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ECF3B" w14:textId="77777777" w:rsidR="00056EC4" w:rsidRDefault="005860C6" w:rsidP="00056EC4">
      <w:pPr>
        <w:pStyle w:val="Body"/>
      </w:pPr>
      <w:r>
        <w:rPr>
          <w:noProof/>
        </w:rPr>
        <w:drawing>
          <wp:anchor distT="0" distB="0" distL="114300" distR="114300" simplePos="0" relativeHeight="251658240" behindDoc="1" locked="1" layoutInCell="1" allowOverlap="1" wp14:anchorId="2363C59C" wp14:editId="45A0BF26">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4E434B32" w:rsidR="00AD784C" w:rsidRPr="00431F42" w:rsidRDefault="00DF745A" w:rsidP="00431F42">
            <w:pPr>
              <w:pStyle w:val="Documenttitle"/>
            </w:pPr>
            <w:r>
              <w:t>Specifications</w:t>
            </w:r>
            <w:r w:rsidR="00391743">
              <w:t xml:space="preserve"> for revision</w:t>
            </w:r>
            <w:r>
              <w:t>s</w:t>
            </w:r>
            <w:r w:rsidR="00391743">
              <w:t xml:space="preserve"> to </w:t>
            </w:r>
            <w:r w:rsidR="00EF1D65">
              <w:t xml:space="preserve">the Victorian </w:t>
            </w:r>
            <w:r w:rsidR="00916F16">
              <w:t>Perinatal Data Collection</w:t>
            </w:r>
            <w:r w:rsidR="00EF1D65">
              <w:t xml:space="preserve"> (V</w:t>
            </w:r>
            <w:r w:rsidR="00916F16">
              <w:t>PDC</w:t>
            </w:r>
            <w:r w:rsidR="00EF1D65">
              <w:t>)</w:t>
            </w:r>
            <w:r w:rsidR="00391743">
              <w:t xml:space="preserve"> for </w:t>
            </w:r>
            <w:r w:rsidR="00916F16">
              <w:t>1 July 2022</w:t>
            </w:r>
          </w:p>
        </w:tc>
      </w:tr>
      <w:tr w:rsidR="00AD784C" w14:paraId="126AF60F" w14:textId="77777777" w:rsidTr="00431F42">
        <w:trPr>
          <w:cantSplit/>
        </w:trPr>
        <w:tc>
          <w:tcPr>
            <w:tcW w:w="0" w:type="auto"/>
          </w:tcPr>
          <w:p w14:paraId="20D47A77" w14:textId="66014169" w:rsidR="00386109" w:rsidRPr="00A1389F" w:rsidRDefault="003263B6" w:rsidP="009315BE">
            <w:pPr>
              <w:pStyle w:val="Documentsubtitle"/>
            </w:pPr>
            <w:r>
              <w:t>Decem</w:t>
            </w:r>
            <w:r w:rsidR="00EF1D65">
              <w:t>ber</w:t>
            </w:r>
            <w:r w:rsidR="00A71CE4">
              <w:t xml:space="preserve"> </w:t>
            </w:r>
            <w:r w:rsidR="004B4757">
              <w:t>202</w:t>
            </w:r>
            <w:r w:rsidR="00E6557D">
              <w:t>1</w:t>
            </w:r>
          </w:p>
        </w:tc>
      </w:tr>
      <w:tr w:rsidR="00430393" w14:paraId="1FA1E015" w14:textId="77777777" w:rsidTr="00431F42">
        <w:trPr>
          <w:cantSplit/>
        </w:trPr>
        <w:tc>
          <w:tcPr>
            <w:tcW w:w="0" w:type="auto"/>
          </w:tcPr>
          <w:p w14:paraId="2C6E5439" w14:textId="77777777" w:rsidR="00430393" w:rsidRDefault="00B43246" w:rsidP="00430393">
            <w:pPr>
              <w:pStyle w:val="Bannermarking"/>
            </w:pPr>
            <w:fldSimple w:instr=" FILLIN  &quot;Type the protective marking&quot; \d OFFICIAL \o  \* MERGEFORMAT ">
              <w:r w:rsidR="005E4232">
                <w:t>OFFICIAL</w:t>
              </w:r>
            </w:fldSimple>
          </w:p>
        </w:tc>
      </w:tr>
    </w:tbl>
    <w:p w14:paraId="201E4326" w14:textId="77777777" w:rsidR="00FE4081" w:rsidRDefault="005F5A0E" w:rsidP="00FE4081">
      <w:pPr>
        <w:pStyle w:val="Body"/>
      </w:pPr>
      <w:r>
        <w:rPr>
          <w:noProof/>
        </w:rPr>
        <w:drawing>
          <wp:anchor distT="0" distB="0" distL="114300" distR="114300" simplePos="0" relativeHeight="251659264" behindDoc="1" locked="0" layoutInCell="1" allowOverlap="1" wp14:anchorId="42D1E79A" wp14:editId="00BEB66F">
            <wp:simplePos x="0" y="0"/>
            <wp:positionH relativeFrom="column">
              <wp:posOffset>1978660</wp:posOffset>
            </wp:positionH>
            <wp:positionV relativeFrom="paragraph">
              <wp:posOffset>4807585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12"/>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562507">
        <w:trPr>
          <w:cantSplit/>
          <w:trHeight w:val="5103"/>
        </w:trPr>
        <w:tc>
          <w:tcPr>
            <w:tcW w:w="9288" w:type="dxa"/>
            <w:vAlign w:val="bottom"/>
          </w:tcPr>
          <w:p w14:paraId="78ADF55A" w14:textId="4F26CA03" w:rsidR="009F2182" w:rsidRPr="0055119B" w:rsidRDefault="009F2182" w:rsidP="009F2182">
            <w:pPr>
              <w:pStyle w:val="Accessibilitypara"/>
            </w:pPr>
            <w:r w:rsidRPr="0055119B">
              <w:lastRenderedPageBreak/>
              <w:t>To receive this document in another format</w:t>
            </w:r>
            <w:r>
              <w:t>,</w:t>
            </w:r>
            <w:r w:rsidRPr="0055119B">
              <w:t xml:space="preserve"> </w:t>
            </w:r>
            <w:hyperlink r:id="rId19" w:history="1">
              <w:r w:rsidR="00286953" w:rsidRPr="00286953">
                <w:rPr>
                  <w:rStyle w:val="Hyperlink"/>
                </w:rPr>
                <w:t>email HDSS help desk</w:t>
              </w:r>
            </w:hyperlink>
            <w:r w:rsidR="00286953">
              <w:t xml:space="preserve"> </w:t>
            </w:r>
            <w:r w:rsidRPr="0055119B">
              <w:t>&lt;</w:t>
            </w:r>
            <w:r w:rsidR="00286953">
              <w:t>HDSS.helpdesk@health.vic.gov.au</w:t>
            </w:r>
            <w:r w:rsidRPr="0055119B">
              <w:t>&gt;.</w:t>
            </w:r>
          </w:p>
          <w:p w14:paraId="5F52B4A9" w14:textId="77777777" w:rsidR="00286953" w:rsidRPr="0055119B" w:rsidRDefault="00286953" w:rsidP="00286953">
            <w:pPr>
              <w:pStyle w:val="Imprint"/>
            </w:pPr>
            <w:r w:rsidRPr="0055119B">
              <w:t>Authorised and published by the Victorian Government, 1 Treasury Place, Melbourne.</w:t>
            </w:r>
          </w:p>
          <w:p w14:paraId="02E991D6" w14:textId="5288C81B" w:rsidR="00286953" w:rsidRPr="0055119B" w:rsidRDefault="00286953" w:rsidP="00286953">
            <w:pPr>
              <w:pStyle w:val="Imprint"/>
            </w:pPr>
            <w:r w:rsidRPr="0055119B">
              <w:t xml:space="preserve">© State of Victoria, Australia, </w:t>
            </w:r>
            <w:r w:rsidRPr="001E2A36">
              <w:t>Department of Health</w:t>
            </w:r>
            <w:r w:rsidRPr="0055119B">
              <w:t>,</w:t>
            </w:r>
            <w:r>
              <w:t xml:space="preserve"> </w:t>
            </w:r>
            <w:r w:rsidR="00E6557D">
              <w:t>Decem</w:t>
            </w:r>
            <w:r w:rsidR="00EF1D65">
              <w:t>ber</w:t>
            </w:r>
            <w:r>
              <w:t xml:space="preserve"> </w:t>
            </w:r>
            <w:r w:rsidR="004B4757">
              <w:t>202</w:t>
            </w:r>
            <w:r w:rsidR="00B9771D">
              <w:t>1</w:t>
            </w:r>
            <w:r w:rsidRPr="0055119B">
              <w:t>.</w:t>
            </w:r>
          </w:p>
          <w:p w14:paraId="623F09ED" w14:textId="1E65D7D7" w:rsidR="00391743" w:rsidRDefault="00286953" w:rsidP="00286953">
            <w:pPr>
              <w:pStyle w:val="Imprint"/>
            </w:pPr>
            <w:r w:rsidRPr="0055119B">
              <w:t xml:space="preserve">Available at </w:t>
            </w:r>
            <w:r w:rsidR="00916F16">
              <w:t xml:space="preserve">the </w:t>
            </w:r>
            <w:hyperlink r:id="rId20" w:history="1">
              <w:r w:rsidR="00916F16" w:rsidRPr="00916F16">
                <w:rPr>
                  <w:rStyle w:val="Hyperlink"/>
                </w:rPr>
                <w:t>VPDC website</w:t>
              </w:r>
            </w:hyperlink>
            <w:r w:rsidR="00916F16">
              <w:t xml:space="preserve"> </w:t>
            </w:r>
            <w:r w:rsidRPr="0055119B">
              <w:t>&lt;</w:t>
            </w:r>
            <w:r>
              <w:t xml:space="preserve"> </w:t>
            </w:r>
            <w:r w:rsidR="00916F16" w:rsidRPr="00916F16">
              <w:t>https://www.health.vic.gov.au/quality-safety-service/victorian-perinatal-data-collection</w:t>
            </w:r>
            <w:r w:rsidRPr="0055119B">
              <w:t>&gt;</w:t>
            </w:r>
          </w:p>
          <w:p w14:paraId="06946551" w14:textId="72385F43" w:rsidR="009F2182" w:rsidRDefault="009F2182" w:rsidP="009F2182">
            <w:pPr>
              <w:pStyle w:val="Body"/>
            </w:pPr>
          </w:p>
        </w:tc>
      </w:tr>
      <w:tr w:rsidR="0008204A" w14:paraId="4040A250" w14:textId="77777777" w:rsidTr="0008204A">
        <w:trPr>
          <w:cantSplit/>
        </w:trPr>
        <w:tc>
          <w:tcPr>
            <w:tcW w:w="9288" w:type="dxa"/>
          </w:tcPr>
          <w:p w14:paraId="38E4E562" w14:textId="77777777" w:rsidR="0008204A" w:rsidRPr="0055119B" w:rsidRDefault="0008204A" w:rsidP="0008204A">
            <w:pPr>
              <w:pStyle w:val="Body"/>
            </w:pPr>
          </w:p>
        </w:tc>
      </w:tr>
    </w:tbl>
    <w:p w14:paraId="0A9FBC5E" w14:textId="77777777" w:rsidR="0008204A" w:rsidRPr="0008204A" w:rsidRDefault="0008204A" w:rsidP="0008204A">
      <w:pPr>
        <w:pStyle w:val="Body"/>
      </w:pPr>
      <w:r w:rsidRPr="0008204A">
        <w:br w:type="page"/>
      </w:r>
    </w:p>
    <w:p w14:paraId="2D0A2BCE" w14:textId="77777777" w:rsidR="00AD784C" w:rsidRPr="00B57329" w:rsidRDefault="00AD784C" w:rsidP="002365B4">
      <w:pPr>
        <w:pStyle w:val="TOCheadingreport"/>
      </w:pPr>
      <w:r w:rsidRPr="003F49C0">
        <w:lastRenderedPageBreak/>
        <w:t>Contents</w:t>
      </w:r>
    </w:p>
    <w:p w14:paraId="557636C5" w14:textId="6EE9A571" w:rsidR="0057437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1843458" w:history="1">
        <w:r w:rsidR="00574378" w:rsidRPr="00763521">
          <w:rPr>
            <w:rStyle w:val="Hyperlink"/>
          </w:rPr>
          <w:t>Executive Summary</w:t>
        </w:r>
        <w:r w:rsidR="00574378">
          <w:rPr>
            <w:webHidden/>
          </w:rPr>
          <w:tab/>
        </w:r>
        <w:r w:rsidR="00574378">
          <w:rPr>
            <w:webHidden/>
          </w:rPr>
          <w:fldChar w:fldCharType="begin"/>
        </w:r>
        <w:r w:rsidR="00574378">
          <w:rPr>
            <w:webHidden/>
          </w:rPr>
          <w:instrText xml:space="preserve"> PAGEREF _Toc91843458 \h </w:instrText>
        </w:r>
        <w:r w:rsidR="00574378">
          <w:rPr>
            <w:webHidden/>
          </w:rPr>
        </w:r>
        <w:r w:rsidR="00574378">
          <w:rPr>
            <w:webHidden/>
          </w:rPr>
          <w:fldChar w:fldCharType="separate"/>
        </w:r>
        <w:r w:rsidR="00574378">
          <w:rPr>
            <w:webHidden/>
          </w:rPr>
          <w:t>5</w:t>
        </w:r>
        <w:r w:rsidR="00574378">
          <w:rPr>
            <w:webHidden/>
          </w:rPr>
          <w:fldChar w:fldCharType="end"/>
        </w:r>
      </w:hyperlink>
    </w:p>
    <w:p w14:paraId="33201875" w14:textId="29532F10" w:rsidR="00574378" w:rsidRDefault="00574378">
      <w:pPr>
        <w:pStyle w:val="TOC1"/>
        <w:rPr>
          <w:rFonts w:asciiTheme="minorHAnsi" w:eastAsiaTheme="minorEastAsia" w:hAnsiTheme="minorHAnsi" w:cstheme="minorBidi"/>
          <w:b w:val="0"/>
          <w:sz w:val="22"/>
          <w:szCs w:val="22"/>
          <w:lang w:eastAsia="en-AU"/>
        </w:rPr>
      </w:pPr>
      <w:hyperlink w:anchor="_Toc91843459" w:history="1">
        <w:r w:rsidRPr="00763521">
          <w:rPr>
            <w:rStyle w:val="Hyperlink"/>
          </w:rPr>
          <w:t>Introduction</w:t>
        </w:r>
        <w:r>
          <w:rPr>
            <w:webHidden/>
          </w:rPr>
          <w:tab/>
        </w:r>
        <w:r>
          <w:rPr>
            <w:webHidden/>
          </w:rPr>
          <w:fldChar w:fldCharType="begin"/>
        </w:r>
        <w:r>
          <w:rPr>
            <w:webHidden/>
          </w:rPr>
          <w:instrText xml:space="preserve"> PAGEREF _Toc91843459 \h </w:instrText>
        </w:r>
        <w:r>
          <w:rPr>
            <w:webHidden/>
          </w:rPr>
        </w:r>
        <w:r>
          <w:rPr>
            <w:webHidden/>
          </w:rPr>
          <w:fldChar w:fldCharType="separate"/>
        </w:r>
        <w:r>
          <w:rPr>
            <w:webHidden/>
          </w:rPr>
          <w:t>8</w:t>
        </w:r>
        <w:r>
          <w:rPr>
            <w:webHidden/>
          </w:rPr>
          <w:fldChar w:fldCharType="end"/>
        </w:r>
      </w:hyperlink>
    </w:p>
    <w:p w14:paraId="715701C4" w14:textId="5F569F45" w:rsidR="00574378" w:rsidRDefault="00574378">
      <w:pPr>
        <w:pStyle w:val="TOC2"/>
        <w:rPr>
          <w:rFonts w:asciiTheme="minorHAnsi" w:eastAsiaTheme="minorEastAsia" w:hAnsiTheme="minorHAnsi" w:cstheme="minorBidi"/>
          <w:sz w:val="22"/>
          <w:szCs w:val="22"/>
          <w:lang w:eastAsia="en-AU"/>
        </w:rPr>
      </w:pPr>
      <w:hyperlink w:anchor="_Toc91843460" w:history="1">
        <w:r w:rsidRPr="00763521">
          <w:rPr>
            <w:rStyle w:val="Hyperlink"/>
          </w:rPr>
          <w:t>Orientation to symbols and highlighting in this document</w:t>
        </w:r>
        <w:r>
          <w:rPr>
            <w:webHidden/>
          </w:rPr>
          <w:tab/>
        </w:r>
        <w:r>
          <w:rPr>
            <w:webHidden/>
          </w:rPr>
          <w:fldChar w:fldCharType="begin"/>
        </w:r>
        <w:r>
          <w:rPr>
            <w:webHidden/>
          </w:rPr>
          <w:instrText xml:space="preserve"> PAGEREF _Toc91843460 \h </w:instrText>
        </w:r>
        <w:r>
          <w:rPr>
            <w:webHidden/>
          </w:rPr>
        </w:r>
        <w:r>
          <w:rPr>
            <w:webHidden/>
          </w:rPr>
          <w:fldChar w:fldCharType="separate"/>
        </w:r>
        <w:r>
          <w:rPr>
            <w:webHidden/>
          </w:rPr>
          <w:t>8</w:t>
        </w:r>
        <w:r>
          <w:rPr>
            <w:webHidden/>
          </w:rPr>
          <w:fldChar w:fldCharType="end"/>
        </w:r>
      </w:hyperlink>
    </w:p>
    <w:p w14:paraId="31EB9E10" w14:textId="24B23DC0" w:rsidR="00574378" w:rsidRDefault="00574378">
      <w:pPr>
        <w:pStyle w:val="TOC1"/>
        <w:rPr>
          <w:rFonts w:asciiTheme="minorHAnsi" w:eastAsiaTheme="minorEastAsia" w:hAnsiTheme="minorHAnsi" w:cstheme="minorBidi"/>
          <w:b w:val="0"/>
          <w:sz w:val="22"/>
          <w:szCs w:val="22"/>
          <w:lang w:eastAsia="en-AU"/>
        </w:rPr>
      </w:pPr>
      <w:hyperlink w:anchor="_Toc91843461" w:history="1">
        <w:r w:rsidRPr="00763521">
          <w:rPr>
            <w:rStyle w:val="Hyperlink"/>
          </w:rPr>
          <w:t>Summary of changes</w:t>
        </w:r>
        <w:r>
          <w:rPr>
            <w:webHidden/>
          </w:rPr>
          <w:tab/>
        </w:r>
        <w:r>
          <w:rPr>
            <w:webHidden/>
          </w:rPr>
          <w:fldChar w:fldCharType="begin"/>
        </w:r>
        <w:r>
          <w:rPr>
            <w:webHidden/>
          </w:rPr>
          <w:instrText xml:space="preserve"> PAGEREF _Toc91843461 \h </w:instrText>
        </w:r>
        <w:r>
          <w:rPr>
            <w:webHidden/>
          </w:rPr>
        </w:r>
        <w:r>
          <w:rPr>
            <w:webHidden/>
          </w:rPr>
          <w:fldChar w:fldCharType="separate"/>
        </w:r>
        <w:r>
          <w:rPr>
            <w:webHidden/>
          </w:rPr>
          <w:t>9</w:t>
        </w:r>
        <w:r>
          <w:rPr>
            <w:webHidden/>
          </w:rPr>
          <w:fldChar w:fldCharType="end"/>
        </w:r>
      </w:hyperlink>
    </w:p>
    <w:p w14:paraId="371B87FB" w14:textId="0FE9EA6B" w:rsidR="00574378" w:rsidRDefault="00574378">
      <w:pPr>
        <w:pStyle w:val="TOC1"/>
        <w:rPr>
          <w:rFonts w:asciiTheme="minorHAnsi" w:eastAsiaTheme="minorEastAsia" w:hAnsiTheme="minorHAnsi" w:cstheme="minorBidi"/>
          <w:b w:val="0"/>
          <w:sz w:val="22"/>
          <w:szCs w:val="22"/>
          <w:lang w:eastAsia="en-AU"/>
        </w:rPr>
      </w:pPr>
      <w:hyperlink w:anchor="_Toc91843462" w:history="1">
        <w:r w:rsidRPr="00763521">
          <w:rPr>
            <w:rStyle w:val="Hyperlink"/>
          </w:rPr>
          <w:t>Other proposals that are not proceeding</w:t>
        </w:r>
        <w:r>
          <w:rPr>
            <w:webHidden/>
          </w:rPr>
          <w:tab/>
        </w:r>
        <w:r>
          <w:rPr>
            <w:webHidden/>
          </w:rPr>
          <w:fldChar w:fldCharType="begin"/>
        </w:r>
        <w:r>
          <w:rPr>
            <w:webHidden/>
          </w:rPr>
          <w:instrText xml:space="preserve"> PAGEREF _Toc91843462 \h </w:instrText>
        </w:r>
        <w:r>
          <w:rPr>
            <w:webHidden/>
          </w:rPr>
        </w:r>
        <w:r>
          <w:rPr>
            <w:webHidden/>
          </w:rPr>
          <w:fldChar w:fldCharType="separate"/>
        </w:r>
        <w:r>
          <w:rPr>
            <w:webHidden/>
          </w:rPr>
          <w:t>12</w:t>
        </w:r>
        <w:r>
          <w:rPr>
            <w:webHidden/>
          </w:rPr>
          <w:fldChar w:fldCharType="end"/>
        </w:r>
      </w:hyperlink>
    </w:p>
    <w:p w14:paraId="363C7C8E" w14:textId="2AE25350" w:rsidR="00574378" w:rsidRDefault="00574378">
      <w:pPr>
        <w:pStyle w:val="TOC1"/>
        <w:rPr>
          <w:rFonts w:asciiTheme="minorHAnsi" w:eastAsiaTheme="minorEastAsia" w:hAnsiTheme="minorHAnsi" w:cstheme="minorBidi"/>
          <w:b w:val="0"/>
          <w:sz w:val="22"/>
          <w:szCs w:val="22"/>
          <w:lang w:eastAsia="en-AU"/>
        </w:rPr>
      </w:pPr>
      <w:hyperlink w:anchor="_Toc91843463" w:history="1">
        <w:r w:rsidRPr="00763521">
          <w:rPr>
            <w:rStyle w:val="Hyperlink"/>
          </w:rPr>
          <w:t>End of financial year reporting – 30.6.2022</w:t>
        </w:r>
        <w:r>
          <w:rPr>
            <w:webHidden/>
          </w:rPr>
          <w:tab/>
        </w:r>
        <w:r>
          <w:rPr>
            <w:webHidden/>
          </w:rPr>
          <w:fldChar w:fldCharType="begin"/>
        </w:r>
        <w:r>
          <w:rPr>
            <w:webHidden/>
          </w:rPr>
          <w:instrText xml:space="preserve"> PAGEREF _Toc91843463 \h </w:instrText>
        </w:r>
        <w:r>
          <w:rPr>
            <w:webHidden/>
          </w:rPr>
        </w:r>
        <w:r>
          <w:rPr>
            <w:webHidden/>
          </w:rPr>
          <w:fldChar w:fldCharType="separate"/>
        </w:r>
        <w:r>
          <w:rPr>
            <w:webHidden/>
          </w:rPr>
          <w:t>13</w:t>
        </w:r>
        <w:r>
          <w:rPr>
            <w:webHidden/>
          </w:rPr>
          <w:fldChar w:fldCharType="end"/>
        </w:r>
      </w:hyperlink>
    </w:p>
    <w:p w14:paraId="49831B4B" w14:textId="0DCB330E" w:rsidR="00574378" w:rsidRDefault="00574378">
      <w:pPr>
        <w:pStyle w:val="TOC1"/>
        <w:rPr>
          <w:rFonts w:asciiTheme="minorHAnsi" w:eastAsiaTheme="minorEastAsia" w:hAnsiTheme="minorHAnsi" w:cstheme="minorBidi"/>
          <w:b w:val="0"/>
          <w:sz w:val="22"/>
          <w:szCs w:val="22"/>
          <w:lang w:eastAsia="en-AU"/>
        </w:rPr>
      </w:pPr>
      <w:hyperlink w:anchor="_Toc91843464" w:history="1">
        <w:r w:rsidRPr="00763521">
          <w:rPr>
            <w:rStyle w:val="Hyperlink"/>
          </w:rPr>
          <w:t>Section 2 Concept and derived item definitions</w:t>
        </w:r>
        <w:r>
          <w:rPr>
            <w:webHidden/>
          </w:rPr>
          <w:tab/>
        </w:r>
        <w:r>
          <w:rPr>
            <w:webHidden/>
          </w:rPr>
          <w:fldChar w:fldCharType="begin"/>
        </w:r>
        <w:r>
          <w:rPr>
            <w:webHidden/>
          </w:rPr>
          <w:instrText xml:space="preserve"> PAGEREF _Toc91843464 \h </w:instrText>
        </w:r>
        <w:r>
          <w:rPr>
            <w:webHidden/>
          </w:rPr>
        </w:r>
        <w:r>
          <w:rPr>
            <w:webHidden/>
          </w:rPr>
          <w:fldChar w:fldCharType="separate"/>
        </w:r>
        <w:r>
          <w:rPr>
            <w:webHidden/>
          </w:rPr>
          <w:t>14</w:t>
        </w:r>
        <w:r>
          <w:rPr>
            <w:webHidden/>
          </w:rPr>
          <w:fldChar w:fldCharType="end"/>
        </w:r>
      </w:hyperlink>
    </w:p>
    <w:p w14:paraId="45BADF91" w14:textId="594CF4A6" w:rsidR="00574378" w:rsidRDefault="00574378">
      <w:pPr>
        <w:pStyle w:val="TOC2"/>
        <w:rPr>
          <w:rFonts w:asciiTheme="minorHAnsi" w:eastAsiaTheme="minorEastAsia" w:hAnsiTheme="minorHAnsi" w:cstheme="minorBidi"/>
          <w:sz w:val="22"/>
          <w:szCs w:val="22"/>
          <w:lang w:eastAsia="en-AU"/>
        </w:rPr>
      </w:pPr>
      <w:hyperlink w:anchor="_Toc91843465" w:history="1">
        <w:r w:rsidRPr="00763521">
          <w:rPr>
            <w:rStyle w:val="Hyperlink"/>
            <w:highlight w:val="green"/>
          </w:rPr>
          <w:t>Labour type</w:t>
        </w:r>
        <w:r>
          <w:rPr>
            <w:webHidden/>
          </w:rPr>
          <w:tab/>
        </w:r>
        <w:r>
          <w:rPr>
            <w:webHidden/>
          </w:rPr>
          <w:fldChar w:fldCharType="begin"/>
        </w:r>
        <w:r>
          <w:rPr>
            <w:webHidden/>
          </w:rPr>
          <w:instrText xml:space="preserve"> PAGEREF _Toc91843465 \h </w:instrText>
        </w:r>
        <w:r>
          <w:rPr>
            <w:webHidden/>
          </w:rPr>
        </w:r>
        <w:r>
          <w:rPr>
            <w:webHidden/>
          </w:rPr>
          <w:fldChar w:fldCharType="separate"/>
        </w:r>
        <w:r>
          <w:rPr>
            <w:webHidden/>
          </w:rPr>
          <w:t>14</w:t>
        </w:r>
        <w:r>
          <w:rPr>
            <w:webHidden/>
          </w:rPr>
          <w:fldChar w:fldCharType="end"/>
        </w:r>
      </w:hyperlink>
    </w:p>
    <w:p w14:paraId="2D1F96EB" w14:textId="78F2D584" w:rsidR="00574378" w:rsidRDefault="00574378">
      <w:pPr>
        <w:pStyle w:val="TOC1"/>
        <w:rPr>
          <w:rFonts w:asciiTheme="minorHAnsi" w:eastAsiaTheme="minorEastAsia" w:hAnsiTheme="minorHAnsi" w:cstheme="minorBidi"/>
          <w:b w:val="0"/>
          <w:sz w:val="22"/>
          <w:szCs w:val="22"/>
          <w:lang w:eastAsia="en-AU"/>
        </w:rPr>
      </w:pPr>
      <w:hyperlink w:anchor="_Toc91843466" w:history="1">
        <w:r w:rsidRPr="00763521">
          <w:rPr>
            <w:rStyle w:val="Hyperlink"/>
          </w:rPr>
          <w:t>Section 3 Data definitions</w:t>
        </w:r>
        <w:r>
          <w:rPr>
            <w:webHidden/>
          </w:rPr>
          <w:tab/>
        </w:r>
        <w:r>
          <w:rPr>
            <w:webHidden/>
          </w:rPr>
          <w:fldChar w:fldCharType="begin"/>
        </w:r>
        <w:r>
          <w:rPr>
            <w:webHidden/>
          </w:rPr>
          <w:instrText xml:space="preserve"> PAGEREF _Toc91843466 \h </w:instrText>
        </w:r>
        <w:r>
          <w:rPr>
            <w:webHidden/>
          </w:rPr>
        </w:r>
        <w:r>
          <w:rPr>
            <w:webHidden/>
          </w:rPr>
          <w:fldChar w:fldCharType="separate"/>
        </w:r>
        <w:r>
          <w:rPr>
            <w:webHidden/>
          </w:rPr>
          <w:t>15</w:t>
        </w:r>
        <w:r>
          <w:rPr>
            <w:webHidden/>
          </w:rPr>
          <w:fldChar w:fldCharType="end"/>
        </w:r>
      </w:hyperlink>
    </w:p>
    <w:p w14:paraId="2FED75A9" w14:textId="6EC7D5AA" w:rsidR="00574378" w:rsidRDefault="00574378">
      <w:pPr>
        <w:pStyle w:val="TOC2"/>
        <w:rPr>
          <w:rFonts w:asciiTheme="minorHAnsi" w:eastAsiaTheme="minorEastAsia" w:hAnsiTheme="minorHAnsi" w:cstheme="minorBidi"/>
          <w:sz w:val="22"/>
          <w:szCs w:val="22"/>
          <w:lang w:eastAsia="en-AU"/>
        </w:rPr>
      </w:pPr>
      <w:hyperlink w:anchor="_Toc91843467" w:history="1">
        <w:r w:rsidRPr="00763521">
          <w:rPr>
            <w:rStyle w:val="Hyperlink"/>
          </w:rPr>
          <w:t>Antenatal mental health risk screening status (new)</w:t>
        </w:r>
        <w:r>
          <w:rPr>
            <w:webHidden/>
          </w:rPr>
          <w:tab/>
        </w:r>
        <w:r>
          <w:rPr>
            <w:webHidden/>
          </w:rPr>
          <w:fldChar w:fldCharType="begin"/>
        </w:r>
        <w:r>
          <w:rPr>
            <w:webHidden/>
          </w:rPr>
          <w:instrText xml:space="preserve"> PAGEREF _Toc91843467 \h </w:instrText>
        </w:r>
        <w:r>
          <w:rPr>
            <w:webHidden/>
          </w:rPr>
        </w:r>
        <w:r>
          <w:rPr>
            <w:webHidden/>
          </w:rPr>
          <w:fldChar w:fldCharType="separate"/>
        </w:r>
        <w:r>
          <w:rPr>
            <w:webHidden/>
          </w:rPr>
          <w:t>15</w:t>
        </w:r>
        <w:r>
          <w:rPr>
            <w:webHidden/>
          </w:rPr>
          <w:fldChar w:fldCharType="end"/>
        </w:r>
      </w:hyperlink>
    </w:p>
    <w:p w14:paraId="43C7A864" w14:textId="061E9B26" w:rsidR="00574378" w:rsidRDefault="00574378">
      <w:pPr>
        <w:pStyle w:val="TOC2"/>
        <w:rPr>
          <w:rFonts w:asciiTheme="minorHAnsi" w:eastAsiaTheme="minorEastAsia" w:hAnsiTheme="minorHAnsi" w:cstheme="minorBidi"/>
          <w:sz w:val="22"/>
          <w:szCs w:val="22"/>
          <w:lang w:eastAsia="en-AU"/>
        </w:rPr>
      </w:pPr>
      <w:hyperlink w:anchor="_Toc91843468" w:history="1">
        <w:r w:rsidRPr="00763521">
          <w:rPr>
            <w:rStyle w:val="Hyperlink"/>
            <w:highlight w:val="green"/>
          </w:rPr>
          <w:t>Birth presentation</w:t>
        </w:r>
        <w:r>
          <w:rPr>
            <w:webHidden/>
          </w:rPr>
          <w:tab/>
        </w:r>
        <w:r>
          <w:rPr>
            <w:webHidden/>
          </w:rPr>
          <w:fldChar w:fldCharType="begin"/>
        </w:r>
        <w:r>
          <w:rPr>
            <w:webHidden/>
          </w:rPr>
          <w:instrText xml:space="preserve"> PAGEREF _Toc91843468 \h </w:instrText>
        </w:r>
        <w:r>
          <w:rPr>
            <w:webHidden/>
          </w:rPr>
        </w:r>
        <w:r>
          <w:rPr>
            <w:webHidden/>
          </w:rPr>
          <w:fldChar w:fldCharType="separate"/>
        </w:r>
        <w:r>
          <w:rPr>
            <w:webHidden/>
          </w:rPr>
          <w:t>16</w:t>
        </w:r>
        <w:r>
          <w:rPr>
            <w:webHidden/>
          </w:rPr>
          <w:fldChar w:fldCharType="end"/>
        </w:r>
      </w:hyperlink>
    </w:p>
    <w:p w14:paraId="5D93CF8E" w14:textId="011B0313" w:rsidR="00574378" w:rsidRDefault="00574378">
      <w:pPr>
        <w:pStyle w:val="TOC2"/>
        <w:rPr>
          <w:rFonts w:asciiTheme="minorHAnsi" w:eastAsiaTheme="minorEastAsia" w:hAnsiTheme="minorHAnsi" w:cstheme="minorBidi"/>
          <w:sz w:val="22"/>
          <w:szCs w:val="22"/>
          <w:lang w:eastAsia="en-AU"/>
        </w:rPr>
      </w:pPr>
      <w:hyperlink w:anchor="_Toc91843469" w:history="1">
        <w:r w:rsidRPr="00763521">
          <w:rPr>
            <w:rStyle w:val="Hyperlink"/>
            <w:highlight w:val="green"/>
          </w:rPr>
          <w:t>Date of completion of last pregnancy</w:t>
        </w:r>
        <w:r>
          <w:rPr>
            <w:webHidden/>
          </w:rPr>
          <w:tab/>
        </w:r>
        <w:r>
          <w:rPr>
            <w:webHidden/>
          </w:rPr>
          <w:fldChar w:fldCharType="begin"/>
        </w:r>
        <w:r>
          <w:rPr>
            <w:webHidden/>
          </w:rPr>
          <w:instrText xml:space="preserve"> PAGEREF _Toc91843469 \h </w:instrText>
        </w:r>
        <w:r>
          <w:rPr>
            <w:webHidden/>
          </w:rPr>
        </w:r>
        <w:r>
          <w:rPr>
            <w:webHidden/>
          </w:rPr>
          <w:fldChar w:fldCharType="separate"/>
        </w:r>
        <w:r>
          <w:rPr>
            <w:webHidden/>
          </w:rPr>
          <w:t>22</w:t>
        </w:r>
        <w:r>
          <w:rPr>
            <w:webHidden/>
          </w:rPr>
          <w:fldChar w:fldCharType="end"/>
        </w:r>
      </w:hyperlink>
    </w:p>
    <w:p w14:paraId="0A8E6284" w14:textId="4D1C80D9" w:rsidR="00574378" w:rsidRDefault="00574378">
      <w:pPr>
        <w:pStyle w:val="TOC2"/>
        <w:rPr>
          <w:rFonts w:asciiTheme="minorHAnsi" w:eastAsiaTheme="minorEastAsia" w:hAnsiTheme="minorHAnsi" w:cstheme="minorBidi"/>
          <w:sz w:val="22"/>
          <w:szCs w:val="22"/>
          <w:lang w:eastAsia="en-AU"/>
        </w:rPr>
      </w:pPr>
      <w:hyperlink w:anchor="_Toc91843470" w:history="1">
        <w:r w:rsidRPr="00763521">
          <w:rPr>
            <w:rStyle w:val="Hyperlink"/>
            <w:highlight w:val="green"/>
          </w:rPr>
          <w:t>Date of rupture of membranes</w:t>
        </w:r>
        <w:r>
          <w:rPr>
            <w:webHidden/>
          </w:rPr>
          <w:tab/>
        </w:r>
        <w:r>
          <w:rPr>
            <w:webHidden/>
          </w:rPr>
          <w:fldChar w:fldCharType="begin"/>
        </w:r>
        <w:r>
          <w:rPr>
            <w:webHidden/>
          </w:rPr>
          <w:instrText xml:space="preserve"> PAGEREF _Toc91843470 \h </w:instrText>
        </w:r>
        <w:r>
          <w:rPr>
            <w:webHidden/>
          </w:rPr>
        </w:r>
        <w:r>
          <w:rPr>
            <w:webHidden/>
          </w:rPr>
          <w:fldChar w:fldCharType="separate"/>
        </w:r>
        <w:r>
          <w:rPr>
            <w:webHidden/>
          </w:rPr>
          <w:t>24</w:t>
        </w:r>
        <w:r>
          <w:rPr>
            <w:webHidden/>
          </w:rPr>
          <w:fldChar w:fldCharType="end"/>
        </w:r>
      </w:hyperlink>
    </w:p>
    <w:p w14:paraId="136612F6" w14:textId="555FB78D" w:rsidR="00574378" w:rsidRDefault="00574378">
      <w:pPr>
        <w:pStyle w:val="TOC2"/>
        <w:rPr>
          <w:rFonts w:asciiTheme="minorHAnsi" w:eastAsiaTheme="minorEastAsia" w:hAnsiTheme="minorHAnsi" w:cstheme="minorBidi"/>
          <w:sz w:val="22"/>
          <w:szCs w:val="22"/>
          <w:lang w:eastAsia="en-AU"/>
        </w:rPr>
      </w:pPr>
      <w:hyperlink w:anchor="_Toc91843471" w:history="1">
        <w:r w:rsidRPr="00763521">
          <w:rPr>
            <w:rStyle w:val="Hyperlink"/>
          </w:rPr>
          <w:t>Edinburgh Postnatal Depression Scale score (new)</w:t>
        </w:r>
        <w:r>
          <w:rPr>
            <w:webHidden/>
          </w:rPr>
          <w:tab/>
        </w:r>
        <w:r>
          <w:rPr>
            <w:webHidden/>
          </w:rPr>
          <w:fldChar w:fldCharType="begin"/>
        </w:r>
        <w:r>
          <w:rPr>
            <w:webHidden/>
          </w:rPr>
          <w:instrText xml:space="preserve"> PAGEREF _Toc91843471 \h </w:instrText>
        </w:r>
        <w:r>
          <w:rPr>
            <w:webHidden/>
          </w:rPr>
        </w:r>
        <w:r>
          <w:rPr>
            <w:webHidden/>
          </w:rPr>
          <w:fldChar w:fldCharType="separate"/>
        </w:r>
        <w:r>
          <w:rPr>
            <w:webHidden/>
          </w:rPr>
          <w:t>26</w:t>
        </w:r>
        <w:r>
          <w:rPr>
            <w:webHidden/>
          </w:rPr>
          <w:fldChar w:fldCharType="end"/>
        </w:r>
      </w:hyperlink>
    </w:p>
    <w:p w14:paraId="4DF212E6" w14:textId="4FEC2144" w:rsidR="00574378" w:rsidRDefault="00574378">
      <w:pPr>
        <w:pStyle w:val="TOC2"/>
        <w:rPr>
          <w:rFonts w:asciiTheme="minorHAnsi" w:eastAsiaTheme="minorEastAsia" w:hAnsiTheme="minorHAnsi" w:cstheme="minorBidi"/>
          <w:sz w:val="22"/>
          <w:szCs w:val="22"/>
          <w:lang w:eastAsia="en-AU"/>
        </w:rPr>
      </w:pPr>
      <w:hyperlink w:anchor="_Toc91843472" w:history="1">
        <w:r w:rsidRPr="00763521">
          <w:rPr>
            <w:rStyle w:val="Hyperlink"/>
            <w:highlight w:val="green"/>
          </w:rPr>
          <w:t>Episode identifier</w:t>
        </w:r>
        <w:r>
          <w:rPr>
            <w:webHidden/>
          </w:rPr>
          <w:tab/>
        </w:r>
        <w:r>
          <w:rPr>
            <w:webHidden/>
          </w:rPr>
          <w:fldChar w:fldCharType="begin"/>
        </w:r>
        <w:r>
          <w:rPr>
            <w:webHidden/>
          </w:rPr>
          <w:instrText xml:space="preserve"> PAGEREF _Toc91843472 \h </w:instrText>
        </w:r>
        <w:r>
          <w:rPr>
            <w:webHidden/>
          </w:rPr>
        </w:r>
        <w:r>
          <w:rPr>
            <w:webHidden/>
          </w:rPr>
          <w:fldChar w:fldCharType="separate"/>
        </w:r>
        <w:r>
          <w:rPr>
            <w:webHidden/>
          </w:rPr>
          <w:t>27</w:t>
        </w:r>
        <w:r>
          <w:rPr>
            <w:webHidden/>
          </w:rPr>
          <w:fldChar w:fldCharType="end"/>
        </w:r>
      </w:hyperlink>
    </w:p>
    <w:p w14:paraId="5ACBEFD9" w14:textId="213FD697" w:rsidR="00574378" w:rsidRDefault="00574378">
      <w:pPr>
        <w:pStyle w:val="TOC2"/>
        <w:rPr>
          <w:rFonts w:asciiTheme="minorHAnsi" w:eastAsiaTheme="minorEastAsia" w:hAnsiTheme="minorHAnsi" w:cstheme="minorBidi"/>
          <w:sz w:val="22"/>
          <w:szCs w:val="22"/>
          <w:lang w:eastAsia="en-AU"/>
        </w:rPr>
      </w:pPr>
      <w:hyperlink w:anchor="_Toc91843473" w:history="1">
        <w:r w:rsidRPr="00763521">
          <w:rPr>
            <w:rStyle w:val="Hyperlink"/>
          </w:rPr>
          <w:t>Family violence screening status (new)</w:t>
        </w:r>
        <w:r>
          <w:rPr>
            <w:webHidden/>
          </w:rPr>
          <w:tab/>
        </w:r>
        <w:r>
          <w:rPr>
            <w:webHidden/>
          </w:rPr>
          <w:fldChar w:fldCharType="begin"/>
        </w:r>
        <w:r>
          <w:rPr>
            <w:webHidden/>
          </w:rPr>
          <w:instrText xml:space="preserve"> PAGEREF _Toc91843473 \h </w:instrText>
        </w:r>
        <w:r>
          <w:rPr>
            <w:webHidden/>
          </w:rPr>
        </w:r>
        <w:r>
          <w:rPr>
            <w:webHidden/>
          </w:rPr>
          <w:fldChar w:fldCharType="separate"/>
        </w:r>
        <w:r>
          <w:rPr>
            <w:webHidden/>
          </w:rPr>
          <w:t>28</w:t>
        </w:r>
        <w:r>
          <w:rPr>
            <w:webHidden/>
          </w:rPr>
          <w:fldChar w:fldCharType="end"/>
        </w:r>
      </w:hyperlink>
    </w:p>
    <w:p w14:paraId="5CBD400E" w14:textId="76422416" w:rsidR="00574378" w:rsidRDefault="00574378">
      <w:pPr>
        <w:pStyle w:val="TOC2"/>
        <w:rPr>
          <w:rFonts w:asciiTheme="minorHAnsi" w:eastAsiaTheme="minorEastAsia" w:hAnsiTheme="minorHAnsi" w:cstheme="minorBidi"/>
          <w:sz w:val="22"/>
          <w:szCs w:val="22"/>
          <w:lang w:eastAsia="en-AU"/>
        </w:rPr>
      </w:pPr>
      <w:hyperlink w:anchor="_Toc91843474" w:history="1">
        <w:r w:rsidRPr="00763521">
          <w:rPr>
            <w:rStyle w:val="Hyperlink"/>
            <w:rFonts w:eastAsia="MS Gothic"/>
            <w:highlight w:val="green"/>
          </w:rPr>
          <w:t>Gestation at first COVID19 vaccination during this pregnancy</w:t>
        </w:r>
        <w:r>
          <w:rPr>
            <w:webHidden/>
          </w:rPr>
          <w:tab/>
        </w:r>
        <w:r>
          <w:rPr>
            <w:webHidden/>
          </w:rPr>
          <w:fldChar w:fldCharType="begin"/>
        </w:r>
        <w:r>
          <w:rPr>
            <w:webHidden/>
          </w:rPr>
          <w:instrText xml:space="preserve"> PAGEREF _Toc91843474 \h </w:instrText>
        </w:r>
        <w:r>
          <w:rPr>
            <w:webHidden/>
          </w:rPr>
        </w:r>
        <w:r>
          <w:rPr>
            <w:webHidden/>
          </w:rPr>
          <w:fldChar w:fldCharType="separate"/>
        </w:r>
        <w:r>
          <w:rPr>
            <w:webHidden/>
          </w:rPr>
          <w:t>29</w:t>
        </w:r>
        <w:r>
          <w:rPr>
            <w:webHidden/>
          </w:rPr>
          <w:fldChar w:fldCharType="end"/>
        </w:r>
      </w:hyperlink>
    </w:p>
    <w:p w14:paraId="634F4C53" w14:textId="4AE07885" w:rsidR="00574378" w:rsidRDefault="00574378">
      <w:pPr>
        <w:pStyle w:val="TOC2"/>
        <w:rPr>
          <w:rFonts w:asciiTheme="minorHAnsi" w:eastAsiaTheme="minorEastAsia" w:hAnsiTheme="minorHAnsi" w:cstheme="minorBidi"/>
          <w:sz w:val="22"/>
          <w:szCs w:val="22"/>
          <w:lang w:eastAsia="en-AU"/>
        </w:rPr>
      </w:pPr>
      <w:hyperlink w:anchor="_Toc91843475" w:history="1">
        <w:r w:rsidRPr="00763521">
          <w:rPr>
            <w:rStyle w:val="Hyperlink"/>
            <w:rFonts w:eastAsia="MS Gothic"/>
            <w:highlight w:val="green"/>
          </w:rPr>
          <w:t>Gestation at second COVID19 vaccination during this pregnancy</w:t>
        </w:r>
        <w:r>
          <w:rPr>
            <w:webHidden/>
          </w:rPr>
          <w:tab/>
        </w:r>
        <w:r>
          <w:rPr>
            <w:webHidden/>
          </w:rPr>
          <w:fldChar w:fldCharType="begin"/>
        </w:r>
        <w:r>
          <w:rPr>
            <w:webHidden/>
          </w:rPr>
          <w:instrText xml:space="preserve"> PAGEREF _Toc91843475 \h </w:instrText>
        </w:r>
        <w:r>
          <w:rPr>
            <w:webHidden/>
          </w:rPr>
        </w:r>
        <w:r>
          <w:rPr>
            <w:webHidden/>
          </w:rPr>
          <w:fldChar w:fldCharType="separate"/>
        </w:r>
        <w:r>
          <w:rPr>
            <w:webHidden/>
          </w:rPr>
          <w:t>31</w:t>
        </w:r>
        <w:r>
          <w:rPr>
            <w:webHidden/>
          </w:rPr>
          <w:fldChar w:fldCharType="end"/>
        </w:r>
      </w:hyperlink>
    </w:p>
    <w:p w14:paraId="742FF3ED" w14:textId="28A31836" w:rsidR="00574378" w:rsidRDefault="00574378">
      <w:pPr>
        <w:pStyle w:val="TOC2"/>
        <w:rPr>
          <w:rFonts w:asciiTheme="minorHAnsi" w:eastAsiaTheme="minorEastAsia" w:hAnsiTheme="minorHAnsi" w:cstheme="minorBidi"/>
          <w:sz w:val="22"/>
          <w:szCs w:val="22"/>
          <w:lang w:eastAsia="en-AU"/>
        </w:rPr>
      </w:pPr>
      <w:hyperlink w:anchor="_Toc91843476" w:history="1">
        <w:r w:rsidRPr="00763521">
          <w:rPr>
            <w:rStyle w:val="Hyperlink"/>
            <w:rFonts w:eastAsia="MS Gothic"/>
          </w:rPr>
          <w:t>Gestation at third COVID19 vaccination during this pregnancy (new)</w:t>
        </w:r>
        <w:r>
          <w:rPr>
            <w:webHidden/>
          </w:rPr>
          <w:tab/>
        </w:r>
        <w:r>
          <w:rPr>
            <w:webHidden/>
          </w:rPr>
          <w:fldChar w:fldCharType="begin"/>
        </w:r>
        <w:r>
          <w:rPr>
            <w:webHidden/>
          </w:rPr>
          <w:instrText xml:space="preserve"> PAGEREF _Toc91843476 \h </w:instrText>
        </w:r>
        <w:r>
          <w:rPr>
            <w:webHidden/>
          </w:rPr>
        </w:r>
        <w:r>
          <w:rPr>
            <w:webHidden/>
          </w:rPr>
          <w:fldChar w:fldCharType="separate"/>
        </w:r>
        <w:r>
          <w:rPr>
            <w:webHidden/>
          </w:rPr>
          <w:t>33</w:t>
        </w:r>
        <w:r>
          <w:rPr>
            <w:webHidden/>
          </w:rPr>
          <w:fldChar w:fldCharType="end"/>
        </w:r>
      </w:hyperlink>
    </w:p>
    <w:p w14:paraId="6EADBAE3" w14:textId="684433B1" w:rsidR="00574378" w:rsidRDefault="00574378">
      <w:pPr>
        <w:pStyle w:val="TOC2"/>
        <w:rPr>
          <w:rFonts w:asciiTheme="minorHAnsi" w:eastAsiaTheme="minorEastAsia" w:hAnsiTheme="minorHAnsi" w:cstheme="minorBidi"/>
          <w:sz w:val="22"/>
          <w:szCs w:val="22"/>
          <w:lang w:eastAsia="en-AU"/>
        </w:rPr>
      </w:pPr>
      <w:hyperlink w:anchor="_Toc91843477" w:history="1">
        <w:r w:rsidRPr="00763521">
          <w:rPr>
            <w:rStyle w:val="Hyperlink"/>
            <w:highlight w:val="green"/>
          </w:rPr>
          <w:t>Head circumference – baby</w:t>
        </w:r>
        <w:r>
          <w:rPr>
            <w:webHidden/>
          </w:rPr>
          <w:tab/>
        </w:r>
        <w:r>
          <w:rPr>
            <w:webHidden/>
          </w:rPr>
          <w:fldChar w:fldCharType="begin"/>
        </w:r>
        <w:r>
          <w:rPr>
            <w:webHidden/>
          </w:rPr>
          <w:instrText xml:space="preserve"> PAGEREF _Toc91843477 \h </w:instrText>
        </w:r>
        <w:r>
          <w:rPr>
            <w:webHidden/>
          </w:rPr>
        </w:r>
        <w:r>
          <w:rPr>
            <w:webHidden/>
          </w:rPr>
          <w:fldChar w:fldCharType="separate"/>
        </w:r>
        <w:r>
          <w:rPr>
            <w:webHidden/>
          </w:rPr>
          <w:t>35</w:t>
        </w:r>
        <w:r>
          <w:rPr>
            <w:webHidden/>
          </w:rPr>
          <w:fldChar w:fldCharType="end"/>
        </w:r>
      </w:hyperlink>
    </w:p>
    <w:p w14:paraId="19E796F8" w14:textId="4CCDC462" w:rsidR="00574378" w:rsidRDefault="00574378">
      <w:pPr>
        <w:pStyle w:val="TOC2"/>
        <w:rPr>
          <w:rFonts w:asciiTheme="minorHAnsi" w:eastAsiaTheme="minorEastAsia" w:hAnsiTheme="minorHAnsi" w:cstheme="minorBidi"/>
          <w:sz w:val="22"/>
          <w:szCs w:val="22"/>
          <w:lang w:eastAsia="en-AU"/>
        </w:rPr>
      </w:pPr>
      <w:hyperlink w:anchor="_Toc91843478" w:history="1">
        <w:r w:rsidRPr="00763521">
          <w:rPr>
            <w:rStyle w:val="Hyperlink"/>
          </w:rPr>
          <w:t>Hepatitis B antenatal screening – mother (new)</w:t>
        </w:r>
        <w:r>
          <w:rPr>
            <w:webHidden/>
          </w:rPr>
          <w:tab/>
        </w:r>
        <w:r>
          <w:rPr>
            <w:webHidden/>
          </w:rPr>
          <w:fldChar w:fldCharType="begin"/>
        </w:r>
        <w:r>
          <w:rPr>
            <w:webHidden/>
          </w:rPr>
          <w:instrText xml:space="preserve"> PAGEREF _Toc91843478 \h </w:instrText>
        </w:r>
        <w:r>
          <w:rPr>
            <w:webHidden/>
          </w:rPr>
        </w:r>
        <w:r>
          <w:rPr>
            <w:webHidden/>
          </w:rPr>
          <w:fldChar w:fldCharType="separate"/>
        </w:r>
        <w:r>
          <w:rPr>
            <w:webHidden/>
          </w:rPr>
          <w:t>36</w:t>
        </w:r>
        <w:r>
          <w:rPr>
            <w:webHidden/>
          </w:rPr>
          <w:fldChar w:fldCharType="end"/>
        </w:r>
      </w:hyperlink>
    </w:p>
    <w:p w14:paraId="64976F59" w14:textId="0E975F47" w:rsidR="00574378" w:rsidRDefault="00574378">
      <w:pPr>
        <w:pStyle w:val="TOC2"/>
        <w:rPr>
          <w:rFonts w:asciiTheme="minorHAnsi" w:eastAsiaTheme="minorEastAsia" w:hAnsiTheme="minorHAnsi" w:cstheme="minorBidi"/>
          <w:sz w:val="22"/>
          <w:szCs w:val="22"/>
          <w:lang w:eastAsia="en-AU"/>
        </w:rPr>
      </w:pPr>
      <w:hyperlink w:anchor="_Toc91843479" w:history="1">
        <w:r w:rsidRPr="00763521">
          <w:rPr>
            <w:rStyle w:val="Hyperlink"/>
          </w:rPr>
          <w:t>HIV antenatal screening – mother (new)</w:t>
        </w:r>
        <w:r>
          <w:rPr>
            <w:webHidden/>
          </w:rPr>
          <w:tab/>
        </w:r>
        <w:r>
          <w:rPr>
            <w:webHidden/>
          </w:rPr>
          <w:fldChar w:fldCharType="begin"/>
        </w:r>
        <w:r>
          <w:rPr>
            <w:webHidden/>
          </w:rPr>
          <w:instrText xml:space="preserve"> PAGEREF _Toc91843479 \h </w:instrText>
        </w:r>
        <w:r>
          <w:rPr>
            <w:webHidden/>
          </w:rPr>
        </w:r>
        <w:r>
          <w:rPr>
            <w:webHidden/>
          </w:rPr>
          <w:fldChar w:fldCharType="separate"/>
        </w:r>
        <w:r>
          <w:rPr>
            <w:webHidden/>
          </w:rPr>
          <w:t>37</w:t>
        </w:r>
        <w:r>
          <w:rPr>
            <w:webHidden/>
          </w:rPr>
          <w:fldChar w:fldCharType="end"/>
        </w:r>
      </w:hyperlink>
    </w:p>
    <w:p w14:paraId="20979F92" w14:textId="173D7CA6" w:rsidR="00574378" w:rsidRDefault="00574378">
      <w:pPr>
        <w:pStyle w:val="TOC2"/>
        <w:rPr>
          <w:rFonts w:asciiTheme="minorHAnsi" w:eastAsiaTheme="minorEastAsia" w:hAnsiTheme="minorHAnsi" w:cstheme="minorBidi"/>
          <w:sz w:val="22"/>
          <w:szCs w:val="22"/>
          <w:lang w:eastAsia="en-AU"/>
        </w:rPr>
      </w:pPr>
      <w:hyperlink w:anchor="_Toc91843480" w:history="1">
        <w:r w:rsidRPr="00763521">
          <w:rPr>
            <w:rStyle w:val="Hyperlink"/>
          </w:rPr>
          <w:t>Hypertensive disorder during pregnancy (new)</w:t>
        </w:r>
        <w:r>
          <w:rPr>
            <w:webHidden/>
          </w:rPr>
          <w:tab/>
        </w:r>
        <w:r>
          <w:rPr>
            <w:webHidden/>
          </w:rPr>
          <w:fldChar w:fldCharType="begin"/>
        </w:r>
        <w:r>
          <w:rPr>
            <w:webHidden/>
          </w:rPr>
          <w:instrText xml:space="preserve"> PAGEREF _Toc91843480 \h </w:instrText>
        </w:r>
        <w:r>
          <w:rPr>
            <w:webHidden/>
          </w:rPr>
        </w:r>
        <w:r>
          <w:rPr>
            <w:webHidden/>
          </w:rPr>
          <w:fldChar w:fldCharType="separate"/>
        </w:r>
        <w:r>
          <w:rPr>
            <w:webHidden/>
          </w:rPr>
          <w:t>38</w:t>
        </w:r>
        <w:r>
          <w:rPr>
            <w:webHidden/>
          </w:rPr>
          <w:fldChar w:fldCharType="end"/>
        </w:r>
      </w:hyperlink>
    </w:p>
    <w:p w14:paraId="73D16FA4" w14:textId="22DD099B" w:rsidR="00574378" w:rsidRDefault="00574378">
      <w:pPr>
        <w:pStyle w:val="TOC2"/>
        <w:rPr>
          <w:rFonts w:asciiTheme="minorHAnsi" w:eastAsiaTheme="minorEastAsia" w:hAnsiTheme="minorHAnsi" w:cstheme="minorBidi"/>
          <w:sz w:val="22"/>
          <w:szCs w:val="22"/>
          <w:lang w:eastAsia="en-AU"/>
        </w:rPr>
      </w:pPr>
      <w:hyperlink w:anchor="_Toc91843481" w:history="1">
        <w:r w:rsidRPr="00763521">
          <w:rPr>
            <w:rStyle w:val="Hyperlink"/>
          </w:rPr>
          <w:t>Indication</w:t>
        </w:r>
        <w:r w:rsidRPr="00763521">
          <w:rPr>
            <w:rStyle w:val="Hyperlink"/>
            <w:strike/>
            <w:highlight w:val="green"/>
          </w:rPr>
          <w:t>s</w:t>
        </w:r>
        <w:r w:rsidRPr="00763521">
          <w:rPr>
            <w:rStyle w:val="Hyperlink"/>
          </w:rPr>
          <w:t xml:space="preserve"> for operative delivery </w:t>
        </w:r>
        <w:r w:rsidRPr="00763521">
          <w:rPr>
            <w:rStyle w:val="Hyperlink"/>
            <w:highlight w:val="green"/>
          </w:rPr>
          <w:t>(main reason)</w:t>
        </w:r>
        <w:r w:rsidRPr="00763521">
          <w:rPr>
            <w:rStyle w:val="Hyperlink"/>
          </w:rPr>
          <w:t xml:space="preserve"> – ICD-10-AM code</w:t>
        </w:r>
        <w:r>
          <w:rPr>
            <w:webHidden/>
          </w:rPr>
          <w:tab/>
        </w:r>
        <w:r>
          <w:rPr>
            <w:webHidden/>
          </w:rPr>
          <w:fldChar w:fldCharType="begin"/>
        </w:r>
        <w:r>
          <w:rPr>
            <w:webHidden/>
          </w:rPr>
          <w:instrText xml:space="preserve"> PAGEREF _Toc91843481 \h </w:instrText>
        </w:r>
        <w:r>
          <w:rPr>
            <w:webHidden/>
          </w:rPr>
        </w:r>
        <w:r>
          <w:rPr>
            <w:webHidden/>
          </w:rPr>
          <w:fldChar w:fldCharType="separate"/>
        </w:r>
        <w:r>
          <w:rPr>
            <w:webHidden/>
          </w:rPr>
          <w:t>42</w:t>
        </w:r>
        <w:r>
          <w:rPr>
            <w:webHidden/>
          </w:rPr>
          <w:fldChar w:fldCharType="end"/>
        </w:r>
      </w:hyperlink>
    </w:p>
    <w:p w14:paraId="44B4CAFB" w14:textId="11AAD9B5" w:rsidR="00574378" w:rsidRDefault="00574378">
      <w:pPr>
        <w:pStyle w:val="TOC2"/>
        <w:rPr>
          <w:rFonts w:asciiTheme="minorHAnsi" w:eastAsiaTheme="minorEastAsia" w:hAnsiTheme="minorHAnsi" w:cstheme="minorBidi"/>
          <w:sz w:val="22"/>
          <w:szCs w:val="22"/>
          <w:lang w:eastAsia="en-AU"/>
        </w:rPr>
      </w:pPr>
      <w:hyperlink w:anchor="_Toc91843482" w:history="1">
        <w:r w:rsidRPr="00763521">
          <w:rPr>
            <w:rStyle w:val="Hyperlink"/>
          </w:rPr>
          <w:t xml:space="preserve">Indications for operative delivery </w:t>
        </w:r>
        <w:r w:rsidRPr="00763521">
          <w:rPr>
            <w:rStyle w:val="Hyperlink"/>
            <w:highlight w:val="green"/>
          </w:rPr>
          <w:t>(other)</w:t>
        </w:r>
        <w:r w:rsidRPr="00763521">
          <w:rPr>
            <w:rStyle w:val="Hyperlink"/>
          </w:rPr>
          <w:t xml:space="preserve"> – free text</w:t>
        </w:r>
        <w:r>
          <w:rPr>
            <w:webHidden/>
          </w:rPr>
          <w:tab/>
        </w:r>
        <w:r>
          <w:rPr>
            <w:webHidden/>
          </w:rPr>
          <w:fldChar w:fldCharType="begin"/>
        </w:r>
        <w:r>
          <w:rPr>
            <w:webHidden/>
          </w:rPr>
          <w:instrText xml:space="preserve"> PAGEREF _Toc91843482 \h </w:instrText>
        </w:r>
        <w:r>
          <w:rPr>
            <w:webHidden/>
          </w:rPr>
        </w:r>
        <w:r>
          <w:rPr>
            <w:webHidden/>
          </w:rPr>
          <w:fldChar w:fldCharType="separate"/>
        </w:r>
        <w:r>
          <w:rPr>
            <w:webHidden/>
          </w:rPr>
          <w:t>44</w:t>
        </w:r>
        <w:r>
          <w:rPr>
            <w:webHidden/>
          </w:rPr>
          <w:fldChar w:fldCharType="end"/>
        </w:r>
      </w:hyperlink>
    </w:p>
    <w:p w14:paraId="66DBE84E" w14:textId="4F7E01E8" w:rsidR="00574378" w:rsidRDefault="00574378">
      <w:pPr>
        <w:pStyle w:val="TOC2"/>
        <w:rPr>
          <w:rFonts w:asciiTheme="minorHAnsi" w:eastAsiaTheme="minorEastAsia" w:hAnsiTheme="minorHAnsi" w:cstheme="minorBidi"/>
          <w:sz w:val="22"/>
          <w:szCs w:val="22"/>
          <w:lang w:eastAsia="en-AU"/>
        </w:rPr>
      </w:pPr>
      <w:hyperlink w:anchor="_Toc91843483" w:history="1">
        <w:r w:rsidRPr="00763521">
          <w:rPr>
            <w:rStyle w:val="Hyperlink"/>
            <w:highlight w:val="green"/>
            <w:lang w:eastAsia="en-AU"/>
          </w:rPr>
          <w:t>Influenza vaccination status</w:t>
        </w:r>
        <w:r>
          <w:rPr>
            <w:webHidden/>
          </w:rPr>
          <w:tab/>
        </w:r>
        <w:r>
          <w:rPr>
            <w:webHidden/>
          </w:rPr>
          <w:fldChar w:fldCharType="begin"/>
        </w:r>
        <w:r>
          <w:rPr>
            <w:webHidden/>
          </w:rPr>
          <w:instrText xml:space="preserve"> PAGEREF _Toc91843483 \h </w:instrText>
        </w:r>
        <w:r>
          <w:rPr>
            <w:webHidden/>
          </w:rPr>
        </w:r>
        <w:r>
          <w:rPr>
            <w:webHidden/>
          </w:rPr>
          <w:fldChar w:fldCharType="separate"/>
        </w:r>
        <w:r>
          <w:rPr>
            <w:webHidden/>
          </w:rPr>
          <w:t>46</w:t>
        </w:r>
        <w:r>
          <w:rPr>
            <w:webHidden/>
          </w:rPr>
          <w:fldChar w:fldCharType="end"/>
        </w:r>
      </w:hyperlink>
    </w:p>
    <w:p w14:paraId="1D6BF279" w14:textId="6F84D8B6" w:rsidR="00574378" w:rsidRDefault="00574378">
      <w:pPr>
        <w:pStyle w:val="TOC2"/>
        <w:rPr>
          <w:rFonts w:asciiTheme="minorHAnsi" w:eastAsiaTheme="minorEastAsia" w:hAnsiTheme="minorHAnsi" w:cstheme="minorBidi"/>
          <w:sz w:val="22"/>
          <w:szCs w:val="22"/>
          <w:lang w:eastAsia="en-AU"/>
        </w:rPr>
      </w:pPr>
      <w:hyperlink w:anchor="_Toc91843484" w:history="1">
        <w:r w:rsidRPr="00763521">
          <w:rPr>
            <w:rStyle w:val="Hyperlink"/>
          </w:rPr>
          <w:t>Maternity model of care – antenatal (new)</w:t>
        </w:r>
        <w:r>
          <w:rPr>
            <w:webHidden/>
          </w:rPr>
          <w:tab/>
        </w:r>
        <w:r>
          <w:rPr>
            <w:webHidden/>
          </w:rPr>
          <w:fldChar w:fldCharType="begin"/>
        </w:r>
        <w:r>
          <w:rPr>
            <w:webHidden/>
          </w:rPr>
          <w:instrText xml:space="preserve"> PAGEREF _Toc91843484 \h </w:instrText>
        </w:r>
        <w:r>
          <w:rPr>
            <w:webHidden/>
          </w:rPr>
        </w:r>
        <w:r>
          <w:rPr>
            <w:webHidden/>
          </w:rPr>
          <w:fldChar w:fldCharType="separate"/>
        </w:r>
        <w:r>
          <w:rPr>
            <w:webHidden/>
          </w:rPr>
          <w:t>47</w:t>
        </w:r>
        <w:r>
          <w:rPr>
            <w:webHidden/>
          </w:rPr>
          <w:fldChar w:fldCharType="end"/>
        </w:r>
      </w:hyperlink>
    </w:p>
    <w:p w14:paraId="5141C248" w14:textId="556569F9" w:rsidR="00574378" w:rsidRDefault="00574378">
      <w:pPr>
        <w:pStyle w:val="TOC2"/>
        <w:rPr>
          <w:rFonts w:asciiTheme="minorHAnsi" w:eastAsiaTheme="minorEastAsia" w:hAnsiTheme="minorHAnsi" w:cstheme="minorBidi"/>
          <w:sz w:val="22"/>
          <w:szCs w:val="22"/>
          <w:lang w:eastAsia="en-AU"/>
        </w:rPr>
      </w:pPr>
      <w:hyperlink w:anchor="_Toc91843485" w:history="1">
        <w:r w:rsidRPr="00763521">
          <w:rPr>
            <w:rStyle w:val="Hyperlink"/>
          </w:rPr>
          <w:t>Maternity model of care – at onset of labour or non-labour caesarean section (new)</w:t>
        </w:r>
        <w:r>
          <w:rPr>
            <w:webHidden/>
          </w:rPr>
          <w:tab/>
        </w:r>
        <w:r>
          <w:rPr>
            <w:webHidden/>
          </w:rPr>
          <w:fldChar w:fldCharType="begin"/>
        </w:r>
        <w:r>
          <w:rPr>
            <w:webHidden/>
          </w:rPr>
          <w:instrText xml:space="preserve"> PAGEREF _Toc91843485 \h </w:instrText>
        </w:r>
        <w:r>
          <w:rPr>
            <w:webHidden/>
          </w:rPr>
        </w:r>
        <w:r>
          <w:rPr>
            <w:webHidden/>
          </w:rPr>
          <w:fldChar w:fldCharType="separate"/>
        </w:r>
        <w:r>
          <w:rPr>
            <w:webHidden/>
          </w:rPr>
          <w:t>49</w:t>
        </w:r>
        <w:r>
          <w:rPr>
            <w:webHidden/>
          </w:rPr>
          <w:fldChar w:fldCharType="end"/>
        </w:r>
      </w:hyperlink>
    </w:p>
    <w:p w14:paraId="62C71214" w14:textId="059C8316" w:rsidR="00574378" w:rsidRDefault="00574378">
      <w:pPr>
        <w:pStyle w:val="TOC2"/>
        <w:rPr>
          <w:rFonts w:asciiTheme="minorHAnsi" w:eastAsiaTheme="minorEastAsia" w:hAnsiTheme="minorHAnsi" w:cstheme="minorBidi"/>
          <w:sz w:val="22"/>
          <w:szCs w:val="22"/>
          <w:lang w:eastAsia="en-AU"/>
        </w:rPr>
      </w:pPr>
      <w:hyperlink w:anchor="_Toc91843486" w:history="1">
        <w:r w:rsidRPr="00763521">
          <w:rPr>
            <w:rStyle w:val="Hyperlink"/>
            <w:highlight w:val="green"/>
          </w:rPr>
          <w:t>Patient identifier – baby</w:t>
        </w:r>
        <w:r>
          <w:rPr>
            <w:webHidden/>
          </w:rPr>
          <w:tab/>
        </w:r>
        <w:r>
          <w:rPr>
            <w:webHidden/>
          </w:rPr>
          <w:fldChar w:fldCharType="begin"/>
        </w:r>
        <w:r>
          <w:rPr>
            <w:webHidden/>
          </w:rPr>
          <w:instrText xml:space="preserve"> PAGEREF _Toc91843486 \h </w:instrText>
        </w:r>
        <w:r>
          <w:rPr>
            <w:webHidden/>
          </w:rPr>
        </w:r>
        <w:r>
          <w:rPr>
            <w:webHidden/>
          </w:rPr>
          <w:fldChar w:fldCharType="separate"/>
        </w:r>
        <w:r>
          <w:rPr>
            <w:webHidden/>
          </w:rPr>
          <w:t>51</w:t>
        </w:r>
        <w:r>
          <w:rPr>
            <w:webHidden/>
          </w:rPr>
          <w:fldChar w:fldCharType="end"/>
        </w:r>
      </w:hyperlink>
    </w:p>
    <w:p w14:paraId="0A0D85E0" w14:textId="7E2C7229" w:rsidR="00574378" w:rsidRDefault="00574378">
      <w:pPr>
        <w:pStyle w:val="TOC2"/>
        <w:rPr>
          <w:rFonts w:asciiTheme="minorHAnsi" w:eastAsiaTheme="minorEastAsia" w:hAnsiTheme="minorHAnsi" w:cstheme="minorBidi"/>
          <w:sz w:val="22"/>
          <w:szCs w:val="22"/>
          <w:lang w:eastAsia="en-AU"/>
        </w:rPr>
      </w:pPr>
      <w:hyperlink w:anchor="_Toc91843487" w:history="1">
        <w:r w:rsidRPr="00763521">
          <w:rPr>
            <w:rStyle w:val="Hyperlink"/>
            <w:highlight w:val="green"/>
          </w:rPr>
          <w:t>Patient identifier – mother</w:t>
        </w:r>
        <w:r>
          <w:rPr>
            <w:webHidden/>
          </w:rPr>
          <w:tab/>
        </w:r>
        <w:r>
          <w:rPr>
            <w:webHidden/>
          </w:rPr>
          <w:fldChar w:fldCharType="begin"/>
        </w:r>
        <w:r>
          <w:rPr>
            <w:webHidden/>
          </w:rPr>
          <w:instrText xml:space="preserve"> PAGEREF _Toc91843487 \h </w:instrText>
        </w:r>
        <w:r>
          <w:rPr>
            <w:webHidden/>
          </w:rPr>
        </w:r>
        <w:r>
          <w:rPr>
            <w:webHidden/>
          </w:rPr>
          <w:fldChar w:fldCharType="separate"/>
        </w:r>
        <w:r>
          <w:rPr>
            <w:webHidden/>
          </w:rPr>
          <w:t>52</w:t>
        </w:r>
        <w:r>
          <w:rPr>
            <w:webHidden/>
          </w:rPr>
          <w:fldChar w:fldCharType="end"/>
        </w:r>
      </w:hyperlink>
    </w:p>
    <w:p w14:paraId="43D59879" w14:textId="0A1D8C8B" w:rsidR="00574378" w:rsidRDefault="00574378">
      <w:pPr>
        <w:pStyle w:val="TOC2"/>
        <w:rPr>
          <w:rFonts w:asciiTheme="minorHAnsi" w:eastAsiaTheme="minorEastAsia" w:hAnsiTheme="minorHAnsi" w:cstheme="minorBidi"/>
          <w:sz w:val="22"/>
          <w:szCs w:val="22"/>
          <w:lang w:eastAsia="en-AU"/>
        </w:rPr>
      </w:pPr>
      <w:hyperlink w:anchor="_Toc91843488" w:history="1">
        <w:r w:rsidRPr="00763521">
          <w:rPr>
            <w:rStyle w:val="Hyperlink"/>
            <w:highlight w:val="green"/>
          </w:rPr>
          <w:t>Perineal/genital laceration – degree/type</w:t>
        </w:r>
        <w:r>
          <w:rPr>
            <w:webHidden/>
          </w:rPr>
          <w:tab/>
        </w:r>
        <w:r>
          <w:rPr>
            <w:webHidden/>
          </w:rPr>
          <w:fldChar w:fldCharType="begin"/>
        </w:r>
        <w:r>
          <w:rPr>
            <w:webHidden/>
          </w:rPr>
          <w:instrText xml:space="preserve"> PAGEREF _Toc91843488 \h </w:instrText>
        </w:r>
        <w:r>
          <w:rPr>
            <w:webHidden/>
          </w:rPr>
        </w:r>
        <w:r>
          <w:rPr>
            <w:webHidden/>
          </w:rPr>
          <w:fldChar w:fldCharType="separate"/>
        </w:r>
        <w:r>
          <w:rPr>
            <w:webHidden/>
          </w:rPr>
          <w:t>53</w:t>
        </w:r>
        <w:r>
          <w:rPr>
            <w:webHidden/>
          </w:rPr>
          <w:fldChar w:fldCharType="end"/>
        </w:r>
      </w:hyperlink>
    </w:p>
    <w:p w14:paraId="74473956" w14:textId="112A2379" w:rsidR="00574378" w:rsidRDefault="00574378">
      <w:pPr>
        <w:pStyle w:val="TOC2"/>
        <w:rPr>
          <w:rFonts w:asciiTheme="minorHAnsi" w:eastAsiaTheme="minorEastAsia" w:hAnsiTheme="minorHAnsi" w:cstheme="minorBidi"/>
          <w:sz w:val="22"/>
          <w:szCs w:val="22"/>
          <w:lang w:eastAsia="en-AU"/>
        </w:rPr>
      </w:pPr>
      <w:hyperlink w:anchor="_Toc91843489" w:history="1">
        <w:r w:rsidRPr="00763521">
          <w:rPr>
            <w:rStyle w:val="Hyperlink"/>
          </w:rPr>
          <w:t>Presence or history of mental health condition – indicator (new)</w:t>
        </w:r>
        <w:r>
          <w:rPr>
            <w:webHidden/>
          </w:rPr>
          <w:tab/>
        </w:r>
        <w:r>
          <w:rPr>
            <w:webHidden/>
          </w:rPr>
          <w:fldChar w:fldCharType="begin"/>
        </w:r>
        <w:r>
          <w:rPr>
            <w:webHidden/>
          </w:rPr>
          <w:instrText xml:space="preserve"> PAGEREF _Toc91843489 \h </w:instrText>
        </w:r>
        <w:r>
          <w:rPr>
            <w:webHidden/>
          </w:rPr>
        </w:r>
        <w:r>
          <w:rPr>
            <w:webHidden/>
          </w:rPr>
          <w:fldChar w:fldCharType="separate"/>
        </w:r>
        <w:r>
          <w:rPr>
            <w:webHidden/>
          </w:rPr>
          <w:t>55</w:t>
        </w:r>
        <w:r>
          <w:rPr>
            <w:webHidden/>
          </w:rPr>
          <w:fldChar w:fldCharType="end"/>
        </w:r>
      </w:hyperlink>
    </w:p>
    <w:p w14:paraId="6B6FA135" w14:textId="72DFFF4A" w:rsidR="00574378" w:rsidRDefault="00574378">
      <w:pPr>
        <w:pStyle w:val="TOC2"/>
        <w:rPr>
          <w:rFonts w:asciiTheme="minorHAnsi" w:eastAsiaTheme="minorEastAsia" w:hAnsiTheme="minorHAnsi" w:cstheme="minorBidi"/>
          <w:sz w:val="22"/>
          <w:szCs w:val="22"/>
          <w:lang w:eastAsia="en-AU"/>
        </w:rPr>
      </w:pPr>
      <w:hyperlink w:anchor="_Toc91843490" w:history="1">
        <w:r w:rsidRPr="00763521">
          <w:rPr>
            <w:rStyle w:val="Hyperlink"/>
            <w:highlight w:val="green"/>
          </w:rPr>
          <w:t>Procedure – ACHI code</w:t>
        </w:r>
        <w:r>
          <w:rPr>
            <w:webHidden/>
          </w:rPr>
          <w:tab/>
        </w:r>
        <w:r>
          <w:rPr>
            <w:webHidden/>
          </w:rPr>
          <w:fldChar w:fldCharType="begin"/>
        </w:r>
        <w:r>
          <w:rPr>
            <w:webHidden/>
          </w:rPr>
          <w:instrText xml:space="preserve"> PAGEREF _Toc91843490 \h </w:instrText>
        </w:r>
        <w:r>
          <w:rPr>
            <w:webHidden/>
          </w:rPr>
        </w:r>
        <w:r>
          <w:rPr>
            <w:webHidden/>
          </w:rPr>
          <w:fldChar w:fldCharType="separate"/>
        </w:r>
        <w:r>
          <w:rPr>
            <w:webHidden/>
          </w:rPr>
          <w:t>56</w:t>
        </w:r>
        <w:r>
          <w:rPr>
            <w:webHidden/>
          </w:rPr>
          <w:fldChar w:fldCharType="end"/>
        </w:r>
      </w:hyperlink>
    </w:p>
    <w:p w14:paraId="34886FF5" w14:textId="45A9800B" w:rsidR="00574378" w:rsidRDefault="00574378">
      <w:pPr>
        <w:pStyle w:val="TOC2"/>
        <w:rPr>
          <w:rFonts w:asciiTheme="minorHAnsi" w:eastAsiaTheme="minorEastAsia" w:hAnsiTheme="minorHAnsi" w:cstheme="minorBidi"/>
          <w:sz w:val="22"/>
          <w:szCs w:val="22"/>
          <w:lang w:eastAsia="en-AU"/>
        </w:rPr>
      </w:pPr>
      <w:hyperlink w:anchor="_Toc91843491" w:history="1">
        <w:r w:rsidRPr="00763521">
          <w:rPr>
            <w:rStyle w:val="Hyperlink"/>
            <w:highlight w:val="green"/>
          </w:rPr>
          <w:t>Procedure – free text</w:t>
        </w:r>
        <w:r>
          <w:rPr>
            <w:webHidden/>
          </w:rPr>
          <w:tab/>
        </w:r>
        <w:r>
          <w:rPr>
            <w:webHidden/>
          </w:rPr>
          <w:fldChar w:fldCharType="begin"/>
        </w:r>
        <w:r>
          <w:rPr>
            <w:webHidden/>
          </w:rPr>
          <w:instrText xml:space="preserve"> PAGEREF _Toc91843491 \h </w:instrText>
        </w:r>
        <w:r>
          <w:rPr>
            <w:webHidden/>
          </w:rPr>
        </w:r>
        <w:r>
          <w:rPr>
            <w:webHidden/>
          </w:rPr>
          <w:fldChar w:fldCharType="separate"/>
        </w:r>
        <w:r>
          <w:rPr>
            <w:webHidden/>
          </w:rPr>
          <w:t>58</w:t>
        </w:r>
        <w:r>
          <w:rPr>
            <w:webHidden/>
          </w:rPr>
          <w:fldChar w:fldCharType="end"/>
        </w:r>
      </w:hyperlink>
    </w:p>
    <w:p w14:paraId="713BCDA9" w14:textId="0DDDD602" w:rsidR="00574378" w:rsidRDefault="00574378">
      <w:pPr>
        <w:pStyle w:val="TOC2"/>
        <w:rPr>
          <w:rFonts w:asciiTheme="minorHAnsi" w:eastAsiaTheme="minorEastAsia" w:hAnsiTheme="minorHAnsi" w:cstheme="minorBidi"/>
          <w:sz w:val="22"/>
          <w:szCs w:val="22"/>
          <w:lang w:eastAsia="en-AU"/>
        </w:rPr>
      </w:pPr>
      <w:hyperlink w:anchor="_Toc91843492" w:history="1">
        <w:r w:rsidRPr="00763521">
          <w:rPr>
            <w:rStyle w:val="Hyperlink"/>
            <w:highlight w:val="green"/>
          </w:rPr>
          <w:t>Separation date – baby</w:t>
        </w:r>
        <w:r>
          <w:rPr>
            <w:webHidden/>
          </w:rPr>
          <w:tab/>
        </w:r>
        <w:r>
          <w:rPr>
            <w:webHidden/>
          </w:rPr>
          <w:fldChar w:fldCharType="begin"/>
        </w:r>
        <w:r>
          <w:rPr>
            <w:webHidden/>
          </w:rPr>
          <w:instrText xml:space="preserve"> PAGEREF _Toc91843492 \h </w:instrText>
        </w:r>
        <w:r>
          <w:rPr>
            <w:webHidden/>
          </w:rPr>
        </w:r>
        <w:r>
          <w:rPr>
            <w:webHidden/>
          </w:rPr>
          <w:fldChar w:fldCharType="separate"/>
        </w:r>
        <w:r>
          <w:rPr>
            <w:webHidden/>
          </w:rPr>
          <w:t>60</w:t>
        </w:r>
        <w:r>
          <w:rPr>
            <w:webHidden/>
          </w:rPr>
          <w:fldChar w:fldCharType="end"/>
        </w:r>
      </w:hyperlink>
    </w:p>
    <w:p w14:paraId="1E4DCD6C" w14:textId="183C9FD1" w:rsidR="00574378" w:rsidRDefault="00574378">
      <w:pPr>
        <w:pStyle w:val="TOC2"/>
        <w:rPr>
          <w:rFonts w:asciiTheme="minorHAnsi" w:eastAsiaTheme="minorEastAsia" w:hAnsiTheme="minorHAnsi" w:cstheme="minorBidi"/>
          <w:sz w:val="22"/>
          <w:szCs w:val="22"/>
          <w:lang w:eastAsia="en-AU"/>
        </w:rPr>
      </w:pPr>
      <w:hyperlink w:anchor="_Toc91843493" w:history="1">
        <w:r w:rsidRPr="00763521">
          <w:rPr>
            <w:rStyle w:val="Hyperlink"/>
          </w:rPr>
          <w:t>Syphilis antenatal screening – mother (new)</w:t>
        </w:r>
        <w:r>
          <w:rPr>
            <w:webHidden/>
          </w:rPr>
          <w:tab/>
        </w:r>
        <w:r>
          <w:rPr>
            <w:webHidden/>
          </w:rPr>
          <w:fldChar w:fldCharType="begin"/>
        </w:r>
        <w:r>
          <w:rPr>
            <w:webHidden/>
          </w:rPr>
          <w:instrText xml:space="preserve"> PAGEREF _Toc91843493 \h </w:instrText>
        </w:r>
        <w:r>
          <w:rPr>
            <w:webHidden/>
          </w:rPr>
        </w:r>
        <w:r>
          <w:rPr>
            <w:webHidden/>
          </w:rPr>
          <w:fldChar w:fldCharType="separate"/>
        </w:r>
        <w:r>
          <w:rPr>
            <w:webHidden/>
          </w:rPr>
          <w:t>62</w:t>
        </w:r>
        <w:r>
          <w:rPr>
            <w:webHidden/>
          </w:rPr>
          <w:fldChar w:fldCharType="end"/>
        </w:r>
      </w:hyperlink>
    </w:p>
    <w:p w14:paraId="29CE79FC" w14:textId="0305CEB2" w:rsidR="00574378" w:rsidRDefault="00574378">
      <w:pPr>
        <w:pStyle w:val="TOC2"/>
        <w:rPr>
          <w:rFonts w:asciiTheme="minorHAnsi" w:eastAsiaTheme="minorEastAsia" w:hAnsiTheme="minorHAnsi" w:cstheme="minorBidi"/>
          <w:sz w:val="22"/>
          <w:szCs w:val="22"/>
          <w:lang w:eastAsia="en-AU"/>
        </w:rPr>
      </w:pPr>
      <w:hyperlink w:anchor="_Toc91843494" w:history="1">
        <w:r w:rsidRPr="00763521">
          <w:rPr>
            <w:rStyle w:val="Hyperlink"/>
            <w:highlight w:val="green"/>
          </w:rPr>
          <w:t>Time of rupture of membranes</w:t>
        </w:r>
        <w:r>
          <w:rPr>
            <w:webHidden/>
          </w:rPr>
          <w:tab/>
        </w:r>
        <w:r>
          <w:rPr>
            <w:webHidden/>
          </w:rPr>
          <w:fldChar w:fldCharType="begin"/>
        </w:r>
        <w:r>
          <w:rPr>
            <w:webHidden/>
          </w:rPr>
          <w:instrText xml:space="preserve"> PAGEREF _Toc91843494 \h </w:instrText>
        </w:r>
        <w:r>
          <w:rPr>
            <w:webHidden/>
          </w:rPr>
        </w:r>
        <w:r>
          <w:rPr>
            <w:webHidden/>
          </w:rPr>
          <w:fldChar w:fldCharType="separate"/>
        </w:r>
        <w:r>
          <w:rPr>
            <w:webHidden/>
          </w:rPr>
          <w:t>63</w:t>
        </w:r>
        <w:r>
          <w:rPr>
            <w:webHidden/>
          </w:rPr>
          <w:fldChar w:fldCharType="end"/>
        </w:r>
      </w:hyperlink>
    </w:p>
    <w:p w14:paraId="712A728A" w14:textId="23248FD9" w:rsidR="00574378" w:rsidRDefault="00574378">
      <w:pPr>
        <w:pStyle w:val="TOC2"/>
        <w:rPr>
          <w:rFonts w:asciiTheme="minorHAnsi" w:eastAsiaTheme="minorEastAsia" w:hAnsiTheme="minorHAnsi" w:cstheme="minorBidi"/>
          <w:sz w:val="22"/>
          <w:szCs w:val="22"/>
          <w:lang w:eastAsia="en-AU"/>
        </w:rPr>
      </w:pPr>
      <w:hyperlink w:anchor="_Toc91843495" w:history="1">
        <w:r w:rsidRPr="00763521">
          <w:rPr>
            <w:rStyle w:val="Hyperlink"/>
            <w:highlight w:val="green"/>
          </w:rPr>
          <w:t>Version identifier</w:t>
        </w:r>
        <w:r>
          <w:rPr>
            <w:webHidden/>
          </w:rPr>
          <w:tab/>
        </w:r>
        <w:r>
          <w:rPr>
            <w:webHidden/>
          </w:rPr>
          <w:fldChar w:fldCharType="begin"/>
        </w:r>
        <w:r>
          <w:rPr>
            <w:webHidden/>
          </w:rPr>
          <w:instrText xml:space="preserve"> PAGEREF _Toc91843495 \h </w:instrText>
        </w:r>
        <w:r>
          <w:rPr>
            <w:webHidden/>
          </w:rPr>
        </w:r>
        <w:r>
          <w:rPr>
            <w:webHidden/>
          </w:rPr>
          <w:fldChar w:fldCharType="separate"/>
        </w:r>
        <w:r>
          <w:rPr>
            <w:webHidden/>
          </w:rPr>
          <w:t>65</w:t>
        </w:r>
        <w:r>
          <w:rPr>
            <w:webHidden/>
          </w:rPr>
          <w:fldChar w:fldCharType="end"/>
        </w:r>
      </w:hyperlink>
    </w:p>
    <w:p w14:paraId="0479089B" w14:textId="72C11F08" w:rsidR="00574378" w:rsidRDefault="00574378">
      <w:pPr>
        <w:pStyle w:val="TOC1"/>
        <w:rPr>
          <w:rFonts w:asciiTheme="minorHAnsi" w:eastAsiaTheme="minorEastAsia" w:hAnsiTheme="minorHAnsi" w:cstheme="minorBidi"/>
          <w:b w:val="0"/>
          <w:sz w:val="22"/>
          <w:szCs w:val="22"/>
          <w:lang w:eastAsia="en-AU"/>
        </w:rPr>
      </w:pPr>
      <w:hyperlink w:anchor="_Toc91843496" w:history="1">
        <w:r w:rsidRPr="00763521">
          <w:rPr>
            <w:rStyle w:val="Hyperlink"/>
          </w:rPr>
          <w:t>Update ICD-10-AM/ACHI codes from 11</w:t>
        </w:r>
        <w:r w:rsidRPr="00763521">
          <w:rPr>
            <w:rStyle w:val="Hyperlink"/>
            <w:vertAlign w:val="superscript"/>
          </w:rPr>
          <w:t>th</w:t>
        </w:r>
        <w:r w:rsidRPr="00763521">
          <w:rPr>
            <w:rStyle w:val="Hyperlink"/>
          </w:rPr>
          <w:t xml:space="preserve"> to 12</w:t>
        </w:r>
        <w:r w:rsidRPr="00763521">
          <w:rPr>
            <w:rStyle w:val="Hyperlink"/>
            <w:vertAlign w:val="superscript"/>
          </w:rPr>
          <w:t>th</w:t>
        </w:r>
        <w:r w:rsidRPr="00763521">
          <w:rPr>
            <w:rStyle w:val="Hyperlink"/>
          </w:rPr>
          <w:t xml:space="preserve"> edition</w:t>
        </w:r>
        <w:r>
          <w:rPr>
            <w:webHidden/>
          </w:rPr>
          <w:tab/>
        </w:r>
        <w:r>
          <w:rPr>
            <w:webHidden/>
          </w:rPr>
          <w:fldChar w:fldCharType="begin"/>
        </w:r>
        <w:r>
          <w:rPr>
            <w:webHidden/>
          </w:rPr>
          <w:instrText xml:space="preserve"> PAGEREF _Toc91843496 \h </w:instrText>
        </w:r>
        <w:r>
          <w:rPr>
            <w:webHidden/>
          </w:rPr>
        </w:r>
        <w:r>
          <w:rPr>
            <w:webHidden/>
          </w:rPr>
          <w:fldChar w:fldCharType="separate"/>
        </w:r>
        <w:r>
          <w:rPr>
            <w:webHidden/>
          </w:rPr>
          <w:t>67</w:t>
        </w:r>
        <w:r>
          <w:rPr>
            <w:webHidden/>
          </w:rPr>
          <w:fldChar w:fldCharType="end"/>
        </w:r>
      </w:hyperlink>
    </w:p>
    <w:p w14:paraId="324BC826" w14:textId="11ABEE41" w:rsidR="00574378" w:rsidRDefault="00574378">
      <w:pPr>
        <w:pStyle w:val="TOC2"/>
        <w:rPr>
          <w:rFonts w:asciiTheme="minorHAnsi" w:eastAsiaTheme="minorEastAsia" w:hAnsiTheme="minorHAnsi" w:cstheme="minorBidi"/>
          <w:sz w:val="22"/>
          <w:szCs w:val="22"/>
          <w:lang w:eastAsia="en-AU"/>
        </w:rPr>
      </w:pPr>
      <w:hyperlink w:anchor="_Toc91843497" w:history="1">
        <w:r w:rsidRPr="00763521">
          <w:rPr>
            <w:rStyle w:val="Hyperlink"/>
          </w:rPr>
          <w:t>Details of change/Additional background information provided by proposer</w:t>
        </w:r>
        <w:r>
          <w:rPr>
            <w:webHidden/>
          </w:rPr>
          <w:tab/>
        </w:r>
        <w:r>
          <w:rPr>
            <w:webHidden/>
          </w:rPr>
          <w:fldChar w:fldCharType="begin"/>
        </w:r>
        <w:r>
          <w:rPr>
            <w:webHidden/>
          </w:rPr>
          <w:instrText xml:space="preserve"> PAGEREF _Toc91843497 \h </w:instrText>
        </w:r>
        <w:r>
          <w:rPr>
            <w:webHidden/>
          </w:rPr>
        </w:r>
        <w:r>
          <w:rPr>
            <w:webHidden/>
          </w:rPr>
          <w:fldChar w:fldCharType="separate"/>
        </w:r>
        <w:r>
          <w:rPr>
            <w:webHidden/>
          </w:rPr>
          <w:t>67</w:t>
        </w:r>
        <w:r>
          <w:rPr>
            <w:webHidden/>
          </w:rPr>
          <w:fldChar w:fldCharType="end"/>
        </w:r>
      </w:hyperlink>
    </w:p>
    <w:p w14:paraId="204A293B" w14:textId="22DCDF7F" w:rsidR="00574378" w:rsidRDefault="00574378">
      <w:pPr>
        <w:pStyle w:val="TOC1"/>
        <w:rPr>
          <w:rFonts w:asciiTheme="minorHAnsi" w:eastAsiaTheme="minorEastAsia" w:hAnsiTheme="minorHAnsi" w:cstheme="minorBidi"/>
          <w:b w:val="0"/>
          <w:sz w:val="22"/>
          <w:szCs w:val="22"/>
          <w:lang w:eastAsia="en-AU"/>
        </w:rPr>
      </w:pPr>
      <w:hyperlink w:anchor="_Toc91843498" w:history="1">
        <w:r w:rsidRPr="00763521">
          <w:rPr>
            <w:rStyle w:val="Hyperlink"/>
          </w:rPr>
          <w:t>Section 4 Business rules</w:t>
        </w:r>
        <w:r>
          <w:rPr>
            <w:webHidden/>
          </w:rPr>
          <w:tab/>
        </w:r>
        <w:r>
          <w:rPr>
            <w:webHidden/>
          </w:rPr>
          <w:fldChar w:fldCharType="begin"/>
        </w:r>
        <w:r>
          <w:rPr>
            <w:webHidden/>
          </w:rPr>
          <w:instrText xml:space="preserve"> PAGEREF _Toc91843498 \h </w:instrText>
        </w:r>
        <w:r>
          <w:rPr>
            <w:webHidden/>
          </w:rPr>
        </w:r>
        <w:r>
          <w:rPr>
            <w:webHidden/>
          </w:rPr>
          <w:fldChar w:fldCharType="separate"/>
        </w:r>
        <w:r>
          <w:rPr>
            <w:webHidden/>
          </w:rPr>
          <w:t>68</w:t>
        </w:r>
        <w:r>
          <w:rPr>
            <w:webHidden/>
          </w:rPr>
          <w:fldChar w:fldCharType="end"/>
        </w:r>
      </w:hyperlink>
    </w:p>
    <w:p w14:paraId="581C8497" w14:textId="6AF6DE74" w:rsidR="00574378" w:rsidRDefault="00574378">
      <w:pPr>
        <w:pStyle w:val="TOC2"/>
        <w:rPr>
          <w:rFonts w:asciiTheme="minorHAnsi" w:eastAsiaTheme="minorEastAsia" w:hAnsiTheme="minorHAnsi" w:cstheme="minorBidi"/>
          <w:sz w:val="22"/>
          <w:szCs w:val="22"/>
          <w:lang w:eastAsia="en-AU"/>
        </w:rPr>
      </w:pPr>
      <w:hyperlink w:anchor="_Toc91843499" w:history="1">
        <w:r w:rsidRPr="00763521">
          <w:rPr>
            <w:rStyle w:val="Hyperlink"/>
            <w:lang w:eastAsia="en-AU"/>
          </w:rPr>
          <w:t>### Anaesthesia for operative delivery – type valid combinations</w:t>
        </w:r>
        <w:r>
          <w:rPr>
            <w:webHidden/>
          </w:rPr>
          <w:tab/>
        </w:r>
        <w:r>
          <w:rPr>
            <w:webHidden/>
          </w:rPr>
          <w:fldChar w:fldCharType="begin"/>
        </w:r>
        <w:r>
          <w:rPr>
            <w:webHidden/>
          </w:rPr>
          <w:instrText xml:space="preserve"> PAGEREF _Toc91843499 \h </w:instrText>
        </w:r>
        <w:r>
          <w:rPr>
            <w:webHidden/>
          </w:rPr>
        </w:r>
        <w:r>
          <w:rPr>
            <w:webHidden/>
          </w:rPr>
          <w:fldChar w:fldCharType="separate"/>
        </w:r>
        <w:r>
          <w:rPr>
            <w:webHidden/>
          </w:rPr>
          <w:t>69</w:t>
        </w:r>
        <w:r>
          <w:rPr>
            <w:webHidden/>
          </w:rPr>
          <w:fldChar w:fldCharType="end"/>
        </w:r>
      </w:hyperlink>
    </w:p>
    <w:p w14:paraId="59176B9F" w14:textId="0F1AF7F7" w:rsidR="00574378" w:rsidRDefault="00574378">
      <w:pPr>
        <w:pStyle w:val="TOC2"/>
        <w:rPr>
          <w:rFonts w:asciiTheme="minorHAnsi" w:eastAsiaTheme="minorEastAsia" w:hAnsiTheme="minorHAnsi" w:cstheme="minorBidi"/>
          <w:sz w:val="22"/>
          <w:szCs w:val="22"/>
          <w:lang w:eastAsia="en-AU"/>
        </w:rPr>
      </w:pPr>
      <w:hyperlink w:anchor="_Toc91843500" w:history="1">
        <w:r w:rsidRPr="00763521">
          <w:rPr>
            <w:rStyle w:val="Hyperlink"/>
            <w:lang w:eastAsia="en-AU"/>
          </w:rPr>
          <w:t>### Analgesia for operative delivery – type valid codes</w:t>
        </w:r>
        <w:r>
          <w:rPr>
            <w:webHidden/>
          </w:rPr>
          <w:tab/>
        </w:r>
        <w:r>
          <w:rPr>
            <w:webHidden/>
          </w:rPr>
          <w:fldChar w:fldCharType="begin"/>
        </w:r>
        <w:r>
          <w:rPr>
            <w:webHidden/>
          </w:rPr>
          <w:instrText xml:space="preserve"> PAGEREF _Toc91843500 \h </w:instrText>
        </w:r>
        <w:r>
          <w:rPr>
            <w:webHidden/>
          </w:rPr>
        </w:r>
        <w:r>
          <w:rPr>
            <w:webHidden/>
          </w:rPr>
          <w:fldChar w:fldCharType="separate"/>
        </w:r>
        <w:r>
          <w:rPr>
            <w:webHidden/>
          </w:rPr>
          <w:t>69</w:t>
        </w:r>
        <w:r>
          <w:rPr>
            <w:webHidden/>
          </w:rPr>
          <w:fldChar w:fldCharType="end"/>
        </w:r>
      </w:hyperlink>
    </w:p>
    <w:p w14:paraId="728899A3" w14:textId="4EFCD841" w:rsidR="00574378" w:rsidRDefault="00574378">
      <w:pPr>
        <w:pStyle w:val="TOC2"/>
        <w:rPr>
          <w:rFonts w:asciiTheme="minorHAnsi" w:eastAsiaTheme="minorEastAsia" w:hAnsiTheme="minorHAnsi" w:cstheme="minorBidi"/>
          <w:sz w:val="22"/>
          <w:szCs w:val="22"/>
          <w:lang w:eastAsia="en-AU"/>
        </w:rPr>
      </w:pPr>
      <w:hyperlink w:anchor="_Toc91843501" w:history="1">
        <w:r w:rsidRPr="00763521">
          <w:rPr>
            <w:rStyle w:val="Hyperlink"/>
            <w:rFonts w:eastAsia="Times"/>
            <w:highlight w:val="green"/>
            <w:lang w:eastAsia="en-AU"/>
          </w:rPr>
          <w:t>Birth presentation conditionally mandatory data items</w:t>
        </w:r>
        <w:r>
          <w:rPr>
            <w:webHidden/>
          </w:rPr>
          <w:tab/>
        </w:r>
        <w:r>
          <w:rPr>
            <w:webHidden/>
          </w:rPr>
          <w:fldChar w:fldCharType="begin"/>
        </w:r>
        <w:r>
          <w:rPr>
            <w:webHidden/>
          </w:rPr>
          <w:instrText xml:space="preserve"> PAGEREF _Toc91843501 \h </w:instrText>
        </w:r>
        <w:r>
          <w:rPr>
            <w:webHidden/>
          </w:rPr>
        </w:r>
        <w:r>
          <w:rPr>
            <w:webHidden/>
          </w:rPr>
          <w:fldChar w:fldCharType="separate"/>
        </w:r>
        <w:r>
          <w:rPr>
            <w:webHidden/>
          </w:rPr>
          <w:t>70</w:t>
        </w:r>
        <w:r>
          <w:rPr>
            <w:webHidden/>
          </w:rPr>
          <w:fldChar w:fldCharType="end"/>
        </w:r>
      </w:hyperlink>
    </w:p>
    <w:p w14:paraId="7D7AEB1C" w14:textId="76772E37" w:rsidR="00574378" w:rsidRDefault="00574378">
      <w:pPr>
        <w:pStyle w:val="TOC2"/>
        <w:rPr>
          <w:rFonts w:asciiTheme="minorHAnsi" w:eastAsiaTheme="minorEastAsia" w:hAnsiTheme="minorHAnsi" w:cstheme="minorBidi"/>
          <w:sz w:val="22"/>
          <w:szCs w:val="22"/>
          <w:lang w:eastAsia="en-AU"/>
        </w:rPr>
      </w:pPr>
      <w:hyperlink w:anchor="_Toc91843502" w:history="1">
        <w:r w:rsidRPr="00763521">
          <w:rPr>
            <w:rStyle w:val="Hyperlink"/>
            <w:highlight w:val="green"/>
          </w:rPr>
          <w:t>Date and time data item relationships</w:t>
        </w:r>
        <w:r>
          <w:rPr>
            <w:webHidden/>
          </w:rPr>
          <w:tab/>
        </w:r>
        <w:r>
          <w:rPr>
            <w:webHidden/>
          </w:rPr>
          <w:fldChar w:fldCharType="begin"/>
        </w:r>
        <w:r>
          <w:rPr>
            <w:webHidden/>
          </w:rPr>
          <w:instrText xml:space="preserve"> PAGEREF _Toc91843502 \h </w:instrText>
        </w:r>
        <w:r>
          <w:rPr>
            <w:webHidden/>
          </w:rPr>
        </w:r>
        <w:r>
          <w:rPr>
            <w:webHidden/>
          </w:rPr>
          <w:fldChar w:fldCharType="separate"/>
        </w:r>
        <w:r>
          <w:rPr>
            <w:webHidden/>
          </w:rPr>
          <w:t>72</w:t>
        </w:r>
        <w:r>
          <w:rPr>
            <w:webHidden/>
          </w:rPr>
          <w:fldChar w:fldCharType="end"/>
        </w:r>
      </w:hyperlink>
    </w:p>
    <w:p w14:paraId="6F9A9CC3" w14:textId="5F9FC011" w:rsidR="00574378" w:rsidRDefault="00574378">
      <w:pPr>
        <w:pStyle w:val="TOC2"/>
        <w:rPr>
          <w:rFonts w:asciiTheme="minorHAnsi" w:eastAsiaTheme="minorEastAsia" w:hAnsiTheme="minorHAnsi" w:cstheme="minorBidi"/>
          <w:sz w:val="22"/>
          <w:szCs w:val="22"/>
          <w:lang w:eastAsia="en-AU"/>
        </w:rPr>
      </w:pPr>
      <w:hyperlink w:anchor="_Toc91843503" w:history="1">
        <w:r w:rsidRPr="00763521">
          <w:rPr>
            <w:rStyle w:val="Hyperlink"/>
          </w:rPr>
          <w:t>###Date of completion of last pregnancy, Date of birth – baby and Estimated gestation valid combinations</w:t>
        </w:r>
        <w:r>
          <w:rPr>
            <w:webHidden/>
          </w:rPr>
          <w:tab/>
        </w:r>
        <w:r>
          <w:rPr>
            <w:webHidden/>
          </w:rPr>
          <w:fldChar w:fldCharType="begin"/>
        </w:r>
        <w:r>
          <w:rPr>
            <w:webHidden/>
          </w:rPr>
          <w:instrText xml:space="preserve"> PAGEREF _Toc91843503 \h </w:instrText>
        </w:r>
        <w:r>
          <w:rPr>
            <w:webHidden/>
          </w:rPr>
        </w:r>
        <w:r>
          <w:rPr>
            <w:webHidden/>
          </w:rPr>
          <w:fldChar w:fldCharType="separate"/>
        </w:r>
        <w:r>
          <w:rPr>
            <w:webHidden/>
          </w:rPr>
          <w:t>73</w:t>
        </w:r>
        <w:r>
          <w:rPr>
            <w:webHidden/>
          </w:rPr>
          <w:fldChar w:fldCharType="end"/>
        </w:r>
      </w:hyperlink>
    </w:p>
    <w:p w14:paraId="197CCDF8" w14:textId="75BB8A8C" w:rsidR="00574378" w:rsidRDefault="00574378">
      <w:pPr>
        <w:pStyle w:val="TOC2"/>
        <w:rPr>
          <w:rFonts w:asciiTheme="minorHAnsi" w:eastAsiaTheme="minorEastAsia" w:hAnsiTheme="minorHAnsi" w:cstheme="minorBidi"/>
          <w:sz w:val="22"/>
          <w:szCs w:val="22"/>
          <w:lang w:eastAsia="en-AU"/>
        </w:rPr>
      </w:pPr>
      <w:hyperlink w:anchor="_Toc91843504" w:history="1">
        <w:r w:rsidRPr="00763521">
          <w:rPr>
            <w:rStyle w:val="Hyperlink"/>
            <w:rFonts w:eastAsiaTheme="minorHAnsi"/>
          </w:rPr>
          <w:t>### Deceased baby conditionally mandatory data items</w:t>
        </w:r>
        <w:r>
          <w:rPr>
            <w:webHidden/>
          </w:rPr>
          <w:tab/>
        </w:r>
        <w:r>
          <w:rPr>
            <w:webHidden/>
          </w:rPr>
          <w:fldChar w:fldCharType="begin"/>
        </w:r>
        <w:r>
          <w:rPr>
            <w:webHidden/>
          </w:rPr>
          <w:instrText xml:space="preserve"> PAGEREF _Toc91843504 \h </w:instrText>
        </w:r>
        <w:r>
          <w:rPr>
            <w:webHidden/>
          </w:rPr>
        </w:r>
        <w:r>
          <w:rPr>
            <w:webHidden/>
          </w:rPr>
          <w:fldChar w:fldCharType="separate"/>
        </w:r>
        <w:r>
          <w:rPr>
            <w:webHidden/>
          </w:rPr>
          <w:t>74</w:t>
        </w:r>
        <w:r>
          <w:rPr>
            <w:webHidden/>
          </w:rPr>
          <w:fldChar w:fldCharType="end"/>
        </w:r>
      </w:hyperlink>
    </w:p>
    <w:p w14:paraId="63F65093" w14:textId="219F93E0" w:rsidR="00574378" w:rsidRDefault="00574378">
      <w:pPr>
        <w:pStyle w:val="TOC2"/>
        <w:rPr>
          <w:rFonts w:asciiTheme="minorHAnsi" w:eastAsiaTheme="minorEastAsia" w:hAnsiTheme="minorHAnsi" w:cstheme="minorBidi"/>
          <w:sz w:val="22"/>
          <w:szCs w:val="22"/>
          <w:lang w:eastAsia="en-AU"/>
        </w:rPr>
      </w:pPr>
      <w:hyperlink w:anchor="_Toc91843505" w:history="1">
        <w:r w:rsidRPr="00763521">
          <w:rPr>
            <w:rStyle w:val="Hyperlink"/>
          </w:rPr>
          <w:t>### Deceased mother conditionally mandatory data items</w:t>
        </w:r>
        <w:r>
          <w:rPr>
            <w:webHidden/>
          </w:rPr>
          <w:tab/>
        </w:r>
        <w:r>
          <w:rPr>
            <w:webHidden/>
          </w:rPr>
          <w:fldChar w:fldCharType="begin"/>
        </w:r>
        <w:r>
          <w:rPr>
            <w:webHidden/>
          </w:rPr>
          <w:instrText xml:space="preserve"> PAGEREF _Toc91843505 \h </w:instrText>
        </w:r>
        <w:r>
          <w:rPr>
            <w:webHidden/>
          </w:rPr>
        </w:r>
        <w:r>
          <w:rPr>
            <w:webHidden/>
          </w:rPr>
          <w:fldChar w:fldCharType="separate"/>
        </w:r>
        <w:r>
          <w:rPr>
            <w:webHidden/>
          </w:rPr>
          <w:t>74</w:t>
        </w:r>
        <w:r>
          <w:rPr>
            <w:webHidden/>
          </w:rPr>
          <w:fldChar w:fldCharType="end"/>
        </w:r>
      </w:hyperlink>
    </w:p>
    <w:p w14:paraId="7B7DFB0E" w14:textId="13CE1355" w:rsidR="00574378" w:rsidRDefault="00574378">
      <w:pPr>
        <w:pStyle w:val="TOC2"/>
        <w:rPr>
          <w:rFonts w:asciiTheme="minorHAnsi" w:eastAsiaTheme="minorEastAsia" w:hAnsiTheme="minorHAnsi" w:cstheme="minorBidi"/>
          <w:sz w:val="22"/>
          <w:szCs w:val="22"/>
          <w:lang w:eastAsia="en-AU"/>
        </w:rPr>
      </w:pPr>
      <w:hyperlink w:anchor="_Toc91843506" w:history="1">
        <w:r w:rsidRPr="00763521">
          <w:rPr>
            <w:rStyle w:val="Hyperlink"/>
          </w:rPr>
          <w:t>Diabetes mellitus during pregnancy – type, Events of labour and birth – ICD-10-AM code, Indication for induction (main reason) – ICD</w:t>
        </w:r>
        <w:r w:rsidRPr="00763521">
          <w:rPr>
            <w:rStyle w:val="Hyperlink"/>
          </w:rPr>
          <w:noBreakHyphen/>
          <w:t>10</w:t>
        </w:r>
        <w:r w:rsidRPr="00763521">
          <w:rPr>
            <w:rStyle w:val="Hyperlink"/>
          </w:rPr>
          <w:noBreakHyphen/>
          <w:t>AM code, Indication</w:t>
        </w:r>
        <w:r w:rsidRPr="00763521">
          <w:rPr>
            <w:rStyle w:val="Hyperlink"/>
            <w:strike/>
          </w:rPr>
          <w:t>s</w:t>
        </w:r>
        <w:r w:rsidRPr="00763521">
          <w:rPr>
            <w:rStyle w:val="Hyperlink"/>
          </w:rPr>
          <w:t xml:space="preserve"> for operative delivery </w:t>
        </w:r>
        <w:r w:rsidRPr="00763521">
          <w:rPr>
            <w:rStyle w:val="Hyperlink"/>
            <w:highlight w:val="green"/>
          </w:rPr>
          <w:t>(main reason)</w:t>
        </w:r>
        <w:r w:rsidRPr="00763521">
          <w:rPr>
            <w:rStyle w:val="Hyperlink"/>
          </w:rPr>
          <w:t xml:space="preserve"> – ICD-10-AM code, Maternal medical conditions – ICD-10-AM code, Obstetric complications – ICD-10-AM code and Postpartum complications – ICD</w:t>
        </w:r>
        <w:r w:rsidRPr="00763521">
          <w:rPr>
            <w:rStyle w:val="Hyperlink"/>
          </w:rPr>
          <w:noBreakHyphen/>
          <w:t>10</w:t>
        </w:r>
        <w:r w:rsidRPr="00763521">
          <w:rPr>
            <w:rStyle w:val="Hyperlink"/>
          </w:rPr>
          <w:noBreakHyphen/>
          <w:t>AM code valid combinations</w:t>
        </w:r>
        <w:r>
          <w:rPr>
            <w:webHidden/>
          </w:rPr>
          <w:tab/>
        </w:r>
        <w:r>
          <w:rPr>
            <w:webHidden/>
          </w:rPr>
          <w:fldChar w:fldCharType="begin"/>
        </w:r>
        <w:r>
          <w:rPr>
            <w:webHidden/>
          </w:rPr>
          <w:instrText xml:space="preserve"> PAGEREF _Toc91843506 \h </w:instrText>
        </w:r>
        <w:r>
          <w:rPr>
            <w:webHidden/>
          </w:rPr>
        </w:r>
        <w:r>
          <w:rPr>
            <w:webHidden/>
          </w:rPr>
          <w:fldChar w:fldCharType="separate"/>
        </w:r>
        <w:r>
          <w:rPr>
            <w:webHidden/>
          </w:rPr>
          <w:t>75</w:t>
        </w:r>
        <w:r>
          <w:rPr>
            <w:webHidden/>
          </w:rPr>
          <w:fldChar w:fldCharType="end"/>
        </w:r>
      </w:hyperlink>
    </w:p>
    <w:p w14:paraId="2B153841" w14:textId="0E43F8EF" w:rsidR="00574378" w:rsidRDefault="00574378">
      <w:pPr>
        <w:pStyle w:val="TOC2"/>
        <w:rPr>
          <w:rFonts w:asciiTheme="minorHAnsi" w:eastAsiaTheme="minorEastAsia" w:hAnsiTheme="minorHAnsi" w:cstheme="minorBidi"/>
          <w:sz w:val="22"/>
          <w:szCs w:val="22"/>
          <w:lang w:eastAsia="en-AU"/>
        </w:rPr>
      </w:pPr>
      <w:hyperlink w:anchor="_Toc91843507" w:history="1">
        <w:r w:rsidRPr="00763521">
          <w:rPr>
            <w:rStyle w:val="Hyperlink"/>
            <w:highlight w:val="green"/>
          </w:rPr>
          <w:t>Gravidity and related data items</w:t>
        </w:r>
        <w:r>
          <w:rPr>
            <w:webHidden/>
          </w:rPr>
          <w:tab/>
        </w:r>
        <w:r>
          <w:rPr>
            <w:webHidden/>
          </w:rPr>
          <w:fldChar w:fldCharType="begin"/>
        </w:r>
        <w:r>
          <w:rPr>
            <w:webHidden/>
          </w:rPr>
          <w:instrText xml:space="preserve"> PAGEREF _Toc91843507 \h </w:instrText>
        </w:r>
        <w:r>
          <w:rPr>
            <w:webHidden/>
          </w:rPr>
        </w:r>
        <w:r>
          <w:rPr>
            <w:webHidden/>
          </w:rPr>
          <w:fldChar w:fldCharType="separate"/>
        </w:r>
        <w:r>
          <w:rPr>
            <w:webHidden/>
          </w:rPr>
          <w:t>80</w:t>
        </w:r>
        <w:r>
          <w:rPr>
            <w:webHidden/>
          </w:rPr>
          <w:fldChar w:fldCharType="end"/>
        </w:r>
      </w:hyperlink>
    </w:p>
    <w:p w14:paraId="681BEC4E" w14:textId="54D48716" w:rsidR="00574378" w:rsidRDefault="00574378">
      <w:pPr>
        <w:pStyle w:val="TOC2"/>
        <w:rPr>
          <w:rFonts w:asciiTheme="minorHAnsi" w:eastAsiaTheme="minorEastAsia" w:hAnsiTheme="minorHAnsi" w:cstheme="minorBidi"/>
          <w:sz w:val="22"/>
          <w:szCs w:val="22"/>
          <w:lang w:eastAsia="en-AU"/>
        </w:rPr>
      </w:pPr>
      <w:hyperlink w:anchor="_Toc91843508" w:history="1">
        <w:r w:rsidRPr="00763521">
          <w:rPr>
            <w:rStyle w:val="Hyperlink"/>
            <w:highlight w:val="green"/>
          </w:rPr>
          <w:t>Gravidity ‘Multigravida’ conditionally mandatory data items</w:t>
        </w:r>
        <w:r>
          <w:rPr>
            <w:webHidden/>
          </w:rPr>
          <w:tab/>
        </w:r>
        <w:r>
          <w:rPr>
            <w:webHidden/>
          </w:rPr>
          <w:fldChar w:fldCharType="begin"/>
        </w:r>
        <w:r>
          <w:rPr>
            <w:webHidden/>
          </w:rPr>
          <w:instrText xml:space="preserve"> PAGEREF _Toc91843508 \h </w:instrText>
        </w:r>
        <w:r>
          <w:rPr>
            <w:webHidden/>
          </w:rPr>
        </w:r>
        <w:r>
          <w:rPr>
            <w:webHidden/>
          </w:rPr>
          <w:fldChar w:fldCharType="separate"/>
        </w:r>
        <w:r>
          <w:rPr>
            <w:webHidden/>
          </w:rPr>
          <w:t>81</w:t>
        </w:r>
        <w:r>
          <w:rPr>
            <w:webHidden/>
          </w:rPr>
          <w:fldChar w:fldCharType="end"/>
        </w:r>
      </w:hyperlink>
    </w:p>
    <w:p w14:paraId="12454C3F" w14:textId="4E8B9643" w:rsidR="00574378" w:rsidRDefault="00574378">
      <w:pPr>
        <w:pStyle w:val="TOC2"/>
        <w:rPr>
          <w:rFonts w:asciiTheme="minorHAnsi" w:eastAsiaTheme="minorEastAsia" w:hAnsiTheme="minorHAnsi" w:cstheme="minorBidi"/>
          <w:sz w:val="22"/>
          <w:szCs w:val="22"/>
          <w:lang w:eastAsia="en-AU"/>
        </w:rPr>
      </w:pPr>
      <w:hyperlink w:anchor="_Toc91843509" w:history="1">
        <w:r w:rsidRPr="00763521">
          <w:rPr>
            <w:rStyle w:val="Hyperlink"/>
          </w:rPr>
          <w:t>### 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r>
          <w:rPr>
            <w:webHidden/>
          </w:rPr>
          <w:tab/>
        </w:r>
        <w:r>
          <w:rPr>
            <w:webHidden/>
          </w:rPr>
          <w:fldChar w:fldCharType="begin"/>
        </w:r>
        <w:r>
          <w:rPr>
            <w:webHidden/>
          </w:rPr>
          <w:instrText xml:space="preserve"> PAGEREF _Toc91843509 \h </w:instrText>
        </w:r>
        <w:r>
          <w:rPr>
            <w:webHidden/>
          </w:rPr>
        </w:r>
        <w:r>
          <w:rPr>
            <w:webHidden/>
          </w:rPr>
          <w:fldChar w:fldCharType="separate"/>
        </w:r>
        <w:r>
          <w:rPr>
            <w:webHidden/>
          </w:rPr>
          <w:t>81</w:t>
        </w:r>
        <w:r>
          <w:rPr>
            <w:webHidden/>
          </w:rPr>
          <w:fldChar w:fldCharType="end"/>
        </w:r>
      </w:hyperlink>
    </w:p>
    <w:p w14:paraId="078AD38C" w14:textId="1E2841CA" w:rsidR="00574378" w:rsidRDefault="00574378">
      <w:pPr>
        <w:pStyle w:val="TOC2"/>
        <w:rPr>
          <w:rFonts w:asciiTheme="minorHAnsi" w:eastAsiaTheme="minorEastAsia" w:hAnsiTheme="minorHAnsi" w:cstheme="minorBidi"/>
          <w:sz w:val="22"/>
          <w:szCs w:val="22"/>
          <w:lang w:eastAsia="en-AU"/>
        </w:rPr>
      </w:pPr>
      <w:hyperlink w:anchor="_Toc91843510" w:history="1">
        <w:r w:rsidRPr="00763521">
          <w:rPr>
            <w:rStyle w:val="Hyperlink"/>
          </w:rPr>
          <w:t>### Indication for operative delivery (main reason) – ICD-10-AM code and Indications for operative delivery (other) – free text valid combinations</w:t>
        </w:r>
        <w:r>
          <w:rPr>
            <w:webHidden/>
          </w:rPr>
          <w:tab/>
        </w:r>
        <w:r>
          <w:rPr>
            <w:webHidden/>
          </w:rPr>
          <w:fldChar w:fldCharType="begin"/>
        </w:r>
        <w:r>
          <w:rPr>
            <w:webHidden/>
          </w:rPr>
          <w:instrText xml:space="preserve"> PAGEREF _Toc91843510 \h </w:instrText>
        </w:r>
        <w:r>
          <w:rPr>
            <w:webHidden/>
          </w:rPr>
        </w:r>
        <w:r>
          <w:rPr>
            <w:webHidden/>
          </w:rPr>
          <w:fldChar w:fldCharType="separate"/>
        </w:r>
        <w:r>
          <w:rPr>
            <w:webHidden/>
          </w:rPr>
          <w:t>82</w:t>
        </w:r>
        <w:r>
          <w:rPr>
            <w:webHidden/>
          </w:rPr>
          <w:fldChar w:fldCharType="end"/>
        </w:r>
      </w:hyperlink>
    </w:p>
    <w:p w14:paraId="73E26059" w14:textId="45C5EE7C" w:rsidR="00574378" w:rsidRDefault="00574378">
      <w:pPr>
        <w:pStyle w:val="TOC2"/>
        <w:rPr>
          <w:rFonts w:asciiTheme="minorHAnsi" w:eastAsiaTheme="minorEastAsia" w:hAnsiTheme="minorHAnsi" w:cstheme="minorBidi"/>
          <w:sz w:val="22"/>
          <w:szCs w:val="22"/>
          <w:lang w:eastAsia="en-AU"/>
        </w:rPr>
      </w:pPr>
      <w:hyperlink w:anchor="_Toc91843511" w:history="1">
        <w:r w:rsidRPr="00763521">
          <w:rPr>
            <w:rStyle w:val="Hyperlink"/>
          </w:rPr>
          <w:t xml:space="preserve">Maternal alcohol use at less than </w:t>
        </w:r>
        <w:r w:rsidRPr="00763521">
          <w:rPr>
            <w:rStyle w:val="Hyperlink"/>
            <w:highlight w:val="green"/>
          </w:rPr>
          <w:t>2</w:t>
        </w:r>
        <w:r w:rsidRPr="00763521">
          <w:rPr>
            <w:rStyle w:val="Hyperlink"/>
            <w:strike/>
          </w:rPr>
          <w:t>1</w:t>
        </w:r>
        <w:r w:rsidRPr="00763521">
          <w:rPr>
            <w:rStyle w:val="Hyperlink"/>
          </w:rPr>
          <w:t>0 weeks, Maternal alcohol use at 20 or more weeks, Maternal alcohol volume intake at less than 20 weeks, Maternal alcohol volume intake at 20 weeks or more valid combinations</w:t>
        </w:r>
        <w:r>
          <w:rPr>
            <w:webHidden/>
          </w:rPr>
          <w:tab/>
        </w:r>
        <w:r>
          <w:rPr>
            <w:webHidden/>
          </w:rPr>
          <w:fldChar w:fldCharType="begin"/>
        </w:r>
        <w:r>
          <w:rPr>
            <w:webHidden/>
          </w:rPr>
          <w:instrText xml:space="preserve"> PAGEREF _Toc91843511 \h </w:instrText>
        </w:r>
        <w:r>
          <w:rPr>
            <w:webHidden/>
          </w:rPr>
        </w:r>
        <w:r>
          <w:rPr>
            <w:webHidden/>
          </w:rPr>
          <w:fldChar w:fldCharType="separate"/>
        </w:r>
        <w:r>
          <w:rPr>
            <w:webHidden/>
          </w:rPr>
          <w:t>85</w:t>
        </w:r>
        <w:r>
          <w:rPr>
            <w:webHidden/>
          </w:rPr>
          <w:fldChar w:fldCharType="end"/>
        </w:r>
      </w:hyperlink>
    </w:p>
    <w:p w14:paraId="4E9722E7" w14:textId="13DB7CCA" w:rsidR="00574378" w:rsidRDefault="00574378">
      <w:pPr>
        <w:pStyle w:val="TOC2"/>
        <w:rPr>
          <w:rFonts w:asciiTheme="minorHAnsi" w:eastAsiaTheme="minorEastAsia" w:hAnsiTheme="minorHAnsi" w:cstheme="minorBidi"/>
          <w:sz w:val="22"/>
          <w:szCs w:val="22"/>
          <w:lang w:eastAsia="en-AU"/>
        </w:rPr>
      </w:pPr>
      <w:hyperlink w:anchor="_Toc91843512" w:history="1">
        <w:r w:rsidRPr="00763521">
          <w:rPr>
            <w:rStyle w:val="Hyperlink"/>
          </w:rPr>
          <w:t>### Maternity model of care – antenatal, Maternity model of care – at onset of labour or non-labour caesarean section and Number of antenatal care visits valid combinations</w:t>
        </w:r>
        <w:r>
          <w:rPr>
            <w:webHidden/>
          </w:rPr>
          <w:tab/>
        </w:r>
        <w:r>
          <w:rPr>
            <w:webHidden/>
          </w:rPr>
          <w:fldChar w:fldCharType="begin"/>
        </w:r>
        <w:r>
          <w:rPr>
            <w:webHidden/>
          </w:rPr>
          <w:instrText xml:space="preserve"> PAGEREF _Toc91843512 \h </w:instrText>
        </w:r>
        <w:r>
          <w:rPr>
            <w:webHidden/>
          </w:rPr>
        </w:r>
        <w:r>
          <w:rPr>
            <w:webHidden/>
          </w:rPr>
          <w:fldChar w:fldCharType="separate"/>
        </w:r>
        <w:r>
          <w:rPr>
            <w:webHidden/>
          </w:rPr>
          <w:t>86</w:t>
        </w:r>
        <w:r>
          <w:rPr>
            <w:webHidden/>
          </w:rPr>
          <w:fldChar w:fldCharType="end"/>
        </w:r>
      </w:hyperlink>
    </w:p>
    <w:p w14:paraId="1722D967" w14:textId="34A0D19A" w:rsidR="00574378" w:rsidRDefault="00574378">
      <w:pPr>
        <w:pStyle w:val="TOC2"/>
        <w:rPr>
          <w:rFonts w:asciiTheme="minorHAnsi" w:eastAsiaTheme="minorEastAsia" w:hAnsiTheme="minorHAnsi" w:cstheme="minorBidi"/>
          <w:sz w:val="22"/>
          <w:szCs w:val="22"/>
          <w:lang w:eastAsia="en-AU"/>
        </w:rPr>
      </w:pPr>
      <w:hyperlink w:anchor="_Toc91843513" w:history="1">
        <w:r w:rsidRPr="00763521">
          <w:rPr>
            <w:rStyle w:val="Hyperlink"/>
          </w:rPr>
          <w:t>### Maternity model of care code is invalid</w:t>
        </w:r>
        <w:r>
          <w:rPr>
            <w:webHidden/>
          </w:rPr>
          <w:tab/>
        </w:r>
        <w:r>
          <w:rPr>
            <w:webHidden/>
          </w:rPr>
          <w:fldChar w:fldCharType="begin"/>
        </w:r>
        <w:r>
          <w:rPr>
            <w:webHidden/>
          </w:rPr>
          <w:instrText xml:space="preserve"> PAGEREF _Toc91843513 \h </w:instrText>
        </w:r>
        <w:r>
          <w:rPr>
            <w:webHidden/>
          </w:rPr>
        </w:r>
        <w:r>
          <w:rPr>
            <w:webHidden/>
          </w:rPr>
          <w:fldChar w:fldCharType="separate"/>
        </w:r>
        <w:r>
          <w:rPr>
            <w:webHidden/>
          </w:rPr>
          <w:t>86</w:t>
        </w:r>
        <w:r>
          <w:rPr>
            <w:webHidden/>
          </w:rPr>
          <w:fldChar w:fldCharType="end"/>
        </w:r>
      </w:hyperlink>
    </w:p>
    <w:p w14:paraId="2EFB03F5" w14:textId="2F049676" w:rsidR="00574378" w:rsidRDefault="00574378">
      <w:pPr>
        <w:pStyle w:val="TOC2"/>
        <w:rPr>
          <w:rFonts w:asciiTheme="minorHAnsi" w:eastAsiaTheme="minorEastAsia" w:hAnsiTheme="minorHAnsi" w:cstheme="minorBidi"/>
          <w:sz w:val="22"/>
          <w:szCs w:val="22"/>
          <w:lang w:eastAsia="en-AU"/>
        </w:rPr>
      </w:pPr>
      <w:hyperlink w:anchor="_Toc91843514" w:history="1">
        <w:r w:rsidRPr="00763521">
          <w:rPr>
            <w:rStyle w:val="Hyperlink"/>
            <w:highlight w:val="green"/>
          </w:rPr>
          <w:t>Method of birth and Labour type valid combinations</w:t>
        </w:r>
        <w:r>
          <w:rPr>
            <w:webHidden/>
          </w:rPr>
          <w:tab/>
        </w:r>
        <w:r>
          <w:rPr>
            <w:webHidden/>
          </w:rPr>
          <w:fldChar w:fldCharType="begin"/>
        </w:r>
        <w:r>
          <w:rPr>
            <w:webHidden/>
          </w:rPr>
          <w:instrText xml:space="preserve"> PAGEREF _Toc91843514 \h </w:instrText>
        </w:r>
        <w:r>
          <w:rPr>
            <w:webHidden/>
          </w:rPr>
        </w:r>
        <w:r>
          <w:rPr>
            <w:webHidden/>
          </w:rPr>
          <w:fldChar w:fldCharType="separate"/>
        </w:r>
        <w:r>
          <w:rPr>
            <w:webHidden/>
          </w:rPr>
          <w:t>87</w:t>
        </w:r>
        <w:r>
          <w:rPr>
            <w:webHidden/>
          </w:rPr>
          <w:fldChar w:fldCharType="end"/>
        </w:r>
      </w:hyperlink>
    </w:p>
    <w:p w14:paraId="6ED3A90A" w14:textId="0ADC6D5F" w:rsidR="00574378" w:rsidRDefault="00574378">
      <w:pPr>
        <w:pStyle w:val="TOC2"/>
        <w:rPr>
          <w:rFonts w:asciiTheme="minorHAnsi" w:eastAsiaTheme="minorEastAsia" w:hAnsiTheme="minorHAnsi" w:cstheme="minorBidi"/>
          <w:sz w:val="22"/>
          <w:szCs w:val="22"/>
          <w:lang w:eastAsia="en-AU"/>
        </w:rPr>
      </w:pPr>
      <w:hyperlink w:anchor="_Toc91843515" w:history="1">
        <w:r w:rsidRPr="00763521">
          <w:rPr>
            <w:rStyle w:val="Hyperlink"/>
          </w:rPr>
          <w:t xml:space="preserve">Method of birth, </w:t>
        </w:r>
        <w:r w:rsidRPr="00763521">
          <w:rPr>
            <w:rStyle w:val="Hyperlink"/>
            <w:strike/>
          </w:rPr>
          <w:t xml:space="preserve">Indications for operative delivery – free text and </w:t>
        </w:r>
        <w:r w:rsidRPr="00763521">
          <w:rPr>
            <w:rStyle w:val="Hyperlink"/>
          </w:rPr>
          <w:t>Indication</w:t>
        </w:r>
        <w:r w:rsidRPr="00763521">
          <w:rPr>
            <w:rStyle w:val="Hyperlink"/>
            <w:strike/>
          </w:rPr>
          <w:t>s</w:t>
        </w:r>
        <w:r w:rsidRPr="00763521">
          <w:rPr>
            <w:rStyle w:val="Hyperlink"/>
          </w:rPr>
          <w:t xml:space="preserve"> for operative delivery </w:t>
        </w:r>
        <w:r w:rsidRPr="00763521">
          <w:rPr>
            <w:rStyle w:val="Hyperlink"/>
            <w:highlight w:val="green"/>
          </w:rPr>
          <w:t>(main reason)</w:t>
        </w:r>
        <w:r w:rsidRPr="00763521">
          <w:rPr>
            <w:rStyle w:val="Hyperlink"/>
          </w:rPr>
          <w:t xml:space="preserve"> – ICD-10-AM </w:t>
        </w:r>
        <w:r w:rsidRPr="00763521">
          <w:rPr>
            <w:rStyle w:val="Hyperlink"/>
            <w:highlight w:val="green"/>
          </w:rPr>
          <w:t>and Indications for operative delivery (other) – free text</w:t>
        </w:r>
        <w:r w:rsidRPr="00763521">
          <w:rPr>
            <w:rStyle w:val="Hyperlink"/>
          </w:rPr>
          <w:t xml:space="preserve"> code valid combinations</w:t>
        </w:r>
        <w:r>
          <w:rPr>
            <w:webHidden/>
          </w:rPr>
          <w:tab/>
        </w:r>
        <w:r>
          <w:rPr>
            <w:webHidden/>
          </w:rPr>
          <w:fldChar w:fldCharType="begin"/>
        </w:r>
        <w:r>
          <w:rPr>
            <w:webHidden/>
          </w:rPr>
          <w:instrText xml:space="preserve"> PAGEREF _Toc91843515 \h </w:instrText>
        </w:r>
        <w:r>
          <w:rPr>
            <w:webHidden/>
          </w:rPr>
        </w:r>
        <w:r>
          <w:rPr>
            <w:webHidden/>
          </w:rPr>
          <w:fldChar w:fldCharType="separate"/>
        </w:r>
        <w:r>
          <w:rPr>
            <w:webHidden/>
          </w:rPr>
          <w:t>87</w:t>
        </w:r>
        <w:r>
          <w:rPr>
            <w:webHidden/>
          </w:rPr>
          <w:fldChar w:fldCharType="end"/>
        </w:r>
      </w:hyperlink>
    </w:p>
    <w:p w14:paraId="4908D912" w14:textId="4F9D20EF" w:rsidR="00574378" w:rsidRDefault="00574378">
      <w:pPr>
        <w:pStyle w:val="TOC2"/>
        <w:rPr>
          <w:rFonts w:asciiTheme="minorHAnsi" w:eastAsiaTheme="minorEastAsia" w:hAnsiTheme="minorHAnsi" w:cstheme="minorBidi"/>
          <w:sz w:val="22"/>
          <w:szCs w:val="22"/>
          <w:lang w:eastAsia="en-AU"/>
        </w:rPr>
      </w:pPr>
      <w:hyperlink w:anchor="_Toc91843516" w:history="1">
        <w:r w:rsidRPr="00763521">
          <w:rPr>
            <w:rStyle w:val="Hyperlink"/>
          </w:rPr>
          <w:t>### Patient identifier – baby not reported</w:t>
        </w:r>
        <w:r>
          <w:rPr>
            <w:webHidden/>
          </w:rPr>
          <w:tab/>
        </w:r>
        <w:r>
          <w:rPr>
            <w:webHidden/>
          </w:rPr>
          <w:fldChar w:fldCharType="begin"/>
        </w:r>
        <w:r>
          <w:rPr>
            <w:webHidden/>
          </w:rPr>
          <w:instrText xml:space="preserve"> PAGEREF _Toc91843516 \h </w:instrText>
        </w:r>
        <w:r>
          <w:rPr>
            <w:webHidden/>
          </w:rPr>
        </w:r>
        <w:r>
          <w:rPr>
            <w:webHidden/>
          </w:rPr>
          <w:fldChar w:fldCharType="separate"/>
        </w:r>
        <w:r>
          <w:rPr>
            <w:webHidden/>
          </w:rPr>
          <w:t>88</w:t>
        </w:r>
        <w:r>
          <w:rPr>
            <w:webHidden/>
          </w:rPr>
          <w:fldChar w:fldCharType="end"/>
        </w:r>
      </w:hyperlink>
    </w:p>
    <w:p w14:paraId="737C6BDD" w14:textId="452C8C94" w:rsidR="00574378" w:rsidRDefault="00574378">
      <w:pPr>
        <w:pStyle w:val="TOC2"/>
        <w:rPr>
          <w:rFonts w:asciiTheme="minorHAnsi" w:eastAsiaTheme="minorEastAsia" w:hAnsiTheme="minorHAnsi" w:cstheme="minorBidi"/>
          <w:sz w:val="22"/>
          <w:szCs w:val="22"/>
          <w:lang w:eastAsia="en-AU"/>
        </w:rPr>
      </w:pPr>
      <w:hyperlink w:anchor="_Toc91843517" w:history="1">
        <w:r w:rsidRPr="00763521">
          <w:rPr>
            <w:rStyle w:val="Hyperlink"/>
          </w:rPr>
          <w:t xml:space="preserve">Validation level </w:t>
        </w:r>
        <w:r w:rsidRPr="00763521">
          <w:rPr>
            <w:rStyle w:val="Hyperlink"/>
            <w:highlight w:val="green"/>
          </w:rPr>
          <w:t>‘Review required’</w:t>
        </w:r>
        <w:r w:rsidRPr="00763521">
          <w:rPr>
            <w:rStyle w:val="Hyperlink"/>
          </w:rPr>
          <w:t xml:space="preserve"> to be removed</w:t>
        </w:r>
        <w:r>
          <w:rPr>
            <w:webHidden/>
          </w:rPr>
          <w:tab/>
        </w:r>
        <w:r>
          <w:rPr>
            <w:webHidden/>
          </w:rPr>
          <w:fldChar w:fldCharType="begin"/>
        </w:r>
        <w:r>
          <w:rPr>
            <w:webHidden/>
          </w:rPr>
          <w:instrText xml:space="preserve"> PAGEREF _Toc91843517 \h </w:instrText>
        </w:r>
        <w:r>
          <w:rPr>
            <w:webHidden/>
          </w:rPr>
        </w:r>
        <w:r>
          <w:rPr>
            <w:webHidden/>
          </w:rPr>
          <w:fldChar w:fldCharType="separate"/>
        </w:r>
        <w:r>
          <w:rPr>
            <w:webHidden/>
          </w:rPr>
          <w:t>91</w:t>
        </w:r>
        <w:r>
          <w:rPr>
            <w:webHidden/>
          </w:rPr>
          <w:fldChar w:fldCharType="end"/>
        </w:r>
      </w:hyperlink>
    </w:p>
    <w:p w14:paraId="074305CF" w14:textId="2AAAAD1D" w:rsidR="00574378" w:rsidRDefault="00574378">
      <w:pPr>
        <w:pStyle w:val="TOC2"/>
        <w:rPr>
          <w:rFonts w:asciiTheme="minorHAnsi" w:eastAsiaTheme="minorEastAsia" w:hAnsiTheme="minorHAnsi" w:cstheme="minorBidi"/>
          <w:sz w:val="22"/>
          <w:szCs w:val="22"/>
          <w:lang w:eastAsia="en-AU"/>
        </w:rPr>
      </w:pPr>
      <w:hyperlink w:anchor="_Toc91843518" w:history="1">
        <w:r w:rsidRPr="00763521">
          <w:rPr>
            <w:rStyle w:val="Hyperlink"/>
          </w:rPr>
          <w:t xml:space="preserve">Validition of ICD-10-AM/ACHI codes checks for </w:t>
        </w:r>
        <w:r w:rsidRPr="00763521">
          <w:rPr>
            <w:rStyle w:val="Hyperlink"/>
            <w:strike/>
          </w:rPr>
          <w:t>11</w:t>
        </w:r>
        <w:r w:rsidRPr="00763521">
          <w:rPr>
            <w:rStyle w:val="Hyperlink"/>
            <w:highlight w:val="green"/>
          </w:rPr>
          <w:t>12</w:t>
        </w:r>
        <w:r w:rsidRPr="00763521">
          <w:rPr>
            <w:rStyle w:val="Hyperlink"/>
            <w:vertAlign w:val="superscript"/>
          </w:rPr>
          <w:t>th</w:t>
        </w:r>
        <w:r w:rsidRPr="00763521">
          <w:rPr>
            <w:rStyle w:val="Hyperlink"/>
          </w:rPr>
          <w:t xml:space="preserve"> edition codes</w:t>
        </w:r>
        <w:r>
          <w:rPr>
            <w:webHidden/>
          </w:rPr>
          <w:tab/>
        </w:r>
        <w:r>
          <w:rPr>
            <w:webHidden/>
          </w:rPr>
          <w:fldChar w:fldCharType="begin"/>
        </w:r>
        <w:r>
          <w:rPr>
            <w:webHidden/>
          </w:rPr>
          <w:instrText xml:space="preserve"> PAGEREF _Toc91843518 \h </w:instrText>
        </w:r>
        <w:r>
          <w:rPr>
            <w:webHidden/>
          </w:rPr>
        </w:r>
        <w:r>
          <w:rPr>
            <w:webHidden/>
          </w:rPr>
          <w:fldChar w:fldCharType="separate"/>
        </w:r>
        <w:r>
          <w:rPr>
            <w:webHidden/>
          </w:rPr>
          <w:t>92</w:t>
        </w:r>
        <w:r>
          <w:rPr>
            <w:webHidden/>
          </w:rPr>
          <w:fldChar w:fldCharType="end"/>
        </w:r>
      </w:hyperlink>
    </w:p>
    <w:p w14:paraId="314287E1" w14:textId="0C53CCDC" w:rsidR="00574378" w:rsidRDefault="00574378">
      <w:pPr>
        <w:pStyle w:val="TOC1"/>
        <w:rPr>
          <w:rFonts w:asciiTheme="minorHAnsi" w:eastAsiaTheme="minorEastAsia" w:hAnsiTheme="minorHAnsi" w:cstheme="minorBidi"/>
          <w:b w:val="0"/>
          <w:sz w:val="22"/>
          <w:szCs w:val="22"/>
          <w:lang w:eastAsia="en-AU"/>
        </w:rPr>
      </w:pPr>
      <w:hyperlink w:anchor="_Toc91843519" w:history="1">
        <w:r w:rsidRPr="00763521">
          <w:rPr>
            <w:rStyle w:val="Hyperlink"/>
          </w:rPr>
          <w:t>Section 5 Compilation and submission</w:t>
        </w:r>
        <w:r>
          <w:rPr>
            <w:webHidden/>
          </w:rPr>
          <w:tab/>
        </w:r>
        <w:r>
          <w:rPr>
            <w:webHidden/>
          </w:rPr>
          <w:fldChar w:fldCharType="begin"/>
        </w:r>
        <w:r>
          <w:rPr>
            <w:webHidden/>
          </w:rPr>
          <w:instrText xml:space="preserve"> PAGEREF _Toc91843519 \h </w:instrText>
        </w:r>
        <w:r>
          <w:rPr>
            <w:webHidden/>
          </w:rPr>
        </w:r>
        <w:r>
          <w:rPr>
            <w:webHidden/>
          </w:rPr>
          <w:fldChar w:fldCharType="separate"/>
        </w:r>
        <w:r>
          <w:rPr>
            <w:webHidden/>
          </w:rPr>
          <w:t>93</w:t>
        </w:r>
        <w:r>
          <w:rPr>
            <w:webHidden/>
          </w:rPr>
          <w:fldChar w:fldCharType="end"/>
        </w:r>
      </w:hyperlink>
    </w:p>
    <w:p w14:paraId="6063869F" w14:textId="04201388" w:rsidR="00574378" w:rsidRDefault="00574378">
      <w:pPr>
        <w:pStyle w:val="TOC2"/>
        <w:rPr>
          <w:rFonts w:asciiTheme="minorHAnsi" w:eastAsiaTheme="minorEastAsia" w:hAnsiTheme="minorHAnsi" w:cstheme="minorBidi"/>
          <w:sz w:val="22"/>
          <w:szCs w:val="22"/>
          <w:lang w:eastAsia="en-AU"/>
        </w:rPr>
      </w:pPr>
      <w:hyperlink w:anchor="_Toc91843520" w:history="1">
        <w:r w:rsidRPr="00763521">
          <w:rPr>
            <w:rStyle w:val="Hyperlink"/>
            <w:highlight w:val="green"/>
          </w:rPr>
          <w:t>General information about managed file transfer (MFT) portal</w:t>
        </w:r>
        <w:r>
          <w:rPr>
            <w:webHidden/>
          </w:rPr>
          <w:tab/>
        </w:r>
        <w:r>
          <w:rPr>
            <w:webHidden/>
          </w:rPr>
          <w:fldChar w:fldCharType="begin"/>
        </w:r>
        <w:r>
          <w:rPr>
            <w:webHidden/>
          </w:rPr>
          <w:instrText xml:space="preserve"> PAGEREF _Toc91843520 \h </w:instrText>
        </w:r>
        <w:r>
          <w:rPr>
            <w:webHidden/>
          </w:rPr>
        </w:r>
        <w:r>
          <w:rPr>
            <w:webHidden/>
          </w:rPr>
          <w:fldChar w:fldCharType="separate"/>
        </w:r>
        <w:r>
          <w:rPr>
            <w:webHidden/>
          </w:rPr>
          <w:t>99</w:t>
        </w:r>
        <w:r>
          <w:rPr>
            <w:webHidden/>
          </w:rPr>
          <w:fldChar w:fldCharType="end"/>
        </w:r>
      </w:hyperlink>
    </w:p>
    <w:p w14:paraId="1C1714DB" w14:textId="65307154" w:rsidR="007173CA" w:rsidRDefault="00AD784C" w:rsidP="00D079AA">
      <w:pPr>
        <w:pStyle w:val="Body"/>
      </w:pPr>
      <w:r>
        <w:fldChar w:fldCharType="end"/>
      </w:r>
    </w:p>
    <w:p w14:paraId="3C87E475" w14:textId="77777777" w:rsidR="00580394" w:rsidRPr="00B519CD" w:rsidRDefault="00580394" w:rsidP="007173CA">
      <w:pPr>
        <w:pStyle w:val="Body"/>
        <w:sectPr w:rsidR="00580394" w:rsidRPr="00B519CD" w:rsidSect="002C5B7C">
          <w:footerReference w:type="default" r:id="rId21"/>
          <w:pgSz w:w="11906" w:h="16838" w:code="9"/>
          <w:pgMar w:top="1701" w:right="1304" w:bottom="1418" w:left="1304" w:header="680" w:footer="851" w:gutter="0"/>
          <w:cols w:space="340"/>
          <w:docGrid w:linePitch="360"/>
        </w:sectPr>
      </w:pPr>
    </w:p>
    <w:p w14:paraId="29D1E1F8" w14:textId="77777777" w:rsidR="00DF745A" w:rsidRDefault="00DF745A" w:rsidP="00DF745A">
      <w:pPr>
        <w:pStyle w:val="Heading1"/>
      </w:pPr>
      <w:bookmarkStart w:id="0" w:name="_Toc51939356"/>
      <w:bookmarkStart w:id="1" w:name="_Toc51938683"/>
      <w:bookmarkStart w:id="2" w:name="_Toc91843458"/>
      <w:r w:rsidRPr="00520A9E">
        <w:lastRenderedPageBreak/>
        <w:t>Executive Summary</w:t>
      </w:r>
      <w:bookmarkEnd w:id="0"/>
      <w:bookmarkEnd w:id="2"/>
    </w:p>
    <w:p w14:paraId="73D6ADF9" w14:textId="2CD90A3A" w:rsidR="00DF745A" w:rsidRDefault="00DF745A" w:rsidP="00DF745A">
      <w:pPr>
        <w:pStyle w:val="DHHSbody"/>
      </w:pPr>
      <w:r>
        <w:t xml:space="preserve">The </w:t>
      </w:r>
      <w:r w:rsidR="00FA1E82">
        <w:t xml:space="preserve">changes to be made to </w:t>
      </w:r>
      <w:r>
        <w:t xml:space="preserve">the </w:t>
      </w:r>
      <w:r w:rsidR="00EF1D65">
        <w:t xml:space="preserve">Victorian </w:t>
      </w:r>
      <w:r w:rsidR="006C6C6A">
        <w:t xml:space="preserve">Perinatal Data Collection (VPDC) </w:t>
      </w:r>
      <w:r w:rsidR="00FA1E82">
        <w:t xml:space="preserve">for births on and from </w:t>
      </w:r>
      <w:r w:rsidR="006C6C6A">
        <w:t>1</w:t>
      </w:r>
      <w:r w:rsidR="00FA1E82">
        <w:t> </w:t>
      </w:r>
      <w:r w:rsidR="006C6C6A">
        <w:t xml:space="preserve">July 2022 are </w:t>
      </w:r>
      <w:r>
        <w:t>summarised below:</w:t>
      </w:r>
    </w:p>
    <w:p w14:paraId="1D6A1DDA" w14:textId="77777777" w:rsidR="008E335B" w:rsidRDefault="008E335B" w:rsidP="00DF745A">
      <w:pPr>
        <w:pStyle w:val="DHHSbody"/>
      </w:pPr>
    </w:p>
    <w:p w14:paraId="33BD6045" w14:textId="0DC7E552" w:rsidR="00FA1E82" w:rsidRPr="00520A9E" w:rsidRDefault="00FA1E82" w:rsidP="00DF745A">
      <w:pPr>
        <w:pStyle w:val="DHHSbody"/>
      </w:pPr>
      <w:r w:rsidRPr="00841528">
        <w:rPr>
          <w:b/>
          <w:bCs/>
        </w:rPr>
        <w:t>Amend data definition</w:t>
      </w:r>
      <w:r w:rsidR="008E335B" w:rsidRPr="00520A9E">
        <w:t xml:space="preserve"> (Section 2, VPDC manual)</w:t>
      </w:r>
      <w:r w:rsidRPr="00520A9E">
        <w:t>:</w:t>
      </w:r>
    </w:p>
    <w:p w14:paraId="6EEE3842" w14:textId="11E77131" w:rsidR="00FA1E82" w:rsidRPr="00501978" w:rsidRDefault="00FA1E82" w:rsidP="00DA351C">
      <w:pPr>
        <w:pStyle w:val="DHHSbody"/>
        <w:numPr>
          <w:ilvl w:val="0"/>
          <w:numId w:val="10"/>
        </w:numPr>
      </w:pPr>
      <w:r w:rsidRPr="00501978">
        <w:t>Labour type</w:t>
      </w:r>
    </w:p>
    <w:p w14:paraId="50150757" w14:textId="77777777" w:rsidR="00FA1E82" w:rsidRDefault="00FA1E82" w:rsidP="00DF745A">
      <w:pPr>
        <w:pStyle w:val="DHHSbody"/>
        <w:rPr>
          <w:highlight w:val="cyan"/>
        </w:rPr>
      </w:pPr>
    </w:p>
    <w:p w14:paraId="0DDD2338" w14:textId="5AAE1368" w:rsidR="00DF745A" w:rsidRDefault="00EF1D65" w:rsidP="00DF745A">
      <w:pPr>
        <w:pStyle w:val="DHHSbody"/>
      </w:pPr>
      <w:r w:rsidRPr="00841528">
        <w:rPr>
          <w:b/>
          <w:bCs/>
        </w:rPr>
        <w:t>New data elements</w:t>
      </w:r>
      <w:r w:rsidR="008E335B">
        <w:t xml:space="preserve"> (Section 3, VPDC manual)</w:t>
      </w:r>
      <w:r w:rsidR="00FA1E82">
        <w:t>:</w:t>
      </w:r>
    </w:p>
    <w:p w14:paraId="484D1881" w14:textId="585F939E" w:rsidR="00FA1E82" w:rsidRDefault="00FA1E82" w:rsidP="00DA351C">
      <w:pPr>
        <w:pStyle w:val="Body"/>
        <w:numPr>
          <w:ilvl w:val="0"/>
          <w:numId w:val="8"/>
        </w:numPr>
      </w:pPr>
      <w:r>
        <w:t>Antenatal mental health risk screening status</w:t>
      </w:r>
    </w:p>
    <w:p w14:paraId="208D0068" w14:textId="374A54A9" w:rsidR="00FA1E82" w:rsidRDefault="00FA1E82" w:rsidP="00DA351C">
      <w:pPr>
        <w:pStyle w:val="Body"/>
        <w:numPr>
          <w:ilvl w:val="0"/>
          <w:numId w:val="8"/>
        </w:numPr>
      </w:pPr>
      <w:r>
        <w:t>Edinburgh Postnatal Depression Scale score</w:t>
      </w:r>
    </w:p>
    <w:p w14:paraId="399EA2C6" w14:textId="0D57F8F9" w:rsidR="00FA1E82" w:rsidRDefault="00FA1E82" w:rsidP="00DA351C">
      <w:pPr>
        <w:pStyle w:val="Body"/>
        <w:numPr>
          <w:ilvl w:val="0"/>
          <w:numId w:val="8"/>
        </w:numPr>
      </w:pPr>
      <w:r>
        <w:t>Family violence screening status</w:t>
      </w:r>
    </w:p>
    <w:p w14:paraId="5AD829F0" w14:textId="77777777" w:rsidR="00520A9E" w:rsidRDefault="00520A9E" w:rsidP="00520A9E">
      <w:pPr>
        <w:pStyle w:val="Body"/>
        <w:numPr>
          <w:ilvl w:val="0"/>
          <w:numId w:val="8"/>
        </w:numPr>
      </w:pPr>
      <w:r>
        <w:t>Gestation at third COVID19 vaccination during this pregnancy</w:t>
      </w:r>
    </w:p>
    <w:p w14:paraId="7F7D39F0" w14:textId="3DE3D034" w:rsidR="00FA1E82" w:rsidRDefault="00FA1E82" w:rsidP="00DA351C">
      <w:pPr>
        <w:pStyle w:val="Body"/>
        <w:numPr>
          <w:ilvl w:val="0"/>
          <w:numId w:val="8"/>
        </w:numPr>
      </w:pPr>
      <w:r>
        <w:t>Hepatitis B antenatal screening – mother</w:t>
      </w:r>
    </w:p>
    <w:p w14:paraId="69DE7F64" w14:textId="68BC9C44" w:rsidR="00FA1E82" w:rsidRDefault="00FA1E82" w:rsidP="00DA351C">
      <w:pPr>
        <w:pStyle w:val="Body"/>
        <w:numPr>
          <w:ilvl w:val="0"/>
          <w:numId w:val="8"/>
        </w:numPr>
      </w:pPr>
      <w:r>
        <w:t xml:space="preserve">HIV antenatal screening – mother </w:t>
      </w:r>
    </w:p>
    <w:p w14:paraId="26C3CD9F" w14:textId="76EE23BD" w:rsidR="00FA1E82" w:rsidRDefault="00FA1E82" w:rsidP="00DA351C">
      <w:pPr>
        <w:pStyle w:val="Body"/>
        <w:numPr>
          <w:ilvl w:val="0"/>
          <w:numId w:val="8"/>
        </w:numPr>
      </w:pPr>
      <w:r>
        <w:t>Hypertensive disorder during pregnancy</w:t>
      </w:r>
    </w:p>
    <w:p w14:paraId="0D202E6F" w14:textId="49FB6DA4" w:rsidR="00FA1E82" w:rsidRDefault="00FA1E82" w:rsidP="00DA351C">
      <w:pPr>
        <w:pStyle w:val="Body"/>
        <w:numPr>
          <w:ilvl w:val="0"/>
          <w:numId w:val="8"/>
        </w:numPr>
      </w:pPr>
      <w:r>
        <w:t xml:space="preserve">Maternity model of care – </w:t>
      </w:r>
      <w:r w:rsidR="00520A9E">
        <w:t xml:space="preserve">antenatal </w:t>
      </w:r>
    </w:p>
    <w:p w14:paraId="45257B63" w14:textId="77777777" w:rsidR="00520A9E" w:rsidRDefault="00520A9E" w:rsidP="00520A9E">
      <w:pPr>
        <w:pStyle w:val="Body"/>
        <w:numPr>
          <w:ilvl w:val="0"/>
          <w:numId w:val="8"/>
        </w:numPr>
      </w:pPr>
      <w:r>
        <w:t>Maternity model of care – at onset of labour or non-labour caesarean section</w:t>
      </w:r>
    </w:p>
    <w:p w14:paraId="45AFC2D8" w14:textId="3C885F90" w:rsidR="00FA1E82" w:rsidRDefault="00FA1E82" w:rsidP="00DA351C">
      <w:pPr>
        <w:pStyle w:val="Body"/>
        <w:numPr>
          <w:ilvl w:val="0"/>
          <w:numId w:val="8"/>
        </w:numPr>
      </w:pPr>
      <w:r>
        <w:t xml:space="preserve">Presence or history of mental health condition – indicator </w:t>
      </w:r>
    </w:p>
    <w:p w14:paraId="56C6FDAA" w14:textId="54191746" w:rsidR="00501978" w:rsidRDefault="00501978" w:rsidP="00DA351C">
      <w:pPr>
        <w:pStyle w:val="Body"/>
        <w:numPr>
          <w:ilvl w:val="0"/>
          <w:numId w:val="8"/>
        </w:numPr>
      </w:pPr>
      <w:r>
        <w:t>Syphilis antenatal screening - mother</w:t>
      </w:r>
    </w:p>
    <w:p w14:paraId="54DAEE54" w14:textId="77777777" w:rsidR="00FA1E82" w:rsidRDefault="00FA1E82" w:rsidP="00FE3D2F">
      <w:pPr>
        <w:pStyle w:val="Bodyafterbullets"/>
        <w:rPr>
          <w:highlight w:val="cyan"/>
        </w:rPr>
      </w:pPr>
    </w:p>
    <w:p w14:paraId="3BBBABDA" w14:textId="315BF300" w:rsidR="00EF1D65" w:rsidRPr="00520A9E" w:rsidRDefault="00EF1D65" w:rsidP="00FE3D2F">
      <w:pPr>
        <w:pStyle w:val="Bodyafterbullets"/>
      </w:pPr>
      <w:r w:rsidRPr="00841528">
        <w:rPr>
          <w:b/>
          <w:bCs/>
        </w:rPr>
        <w:t>Changes to existing data elements</w:t>
      </w:r>
      <w:r w:rsidR="008E335B" w:rsidRPr="00520A9E">
        <w:t xml:space="preserve"> (Section 3, VPDC manual):</w:t>
      </w:r>
    </w:p>
    <w:p w14:paraId="18BD4C6E" w14:textId="258276CC" w:rsidR="00FE3D2F" w:rsidRPr="00520A9E" w:rsidRDefault="00FA1E82" w:rsidP="00DA351C">
      <w:pPr>
        <w:pStyle w:val="Body"/>
        <w:numPr>
          <w:ilvl w:val="0"/>
          <w:numId w:val="7"/>
        </w:numPr>
      </w:pPr>
      <w:bookmarkStart w:id="3" w:name="_Toc51939357"/>
      <w:r w:rsidRPr="00520A9E">
        <w:t>Birth presentation</w:t>
      </w:r>
    </w:p>
    <w:p w14:paraId="19143C64" w14:textId="34A33873" w:rsidR="00501978" w:rsidRDefault="00501978" w:rsidP="00DA351C">
      <w:pPr>
        <w:pStyle w:val="Body"/>
        <w:numPr>
          <w:ilvl w:val="0"/>
          <w:numId w:val="7"/>
        </w:numPr>
      </w:pPr>
      <w:r>
        <w:t>COVID19 vaccination during this pregnancy</w:t>
      </w:r>
    </w:p>
    <w:p w14:paraId="74B962D3" w14:textId="3C5D3EB8" w:rsidR="00501978" w:rsidRDefault="00501978" w:rsidP="00DA351C">
      <w:pPr>
        <w:pStyle w:val="Body"/>
        <w:numPr>
          <w:ilvl w:val="0"/>
          <w:numId w:val="7"/>
        </w:numPr>
      </w:pPr>
      <w:r>
        <w:t>COVID19 vaccination status</w:t>
      </w:r>
    </w:p>
    <w:p w14:paraId="603BF06F" w14:textId="75D7D550" w:rsidR="00610C54" w:rsidRDefault="00610C54" w:rsidP="00DA351C">
      <w:pPr>
        <w:pStyle w:val="Body"/>
        <w:numPr>
          <w:ilvl w:val="0"/>
          <w:numId w:val="7"/>
        </w:numPr>
      </w:pPr>
      <w:r>
        <w:t>Date of completion of last pregnancy</w:t>
      </w:r>
    </w:p>
    <w:p w14:paraId="44FE42B9" w14:textId="59DA0FED" w:rsidR="000B1A8D" w:rsidRDefault="000B1A8D" w:rsidP="00DA351C">
      <w:pPr>
        <w:pStyle w:val="Body"/>
        <w:numPr>
          <w:ilvl w:val="0"/>
          <w:numId w:val="7"/>
        </w:numPr>
      </w:pPr>
      <w:r>
        <w:t>Date of rupture of membranes</w:t>
      </w:r>
    </w:p>
    <w:p w14:paraId="1DA1E552" w14:textId="4121F8E4" w:rsidR="000B1A8D" w:rsidRDefault="000B1A8D" w:rsidP="00DA351C">
      <w:pPr>
        <w:pStyle w:val="Body"/>
        <w:numPr>
          <w:ilvl w:val="0"/>
          <w:numId w:val="7"/>
        </w:numPr>
      </w:pPr>
      <w:r>
        <w:t>Episode identifier</w:t>
      </w:r>
    </w:p>
    <w:p w14:paraId="218AEC0F" w14:textId="29CE01B8" w:rsidR="00501978" w:rsidRDefault="00501978" w:rsidP="00DA351C">
      <w:pPr>
        <w:pStyle w:val="Body"/>
        <w:numPr>
          <w:ilvl w:val="0"/>
          <w:numId w:val="7"/>
        </w:numPr>
      </w:pPr>
      <w:r>
        <w:t>Gestation at first COVID19 vaccination during this pregnancy</w:t>
      </w:r>
    </w:p>
    <w:p w14:paraId="5F24ADE2" w14:textId="79B60EB8" w:rsidR="00501978" w:rsidRDefault="00501978" w:rsidP="00DA351C">
      <w:pPr>
        <w:pStyle w:val="Body"/>
        <w:numPr>
          <w:ilvl w:val="0"/>
          <w:numId w:val="7"/>
        </w:numPr>
      </w:pPr>
      <w:r>
        <w:t>Gestation at second COVID19 vaccination during this pregnancy</w:t>
      </w:r>
    </w:p>
    <w:p w14:paraId="5AC1FE53" w14:textId="77777777" w:rsidR="00903D72" w:rsidRDefault="00FA1E82" w:rsidP="00903D72">
      <w:pPr>
        <w:pStyle w:val="Body"/>
        <w:numPr>
          <w:ilvl w:val="0"/>
          <w:numId w:val="7"/>
        </w:numPr>
      </w:pPr>
      <w:r>
        <w:t>Head circumference</w:t>
      </w:r>
    </w:p>
    <w:p w14:paraId="5EBE9D56" w14:textId="2A675F5B" w:rsidR="00FA1E82" w:rsidRDefault="00FA1E82" w:rsidP="00903D72">
      <w:pPr>
        <w:pStyle w:val="Body"/>
        <w:numPr>
          <w:ilvl w:val="0"/>
          <w:numId w:val="7"/>
        </w:numPr>
      </w:pPr>
      <w:r>
        <w:t>Indications for operative delivery – free text</w:t>
      </w:r>
    </w:p>
    <w:p w14:paraId="2C2A0809" w14:textId="2C27AEBA" w:rsidR="00FA1E82" w:rsidRDefault="00FA1E82" w:rsidP="00DA351C">
      <w:pPr>
        <w:pStyle w:val="Body"/>
        <w:numPr>
          <w:ilvl w:val="0"/>
          <w:numId w:val="7"/>
        </w:numPr>
      </w:pPr>
      <w:r>
        <w:t>Indications for operative delivery – ICD-10-AM code</w:t>
      </w:r>
    </w:p>
    <w:p w14:paraId="0966E2FA" w14:textId="4D23F41B" w:rsidR="00FA1E82" w:rsidRDefault="00FA1E82" w:rsidP="00DA351C">
      <w:pPr>
        <w:pStyle w:val="Body"/>
        <w:numPr>
          <w:ilvl w:val="0"/>
          <w:numId w:val="7"/>
        </w:numPr>
      </w:pPr>
      <w:r>
        <w:t>Influenza vaccination status</w:t>
      </w:r>
    </w:p>
    <w:p w14:paraId="2937F59F" w14:textId="71B6C708" w:rsidR="002D326C" w:rsidRDefault="002D326C" w:rsidP="00DA351C">
      <w:pPr>
        <w:pStyle w:val="Body"/>
        <w:numPr>
          <w:ilvl w:val="0"/>
          <w:numId w:val="7"/>
        </w:numPr>
      </w:pPr>
      <w:r>
        <w:lastRenderedPageBreak/>
        <w:t xml:space="preserve">Patient identifier – baby </w:t>
      </w:r>
    </w:p>
    <w:p w14:paraId="77588E5D" w14:textId="42B15C8A" w:rsidR="000B1A8D" w:rsidRDefault="000B1A8D" w:rsidP="00DA351C">
      <w:pPr>
        <w:pStyle w:val="Body"/>
        <w:numPr>
          <w:ilvl w:val="0"/>
          <w:numId w:val="7"/>
        </w:numPr>
      </w:pPr>
      <w:r>
        <w:t xml:space="preserve">Patient identifier </w:t>
      </w:r>
      <w:r w:rsidR="008E486D">
        <w:t>–</w:t>
      </w:r>
      <w:r>
        <w:t xml:space="preserve"> mother</w:t>
      </w:r>
      <w:r w:rsidR="008E486D">
        <w:t xml:space="preserve"> </w:t>
      </w:r>
    </w:p>
    <w:p w14:paraId="01DCE09D" w14:textId="65DC5350" w:rsidR="00FA1E82" w:rsidRDefault="00FA1E82" w:rsidP="00DA351C">
      <w:pPr>
        <w:pStyle w:val="Body"/>
        <w:numPr>
          <w:ilvl w:val="0"/>
          <w:numId w:val="7"/>
        </w:numPr>
      </w:pPr>
      <w:r>
        <w:t>Perin</w:t>
      </w:r>
      <w:r w:rsidR="00116C88">
        <w:t>e</w:t>
      </w:r>
      <w:r>
        <w:t>al/genital laceration – degree/type</w:t>
      </w:r>
    </w:p>
    <w:p w14:paraId="3DE79E6B" w14:textId="6DA5CB6E" w:rsidR="00FA1E82" w:rsidRDefault="00FA1E82" w:rsidP="00DA351C">
      <w:pPr>
        <w:pStyle w:val="Body"/>
        <w:numPr>
          <w:ilvl w:val="0"/>
          <w:numId w:val="7"/>
        </w:numPr>
      </w:pPr>
      <w:r>
        <w:t>Procedure – ACHI code</w:t>
      </w:r>
    </w:p>
    <w:p w14:paraId="0C7A28F6" w14:textId="3D0AA82A" w:rsidR="00FA1E82" w:rsidRDefault="00FA1E82" w:rsidP="00DA351C">
      <w:pPr>
        <w:pStyle w:val="Body"/>
        <w:numPr>
          <w:ilvl w:val="0"/>
          <w:numId w:val="7"/>
        </w:numPr>
      </w:pPr>
      <w:r>
        <w:t>Procedure – free text</w:t>
      </w:r>
    </w:p>
    <w:p w14:paraId="5CE219FD" w14:textId="3F83F4CF" w:rsidR="00FA1E82" w:rsidRDefault="00FA1E82" w:rsidP="00DA351C">
      <w:pPr>
        <w:pStyle w:val="Body"/>
        <w:numPr>
          <w:ilvl w:val="0"/>
          <w:numId w:val="7"/>
        </w:numPr>
      </w:pPr>
      <w:r>
        <w:t xml:space="preserve">Separation date </w:t>
      </w:r>
      <w:r w:rsidR="00501978">
        <w:t>–</w:t>
      </w:r>
      <w:r>
        <w:t xml:space="preserve"> baby</w:t>
      </w:r>
    </w:p>
    <w:p w14:paraId="1F9A1935" w14:textId="25A0D991" w:rsidR="00501978" w:rsidRDefault="00501978" w:rsidP="00DA351C">
      <w:pPr>
        <w:pStyle w:val="Body"/>
        <w:numPr>
          <w:ilvl w:val="0"/>
          <w:numId w:val="7"/>
        </w:numPr>
      </w:pPr>
      <w:r>
        <w:t>Time of rupture of membranes</w:t>
      </w:r>
    </w:p>
    <w:p w14:paraId="26C76672" w14:textId="5D7086DB" w:rsidR="00501978" w:rsidRDefault="00501978" w:rsidP="00DA351C">
      <w:pPr>
        <w:pStyle w:val="Body"/>
        <w:numPr>
          <w:ilvl w:val="0"/>
          <w:numId w:val="7"/>
        </w:numPr>
      </w:pPr>
      <w:r>
        <w:t>Update version of ICD-10-AM/ACHI codes to 12</w:t>
      </w:r>
      <w:r w:rsidRPr="00501978">
        <w:rPr>
          <w:vertAlign w:val="superscript"/>
        </w:rPr>
        <w:t>th</w:t>
      </w:r>
      <w:r>
        <w:t xml:space="preserve"> edition</w:t>
      </w:r>
    </w:p>
    <w:p w14:paraId="40F262C4" w14:textId="5395144F" w:rsidR="00503CDA" w:rsidRDefault="00503CDA" w:rsidP="00DA351C">
      <w:pPr>
        <w:pStyle w:val="Body"/>
        <w:numPr>
          <w:ilvl w:val="0"/>
          <w:numId w:val="7"/>
        </w:numPr>
      </w:pPr>
      <w:r>
        <w:t>Version identifier</w:t>
      </w:r>
    </w:p>
    <w:p w14:paraId="0DFD5DF3" w14:textId="4C09E75A" w:rsidR="00FA1E82" w:rsidRDefault="00FA1E82" w:rsidP="00FE3D2F">
      <w:pPr>
        <w:pStyle w:val="Body"/>
      </w:pPr>
    </w:p>
    <w:p w14:paraId="77ECC45F" w14:textId="77777777" w:rsidR="00841528" w:rsidRDefault="00841528" w:rsidP="00841528">
      <w:pPr>
        <w:pStyle w:val="Body"/>
      </w:pPr>
      <w:r w:rsidRPr="00841528">
        <w:rPr>
          <w:b/>
          <w:bCs/>
        </w:rPr>
        <w:t>New business rules/validations</w:t>
      </w:r>
      <w:r w:rsidRPr="00841528">
        <w:t xml:space="preserve"> (Section 4, VPDC manual):</w:t>
      </w:r>
    </w:p>
    <w:p w14:paraId="51367476" w14:textId="77777777" w:rsidR="00841528" w:rsidRPr="00054C60" w:rsidRDefault="00841528" w:rsidP="00841528">
      <w:pPr>
        <w:pStyle w:val="Body"/>
        <w:rPr>
          <w:lang w:eastAsia="en-AU"/>
        </w:rPr>
      </w:pPr>
      <w:r w:rsidRPr="00054C60">
        <w:rPr>
          <w:lang w:eastAsia="en-AU"/>
        </w:rPr>
        <w:t xml:space="preserve">### Anaesthesia for operative delivery – type valid combinations </w:t>
      </w:r>
    </w:p>
    <w:p w14:paraId="311EA7C3" w14:textId="77777777" w:rsidR="00841528" w:rsidRPr="00054C60" w:rsidRDefault="00841528" w:rsidP="00841528">
      <w:pPr>
        <w:pStyle w:val="Body"/>
        <w:rPr>
          <w:lang w:eastAsia="en-AU"/>
        </w:rPr>
      </w:pPr>
      <w:r w:rsidRPr="00054C60">
        <w:rPr>
          <w:lang w:eastAsia="en-AU"/>
        </w:rPr>
        <w:t xml:space="preserve">### Analgesia for operative delivery – type valid codes </w:t>
      </w:r>
    </w:p>
    <w:p w14:paraId="0016B5F7" w14:textId="036015B6" w:rsidR="00841528" w:rsidRDefault="00841528" w:rsidP="00841528">
      <w:pPr>
        <w:pStyle w:val="Body"/>
      </w:pPr>
      <w:r w:rsidRPr="001948BE">
        <w:t>###</w:t>
      </w:r>
      <w:r w:rsidR="00B36F1A">
        <w:t xml:space="preserve"> </w:t>
      </w:r>
      <w:r w:rsidRPr="001948BE">
        <w:t>Date of completion of last pregnancy, Date of birth – baby and Estimated gestational age valid combinations;</w:t>
      </w:r>
    </w:p>
    <w:p w14:paraId="024F7B35" w14:textId="77777777" w:rsidR="00841528" w:rsidRDefault="00841528" w:rsidP="00841528">
      <w:pPr>
        <w:pStyle w:val="Body"/>
        <w:rPr>
          <w:rFonts w:eastAsiaTheme="minorHAnsi"/>
        </w:rPr>
      </w:pPr>
      <w:r>
        <w:rPr>
          <w:rFonts w:eastAsiaTheme="minorHAnsi"/>
        </w:rPr>
        <w:t>### Deceased baby conditionally mandatory data items</w:t>
      </w:r>
    </w:p>
    <w:p w14:paraId="3E3655C1" w14:textId="77777777" w:rsidR="00841528" w:rsidRPr="006F33EA" w:rsidRDefault="00841528" w:rsidP="00841528">
      <w:pPr>
        <w:pStyle w:val="Body"/>
        <w:rPr>
          <w:rFonts w:eastAsiaTheme="minorHAnsi"/>
        </w:rPr>
      </w:pPr>
      <w:r>
        <w:t>### Deceased mother conditionally mandatory data items</w:t>
      </w:r>
    </w:p>
    <w:p w14:paraId="4584A8C5" w14:textId="1A283826" w:rsidR="00841528" w:rsidRDefault="00841528" w:rsidP="00841528">
      <w:pPr>
        <w:pStyle w:val="Body"/>
      </w:pPr>
      <w:r>
        <w:t>### Hypertensive disorder during pregnancy, Events of labour and birth – ICD-10-AM code, Indication for induction (main reason) – ICD-10-AM code, Indication for operative delivery (main reason) – ICD-10-AM code, Maternal medical conditions – ICD-10-AM code, Obstetric complication</w:t>
      </w:r>
      <w:r w:rsidR="00456398">
        <w:t>s</w:t>
      </w:r>
      <w:r>
        <w:t xml:space="preserve"> – ICD-10-AM code, Postpartum complications – ICD-10-AM code valid combinations</w:t>
      </w:r>
      <w:r w:rsidRPr="00520A9E">
        <w:t xml:space="preserve"> </w:t>
      </w:r>
    </w:p>
    <w:p w14:paraId="0D4B6529" w14:textId="77777777" w:rsidR="00841528" w:rsidRPr="008B21AD" w:rsidRDefault="00841528" w:rsidP="00841528">
      <w:pPr>
        <w:pStyle w:val="Body"/>
      </w:pPr>
      <w:r>
        <w:t>### Indication for operative delivery (main reason) – ICD-10-AM code and Indications for operative delivery (other) – free text valid combinations</w:t>
      </w:r>
    </w:p>
    <w:p w14:paraId="20749656" w14:textId="2DD56730" w:rsidR="00841528" w:rsidRDefault="00841528" w:rsidP="00841528">
      <w:pPr>
        <w:pStyle w:val="Body"/>
      </w:pPr>
      <w:r>
        <w:t>###</w:t>
      </w:r>
      <w:r w:rsidR="00B36F1A">
        <w:t xml:space="preserve"> </w:t>
      </w:r>
      <w:r>
        <w:t>Maternity model of care – antenatal, Maternity model of care – at onset of labour or non-labour caesarean section and Number of antenatal care visits valid combinations</w:t>
      </w:r>
    </w:p>
    <w:p w14:paraId="6EE47227" w14:textId="50DD7C8A" w:rsidR="00B36F1A" w:rsidRDefault="00B36F1A" w:rsidP="00841528">
      <w:pPr>
        <w:pStyle w:val="Body"/>
      </w:pPr>
      <w:r>
        <w:t>### M</w:t>
      </w:r>
      <w:r w:rsidR="00C03CF8">
        <w:t>aternity m</w:t>
      </w:r>
      <w:r>
        <w:t>odel of care code is invalid</w:t>
      </w:r>
    </w:p>
    <w:p w14:paraId="3AD76556" w14:textId="25F572B6" w:rsidR="002D326C" w:rsidRDefault="002D326C" w:rsidP="00841528">
      <w:pPr>
        <w:pStyle w:val="Body"/>
      </w:pPr>
      <w:r>
        <w:t>### Patient identifier – baby not reported</w:t>
      </w:r>
    </w:p>
    <w:p w14:paraId="14395E8B" w14:textId="77777777" w:rsidR="00841528" w:rsidRDefault="00841528" w:rsidP="00FE3D2F">
      <w:pPr>
        <w:pStyle w:val="Body"/>
        <w:rPr>
          <w:b/>
          <w:bCs/>
        </w:rPr>
      </w:pPr>
    </w:p>
    <w:p w14:paraId="32FD4AC0" w14:textId="1B54832F" w:rsidR="00FA1E82" w:rsidRDefault="00FA1E82" w:rsidP="00FE3D2F">
      <w:pPr>
        <w:pStyle w:val="Body"/>
      </w:pPr>
      <w:r w:rsidRPr="00841528">
        <w:rPr>
          <w:b/>
          <w:bCs/>
        </w:rPr>
        <w:t xml:space="preserve">Changes to </w:t>
      </w:r>
      <w:r w:rsidR="00520A9E" w:rsidRPr="00841528">
        <w:rPr>
          <w:b/>
          <w:bCs/>
        </w:rPr>
        <w:t xml:space="preserve">existing </w:t>
      </w:r>
      <w:r w:rsidRPr="00841528">
        <w:rPr>
          <w:b/>
          <w:bCs/>
        </w:rPr>
        <w:t>business rules</w:t>
      </w:r>
      <w:r w:rsidR="008E335B" w:rsidRPr="00841528">
        <w:rPr>
          <w:b/>
          <w:bCs/>
        </w:rPr>
        <w:t>/</w:t>
      </w:r>
      <w:r w:rsidRPr="00841528">
        <w:rPr>
          <w:b/>
          <w:bCs/>
        </w:rPr>
        <w:t>validations</w:t>
      </w:r>
      <w:r w:rsidR="008E335B">
        <w:t xml:space="preserve"> (Section 4, VPDC manual):</w:t>
      </w:r>
    </w:p>
    <w:p w14:paraId="4110BE1A" w14:textId="77777777" w:rsidR="00CE45FB" w:rsidRPr="00841528" w:rsidRDefault="00CE45FB" w:rsidP="00CE45FB">
      <w:pPr>
        <w:pStyle w:val="Body"/>
        <w:numPr>
          <w:ilvl w:val="0"/>
          <w:numId w:val="40"/>
        </w:numPr>
      </w:pPr>
      <w:r w:rsidRPr="00841528">
        <w:t>Admission to special care nursery (SCN) / neonatal intensive care unit (NICU) – baby, Setting of birth – actual and Hospital code (agency identifier) valid combinations</w:t>
      </w:r>
    </w:p>
    <w:p w14:paraId="2AFEB517" w14:textId="677B3F46" w:rsidR="00BF5916" w:rsidRDefault="00BF5916" w:rsidP="00DA351C">
      <w:pPr>
        <w:pStyle w:val="Body"/>
        <w:numPr>
          <w:ilvl w:val="0"/>
          <w:numId w:val="9"/>
        </w:numPr>
      </w:pPr>
      <w:r>
        <w:t>Birth presentation conditionally mandatory data items</w:t>
      </w:r>
    </w:p>
    <w:p w14:paraId="6A61B8EE" w14:textId="77777777" w:rsidR="00CE45FB" w:rsidRPr="00841528" w:rsidRDefault="00CE45FB" w:rsidP="00CE45FB">
      <w:pPr>
        <w:pStyle w:val="Body"/>
        <w:numPr>
          <w:ilvl w:val="0"/>
          <w:numId w:val="9"/>
        </w:numPr>
      </w:pPr>
      <w:r w:rsidRPr="00841528">
        <w:t xml:space="preserve">Blood loss assessment – indicator, Episiotomy – indicator, </w:t>
      </w:r>
      <w:r w:rsidRPr="00841528">
        <w:rPr>
          <w:strike/>
        </w:rPr>
        <w:t>Indications for operative delivery – free text,</w:t>
      </w:r>
      <w:r w:rsidRPr="00841528">
        <w:t xml:space="preserve"> Indication</w:t>
      </w:r>
      <w:r w:rsidRPr="00841528">
        <w:rPr>
          <w:strike/>
        </w:rPr>
        <w:t>s</w:t>
      </w:r>
      <w:r w:rsidRPr="00841528">
        <w:t xml:space="preserve"> for operative delivery </w:t>
      </w:r>
      <w:r w:rsidRPr="00841528">
        <w:rPr>
          <w:highlight w:val="green"/>
        </w:rPr>
        <w:t>(main reason)</w:t>
      </w:r>
      <w:r w:rsidRPr="00841528">
        <w:t xml:space="preserve"> – ICD-10-AM code, Indications for operative delivery </w:t>
      </w:r>
      <w:r w:rsidRPr="00841528">
        <w:rPr>
          <w:highlight w:val="green"/>
        </w:rPr>
        <w:t>(other)</w:t>
      </w:r>
      <w:r w:rsidRPr="00841528">
        <w:t xml:space="preserve"> – free text, Method of birth, Perineal/ genital laceration – degree/type, Perineal laceration – indicator conditional reporting</w:t>
      </w:r>
    </w:p>
    <w:p w14:paraId="67AE5FF2" w14:textId="52391AE2" w:rsidR="00FA1E82" w:rsidRPr="00841528" w:rsidRDefault="00501978" w:rsidP="00841528">
      <w:pPr>
        <w:pStyle w:val="Body"/>
        <w:numPr>
          <w:ilvl w:val="0"/>
          <w:numId w:val="9"/>
        </w:numPr>
      </w:pPr>
      <w:r w:rsidRPr="00841528">
        <w:t>COVID19 vaccination status, COVID19 vaccination during this pregnancy, Gestation at first COVID19 vaccination during this pregnancy</w:t>
      </w:r>
      <w:r w:rsidRPr="00841528">
        <w:rPr>
          <w:strike/>
        </w:rPr>
        <w:t xml:space="preserve">, </w:t>
      </w:r>
      <w:r w:rsidR="00841528" w:rsidRPr="00841528">
        <w:rPr>
          <w:strike/>
        </w:rPr>
        <w:t>and</w:t>
      </w:r>
      <w:r w:rsidR="00841528">
        <w:t xml:space="preserve"> </w:t>
      </w:r>
      <w:r w:rsidRPr="00841528">
        <w:t xml:space="preserve">Gestation at second COVID19 vaccination </w:t>
      </w:r>
      <w:r w:rsidRPr="00841528">
        <w:lastRenderedPageBreak/>
        <w:t xml:space="preserve">during this pregnancy, </w:t>
      </w:r>
      <w:r w:rsidRPr="00841528">
        <w:rPr>
          <w:highlight w:val="green"/>
        </w:rPr>
        <w:t>Gestation at third COVID19 vaccination during this pregnancy valid combinations</w:t>
      </w:r>
    </w:p>
    <w:p w14:paraId="17446271" w14:textId="77777777" w:rsidR="00054C60" w:rsidRPr="008B21AD" w:rsidRDefault="00054C60" w:rsidP="00054C60">
      <w:pPr>
        <w:pStyle w:val="Body"/>
        <w:numPr>
          <w:ilvl w:val="0"/>
          <w:numId w:val="9"/>
        </w:numPr>
      </w:pPr>
      <w:r w:rsidRPr="00D16826">
        <w:rPr>
          <w:highlight w:val="green"/>
        </w:rPr>
        <w:t>Date and time data item relationships</w:t>
      </w:r>
    </w:p>
    <w:p w14:paraId="314819BC" w14:textId="77777777" w:rsidR="00054C60" w:rsidRPr="00B40B90" w:rsidRDefault="00054C60" w:rsidP="00054C60">
      <w:pPr>
        <w:pStyle w:val="Body"/>
        <w:numPr>
          <w:ilvl w:val="0"/>
          <w:numId w:val="9"/>
        </w:numPr>
      </w:pPr>
      <w:r>
        <w:t>D</w:t>
      </w:r>
      <w:r w:rsidRPr="00B40B90">
        <w:t>iabetes mellitus during pregnancy – type</w:t>
      </w:r>
      <w:r>
        <w:t>,</w:t>
      </w:r>
      <w:r w:rsidRPr="00B40B90">
        <w:t xml:space="preserve"> Events of labour and birth – ICD-10-AM code</w:t>
      </w:r>
      <w:r>
        <w:t>,</w:t>
      </w:r>
      <w:r w:rsidRPr="00B40B90">
        <w:t xml:space="preserve"> Indication for induction (main reason) – ICD</w:t>
      </w:r>
      <w:r>
        <w:noBreakHyphen/>
      </w:r>
      <w:r w:rsidRPr="00B40B90">
        <w:t>10</w:t>
      </w:r>
      <w:r>
        <w:noBreakHyphen/>
      </w:r>
      <w:r w:rsidRPr="00B40B90">
        <w:t>AM code</w:t>
      </w:r>
      <w:r>
        <w:t>,</w:t>
      </w:r>
      <w:r w:rsidRPr="00B40B90">
        <w:t xml:space="preserve"> Indication</w:t>
      </w:r>
      <w:r w:rsidRPr="00163E1D">
        <w:rPr>
          <w:strike/>
        </w:rPr>
        <w:t>s</w:t>
      </w:r>
      <w:r w:rsidRPr="00B40B90">
        <w:t xml:space="preserve"> for operative delivery </w:t>
      </w:r>
      <w:r w:rsidRPr="00163E1D">
        <w:rPr>
          <w:highlight w:val="green"/>
        </w:rPr>
        <w:t>(main reason)</w:t>
      </w:r>
      <w:r>
        <w:t xml:space="preserve"> </w:t>
      </w:r>
      <w:r w:rsidRPr="00B40B90">
        <w:t>– ICD-10-AM code</w:t>
      </w:r>
      <w:r>
        <w:t>,</w:t>
      </w:r>
      <w:r w:rsidRPr="00B40B90">
        <w:t xml:space="preserve"> Maternal medical conditions – ICD-10-AM code</w:t>
      </w:r>
      <w:r>
        <w:t>,</w:t>
      </w:r>
      <w:r w:rsidRPr="00B40B90">
        <w:t xml:space="preserve"> Obstetric complications – ICD-10-AM code and Postpartum complications – ICD</w:t>
      </w:r>
      <w:r>
        <w:noBreakHyphen/>
      </w:r>
      <w:r w:rsidRPr="00B40B90">
        <w:t>10</w:t>
      </w:r>
      <w:r>
        <w:noBreakHyphen/>
      </w:r>
      <w:r w:rsidRPr="00B40B90">
        <w:t>AM code valid combinations</w:t>
      </w:r>
    </w:p>
    <w:p w14:paraId="288154A0" w14:textId="69ABD8E5" w:rsidR="00501978" w:rsidRDefault="00501978" w:rsidP="00DA351C">
      <w:pPr>
        <w:pStyle w:val="Body"/>
        <w:numPr>
          <w:ilvl w:val="0"/>
          <w:numId w:val="9"/>
        </w:numPr>
      </w:pPr>
      <w:r>
        <w:t xml:space="preserve">Estimated gestational age, Gestation at first COVID19 </w:t>
      </w:r>
      <w:r w:rsidR="00610C54">
        <w:t>v</w:t>
      </w:r>
      <w:r>
        <w:t>accination during this pregnancy</w:t>
      </w:r>
      <w:r w:rsidRPr="00054C60">
        <w:rPr>
          <w:highlight w:val="green"/>
        </w:rPr>
        <w:t>,</w:t>
      </w:r>
      <w:r>
        <w:t xml:space="preserve"> </w:t>
      </w:r>
      <w:r w:rsidR="00054C60" w:rsidRPr="00054C60">
        <w:rPr>
          <w:strike/>
        </w:rPr>
        <w:t xml:space="preserve">and </w:t>
      </w:r>
      <w:r>
        <w:t xml:space="preserve">Gestation at second COVID19 vaccination during this pregnancy, </w:t>
      </w:r>
      <w:r w:rsidRPr="00054C60">
        <w:rPr>
          <w:highlight w:val="green"/>
        </w:rPr>
        <w:t>Gestation at third COVID19 vaccination during this pregnancy</w:t>
      </w:r>
      <w:r>
        <w:t xml:space="preserve"> valid combinations</w:t>
      </w:r>
    </w:p>
    <w:p w14:paraId="59551B21" w14:textId="2FAA1B78" w:rsidR="00054C60" w:rsidRDefault="00054C60" w:rsidP="00DA351C">
      <w:pPr>
        <w:pStyle w:val="Body"/>
        <w:numPr>
          <w:ilvl w:val="0"/>
          <w:numId w:val="9"/>
        </w:numPr>
      </w:pPr>
      <w:r>
        <w:t>Gravidity and related data items</w:t>
      </w:r>
    </w:p>
    <w:p w14:paraId="34184EFF" w14:textId="34C1B1C8" w:rsidR="000B1A8D" w:rsidRDefault="000B1A8D" w:rsidP="00DA351C">
      <w:pPr>
        <w:pStyle w:val="Body"/>
        <w:numPr>
          <w:ilvl w:val="0"/>
          <w:numId w:val="9"/>
        </w:numPr>
      </w:pPr>
      <w:r>
        <w:t>Gravidity ‘</w:t>
      </w:r>
      <w:r w:rsidR="00054C60">
        <w:t>M</w:t>
      </w:r>
      <w:r>
        <w:t>ultigravida’ conditionally mandatory data items</w:t>
      </w:r>
    </w:p>
    <w:p w14:paraId="4CF1DB75" w14:textId="77777777" w:rsidR="00D342FD" w:rsidRDefault="00D342FD" w:rsidP="00D342FD">
      <w:pPr>
        <w:pStyle w:val="Body"/>
        <w:numPr>
          <w:ilvl w:val="0"/>
          <w:numId w:val="9"/>
        </w:numPr>
      </w:pPr>
      <w:r>
        <w:t>Mandatory to report data items</w:t>
      </w:r>
    </w:p>
    <w:p w14:paraId="35C17ABB" w14:textId="77777777" w:rsidR="00054C60" w:rsidRPr="00054C60" w:rsidRDefault="00054C60" w:rsidP="00054C60">
      <w:pPr>
        <w:pStyle w:val="Body"/>
        <w:numPr>
          <w:ilvl w:val="0"/>
          <w:numId w:val="9"/>
        </w:numPr>
      </w:pPr>
      <w:r w:rsidRPr="00054C60">
        <w:t xml:space="preserve">Maternal alcohol use at less than </w:t>
      </w:r>
      <w:r w:rsidRPr="00054C60">
        <w:rPr>
          <w:highlight w:val="green"/>
        </w:rPr>
        <w:t>2</w:t>
      </w:r>
      <w:r w:rsidRPr="00054C60">
        <w:rPr>
          <w:strike/>
        </w:rPr>
        <w:t>1</w:t>
      </w:r>
      <w:r w:rsidRPr="00054C60">
        <w:t>0 weeks, Maternal alcohol use at 20 or more weeks, Maternal alcohol volume intake at less than 20 weeks, Maternal alcohol volume intake at 20 weeks or more valid combinations</w:t>
      </w:r>
    </w:p>
    <w:p w14:paraId="2D037721" w14:textId="7BC4597B" w:rsidR="000B1A8D" w:rsidRDefault="000B1A8D" w:rsidP="00DA351C">
      <w:pPr>
        <w:pStyle w:val="Body"/>
        <w:numPr>
          <w:ilvl w:val="0"/>
          <w:numId w:val="9"/>
        </w:numPr>
      </w:pPr>
      <w:r>
        <w:t>Method of birth and Labour type valid combinations</w:t>
      </w:r>
    </w:p>
    <w:p w14:paraId="36A9C84F" w14:textId="70F802D8" w:rsidR="007B4A2E" w:rsidRPr="004122A6" w:rsidRDefault="007B4A2E" w:rsidP="00DA351C">
      <w:pPr>
        <w:pStyle w:val="Body"/>
        <w:numPr>
          <w:ilvl w:val="0"/>
          <w:numId w:val="9"/>
        </w:numPr>
      </w:pPr>
      <w:r w:rsidRPr="004122A6">
        <w:t xml:space="preserve">Method of birth, </w:t>
      </w:r>
      <w:r w:rsidRPr="004122A6">
        <w:rPr>
          <w:strike/>
        </w:rPr>
        <w:t>Indications for operative delivery – free text and</w:t>
      </w:r>
      <w:r w:rsidRPr="004122A6">
        <w:t xml:space="preserve"> Indication</w:t>
      </w:r>
      <w:r w:rsidRPr="004122A6">
        <w:rPr>
          <w:strike/>
        </w:rPr>
        <w:t>s</w:t>
      </w:r>
      <w:r w:rsidRPr="004122A6">
        <w:t xml:space="preserve"> for operative delivery </w:t>
      </w:r>
      <w:r w:rsidRPr="004122A6">
        <w:rPr>
          <w:highlight w:val="green"/>
        </w:rPr>
        <w:t>(main reason)</w:t>
      </w:r>
      <w:r w:rsidRPr="004122A6">
        <w:t xml:space="preserve"> – ICD-10-AM code </w:t>
      </w:r>
      <w:r w:rsidRPr="00C03CF8">
        <w:rPr>
          <w:highlight w:val="green"/>
        </w:rPr>
        <w:t xml:space="preserve">and Indications for operative </w:t>
      </w:r>
      <w:r w:rsidRPr="004122A6">
        <w:rPr>
          <w:highlight w:val="green"/>
        </w:rPr>
        <w:t>delivery (other) – free text</w:t>
      </w:r>
      <w:r w:rsidRPr="004122A6">
        <w:t xml:space="preserve"> valid combinations</w:t>
      </w:r>
    </w:p>
    <w:p w14:paraId="759204F6" w14:textId="47AE9194" w:rsidR="00CE45FB" w:rsidRPr="00841528" w:rsidRDefault="00CE45FB" w:rsidP="00DA351C">
      <w:pPr>
        <w:pStyle w:val="Body"/>
        <w:numPr>
          <w:ilvl w:val="0"/>
          <w:numId w:val="9"/>
        </w:numPr>
      </w:pPr>
      <w:r w:rsidRPr="00841528">
        <w:t xml:space="preserve">Perineal laceration – indicator and </w:t>
      </w:r>
      <w:r w:rsidRPr="00C03CF8">
        <w:rPr>
          <w:highlight w:val="green"/>
        </w:rPr>
        <w:t>Perineal/genital laceration – degree/type</w:t>
      </w:r>
      <w:r w:rsidRPr="00841528">
        <w:t xml:space="preserve"> conditionally mandatory data items</w:t>
      </w:r>
    </w:p>
    <w:p w14:paraId="6AAD8886" w14:textId="27B66967" w:rsidR="000B1A8D" w:rsidRDefault="00C03CF8" w:rsidP="00DA351C">
      <w:pPr>
        <w:pStyle w:val="Body"/>
        <w:numPr>
          <w:ilvl w:val="0"/>
          <w:numId w:val="9"/>
        </w:numPr>
      </w:pPr>
      <w:r>
        <w:t xml:space="preserve">Remove validation level </w:t>
      </w:r>
      <w:r w:rsidR="000B1A8D" w:rsidRPr="00C03CF8">
        <w:rPr>
          <w:highlight w:val="green"/>
        </w:rPr>
        <w:t>‘Review required’</w:t>
      </w:r>
    </w:p>
    <w:p w14:paraId="2A8CC69C" w14:textId="5FEC325D" w:rsidR="00E07B9E" w:rsidRPr="00841528" w:rsidRDefault="00E07B9E" w:rsidP="00DA351C">
      <w:pPr>
        <w:pStyle w:val="Body"/>
        <w:numPr>
          <w:ilvl w:val="0"/>
          <w:numId w:val="9"/>
        </w:numPr>
      </w:pPr>
      <w:r w:rsidRPr="00841528">
        <w:t>Validit</w:t>
      </w:r>
      <w:r w:rsidR="00610C54" w:rsidRPr="00841528">
        <w:t>ion</w:t>
      </w:r>
      <w:r w:rsidRPr="00841528">
        <w:t xml:space="preserve"> of ICD-10-AM/ACHI codes updated to check for 12</w:t>
      </w:r>
      <w:r w:rsidRPr="00841528">
        <w:rPr>
          <w:vertAlign w:val="superscript"/>
        </w:rPr>
        <w:t>th</w:t>
      </w:r>
      <w:r w:rsidRPr="00841528">
        <w:t xml:space="preserve"> edition codes</w:t>
      </w:r>
    </w:p>
    <w:p w14:paraId="405CA386" w14:textId="4A235907" w:rsidR="00501978" w:rsidRDefault="00501978" w:rsidP="00FE3D2F">
      <w:pPr>
        <w:pStyle w:val="Body"/>
      </w:pPr>
    </w:p>
    <w:p w14:paraId="491B2BDF" w14:textId="643BE773" w:rsidR="00655017" w:rsidRDefault="00655017" w:rsidP="00FE3D2F">
      <w:pPr>
        <w:pStyle w:val="Body"/>
      </w:pPr>
      <w:r w:rsidRPr="00655017">
        <w:rPr>
          <w:b/>
          <w:bCs/>
        </w:rPr>
        <w:t xml:space="preserve">Changes to VPDC submission file structure </w:t>
      </w:r>
      <w:r w:rsidRPr="00655017">
        <w:t>(Section 5, VPDC manual)</w:t>
      </w:r>
    </w:p>
    <w:p w14:paraId="692B1A8A" w14:textId="77777777" w:rsidR="00655017" w:rsidRPr="00655017" w:rsidRDefault="00655017" w:rsidP="00FE3D2F">
      <w:pPr>
        <w:pStyle w:val="Body"/>
        <w:rPr>
          <w:b/>
          <w:bCs/>
        </w:rPr>
      </w:pPr>
    </w:p>
    <w:p w14:paraId="527D7A96" w14:textId="0867CDA9" w:rsidR="006C6C6A" w:rsidRPr="00841528" w:rsidRDefault="006C6C6A" w:rsidP="00FE3D2F">
      <w:pPr>
        <w:pStyle w:val="Body"/>
        <w:rPr>
          <w:b/>
          <w:bCs/>
        </w:rPr>
      </w:pPr>
      <w:r w:rsidRPr="00841528">
        <w:rPr>
          <w:b/>
          <w:bCs/>
        </w:rPr>
        <w:t>These revisions are presented in this document in order of the section of the VPDC manual where they will appear.</w:t>
      </w:r>
    </w:p>
    <w:p w14:paraId="2B433B4D" w14:textId="77777777" w:rsidR="00FE3D2F" w:rsidRDefault="00FE3D2F" w:rsidP="00FE3D2F">
      <w:pPr>
        <w:pStyle w:val="Body"/>
      </w:pPr>
    </w:p>
    <w:p w14:paraId="3C0CC47D" w14:textId="77777777" w:rsidR="000B1A8D" w:rsidRDefault="000B1A8D">
      <w:pPr>
        <w:spacing w:after="0" w:line="240" w:lineRule="auto"/>
        <w:rPr>
          <w:rFonts w:eastAsia="MS Gothic" w:cs="Arial"/>
          <w:bCs/>
          <w:color w:val="53565A"/>
          <w:kern w:val="32"/>
          <w:sz w:val="44"/>
          <w:szCs w:val="44"/>
        </w:rPr>
      </w:pPr>
      <w:r>
        <w:br w:type="page"/>
      </w:r>
    </w:p>
    <w:p w14:paraId="779CD543" w14:textId="2543FB4F" w:rsidR="00DF745A" w:rsidRDefault="00DF745A" w:rsidP="00FE3D2F">
      <w:pPr>
        <w:pStyle w:val="Heading1"/>
      </w:pPr>
      <w:bookmarkStart w:id="4" w:name="_Toc91843459"/>
      <w:r>
        <w:lastRenderedPageBreak/>
        <w:t>Introduction</w:t>
      </w:r>
      <w:bookmarkEnd w:id="3"/>
      <w:bookmarkEnd w:id="4"/>
    </w:p>
    <w:p w14:paraId="56AE54D6" w14:textId="76AE347F" w:rsidR="00DF745A" w:rsidRDefault="00DF745A" w:rsidP="00DF745A">
      <w:pPr>
        <w:pStyle w:val="Body"/>
      </w:pPr>
      <w:r>
        <w:t xml:space="preserve">Each year the Department of Health </w:t>
      </w:r>
      <w:r w:rsidR="006C6C6A">
        <w:t xml:space="preserve">(the department) </w:t>
      </w:r>
      <w:r>
        <w:t>review</w:t>
      </w:r>
      <w:r w:rsidR="006C6C6A">
        <w:t>s the Victorian Perinatal Data Collection (VPDC) on behalf of the Consultative Council on Obstetric and Paediatric Mortality and Morbidity (CCOPMM)</w:t>
      </w:r>
      <w:r w:rsidR="000B1A8D">
        <w:t xml:space="preserve">, </w:t>
      </w:r>
      <w:r w:rsidR="006C6C6A">
        <w:t xml:space="preserve">to ensure </w:t>
      </w:r>
      <w:r>
        <w:t xml:space="preserve">the </w:t>
      </w:r>
      <w:r w:rsidR="006C6C6A">
        <w:t xml:space="preserve">VPDC </w:t>
      </w:r>
      <w:r w:rsidR="007A671B">
        <w:t xml:space="preserve">continues to </w:t>
      </w:r>
      <w:r w:rsidR="006C6C6A">
        <w:t xml:space="preserve">support </w:t>
      </w:r>
      <w:r>
        <w:t xml:space="preserve">the </w:t>
      </w:r>
      <w:r w:rsidR="006C6C6A">
        <w:t xml:space="preserve">CCOPMM’s objectives, state and national reporting obligations and planning and policy development, and </w:t>
      </w:r>
      <w:r w:rsidR="00B43246">
        <w:t>considers</w:t>
      </w:r>
      <w:r w:rsidR="006C6C6A">
        <w:t xml:space="preserve"> </w:t>
      </w:r>
      <w:r w:rsidR="009F4134">
        <w:t xml:space="preserve">stakeholder </w:t>
      </w:r>
      <w:r w:rsidR="006C6C6A">
        <w:t>feedback.</w:t>
      </w:r>
    </w:p>
    <w:p w14:paraId="7F187AC9" w14:textId="40D11104" w:rsidR="009F4134" w:rsidRDefault="000B1A8D" w:rsidP="00DF745A">
      <w:pPr>
        <w:pStyle w:val="Body"/>
      </w:pPr>
      <w:r>
        <w:t xml:space="preserve">Stakeholders are invited to submit proposals for changes, which are </w:t>
      </w:r>
      <w:r w:rsidR="009F4134">
        <w:t xml:space="preserve">evaluated against criteria that </w:t>
      </w:r>
      <w:r w:rsidR="00B43246">
        <w:t>include</w:t>
      </w:r>
      <w:r w:rsidR="009F4134">
        <w:t xml:space="preserve"> the data collection’s scope, </w:t>
      </w:r>
      <w:r w:rsidR="007A671B">
        <w:t xml:space="preserve">best practice, </w:t>
      </w:r>
      <w:r w:rsidR="009F4134">
        <w:t xml:space="preserve">the collectability and intended use of the data, </w:t>
      </w:r>
      <w:r w:rsidR="007A671B">
        <w:t>feasibility and impact of implementation, data quality</w:t>
      </w:r>
      <w:r w:rsidR="00D47E66">
        <w:t xml:space="preserve">, </w:t>
      </w:r>
      <w:r w:rsidR="007A671B">
        <w:t xml:space="preserve">cost and collection burden for health serivces. </w:t>
      </w:r>
    </w:p>
    <w:p w14:paraId="69DD6446" w14:textId="2FCDBFD0" w:rsidR="007A671B" w:rsidRDefault="000B1A8D" w:rsidP="00DF745A">
      <w:pPr>
        <w:pStyle w:val="Body"/>
      </w:pPr>
      <w:r>
        <w:t>Proposals</w:t>
      </w:r>
      <w:r w:rsidR="007A671B">
        <w:t xml:space="preserve"> meet</w:t>
      </w:r>
      <w:r>
        <w:t>ing</w:t>
      </w:r>
      <w:r w:rsidR="007A671B">
        <w:t xml:space="preserve"> these criteria are </w:t>
      </w:r>
      <w:r w:rsidR="00D47E66">
        <w:t>distributed, as the document ‘</w:t>
      </w:r>
      <w:r w:rsidR="007A671B">
        <w:t>Proposals for revisions to the VPDC</w:t>
      </w:r>
      <w:r w:rsidR="00D47E66">
        <w:t>’</w:t>
      </w:r>
      <w:r w:rsidR="007A671B">
        <w:t>, to health services and software vendors involved in reporting births to the VPDC</w:t>
      </w:r>
      <w:r w:rsidR="00D47E66">
        <w:t>, and feedback is invited from stakeholders</w:t>
      </w:r>
      <w:r w:rsidR="008E486D">
        <w:t>. C</w:t>
      </w:r>
      <w:r w:rsidR="007A671B">
        <w:t>omments are reviewed and where possible, accommodated, resulting in alteration to or withdrawal of some proposals, on advice from the CCOPMM.</w:t>
      </w:r>
    </w:p>
    <w:p w14:paraId="1A7EC113" w14:textId="56DAE054" w:rsidR="007A671B" w:rsidRDefault="007A671B" w:rsidP="00DF745A">
      <w:pPr>
        <w:pStyle w:val="Body"/>
      </w:pPr>
      <w:r>
        <w:t xml:space="preserve">The revisions </w:t>
      </w:r>
      <w:r w:rsidR="008E486D">
        <w:t xml:space="preserve">set out in this document </w:t>
      </w:r>
      <w:r>
        <w:t xml:space="preserve">are </w:t>
      </w:r>
      <w:r w:rsidR="008E486D">
        <w:t xml:space="preserve">final and </w:t>
      </w:r>
      <w:r>
        <w:t xml:space="preserve">complete at the date of publication. </w:t>
      </w:r>
      <w:r w:rsidR="00D47E66">
        <w:t>Any</w:t>
      </w:r>
      <w:r>
        <w:t xml:space="preserve"> further changes required during the year, for example to reference files such as the postcode locality file, </w:t>
      </w:r>
      <w:r w:rsidR="008E486D">
        <w:t>business rules/</w:t>
      </w:r>
      <w:r>
        <w:t>validation</w:t>
      </w:r>
      <w:r w:rsidR="008E486D">
        <w:t xml:space="preserve">s, </w:t>
      </w:r>
      <w:r>
        <w:t>or supporting documentation, will be advised as they occur.</w:t>
      </w:r>
    </w:p>
    <w:p w14:paraId="5BF444D0" w14:textId="6959BF32" w:rsidR="007A671B" w:rsidRDefault="007A671B" w:rsidP="00DF745A">
      <w:pPr>
        <w:pStyle w:val="Body"/>
      </w:pPr>
      <w:r>
        <w:t>An updated VPDC manual will be published in 2022, before these changes take effect. Until then, the current VPDC manual and this document form the data submission specifications for births on and from 1.7.2022.</w:t>
      </w:r>
    </w:p>
    <w:p w14:paraId="3308C079" w14:textId="543096DA" w:rsidR="007A671B" w:rsidRDefault="007A671B" w:rsidP="00DF745A">
      <w:pPr>
        <w:pStyle w:val="Body"/>
      </w:pPr>
      <w:r>
        <w:t xml:space="preserve">Victorian health service must ensure their software can </w:t>
      </w:r>
      <w:r w:rsidR="00D47E66">
        <w:t xml:space="preserve">capture all necessary data, </w:t>
      </w:r>
      <w:r>
        <w:t>create a VPDC submission file in accordance with these revised specifications</w:t>
      </w:r>
      <w:r w:rsidR="00D47E66">
        <w:t>,</w:t>
      </w:r>
      <w:r>
        <w:t xml:space="preserve"> and ensure reporting capability is achieved to maintain compliance with reporting timeframes set out in the VPDC manual.</w:t>
      </w:r>
    </w:p>
    <w:p w14:paraId="391504A5" w14:textId="671807C1" w:rsidR="00D87F76" w:rsidRDefault="007A671B" w:rsidP="00D87F76">
      <w:pPr>
        <w:pStyle w:val="Body"/>
      </w:pPr>
      <w:r>
        <w:t xml:space="preserve">Submission of test files in 2022-23 file format is strongly recommended prior to submitting July 2022 data. </w:t>
      </w:r>
      <w:r w:rsidR="00D87F76">
        <w:t xml:space="preserve">Please contact the </w:t>
      </w:r>
      <w:hyperlink r:id="rId22" w:history="1">
        <w:r w:rsidR="00D87F76" w:rsidRPr="00D87F76">
          <w:rPr>
            <w:rStyle w:val="Hyperlink"/>
          </w:rPr>
          <w:t>HDSS HelpDesk</w:t>
        </w:r>
      </w:hyperlink>
      <w:r w:rsidR="00D87F76">
        <w:t xml:space="preserve"> &lt;hdss.helpdesk@health.vic.gov.au&gt; to arrange test file submission prior to July 2022. </w:t>
      </w:r>
    </w:p>
    <w:p w14:paraId="20DD32AA" w14:textId="765FF618" w:rsidR="007A671B" w:rsidRDefault="007A671B" w:rsidP="00DF745A">
      <w:pPr>
        <w:pStyle w:val="Body"/>
      </w:pPr>
      <w:r>
        <w:t>Test files must include the filename extension ‘_TEST’</w:t>
      </w:r>
      <w:r w:rsidR="00D87F76">
        <w:t xml:space="preserve"> and be submitted to the </w:t>
      </w:r>
      <w:hyperlink r:id="rId23" w:history="1">
        <w:r w:rsidR="00D87F76" w:rsidRPr="00D87F76">
          <w:rPr>
            <w:rStyle w:val="Hyperlink"/>
          </w:rPr>
          <w:t>NonProd MFT</w:t>
        </w:r>
      </w:hyperlink>
      <w:r w:rsidR="00D87F76">
        <w:t xml:space="preserve"> &lt;</w:t>
      </w:r>
      <w:r w:rsidR="00D87F76" w:rsidRPr="00D87F76">
        <w:t>https://prs2np-mft.prod.services/</w:t>
      </w:r>
      <w:r w:rsidR="00D87F76">
        <w:t xml:space="preserve">&gt; as set out in this document in the updates to section 5 of the VPDC manual. </w:t>
      </w:r>
    </w:p>
    <w:p w14:paraId="567CAA80" w14:textId="4BBFC20D" w:rsidR="00DF745A" w:rsidRDefault="00DF745A" w:rsidP="00DF745A">
      <w:pPr>
        <w:pStyle w:val="Heading2"/>
      </w:pPr>
      <w:bookmarkStart w:id="5" w:name="_Toc51939358"/>
      <w:bookmarkStart w:id="6" w:name="_Toc91843460"/>
      <w:r>
        <w:t xml:space="preserve">Orientation to </w:t>
      </w:r>
      <w:r w:rsidR="00D87F76">
        <w:t xml:space="preserve">symbols and highlighting in </w:t>
      </w:r>
      <w:r>
        <w:t>this document</w:t>
      </w:r>
      <w:bookmarkEnd w:id="5"/>
      <w:bookmarkEnd w:id="6"/>
    </w:p>
    <w:p w14:paraId="07A5C7B8" w14:textId="77777777" w:rsidR="00DF745A" w:rsidRDefault="00DF745A" w:rsidP="00D87F76">
      <w:pPr>
        <w:pStyle w:val="Body"/>
      </w:pPr>
      <w:r>
        <w:t>New data elements are marked as (new).</w:t>
      </w:r>
    </w:p>
    <w:p w14:paraId="7DEBA1CD" w14:textId="09811F3A" w:rsidR="00DF745A" w:rsidRDefault="00DF745A" w:rsidP="00D87F76">
      <w:pPr>
        <w:pStyle w:val="Body"/>
      </w:pPr>
      <w:r>
        <w:t xml:space="preserve">Changes to existing </w:t>
      </w:r>
      <w:r w:rsidR="00D87F76">
        <w:t>entries</w:t>
      </w:r>
      <w:r>
        <w:t xml:space="preserve"> are </w:t>
      </w:r>
      <w:r w:rsidRPr="00DF745A">
        <w:rPr>
          <w:highlight w:val="green"/>
        </w:rPr>
        <w:t>highlighted in green</w:t>
      </w:r>
    </w:p>
    <w:p w14:paraId="53AB2C02" w14:textId="1A8BF190" w:rsidR="00DF745A" w:rsidRDefault="00DF745A" w:rsidP="00D87F76">
      <w:pPr>
        <w:pStyle w:val="Body"/>
      </w:pPr>
      <w:r>
        <w:t xml:space="preserve">Redundant values and definitions relating to existing </w:t>
      </w:r>
      <w:r w:rsidR="00D87F76">
        <w:t xml:space="preserve">entries </w:t>
      </w:r>
      <w:r>
        <w:t xml:space="preserve">are </w:t>
      </w:r>
      <w:r w:rsidRPr="00C416C0">
        <w:rPr>
          <w:strike/>
        </w:rPr>
        <w:t>struck through</w:t>
      </w:r>
      <w:r>
        <w:t>.</w:t>
      </w:r>
    </w:p>
    <w:p w14:paraId="2D28BB7F" w14:textId="05BED145" w:rsidR="00FE0FE5" w:rsidRDefault="00FE0FE5" w:rsidP="00D87F76">
      <w:pPr>
        <w:pStyle w:val="Body"/>
        <w:rPr>
          <w:i/>
          <w:iCs/>
        </w:rPr>
      </w:pPr>
      <w:r>
        <w:t xml:space="preserve">Comments relating only to the specifications document appear in </w:t>
      </w:r>
      <w:r>
        <w:rPr>
          <w:i/>
          <w:iCs/>
        </w:rPr>
        <w:t>[square brackets and italics]</w:t>
      </w:r>
    </w:p>
    <w:p w14:paraId="046F0123" w14:textId="6E240B50" w:rsidR="00D87F76" w:rsidRDefault="00D87F76" w:rsidP="00D87F76">
      <w:pPr>
        <w:pStyle w:val="Body"/>
      </w:pPr>
      <w:r>
        <w:t>New business rules (validations) are marked ###</w:t>
      </w:r>
    </w:p>
    <w:p w14:paraId="6C2B60E9" w14:textId="5731C05B" w:rsidR="00D87F76" w:rsidRPr="00D87F76" w:rsidRDefault="00D87F76" w:rsidP="00D87F76">
      <w:pPr>
        <w:pStyle w:val="Body"/>
      </w:pPr>
      <w:r>
        <w:t>Business rules/validations to be changed are marked * when listed as part of a data item or below a business rule table</w:t>
      </w:r>
    </w:p>
    <w:p w14:paraId="455FD5BE" w14:textId="744E3E6D" w:rsidR="00DF745A" w:rsidRDefault="00DF745A" w:rsidP="00D87F76">
      <w:pPr>
        <w:pStyle w:val="Body"/>
      </w:pPr>
      <w:r>
        <w:t>Changes a</w:t>
      </w:r>
      <w:r w:rsidR="00D87F76">
        <w:t xml:space="preserve">ppear in this document in the sequence in which they will appear in the VPDC manual, and </w:t>
      </w:r>
      <w:r>
        <w:t xml:space="preserve">under the </w:t>
      </w:r>
      <w:r w:rsidR="00D87F76">
        <w:t>relevant VPDC</w:t>
      </w:r>
      <w:r>
        <w:t xml:space="preserve"> manual section headings</w:t>
      </w:r>
      <w:r w:rsidR="00D55EC9">
        <w:t>.</w:t>
      </w:r>
    </w:p>
    <w:p w14:paraId="78BDE098" w14:textId="275E1C7C" w:rsidR="00D55EC9" w:rsidRDefault="00D55EC9">
      <w:pPr>
        <w:spacing w:after="0" w:line="240" w:lineRule="auto"/>
        <w:rPr>
          <w:rFonts w:eastAsia="Times"/>
        </w:rPr>
      </w:pPr>
      <w:r>
        <w:br w:type="page"/>
      </w:r>
    </w:p>
    <w:p w14:paraId="2F014AA5" w14:textId="13894E4F" w:rsidR="006D046E" w:rsidRDefault="006D046E" w:rsidP="00DF745A">
      <w:pPr>
        <w:pStyle w:val="Heading1"/>
      </w:pPr>
      <w:bookmarkStart w:id="7" w:name="_Toc51939359"/>
      <w:bookmarkStart w:id="8" w:name="_Toc91843461"/>
      <w:r>
        <w:lastRenderedPageBreak/>
        <w:t>Summary of changes</w:t>
      </w:r>
      <w:bookmarkEnd w:id="8"/>
    </w:p>
    <w:tbl>
      <w:tblPr>
        <w:tblStyle w:val="TableGrid"/>
        <w:tblW w:w="0" w:type="auto"/>
        <w:tblLook w:val="04A0" w:firstRow="1" w:lastRow="0" w:firstColumn="1" w:lastColumn="0" w:noHBand="0" w:noVBand="1"/>
      </w:tblPr>
      <w:tblGrid>
        <w:gridCol w:w="1413"/>
        <w:gridCol w:w="5103"/>
        <w:gridCol w:w="709"/>
        <w:gridCol w:w="708"/>
        <w:gridCol w:w="709"/>
        <w:gridCol w:w="646"/>
      </w:tblGrid>
      <w:tr w:rsidR="00BC5A11" w14:paraId="56202892" w14:textId="77777777" w:rsidTr="00087588">
        <w:tc>
          <w:tcPr>
            <w:tcW w:w="1413" w:type="dxa"/>
            <w:vMerge w:val="restart"/>
          </w:tcPr>
          <w:p w14:paraId="78D6E055" w14:textId="0F541688" w:rsidR="00BC5A11" w:rsidRPr="008C303B" w:rsidRDefault="00BC5A11" w:rsidP="00BC5A11">
            <w:pPr>
              <w:pStyle w:val="Body"/>
              <w:jc w:val="center"/>
              <w:rPr>
                <w:b/>
                <w:bCs/>
              </w:rPr>
            </w:pPr>
            <w:r w:rsidRPr="008C303B">
              <w:rPr>
                <w:b/>
                <w:bCs/>
              </w:rPr>
              <w:t>New data item / Amend existing</w:t>
            </w:r>
          </w:p>
        </w:tc>
        <w:tc>
          <w:tcPr>
            <w:tcW w:w="5103" w:type="dxa"/>
            <w:vMerge w:val="restart"/>
          </w:tcPr>
          <w:p w14:paraId="6669039B" w14:textId="12EADBE8" w:rsidR="00BC5A11" w:rsidRPr="008C303B" w:rsidRDefault="00BC5A11" w:rsidP="00BC5A11">
            <w:pPr>
              <w:pStyle w:val="Body"/>
              <w:spacing w:before="240"/>
              <w:jc w:val="center"/>
              <w:rPr>
                <w:b/>
                <w:bCs/>
              </w:rPr>
            </w:pPr>
            <w:r w:rsidRPr="008C303B">
              <w:rPr>
                <w:b/>
                <w:bCs/>
              </w:rPr>
              <w:t>Proposal title and summary of impact</w:t>
            </w:r>
          </w:p>
        </w:tc>
        <w:tc>
          <w:tcPr>
            <w:tcW w:w="2772" w:type="dxa"/>
            <w:gridSpan w:val="4"/>
          </w:tcPr>
          <w:p w14:paraId="61A6C6A9" w14:textId="44E0E7FC" w:rsidR="00BC5A11" w:rsidRPr="008C303B" w:rsidRDefault="00BC5A11" w:rsidP="00BC5A11">
            <w:pPr>
              <w:pStyle w:val="Body"/>
              <w:jc w:val="center"/>
              <w:rPr>
                <w:b/>
                <w:bCs/>
              </w:rPr>
            </w:pPr>
            <w:r w:rsidRPr="008C303B">
              <w:rPr>
                <w:b/>
                <w:bCs/>
              </w:rPr>
              <w:t>VPDC manual section changed</w:t>
            </w:r>
          </w:p>
        </w:tc>
      </w:tr>
      <w:tr w:rsidR="00BC5A11" w14:paraId="3DE029A4" w14:textId="77777777" w:rsidTr="00BC5A11">
        <w:tc>
          <w:tcPr>
            <w:tcW w:w="1413" w:type="dxa"/>
            <w:vMerge/>
          </w:tcPr>
          <w:p w14:paraId="2AC14773" w14:textId="77777777" w:rsidR="00BC5A11" w:rsidRPr="008C303B" w:rsidRDefault="00BC5A11" w:rsidP="00BC5A11">
            <w:pPr>
              <w:pStyle w:val="Body"/>
              <w:rPr>
                <w:b/>
                <w:bCs/>
              </w:rPr>
            </w:pPr>
          </w:p>
        </w:tc>
        <w:tc>
          <w:tcPr>
            <w:tcW w:w="5103" w:type="dxa"/>
            <w:vMerge/>
          </w:tcPr>
          <w:p w14:paraId="53DEDB85" w14:textId="77777777" w:rsidR="00BC5A11" w:rsidRPr="008C303B" w:rsidRDefault="00BC5A11" w:rsidP="00BC5A11">
            <w:pPr>
              <w:pStyle w:val="Body"/>
              <w:rPr>
                <w:b/>
                <w:bCs/>
              </w:rPr>
            </w:pPr>
          </w:p>
        </w:tc>
        <w:tc>
          <w:tcPr>
            <w:tcW w:w="709" w:type="dxa"/>
          </w:tcPr>
          <w:p w14:paraId="279867DE" w14:textId="03309760" w:rsidR="00BC5A11" w:rsidRPr="008C303B" w:rsidRDefault="00BC5A11" w:rsidP="00BC5A11">
            <w:pPr>
              <w:pStyle w:val="Body"/>
              <w:jc w:val="center"/>
              <w:rPr>
                <w:b/>
                <w:bCs/>
              </w:rPr>
            </w:pPr>
            <w:r w:rsidRPr="008C303B">
              <w:rPr>
                <w:b/>
                <w:bCs/>
              </w:rPr>
              <w:t>2</w:t>
            </w:r>
          </w:p>
        </w:tc>
        <w:tc>
          <w:tcPr>
            <w:tcW w:w="708" w:type="dxa"/>
          </w:tcPr>
          <w:p w14:paraId="1CD56E5E" w14:textId="7A2BF5C5" w:rsidR="00BC5A11" w:rsidRPr="008C303B" w:rsidRDefault="00BC5A11" w:rsidP="00BC5A11">
            <w:pPr>
              <w:pStyle w:val="Body"/>
              <w:jc w:val="center"/>
              <w:rPr>
                <w:b/>
                <w:bCs/>
              </w:rPr>
            </w:pPr>
            <w:r w:rsidRPr="008C303B">
              <w:rPr>
                <w:b/>
                <w:bCs/>
              </w:rPr>
              <w:t>3</w:t>
            </w:r>
          </w:p>
        </w:tc>
        <w:tc>
          <w:tcPr>
            <w:tcW w:w="709" w:type="dxa"/>
          </w:tcPr>
          <w:p w14:paraId="42F7C0E6" w14:textId="038073BE" w:rsidR="00BC5A11" w:rsidRPr="008C303B" w:rsidRDefault="00BC5A11" w:rsidP="00BC5A11">
            <w:pPr>
              <w:pStyle w:val="Body"/>
              <w:jc w:val="center"/>
              <w:rPr>
                <w:b/>
                <w:bCs/>
              </w:rPr>
            </w:pPr>
            <w:r w:rsidRPr="008C303B">
              <w:rPr>
                <w:b/>
                <w:bCs/>
              </w:rPr>
              <w:t>4</w:t>
            </w:r>
          </w:p>
        </w:tc>
        <w:tc>
          <w:tcPr>
            <w:tcW w:w="646" w:type="dxa"/>
          </w:tcPr>
          <w:p w14:paraId="35B00C99" w14:textId="71E4FD16" w:rsidR="00BC5A11" w:rsidRPr="008C303B" w:rsidRDefault="00BC5A11" w:rsidP="00BC5A11">
            <w:pPr>
              <w:pStyle w:val="Body"/>
              <w:jc w:val="center"/>
              <w:rPr>
                <w:b/>
                <w:bCs/>
              </w:rPr>
            </w:pPr>
            <w:r w:rsidRPr="008C303B">
              <w:rPr>
                <w:b/>
                <w:bCs/>
              </w:rPr>
              <w:t>5</w:t>
            </w:r>
          </w:p>
        </w:tc>
      </w:tr>
      <w:tr w:rsidR="00CC09D0" w14:paraId="7CC51723" w14:textId="77777777" w:rsidTr="00BC5A11">
        <w:tc>
          <w:tcPr>
            <w:tcW w:w="1413" w:type="dxa"/>
          </w:tcPr>
          <w:p w14:paraId="24FE9818" w14:textId="1AD6B842" w:rsidR="00CC09D0" w:rsidRDefault="00CC09D0" w:rsidP="00BC5A11">
            <w:pPr>
              <w:pStyle w:val="Body"/>
            </w:pPr>
            <w:r>
              <w:t>Amend</w:t>
            </w:r>
          </w:p>
        </w:tc>
        <w:tc>
          <w:tcPr>
            <w:tcW w:w="5103" w:type="dxa"/>
          </w:tcPr>
          <w:p w14:paraId="561D9D25" w14:textId="74F32B00" w:rsidR="00CC09D0" w:rsidRDefault="00CC09D0" w:rsidP="00BC5A11">
            <w:pPr>
              <w:pStyle w:val="Body"/>
            </w:pPr>
            <w:r>
              <w:t>Admission to special care nursery (SCN) / neonatal intensive care unit (NICU) – baby, Setting of birth – actual and Hospital code (agency identifier) valid combinations</w:t>
            </w:r>
          </w:p>
        </w:tc>
        <w:tc>
          <w:tcPr>
            <w:tcW w:w="709" w:type="dxa"/>
          </w:tcPr>
          <w:p w14:paraId="492278C5" w14:textId="77777777" w:rsidR="00CC09D0" w:rsidRDefault="00CC09D0" w:rsidP="00BC5A11">
            <w:pPr>
              <w:pStyle w:val="Body"/>
            </w:pPr>
          </w:p>
        </w:tc>
        <w:tc>
          <w:tcPr>
            <w:tcW w:w="708" w:type="dxa"/>
          </w:tcPr>
          <w:p w14:paraId="4A7FFFB9" w14:textId="77777777" w:rsidR="00CC09D0" w:rsidRPr="009517B9" w:rsidRDefault="00CC09D0" w:rsidP="00BC5A11">
            <w:pPr>
              <w:pStyle w:val="Body"/>
              <w:rPr>
                <w:bCs/>
                <w:noProof/>
              </w:rPr>
            </w:pPr>
          </w:p>
        </w:tc>
        <w:tc>
          <w:tcPr>
            <w:tcW w:w="709" w:type="dxa"/>
          </w:tcPr>
          <w:p w14:paraId="2B823419" w14:textId="2FC58AAC" w:rsidR="00CC09D0" w:rsidRDefault="00CC09D0" w:rsidP="00BC5A11">
            <w:pPr>
              <w:pStyle w:val="Body"/>
            </w:pPr>
            <w:r w:rsidRPr="009517B9">
              <w:rPr>
                <w:bCs/>
                <w:noProof/>
              </w:rPr>
              <w:drawing>
                <wp:inline distT="0" distB="0" distL="0" distR="0" wp14:anchorId="4865C313" wp14:editId="02F97A89">
                  <wp:extent cx="171450" cy="171450"/>
                  <wp:effectExtent l="0" t="0" r="0" b="0"/>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D157F65" w14:textId="77777777" w:rsidR="00CC09D0" w:rsidRPr="009517B9" w:rsidRDefault="00CC09D0" w:rsidP="00BC5A11">
            <w:pPr>
              <w:pStyle w:val="Body"/>
              <w:rPr>
                <w:bCs/>
                <w:noProof/>
              </w:rPr>
            </w:pPr>
          </w:p>
        </w:tc>
      </w:tr>
      <w:tr w:rsidR="00E9750D" w14:paraId="7A9DC4B6" w14:textId="77777777" w:rsidTr="00BC5A11">
        <w:tc>
          <w:tcPr>
            <w:tcW w:w="1413" w:type="dxa"/>
          </w:tcPr>
          <w:p w14:paraId="4ABBA8D4" w14:textId="0C08A267" w:rsidR="00E9750D" w:rsidRDefault="00E9750D" w:rsidP="00BC5A11">
            <w:pPr>
              <w:pStyle w:val="Body"/>
            </w:pPr>
            <w:r>
              <w:t>New</w:t>
            </w:r>
          </w:p>
        </w:tc>
        <w:tc>
          <w:tcPr>
            <w:tcW w:w="5103" w:type="dxa"/>
          </w:tcPr>
          <w:p w14:paraId="1C48A549" w14:textId="1F6524DD" w:rsidR="00E9750D" w:rsidRDefault="00E9750D" w:rsidP="00BC5A11">
            <w:pPr>
              <w:pStyle w:val="Body"/>
            </w:pPr>
            <w:r>
              <w:t>Anaesthesia for operative delivery – type valid combinations</w:t>
            </w:r>
          </w:p>
        </w:tc>
        <w:tc>
          <w:tcPr>
            <w:tcW w:w="709" w:type="dxa"/>
          </w:tcPr>
          <w:p w14:paraId="29F993F3" w14:textId="77777777" w:rsidR="00E9750D" w:rsidRDefault="00E9750D" w:rsidP="00BC5A11">
            <w:pPr>
              <w:pStyle w:val="Body"/>
            </w:pPr>
          </w:p>
        </w:tc>
        <w:tc>
          <w:tcPr>
            <w:tcW w:w="708" w:type="dxa"/>
          </w:tcPr>
          <w:p w14:paraId="66AD8E1E" w14:textId="77777777" w:rsidR="00E9750D" w:rsidRPr="009517B9" w:rsidRDefault="00E9750D" w:rsidP="00BC5A11">
            <w:pPr>
              <w:pStyle w:val="Body"/>
              <w:rPr>
                <w:bCs/>
                <w:noProof/>
              </w:rPr>
            </w:pPr>
          </w:p>
        </w:tc>
        <w:tc>
          <w:tcPr>
            <w:tcW w:w="709" w:type="dxa"/>
          </w:tcPr>
          <w:p w14:paraId="2B32019F" w14:textId="0643FDBE" w:rsidR="00E9750D" w:rsidRDefault="00E9750D" w:rsidP="00BC5A11">
            <w:pPr>
              <w:pStyle w:val="Body"/>
            </w:pPr>
            <w:r w:rsidRPr="009517B9">
              <w:rPr>
                <w:bCs/>
                <w:noProof/>
              </w:rPr>
              <w:drawing>
                <wp:inline distT="0" distB="0" distL="0" distR="0" wp14:anchorId="796A1220" wp14:editId="754646FD">
                  <wp:extent cx="171450" cy="171450"/>
                  <wp:effectExtent l="0" t="0" r="0" b="0"/>
                  <wp:docPr id="271" name="Graphic 2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874F9BE" w14:textId="77777777" w:rsidR="00E9750D" w:rsidRPr="009517B9" w:rsidRDefault="00E9750D" w:rsidP="00BC5A11">
            <w:pPr>
              <w:pStyle w:val="Body"/>
              <w:rPr>
                <w:bCs/>
                <w:noProof/>
              </w:rPr>
            </w:pPr>
          </w:p>
        </w:tc>
      </w:tr>
      <w:tr w:rsidR="00E9750D" w14:paraId="493B539C" w14:textId="77777777" w:rsidTr="00BC5A11">
        <w:tc>
          <w:tcPr>
            <w:tcW w:w="1413" w:type="dxa"/>
          </w:tcPr>
          <w:p w14:paraId="0709D30E" w14:textId="27473316" w:rsidR="00E9750D" w:rsidRDefault="00E9750D" w:rsidP="00BC5A11">
            <w:pPr>
              <w:pStyle w:val="Body"/>
            </w:pPr>
            <w:r>
              <w:t>New</w:t>
            </w:r>
          </w:p>
        </w:tc>
        <w:tc>
          <w:tcPr>
            <w:tcW w:w="5103" w:type="dxa"/>
          </w:tcPr>
          <w:p w14:paraId="1EF284F3" w14:textId="0B0F83FC" w:rsidR="00E9750D" w:rsidRDefault="00E9750D" w:rsidP="00BC5A11">
            <w:pPr>
              <w:pStyle w:val="Body"/>
            </w:pPr>
            <w:r>
              <w:t>Analgesia for operative delivery – type valid combinations</w:t>
            </w:r>
          </w:p>
        </w:tc>
        <w:tc>
          <w:tcPr>
            <w:tcW w:w="709" w:type="dxa"/>
          </w:tcPr>
          <w:p w14:paraId="58E30EFB" w14:textId="77777777" w:rsidR="00E9750D" w:rsidRDefault="00E9750D" w:rsidP="00BC5A11">
            <w:pPr>
              <w:pStyle w:val="Body"/>
            </w:pPr>
          </w:p>
        </w:tc>
        <w:tc>
          <w:tcPr>
            <w:tcW w:w="708" w:type="dxa"/>
          </w:tcPr>
          <w:p w14:paraId="19C28F93" w14:textId="77777777" w:rsidR="00E9750D" w:rsidRPr="009517B9" w:rsidRDefault="00E9750D" w:rsidP="00BC5A11">
            <w:pPr>
              <w:pStyle w:val="Body"/>
              <w:rPr>
                <w:bCs/>
                <w:noProof/>
              </w:rPr>
            </w:pPr>
          </w:p>
        </w:tc>
        <w:tc>
          <w:tcPr>
            <w:tcW w:w="709" w:type="dxa"/>
          </w:tcPr>
          <w:p w14:paraId="580AAC74" w14:textId="6D471D4E" w:rsidR="00E9750D" w:rsidRDefault="00E9750D" w:rsidP="00BC5A11">
            <w:pPr>
              <w:pStyle w:val="Body"/>
            </w:pPr>
            <w:r w:rsidRPr="009517B9">
              <w:rPr>
                <w:bCs/>
                <w:noProof/>
              </w:rPr>
              <w:drawing>
                <wp:inline distT="0" distB="0" distL="0" distR="0" wp14:anchorId="5C3C3378" wp14:editId="0C8F5F6F">
                  <wp:extent cx="171450" cy="171450"/>
                  <wp:effectExtent l="0" t="0" r="0" b="0"/>
                  <wp:docPr id="272" name="Graphic 2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2C86C4DE" w14:textId="77777777" w:rsidR="00E9750D" w:rsidRPr="009517B9" w:rsidRDefault="00E9750D" w:rsidP="00BC5A11">
            <w:pPr>
              <w:pStyle w:val="Body"/>
              <w:rPr>
                <w:bCs/>
                <w:noProof/>
              </w:rPr>
            </w:pPr>
          </w:p>
        </w:tc>
      </w:tr>
      <w:tr w:rsidR="00BC5A11" w14:paraId="4CE34DAA" w14:textId="77777777" w:rsidTr="00BC5A11">
        <w:tc>
          <w:tcPr>
            <w:tcW w:w="1413" w:type="dxa"/>
          </w:tcPr>
          <w:p w14:paraId="5BAA4D2C" w14:textId="38207A3F" w:rsidR="00BC5A11" w:rsidRDefault="00BC5A11" w:rsidP="00BC5A11">
            <w:pPr>
              <w:pStyle w:val="Body"/>
            </w:pPr>
            <w:r>
              <w:t>New</w:t>
            </w:r>
          </w:p>
        </w:tc>
        <w:tc>
          <w:tcPr>
            <w:tcW w:w="5103" w:type="dxa"/>
          </w:tcPr>
          <w:p w14:paraId="2F5F6D99" w14:textId="3F5F8511" w:rsidR="00BC5A11" w:rsidRDefault="00BC5A11" w:rsidP="00BC5A11">
            <w:pPr>
              <w:pStyle w:val="Body"/>
            </w:pPr>
            <w:r>
              <w:t>Antenatal mental health risk screening status</w:t>
            </w:r>
          </w:p>
        </w:tc>
        <w:tc>
          <w:tcPr>
            <w:tcW w:w="709" w:type="dxa"/>
          </w:tcPr>
          <w:p w14:paraId="7AFC4D89" w14:textId="77777777" w:rsidR="00BC5A11" w:rsidRDefault="00BC5A11" w:rsidP="00BC5A11">
            <w:pPr>
              <w:pStyle w:val="Body"/>
            </w:pPr>
          </w:p>
        </w:tc>
        <w:tc>
          <w:tcPr>
            <w:tcW w:w="708" w:type="dxa"/>
          </w:tcPr>
          <w:p w14:paraId="3C37817F" w14:textId="36D4588F" w:rsidR="00BC5A11" w:rsidRDefault="00BC5A11" w:rsidP="00BC5A11">
            <w:pPr>
              <w:pStyle w:val="Body"/>
            </w:pPr>
            <w:r w:rsidRPr="009517B9">
              <w:rPr>
                <w:bCs/>
                <w:noProof/>
              </w:rPr>
              <w:drawing>
                <wp:inline distT="0" distB="0" distL="0" distR="0" wp14:anchorId="0B563AC6" wp14:editId="061962B9">
                  <wp:extent cx="171450" cy="171450"/>
                  <wp:effectExtent l="0" t="0" r="0" b="0"/>
                  <wp:docPr id="230" name="Graphic 2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386FC160" w14:textId="77777777" w:rsidR="00BC5A11" w:rsidRDefault="00BC5A11" w:rsidP="00BC5A11">
            <w:pPr>
              <w:pStyle w:val="Body"/>
            </w:pPr>
          </w:p>
        </w:tc>
        <w:tc>
          <w:tcPr>
            <w:tcW w:w="646" w:type="dxa"/>
          </w:tcPr>
          <w:p w14:paraId="325A4A5B" w14:textId="007B86B0" w:rsidR="00BC5A11" w:rsidRDefault="009D3A99" w:rsidP="00BC5A11">
            <w:pPr>
              <w:pStyle w:val="Body"/>
            </w:pPr>
            <w:r w:rsidRPr="009517B9">
              <w:rPr>
                <w:bCs/>
                <w:noProof/>
              </w:rPr>
              <w:drawing>
                <wp:inline distT="0" distB="0" distL="0" distR="0" wp14:anchorId="1DEAB4D4" wp14:editId="5027E6E8">
                  <wp:extent cx="171450" cy="171450"/>
                  <wp:effectExtent l="0" t="0" r="0" b="0"/>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BC5A11" w14:paraId="2F3D0C42" w14:textId="77777777" w:rsidTr="00BC5A11">
        <w:tc>
          <w:tcPr>
            <w:tcW w:w="1413" w:type="dxa"/>
          </w:tcPr>
          <w:p w14:paraId="47274CF9" w14:textId="18052E03" w:rsidR="00BC5A11" w:rsidRDefault="00BC5A11" w:rsidP="00BC5A11">
            <w:pPr>
              <w:pStyle w:val="Body"/>
            </w:pPr>
            <w:r>
              <w:t>Amend</w:t>
            </w:r>
          </w:p>
        </w:tc>
        <w:tc>
          <w:tcPr>
            <w:tcW w:w="5103" w:type="dxa"/>
          </w:tcPr>
          <w:p w14:paraId="49C0BA9B" w14:textId="68B4D7C0" w:rsidR="00BC5A11" w:rsidRDefault="00BC5A11" w:rsidP="00BC5A11">
            <w:pPr>
              <w:pStyle w:val="Body"/>
            </w:pPr>
            <w:r>
              <w:t>Birth presentation</w:t>
            </w:r>
          </w:p>
        </w:tc>
        <w:tc>
          <w:tcPr>
            <w:tcW w:w="709" w:type="dxa"/>
          </w:tcPr>
          <w:p w14:paraId="01C3B776" w14:textId="77777777" w:rsidR="00BC5A11" w:rsidRDefault="00BC5A11" w:rsidP="00BC5A11">
            <w:pPr>
              <w:pStyle w:val="Body"/>
            </w:pPr>
          </w:p>
        </w:tc>
        <w:tc>
          <w:tcPr>
            <w:tcW w:w="708" w:type="dxa"/>
          </w:tcPr>
          <w:p w14:paraId="4C61D39A" w14:textId="692D2A53" w:rsidR="00BC5A11" w:rsidRDefault="009D3A99" w:rsidP="00BC5A11">
            <w:pPr>
              <w:pStyle w:val="Body"/>
            </w:pPr>
            <w:r w:rsidRPr="009517B9">
              <w:rPr>
                <w:bCs/>
                <w:noProof/>
              </w:rPr>
              <w:drawing>
                <wp:inline distT="0" distB="0" distL="0" distR="0" wp14:anchorId="04BD9FB4" wp14:editId="79A45EEE">
                  <wp:extent cx="171450" cy="17145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5FFF9B74" w14:textId="5D549E2E" w:rsidR="00BC5A11" w:rsidRDefault="00CC09D0" w:rsidP="00BC5A11">
            <w:pPr>
              <w:pStyle w:val="Body"/>
            </w:pPr>
            <w:r w:rsidRPr="009517B9">
              <w:rPr>
                <w:bCs/>
                <w:noProof/>
              </w:rPr>
              <w:drawing>
                <wp:inline distT="0" distB="0" distL="0" distR="0" wp14:anchorId="12452740" wp14:editId="01FF823E">
                  <wp:extent cx="171450" cy="171450"/>
                  <wp:effectExtent l="0" t="0" r="0" b="0"/>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BFBA02F" w14:textId="77777777" w:rsidR="00BC5A11" w:rsidRDefault="00BC5A11" w:rsidP="00BC5A11">
            <w:pPr>
              <w:pStyle w:val="Body"/>
            </w:pPr>
          </w:p>
        </w:tc>
      </w:tr>
      <w:tr w:rsidR="00E9750D" w14:paraId="1FA88A8F" w14:textId="77777777" w:rsidTr="00BC5A11">
        <w:tc>
          <w:tcPr>
            <w:tcW w:w="1413" w:type="dxa"/>
          </w:tcPr>
          <w:p w14:paraId="54F470E4" w14:textId="76E425BA" w:rsidR="00E9750D" w:rsidRDefault="00E9750D" w:rsidP="00BC5A11">
            <w:pPr>
              <w:pStyle w:val="Body"/>
            </w:pPr>
            <w:r>
              <w:t>Amend</w:t>
            </w:r>
          </w:p>
        </w:tc>
        <w:tc>
          <w:tcPr>
            <w:tcW w:w="5103" w:type="dxa"/>
          </w:tcPr>
          <w:p w14:paraId="409BCA19" w14:textId="54D7CD75" w:rsidR="00E9750D" w:rsidRDefault="00E9750D" w:rsidP="00BC5A11">
            <w:pPr>
              <w:pStyle w:val="Body"/>
            </w:pPr>
            <w:r>
              <w:t>Birth presentation conditionally mandatory data items</w:t>
            </w:r>
          </w:p>
        </w:tc>
        <w:tc>
          <w:tcPr>
            <w:tcW w:w="709" w:type="dxa"/>
          </w:tcPr>
          <w:p w14:paraId="33A4F0CF" w14:textId="77777777" w:rsidR="00E9750D" w:rsidRDefault="00E9750D" w:rsidP="00BC5A11">
            <w:pPr>
              <w:pStyle w:val="Body"/>
            </w:pPr>
          </w:p>
        </w:tc>
        <w:tc>
          <w:tcPr>
            <w:tcW w:w="708" w:type="dxa"/>
          </w:tcPr>
          <w:p w14:paraId="59B6F2DD" w14:textId="77777777" w:rsidR="00E9750D" w:rsidRPr="009517B9" w:rsidRDefault="00E9750D" w:rsidP="00BC5A11">
            <w:pPr>
              <w:pStyle w:val="Body"/>
              <w:rPr>
                <w:bCs/>
                <w:noProof/>
              </w:rPr>
            </w:pPr>
          </w:p>
        </w:tc>
        <w:tc>
          <w:tcPr>
            <w:tcW w:w="709" w:type="dxa"/>
          </w:tcPr>
          <w:p w14:paraId="5A8FF4EE" w14:textId="0D8B64FC" w:rsidR="00E9750D" w:rsidRPr="009517B9" w:rsidRDefault="00E9750D" w:rsidP="00BC5A11">
            <w:pPr>
              <w:pStyle w:val="Body"/>
              <w:rPr>
                <w:bCs/>
                <w:noProof/>
              </w:rPr>
            </w:pPr>
            <w:r w:rsidRPr="009517B9">
              <w:rPr>
                <w:bCs/>
                <w:noProof/>
              </w:rPr>
              <w:drawing>
                <wp:inline distT="0" distB="0" distL="0" distR="0" wp14:anchorId="37ADDCC8" wp14:editId="23FBB834">
                  <wp:extent cx="171450" cy="171450"/>
                  <wp:effectExtent l="0" t="0" r="0" b="0"/>
                  <wp:docPr id="265" name="Graphic 2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5FB436D6" w14:textId="77777777" w:rsidR="00E9750D" w:rsidRDefault="00E9750D" w:rsidP="00BC5A11">
            <w:pPr>
              <w:pStyle w:val="Body"/>
            </w:pPr>
          </w:p>
        </w:tc>
      </w:tr>
      <w:tr w:rsidR="00CC09D0" w14:paraId="45120A4A" w14:textId="77777777" w:rsidTr="00BC5A11">
        <w:tc>
          <w:tcPr>
            <w:tcW w:w="1413" w:type="dxa"/>
          </w:tcPr>
          <w:p w14:paraId="7E00B15B" w14:textId="58F8B042" w:rsidR="00CC09D0" w:rsidRDefault="00CC09D0" w:rsidP="00BC5A11">
            <w:pPr>
              <w:pStyle w:val="Body"/>
            </w:pPr>
            <w:r>
              <w:t>Amend</w:t>
            </w:r>
          </w:p>
        </w:tc>
        <w:tc>
          <w:tcPr>
            <w:tcW w:w="5103" w:type="dxa"/>
          </w:tcPr>
          <w:p w14:paraId="7BA0EEE9" w14:textId="3E73E3F0" w:rsidR="00CC09D0" w:rsidRDefault="00CC09D0" w:rsidP="00BC5A11">
            <w:pPr>
              <w:pStyle w:val="Body"/>
            </w:pPr>
            <w:r>
              <w:t>Blood loss assessment – indicator, Episiotomy – indicator, Indications for operative delivery – free text, Indications for operative delivery – ICD-10-AM code, Method of birth, Perinea</w:t>
            </w:r>
            <w:r w:rsidR="00116C88">
              <w:t>l</w:t>
            </w:r>
            <w:r>
              <w:t>/genital laceration – degree/type, Perineal laceration – indicator conditional reporting</w:t>
            </w:r>
          </w:p>
        </w:tc>
        <w:tc>
          <w:tcPr>
            <w:tcW w:w="709" w:type="dxa"/>
          </w:tcPr>
          <w:p w14:paraId="67FA4E6A" w14:textId="77777777" w:rsidR="00CC09D0" w:rsidRDefault="00CC09D0" w:rsidP="00BC5A11">
            <w:pPr>
              <w:pStyle w:val="Body"/>
            </w:pPr>
          </w:p>
        </w:tc>
        <w:tc>
          <w:tcPr>
            <w:tcW w:w="708" w:type="dxa"/>
          </w:tcPr>
          <w:p w14:paraId="089F1666" w14:textId="77777777" w:rsidR="00CC09D0" w:rsidRPr="009517B9" w:rsidRDefault="00CC09D0" w:rsidP="00BC5A11">
            <w:pPr>
              <w:pStyle w:val="Body"/>
              <w:rPr>
                <w:bCs/>
                <w:noProof/>
              </w:rPr>
            </w:pPr>
          </w:p>
        </w:tc>
        <w:tc>
          <w:tcPr>
            <w:tcW w:w="709" w:type="dxa"/>
          </w:tcPr>
          <w:p w14:paraId="5A2AEB05" w14:textId="136F78E2" w:rsidR="00CC09D0" w:rsidRPr="009517B9" w:rsidRDefault="00CC09D0" w:rsidP="00BC5A11">
            <w:pPr>
              <w:pStyle w:val="Body"/>
              <w:rPr>
                <w:bCs/>
                <w:noProof/>
              </w:rPr>
            </w:pPr>
            <w:r w:rsidRPr="009517B9">
              <w:rPr>
                <w:bCs/>
                <w:noProof/>
              </w:rPr>
              <w:drawing>
                <wp:inline distT="0" distB="0" distL="0" distR="0" wp14:anchorId="367D309F" wp14:editId="7BBF1847">
                  <wp:extent cx="171450" cy="171450"/>
                  <wp:effectExtent l="0" t="0" r="0" b="0"/>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B86FFD9" w14:textId="77777777" w:rsidR="00CC09D0" w:rsidRDefault="00CC09D0" w:rsidP="00BC5A11">
            <w:pPr>
              <w:pStyle w:val="Body"/>
            </w:pPr>
          </w:p>
        </w:tc>
      </w:tr>
      <w:tr w:rsidR="00BC5A11" w14:paraId="37D70D6C" w14:textId="77777777" w:rsidTr="00BC5A11">
        <w:tc>
          <w:tcPr>
            <w:tcW w:w="1413" w:type="dxa"/>
          </w:tcPr>
          <w:p w14:paraId="540C0A14" w14:textId="7A186F23" w:rsidR="00BC5A11" w:rsidRDefault="00BC5A11" w:rsidP="00BC5A11">
            <w:pPr>
              <w:pStyle w:val="Body"/>
            </w:pPr>
            <w:r>
              <w:t>Amend</w:t>
            </w:r>
          </w:p>
        </w:tc>
        <w:tc>
          <w:tcPr>
            <w:tcW w:w="5103" w:type="dxa"/>
          </w:tcPr>
          <w:p w14:paraId="6CEB93C1" w14:textId="08930CD1" w:rsidR="00BC5A11" w:rsidRDefault="00BC5A11" w:rsidP="00BC5A11">
            <w:pPr>
              <w:pStyle w:val="Body"/>
            </w:pPr>
            <w:r>
              <w:t>COVID19 vaccination during this pregnancy</w:t>
            </w:r>
          </w:p>
        </w:tc>
        <w:tc>
          <w:tcPr>
            <w:tcW w:w="709" w:type="dxa"/>
          </w:tcPr>
          <w:p w14:paraId="249041EF" w14:textId="77777777" w:rsidR="00BC5A11" w:rsidRDefault="00BC5A11" w:rsidP="00BC5A11">
            <w:pPr>
              <w:pStyle w:val="Body"/>
            </w:pPr>
          </w:p>
        </w:tc>
        <w:tc>
          <w:tcPr>
            <w:tcW w:w="708" w:type="dxa"/>
          </w:tcPr>
          <w:p w14:paraId="4D3E3A2D" w14:textId="60640D1C" w:rsidR="00BC5A11" w:rsidRDefault="009D3A99" w:rsidP="00BC5A11">
            <w:pPr>
              <w:pStyle w:val="Body"/>
            </w:pPr>
            <w:r w:rsidRPr="009517B9">
              <w:rPr>
                <w:bCs/>
                <w:noProof/>
              </w:rPr>
              <w:drawing>
                <wp:inline distT="0" distB="0" distL="0" distR="0" wp14:anchorId="7957D38B" wp14:editId="395B7CAC">
                  <wp:extent cx="171450" cy="171450"/>
                  <wp:effectExtent l="0" t="0" r="0" b="0"/>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674AADB5" w14:textId="710390BB" w:rsidR="00BC5A11" w:rsidRDefault="009D3A99" w:rsidP="00BC5A11">
            <w:pPr>
              <w:pStyle w:val="Body"/>
            </w:pPr>
            <w:r w:rsidRPr="009517B9">
              <w:rPr>
                <w:bCs/>
                <w:noProof/>
              </w:rPr>
              <w:drawing>
                <wp:inline distT="0" distB="0" distL="0" distR="0" wp14:anchorId="30D440A2" wp14:editId="59C05381">
                  <wp:extent cx="171450" cy="171450"/>
                  <wp:effectExtent l="0" t="0" r="0" b="0"/>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6F6DF08" w14:textId="77777777" w:rsidR="00BC5A11" w:rsidRDefault="00BC5A11" w:rsidP="00BC5A11">
            <w:pPr>
              <w:pStyle w:val="Body"/>
            </w:pPr>
          </w:p>
        </w:tc>
      </w:tr>
      <w:tr w:rsidR="00BC5A11" w14:paraId="2C0A789C" w14:textId="77777777" w:rsidTr="00BC5A11">
        <w:tc>
          <w:tcPr>
            <w:tcW w:w="1413" w:type="dxa"/>
          </w:tcPr>
          <w:p w14:paraId="502AC811" w14:textId="550BC598" w:rsidR="00BC5A11" w:rsidRDefault="00BC5A11" w:rsidP="00BC5A11">
            <w:pPr>
              <w:pStyle w:val="Body"/>
            </w:pPr>
            <w:r>
              <w:t xml:space="preserve">Amend </w:t>
            </w:r>
          </w:p>
        </w:tc>
        <w:tc>
          <w:tcPr>
            <w:tcW w:w="5103" w:type="dxa"/>
          </w:tcPr>
          <w:p w14:paraId="144A1A3B" w14:textId="2B69C369" w:rsidR="00BC5A11" w:rsidRDefault="00BC5A11" w:rsidP="00BC5A11">
            <w:pPr>
              <w:pStyle w:val="Body"/>
            </w:pPr>
            <w:r>
              <w:t>COVID19 vaccination status</w:t>
            </w:r>
          </w:p>
        </w:tc>
        <w:tc>
          <w:tcPr>
            <w:tcW w:w="709" w:type="dxa"/>
          </w:tcPr>
          <w:p w14:paraId="79DD0C0B" w14:textId="77777777" w:rsidR="00BC5A11" w:rsidRDefault="00BC5A11" w:rsidP="00BC5A11">
            <w:pPr>
              <w:pStyle w:val="Body"/>
            </w:pPr>
          </w:p>
        </w:tc>
        <w:tc>
          <w:tcPr>
            <w:tcW w:w="708" w:type="dxa"/>
          </w:tcPr>
          <w:p w14:paraId="3023EE32" w14:textId="1BE5435F" w:rsidR="00BC5A11" w:rsidRDefault="009D3A99" w:rsidP="00BC5A11">
            <w:pPr>
              <w:pStyle w:val="Body"/>
            </w:pPr>
            <w:r w:rsidRPr="009517B9">
              <w:rPr>
                <w:bCs/>
                <w:noProof/>
              </w:rPr>
              <w:drawing>
                <wp:inline distT="0" distB="0" distL="0" distR="0" wp14:anchorId="45566542" wp14:editId="1E777556">
                  <wp:extent cx="171450" cy="171450"/>
                  <wp:effectExtent l="0" t="0" r="0" b="0"/>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6D75B2BA" w14:textId="7E47EF52" w:rsidR="00BC5A11" w:rsidRDefault="009D3A99" w:rsidP="00BC5A11">
            <w:pPr>
              <w:pStyle w:val="Body"/>
            </w:pPr>
            <w:r w:rsidRPr="009517B9">
              <w:rPr>
                <w:bCs/>
                <w:noProof/>
              </w:rPr>
              <w:drawing>
                <wp:inline distT="0" distB="0" distL="0" distR="0" wp14:anchorId="28B50F6E" wp14:editId="451DC581">
                  <wp:extent cx="171450" cy="171450"/>
                  <wp:effectExtent l="0" t="0" r="0" b="0"/>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57567D1C" w14:textId="77777777" w:rsidR="00BC5A11" w:rsidRDefault="00BC5A11" w:rsidP="00BC5A11">
            <w:pPr>
              <w:pStyle w:val="Body"/>
            </w:pPr>
          </w:p>
        </w:tc>
      </w:tr>
      <w:tr w:rsidR="000B17C6" w14:paraId="670D19D4" w14:textId="77777777" w:rsidTr="00BC5A11">
        <w:tc>
          <w:tcPr>
            <w:tcW w:w="1413" w:type="dxa"/>
          </w:tcPr>
          <w:p w14:paraId="5823FDB4" w14:textId="790A0DC1" w:rsidR="000B17C6" w:rsidRDefault="000B17C6" w:rsidP="00BC5A11">
            <w:pPr>
              <w:pStyle w:val="Body"/>
            </w:pPr>
            <w:r>
              <w:t>Amend</w:t>
            </w:r>
          </w:p>
        </w:tc>
        <w:tc>
          <w:tcPr>
            <w:tcW w:w="5103" w:type="dxa"/>
          </w:tcPr>
          <w:p w14:paraId="77C8C358" w14:textId="738BFB09" w:rsidR="000B17C6" w:rsidRDefault="000B17C6" w:rsidP="00BC5A11">
            <w:pPr>
              <w:pStyle w:val="Body"/>
            </w:pPr>
            <w:r>
              <w:t xml:space="preserve">COVID19 vaccination status, COVID19 vaccination during this pregnancy, Gestation at first COVID19 vaccination during this pregnancy and Gestation at second COVID19 vaccination during this pregnancy valid combinations </w:t>
            </w:r>
          </w:p>
        </w:tc>
        <w:tc>
          <w:tcPr>
            <w:tcW w:w="709" w:type="dxa"/>
          </w:tcPr>
          <w:p w14:paraId="6BFB08D1" w14:textId="77777777" w:rsidR="000B17C6" w:rsidRDefault="000B17C6" w:rsidP="00BC5A11">
            <w:pPr>
              <w:pStyle w:val="Body"/>
            </w:pPr>
          </w:p>
        </w:tc>
        <w:tc>
          <w:tcPr>
            <w:tcW w:w="708" w:type="dxa"/>
          </w:tcPr>
          <w:p w14:paraId="188E31E4" w14:textId="77777777" w:rsidR="000B17C6" w:rsidRPr="009517B9" w:rsidRDefault="000B17C6" w:rsidP="00BC5A11">
            <w:pPr>
              <w:pStyle w:val="Body"/>
              <w:rPr>
                <w:bCs/>
                <w:noProof/>
              </w:rPr>
            </w:pPr>
          </w:p>
        </w:tc>
        <w:tc>
          <w:tcPr>
            <w:tcW w:w="709" w:type="dxa"/>
          </w:tcPr>
          <w:p w14:paraId="221CA3F7" w14:textId="5C2A7331" w:rsidR="000B17C6" w:rsidRPr="009517B9" w:rsidRDefault="000B17C6" w:rsidP="00BC5A11">
            <w:pPr>
              <w:pStyle w:val="Body"/>
              <w:rPr>
                <w:bCs/>
                <w:noProof/>
              </w:rPr>
            </w:pPr>
            <w:r w:rsidRPr="009517B9">
              <w:rPr>
                <w:bCs/>
                <w:noProof/>
              </w:rPr>
              <w:drawing>
                <wp:inline distT="0" distB="0" distL="0" distR="0" wp14:anchorId="6392006E" wp14:editId="73276FCC">
                  <wp:extent cx="171450" cy="171450"/>
                  <wp:effectExtent l="0" t="0" r="0" b="0"/>
                  <wp:docPr id="254" name="Graphic 2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FCAEDAF" w14:textId="77777777" w:rsidR="000B17C6" w:rsidRPr="009517B9" w:rsidRDefault="000B17C6" w:rsidP="00BC5A11">
            <w:pPr>
              <w:pStyle w:val="Body"/>
              <w:rPr>
                <w:bCs/>
                <w:noProof/>
              </w:rPr>
            </w:pPr>
          </w:p>
        </w:tc>
      </w:tr>
      <w:tr w:rsidR="000B17C6" w14:paraId="52ADF179" w14:textId="77777777" w:rsidTr="00BC5A11">
        <w:tc>
          <w:tcPr>
            <w:tcW w:w="1413" w:type="dxa"/>
          </w:tcPr>
          <w:p w14:paraId="57D1C7AA" w14:textId="18892F59" w:rsidR="000B17C6" w:rsidRDefault="000B17C6" w:rsidP="00BC5A11">
            <w:pPr>
              <w:pStyle w:val="Body"/>
            </w:pPr>
            <w:r>
              <w:t>Amend</w:t>
            </w:r>
          </w:p>
        </w:tc>
        <w:tc>
          <w:tcPr>
            <w:tcW w:w="5103" w:type="dxa"/>
          </w:tcPr>
          <w:p w14:paraId="25E59DD9" w14:textId="188CDC86" w:rsidR="000B17C6" w:rsidRDefault="000B17C6" w:rsidP="00BC5A11">
            <w:pPr>
              <w:pStyle w:val="Body"/>
            </w:pPr>
            <w:r>
              <w:t>Date and time data item relationships</w:t>
            </w:r>
          </w:p>
        </w:tc>
        <w:tc>
          <w:tcPr>
            <w:tcW w:w="709" w:type="dxa"/>
          </w:tcPr>
          <w:p w14:paraId="74E5668B" w14:textId="77777777" w:rsidR="000B17C6" w:rsidRDefault="000B17C6" w:rsidP="00BC5A11">
            <w:pPr>
              <w:pStyle w:val="Body"/>
            </w:pPr>
          </w:p>
        </w:tc>
        <w:tc>
          <w:tcPr>
            <w:tcW w:w="708" w:type="dxa"/>
          </w:tcPr>
          <w:p w14:paraId="1F9BE519" w14:textId="77777777" w:rsidR="000B17C6" w:rsidRPr="009517B9" w:rsidRDefault="000B17C6" w:rsidP="00BC5A11">
            <w:pPr>
              <w:pStyle w:val="Body"/>
              <w:rPr>
                <w:bCs/>
                <w:noProof/>
              </w:rPr>
            </w:pPr>
          </w:p>
        </w:tc>
        <w:tc>
          <w:tcPr>
            <w:tcW w:w="709" w:type="dxa"/>
          </w:tcPr>
          <w:p w14:paraId="3AB0BAA3" w14:textId="6EF4C310" w:rsidR="000B17C6" w:rsidRPr="009517B9" w:rsidRDefault="000B17C6" w:rsidP="00BC5A11">
            <w:pPr>
              <w:pStyle w:val="Body"/>
              <w:rPr>
                <w:bCs/>
                <w:noProof/>
              </w:rPr>
            </w:pPr>
            <w:r w:rsidRPr="009517B9">
              <w:rPr>
                <w:bCs/>
                <w:noProof/>
              </w:rPr>
              <w:drawing>
                <wp:inline distT="0" distB="0" distL="0" distR="0" wp14:anchorId="3EEC3A78" wp14:editId="078BD89A">
                  <wp:extent cx="171450" cy="171450"/>
                  <wp:effectExtent l="0" t="0" r="0" b="0"/>
                  <wp:docPr id="255" name="Graphic 2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28F4CECA" w14:textId="77777777" w:rsidR="000B17C6" w:rsidRPr="009517B9" w:rsidRDefault="000B17C6" w:rsidP="00BC5A11">
            <w:pPr>
              <w:pStyle w:val="Body"/>
              <w:rPr>
                <w:bCs/>
                <w:noProof/>
              </w:rPr>
            </w:pPr>
          </w:p>
        </w:tc>
      </w:tr>
      <w:tr w:rsidR="00CC09D0" w14:paraId="1009AF40" w14:textId="77777777" w:rsidTr="00BC5A11">
        <w:tc>
          <w:tcPr>
            <w:tcW w:w="1413" w:type="dxa"/>
          </w:tcPr>
          <w:p w14:paraId="18841350" w14:textId="7BCC4EAE" w:rsidR="00CC09D0" w:rsidRDefault="00CC09D0" w:rsidP="00BC5A11">
            <w:pPr>
              <w:pStyle w:val="Body"/>
            </w:pPr>
            <w:r>
              <w:t>Amend</w:t>
            </w:r>
          </w:p>
        </w:tc>
        <w:tc>
          <w:tcPr>
            <w:tcW w:w="5103" w:type="dxa"/>
          </w:tcPr>
          <w:p w14:paraId="1DE5918C" w14:textId="0A5A790A" w:rsidR="00CC09D0" w:rsidRDefault="00CC09D0" w:rsidP="00BC5A11">
            <w:pPr>
              <w:pStyle w:val="Body"/>
            </w:pPr>
            <w:r>
              <w:t>Date of completion of last pregnancy</w:t>
            </w:r>
          </w:p>
        </w:tc>
        <w:tc>
          <w:tcPr>
            <w:tcW w:w="709" w:type="dxa"/>
          </w:tcPr>
          <w:p w14:paraId="0B0D6527" w14:textId="77777777" w:rsidR="00CC09D0" w:rsidRDefault="00CC09D0" w:rsidP="00BC5A11">
            <w:pPr>
              <w:pStyle w:val="Body"/>
            </w:pPr>
          </w:p>
        </w:tc>
        <w:tc>
          <w:tcPr>
            <w:tcW w:w="708" w:type="dxa"/>
          </w:tcPr>
          <w:p w14:paraId="1BEE52FA" w14:textId="2E895E44" w:rsidR="00CC09D0" w:rsidRPr="009517B9" w:rsidRDefault="00CC09D0" w:rsidP="00BC5A11">
            <w:pPr>
              <w:pStyle w:val="Body"/>
              <w:rPr>
                <w:bCs/>
                <w:noProof/>
              </w:rPr>
            </w:pPr>
            <w:r w:rsidRPr="009517B9">
              <w:rPr>
                <w:bCs/>
                <w:noProof/>
              </w:rPr>
              <w:drawing>
                <wp:inline distT="0" distB="0" distL="0" distR="0" wp14:anchorId="66F22693" wp14:editId="72BEC75E">
                  <wp:extent cx="171450" cy="171450"/>
                  <wp:effectExtent l="0" t="0" r="0" b="0"/>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0F1F114" w14:textId="0AE5F91B" w:rsidR="00CC09D0" w:rsidRPr="009517B9" w:rsidRDefault="00CC09D0" w:rsidP="00BC5A11">
            <w:pPr>
              <w:pStyle w:val="Body"/>
              <w:rPr>
                <w:bCs/>
                <w:noProof/>
              </w:rPr>
            </w:pPr>
            <w:r w:rsidRPr="009517B9">
              <w:rPr>
                <w:bCs/>
                <w:noProof/>
              </w:rPr>
              <w:drawing>
                <wp:inline distT="0" distB="0" distL="0" distR="0" wp14:anchorId="33923722" wp14:editId="0B59E148">
                  <wp:extent cx="171450" cy="171450"/>
                  <wp:effectExtent l="0" t="0" r="0" b="0"/>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7CBA3ED7" w14:textId="77777777" w:rsidR="00CC09D0" w:rsidRPr="009517B9" w:rsidRDefault="00CC09D0" w:rsidP="00BC5A11">
            <w:pPr>
              <w:pStyle w:val="Body"/>
              <w:rPr>
                <w:bCs/>
                <w:noProof/>
              </w:rPr>
            </w:pPr>
          </w:p>
        </w:tc>
      </w:tr>
      <w:tr w:rsidR="00E9750D" w14:paraId="25459432" w14:textId="77777777" w:rsidTr="00BC5A11">
        <w:tc>
          <w:tcPr>
            <w:tcW w:w="1413" w:type="dxa"/>
          </w:tcPr>
          <w:p w14:paraId="0772120D" w14:textId="38273661" w:rsidR="00E9750D" w:rsidRDefault="00E9750D" w:rsidP="00BC5A11">
            <w:pPr>
              <w:pStyle w:val="Body"/>
            </w:pPr>
            <w:r>
              <w:t>New</w:t>
            </w:r>
          </w:p>
        </w:tc>
        <w:tc>
          <w:tcPr>
            <w:tcW w:w="5103" w:type="dxa"/>
          </w:tcPr>
          <w:p w14:paraId="3E2B269C" w14:textId="157E2D4A" w:rsidR="00E9750D" w:rsidRDefault="00E9750D" w:rsidP="00BC5A11">
            <w:pPr>
              <w:pStyle w:val="Body"/>
            </w:pPr>
            <w:r>
              <w:t>Date of completion of last pregnancy, Date of birth – baby and Estimated gestational age valid combinations</w:t>
            </w:r>
          </w:p>
        </w:tc>
        <w:tc>
          <w:tcPr>
            <w:tcW w:w="709" w:type="dxa"/>
          </w:tcPr>
          <w:p w14:paraId="1874F6C1" w14:textId="77777777" w:rsidR="00E9750D" w:rsidRDefault="00E9750D" w:rsidP="00BC5A11">
            <w:pPr>
              <w:pStyle w:val="Body"/>
            </w:pPr>
          </w:p>
        </w:tc>
        <w:tc>
          <w:tcPr>
            <w:tcW w:w="708" w:type="dxa"/>
          </w:tcPr>
          <w:p w14:paraId="5A2B19E9" w14:textId="77777777" w:rsidR="00E9750D" w:rsidRPr="009517B9" w:rsidRDefault="00E9750D" w:rsidP="00BC5A11">
            <w:pPr>
              <w:pStyle w:val="Body"/>
              <w:rPr>
                <w:bCs/>
                <w:noProof/>
              </w:rPr>
            </w:pPr>
          </w:p>
        </w:tc>
        <w:tc>
          <w:tcPr>
            <w:tcW w:w="709" w:type="dxa"/>
          </w:tcPr>
          <w:p w14:paraId="428DEAA4" w14:textId="249C1D11" w:rsidR="00E9750D" w:rsidRPr="009517B9" w:rsidRDefault="00E9750D" w:rsidP="00BC5A11">
            <w:pPr>
              <w:pStyle w:val="Body"/>
              <w:rPr>
                <w:bCs/>
                <w:noProof/>
              </w:rPr>
            </w:pPr>
            <w:r w:rsidRPr="009517B9">
              <w:rPr>
                <w:bCs/>
                <w:noProof/>
              </w:rPr>
              <w:drawing>
                <wp:inline distT="0" distB="0" distL="0" distR="0" wp14:anchorId="1413DCF6" wp14:editId="59107D4B">
                  <wp:extent cx="171450" cy="171450"/>
                  <wp:effectExtent l="0" t="0" r="0" b="0"/>
                  <wp:docPr id="273" name="Graphic 2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596F7E1A" w14:textId="77777777" w:rsidR="00E9750D" w:rsidRPr="009517B9" w:rsidRDefault="00E9750D" w:rsidP="00BC5A11">
            <w:pPr>
              <w:pStyle w:val="Body"/>
              <w:rPr>
                <w:bCs/>
                <w:noProof/>
              </w:rPr>
            </w:pPr>
          </w:p>
        </w:tc>
      </w:tr>
      <w:tr w:rsidR="00842E68" w14:paraId="7A4B0E59" w14:textId="77777777" w:rsidTr="00BC5A11">
        <w:tc>
          <w:tcPr>
            <w:tcW w:w="1413" w:type="dxa"/>
          </w:tcPr>
          <w:p w14:paraId="504986BF" w14:textId="620DF00E" w:rsidR="00842E68" w:rsidRDefault="00842E68" w:rsidP="00BC5A11">
            <w:pPr>
              <w:pStyle w:val="Body"/>
            </w:pPr>
            <w:r>
              <w:t>Amend</w:t>
            </w:r>
          </w:p>
        </w:tc>
        <w:tc>
          <w:tcPr>
            <w:tcW w:w="5103" w:type="dxa"/>
          </w:tcPr>
          <w:p w14:paraId="2FC33DEE" w14:textId="16149EFF" w:rsidR="00842E68" w:rsidRDefault="00842E68" w:rsidP="00BC5A11">
            <w:pPr>
              <w:pStyle w:val="Body"/>
            </w:pPr>
            <w:r>
              <w:t>Date of rupture of membranes</w:t>
            </w:r>
          </w:p>
        </w:tc>
        <w:tc>
          <w:tcPr>
            <w:tcW w:w="709" w:type="dxa"/>
          </w:tcPr>
          <w:p w14:paraId="702BA68E" w14:textId="77777777" w:rsidR="00842E68" w:rsidRDefault="00842E68" w:rsidP="00BC5A11">
            <w:pPr>
              <w:pStyle w:val="Body"/>
            </w:pPr>
          </w:p>
        </w:tc>
        <w:tc>
          <w:tcPr>
            <w:tcW w:w="708" w:type="dxa"/>
          </w:tcPr>
          <w:p w14:paraId="55A18048" w14:textId="382D0F10" w:rsidR="00842E68" w:rsidRPr="009517B9" w:rsidRDefault="00842E68" w:rsidP="00BC5A11">
            <w:pPr>
              <w:pStyle w:val="Body"/>
              <w:rPr>
                <w:bCs/>
                <w:noProof/>
              </w:rPr>
            </w:pPr>
            <w:r w:rsidRPr="009517B9">
              <w:rPr>
                <w:bCs/>
                <w:noProof/>
              </w:rPr>
              <w:drawing>
                <wp:inline distT="0" distB="0" distL="0" distR="0" wp14:anchorId="33A7B7AC" wp14:editId="443E19AD">
                  <wp:extent cx="171450" cy="171450"/>
                  <wp:effectExtent l="0" t="0" r="0" b="0"/>
                  <wp:docPr id="266" name="Graphic 2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FC33D2C" w14:textId="5196B7C2" w:rsidR="00842E68" w:rsidRDefault="00842E68" w:rsidP="00BC5A11">
            <w:pPr>
              <w:pStyle w:val="Body"/>
            </w:pPr>
            <w:r w:rsidRPr="009517B9">
              <w:rPr>
                <w:bCs/>
                <w:noProof/>
              </w:rPr>
              <w:drawing>
                <wp:inline distT="0" distB="0" distL="0" distR="0" wp14:anchorId="1E148058" wp14:editId="138C74E8">
                  <wp:extent cx="171450" cy="171450"/>
                  <wp:effectExtent l="0" t="0" r="0" b="0"/>
                  <wp:docPr id="267" name="Graphic 2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700E93DA" w14:textId="77777777" w:rsidR="00842E68" w:rsidRPr="009517B9" w:rsidRDefault="00842E68" w:rsidP="00BC5A11">
            <w:pPr>
              <w:pStyle w:val="Body"/>
              <w:rPr>
                <w:bCs/>
                <w:noProof/>
              </w:rPr>
            </w:pPr>
          </w:p>
        </w:tc>
      </w:tr>
      <w:tr w:rsidR="00E9750D" w14:paraId="5D0B5A8F" w14:textId="77777777" w:rsidTr="00BC5A11">
        <w:tc>
          <w:tcPr>
            <w:tcW w:w="1413" w:type="dxa"/>
          </w:tcPr>
          <w:p w14:paraId="210DF509" w14:textId="1274CC15" w:rsidR="00E9750D" w:rsidRDefault="00E9750D" w:rsidP="00BC5A11">
            <w:pPr>
              <w:pStyle w:val="Body"/>
            </w:pPr>
            <w:r>
              <w:t>New</w:t>
            </w:r>
          </w:p>
        </w:tc>
        <w:tc>
          <w:tcPr>
            <w:tcW w:w="5103" w:type="dxa"/>
          </w:tcPr>
          <w:p w14:paraId="2F7E2294" w14:textId="4767B055" w:rsidR="00E9750D" w:rsidRDefault="00E9750D" w:rsidP="00BC5A11">
            <w:pPr>
              <w:pStyle w:val="Body"/>
            </w:pPr>
            <w:r>
              <w:t>Deceased baby conditionally mandatory data items</w:t>
            </w:r>
          </w:p>
        </w:tc>
        <w:tc>
          <w:tcPr>
            <w:tcW w:w="709" w:type="dxa"/>
          </w:tcPr>
          <w:p w14:paraId="1501461C" w14:textId="77777777" w:rsidR="00E9750D" w:rsidRDefault="00E9750D" w:rsidP="00BC5A11">
            <w:pPr>
              <w:pStyle w:val="Body"/>
            </w:pPr>
          </w:p>
        </w:tc>
        <w:tc>
          <w:tcPr>
            <w:tcW w:w="708" w:type="dxa"/>
          </w:tcPr>
          <w:p w14:paraId="6CEB5871" w14:textId="77777777" w:rsidR="00E9750D" w:rsidRPr="009517B9" w:rsidRDefault="00E9750D" w:rsidP="00BC5A11">
            <w:pPr>
              <w:pStyle w:val="Body"/>
              <w:rPr>
                <w:bCs/>
                <w:noProof/>
              </w:rPr>
            </w:pPr>
          </w:p>
        </w:tc>
        <w:tc>
          <w:tcPr>
            <w:tcW w:w="709" w:type="dxa"/>
          </w:tcPr>
          <w:p w14:paraId="1BACD0B4" w14:textId="3B53C6A3" w:rsidR="00E9750D" w:rsidRPr="009517B9" w:rsidRDefault="00E9750D" w:rsidP="00BC5A11">
            <w:pPr>
              <w:pStyle w:val="Body"/>
              <w:rPr>
                <w:bCs/>
                <w:noProof/>
              </w:rPr>
            </w:pPr>
            <w:r w:rsidRPr="009517B9">
              <w:rPr>
                <w:bCs/>
                <w:noProof/>
              </w:rPr>
              <w:drawing>
                <wp:inline distT="0" distB="0" distL="0" distR="0" wp14:anchorId="17F83B33" wp14:editId="2903E128">
                  <wp:extent cx="171450" cy="171450"/>
                  <wp:effectExtent l="0" t="0" r="0" b="0"/>
                  <wp:docPr id="281" name="Graphic 28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4FCF415D" w14:textId="77777777" w:rsidR="00E9750D" w:rsidRPr="009517B9" w:rsidRDefault="00E9750D" w:rsidP="00BC5A11">
            <w:pPr>
              <w:pStyle w:val="Body"/>
              <w:rPr>
                <w:bCs/>
                <w:noProof/>
              </w:rPr>
            </w:pPr>
          </w:p>
        </w:tc>
      </w:tr>
      <w:tr w:rsidR="00E9750D" w14:paraId="74A21621" w14:textId="77777777" w:rsidTr="00BC5A11">
        <w:tc>
          <w:tcPr>
            <w:tcW w:w="1413" w:type="dxa"/>
          </w:tcPr>
          <w:p w14:paraId="63BA54FF" w14:textId="12B3C06F" w:rsidR="00E9750D" w:rsidRDefault="00E9750D" w:rsidP="00BC5A11">
            <w:pPr>
              <w:pStyle w:val="Body"/>
            </w:pPr>
            <w:r>
              <w:t>New</w:t>
            </w:r>
          </w:p>
        </w:tc>
        <w:tc>
          <w:tcPr>
            <w:tcW w:w="5103" w:type="dxa"/>
          </w:tcPr>
          <w:p w14:paraId="7E5B9D77" w14:textId="7AB98C99" w:rsidR="00E9750D" w:rsidRDefault="00E9750D" w:rsidP="00BC5A11">
            <w:pPr>
              <w:pStyle w:val="Body"/>
            </w:pPr>
            <w:r>
              <w:t>Deceased mother conditionally mandatory data items</w:t>
            </w:r>
          </w:p>
        </w:tc>
        <w:tc>
          <w:tcPr>
            <w:tcW w:w="709" w:type="dxa"/>
          </w:tcPr>
          <w:p w14:paraId="1BB4CE7A" w14:textId="77777777" w:rsidR="00E9750D" w:rsidRDefault="00E9750D" w:rsidP="00BC5A11">
            <w:pPr>
              <w:pStyle w:val="Body"/>
            </w:pPr>
          </w:p>
        </w:tc>
        <w:tc>
          <w:tcPr>
            <w:tcW w:w="708" w:type="dxa"/>
          </w:tcPr>
          <w:p w14:paraId="0261D5B2" w14:textId="77777777" w:rsidR="00E9750D" w:rsidRPr="009517B9" w:rsidRDefault="00E9750D" w:rsidP="00BC5A11">
            <w:pPr>
              <w:pStyle w:val="Body"/>
              <w:rPr>
                <w:bCs/>
                <w:noProof/>
              </w:rPr>
            </w:pPr>
          </w:p>
        </w:tc>
        <w:tc>
          <w:tcPr>
            <w:tcW w:w="709" w:type="dxa"/>
          </w:tcPr>
          <w:p w14:paraId="7E4FCA0E" w14:textId="27953D63" w:rsidR="00E9750D" w:rsidRPr="009517B9" w:rsidRDefault="00E9750D" w:rsidP="00BC5A11">
            <w:pPr>
              <w:pStyle w:val="Body"/>
              <w:rPr>
                <w:bCs/>
                <w:noProof/>
              </w:rPr>
            </w:pPr>
            <w:r w:rsidRPr="009517B9">
              <w:rPr>
                <w:bCs/>
                <w:noProof/>
              </w:rPr>
              <w:drawing>
                <wp:inline distT="0" distB="0" distL="0" distR="0" wp14:anchorId="2360C94C" wp14:editId="53172347">
                  <wp:extent cx="171450" cy="171450"/>
                  <wp:effectExtent l="0" t="0" r="0" b="0"/>
                  <wp:docPr id="284" name="Graphic 28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5607645D" w14:textId="77777777" w:rsidR="00E9750D" w:rsidRPr="009517B9" w:rsidRDefault="00E9750D" w:rsidP="00BC5A11">
            <w:pPr>
              <w:pStyle w:val="Body"/>
              <w:rPr>
                <w:bCs/>
                <w:noProof/>
              </w:rPr>
            </w:pPr>
          </w:p>
        </w:tc>
      </w:tr>
    </w:tbl>
    <w:p w14:paraId="45CF2115" w14:textId="77777777" w:rsidR="007B634B" w:rsidRDefault="007B634B"/>
    <w:tbl>
      <w:tblPr>
        <w:tblStyle w:val="TableGrid"/>
        <w:tblW w:w="0" w:type="auto"/>
        <w:tblLook w:val="04A0" w:firstRow="1" w:lastRow="0" w:firstColumn="1" w:lastColumn="0" w:noHBand="0" w:noVBand="1"/>
      </w:tblPr>
      <w:tblGrid>
        <w:gridCol w:w="1413"/>
        <w:gridCol w:w="5103"/>
        <w:gridCol w:w="709"/>
        <w:gridCol w:w="708"/>
        <w:gridCol w:w="709"/>
        <w:gridCol w:w="646"/>
      </w:tblGrid>
      <w:tr w:rsidR="007B634B" w14:paraId="79A83A3D" w14:textId="77777777" w:rsidTr="00AE20F8">
        <w:tc>
          <w:tcPr>
            <w:tcW w:w="1413" w:type="dxa"/>
            <w:vMerge w:val="restart"/>
          </w:tcPr>
          <w:p w14:paraId="26C9BCFC" w14:textId="46D26FAA" w:rsidR="007B634B" w:rsidRDefault="007B634B" w:rsidP="007B634B">
            <w:pPr>
              <w:pStyle w:val="Body"/>
              <w:jc w:val="center"/>
            </w:pPr>
            <w:r w:rsidRPr="008C303B">
              <w:rPr>
                <w:b/>
                <w:bCs/>
              </w:rPr>
              <w:lastRenderedPageBreak/>
              <w:t>New data item / Amend existing</w:t>
            </w:r>
          </w:p>
        </w:tc>
        <w:tc>
          <w:tcPr>
            <w:tcW w:w="5103" w:type="dxa"/>
            <w:vMerge w:val="restart"/>
          </w:tcPr>
          <w:p w14:paraId="2463D8E7" w14:textId="74531B01" w:rsidR="007B634B" w:rsidRDefault="007B634B" w:rsidP="007B634B">
            <w:pPr>
              <w:pStyle w:val="Body"/>
              <w:spacing w:before="240"/>
              <w:jc w:val="center"/>
            </w:pPr>
            <w:r w:rsidRPr="008C303B">
              <w:rPr>
                <w:b/>
                <w:bCs/>
              </w:rPr>
              <w:t>Proposal title and summary of impact</w:t>
            </w:r>
          </w:p>
        </w:tc>
        <w:tc>
          <w:tcPr>
            <w:tcW w:w="2772" w:type="dxa"/>
            <w:gridSpan w:val="4"/>
          </w:tcPr>
          <w:p w14:paraId="7C739857" w14:textId="50812810" w:rsidR="007B634B" w:rsidRPr="009517B9" w:rsidRDefault="007B634B" w:rsidP="007B634B">
            <w:pPr>
              <w:pStyle w:val="Body"/>
              <w:jc w:val="center"/>
              <w:rPr>
                <w:bCs/>
                <w:noProof/>
              </w:rPr>
            </w:pPr>
            <w:r w:rsidRPr="008C303B">
              <w:rPr>
                <w:b/>
                <w:bCs/>
              </w:rPr>
              <w:t>VPDC manual section changed</w:t>
            </w:r>
          </w:p>
        </w:tc>
      </w:tr>
      <w:tr w:rsidR="007B634B" w14:paraId="641A86A0" w14:textId="77777777" w:rsidTr="00BC5A11">
        <w:tc>
          <w:tcPr>
            <w:tcW w:w="1413" w:type="dxa"/>
            <w:vMerge/>
          </w:tcPr>
          <w:p w14:paraId="27C3D6BC" w14:textId="77777777" w:rsidR="007B634B" w:rsidRDefault="007B634B" w:rsidP="00BC5A11">
            <w:pPr>
              <w:pStyle w:val="Body"/>
            </w:pPr>
          </w:p>
        </w:tc>
        <w:tc>
          <w:tcPr>
            <w:tcW w:w="5103" w:type="dxa"/>
            <w:vMerge/>
          </w:tcPr>
          <w:p w14:paraId="1F11BA79" w14:textId="77777777" w:rsidR="007B634B" w:rsidRDefault="007B634B" w:rsidP="00BC5A11">
            <w:pPr>
              <w:pStyle w:val="Body"/>
            </w:pPr>
          </w:p>
        </w:tc>
        <w:tc>
          <w:tcPr>
            <w:tcW w:w="709" w:type="dxa"/>
          </w:tcPr>
          <w:p w14:paraId="062B7513" w14:textId="05EADECF" w:rsidR="007B634B" w:rsidRPr="007B634B" w:rsidRDefault="007B634B" w:rsidP="007B634B">
            <w:pPr>
              <w:pStyle w:val="Body"/>
              <w:jc w:val="center"/>
              <w:rPr>
                <w:b/>
                <w:bCs/>
              </w:rPr>
            </w:pPr>
            <w:r w:rsidRPr="007B634B">
              <w:rPr>
                <w:b/>
                <w:bCs/>
              </w:rPr>
              <w:t>2</w:t>
            </w:r>
          </w:p>
        </w:tc>
        <w:tc>
          <w:tcPr>
            <w:tcW w:w="708" w:type="dxa"/>
          </w:tcPr>
          <w:p w14:paraId="4C370775" w14:textId="1E725B61" w:rsidR="007B634B" w:rsidRPr="007B634B" w:rsidRDefault="007B634B" w:rsidP="007B634B">
            <w:pPr>
              <w:pStyle w:val="Body"/>
              <w:jc w:val="center"/>
              <w:rPr>
                <w:b/>
                <w:bCs/>
                <w:noProof/>
              </w:rPr>
            </w:pPr>
            <w:r w:rsidRPr="007B634B">
              <w:rPr>
                <w:b/>
                <w:bCs/>
                <w:noProof/>
              </w:rPr>
              <w:t>3</w:t>
            </w:r>
          </w:p>
        </w:tc>
        <w:tc>
          <w:tcPr>
            <w:tcW w:w="709" w:type="dxa"/>
          </w:tcPr>
          <w:p w14:paraId="7625FE20" w14:textId="24286A36" w:rsidR="007B634B" w:rsidRPr="007B634B" w:rsidRDefault="007B634B" w:rsidP="007B634B">
            <w:pPr>
              <w:pStyle w:val="Body"/>
              <w:jc w:val="center"/>
              <w:rPr>
                <w:b/>
                <w:bCs/>
                <w:noProof/>
              </w:rPr>
            </w:pPr>
            <w:r w:rsidRPr="007B634B">
              <w:rPr>
                <w:b/>
                <w:bCs/>
                <w:noProof/>
              </w:rPr>
              <w:t>4</w:t>
            </w:r>
          </w:p>
        </w:tc>
        <w:tc>
          <w:tcPr>
            <w:tcW w:w="646" w:type="dxa"/>
          </w:tcPr>
          <w:p w14:paraId="2A92FDAC" w14:textId="3D7F6884" w:rsidR="007B634B" w:rsidRPr="007B634B" w:rsidRDefault="007B634B" w:rsidP="007B634B">
            <w:pPr>
              <w:pStyle w:val="Body"/>
              <w:jc w:val="center"/>
              <w:rPr>
                <w:b/>
                <w:bCs/>
                <w:noProof/>
              </w:rPr>
            </w:pPr>
            <w:r w:rsidRPr="007B634B">
              <w:rPr>
                <w:b/>
                <w:bCs/>
                <w:noProof/>
              </w:rPr>
              <w:t>5</w:t>
            </w:r>
          </w:p>
        </w:tc>
      </w:tr>
      <w:tr w:rsidR="000B17C6" w14:paraId="603F803B" w14:textId="77777777" w:rsidTr="00BC5A11">
        <w:tc>
          <w:tcPr>
            <w:tcW w:w="1413" w:type="dxa"/>
          </w:tcPr>
          <w:p w14:paraId="0E1595F7" w14:textId="11FFCF63" w:rsidR="000B17C6" w:rsidRDefault="000B17C6" w:rsidP="00BC5A11">
            <w:pPr>
              <w:pStyle w:val="Body"/>
            </w:pPr>
            <w:r>
              <w:t>Amend</w:t>
            </w:r>
          </w:p>
        </w:tc>
        <w:tc>
          <w:tcPr>
            <w:tcW w:w="5103" w:type="dxa"/>
          </w:tcPr>
          <w:p w14:paraId="6D26D43C" w14:textId="3FAC2DC4" w:rsidR="000B17C6" w:rsidRDefault="000B17C6" w:rsidP="00BC5A11">
            <w:pPr>
              <w:pStyle w:val="Body"/>
            </w:pPr>
            <w:r>
              <w:t>Diabetes mellitus during pregnancy – type, Events of labour and birth – ICD-10-AM code, Indication for induction (main reason) – ICD-10-AM code, Indications for operative delivery – ICD-10-AM code, Maternal medical conditions – ICD-10-AM code, Obstetric complications – ICD-10-AM code and Postpartum complications – ICD-10-AM code valid combinations</w:t>
            </w:r>
          </w:p>
        </w:tc>
        <w:tc>
          <w:tcPr>
            <w:tcW w:w="709" w:type="dxa"/>
          </w:tcPr>
          <w:p w14:paraId="05A8E1C9" w14:textId="77777777" w:rsidR="000B17C6" w:rsidRDefault="000B17C6" w:rsidP="00BC5A11">
            <w:pPr>
              <w:pStyle w:val="Body"/>
            </w:pPr>
          </w:p>
        </w:tc>
        <w:tc>
          <w:tcPr>
            <w:tcW w:w="708" w:type="dxa"/>
          </w:tcPr>
          <w:p w14:paraId="3AEA835C" w14:textId="77777777" w:rsidR="000B17C6" w:rsidRPr="009517B9" w:rsidRDefault="000B17C6" w:rsidP="00BC5A11">
            <w:pPr>
              <w:pStyle w:val="Body"/>
              <w:rPr>
                <w:bCs/>
                <w:noProof/>
              </w:rPr>
            </w:pPr>
          </w:p>
        </w:tc>
        <w:tc>
          <w:tcPr>
            <w:tcW w:w="709" w:type="dxa"/>
          </w:tcPr>
          <w:p w14:paraId="51BE21C2" w14:textId="4B649171" w:rsidR="000B17C6" w:rsidRDefault="000B17C6" w:rsidP="00BC5A11">
            <w:pPr>
              <w:pStyle w:val="Body"/>
            </w:pPr>
            <w:r w:rsidRPr="009517B9">
              <w:rPr>
                <w:bCs/>
                <w:noProof/>
              </w:rPr>
              <w:drawing>
                <wp:inline distT="0" distB="0" distL="0" distR="0" wp14:anchorId="6C2C82B3" wp14:editId="029F0764">
                  <wp:extent cx="171450" cy="171450"/>
                  <wp:effectExtent l="0" t="0" r="0" b="0"/>
                  <wp:docPr id="256" name="Graphic 2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0621F84E" w14:textId="77777777" w:rsidR="000B17C6" w:rsidRPr="009517B9" w:rsidRDefault="000B17C6" w:rsidP="00BC5A11">
            <w:pPr>
              <w:pStyle w:val="Body"/>
              <w:rPr>
                <w:bCs/>
                <w:noProof/>
              </w:rPr>
            </w:pPr>
          </w:p>
        </w:tc>
      </w:tr>
      <w:tr w:rsidR="00BC5A11" w14:paraId="405DDFB4" w14:textId="77777777" w:rsidTr="00BC5A11">
        <w:tc>
          <w:tcPr>
            <w:tcW w:w="1413" w:type="dxa"/>
          </w:tcPr>
          <w:p w14:paraId="28C1BF8E" w14:textId="6BE25C11" w:rsidR="00BC5A11" w:rsidRDefault="00BC5A11" w:rsidP="00BC5A11">
            <w:pPr>
              <w:pStyle w:val="Body"/>
            </w:pPr>
            <w:r>
              <w:t>New</w:t>
            </w:r>
          </w:p>
        </w:tc>
        <w:tc>
          <w:tcPr>
            <w:tcW w:w="5103" w:type="dxa"/>
          </w:tcPr>
          <w:p w14:paraId="2BDE7DFC" w14:textId="65F2DDED" w:rsidR="00BC5A11" w:rsidRDefault="00BC5A11" w:rsidP="00BC5A11">
            <w:pPr>
              <w:pStyle w:val="Body"/>
            </w:pPr>
            <w:r>
              <w:t>Edinburgh Postnatal Depression Scale score</w:t>
            </w:r>
          </w:p>
        </w:tc>
        <w:tc>
          <w:tcPr>
            <w:tcW w:w="709" w:type="dxa"/>
          </w:tcPr>
          <w:p w14:paraId="1193E665" w14:textId="77777777" w:rsidR="00BC5A11" w:rsidRDefault="00BC5A11" w:rsidP="00BC5A11">
            <w:pPr>
              <w:pStyle w:val="Body"/>
            </w:pPr>
          </w:p>
        </w:tc>
        <w:tc>
          <w:tcPr>
            <w:tcW w:w="708" w:type="dxa"/>
          </w:tcPr>
          <w:p w14:paraId="71FA6CDB" w14:textId="1CD61557" w:rsidR="00BC5A11" w:rsidRDefault="009D3A99" w:rsidP="00BC5A11">
            <w:pPr>
              <w:pStyle w:val="Body"/>
            </w:pPr>
            <w:r w:rsidRPr="009517B9">
              <w:rPr>
                <w:bCs/>
                <w:noProof/>
              </w:rPr>
              <w:drawing>
                <wp:inline distT="0" distB="0" distL="0" distR="0" wp14:anchorId="5BFD74B5" wp14:editId="2573363F">
                  <wp:extent cx="171450" cy="171450"/>
                  <wp:effectExtent l="0" t="0" r="0" b="0"/>
                  <wp:docPr id="22" name="Graphic 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F2F084B" w14:textId="77777777" w:rsidR="00BC5A11" w:rsidRDefault="00BC5A11" w:rsidP="00BC5A11">
            <w:pPr>
              <w:pStyle w:val="Body"/>
            </w:pPr>
          </w:p>
        </w:tc>
        <w:tc>
          <w:tcPr>
            <w:tcW w:w="646" w:type="dxa"/>
          </w:tcPr>
          <w:p w14:paraId="3A5DED1A" w14:textId="18BA7467" w:rsidR="00BC5A11" w:rsidRDefault="009D3A99" w:rsidP="00BC5A11">
            <w:pPr>
              <w:pStyle w:val="Body"/>
            </w:pPr>
            <w:r w:rsidRPr="009517B9">
              <w:rPr>
                <w:bCs/>
                <w:noProof/>
              </w:rPr>
              <w:drawing>
                <wp:inline distT="0" distB="0" distL="0" distR="0" wp14:anchorId="44103FED" wp14:editId="3E713CE4">
                  <wp:extent cx="171450" cy="171450"/>
                  <wp:effectExtent l="0" t="0" r="0" b="0"/>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842E68" w14:paraId="6163634D" w14:textId="77777777" w:rsidTr="00BC5A11">
        <w:tc>
          <w:tcPr>
            <w:tcW w:w="1413" w:type="dxa"/>
          </w:tcPr>
          <w:p w14:paraId="66BC6834" w14:textId="7F02E62D" w:rsidR="00842E68" w:rsidRDefault="00842E68" w:rsidP="00BC5A11">
            <w:pPr>
              <w:pStyle w:val="Body"/>
            </w:pPr>
            <w:r>
              <w:t>Amend</w:t>
            </w:r>
          </w:p>
        </w:tc>
        <w:tc>
          <w:tcPr>
            <w:tcW w:w="5103" w:type="dxa"/>
          </w:tcPr>
          <w:p w14:paraId="64F67498" w14:textId="6ABF8B94" w:rsidR="00842E68" w:rsidRDefault="00842E68" w:rsidP="00BC5A11">
            <w:pPr>
              <w:pStyle w:val="Body"/>
            </w:pPr>
            <w:r>
              <w:t>Episode identifier</w:t>
            </w:r>
          </w:p>
        </w:tc>
        <w:tc>
          <w:tcPr>
            <w:tcW w:w="709" w:type="dxa"/>
          </w:tcPr>
          <w:p w14:paraId="5DE3E606" w14:textId="77777777" w:rsidR="00842E68" w:rsidRDefault="00842E68" w:rsidP="00BC5A11">
            <w:pPr>
              <w:pStyle w:val="Body"/>
            </w:pPr>
          </w:p>
        </w:tc>
        <w:tc>
          <w:tcPr>
            <w:tcW w:w="708" w:type="dxa"/>
          </w:tcPr>
          <w:p w14:paraId="0AFC6939" w14:textId="515AAAF2" w:rsidR="00842E68" w:rsidRPr="009517B9" w:rsidRDefault="00842E68" w:rsidP="00BC5A11">
            <w:pPr>
              <w:pStyle w:val="Body"/>
              <w:rPr>
                <w:bCs/>
                <w:noProof/>
              </w:rPr>
            </w:pPr>
            <w:r w:rsidRPr="009517B9">
              <w:rPr>
                <w:bCs/>
                <w:noProof/>
              </w:rPr>
              <w:drawing>
                <wp:inline distT="0" distB="0" distL="0" distR="0" wp14:anchorId="1E5CDB43" wp14:editId="6B54488B">
                  <wp:extent cx="171450" cy="171450"/>
                  <wp:effectExtent l="0" t="0" r="0" b="0"/>
                  <wp:docPr id="268" name="Graphic 2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105D588C" w14:textId="5D7261B6" w:rsidR="00842E68" w:rsidRDefault="00574378" w:rsidP="00BC5A11">
            <w:pPr>
              <w:pStyle w:val="Body"/>
            </w:pPr>
            <w:r w:rsidRPr="009517B9">
              <w:rPr>
                <w:bCs/>
                <w:noProof/>
              </w:rPr>
              <w:drawing>
                <wp:inline distT="0" distB="0" distL="0" distR="0" wp14:anchorId="081B6A86" wp14:editId="1ED23D45">
                  <wp:extent cx="171450" cy="171450"/>
                  <wp:effectExtent l="0" t="0" r="0" b="0"/>
                  <wp:docPr id="269" name="Graphic 2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81AA61C" w14:textId="3EF87A23" w:rsidR="00842E68" w:rsidRPr="009517B9" w:rsidRDefault="00842E68" w:rsidP="00BC5A11">
            <w:pPr>
              <w:pStyle w:val="Body"/>
              <w:rPr>
                <w:bCs/>
                <w:noProof/>
              </w:rPr>
            </w:pPr>
          </w:p>
        </w:tc>
      </w:tr>
      <w:tr w:rsidR="000B17C6" w14:paraId="77D93E03" w14:textId="77777777" w:rsidTr="00BC5A11">
        <w:tc>
          <w:tcPr>
            <w:tcW w:w="1413" w:type="dxa"/>
          </w:tcPr>
          <w:p w14:paraId="4BB2DA9E" w14:textId="22208257" w:rsidR="000B17C6" w:rsidRDefault="008C303B" w:rsidP="00BC5A11">
            <w:pPr>
              <w:pStyle w:val="Body"/>
            </w:pPr>
            <w:r>
              <w:t>Amend</w:t>
            </w:r>
          </w:p>
        </w:tc>
        <w:tc>
          <w:tcPr>
            <w:tcW w:w="5103" w:type="dxa"/>
          </w:tcPr>
          <w:p w14:paraId="2779C66D" w14:textId="29758E02" w:rsidR="000B17C6" w:rsidRDefault="000B17C6" w:rsidP="00BC5A11">
            <w:pPr>
              <w:pStyle w:val="Body"/>
            </w:pPr>
            <w:r>
              <w:t>Estimated gestational age, Gestation at first COVID19 vaccination during this pregnancy and Gestation at second COVID19 vaccination during this pregnancy valid combinations</w:t>
            </w:r>
          </w:p>
        </w:tc>
        <w:tc>
          <w:tcPr>
            <w:tcW w:w="709" w:type="dxa"/>
          </w:tcPr>
          <w:p w14:paraId="05BE1413" w14:textId="77777777" w:rsidR="000B17C6" w:rsidRDefault="000B17C6" w:rsidP="00BC5A11">
            <w:pPr>
              <w:pStyle w:val="Body"/>
            </w:pPr>
          </w:p>
        </w:tc>
        <w:tc>
          <w:tcPr>
            <w:tcW w:w="708" w:type="dxa"/>
          </w:tcPr>
          <w:p w14:paraId="6814D386" w14:textId="77777777" w:rsidR="000B17C6" w:rsidRPr="009517B9" w:rsidRDefault="000B17C6" w:rsidP="00BC5A11">
            <w:pPr>
              <w:pStyle w:val="Body"/>
              <w:rPr>
                <w:bCs/>
                <w:noProof/>
              </w:rPr>
            </w:pPr>
          </w:p>
        </w:tc>
        <w:tc>
          <w:tcPr>
            <w:tcW w:w="709" w:type="dxa"/>
          </w:tcPr>
          <w:p w14:paraId="0203A57C" w14:textId="1DD5BE5E" w:rsidR="000B17C6" w:rsidRDefault="000B17C6" w:rsidP="00BC5A11">
            <w:pPr>
              <w:pStyle w:val="Body"/>
            </w:pPr>
            <w:r w:rsidRPr="009517B9">
              <w:rPr>
                <w:bCs/>
                <w:noProof/>
              </w:rPr>
              <w:drawing>
                <wp:inline distT="0" distB="0" distL="0" distR="0" wp14:anchorId="2BF4D53F" wp14:editId="6AA59518">
                  <wp:extent cx="171450" cy="171450"/>
                  <wp:effectExtent l="0" t="0" r="0" b="0"/>
                  <wp:docPr id="257" name="Graphic 2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0F02571" w14:textId="77777777" w:rsidR="000B17C6" w:rsidRPr="009517B9" w:rsidRDefault="000B17C6" w:rsidP="00BC5A11">
            <w:pPr>
              <w:pStyle w:val="Body"/>
              <w:rPr>
                <w:bCs/>
                <w:noProof/>
              </w:rPr>
            </w:pPr>
          </w:p>
        </w:tc>
      </w:tr>
      <w:tr w:rsidR="008C303B" w14:paraId="73F151C7" w14:textId="77777777" w:rsidTr="00BC5A11">
        <w:tc>
          <w:tcPr>
            <w:tcW w:w="1413" w:type="dxa"/>
          </w:tcPr>
          <w:p w14:paraId="6C5BCD63" w14:textId="3A678E40" w:rsidR="008C303B" w:rsidRDefault="008C303B" w:rsidP="008C303B">
            <w:pPr>
              <w:pStyle w:val="Body"/>
            </w:pPr>
            <w:r>
              <w:t>New</w:t>
            </w:r>
          </w:p>
        </w:tc>
        <w:tc>
          <w:tcPr>
            <w:tcW w:w="5103" w:type="dxa"/>
          </w:tcPr>
          <w:p w14:paraId="18E3365E" w14:textId="41E6A247" w:rsidR="008C303B" w:rsidRDefault="008C303B" w:rsidP="008C303B">
            <w:pPr>
              <w:pStyle w:val="Body"/>
            </w:pPr>
            <w:r>
              <w:t>Family violence screening status</w:t>
            </w:r>
          </w:p>
        </w:tc>
        <w:tc>
          <w:tcPr>
            <w:tcW w:w="709" w:type="dxa"/>
          </w:tcPr>
          <w:p w14:paraId="5FA98119" w14:textId="77777777" w:rsidR="008C303B" w:rsidRDefault="008C303B" w:rsidP="008C303B">
            <w:pPr>
              <w:pStyle w:val="Body"/>
            </w:pPr>
          </w:p>
        </w:tc>
        <w:tc>
          <w:tcPr>
            <w:tcW w:w="708" w:type="dxa"/>
          </w:tcPr>
          <w:p w14:paraId="04CA8AD4" w14:textId="47EC6844" w:rsidR="008C303B" w:rsidRDefault="008C303B" w:rsidP="008C303B">
            <w:pPr>
              <w:pStyle w:val="Body"/>
            </w:pPr>
            <w:r w:rsidRPr="009517B9">
              <w:rPr>
                <w:bCs/>
                <w:noProof/>
              </w:rPr>
              <w:drawing>
                <wp:inline distT="0" distB="0" distL="0" distR="0" wp14:anchorId="5368D6D0" wp14:editId="7805C8CB">
                  <wp:extent cx="171450" cy="171450"/>
                  <wp:effectExtent l="0" t="0" r="0" b="0"/>
                  <wp:docPr id="23" name="Graphic 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693CAC52" w14:textId="77777777" w:rsidR="008C303B" w:rsidRDefault="008C303B" w:rsidP="008C303B">
            <w:pPr>
              <w:pStyle w:val="Body"/>
            </w:pPr>
          </w:p>
        </w:tc>
        <w:tc>
          <w:tcPr>
            <w:tcW w:w="646" w:type="dxa"/>
          </w:tcPr>
          <w:p w14:paraId="57ABC6AA" w14:textId="7E53D2F3" w:rsidR="008C303B" w:rsidRDefault="008C303B" w:rsidP="008C303B">
            <w:pPr>
              <w:pStyle w:val="Body"/>
            </w:pPr>
            <w:r w:rsidRPr="009517B9">
              <w:rPr>
                <w:bCs/>
                <w:noProof/>
              </w:rPr>
              <w:drawing>
                <wp:inline distT="0" distB="0" distL="0" distR="0" wp14:anchorId="70D0AD22" wp14:editId="108EF11C">
                  <wp:extent cx="171450" cy="171450"/>
                  <wp:effectExtent l="0" t="0" r="0" b="0"/>
                  <wp:docPr id="24" name="Graphic 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8C303B" w14:paraId="01FF6F7C" w14:textId="77777777" w:rsidTr="00BC5A11">
        <w:tc>
          <w:tcPr>
            <w:tcW w:w="1413" w:type="dxa"/>
          </w:tcPr>
          <w:p w14:paraId="2268B08C" w14:textId="60908AD1" w:rsidR="008C303B" w:rsidRDefault="008C303B" w:rsidP="008C303B">
            <w:pPr>
              <w:pStyle w:val="Body"/>
            </w:pPr>
            <w:r>
              <w:t>Amend</w:t>
            </w:r>
          </w:p>
        </w:tc>
        <w:tc>
          <w:tcPr>
            <w:tcW w:w="5103" w:type="dxa"/>
          </w:tcPr>
          <w:p w14:paraId="2549A4DB" w14:textId="7A38CC58" w:rsidR="008C303B" w:rsidRDefault="008C303B" w:rsidP="008C303B">
            <w:pPr>
              <w:pStyle w:val="Body"/>
            </w:pPr>
            <w:r>
              <w:t>Gestation at first COVID19 vaccination during this pregnancy</w:t>
            </w:r>
          </w:p>
        </w:tc>
        <w:tc>
          <w:tcPr>
            <w:tcW w:w="709" w:type="dxa"/>
          </w:tcPr>
          <w:p w14:paraId="15462FAA" w14:textId="77777777" w:rsidR="008C303B" w:rsidRDefault="008C303B" w:rsidP="008C303B">
            <w:pPr>
              <w:pStyle w:val="Body"/>
            </w:pPr>
          </w:p>
        </w:tc>
        <w:tc>
          <w:tcPr>
            <w:tcW w:w="708" w:type="dxa"/>
          </w:tcPr>
          <w:p w14:paraId="409F58E3" w14:textId="70356C0C" w:rsidR="008C303B" w:rsidRDefault="008C303B" w:rsidP="008C303B">
            <w:pPr>
              <w:pStyle w:val="Body"/>
            </w:pPr>
            <w:r w:rsidRPr="009517B9">
              <w:rPr>
                <w:bCs/>
                <w:noProof/>
              </w:rPr>
              <w:drawing>
                <wp:inline distT="0" distB="0" distL="0" distR="0" wp14:anchorId="4C7EE99E" wp14:editId="3BD5238C">
                  <wp:extent cx="171450" cy="171450"/>
                  <wp:effectExtent l="0" t="0" r="0" b="0"/>
                  <wp:docPr id="25" name="Graphic 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3C21C4EC" w14:textId="5F996958" w:rsidR="008C303B" w:rsidRDefault="008C303B" w:rsidP="008C303B">
            <w:pPr>
              <w:pStyle w:val="Body"/>
            </w:pPr>
            <w:r w:rsidRPr="009517B9">
              <w:rPr>
                <w:bCs/>
                <w:noProof/>
              </w:rPr>
              <w:drawing>
                <wp:inline distT="0" distB="0" distL="0" distR="0" wp14:anchorId="1B6B40A5" wp14:editId="7C9BAE17">
                  <wp:extent cx="171450" cy="171450"/>
                  <wp:effectExtent l="0" t="0" r="0" b="0"/>
                  <wp:docPr id="26" name="Graphic 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768C5E02" w14:textId="77777777" w:rsidR="008C303B" w:rsidRDefault="008C303B" w:rsidP="008C303B">
            <w:pPr>
              <w:pStyle w:val="Body"/>
            </w:pPr>
          </w:p>
        </w:tc>
      </w:tr>
      <w:tr w:rsidR="008C303B" w14:paraId="25FC3A0E" w14:textId="77777777" w:rsidTr="00BC5A11">
        <w:tc>
          <w:tcPr>
            <w:tcW w:w="1413" w:type="dxa"/>
          </w:tcPr>
          <w:p w14:paraId="5E8200E7" w14:textId="5198C75C" w:rsidR="008C303B" w:rsidRDefault="008C303B" w:rsidP="008C303B">
            <w:pPr>
              <w:pStyle w:val="Body"/>
            </w:pPr>
            <w:r>
              <w:t>Amend</w:t>
            </w:r>
          </w:p>
        </w:tc>
        <w:tc>
          <w:tcPr>
            <w:tcW w:w="5103" w:type="dxa"/>
          </w:tcPr>
          <w:p w14:paraId="3C697A9B" w14:textId="5E058172" w:rsidR="008C303B" w:rsidRDefault="008C303B" w:rsidP="008C303B">
            <w:pPr>
              <w:pStyle w:val="Body"/>
            </w:pPr>
            <w:r>
              <w:t>Gestation at second COVID19 vaccination during this pregnancy</w:t>
            </w:r>
          </w:p>
        </w:tc>
        <w:tc>
          <w:tcPr>
            <w:tcW w:w="709" w:type="dxa"/>
          </w:tcPr>
          <w:p w14:paraId="35915A3C" w14:textId="77777777" w:rsidR="008C303B" w:rsidRDefault="008C303B" w:rsidP="008C303B">
            <w:pPr>
              <w:pStyle w:val="Body"/>
            </w:pPr>
          </w:p>
        </w:tc>
        <w:tc>
          <w:tcPr>
            <w:tcW w:w="708" w:type="dxa"/>
          </w:tcPr>
          <w:p w14:paraId="243F860B" w14:textId="7595E875" w:rsidR="008C303B" w:rsidRDefault="008C303B" w:rsidP="008C303B">
            <w:pPr>
              <w:pStyle w:val="Body"/>
            </w:pPr>
            <w:r w:rsidRPr="009517B9">
              <w:rPr>
                <w:bCs/>
                <w:noProof/>
              </w:rPr>
              <w:drawing>
                <wp:inline distT="0" distB="0" distL="0" distR="0" wp14:anchorId="1303CC37" wp14:editId="13BE0943">
                  <wp:extent cx="171450" cy="171450"/>
                  <wp:effectExtent l="0" t="0" r="0" b="0"/>
                  <wp:docPr id="27" name="Graphic 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34060A18" w14:textId="0E245B9C" w:rsidR="008C303B" w:rsidRDefault="008C303B" w:rsidP="008C303B">
            <w:pPr>
              <w:pStyle w:val="Body"/>
            </w:pPr>
            <w:r w:rsidRPr="009517B9">
              <w:rPr>
                <w:bCs/>
                <w:noProof/>
              </w:rPr>
              <w:drawing>
                <wp:inline distT="0" distB="0" distL="0" distR="0" wp14:anchorId="23DB216D" wp14:editId="289E1D74">
                  <wp:extent cx="171450" cy="171450"/>
                  <wp:effectExtent l="0" t="0" r="0" b="0"/>
                  <wp:docPr id="28" name="Graphic 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6BE1A1A" w14:textId="77777777" w:rsidR="008C303B" w:rsidRDefault="008C303B" w:rsidP="008C303B">
            <w:pPr>
              <w:pStyle w:val="Body"/>
            </w:pPr>
          </w:p>
        </w:tc>
      </w:tr>
      <w:tr w:rsidR="008C303B" w14:paraId="0D38E842" w14:textId="77777777" w:rsidTr="00BC5A11">
        <w:tc>
          <w:tcPr>
            <w:tcW w:w="1413" w:type="dxa"/>
          </w:tcPr>
          <w:p w14:paraId="71CC1799" w14:textId="3C677599" w:rsidR="008C303B" w:rsidRDefault="008C303B" w:rsidP="008C303B">
            <w:pPr>
              <w:pStyle w:val="Body"/>
            </w:pPr>
            <w:r>
              <w:t>New</w:t>
            </w:r>
          </w:p>
        </w:tc>
        <w:tc>
          <w:tcPr>
            <w:tcW w:w="5103" w:type="dxa"/>
          </w:tcPr>
          <w:p w14:paraId="3DB2390D" w14:textId="1DA99C24" w:rsidR="008C303B" w:rsidRDefault="008C303B" w:rsidP="008C303B">
            <w:pPr>
              <w:pStyle w:val="Body"/>
            </w:pPr>
            <w:r>
              <w:t>Gestation at third COVID19 vaccination during this pregnancy</w:t>
            </w:r>
          </w:p>
        </w:tc>
        <w:tc>
          <w:tcPr>
            <w:tcW w:w="709" w:type="dxa"/>
          </w:tcPr>
          <w:p w14:paraId="794373EC" w14:textId="77777777" w:rsidR="008C303B" w:rsidRDefault="008C303B" w:rsidP="008C303B">
            <w:pPr>
              <w:pStyle w:val="Body"/>
            </w:pPr>
          </w:p>
        </w:tc>
        <w:tc>
          <w:tcPr>
            <w:tcW w:w="708" w:type="dxa"/>
          </w:tcPr>
          <w:p w14:paraId="2BC31A86" w14:textId="00ACF13D" w:rsidR="008C303B" w:rsidRDefault="008C303B" w:rsidP="008C303B">
            <w:pPr>
              <w:pStyle w:val="Body"/>
            </w:pPr>
            <w:r w:rsidRPr="009517B9">
              <w:rPr>
                <w:bCs/>
                <w:noProof/>
              </w:rPr>
              <w:drawing>
                <wp:inline distT="0" distB="0" distL="0" distR="0" wp14:anchorId="05AF6457" wp14:editId="34A91368">
                  <wp:extent cx="171450" cy="171450"/>
                  <wp:effectExtent l="0" t="0" r="0" b="0"/>
                  <wp:docPr id="29" name="Graphic 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76DD4ED5" w14:textId="01B33CE3" w:rsidR="008C303B" w:rsidRDefault="008C303B" w:rsidP="008C303B">
            <w:pPr>
              <w:pStyle w:val="Body"/>
            </w:pPr>
            <w:r w:rsidRPr="009517B9">
              <w:rPr>
                <w:bCs/>
                <w:noProof/>
              </w:rPr>
              <w:drawing>
                <wp:inline distT="0" distB="0" distL="0" distR="0" wp14:anchorId="5433769A" wp14:editId="5559DD3E">
                  <wp:extent cx="171450" cy="171450"/>
                  <wp:effectExtent l="0" t="0" r="0" b="0"/>
                  <wp:docPr id="30" name="Graphic 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23263E83" w14:textId="49B43A47" w:rsidR="008C303B" w:rsidRDefault="008C303B" w:rsidP="008C303B">
            <w:pPr>
              <w:pStyle w:val="Body"/>
            </w:pPr>
            <w:r w:rsidRPr="009517B9">
              <w:rPr>
                <w:bCs/>
                <w:noProof/>
              </w:rPr>
              <w:drawing>
                <wp:inline distT="0" distB="0" distL="0" distR="0" wp14:anchorId="222C9FF8" wp14:editId="2501AF55">
                  <wp:extent cx="171450" cy="171450"/>
                  <wp:effectExtent l="0" t="0" r="0" b="0"/>
                  <wp:docPr id="31" name="Graphic 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8C303B" w14:paraId="4FB6AA6F" w14:textId="77777777" w:rsidTr="00BC5A11">
        <w:tc>
          <w:tcPr>
            <w:tcW w:w="1413" w:type="dxa"/>
          </w:tcPr>
          <w:p w14:paraId="634406F2" w14:textId="5F93C5DF" w:rsidR="008C303B" w:rsidRDefault="008C303B" w:rsidP="008C303B">
            <w:pPr>
              <w:pStyle w:val="Body"/>
            </w:pPr>
            <w:r>
              <w:t>Amend</w:t>
            </w:r>
          </w:p>
        </w:tc>
        <w:tc>
          <w:tcPr>
            <w:tcW w:w="5103" w:type="dxa"/>
          </w:tcPr>
          <w:p w14:paraId="43CB5F16" w14:textId="70A32A07" w:rsidR="008C303B" w:rsidRDefault="008C303B" w:rsidP="008C303B">
            <w:pPr>
              <w:pStyle w:val="Body"/>
            </w:pPr>
            <w:r>
              <w:t>Gravidity and related data items</w:t>
            </w:r>
          </w:p>
        </w:tc>
        <w:tc>
          <w:tcPr>
            <w:tcW w:w="709" w:type="dxa"/>
          </w:tcPr>
          <w:p w14:paraId="6C0B9B6B" w14:textId="77777777" w:rsidR="008C303B" w:rsidRDefault="008C303B" w:rsidP="008C303B">
            <w:pPr>
              <w:pStyle w:val="Body"/>
            </w:pPr>
          </w:p>
        </w:tc>
        <w:tc>
          <w:tcPr>
            <w:tcW w:w="708" w:type="dxa"/>
          </w:tcPr>
          <w:p w14:paraId="14563C34" w14:textId="77777777" w:rsidR="008C303B" w:rsidRPr="009517B9" w:rsidRDefault="008C303B" w:rsidP="008C303B">
            <w:pPr>
              <w:pStyle w:val="Body"/>
              <w:rPr>
                <w:bCs/>
                <w:noProof/>
              </w:rPr>
            </w:pPr>
          </w:p>
        </w:tc>
        <w:tc>
          <w:tcPr>
            <w:tcW w:w="709" w:type="dxa"/>
          </w:tcPr>
          <w:p w14:paraId="4B5052C2" w14:textId="1632D9CE" w:rsidR="008C303B" w:rsidRPr="009517B9" w:rsidRDefault="008C303B" w:rsidP="008C303B">
            <w:pPr>
              <w:pStyle w:val="Body"/>
              <w:rPr>
                <w:bCs/>
                <w:noProof/>
              </w:rPr>
            </w:pPr>
            <w:r w:rsidRPr="009517B9">
              <w:rPr>
                <w:bCs/>
                <w:noProof/>
              </w:rPr>
              <w:drawing>
                <wp:inline distT="0" distB="0" distL="0" distR="0" wp14:anchorId="37DA8476" wp14:editId="5518676D">
                  <wp:extent cx="171450" cy="171450"/>
                  <wp:effectExtent l="0" t="0" r="0" b="0"/>
                  <wp:docPr id="259" name="Graphic 2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383BB55" w14:textId="77777777" w:rsidR="008C303B" w:rsidRDefault="008C303B" w:rsidP="008C303B">
            <w:pPr>
              <w:pStyle w:val="Body"/>
            </w:pPr>
          </w:p>
        </w:tc>
      </w:tr>
      <w:tr w:rsidR="008C303B" w14:paraId="015C6516" w14:textId="77777777" w:rsidTr="00BC5A11">
        <w:tc>
          <w:tcPr>
            <w:tcW w:w="1413" w:type="dxa"/>
          </w:tcPr>
          <w:p w14:paraId="7235C11C" w14:textId="15352E24" w:rsidR="008C303B" w:rsidRDefault="008C303B" w:rsidP="008C303B">
            <w:pPr>
              <w:pStyle w:val="Body"/>
            </w:pPr>
            <w:r>
              <w:t>Amend</w:t>
            </w:r>
          </w:p>
        </w:tc>
        <w:tc>
          <w:tcPr>
            <w:tcW w:w="5103" w:type="dxa"/>
          </w:tcPr>
          <w:p w14:paraId="133E56B8" w14:textId="5B17EFC3" w:rsidR="008C303B" w:rsidRDefault="008C303B" w:rsidP="008C303B">
            <w:pPr>
              <w:pStyle w:val="Body"/>
            </w:pPr>
            <w:r>
              <w:t>Gravidity ‘multigravida’ conditionally mandatory data items</w:t>
            </w:r>
          </w:p>
        </w:tc>
        <w:tc>
          <w:tcPr>
            <w:tcW w:w="709" w:type="dxa"/>
          </w:tcPr>
          <w:p w14:paraId="59919AF2" w14:textId="77777777" w:rsidR="008C303B" w:rsidRDefault="008C303B" w:rsidP="008C303B">
            <w:pPr>
              <w:pStyle w:val="Body"/>
            </w:pPr>
          </w:p>
        </w:tc>
        <w:tc>
          <w:tcPr>
            <w:tcW w:w="708" w:type="dxa"/>
          </w:tcPr>
          <w:p w14:paraId="41F22868" w14:textId="77777777" w:rsidR="008C303B" w:rsidRPr="009517B9" w:rsidRDefault="008C303B" w:rsidP="008C303B">
            <w:pPr>
              <w:pStyle w:val="Body"/>
              <w:rPr>
                <w:bCs/>
                <w:noProof/>
              </w:rPr>
            </w:pPr>
          </w:p>
        </w:tc>
        <w:tc>
          <w:tcPr>
            <w:tcW w:w="709" w:type="dxa"/>
          </w:tcPr>
          <w:p w14:paraId="0204E63E" w14:textId="4055E90D" w:rsidR="008C303B" w:rsidRDefault="008C303B" w:rsidP="008C303B">
            <w:pPr>
              <w:pStyle w:val="Body"/>
            </w:pPr>
            <w:r w:rsidRPr="009517B9">
              <w:rPr>
                <w:bCs/>
                <w:noProof/>
              </w:rPr>
              <w:drawing>
                <wp:inline distT="0" distB="0" distL="0" distR="0" wp14:anchorId="3ADA7010" wp14:editId="6909F592">
                  <wp:extent cx="171450" cy="171450"/>
                  <wp:effectExtent l="0" t="0" r="0" b="0"/>
                  <wp:docPr id="270" name="Graphic 2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11017E71" w14:textId="77777777" w:rsidR="008C303B" w:rsidRDefault="008C303B" w:rsidP="008C303B">
            <w:pPr>
              <w:pStyle w:val="Body"/>
            </w:pPr>
          </w:p>
        </w:tc>
      </w:tr>
      <w:tr w:rsidR="008C303B" w14:paraId="5A921776" w14:textId="77777777" w:rsidTr="00BC5A11">
        <w:tc>
          <w:tcPr>
            <w:tcW w:w="1413" w:type="dxa"/>
          </w:tcPr>
          <w:p w14:paraId="577B4744" w14:textId="2CB3FE4D" w:rsidR="008C303B" w:rsidRDefault="008C303B" w:rsidP="008C303B">
            <w:pPr>
              <w:pStyle w:val="Body"/>
            </w:pPr>
            <w:r>
              <w:t>Amend</w:t>
            </w:r>
          </w:p>
        </w:tc>
        <w:tc>
          <w:tcPr>
            <w:tcW w:w="5103" w:type="dxa"/>
          </w:tcPr>
          <w:p w14:paraId="2F69DE89" w14:textId="0B075B23" w:rsidR="008C303B" w:rsidRDefault="008C303B" w:rsidP="008C303B">
            <w:pPr>
              <w:pStyle w:val="Body"/>
            </w:pPr>
            <w:r>
              <w:t>Head circumference</w:t>
            </w:r>
          </w:p>
        </w:tc>
        <w:tc>
          <w:tcPr>
            <w:tcW w:w="709" w:type="dxa"/>
          </w:tcPr>
          <w:p w14:paraId="0B8AF7A7" w14:textId="77777777" w:rsidR="008C303B" w:rsidRDefault="008C303B" w:rsidP="008C303B">
            <w:pPr>
              <w:pStyle w:val="Body"/>
            </w:pPr>
          </w:p>
        </w:tc>
        <w:tc>
          <w:tcPr>
            <w:tcW w:w="708" w:type="dxa"/>
          </w:tcPr>
          <w:p w14:paraId="6D4B78E3" w14:textId="0EB72666" w:rsidR="008C303B" w:rsidRDefault="008C303B" w:rsidP="008C303B">
            <w:pPr>
              <w:pStyle w:val="Body"/>
            </w:pPr>
            <w:r w:rsidRPr="009517B9">
              <w:rPr>
                <w:bCs/>
                <w:noProof/>
              </w:rPr>
              <w:drawing>
                <wp:inline distT="0" distB="0" distL="0" distR="0" wp14:anchorId="2348DF96" wp14:editId="3DB650BD">
                  <wp:extent cx="171450" cy="171450"/>
                  <wp:effectExtent l="0" t="0" r="0" b="0"/>
                  <wp:docPr id="224" name="Graphic 2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036997A7" w14:textId="0B07F250" w:rsidR="008C303B" w:rsidRDefault="008C303B" w:rsidP="008C303B">
            <w:pPr>
              <w:pStyle w:val="Body"/>
            </w:pPr>
          </w:p>
        </w:tc>
        <w:tc>
          <w:tcPr>
            <w:tcW w:w="646" w:type="dxa"/>
          </w:tcPr>
          <w:p w14:paraId="04EB8676" w14:textId="77777777" w:rsidR="008C303B" w:rsidRDefault="008C303B" w:rsidP="008C303B">
            <w:pPr>
              <w:pStyle w:val="Body"/>
            </w:pPr>
          </w:p>
        </w:tc>
      </w:tr>
      <w:tr w:rsidR="008C303B" w14:paraId="41A725FA" w14:textId="77777777" w:rsidTr="00BC5A11">
        <w:tc>
          <w:tcPr>
            <w:tcW w:w="1413" w:type="dxa"/>
          </w:tcPr>
          <w:p w14:paraId="79C7D851" w14:textId="6DEA1917" w:rsidR="008C303B" w:rsidRDefault="008C303B" w:rsidP="008C303B">
            <w:pPr>
              <w:pStyle w:val="Body"/>
            </w:pPr>
            <w:r>
              <w:t>New</w:t>
            </w:r>
          </w:p>
        </w:tc>
        <w:tc>
          <w:tcPr>
            <w:tcW w:w="5103" w:type="dxa"/>
          </w:tcPr>
          <w:p w14:paraId="02C292A4" w14:textId="41762EA6" w:rsidR="008C303B" w:rsidRDefault="008C303B" w:rsidP="008C303B">
            <w:pPr>
              <w:pStyle w:val="Body"/>
            </w:pPr>
            <w:r>
              <w:t>Hepatitis B antenatal screening – mother</w:t>
            </w:r>
          </w:p>
        </w:tc>
        <w:tc>
          <w:tcPr>
            <w:tcW w:w="709" w:type="dxa"/>
          </w:tcPr>
          <w:p w14:paraId="7D8050C0" w14:textId="77777777" w:rsidR="008C303B" w:rsidRDefault="008C303B" w:rsidP="008C303B">
            <w:pPr>
              <w:pStyle w:val="Body"/>
            </w:pPr>
          </w:p>
        </w:tc>
        <w:tc>
          <w:tcPr>
            <w:tcW w:w="708" w:type="dxa"/>
          </w:tcPr>
          <w:p w14:paraId="3EA6D847" w14:textId="53CAC66A" w:rsidR="008C303B" w:rsidRDefault="008C303B" w:rsidP="008C303B">
            <w:pPr>
              <w:pStyle w:val="Body"/>
            </w:pPr>
            <w:r w:rsidRPr="009517B9">
              <w:rPr>
                <w:bCs/>
                <w:noProof/>
              </w:rPr>
              <w:drawing>
                <wp:inline distT="0" distB="0" distL="0" distR="0" wp14:anchorId="252AC59F" wp14:editId="74EC3AED">
                  <wp:extent cx="171450" cy="171450"/>
                  <wp:effectExtent l="0" t="0" r="0" b="0"/>
                  <wp:docPr id="225" name="Graphic 2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1C3F662" w14:textId="77777777" w:rsidR="008C303B" w:rsidRDefault="008C303B" w:rsidP="008C303B">
            <w:pPr>
              <w:pStyle w:val="Body"/>
            </w:pPr>
          </w:p>
        </w:tc>
        <w:tc>
          <w:tcPr>
            <w:tcW w:w="646" w:type="dxa"/>
          </w:tcPr>
          <w:p w14:paraId="75CFD83A" w14:textId="5F084A8B" w:rsidR="008C303B" w:rsidRDefault="008C303B" w:rsidP="008C303B">
            <w:pPr>
              <w:pStyle w:val="Body"/>
            </w:pPr>
            <w:r w:rsidRPr="009517B9">
              <w:rPr>
                <w:bCs/>
                <w:noProof/>
              </w:rPr>
              <w:drawing>
                <wp:inline distT="0" distB="0" distL="0" distR="0" wp14:anchorId="5C20913C" wp14:editId="6870835C">
                  <wp:extent cx="171450" cy="171450"/>
                  <wp:effectExtent l="0" t="0" r="0" b="0"/>
                  <wp:docPr id="226" name="Graphic 2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8C303B" w14:paraId="575C9CAB" w14:textId="77777777" w:rsidTr="00BC5A11">
        <w:tc>
          <w:tcPr>
            <w:tcW w:w="1413" w:type="dxa"/>
          </w:tcPr>
          <w:p w14:paraId="27DB7AF6" w14:textId="1290E2CF" w:rsidR="008C303B" w:rsidRDefault="008C303B" w:rsidP="008C303B">
            <w:pPr>
              <w:pStyle w:val="Body"/>
            </w:pPr>
            <w:r>
              <w:t>New</w:t>
            </w:r>
          </w:p>
        </w:tc>
        <w:tc>
          <w:tcPr>
            <w:tcW w:w="5103" w:type="dxa"/>
          </w:tcPr>
          <w:p w14:paraId="2A08E64B" w14:textId="649D4824" w:rsidR="008C303B" w:rsidRDefault="008C303B" w:rsidP="008C303B">
            <w:pPr>
              <w:pStyle w:val="Body"/>
            </w:pPr>
            <w:r>
              <w:t>HIV antenatal screening – mother</w:t>
            </w:r>
          </w:p>
        </w:tc>
        <w:tc>
          <w:tcPr>
            <w:tcW w:w="709" w:type="dxa"/>
          </w:tcPr>
          <w:p w14:paraId="32778431" w14:textId="77777777" w:rsidR="008C303B" w:rsidRDefault="008C303B" w:rsidP="008C303B">
            <w:pPr>
              <w:pStyle w:val="Body"/>
            </w:pPr>
          </w:p>
        </w:tc>
        <w:tc>
          <w:tcPr>
            <w:tcW w:w="708" w:type="dxa"/>
          </w:tcPr>
          <w:p w14:paraId="2E172771" w14:textId="0646D757" w:rsidR="008C303B" w:rsidRDefault="008C303B" w:rsidP="008C303B">
            <w:pPr>
              <w:pStyle w:val="Body"/>
            </w:pPr>
            <w:r w:rsidRPr="009517B9">
              <w:rPr>
                <w:bCs/>
                <w:noProof/>
              </w:rPr>
              <w:drawing>
                <wp:inline distT="0" distB="0" distL="0" distR="0" wp14:anchorId="66BFDF7F" wp14:editId="69EE027F">
                  <wp:extent cx="171450" cy="171450"/>
                  <wp:effectExtent l="0" t="0" r="0" b="0"/>
                  <wp:docPr id="227" name="Graphic 2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4950D325" w14:textId="77777777" w:rsidR="008C303B" w:rsidRDefault="008C303B" w:rsidP="008C303B">
            <w:pPr>
              <w:pStyle w:val="Body"/>
            </w:pPr>
          </w:p>
        </w:tc>
        <w:tc>
          <w:tcPr>
            <w:tcW w:w="646" w:type="dxa"/>
          </w:tcPr>
          <w:p w14:paraId="3CC11C04" w14:textId="48377473" w:rsidR="008C303B" w:rsidRDefault="008C303B" w:rsidP="008C303B">
            <w:pPr>
              <w:pStyle w:val="Body"/>
            </w:pPr>
            <w:r w:rsidRPr="009517B9">
              <w:rPr>
                <w:bCs/>
                <w:noProof/>
              </w:rPr>
              <w:drawing>
                <wp:inline distT="0" distB="0" distL="0" distR="0" wp14:anchorId="127B2C0F" wp14:editId="1A55EB7B">
                  <wp:extent cx="171450" cy="171450"/>
                  <wp:effectExtent l="0" t="0" r="0" b="0"/>
                  <wp:docPr id="228" name="Graphic 2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8C303B" w14:paraId="4C3E7A78" w14:textId="77777777" w:rsidTr="00BC5A11">
        <w:tc>
          <w:tcPr>
            <w:tcW w:w="1413" w:type="dxa"/>
          </w:tcPr>
          <w:p w14:paraId="7F0CBF3F" w14:textId="089035C6" w:rsidR="008C303B" w:rsidRDefault="008C303B" w:rsidP="008C303B">
            <w:pPr>
              <w:pStyle w:val="Body"/>
            </w:pPr>
            <w:r>
              <w:t>New</w:t>
            </w:r>
          </w:p>
        </w:tc>
        <w:tc>
          <w:tcPr>
            <w:tcW w:w="5103" w:type="dxa"/>
          </w:tcPr>
          <w:p w14:paraId="2711CFAC" w14:textId="1D9417D5" w:rsidR="008C303B" w:rsidRDefault="008C303B" w:rsidP="008C303B">
            <w:pPr>
              <w:pStyle w:val="Body"/>
            </w:pPr>
            <w:r>
              <w:t>Hypertensive disorder during pregnancy</w:t>
            </w:r>
          </w:p>
        </w:tc>
        <w:tc>
          <w:tcPr>
            <w:tcW w:w="709" w:type="dxa"/>
          </w:tcPr>
          <w:p w14:paraId="7158AFA8" w14:textId="77777777" w:rsidR="008C303B" w:rsidRDefault="008C303B" w:rsidP="008C303B">
            <w:pPr>
              <w:pStyle w:val="Body"/>
            </w:pPr>
          </w:p>
        </w:tc>
        <w:tc>
          <w:tcPr>
            <w:tcW w:w="708" w:type="dxa"/>
          </w:tcPr>
          <w:p w14:paraId="7257A661" w14:textId="6E24A4F9" w:rsidR="008C303B" w:rsidRDefault="008C303B" w:rsidP="008C303B">
            <w:pPr>
              <w:pStyle w:val="Body"/>
            </w:pPr>
            <w:r w:rsidRPr="009517B9">
              <w:rPr>
                <w:bCs/>
                <w:noProof/>
              </w:rPr>
              <w:drawing>
                <wp:inline distT="0" distB="0" distL="0" distR="0" wp14:anchorId="0ED9E616" wp14:editId="585C96C2">
                  <wp:extent cx="171450" cy="171450"/>
                  <wp:effectExtent l="0" t="0" r="0" b="0"/>
                  <wp:docPr id="229" name="Graphic 2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796DC3D" w14:textId="3160982A" w:rsidR="008C303B" w:rsidRDefault="008C303B" w:rsidP="008C303B">
            <w:pPr>
              <w:pStyle w:val="Body"/>
            </w:pPr>
            <w:r w:rsidRPr="009517B9">
              <w:rPr>
                <w:bCs/>
                <w:noProof/>
              </w:rPr>
              <w:drawing>
                <wp:inline distT="0" distB="0" distL="0" distR="0" wp14:anchorId="61BA474A" wp14:editId="424DDF63">
                  <wp:extent cx="171450" cy="171450"/>
                  <wp:effectExtent l="0" t="0" r="0" b="0"/>
                  <wp:docPr id="231" name="Graphic 2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18BD385" w14:textId="63BA8EBA" w:rsidR="008C303B" w:rsidRDefault="008C303B" w:rsidP="008C303B">
            <w:pPr>
              <w:pStyle w:val="Body"/>
            </w:pPr>
            <w:r w:rsidRPr="009517B9">
              <w:rPr>
                <w:bCs/>
                <w:noProof/>
              </w:rPr>
              <w:drawing>
                <wp:inline distT="0" distB="0" distL="0" distR="0" wp14:anchorId="07027361" wp14:editId="041102BE">
                  <wp:extent cx="171450" cy="171450"/>
                  <wp:effectExtent l="0" t="0" r="0" b="0"/>
                  <wp:docPr id="232" name="Graphic 2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E9750D" w14:paraId="6150654D" w14:textId="77777777" w:rsidTr="00BC5A11">
        <w:tc>
          <w:tcPr>
            <w:tcW w:w="1413" w:type="dxa"/>
          </w:tcPr>
          <w:p w14:paraId="1D93A06E" w14:textId="261C23E4" w:rsidR="00E9750D" w:rsidRDefault="00E9750D" w:rsidP="008C303B">
            <w:pPr>
              <w:pStyle w:val="Body"/>
            </w:pPr>
            <w:r>
              <w:t>New</w:t>
            </w:r>
          </w:p>
        </w:tc>
        <w:tc>
          <w:tcPr>
            <w:tcW w:w="5103" w:type="dxa"/>
          </w:tcPr>
          <w:p w14:paraId="437E555B" w14:textId="0B1011CC" w:rsidR="00E9750D" w:rsidRDefault="00E9750D" w:rsidP="008C303B">
            <w:pPr>
              <w:pStyle w:val="Body"/>
            </w:pPr>
            <w:r>
              <w:t>Hypertensive disorder during pregnancy, Events of labour and birth – ICD-10-AM code, Indication for induction (main reason) – ICD-10-AM code, Indication for operative delivery (main reason) – ICD-10-AM code, Maternal medical conditions – ICD-10-AM code, Obstetric complications – ICD-10-AM code, Postpartum complications – ICD-10-AM code valid combinations</w:t>
            </w:r>
          </w:p>
        </w:tc>
        <w:tc>
          <w:tcPr>
            <w:tcW w:w="709" w:type="dxa"/>
          </w:tcPr>
          <w:p w14:paraId="609D6324" w14:textId="77777777" w:rsidR="00E9750D" w:rsidRDefault="00E9750D" w:rsidP="008C303B">
            <w:pPr>
              <w:pStyle w:val="Body"/>
            </w:pPr>
          </w:p>
        </w:tc>
        <w:tc>
          <w:tcPr>
            <w:tcW w:w="708" w:type="dxa"/>
          </w:tcPr>
          <w:p w14:paraId="10F1492D" w14:textId="77777777" w:rsidR="00E9750D" w:rsidRPr="009517B9" w:rsidRDefault="00E9750D" w:rsidP="008C303B">
            <w:pPr>
              <w:pStyle w:val="Body"/>
              <w:rPr>
                <w:bCs/>
                <w:noProof/>
              </w:rPr>
            </w:pPr>
          </w:p>
        </w:tc>
        <w:tc>
          <w:tcPr>
            <w:tcW w:w="709" w:type="dxa"/>
          </w:tcPr>
          <w:p w14:paraId="139108CF" w14:textId="02878433" w:rsidR="00E9750D" w:rsidRPr="009517B9" w:rsidRDefault="00E9750D" w:rsidP="008C303B">
            <w:pPr>
              <w:pStyle w:val="Body"/>
              <w:rPr>
                <w:bCs/>
                <w:noProof/>
              </w:rPr>
            </w:pPr>
            <w:r w:rsidRPr="009517B9">
              <w:rPr>
                <w:bCs/>
                <w:noProof/>
              </w:rPr>
              <w:drawing>
                <wp:inline distT="0" distB="0" distL="0" distR="0" wp14:anchorId="23E737C6" wp14:editId="785376F4">
                  <wp:extent cx="171450" cy="171450"/>
                  <wp:effectExtent l="0" t="0" r="0" b="0"/>
                  <wp:docPr id="285" name="Graphic 28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E0BAF49" w14:textId="77777777" w:rsidR="00E9750D" w:rsidRDefault="00E9750D" w:rsidP="008C303B">
            <w:pPr>
              <w:pStyle w:val="Body"/>
            </w:pPr>
          </w:p>
        </w:tc>
      </w:tr>
    </w:tbl>
    <w:p w14:paraId="48AFD710" w14:textId="77777777" w:rsidR="003476DF" w:rsidRDefault="003476DF"/>
    <w:tbl>
      <w:tblPr>
        <w:tblStyle w:val="TableGrid"/>
        <w:tblW w:w="0" w:type="auto"/>
        <w:tblLook w:val="04A0" w:firstRow="1" w:lastRow="0" w:firstColumn="1" w:lastColumn="0" w:noHBand="0" w:noVBand="1"/>
      </w:tblPr>
      <w:tblGrid>
        <w:gridCol w:w="1413"/>
        <w:gridCol w:w="5103"/>
        <w:gridCol w:w="709"/>
        <w:gridCol w:w="708"/>
        <w:gridCol w:w="709"/>
        <w:gridCol w:w="646"/>
      </w:tblGrid>
      <w:tr w:rsidR="003476DF" w14:paraId="6614D803" w14:textId="77777777" w:rsidTr="00E03FF6">
        <w:tc>
          <w:tcPr>
            <w:tcW w:w="1413" w:type="dxa"/>
            <w:vMerge w:val="restart"/>
          </w:tcPr>
          <w:p w14:paraId="24CA6E13" w14:textId="64B90041" w:rsidR="003476DF" w:rsidRDefault="003476DF" w:rsidP="003476DF">
            <w:pPr>
              <w:pStyle w:val="Body"/>
              <w:jc w:val="center"/>
            </w:pPr>
            <w:r w:rsidRPr="008C303B">
              <w:rPr>
                <w:b/>
                <w:bCs/>
              </w:rPr>
              <w:lastRenderedPageBreak/>
              <w:t>New data item / Amend existing</w:t>
            </w:r>
          </w:p>
        </w:tc>
        <w:tc>
          <w:tcPr>
            <w:tcW w:w="5103" w:type="dxa"/>
            <w:vMerge w:val="restart"/>
          </w:tcPr>
          <w:p w14:paraId="04EDA30D" w14:textId="3F56BD6B" w:rsidR="003476DF" w:rsidRDefault="003476DF" w:rsidP="003476DF">
            <w:pPr>
              <w:pStyle w:val="Body"/>
              <w:spacing w:before="240"/>
              <w:jc w:val="center"/>
            </w:pPr>
            <w:r w:rsidRPr="008C303B">
              <w:rPr>
                <w:b/>
                <w:bCs/>
              </w:rPr>
              <w:t>Proposal title and summary of impact</w:t>
            </w:r>
          </w:p>
        </w:tc>
        <w:tc>
          <w:tcPr>
            <w:tcW w:w="2772" w:type="dxa"/>
            <w:gridSpan w:val="4"/>
          </w:tcPr>
          <w:p w14:paraId="143F93C6" w14:textId="65229701" w:rsidR="003476DF" w:rsidRDefault="003476DF" w:rsidP="003476DF">
            <w:pPr>
              <w:pStyle w:val="Body"/>
              <w:jc w:val="center"/>
            </w:pPr>
            <w:r w:rsidRPr="008C303B">
              <w:rPr>
                <w:b/>
                <w:bCs/>
              </w:rPr>
              <w:t>VPDC manual section changed</w:t>
            </w:r>
          </w:p>
        </w:tc>
      </w:tr>
      <w:tr w:rsidR="003476DF" w14:paraId="6B76B7A9" w14:textId="77777777" w:rsidTr="00BC5A11">
        <w:tc>
          <w:tcPr>
            <w:tcW w:w="1413" w:type="dxa"/>
            <w:vMerge/>
          </w:tcPr>
          <w:p w14:paraId="1EDA8E73" w14:textId="77777777" w:rsidR="003476DF" w:rsidRDefault="003476DF" w:rsidP="003476DF">
            <w:pPr>
              <w:pStyle w:val="Body"/>
            </w:pPr>
          </w:p>
        </w:tc>
        <w:tc>
          <w:tcPr>
            <w:tcW w:w="5103" w:type="dxa"/>
            <w:vMerge/>
          </w:tcPr>
          <w:p w14:paraId="419790CB" w14:textId="77777777" w:rsidR="003476DF" w:rsidRDefault="003476DF" w:rsidP="003476DF">
            <w:pPr>
              <w:pStyle w:val="Body"/>
            </w:pPr>
          </w:p>
        </w:tc>
        <w:tc>
          <w:tcPr>
            <w:tcW w:w="709" w:type="dxa"/>
          </w:tcPr>
          <w:p w14:paraId="6E9A8C5E" w14:textId="7B07ED7B" w:rsidR="003476DF" w:rsidRPr="003476DF" w:rsidRDefault="003476DF" w:rsidP="003476DF">
            <w:pPr>
              <w:pStyle w:val="Body"/>
              <w:jc w:val="center"/>
              <w:rPr>
                <w:b/>
                <w:bCs/>
              </w:rPr>
            </w:pPr>
            <w:r w:rsidRPr="003476DF">
              <w:rPr>
                <w:b/>
                <w:bCs/>
              </w:rPr>
              <w:t>2</w:t>
            </w:r>
          </w:p>
        </w:tc>
        <w:tc>
          <w:tcPr>
            <w:tcW w:w="708" w:type="dxa"/>
          </w:tcPr>
          <w:p w14:paraId="3A07DD12" w14:textId="7A2E8C01" w:rsidR="003476DF" w:rsidRPr="003476DF" w:rsidRDefault="003476DF" w:rsidP="003476DF">
            <w:pPr>
              <w:pStyle w:val="Body"/>
              <w:jc w:val="center"/>
              <w:rPr>
                <w:b/>
                <w:bCs/>
                <w:noProof/>
              </w:rPr>
            </w:pPr>
            <w:r w:rsidRPr="003476DF">
              <w:rPr>
                <w:b/>
                <w:bCs/>
                <w:noProof/>
              </w:rPr>
              <w:t>3</w:t>
            </w:r>
          </w:p>
        </w:tc>
        <w:tc>
          <w:tcPr>
            <w:tcW w:w="709" w:type="dxa"/>
          </w:tcPr>
          <w:p w14:paraId="5AB8DD2B" w14:textId="66BDFA2C" w:rsidR="003476DF" w:rsidRPr="003476DF" w:rsidRDefault="003476DF" w:rsidP="003476DF">
            <w:pPr>
              <w:pStyle w:val="Body"/>
              <w:jc w:val="center"/>
              <w:rPr>
                <w:b/>
                <w:bCs/>
                <w:noProof/>
              </w:rPr>
            </w:pPr>
            <w:r w:rsidRPr="003476DF">
              <w:rPr>
                <w:b/>
                <w:bCs/>
                <w:noProof/>
              </w:rPr>
              <w:t>4</w:t>
            </w:r>
          </w:p>
        </w:tc>
        <w:tc>
          <w:tcPr>
            <w:tcW w:w="646" w:type="dxa"/>
          </w:tcPr>
          <w:p w14:paraId="0109AE77" w14:textId="213354E9" w:rsidR="003476DF" w:rsidRPr="003476DF" w:rsidRDefault="003476DF" w:rsidP="003476DF">
            <w:pPr>
              <w:pStyle w:val="Body"/>
              <w:jc w:val="center"/>
              <w:rPr>
                <w:b/>
                <w:bCs/>
              </w:rPr>
            </w:pPr>
            <w:r w:rsidRPr="003476DF">
              <w:rPr>
                <w:b/>
                <w:bCs/>
              </w:rPr>
              <w:t>5</w:t>
            </w:r>
          </w:p>
        </w:tc>
      </w:tr>
      <w:tr w:rsidR="003476DF" w14:paraId="4AAB9AA2" w14:textId="77777777" w:rsidTr="00BC5A11">
        <w:tc>
          <w:tcPr>
            <w:tcW w:w="1413" w:type="dxa"/>
          </w:tcPr>
          <w:p w14:paraId="30B1B83A" w14:textId="08EBA47F" w:rsidR="003476DF" w:rsidRDefault="003476DF" w:rsidP="003476DF">
            <w:pPr>
              <w:pStyle w:val="Body"/>
            </w:pPr>
            <w:r>
              <w:t>New</w:t>
            </w:r>
          </w:p>
        </w:tc>
        <w:tc>
          <w:tcPr>
            <w:tcW w:w="5103" w:type="dxa"/>
          </w:tcPr>
          <w:p w14:paraId="2CF5508E" w14:textId="421FC0EB" w:rsidR="003476DF" w:rsidRDefault="003476DF" w:rsidP="003476DF">
            <w:pPr>
              <w:pStyle w:val="Body"/>
            </w:pPr>
            <w:r>
              <w:t>Indication for operative delivery (main reason) – ICD-10-AM code and Indications for operative delivery (other) – free text valid combinations</w:t>
            </w:r>
          </w:p>
        </w:tc>
        <w:tc>
          <w:tcPr>
            <w:tcW w:w="709" w:type="dxa"/>
          </w:tcPr>
          <w:p w14:paraId="5A201600" w14:textId="77777777" w:rsidR="003476DF" w:rsidRDefault="003476DF" w:rsidP="003476DF">
            <w:pPr>
              <w:pStyle w:val="Body"/>
            </w:pPr>
          </w:p>
        </w:tc>
        <w:tc>
          <w:tcPr>
            <w:tcW w:w="708" w:type="dxa"/>
          </w:tcPr>
          <w:p w14:paraId="1BF8E39B" w14:textId="77777777" w:rsidR="003476DF" w:rsidRPr="009517B9" w:rsidRDefault="003476DF" w:rsidP="003476DF">
            <w:pPr>
              <w:pStyle w:val="Body"/>
              <w:rPr>
                <w:bCs/>
                <w:noProof/>
              </w:rPr>
            </w:pPr>
          </w:p>
        </w:tc>
        <w:tc>
          <w:tcPr>
            <w:tcW w:w="709" w:type="dxa"/>
          </w:tcPr>
          <w:p w14:paraId="36407079" w14:textId="5738D6E7" w:rsidR="003476DF" w:rsidRPr="009517B9" w:rsidRDefault="003476DF" w:rsidP="003476DF">
            <w:pPr>
              <w:pStyle w:val="Body"/>
              <w:rPr>
                <w:bCs/>
                <w:noProof/>
              </w:rPr>
            </w:pPr>
            <w:r w:rsidRPr="009517B9">
              <w:rPr>
                <w:bCs/>
                <w:noProof/>
              </w:rPr>
              <w:drawing>
                <wp:inline distT="0" distB="0" distL="0" distR="0" wp14:anchorId="3A994C76" wp14:editId="26171DF7">
                  <wp:extent cx="171450" cy="171450"/>
                  <wp:effectExtent l="0" t="0" r="0" b="0"/>
                  <wp:docPr id="286" name="Graphic 28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127B084" w14:textId="77777777" w:rsidR="003476DF" w:rsidRDefault="003476DF" w:rsidP="003476DF">
            <w:pPr>
              <w:pStyle w:val="Body"/>
            </w:pPr>
          </w:p>
        </w:tc>
      </w:tr>
      <w:tr w:rsidR="003476DF" w14:paraId="20871D3D" w14:textId="77777777" w:rsidTr="00BC5A11">
        <w:tc>
          <w:tcPr>
            <w:tcW w:w="1413" w:type="dxa"/>
          </w:tcPr>
          <w:p w14:paraId="219BA314" w14:textId="29A84058" w:rsidR="003476DF" w:rsidRDefault="003476DF" w:rsidP="003476DF">
            <w:pPr>
              <w:pStyle w:val="Body"/>
            </w:pPr>
            <w:r>
              <w:t>Amend</w:t>
            </w:r>
          </w:p>
        </w:tc>
        <w:tc>
          <w:tcPr>
            <w:tcW w:w="5103" w:type="dxa"/>
          </w:tcPr>
          <w:p w14:paraId="6ACBF80D" w14:textId="3C34B43D" w:rsidR="003476DF" w:rsidRDefault="003476DF" w:rsidP="003476DF">
            <w:pPr>
              <w:pStyle w:val="Body"/>
            </w:pPr>
            <w:r>
              <w:t>Indications for operative delivery – free text</w:t>
            </w:r>
          </w:p>
        </w:tc>
        <w:tc>
          <w:tcPr>
            <w:tcW w:w="709" w:type="dxa"/>
          </w:tcPr>
          <w:p w14:paraId="2DF7F6FF" w14:textId="77777777" w:rsidR="003476DF" w:rsidRDefault="003476DF" w:rsidP="003476DF">
            <w:pPr>
              <w:pStyle w:val="Body"/>
            </w:pPr>
          </w:p>
        </w:tc>
        <w:tc>
          <w:tcPr>
            <w:tcW w:w="708" w:type="dxa"/>
          </w:tcPr>
          <w:p w14:paraId="1CCB5A3F" w14:textId="2E5E338A" w:rsidR="003476DF" w:rsidRDefault="003476DF" w:rsidP="003476DF">
            <w:pPr>
              <w:pStyle w:val="Body"/>
            </w:pPr>
            <w:r w:rsidRPr="009517B9">
              <w:rPr>
                <w:bCs/>
                <w:noProof/>
              </w:rPr>
              <w:drawing>
                <wp:inline distT="0" distB="0" distL="0" distR="0" wp14:anchorId="6EEC084D" wp14:editId="700763A3">
                  <wp:extent cx="171450" cy="171450"/>
                  <wp:effectExtent l="0" t="0" r="0" b="0"/>
                  <wp:docPr id="233" name="Graphic 2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4051F2E9" w14:textId="56F8C93C" w:rsidR="003476DF" w:rsidRDefault="003476DF" w:rsidP="003476DF">
            <w:pPr>
              <w:pStyle w:val="Body"/>
            </w:pPr>
            <w:r w:rsidRPr="009517B9">
              <w:rPr>
                <w:bCs/>
                <w:noProof/>
              </w:rPr>
              <w:drawing>
                <wp:inline distT="0" distB="0" distL="0" distR="0" wp14:anchorId="214CE3FB" wp14:editId="1DD2DE37">
                  <wp:extent cx="171450" cy="171450"/>
                  <wp:effectExtent l="0" t="0" r="0" b="0"/>
                  <wp:docPr id="236" name="Graphic 2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22E0AE30" w14:textId="77777777" w:rsidR="003476DF" w:rsidRDefault="003476DF" w:rsidP="003476DF">
            <w:pPr>
              <w:pStyle w:val="Body"/>
            </w:pPr>
          </w:p>
        </w:tc>
      </w:tr>
      <w:tr w:rsidR="003476DF" w14:paraId="011154CF" w14:textId="77777777" w:rsidTr="00BC5A11">
        <w:tc>
          <w:tcPr>
            <w:tcW w:w="1413" w:type="dxa"/>
          </w:tcPr>
          <w:p w14:paraId="3C398938" w14:textId="71F3B372" w:rsidR="003476DF" w:rsidRDefault="003476DF" w:rsidP="003476DF">
            <w:pPr>
              <w:pStyle w:val="Body"/>
            </w:pPr>
            <w:r>
              <w:t>Amend</w:t>
            </w:r>
          </w:p>
        </w:tc>
        <w:tc>
          <w:tcPr>
            <w:tcW w:w="5103" w:type="dxa"/>
          </w:tcPr>
          <w:p w14:paraId="0651F566" w14:textId="2549B116" w:rsidR="003476DF" w:rsidRDefault="003476DF" w:rsidP="003476DF">
            <w:pPr>
              <w:pStyle w:val="Body"/>
            </w:pPr>
            <w:r>
              <w:t>Indications for operative delivery – ICD-10-AM code</w:t>
            </w:r>
          </w:p>
        </w:tc>
        <w:tc>
          <w:tcPr>
            <w:tcW w:w="709" w:type="dxa"/>
          </w:tcPr>
          <w:p w14:paraId="11400B8C" w14:textId="77777777" w:rsidR="003476DF" w:rsidRDefault="003476DF" w:rsidP="003476DF">
            <w:pPr>
              <w:pStyle w:val="Body"/>
            </w:pPr>
          </w:p>
        </w:tc>
        <w:tc>
          <w:tcPr>
            <w:tcW w:w="708" w:type="dxa"/>
          </w:tcPr>
          <w:p w14:paraId="6107A3E4" w14:textId="401E2876" w:rsidR="003476DF" w:rsidRDefault="003476DF" w:rsidP="003476DF">
            <w:pPr>
              <w:pStyle w:val="Body"/>
            </w:pPr>
            <w:r w:rsidRPr="009517B9">
              <w:rPr>
                <w:bCs/>
                <w:noProof/>
              </w:rPr>
              <w:drawing>
                <wp:inline distT="0" distB="0" distL="0" distR="0" wp14:anchorId="60031AD2" wp14:editId="7228CFF7">
                  <wp:extent cx="171450" cy="171450"/>
                  <wp:effectExtent l="0" t="0" r="0" b="0"/>
                  <wp:docPr id="234" name="Graphic 2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7D275E35" w14:textId="267F5849" w:rsidR="003476DF" w:rsidRDefault="003476DF" w:rsidP="003476DF">
            <w:pPr>
              <w:pStyle w:val="Body"/>
            </w:pPr>
            <w:r w:rsidRPr="009517B9">
              <w:rPr>
                <w:bCs/>
                <w:noProof/>
              </w:rPr>
              <w:drawing>
                <wp:inline distT="0" distB="0" distL="0" distR="0" wp14:anchorId="7E6AA0F0" wp14:editId="5BAD0EC6">
                  <wp:extent cx="171450" cy="171450"/>
                  <wp:effectExtent l="0" t="0" r="0" b="0"/>
                  <wp:docPr id="235" name="Graphic 2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A56052C" w14:textId="77777777" w:rsidR="003476DF" w:rsidRDefault="003476DF" w:rsidP="003476DF">
            <w:pPr>
              <w:pStyle w:val="Body"/>
            </w:pPr>
          </w:p>
        </w:tc>
      </w:tr>
      <w:tr w:rsidR="003476DF" w14:paraId="0D75455B" w14:textId="77777777" w:rsidTr="00BC5A11">
        <w:tc>
          <w:tcPr>
            <w:tcW w:w="1413" w:type="dxa"/>
          </w:tcPr>
          <w:p w14:paraId="0EF6DE4D" w14:textId="566CEC8F" w:rsidR="003476DF" w:rsidRDefault="003476DF" w:rsidP="003476DF">
            <w:pPr>
              <w:pStyle w:val="Body"/>
            </w:pPr>
            <w:r>
              <w:t>Amend</w:t>
            </w:r>
          </w:p>
        </w:tc>
        <w:tc>
          <w:tcPr>
            <w:tcW w:w="5103" w:type="dxa"/>
          </w:tcPr>
          <w:p w14:paraId="2FBAF50F" w14:textId="0F9D9812" w:rsidR="003476DF" w:rsidRDefault="003476DF" w:rsidP="003476DF">
            <w:pPr>
              <w:pStyle w:val="Body"/>
            </w:pPr>
            <w:r>
              <w:t>Influenza vaccination status</w:t>
            </w:r>
          </w:p>
        </w:tc>
        <w:tc>
          <w:tcPr>
            <w:tcW w:w="709" w:type="dxa"/>
          </w:tcPr>
          <w:p w14:paraId="3258060F" w14:textId="77777777" w:rsidR="003476DF" w:rsidRDefault="003476DF" w:rsidP="003476DF">
            <w:pPr>
              <w:pStyle w:val="Body"/>
            </w:pPr>
          </w:p>
        </w:tc>
        <w:tc>
          <w:tcPr>
            <w:tcW w:w="708" w:type="dxa"/>
          </w:tcPr>
          <w:p w14:paraId="75ED3D78" w14:textId="744C76EE" w:rsidR="003476DF" w:rsidRDefault="003476DF" w:rsidP="003476DF">
            <w:pPr>
              <w:pStyle w:val="Body"/>
            </w:pPr>
            <w:r w:rsidRPr="009517B9">
              <w:rPr>
                <w:bCs/>
                <w:noProof/>
              </w:rPr>
              <w:drawing>
                <wp:inline distT="0" distB="0" distL="0" distR="0" wp14:anchorId="347B88BD" wp14:editId="0239934E">
                  <wp:extent cx="171450" cy="171450"/>
                  <wp:effectExtent l="0" t="0" r="0" b="0"/>
                  <wp:docPr id="237" name="Graphic 23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95C2480" w14:textId="77777777" w:rsidR="003476DF" w:rsidRDefault="003476DF" w:rsidP="003476DF">
            <w:pPr>
              <w:pStyle w:val="Body"/>
            </w:pPr>
          </w:p>
        </w:tc>
        <w:tc>
          <w:tcPr>
            <w:tcW w:w="646" w:type="dxa"/>
          </w:tcPr>
          <w:p w14:paraId="4EF0F85F" w14:textId="77777777" w:rsidR="003476DF" w:rsidRDefault="003476DF" w:rsidP="003476DF">
            <w:pPr>
              <w:pStyle w:val="Body"/>
            </w:pPr>
          </w:p>
        </w:tc>
      </w:tr>
      <w:tr w:rsidR="003476DF" w14:paraId="45121287" w14:textId="77777777" w:rsidTr="00BC5A11">
        <w:tc>
          <w:tcPr>
            <w:tcW w:w="1413" w:type="dxa"/>
          </w:tcPr>
          <w:p w14:paraId="3BF37062" w14:textId="331DBF97" w:rsidR="003476DF" w:rsidRDefault="003476DF" w:rsidP="003476DF">
            <w:pPr>
              <w:pStyle w:val="Body"/>
            </w:pPr>
            <w:r>
              <w:t>Amend</w:t>
            </w:r>
          </w:p>
        </w:tc>
        <w:tc>
          <w:tcPr>
            <w:tcW w:w="5103" w:type="dxa"/>
          </w:tcPr>
          <w:p w14:paraId="052B4655" w14:textId="4DEDF112" w:rsidR="003476DF" w:rsidRDefault="003476DF" w:rsidP="003476DF">
            <w:pPr>
              <w:pStyle w:val="Body"/>
            </w:pPr>
            <w:r>
              <w:t>Labour type</w:t>
            </w:r>
          </w:p>
        </w:tc>
        <w:tc>
          <w:tcPr>
            <w:tcW w:w="709" w:type="dxa"/>
          </w:tcPr>
          <w:p w14:paraId="6835DF7A" w14:textId="0E0C35DD" w:rsidR="003476DF" w:rsidRDefault="003476DF" w:rsidP="003476DF">
            <w:pPr>
              <w:pStyle w:val="Body"/>
            </w:pPr>
            <w:r w:rsidRPr="009517B9">
              <w:rPr>
                <w:bCs/>
                <w:noProof/>
              </w:rPr>
              <w:drawing>
                <wp:inline distT="0" distB="0" distL="0" distR="0" wp14:anchorId="057B0DAB" wp14:editId="5CC81D4E">
                  <wp:extent cx="171450" cy="171450"/>
                  <wp:effectExtent l="0" t="0" r="0" b="0"/>
                  <wp:docPr id="238" name="Graphic 2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8" w:type="dxa"/>
          </w:tcPr>
          <w:p w14:paraId="75CB38CA" w14:textId="77777777" w:rsidR="003476DF" w:rsidRDefault="003476DF" w:rsidP="003476DF">
            <w:pPr>
              <w:pStyle w:val="Body"/>
            </w:pPr>
          </w:p>
        </w:tc>
        <w:tc>
          <w:tcPr>
            <w:tcW w:w="709" w:type="dxa"/>
          </w:tcPr>
          <w:p w14:paraId="104E85B0" w14:textId="77777777" w:rsidR="003476DF" w:rsidRDefault="003476DF" w:rsidP="003476DF">
            <w:pPr>
              <w:pStyle w:val="Body"/>
            </w:pPr>
          </w:p>
        </w:tc>
        <w:tc>
          <w:tcPr>
            <w:tcW w:w="646" w:type="dxa"/>
          </w:tcPr>
          <w:p w14:paraId="2F6B5E6C" w14:textId="77777777" w:rsidR="003476DF" w:rsidRDefault="003476DF" w:rsidP="003476DF">
            <w:pPr>
              <w:pStyle w:val="Body"/>
            </w:pPr>
          </w:p>
        </w:tc>
      </w:tr>
      <w:tr w:rsidR="003476DF" w14:paraId="70459875" w14:textId="77777777" w:rsidTr="00BC5A11">
        <w:tc>
          <w:tcPr>
            <w:tcW w:w="1413" w:type="dxa"/>
          </w:tcPr>
          <w:p w14:paraId="5A113474" w14:textId="4DDD2ADE" w:rsidR="003476DF" w:rsidRDefault="003476DF" w:rsidP="003476DF">
            <w:pPr>
              <w:pStyle w:val="Body"/>
            </w:pPr>
            <w:r>
              <w:t>Amend</w:t>
            </w:r>
          </w:p>
        </w:tc>
        <w:tc>
          <w:tcPr>
            <w:tcW w:w="5103" w:type="dxa"/>
          </w:tcPr>
          <w:p w14:paraId="611627EC" w14:textId="381E8DAB" w:rsidR="003476DF" w:rsidRDefault="003476DF" w:rsidP="003476DF">
            <w:pPr>
              <w:pStyle w:val="Body"/>
            </w:pPr>
            <w:r>
              <w:t>Mandatory to report data items</w:t>
            </w:r>
          </w:p>
        </w:tc>
        <w:tc>
          <w:tcPr>
            <w:tcW w:w="709" w:type="dxa"/>
          </w:tcPr>
          <w:p w14:paraId="2A066426" w14:textId="77777777" w:rsidR="003476DF" w:rsidRDefault="003476DF" w:rsidP="003476DF">
            <w:pPr>
              <w:pStyle w:val="Body"/>
            </w:pPr>
          </w:p>
        </w:tc>
        <w:tc>
          <w:tcPr>
            <w:tcW w:w="708" w:type="dxa"/>
          </w:tcPr>
          <w:p w14:paraId="523CD05C" w14:textId="77777777" w:rsidR="003476DF" w:rsidRPr="009517B9" w:rsidRDefault="003476DF" w:rsidP="003476DF">
            <w:pPr>
              <w:pStyle w:val="Body"/>
              <w:rPr>
                <w:bCs/>
                <w:noProof/>
              </w:rPr>
            </w:pPr>
          </w:p>
        </w:tc>
        <w:tc>
          <w:tcPr>
            <w:tcW w:w="709" w:type="dxa"/>
          </w:tcPr>
          <w:p w14:paraId="02122900" w14:textId="072DA481" w:rsidR="003476DF" w:rsidRDefault="003476DF" w:rsidP="003476DF">
            <w:pPr>
              <w:pStyle w:val="Body"/>
            </w:pPr>
            <w:r w:rsidRPr="009517B9">
              <w:rPr>
                <w:bCs/>
                <w:noProof/>
              </w:rPr>
              <w:drawing>
                <wp:inline distT="0" distB="0" distL="0" distR="0" wp14:anchorId="7D0C91FF" wp14:editId="6649D91F">
                  <wp:extent cx="171450" cy="171450"/>
                  <wp:effectExtent l="0" t="0" r="0" b="0"/>
                  <wp:docPr id="258" name="Graphic 2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0DBB94BC" w14:textId="77777777" w:rsidR="003476DF" w:rsidRPr="009517B9" w:rsidRDefault="003476DF" w:rsidP="003476DF">
            <w:pPr>
              <w:pStyle w:val="Body"/>
              <w:rPr>
                <w:bCs/>
                <w:noProof/>
              </w:rPr>
            </w:pPr>
          </w:p>
        </w:tc>
      </w:tr>
      <w:tr w:rsidR="003476DF" w14:paraId="69DAF44F" w14:textId="77777777" w:rsidTr="00BC5A11">
        <w:tc>
          <w:tcPr>
            <w:tcW w:w="1413" w:type="dxa"/>
          </w:tcPr>
          <w:p w14:paraId="5E75F56F" w14:textId="3FDB770D" w:rsidR="003476DF" w:rsidRDefault="003476DF" w:rsidP="003476DF">
            <w:pPr>
              <w:pStyle w:val="Body"/>
            </w:pPr>
            <w:r>
              <w:t>Amend</w:t>
            </w:r>
          </w:p>
        </w:tc>
        <w:tc>
          <w:tcPr>
            <w:tcW w:w="5103" w:type="dxa"/>
          </w:tcPr>
          <w:p w14:paraId="6E557E96" w14:textId="7EFC4972" w:rsidR="003476DF" w:rsidRDefault="003476DF" w:rsidP="003476DF">
            <w:pPr>
              <w:pStyle w:val="Body"/>
            </w:pPr>
            <w:r>
              <w:t>Maternal alcohol use at less than 10 weeks, Maternal alcohol use at 20 or more weeks, Maternal alcohol volume intake at less than 20 weeks, Maternal alcohol volume intake at 20 weeks or more valid combinations</w:t>
            </w:r>
          </w:p>
        </w:tc>
        <w:tc>
          <w:tcPr>
            <w:tcW w:w="709" w:type="dxa"/>
          </w:tcPr>
          <w:p w14:paraId="60E62379" w14:textId="77777777" w:rsidR="003476DF" w:rsidRDefault="003476DF" w:rsidP="003476DF">
            <w:pPr>
              <w:pStyle w:val="Body"/>
            </w:pPr>
          </w:p>
        </w:tc>
        <w:tc>
          <w:tcPr>
            <w:tcW w:w="708" w:type="dxa"/>
          </w:tcPr>
          <w:p w14:paraId="77EBB0D8" w14:textId="77777777" w:rsidR="003476DF" w:rsidRPr="009517B9" w:rsidRDefault="003476DF" w:rsidP="003476DF">
            <w:pPr>
              <w:pStyle w:val="Body"/>
              <w:rPr>
                <w:bCs/>
                <w:noProof/>
              </w:rPr>
            </w:pPr>
          </w:p>
        </w:tc>
        <w:tc>
          <w:tcPr>
            <w:tcW w:w="709" w:type="dxa"/>
          </w:tcPr>
          <w:p w14:paraId="27EC5125" w14:textId="0789006B" w:rsidR="003476DF" w:rsidRDefault="003476DF" w:rsidP="003476DF">
            <w:pPr>
              <w:pStyle w:val="Body"/>
            </w:pPr>
            <w:r w:rsidRPr="009517B9">
              <w:rPr>
                <w:bCs/>
                <w:noProof/>
              </w:rPr>
              <w:drawing>
                <wp:inline distT="0" distB="0" distL="0" distR="0" wp14:anchorId="2DE1ABA4" wp14:editId="458270D8">
                  <wp:extent cx="171450" cy="171450"/>
                  <wp:effectExtent l="0" t="0" r="0" b="0"/>
                  <wp:docPr id="260" name="Graphic 2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2FF1C9E4" w14:textId="77777777" w:rsidR="003476DF" w:rsidRPr="009517B9" w:rsidRDefault="003476DF" w:rsidP="003476DF">
            <w:pPr>
              <w:pStyle w:val="Body"/>
              <w:rPr>
                <w:bCs/>
                <w:noProof/>
              </w:rPr>
            </w:pPr>
          </w:p>
        </w:tc>
      </w:tr>
      <w:tr w:rsidR="003476DF" w14:paraId="4EEF7A4E" w14:textId="77777777" w:rsidTr="00BC5A11">
        <w:tc>
          <w:tcPr>
            <w:tcW w:w="1413" w:type="dxa"/>
          </w:tcPr>
          <w:p w14:paraId="7F208B42" w14:textId="1C6DCEE2" w:rsidR="003476DF" w:rsidRDefault="003476DF" w:rsidP="003476DF">
            <w:pPr>
              <w:pStyle w:val="Body"/>
            </w:pPr>
            <w:r>
              <w:t>New</w:t>
            </w:r>
          </w:p>
        </w:tc>
        <w:tc>
          <w:tcPr>
            <w:tcW w:w="5103" w:type="dxa"/>
          </w:tcPr>
          <w:p w14:paraId="1E8B6667" w14:textId="6D635405" w:rsidR="003476DF" w:rsidRDefault="003476DF" w:rsidP="003476DF">
            <w:pPr>
              <w:pStyle w:val="Body"/>
            </w:pPr>
            <w:r>
              <w:t>Maternity model of care – antenatal</w:t>
            </w:r>
          </w:p>
        </w:tc>
        <w:tc>
          <w:tcPr>
            <w:tcW w:w="709" w:type="dxa"/>
          </w:tcPr>
          <w:p w14:paraId="64E447F8" w14:textId="77777777" w:rsidR="003476DF" w:rsidRDefault="003476DF" w:rsidP="003476DF">
            <w:pPr>
              <w:pStyle w:val="Body"/>
            </w:pPr>
          </w:p>
        </w:tc>
        <w:tc>
          <w:tcPr>
            <w:tcW w:w="708" w:type="dxa"/>
          </w:tcPr>
          <w:p w14:paraId="24A9EB08" w14:textId="5D81DFCE" w:rsidR="003476DF" w:rsidRDefault="003476DF" w:rsidP="003476DF">
            <w:pPr>
              <w:pStyle w:val="Body"/>
            </w:pPr>
            <w:r w:rsidRPr="009517B9">
              <w:rPr>
                <w:bCs/>
                <w:noProof/>
              </w:rPr>
              <w:drawing>
                <wp:inline distT="0" distB="0" distL="0" distR="0" wp14:anchorId="5A73C1E5" wp14:editId="25E242CA">
                  <wp:extent cx="171450" cy="171450"/>
                  <wp:effectExtent l="0" t="0" r="0" b="0"/>
                  <wp:docPr id="239" name="Graphic 2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5AA6800" w14:textId="01EA0B83" w:rsidR="003476DF" w:rsidRDefault="00574378" w:rsidP="003476DF">
            <w:pPr>
              <w:pStyle w:val="Body"/>
            </w:pPr>
            <w:r w:rsidRPr="009517B9">
              <w:rPr>
                <w:bCs/>
                <w:noProof/>
              </w:rPr>
              <w:drawing>
                <wp:inline distT="0" distB="0" distL="0" distR="0" wp14:anchorId="0AC854E5" wp14:editId="426D806D">
                  <wp:extent cx="171450" cy="171450"/>
                  <wp:effectExtent l="0" t="0" r="0" b="0"/>
                  <wp:docPr id="290" name="Graphic 29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15649687" w14:textId="3398F5A4" w:rsidR="003476DF" w:rsidRDefault="003476DF" w:rsidP="003476DF">
            <w:pPr>
              <w:pStyle w:val="Body"/>
            </w:pPr>
            <w:r w:rsidRPr="009517B9">
              <w:rPr>
                <w:bCs/>
                <w:noProof/>
              </w:rPr>
              <w:drawing>
                <wp:inline distT="0" distB="0" distL="0" distR="0" wp14:anchorId="0E145146" wp14:editId="3C7EA2DA">
                  <wp:extent cx="171450" cy="171450"/>
                  <wp:effectExtent l="0" t="0" r="0" b="0"/>
                  <wp:docPr id="240" name="Graphic 24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3476DF" w14:paraId="7BEB1A98" w14:textId="77777777" w:rsidTr="00BC5A11">
        <w:tc>
          <w:tcPr>
            <w:tcW w:w="1413" w:type="dxa"/>
          </w:tcPr>
          <w:p w14:paraId="088644E0" w14:textId="59792D94" w:rsidR="003476DF" w:rsidRDefault="003476DF" w:rsidP="003476DF">
            <w:pPr>
              <w:pStyle w:val="Body"/>
            </w:pPr>
            <w:r>
              <w:t>New</w:t>
            </w:r>
          </w:p>
        </w:tc>
        <w:tc>
          <w:tcPr>
            <w:tcW w:w="5103" w:type="dxa"/>
          </w:tcPr>
          <w:p w14:paraId="220CF508" w14:textId="6FCBF44B" w:rsidR="003476DF" w:rsidRDefault="003476DF" w:rsidP="003476DF">
            <w:pPr>
              <w:pStyle w:val="Body"/>
            </w:pPr>
            <w:r>
              <w:t>Maternity model of care – antenatal, Maternity model of care – at onset of labour or non-labour caesarean section and Number of antenatal care visits valid combinations</w:t>
            </w:r>
          </w:p>
        </w:tc>
        <w:tc>
          <w:tcPr>
            <w:tcW w:w="709" w:type="dxa"/>
          </w:tcPr>
          <w:p w14:paraId="6620FB76" w14:textId="77777777" w:rsidR="003476DF" w:rsidRDefault="003476DF" w:rsidP="003476DF">
            <w:pPr>
              <w:pStyle w:val="Body"/>
            </w:pPr>
          </w:p>
        </w:tc>
        <w:tc>
          <w:tcPr>
            <w:tcW w:w="708" w:type="dxa"/>
          </w:tcPr>
          <w:p w14:paraId="1A5BC99E" w14:textId="77777777" w:rsidR="003476DF" w:rsidRPr="009517B9" w:rsidRDefault="003476DF" w:rsidP="003476DF">
            <w:pPr>
              <w:pStyle w:val="Body"/>
              <w:rPr>
                <w:bCs/>
                <w:noProof/>
              </w:rPr>
            </w:pPr>
          </w:p>
        </w:tc>
        <w:tc>
          <w:tcPr>
            <w:tcW w:w="709" w:type="dxa"/>
          </w:tcPr>
          <w:p w14:paraId="4E526D84" w14:textId="7E67D9CD" w:rsidR="003476DF" w:rsidRDefault="003476DF" w:rsidP="003476DF">
            <w:pPr>
              <w:pStyle w:val="Body"/>
            </w:pPr>
            <w:r w:rsidRPr="009517B9">
              <w:rPr>
                <w:bCs/>
                <w:noProof/>
              </w:rPr>
              <w:drawing>
                <wp:inline distT="0" distB="0" distL="0" distR="0" wp14:anchorId="711B97B6" wp14:editId="4A982644">
                  <wp:extent cx="171450" cy="171450"/>
                  <wp:effectExtent l="0" t="0" r="0" b="0"/>
                  <wp:docPr id="287" name="Graphic 28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4B4046DB" w14:textId="77777777" w:rsidR="003476DF" w:rsidRPr="009517B9" w:rsidRDefault="003476DF" w:rsidP="003476DF">
            <w:pPr>
              <w:pStyle w:val="Body"/>
              <w:rPr>
                <w:bCs/>
                <w:noProof/>
              </w:rPr>
            </w:pPr>
          </w:p>
        </w:tc>
      </w:tr>
      <w:tr w:rsidR="003476DF" w14:paraId="094F98B0" w14:textId="77777777" w:rsidTr="00BC5A11">
        <w:tc>
          <w:tcPr>
            <w:tcW w:w="1413" w:type="dxa"/>
          </w:tcPr>
          <w:p w14:paraId="271EB2EE" w14:textId="2F9370D3" w:rsidR="003476DF" w:rsidRDefault="003476DF" w:rsidP="003476DF">
            <w:pPr>
              <w:pStyle w:val="Body"/>
            </w:pPr>
            <w:r>
              <w:t>New</w:t>
            </w:r>
          </w:p>
        </w:tc>
        <w:tc>
          <w:tcPr>
            <w:tcW w:w="5103" w:type="dxa"/>
          </w:tcPr>
          <w:p w14:paraId="5FC320F6" w14:textId="672B0803" w:rsidR="003476DF" w:rsidRDefault="003476DF" w:rsidP="003476DF">
            <w:pPr>
              <w:pStyle w:val="Body"/>
            </w:pPr>
            <w:r>
              <w:t>Maternity model of care – at onset of labour or non-labour caesarean section</w:t>
            </w:r>
          </w:p>
        </w:tc>
        <w:tc>
          <w:tcPr>
            <w:tcW w:w="709" w:type="dxa"/>
          </w:tcPr>
          <w:p w14:paraId="5BD468AA" w14:textId="77777777" w:rsidR="003476DF" w:rsidRDefault="003476DF" w:rsidP="003476DF">
            <w:pPr>
              <w:pStyle w:val="Body"/>
            </w:pPr>
          </w:p>
        </w:tc>
        <w:tc>
          <w:tcPr>
            <w:tcW w:w="708" w:type="dxa"/>
          </w:tcPr>
          <w:p w14:paraId="7EC01FCA" w14:textId="4FE83E83" w:rsidR="003476DF" w:rsidRDefault="003476DF" w:rsidP="003476DF">
            <w:pPr>
              <w:pStyle w:val="Body"/>
            </w:pPr>
            <w:r w:rsidRPr="009517B9">
              <w:rPr>
                <w:bCs/>
                <w:noProof/>
              </w:rPr>
              <w:drawing>
                <wp:inline distT="0" distB="0" distL="0" distR="0" wp14:anchorId="1BB31776" wp14:editId="4097C49C">
                  <wp:extent cx="171450" cy="171450"/>
                  <wp:effectExtent l="0" t="0" r="0" b="0"/>
                  <wp:docPr id="241" name="Graphic 24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B908703" w14:textId="23E42409" w:rsidR="003476DF" w:rsidRDefault="00574378" w:rsidP="003476DF">
            <w:pPr>
              <w:pStyle w:val="Body"/>
            </w:pPr>
            <w:r w:rsidRPr="009517B9">
              <w:rPr>
                <w:bCs/>
                <w:noProof/>
              </w:rPr>
              <w:drawing>
                <wp:inline distT="0" distB="0" distL="0" distR="0" wp14:anchorId="024720F9" wp14:editId="7DC8B0AB">
                  <wp:extent cx="171450" cy="171450"/>
                  <wp:effectExtent l="0" t="0" r="0" b="0"/>
                  <wp:docPr id="291" name="Graphic 29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2985707" w14:textId="148311FD" w:rsidR="003476DF" w:rsidRDefault="003476DF" w:rsidP="003476DF">
            <w:pPr>
              <w:pStyle w:val="Body"/>
            </w:pPr>
            <w:r w:rsidRPr="009517B9">
              <w:rPr>
                <w:bCs/>
                <w:noProof/>
              </w:rPr>
              <w:drawing>
                <wp:inline distT="0" distB="0" distL="0" distR="0" wp14:anchorId="0355E657" wp14:editId="11723967">
                  <wp:extent cx="171450" cy="171450"/>
                  <wp:effectExtent l="0" t="0" r="0" b="0"/>
                  <wp:docPr id="242" name="Graphic 24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3476DF" w14:paraId="2682F28B" w14:textId="77777777" w:rsidTr="00BC5A11">
        <w:tc>
          <w:tcPr>
            <w:tcW w:w="1413" w:type="dxa"/>
          </w:tcPr>
          <w:p w14:paraId="76893717" w14:textId="31242C3A" w:rsidR="003476DF" w:rsidRDefault="003476DF" w:rsidP="003476DF">
            <w:pPr>
              <w:pStyle w:val="Body"/>
            </w:pPr>
            <w:r>
              <w:t>New</w:t>
            </w:r>
          </w:p>
        </w:tc>
        <w:tc>
          <w:tcPr>
            <w:tcW w:w="5103" w:type="dxa"/>
          </w:tcPr>
          <w:p w14:paraId="091361B9" w14:textId="34AB398D" w:rsidR="003476DF" w:rsidRDefault="003476DF" w:rsidP="003476DF">
            <w:pPr>
              <w:pStyle w:val="Body"/>
            </w:pPr>
            <w:r>
              <w:t>Maternity model of care code is invalid</w:t>
            </w:r>
          </w:p>
        </w:tc>
        <w:tc>
          <w:tcPr>
            <w:tcW w:w="709" w:type="dxa"/>
          </w:tcPr>
          <w:p w14:paraId="4798AD21" w14:textId="77777777" w:rsidR="003476DF" w:rsidRDefault="003476DF" w:rsidP="003476DF">
            <w:pPr>
              <w:pStyle w:val="Body"/>
            </w:pPr>
          </w:p>
        </w:tc>
        <w:tc>
          <w:tcPr>
            <w:tcW w:w="708" w:type="dxa"/>
          </w:tcPr>
          <w:p w14:paraId="4736AA4C" w14:textId="77777777" w:rsidR="003476DF" w:rsidRPr="009517B9" w:rsidRDefault="003476DF" w:rsidP="003476DF">
            <w:pPr>
              <w:pStyle w:val="Body"/>
              <w:rPr>
                <w:bCs/>
                <w:noProof/>
              </w:rPr>
            </w:pPr>
          </w:p>
        </w:tc>
        <w:tc>
          <w:tcPr>
            <w:tcW w:w="709" w:type="dxa"/>
          </w:tcPr>
          <w:p w14:paraId="17300140" w14:textId="27CBB229" w:rsidR="003476DF" w:rsidRPr="009517B9" w:rsidRDefault="003476DF" w:rsidP="003476DF">
            <w:pPr>
              <w:pStyle w:val="Body"/>
              <w:rPr>
                <w:bCs/>
                <w:noProof/>
              </w:rPr>
            </w:pPr>
            <w:r w:rsidRPr="009517B9">
              <w:rPr>
                <w:bCs/>
                <w:noProof/>
              </w:rPr>
              <w:drawing>
                <wp:inline distT="0" distB="0" distL="0" distR="0" wp14:anchorId="4C7EA3DD" wp14:editId="31612E60">
                  <wp:extent cx="171450" cy="171450"/>
                  <wp:effectExtent l="0" t="0" r="0" b="0"/>
                  <wp:docPr id="288" name="Graphic 28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27ACAD59" w14:textId="77777777" w:rsidR="003476DF" w:rsidRDefault="003476DF" w:rsidP="003476DF">
            <w:pPr>
              <w:pStyle w:val="Body"/>
            </w:pPr>
          </w:p>
        </w:tc>
      </w:tr>
      <w:tr w:rsidR="003476DF" w14:paraId="66BCD4EB" w14:textId="77777777" w:rsidTr="00BC5A11">
        <w:tc>
          <w:tcPr>
            <w:tcW w:w="1413" w:type="dxa"/>
          </w:tcPr>
          <w:p w14:paraId="399D992E" w14:textId="3E591B60" w:rsidR="003476DF" w:rsidRDefault="003476DF" w:rsidP="003476DF">
            <w:pPr>
              <w:pStyle w:val="Body"/>
            </w:pPr>
            <w:r>
              <w:t>Amend</w:t>
            </w:r>
          </w:p>
        </w:tc>
        <w:tc>
          <w:tcPr>
            <w:tcW w:w="5103" w:type="dxa"/>
          </w:tcPr>
          <w:p w14:paraId="6E0A501A" w14:textId="44EC731C" w:rsidR="003476DF" w:rsidRDefault="003476DF" w:rsidP="003476DF">
            <w:pPr>
              <w:pStyle w:val="Body"/>
            </w:pPr>
            <w:r>
              <w:t>Method of birth and Labour type valid combinations</w:t>
            </w:r>
          </w:p>
        </w:tc>
        <w:tc>
          <w:tcPr>
            <w:tcW w:w="709" w:type="dxa"/>
          </w:tcPr>
          <w:p w14:paraId="1CAFDFD9" w14:textId="77777777" w:rsidR="003476DF" w:rsidRDefault="003476DF" w:rsidP="003476DF">
            <w:pPr>
              <w:pStyle w:val="Body"/>
            </w:pPr>
          </w:p>
        </w:tc>
        <w:tc>
          <w:tcPr>
            <w:tcW w:w="708" w:type="dxa"/>
          </w:tcPr>
          <w:p w14:paraId="222B389D" w14:textId="77777777" w:rsidR="003476DF" w:rsidRPr="009517B9" w:rsidRDefault="003476DF" w:rsidP="003476DF">
            <w:pPr>
              <w:pStyle w:val="Body"/>
              <w:rPr>
                <w:bCs/>
                <w:noProof/>
              </w:rPr>
            </w:pPr>
          </w:p>
        </w:tc>
        <w:tc>
          <w:tcPr>
            <w:tcW w:w="709" w:type="dxa"/>
          </w:tcPr>
          <w:p w14:paraId="6F279C06" w14:textId="3E08DA81" w:rsidR="003476DF" w:rsidRPr="009517B9" w:rsidRDefault="003476DF" w:rsidP="003476DF">
            <w:pPr>
              <w:pStyle w:val="Body"/>
              <w:rPr>
                <w:bCs/>
                <w:noProof/>
              </w:rPr>
            </w:pPr>
            <w:r w:rsidRPr="009517B9">
              <w:rPr>
                <w:bCs/>
                <w:noProof/>
              </w:rPr>
              <w:drawing>
                <wp:inline distT="0" distB="0" distL="0" distR="0" wp14:anchorId="74B35ED4" wp14:editId="2049CE4C">
                  <wp:extent cx="171450" cy="171450"/>
                  <wp:effectExtent l="0" t="0" r="0" b="0"/>
                  <wp:docPr id="277" name="Graphic 2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5D998CD6" w14:textId="77777777" w:rsidR="003476DF" w:rsidRDefault="003476DF" w:rsidP="003476DF">
            <w:pPr>
              <w:pStyle w:val="Body"/>
            </w:pPr>
          </w:p>
        </w:tc>
      </w:tr>
      <w:tr w:rsidR="003476DF" w14:paraId="1A15EEA2" w14:textId="77777777" w:rsidTr="00BC5A11">
        <w:tc>
          <w:tcPr>
            <w:tcW w:w="1413" w:type="dxa"/>
          </w:tcPr>
          <w:p w14:paraId="421F7DF9" w14:textId="78C4198B" w:rsidR="003476DF" w:rsidRDefault="003476DF" w:rsidP="003476DF">
            <w:pPr>
              <w:pStyle w:val="Body"/>
            </w:pPr>
            <w:r>
              <w:t>Amend</w:t>
            </w:r>
          </w:p>
        </w:tc>
        <w:tc>
          <w:tcPr>
            <w:tcW w:w="5103" w:type="dxa"/>
          </w:tcPr>
          <w:p w14:paraId="4D308176" w14:textId="2F9AA3C2" w:rsidR="003476DF" w:rsidRDefault="003476DF" w:rsidP="003476DF">
            <w:pPr>
              <w:pStyle w:val="Body"/>
            </w:pPr>
            <w:r>
              <w:t>Method of birth, Indications for operative delivery – free text and Indications for operative delivery – ICD-10-AM code valid combinations</w:t>
            </w:r>
          </w:p>
        </w:tc>
        <w:tc>
          <w:tcPr>
            <w:tcW w:w="709" w:type="dxa"/>
          </w:tcPr>
          <w:p w14:paraId="58E37B0F" w14:textId="77777777" w:rsidR="003476DF" w:rsidRDefault="003476DF" w:rsidP="003476DF">
            <w:pPr>
              <w:pStyle w:val="Body"/>
            </w:pPr>
          </w:p>
        </w:tc>
        <w:tc>
          <w:tcPr>
            <w:tcW w:w="708" w:type="dxa"/>
          </w:tcPr>
          <w:p w14:paraId="29F4DD92" w14:textId="77777777" w:rsidR="003476DF" w:rsidRPr="009517B9" w:rsidRDefault="003476DF" w:rsidP="003476DF">
            <w:pPr>
              <w:pStyle w:val="Body"/>
              <w:rPr>
                <w:bCs/>
                <w:noProof/>
              </w:rPr>
            </w:pPr>
          </w:p>
        </w:tc>
        <w:tc>
          <w:tcPr>
            <w:tcW w:w="709" w:type="dxa"/>
          </w:tcPr>
          <w:p w14:paraId="31E4EBD4" w14:textId="4B0A8955" w:rsidR="003476DF" w:rsidRPr="009517B9" w:rsidRDefault="003476DF" w:rsidP="003476DF">
            <w:pPr>
              <w:pStyle w:val="Body"/>
              <w:rPr>
                <w:bCs/>
                <w:noProof/>
              </w:rPr>
            </w:pPr>
            <w:r w:rsidRPr="009517B9">
              <w:rPr>
                <w:bCs/>
                <w:noProof/>
              </w:rPr>
              <w:drawing>
                <wp:inline distT="0" distB="0" distL="0" distR="0" wp14:anchorId="6E43635C" wp14:editId="2A47B1CA">
                  <wp:extent cx="171450" cy="171450"/>
                  <wp:effectExtent l="0" t="0" r="0" b="0"/>
                  <wp:docPr id="261" name="Graphic 2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637E9ED" w14:textId="77777777" w:rsidR="003476DF" w:rsidRDefault="003476DF" w:rsidP="003476DF">
            <w:pPr>
              <w:pStyle w:val="Body"/>
            </w:pPr>
          </w:p>
        </w:tc>
      </w:tr>
      <w:tr w:rsidR="003476DF" w14:paraId="0A46069E" w14:textId="77777777" w:rsidTr="00BC5A11">
        <w:tc>
          <w:tcPr>
            <w:tcW w:w="1413" w:type="dxa"/>
          </w:tcPr>
          <w:p w14:paraId="462EE3DB" w14:textId="736DCF04" w:rsidR="003476DF" w:rsidRDefault="003476DF" w:rsidP="003476DF">
            <w:pPr>
              <w:pStyle w:val="Body"/>
            </w:pPr>
            <w:r>
              <w:t>Amend</w:t>
            </w:r>
          </w:p>
        </w:tc>
        <w:tc>
          <w:tcPr>
            <w:tcW w:w="5103" w:type="dxa"/>
          </w:tcPr>
          <w:p w14:paraId="0FE822DA" w14:textId="4BE8288D" w:rsidR="003476DF" w:rsidRDefault="003476DF" w:rsidP="003476DF">
            <w:pPr>
              <w:pStyle w:val="Body"/>
            </w:pPr>
            <w:r>
              <w:t xml:space="preserve">Patient identifier – baby </w:t>
            </w:r>
          </w:p>
        </w:tc>
        <w:tc>
          <w:tcPr>
            <w:tcW w:w="709" w:type="dxa"/>
          </w:tcPr>
          <w:p w14:paraId="578DB3F3" w14:textId="77777777" w:rsidR="003476DF" w:rsidRDefault="003476DF" w:rsidP="003476DF">
            <w:pPr>
              <w:pStyle w:val="Body"/>
            </w:pPr>
          </w:p>
        </w:tc>
        <w:tc>
          <w:tcPr>
            <w:tcW w:w="708" w:type="dxa"/>
          </w:tcPr>
          <w:p w14:paraId="723D584D" w14:textId="35108E63" w:rsidR="003476DF" w:rsidRPr="009517B9" w:rsidRDefault="003476DF" w:rsidP="003476DF">
            <w:pPr>
              <w:pStyle w:val="Body"/>
              <w:rPr>
                <w:bCs/>
                <w:noProof/>
              </w:rPr>
            </w:pPr>
            <w:r w:rsidRPr="009517B9">
              <w:rPr>
                <w:bCs/>
                <w:noProof/>
              </w:rPr>
              <w:drawing>
                <wp:inline distT="0" distB="0" distL="0" distR="0" wp14:anchorId="57333E03" wp14:editId="63DECEF5">
                  <wp:extent cx="171450" cy="171450"/>
                  <wp:effectExtent l="0" t="0" r="0" b="0"/>
                  <wp:docPr id="298" name="Graphic 29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367178CF" w14:textId="31AEAF81" w:rsidR="003476DF" w:rsidRPr="009517B9" w:rsidRDefault="003476DF" w:rsidP="003476DF">
            <w:pPr>
              <w:pStyle w:val="Body"/>
              <w:rPr>
                <w:bCs/>
                <w:noProof/>
              </w:rPr>
            </w:pPr>
            <w:r w:rsidRPr="009517B9">
              <w:rPr>
                <w:bCs/>
                <w:noProof/>
              </w:rPr>
              <w:drawing>
                <wp:inline distT="0" distB="0" distL="0" distR="0" wp14:anchorId="158FAE86" wp14:editId="4427092C">
                  <wp:extent cx="171450" cy="171450"/>
                  <wp:effectExtent l="0" t="0" r="0" b="0"/>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A347A56" w14:textId="77777777" w:rsidR="003476DF" w:rsidRDefault="003476DF" w:rsidP="003476DF">
            <w:pPr>
              <w:pStyle w:val="Body"/>
            </w:pPr>
          </w:p>
        </w:tc>
      </w:tr>
      <w:tr w:rsidR="003476DF" w14:paraId="671361DE" w14:textId="77777777" w:rsidTr="00BC5A11">
        <w:tc>
          <w:tcPr>
            <w:tcW w:w="1413" w:type="dxa"/>
          </w:tcPr>
          <w:p w14:paraId="1EADC971" w14:textId="59F706EF" w:rsidR="003476DF" w:rsidRDefault="003476DF" w:rsidP="003476DF">
            <w:pPr>
              <w:pStyle w:val="Body"/>
            </w:pPr>
            <w:r>
              <w:t>New</w:t>
            </w:r>
          </w:p>
        </w:tc>
        <w:tc>
          <w:tcPr>
            <w:tcW w:w="5103" w:type="dxa"/>
          </w:tcPr>
          <w:p w14:paraId="0C15B7A4" w14:textId="0E280DF1" w:rsidR="003476DF" w:rsidRDefault="003476DF" w:rsidP="003476DF">
            <w:pPr>
              <w:pStyle w:val="Body"/>
            </w:pPr>
            <w:r>
              <w:t>Patient identifier – baby not reported</w:t>
            </w:r>
          </w:p>
        </w:tc>
        <w:tc>
          <w:tcPr>
            <w:tcW w:w="709" w:type="dxa"/>
          </w:tcPr>
          <w:p w14:paraId="3832BBE9" w14:textId="77777777" w:rsidR="003476DF" w:rsidRDefault="003476DF" w:rsidP="003476DF">
            <w:pPr>
              <w:pStyle w:val="Body"/>
            </w:pPr>
          </w:p>
        </w:tc>
        <w:tc>
          <w:tcPr>
            <w:tcW w:w="708" w:type="dxa"/>
          </w:tcPr>
          <w:p w14:paraId="0D5FAF5E" w14:textId="77777777" w:rsidR="003476DF" w:rsidRPr="009517B9" w:rsidRDefault="003476DF" w:rsidP="003476DF">
            <w:pPr>
              <w:pStyle w:val="Body"/>
              <w:rPr>
                <w:bCs/>
                <w:noProof/>
              </w:rPr>
            </w:pPr>
          </w:p>
        </w:tc>
        <w:tc>
          <w:tcPr>
            <w:tcW w:w="709" w:type="dxa"/>
          </w:tcPr>
          <w:p w14:paraId="2AD754D5" w14:textId="31AB86E1" w:rsidR="003476DF" w:rsidRPr="009517B9" w:rsidRDefault="003476DF" w:rsidP="003476DF">
            <w:pPr>
              <w:pStyle w:val="Body"/>
              <w:rPr>
                <w:bCs/>
                <w:noProof/>
              </w:rPr>
            </w:pPr>
            <w:r w:rsidRPr="009517B9">
              <w:rPr>
                <w:bCs/>
                <w:noProof/>
              </w:rPr>
              <w:drawing>
                <wp:inline distT="0" distB="0" distL="0" distR="0" wp14:anchorId="1C6245A6" wp14:editId="0116B7F7">
                  <wp:extent cx="171450" cy="171450"/>
                  <wp:effectExtent l="0" t="0" r="0" b="0"/>
                  <wp:docPr id="289" name="Graphic 28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21DE4540" w14:textId="77777777" w:rsidR="003476DF" w:rsidRDefault="003476DF" w:rsidP="003476DF">
            <w:pPr>
              <w:pStyle w:val="Body"/>
            </w:pPr>
          </w:p>
        </w:tc>
      </w:tr>
      <w:tr w:rsidR="003476DF" w14:paraId="2AB6D460" w14:textId="77777777" w:rsidTr="00BC5A11">
        <w:tc>
          <w:tcPr>
            <w:tcW w:w="1413" w:type="dxa"/>
          </w:tcPr>
          <w:p w14:paraId="54F64B2D" w14:textId="3108DBEA" w:rsidR="003476DF" w:rsidRDefault="003476DF" w:rsidP="003476DF">
            <w:pPr>
              <w:pStyle w:val="Body"/>
            </w:pPr>
            <w:r>
              <w:t>Amend</w:t>
            </w:r>
          </w:p>
        </w:tc>
        <w:tc>
          <w:tcPr>
            <w:tcW w:w="5103" w:type="dxa"/>
          </w:tcPr>
          <w:p w14:paraId="07AEEDAB" w14:textId="3B0248ED" w:rsidR="003476DF" w:rsidRDefault="003476DF" w:rsidP="003476DF">
            <w:pPr>
              <w:pStyle w:val="Body"/>
            </w:pPr>
            <w:r>
              <w:t xml:space="preserve">Patient identifier – mother </w:t>
            </w:r>
          </w:p>
        </w:tc>
        <w:tc>
          <w:tcPr>
            <w:tcW w:w="709" w:type="dxa"/>
          </w:tcPr>
          <w:p w14:paraId="5CE0774F" w14:textId="77777777" w:rsidR="003476DF" w:rsidRDefault="003476DF" w:rsidP="003476DF">
            <w:pPr>
              <w:pStyle w:val="Body"/>
            </w:pPr>
          </w:p>
        </w:tc>
        <w:tc>
          <w:tcPr>
            <w:tcW w:w="708" w:type="dxa"/>
          </w:tcPr>
          <w:p w14:paraId="2A4E08C3" w14:textId="527E69D0" w:rsidR="003476DF" w:rsidRPr="009517B9" w:rsidRDefault="003476DF" w:rsidP="003476DF">
            <w:pPr>
              <w:pStyle w:val="Body"/>
              <w:rPr>
                <w:bCs/>
                <w:noProof/>
              </w:rPr>
            </w:pPr>
            <w:r w:rsidRPr="009517B9">
              <w:rPr>
                <w:bCs/>
                <w:noProof/>
              </w:rPr>
              <w:drawing>
                <wp:inline distT="0" distB="0" distL="0" distR="0" wp14:anchorId="56AE3830" wp14:editId="74AE6B4A">
                  <wp:extent cx="171450" cy="171450"/>
                  <wp:effectExtent l="0" t="0" r="0" b="0"/>
                  <wp:docPr id="278" name="Graphic 2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0EB2EC5F" w14:textId="77777777" w:rsidR="003476DF" w:rsidRPr="009517B9" w:rsidRDefault="003476DF" w:rsidP="003476DF">
            <w:pPr>
              <w:pStyle w:val="Body"/>
              <w:rPr>
                <w:bCs/>
                <w:noProof/>
              </w:rPr>
            </w:pPr>
          </w:p>
        </w:tc>
        <w:tc>
          <w:tcPr>
            <w:tcW w:w="646" w:type="dxa"/>
          </w:tcPr>
          <w:p w14:paraId="0122AF97" w14:textId="77777777" w:rsidR="003476DF" w:rsidRDefault="003476DF" w:rsidP="003476DF">
            <w:pPr>
              <w:pStyle w:val="Body"/>
            </w:pPr>
          </w:p>
        </w:tc>
      </w:tr>
      <w:tr w:rsidR="003476DF" w14:paraId="36D4A165" w14:textId="77777777" w:rsidTr="00BC5A11">
        <w:tc>
          <w:tcPr>
            <w:tcW w:w="1413" w:type="dxa"/>
          </w:tcPr>
          <w:p w14:paraId="396E1B88" w14:textId="3481054C" w:rsidR="003476DF" w:rsidRDefault="003476DF" w:rsidP="003476DF">
            <w:pPr>
              <w:pStyle w:val="Body"/>
            </w:pPr>
            <w:r>
              <w:t>Amend</w:t>
            </w:r>
          </w:p>
        </w:tc>
        <w:tc>
          <w:tcPr>
            <w:tcW w:w="5103" w:type="dxa"/>
          </w:tcPr>
          <w:p w14:paraId="5022FE2E" w14:textId="6F8DD61D" w:rsidR="003476DF" w:rsidRDefault="003476DF" w:rsidP="003476DF">
            <w:pPr>
              <w:pStyle w:val="Body"/>
            </w:pPr>
            <w:r>
              <w:t>Perineal/genital laceration – degree/type</w:t>
            </w:r>
          </w:p>
        </w:tc>
        <w:tc>
          <w:tcPr>
            <w:tcW w:w="709" w:type="dxa"/>
          </w:tcPr>
          <w:p w14:paraId="697E1961" w14:textId="77777777" w:rsidR="003476DF" w:rsidRDefault="003476DF" w:rsidP="003476DF">
            <w:pPr>
              <w:pStyle w:val="Body"/>
            </w:pPr>
          </w:p>
        </w:tc>
        <w:tc>
          <w:tcPr>
            <w:tcW w:w="708" w:type="dxa"/>
          </w:tcPr>
          <w:p w14:paraId="25A082F2" w14:textId="5897179D" w:rsidR="003476DF" w:rsidRDefault="003476DF" w:rsidP="003476DF">
            <w:pPr>
              <w:pStyle w:val="Body"/>
            </w:pPr>
            <w:r w:rsidRPr="009517B9">
              <w:rPr>
                <w:bCs/>
                <w:noProof/>
              </w:rPr>
              <w:drawing>
                <wp:inline distT="0" distB="0" distL="0" distR="0" wp14:anchorId="3771BF19" wp14:editId="21BCEC7D">
                  <wp:extent cx="171450" cy="171450"/>
                  <wp:effectExtent l="0" t="0" r="0" b="0"/>
                  <wp:docPr id="243" name="Graphic 24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19CC3630" w14:textId="2FC9FD71" w:rsidR="003476DF" w:rsidRDefault="003476DF" w:rsidP="003476DF">
            <w:pPr>
              <w:pStyle w:val="Body"/>
            </w:pPr>
            <w:r w:rsidRPr="009517B9">
              <w:rPr>
                <w:bCs/>
                <w:noProof/>
              </w:rPr>
              <w:drawing>
                <wp:inline distT="0" distB="0" distL="0" distR="0" wp14:anchorId="730CA05B" wp14:editId="4670A7C3">
                  <wp:extent cx="171450" cy="171450"/>
                  <wp:effectExtent l="0" t="0" r="0" b="0"/>
                  <wp:docPr id="244" name="Graphic 24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4A4792B9" w14:textId="77777777" w:rsidR="003476DF" w:rsidRDefault="003476DF" w:rsidP="003476DF">
            <w:pPr>
              <w:pStyle w:val="Body"/>
            </w:pPr>
          </w:p>
        </w:tc>
      </w:tr>
      <w:tr w:rsidR="003476DF" w14:paraId="2A3862AC" w14:textId="77777777" w:rsidTr="00BC5A11">
        <w:tc>
          <w:tcPr>
            <w:tcW w:w="1413" w:type="dxa"/>
          </w:tcPr>
          <w:p w14:paraId="28C32278" w14:textId="35CDD616" w:rsidR="003476DF" w:rsidRDefault="003476DF" w:rsidP="003476DF">
            <w:pPr>
              <w:pStyle w:val="Body"/>
            </w:pPr>
            <w:r>
              <w:t>Amend</w:t>
            </w:r>
          </w:p>
        </w:tc>
        <w:tc>
          <w:tcPr>
            <w:tcW w:w="5103" w:type="dxa"/>
          </w:tcPr>
          <w:p w14:paraId="610E21B8" w14:textId="270177BA" w:rsidR="003476DF" w:rsidRDefault="003476DF" w:rsidP="003476DF">
            <w:pPr>
              <w:pStyle w:val="Body"/>
            </w:pPr>
            <w:r>
              <w:t>Perineal laceration – indicator and Perineal/genital laceration – degree/type conditionally mandatory data items</w:t>
            </w:r>
          </w:p>
        </w:tc>
        <w:tc>
          <w:tcPr>
            <w:tcW w:w="709" w:type="dxa"/>
          </w:tcPr>
          <w:p w14:paraId="76307EA9" w14:textId="77777777" w:rsidR="003476DF" w:rsidRDefault="003476DF" w:rsidP="003476DF">
            <w:pPr>
              <w:pStyle w:val="Body"/>
            </w:pPr>
          </w:p>
        </w:tc>
        <w:tc>
          <w:tcPr>
            <w:tcW w:w="708" w:type="dxa"/>
          </w:tcPr>
          <w:p w14:paraId="3D780C09" w14:textId="77777777" w:rsidR="003476DF" w:rsidRPr="009517B9" w:rsidRDefault="003476DF" w:rsidP="003476DF">
            <w:pPr>
              <w:pStyle w:val="Body"/>
              <w:rPr>
                <w:bCs/>
                <w:noProof/>
              </w:rPr>
            </w:pPr>
          </w:p>
        </w:tc>
        <w:tc>
          <w:tcPr>
            <w:tcW w:w="709" w:type="dxa"/>
          </w:tcPr>
          <w:p w14:paraId="41728BD0" w14:textId="3228F6EF" w:rsidR="003476DF" w:rsidRDefault="003476DF" w:rsidP="003476DF">
            <w:pPr>
              <w:pStyle w:val="Body"/>
            </w:pPr>
            <w:r w:rsidRPr="009517B9">
              <w:rPr>
                <w:bCs/>
                <w:noProof/>
              </w:rPr>
              <w:drawing>
                <wp:inline distT="0" distB="0" distL="0" distR="0" wp14:anchorId="6896079D" wp14:editId="5EAEF53D">
                  <wp:extent cx="171450" cy="171450"/>
                  <wp:effectExtent l="0" t="0" r="0" b="0"/>
                  <wp:docPr id="262" name="Graphic 2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626A7C88" w14:textId="77777777" w:rsidR="003476DF" w:rsidRPr="009517B9" w:rsidRDefault="003476DF" w:rsidP="003476DF">
            <w:pPr>
              <w:pStyle w:val="Body"/>
              <w:rPr>
                <w:bCs/>
                <w:noProof/>
              </w:rPr>
            </w:pPr>
          </w:p>
        </w:tc>
      </w:tr>
      <w:tr w:rsidR="003476DF" w14:paraId="47126C6B" w14:textId="77777777" w:rsidTr="00BC5A11">
        <w:tc>
          <w:tcPr>
            <w:tcW w:w="1413" w:type="dxa"/>
          </w:tcPr>
          <w:p w14:paraId="6964F101" w14:textId="656ED031" w:rsidR="003476DF" w:rsidRDefault="003476DF" w:rsidP="003476DF">
            <w:pPr>
              <w:pStyle w:val="Body"/>
            </w:pPr>
            <w:r>
              <w:t>New</w:t>
            </w:r>
          </w:p>
        </w:tc>
        <w:tc>
          <w:tcPr>
            <w:tcW w:w="5103" w:type="dxa"/>
          </w:tcPr>
          <w:p w14:paraId="607E991D" w14:textId="35EBD277" w:rsidR="003476DF" w:rsidRDefault="003476DF" w:rsidP="003476DF">
            <w:pPr>
              <w:pStyle w:val="Body"/>
            </w:pPr>
            <w:r>
              <w:t>Presence or history of mental health condition – indicator</w:t>
            </w:r>
          </w:p>
        </w:tc>
        <w:tc>
          <w:tcPr>
            <w:tcW w:w="709" w:type="dxa"/>
          </w:tcPr>
          <w:p w14:paraId="73C4E0FF" w14:textId="77777777" w:rsidR="003476DF" w:rsidRDefault="003476DF" w:rsidP="003476DF">
            <w:pPr>
              <w:pStyle w:val="Body"/>
            </w:pPr>
          </w:p>
        </w:tc>
        <w:tc>
          <w:tcPr>
            <w:tcW w:w="708" w:type="dxa"/>
          </w:tcPr>
          <w:p w14:paraId="62F89351" w14:textId="28BF69A5" w:rsidR="003476DF" w:rsidRDefault="003476DF" w:rsidP="003476DF">
            <w:pPr>
              <w:pStyle w:val="Body"/>
            </w:pPr>
            <w:r w:rsidRPr="009517B9">
              <w:rPr>
                <w:bCs/>
                <w:noProof/>
              </w:rPr>
              <w:drawing>
                <wp:inline distT="0" distB="0" distL="0" distR="0" wp14:anchorId="5244ACB7" wp14:editId="2FA2D727">
                  <wp:extent cx="171450" cy="171450"/>
                  <wp:effectExtent l="0" t="0" r="0" b="0"/>
                  <wp:docPr id="245" name="Graphic 24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75386DDA" w14:textId="77777777" w:rsidR="003476DF" w:rsidRDefault="003476DF" w:rsidP="003476DF">
            <w:pPr>
              <w:pStyle w:val="Body"/>
            </w:pPr>
          </w:p>
        </w:tc>
        <w:tc>
          <w:tcPr>
            <w:tcW w:w="646" w:type="dxa"/>
          </w:tcPr>
          <w:p w14:paraId="10DB45D3" w14:textId="02A02F93" w:rsidR="003476DF" w:rsidRDefault="003476DF" w:rsidP="003476DF">
            <w:pPr>
              <w:pStyle w:val="Body"/>
            </w:pPr>
            <w:r w:rsidRPr="009517B9">
              <w:rPr>
                <w:bCs/>
                <w:noProof/>
              </w:rPr>
              <w:drawing>
                <wp:inline distT="0" distB="0" distL="0" distR="0" wp14:anchorId="564DD239" wp14:editId="0286BAEA">
                  <wp:extent cx="171450" cy="171450"/>
                  <wp:effectExtent l="0" t="0" r="0" b="0"/>
                  <wp:docPr id="246" name="Graphic 24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3476DF" w14:paraId="7D015DCA" w14:textId="77777777" w:rsidTr="00BC5A11">
        <w:tc>
          <w:tcPr>
            <w:tcW w:w="1413" w:type="dxa"/>
          </w:tcPr>
          <w:p w14:paraId="7E67AA9D" w14:textId="330DB73D" w:rsidR="003476DF" w:rsidRDefault="003476DF" w:rsidP="003476DF">
            <w:pPr>
              <w:pStyle w:val="Body"/>
            </w:pPr>
            <w:r>
              <w:t>Amend</w:t>
            </w:r>
          </w:p>
        </w:tc>
        <w:tc>
          <w:tcPr>
            <w:tcW w:w="5103" w:type="dxa"/>
          </w:tcPr>
          <w:p w14:paraId="6A095320" w14:textId="37408F8E" w:rsidR="003476DF" w:rsidRDefault="003476DF" w:rsidP="003476DF">
            <w:pPr>
              <w:pStyle w:val="Body"/>
            </w:pPr>
            <w:r>
              <w:t>Procedure – ACHI code</w:t>
            </w:r>
          </w:p>
        </w:tc>
        <w:tc>
          <w:tcPr>
            <w:tcW w:w="709" w:type="dxa"/>
          </w:tcPr>
          <w:p w14:paraId="02C6E9D7" w14:textId="77777777" w:rsidR="003476DF" w:rsidRDefault="003476DF" w:rsidP="003476DF">
            <w:pPr>
              <w:pStyle w:val="Body"/>
            </w:pPr>
          </w:p>
        </w:tc>
        <w:tc>
          <w:tcPr>
            <w:tcW w:w="708" w:type="dxa"/>
          </w:tcPr>
          <w:p w14:paraId="24059035" w14:textId="6730C937" w:rsidR="003476DF" w:rsidRDefault="003476DF" w:rsidP="003476DF">
            <w:pPr>
              <w:pStyle w:val="Body"/>
            </w:pPr>
            <w:r w:rsidRPr="009517B9">
              <w:rPr>
                <w:bCs/>
                <w:noProof/>
              </w:rPr>
              <w:drawing>
                <wp:inline distT="0" distB="0" distL="0" distR="0" wp14:anchorId="55A43D6A" wp14:editId="18D4DDB5">
                  <wp:extent cx="171450" cy="171450"/>
                  <wp:effectExtent l="0" t="0" r="0" b="0"/>
                  <wp:docPr id="247" name="Graphic 24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047A1674" w14:textId="77777777" w:rsidR="003476DF" w:rsidRDefault="003476DF" w:rsidP="003476DF">
            <w:pPr>
              <w:pStyle w:val="Body"/>
            </w:pPr>
          </w:p>
        </w:tc>
        <w:tc>
          <w:tcPr>
            <w:tcW w:w="646" w:type="dxa"/>
          </w:tcPr>
          <w:p w14:paraId="5ABC1869" w14:textId="77777777" w:rsidR="003476DF" w:rsidRDefault="003476DF" w:rsidP="003476DF">
            <w:pPr>
              <w:pStyle w:val="Body"/>
            </w:pPr>
          </w:p>
        </w:tc>
      </w:tr>
      <w:tr w:rsidR="003476DF" w14:paraId="05E7FBD8" w14:textId="77777777" w:rsidTr="00D81B7E">
        <w:tc>
          <w:tcPr>
            <w:tcW w:w="1413" w:type="dxa"/>
            <w:vMerge w:val="restart"/>
          </w:tcPr>
          <w:p w14:paraId="4ECD11B7" w14:textId="7DC52EA0" w:rsidR="003476DF" w:rsidRDefault="003476DF" w:rsidP="003476DF">
            <w:pPr>
              <w:pStyle w:val="Body"/>
              <w:jc w:val="center"/>
            </w:pPr>
            <w:r w:rsidRPr="008C303B">
              <w:rPr>
                <w:b/>
                <w:bCs/>
              </w:rPr>
              <w:lastRenderedPageBreak/>
              <w:t>New data item / Amend existing</w:t>
            </w:r>
          </w:p>
        </w:tc>
        <w:tc>
          <w:tcPr>
            <w:tcW w:w="5103" w:type="dxa"/>
            <w:vMerge w:val="restart"/>
          </w:tcPr>
          <w:p w14:paraId="2C2D786B" w14:textId="4A15A7CD" w:rsidR="003476DF" w:rsidRDefault="003476DF" w:rsidP="003476DF">
            <w:pPr>
              <w:pStyle w:val="Body"/>
              <w:spacing w:before="240"/>
              <w:jc w:val="center"/>
            </w:pPr>
            <w:r w:rsidRPr="008C303B">
              <w:rPr>
                <w:b/>
                <w:bCs/>
              </w:rPr>
              <w:t>Proposal title and summary of impact</w:t>
            </w:r>
          </w:p>
        </w:tc>
        <w:tc>
          <w:tcPr>
            <w:tcW w:w="2772" w:type="dxa"/>
            <w:gridSpan w:val="4"/>
          </w:tcPr>
          <w:p w14:paraId="7552D5FB" w14:textId="54B3907C" w:rsidR="003476DF" w:rsidRDefault="003476DF" w:rsidP="003476DF">
            <w:pPr>
              <w:pStyle w:val="Body"/>
              <w:jc w:val="center"/>
            </w:pPr>
            <w:r w:rsidRPr="008C303B">
              <w:rPr>
                <w:b/>
                <w:bCs/>
              </w:rPr>
              <w:t>VPDC manual section changed</w:t>
            </w:r>
          </w:p>
        </w:tc>
      </w:tr>
      <w:tr w:rsidR="003476DF" w14:paraId="00ED17B1" w14:textId="77777777" w:rsidTr="00BC5A11">
        <w:tc>
          <w:tcPr>
            <w:tcW w:w="1413" w:type="dxa"/>
            <w:vMerge/>
          </w:tcPr>
          <w:p w14:paraId="738E9CEC" w14:textId="77777777" w:rsidR="003476DF" w:rsidRDefault="003476DF" w:rsidP="003476DF">
            <w:pPr>
              <w:pStyle w:val="Body"/>
            </w:pPr>
          </w:p>
        </w:tc>
        <w:tc>
          <w:tcPr>
            <w:tcW w:w="5103" w:type="dxa"/>
            <w:vMerge/>
          </w:tcPr>
          <w:p w14:paraId="4126F1CF" w14:textId="77777777" w:rsidR="003476DF" w:rsidRDefault="003476DF" w:rsidP="003476DF">
            <w:pPr>
              <w:pStyle w:val="Body"/>
            </w:pPr>
          </w:p>
        </w:tc>
        <w:tc>
          <w:tcPr>
            <w:tcW w:w="709" w:type="dxa"/>
          </w:tcPr>
          <w:p w14:paraId="0E177795" w14:textId="5B0B62E3" w:rsidR="003476DF" w:rsidRPr="003476DF" w:rsidRDefault="003476DF" w:rsidP="003476DF">
            <w:pPr>
              <w:pStyle w:val="Body"/>
              <w:jc w:val="center"/>
              <w:rPr>
                <w:b/>
                <w:bCs/>
              </w:rPr>
            </w:pPr>
            <w:r w:rsidRPr="003476DF">
              <w:rPr>
                <w:b/>
                <w:bCs/>
              </w:rPr>
              <w:t>2</w:t>
            </w:r>
          </w:p>
        </w:tc>
        <w:tc>
          <w:tcPr>
            <w:tcW w:w="708" w:type="dxa"/>
          </w:tcPr>
          <w:p w14:paraId="35533964" w14:textId="5EDD77ED" w:rsidR="003476DF" w:rsidRPr="003476DF" w:rsidRDefault="003476DF" w:rsidP="003476DF">
            <w:pPr>
              <w:pStyle w:val="Body"/>
              <w:jc w:val="center"/>
              <w:rPr>
                <w:b/>
                <w:bCs/>
                <w:noProof/>
              </w:rPr>
            </w:pPr>
            <w:r w:rsidRPr="003476DF">
              <w:rPr>
                <w:b/>
                <w:bCs/>
                <w:noProof/>
              </w:rPr>
              <w:t>3</w:t>
            </w:r>
          </w:p>
        </w:tc>
        <w:tc>
          <w:tcPr>
            <w:tcW w:w="709" w:type="dxa"/>
          </w:tcPr>
          <w:p w14:paraId="54CD75E3" w14:textId="714EBAA7" w:rsidR="003476DF" w:rsidRPr="003476DF" w:rsidRDefault="003476DF" w:rsidP="003476DF">
            <w:pPr>
              <w:pStyle w:val="Body"/>
              <w:jc w:val="center"/>
              <w:rPr>
                <w:b/>
                <w:bCs/>
              </w:rPr>
            </w:pPr>
            <w:r w:rsidRPr="003476DF">
              <w:rPr>
                <w:b/>
                <w:bCs/>
              </w:rPr>
              <w:t>4</w:t>
            </w:r>
          </w:p>
        </w:tc>
        <w:tc>
          <w:tcPr>
            <w:tcW w:w="646" w:type="dxa"/>
          </w:tcPr>
          <w:p w14:paraId="69306705" w14:textId="745B86A9" w:rsidR="003476DF" w:rsidRPr="003476DF" w:rsidRDefault="003476DF" w:rsidP="003476DF">
            <w:pPr>
              <w:pStyle w:val="Body"/>
              <w:jc w:val="center"/>
              <w:rPr>
                <w:b/>
                <w:bCs/>
              </w:rPr>
            </w:pPr>
            <w:r w:rsidRPr="003476DF">
              <w:rPr>
                <w:b/>
                <w:bCs/>
              </w:rPr>
              <w:t>5</w:t>
            </w:r>
          </w:p>
        </w:tc>
      </w:tr>
      <w:tr w:rsidR="003476DF" w14:paraId="39488E3E" w14:textId="77777777" w:rsidTr="00BC5A11">
        <w:tc>
          <w:tcPr>
            <w:tcW w:w="1413" w:type="dxa"/>
          </w:tcPr>
          <w:p w14:paraId="0273E081" w14:textId="03F8A867" w:rsidR="003476DF" w:rsidRDefault="003476DF" w:rsidP="003476DF">
            <w:pPr>
              <w:pStyle w:val="Body"/>
            </w:pPr>
            <w:r>
              <w:t>Amend</w:t>
            </w:r>
          </w:p>
        </w:tc>
        <w:tc>
          <w:tcPr>
            <w:tcW w:w="5103" w:type="dxa"/>
          </w:tcPr>
          <w:p w14:paraId="32786B30" w14:textId="4A60FC18" w:rsidR="003476DF" w:rsidRDefault="003476DF" w:rsidP="003476DF">
            <w:pPr>
              <w:pStyle w:val="Body"/>
            </w:pPr>
            <w:r>
              <w:t>Procedure – free text</w:t>
            </w:r>
          </w:p>
        </w:tc>
        <w:tc>
          <w:tcPr>
            <w:tcW w:w="709" w:type="dxa"/>
          </w:tcPr>
          <w:p w14:paraId="50B4DE5D" w14:textId="77777777" w:rsidR="003476DF" w:rsidRDefault="003476DF" w:rsidP="003476DF">
            <w:pPr>
              <w:pStyle w:val="Body"/>
            </w:pPr>
          </w:p>
        </w:tc>
        <w:tc>
          <w:tcPr>
            <w:tcW w:w="708" w:type="dxa"/>
          </w:tcPr>
          <w:p w14:paraId="45C38308" w14:textId="097649A9" w:rsidR="003476DF" w:rsidRDefault="003476DF" w:rsidP="003476DF">
            <w:pPr>
              <w:pStyle w:val="Body"/>
            </w:pPr>
            <w:r w:rsidRPr="009517B9">
              <w:rPr>
                <w:bCs/>
                <w:noProof/>
              </w:rPr>
              <w:drawing>
                <wp:inline distT="0" distB="0" distL="0" distR="0" wp14:anchorId="19F48BDF" wp14:editId="55A6BBAF">
                  <wp:extent cx="171450" cy="171450"/>
                  <wp:effectExtent l="0" t="0" r="0" b="0"/>
                  <wp:docPr id="248" name="Graphic 2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78869D4C" w14:textId="77777777" w:rsidR="003476DF" w:rsidRDefault="003476DF" w:rsidP="003476DF">
            <w:pPr>
              <w:pStyle w:val="Body"/>
            </w:pPr>
          </w:p>
        </w:tc>
        <w:tc>
          <w:tcPr>
            <w:tcW w:w="646" w:type="dxa"/>
          </w:tcPr>
          <w:p w14:paraId="5F4D732E" w14:textId="77777777" w:rsidR="003476DF" w:rsidRDefault="003476DF" w:rsidP="003476DF">
            <w:pPr>
              <w:pStyle w:val="Body"/>
            </w:pPr>
          </w:p>
        </w:tc>
      </w:tr>
      <w:tr w:rsidR="003476DF" w14:paraId="29862575" w14:textId="77777777" w:rsidTr="00BC5A11">
        <w:tc>
          <w:tcPr>
            <w:tcW w:w="1413" w:type="dxa"/>
          </w:tcPr>
          <w:p w14:paraId="31126D1C" w14:textId="28FE3ACF" w:rsidR="003476DF" w:rsidRDefault="003476DF" w:rsidP="003476DF">
            <w:pPr>
              <w:pStyle w:val="Body"/>
            </w:pPr>
            <w:r>
              <w:t>Remove</w:t>
            </w:r>
          </w:p>
        </w:tc>
        <w:tc>
          <w:tcPr>
            <w:tcW w:w="5103" w:type="dxa"/>
          </w:tcPr>
          <w:p w14:paraId="2AF09AAC" w14:textId="49ADF8A7" w:rsidR="003476DF" w:rsidRDefault="003476DF" w:rsidP="003476DF">
            <w:pPr>
              <w:pStyle w:val="Body"/>
            </w:pPr>
            <w:r>
              <w:t>‘Review required’ validation level</w:t>
            </w:r>
          </w:p>
        </w:tc>
        <w:tc>
          <w:tcPr>
            <w:tcW w:w="709" w:type="dxa"/>
          </w:tcPr>
          <w:p w14:paraId="6B6A879B" w14:textId="77777777" w:rsidR="003476DF" w:rsidRDefault="003476DF" w:rsidP="003476DF">
            <w:pPr>
              <w:pStyle w:val="Body"/>
            </w:pPr>
          </w:p>
        </w:tc>
        <w:tc>
          <w:tcPr>
            <w:tcW w:w="708" w:type="dxa"/>
          </w:tcPr>
          <w:p w14:paraId="70E13E51" w14:textId="77777777" w:rsidR="003476DF" w:rsidRPr="009517B9" w:rsidRDefault="003476DF" w:rsidP="003476DF">
            <w:pPr>
              <w:pStyle w:val="Body"/>
              <w:rPr>
                <w:bCs/>
                <w:noProof/>
              </w:rPr>
            </w:pPr>
          </w:p>
        </w:tc>
        <w:tc>
          <w:tcPr>
            <w:tcW w:w="709" w:type="dxa"/>
          </w:tcPr>
          <w:p w14:paraId="0C2090C1" w14:textId="5DC20078" w:rsidR="003476DF" w:rsidRDefault="003476DF" w:rsidP="003476DF">
            <w:pPr>
              <w:pStyle w:val="Body"/>
            </w:pPr>
            <w:r w:rsidRPr="009517B9">
              <w:rPr>
                <w:bCs/>
                <w:noProof/>
              </w:rPr>
              <w:drawing>
                <wp:inline distT="0" distB="0" distL="0" distR="0" wp14:anchorId="7698E970" wp14:editId="63405277">
                  <wp:extent cx="171450" cy="171450"/>
                  <wp:effectExtent l="0" t="0" r="0" b="0"/>
                  <wp:docPr id="263" name="Graphic 2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585E022C" w14:textId="77777777" w:rsidR="003476DF" w:rsidRDefault="003476DF" w:rsidP="003476DF">
            <w:pPr>
              <w:pStyle w:val="Body"/>
            </w:pPr>
          </w:p>
        </w:tc>
      </w:tr>
      <w:tr w:rsidR="003476DF" w14:paraId="4AD638BA" w14:textId="77777777" w:rsidTr="00BC5A11">
        <w:tc>
          <w:tcPr>
            <w:tcW w:w="1413" w:type="dxa"/>
          </w:tcPr>
          <w:p w14:paraId="4CB4000D" w14:textId="7344FB2A" w:rsidR="003476DF" w:rsidRDefault="003476DF" w:rsidP="003476DF">
            <w:pPr>
              <w:pStyle w:val="Body"/>
            </w:pPr>
            <w:r>
              <w:t>Amend</w:t>
            </w:r>
          </w:p>
        </w:tc>
        <w:tc>
          <w:tcPr>
            <w:tcW w:w="5103" w:type="dxa"/>
          </w:tcPr>
          <w:p w14:paraId="3072DAA6" w14:textId="5CE068E0" w:rsidR="003476DF" w:rsidRDefault="003476DF" w:rsidP="003476DF">
            <w:pPr>
              <w:pStyle w:val="Body"/>
            </w:pPr>
            <w:r>
              <w:t>Separation date – baby</w:t>
            </w:r>
          </w:p>
        </w:tc>
        <w:tc>
          <w:tcPr>
            <w:tcW w:w="709" w:type="dxa"/>
          </w:tcPr>
          <w:p w14:paraId="413AE9AC" w14:textId="77777777" w:rsidR="003476DF" w:rsidRDefault="003476DF" w:rsidP="003476DF">
            <w:pPr>
              <w:pStyle w:val="Body"/>
            </w:pPr>
          </w:p>
        </w:tc>
        <w:tc>
          <w:tcPr>
            <w:tcW w:w="708" w:type="dxa"/>
          </w:tcPr>
          <w:p w14:paraId="0C233D62" w14:textId="08A138C3" w:rsidR="003476DF" w:rsidRDefault="003476DF" w:rsidP="003476DF">
            <w:pPr>
              <w:pStyle w:val="Body"/>
            </w:pPr>
            <w:r w:rsidRPr="009517B9">
              <w:rPr>
                <w:bCs/>
                <w:noProof/>
              </w:rPr>
              <w:drawing>
                <wp:inline distT="0" distB="0" distL="0" distR="0" wp14:anchorId="2C0B3675" wp14:editId="4534E106">
                  <wp:extent cx="171450" cy="171450"/>
                  <wp:effectExtent l="0" t="0" r="0" b="0"/>
                  <wp:docPr id="249" name="Graphic 2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3EF6A088" w14:textId="77777777" w:rsidR="003476DF" w:rsidRDefault="003476DF" w:rsidP="003476DF">
            <w:pPr>
              <w:pStyle w:val="Body"/>
            </w:pPr>
          </w:p>
        </w:tc>
        <w:tc>
          <w:tcPr>
            <w:tcW w:w="646" w:type="dxa"/>
          </w:tcPr>
          <w:p w14:paraId="167969A2" w14:textId="77777777" w:rsidR="003476DF" w:rsidRDefault="003476DF" w:rsidP="003476DF">
            <w:pPr>
              <w:pStyle w:val="Body"/>
            </w:pPr>
          </w:p>
        </w:tc>
      </w:tr>
      <w:tr w:rsidR="003476DF" w14:paraId="40F3FC6E" w14:textId="77777777" w:rsidTr="00BC5A11">
        <w:tc>
          <w:tcPr>
            <w:tcW w:w="1413" w:type="dxa"/>
          </w:tcPr>
          <w:p w14:paraId="14EDA83B" w14:textId="740B2BEE" w:rsidR="003476DF" w:rsidRDefault="003476DF" w:rsidP="003476DF">
            <w:pPr>
              <w:pStyle w:val="Body"/>
            </w:pPr>
            <w:r>
              <w:t>New</w:t>
            </w:r>
          </w:p>
        </w:tc>
        <w:tc>
          <w:tcPr>
            <w:tcW w:w="5103" w:type="dxa"/>
          </w:tcPr>
          <w:p w14:paraId="7C5BA5B7" w14:textId="4217E0EC" w:rsidR="003476DF" w:rsidRDefault="003476DF" w:rsidP="003476DF">
            <w:pPr>
              <w:pStyle w:val="Body"/>
            </w:pPr>
            <w:r>
              <w:t xml:space="preserve">Syphilis antenatal screening – mother </w:t>
            </w:r>
          </w:p>
        </w:tc>
        <w:tc>
          <w:tcPr>
            <w:tcW w:w="709" w:type="dxa"/>
          </w:tcPr>
          <w:p w14:paraId="62F145DB" w14:textId="77777777" w:rsidR="003476DF" w:rsidRDefault="003476DF" w:rsidP="003476DF">
            <w:pPr>
              <w:pStyle w:val="Body"/>
            </w:pPr>
          </w:p>
        </w:tc>
        <w:tc>
          <w:tcPr>
            <w:tcW w:w="708" w:type="dxa"/>
          </w:tcPr>
          <w:p w14:paraId="5D11BD72" w14:textId="291CA25D" w:rsidR="003476DF" w:rsidRDefault="003476DF" w:rsidP="003476DF">
            <w:pPr>
              <w:pStyle w:val="Body"/>
            </w:pPr>
            <w:r w:rsidRPr="009517B9">
              <w:rPr>
                <w:bCs/>
                <w:noProof/>
              </w:rPr>
              <w:drawing>
                <wp:inline distT="0" distB="0" distL="0" distR="0" wp14:anchorId="4A8DA173" wp14:editId="3677A68C">
                  <wp:extent cx="171450" cy="171450"/>
                  <wp:effectExtent l="0" t="0" r="0" b="0"/>
                  <wp:docPr id="250" name="Graphic 2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0C9DA4EB" w14:textId="77777777" w:rsidR="003476DF" w:rsidRDefault="003476DF" w:rsidP="003476DF">
            <w:pPr>
              <w:pStyle w:val="Body"/>
            </w:pPr>
          </w:p>
        </w:tc>
        <w:tc>
          <w:tcPr>
            <w:tcW w:w="646" w:type="dxa"/>
          </w:tcPr>
          <w:p w14:paraId="16CC916F" w14:textId="7E93DE9E" w:rsidR="003476DF" w:rsidRDefault="003476DF" w:rsidP="003476DF">
            <w:pPr>
              <w:pStyle w:val="Body"/>
            </w:pPr>
            <w:r w:rsidRPr="009517B9">
              <w:rPr>
                <w:bCs/>
                <w:noProof/>
              </w:rPr>
              <w:drawing>
                <wp:inline distT="0" distB="0" distL="0" distR="0" wp14:anchorId="09D05BFF" wp14:editId="1965FE36">
                  <wp:extent cx="171450" cy="171450"/>
                  <wp:effectExtent l="0" t="0" r="0" b="0"/>
                  <wp:docPr id="251" name="Graphic 25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r w:rsidR="003476DF" w14:paraId="5AA3F5B4" w14:textId="77777777" w:rsidTr="00BC5A11">
        <w:tc>
          <w:tcPr>
            <w:tcW w:w="1413" w:type="dxa"/>
          </w:tcPr>
          <w:p w14:paraId="4D6990F6" w14:textId="6A20CCCB" w:rsidR="003476DF" w:rsidRDefault="003476DF" w:rsidP="003476DF">
            <w:pPr>
              <w:pStyle w:val="Body"/>
            </w:pPr>
            <w:r>
              <w:t>Amend</w:t>
            </w:r>
          </w:p>
        </w:tc>
        <w:tc>
          <w:tcPr>
            <w:tcW w:w="5103" w:type="dxa"/>
          </w:tcPr>
          <w:p w14:paraId="65EB09E7" w14:textId="5248F112" w:rsidR="003476DF" w:rsidRDefault="003476DF" w:rsidP="003476DF">
            <w:pPr>
              <w:pStyle w:val="Body"/>
            </w:pPr>
            <w:r>
              <w:t>Time of rupture of membranes</w:t>
            </w:r>
          </w:p>
        </w:tc>
        <w:tc>
          <w:tcPr>
            <w:tcW w:w="709" w:type="dxa"/>
          </w:tcPr>
          <w:p w14:paraId="04E7C946" w14:textId="77777777" w:rsidR="003476DF" w:rsidRDefault="003476DF" w:rsidP="003476DF">
            <w:pPr>
              <w:pStyle w:val="Body"/>
            </w:pPr>
          </w:p>
        </w:tc>
        <w:tc>
          <w:tcPr>
            <w:tcW w:w="708" w:type="dxa"/>
          </w:tcPr>
          <w:p w14:paraId="4B213A8D" w14:textId="0EF60F08" w:rsidR="003476DF" w:rsidRDefault="003476DF" w:rsidP="003476DF">
            <w:pPr>
              <w:pStyle w:val="Body"/>
            </w:pPr>
            <w:r w:rsidRPr="009517B9">
              <w:rPr>
                <w:bCs/>
                <w:noProof/>
              </w:rPr>
              <w:drawing>
                <wp:inline distT="0" distB="0" distL="0" distR="0" wp14:anchorId="10AB6F57" wp14:editId="1BDB1062">
                  <wp:extent cx="171450" cy="171450"/>
                  <wp:effectExtent l="0" t="0" r="0" b="0"/>
                  <wp:docPr id="252" name="Graphic 2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54D00EEF" w14:textId="508534D2" w:rsidR="003476DF" w:rsidRDefault="003476DF" w:rsidP="003476DF">
            <w:pPr>
              <w:pStyle w:val="Body"/>
            </w:pPr>
            <w:r w:rsidRPr="009517B9">
              <w:rPr>
                <w:bCs/>
                <w:noProof/>
              </w:rPr>
              <w:drawing>
                <wp:inline distT="0" distB="0" distL="0" distR="0" wp14:anchorId="21484052" wp14:editId="6BD85012">
                  <wp:extent cx="171450" cy="171450"/>
                  <wp:effectExtent l="0" t="0" r="0" b="0"/>
                  <wp:docPr id="253" name="Graphic 2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4CD9CD40" w14:textId="77777777" w:rsidR="003476DF" w:rsidRDefault="003476DF" w:rsidP="003476DF">
            <w:pPr>
              <w:pStyle w:val="Body"/>
            </w:pPr>
          </w:p>
        </w:tc>
      </w:tr>
      <w:tr w:rsidR="003476DF" w14:paraId="75F58E1A" w14:textId="77777777" w:rsidTr="00BC5A11">
        <w:tc>
          <w:tcPr>
            <w:tcW w:w="1413" w:type="dxa"/>
          </w:tcPr>
          <w:p w14:paraId="0B9D2D61" w14:textId="59E66C1B" w:rsidR="003476DF" w:rsidRDefault="003476DF" w:rsidP="003476DF">
            <w:pPr>
              <w:pStyle w:val="Body"/>
            </w:pPr>
            <w:r>
              <w:t>Amend</w:t>
            </w:r>
          </w:p>
        </w:tc>
        <w:tc>
          <w:tcPr>
            <w:tcW w:w="5103" w:type="dxa"/>
          </w:tcPr>
          <w:p w14:paraId="23DB94CF" w14:textId="0729C449" w:rsidR="003476DF" w:rsidRDefault="003476DF" w:rsidP="003476DF">
            <w:pPr>
              <w:pStyle w:val="Body"/>
            </w:pPr>
            <w:r>
              <w:t>Update version of ICD-10-AM/ACHI codes to 12</w:t>
            </w:r>
            <w:r w:rsidRPr="009D3A99">
              <w:rPr>
                <w:vertAlign w:val="superscript"/>
              </w:rPr>
              <w:t>th</w:t>
            </w:r>
            <w:r>
              <w:t xml:space="preserve"> edition, affecting business rules that check for presence of ICD-10-AM/ACHI code(s) and fields:</w:t>
            </w:r>
          </w:p>
          <w:p w14:paraId="301A6956" w14:textId="7E949876" w:rsidR="003476DF" w:rsidRDefault="003476DF" w:rsidP="003476DF">
            <w:pPr>
              <w:pStyle w:val="Body"/>
            </w:pPr>
            <w:r>
              <w:t>Congenital anomalies – ICD-10-AM code</w:t>
            </w:r>
          </w:p>
          <w:p w14:paraId="08CE5F74" w14:textId="77777777" w:rsidR="003476DF" w:rsidRDefault="003476DF" w:rsidP="003476DF">
            <w:pPr>
              <w:pStyle w:val="Body"/>
            </w:pPr>
            <w:r>
              <w:t>Events of labour and birth – ICD-10-AM code</w:t>
            </w:r>
          </w:p>
          <w:p w14:paraId="787D7455" w14:textId="77777777" w:rsidR="003476DF" w:rsidRDefault="003476DF" w:rsidP="003476DF">
            <w:pPr>
              <w:pStyle w:val="Body"/>
            </w:pPr>
            <w:r>
              <w:t>Indication for induction (main reason) – ICD-10-AM code</w:t>
            </w:r>
          </w:p>
          <w:p w14:paraId="46CF6728" w14:textId="77777777" w:rsidR="003476DF" w:rsidRDefault="003476DF" w:rsidP="003476DF">
            <w:pPr>
              <w:pStyle w:val="Body"/>
            </w:pPr>
            <w:r>
              <w:t>Indication for operative delivery (main reason) – ICD-10-AM code</w:t>
            </w:r>
          </w:p>
          <w:p w14:paraId="7B8432B9" w14:textId="77777777" w:rsidR="003476DF" w:rsidRDefault="003476DF" w:rsidP="003476DF">
            <w:pPr>
              <w:pStyle w:val="Body"/>
            </w:pPr>
            <w:r>
              <w:t>Maternal medical conditions – ICD-10-AM code</w:t>
            </w:r>
          </w:p>
          <w:p w14:paraId="0FB5D3D0" w14:textId="77777777" w:rsidR="003476DF" w:rsidRDefault="003476DF" w:rsidP="003476DF">
            <w:pPr>
              <w:pStyle w:val="Body"/>
            </w:pPr>
            <w:r>
              <w:t>Neonatal morbidity – ICD-10-AM code</w:t>
            </w:r>
          </w:p>
          <w:p w14:paraId="31F8D440" w14:textId="77777777" w:rsidR="003476DF" w:rsidRDefault="003476DF" w:rsidP="003476DF">
            <w:pPr>
              <w:pStyle w:val="Body"/>
            </w:pPr>
            <w:r>
              <w:t>Obstetric complications – ICD-10-AM code</w:t>
            </w:r>
          </w:p>
          <w:p w14:paraId="5BA013AB" w14:textId="1033FB07" w:rsidR="003476DF" w:rsidRDefault="003476DF" w:rsidP="003476DF">
            <w:pPr>
              <w:pStyle w:val="Body"/>
            </w:pPr>
            <w:r>
              <w:t>Postnatal complications – ICD-10-AM code</w:t>
            </w:r>
          </w:p>
          <w:p w14:paraId="27E2878E" w14:textId="43C0C3AF" w:rsidR="003476DF" w:rsidRDefault="003476DF" w:rsidP="003476DF">
            <w:pPr>
              <w:pStyle w:val="Body"/>
            </w:pPr>
            <w:r>
              <w:t>Procedures – ACHI code</w:t>
            </w:r>
          </w:p>
        </w:tc>
        <w:tc>
          <w:tcPr>
            <w:tcW w:w="709" w:type="dxa"/>
          </w:tcPr>
          <w:p w14:paraId="38771798" w14:textId="77777777" w:rsidR="003476DF" w:rsidRDefault="003476DF" w:rsidP="003476DF">
            <w:pPr>
              <w:pStyle w:val="Body"/>
            </w:pPr>
          </w:p>
        </w:tc>
        <w:tc>
          <w:tcPr>
            <w:tcW w:w="708" w:type="dxa"/>
          </w:tcPr>
          <w:p w14:paraId="4BD10739" w14:textId="62BBDB9C" w:rsidR="003476DF" w:rsidRDefault="003476DF" w:rsidP="003476DF">
            <w:pPr>
              <w:pStyle w:val="Body"/>
            </w:pPr>
            <w:r w:rsidRPr="009517B9">
              <w:rPr>
                <w:bCs/>
                <w:noProof/>
              </w:rPr>
              <w:drawing>
                <wp:inline distT="0" distB="0" distL="0" distR="0" wp14:anchorId="5BE4E323" wp14:editId="76EA8C07">
                  <wp:extent cx="171450" cy="171450"/>
                  <wp:effectExtent l="0" t="0" r="0" b="0"/>
                  <wp:docPr id="275" name="Graphic 2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2D0EE9DA" w14:textId="47F31FB7" w:rsidR="003476DF" w:rsidRDefault="003476DF" w:rsidP="003476DF">
            <w:pPr>
              <w:pStyle w:val="Body"/>
            </w:pPr>
            <w:r w:rsidRPr="009517B9">
              <w:rPr>
                <w:bCs/>
                <w:noProof/>
              </w:rPr>
              <w:drawing>
                <wp:inline distT="0" distB="0" distL="0" distR="0" wp14:anchorId="5514832D" wp14:editId="0EF94212">
                  <wp:extent cx="171450" cy="171450"/>
                  <wp:effectExtent l="0" t="0" r="0" b="0"/>
                  <wp:docPr id="276" name="Graphic 2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02E295C" w14:textId="77777777" w:rsidR="003476DF" w:rsidRDefault="003476DF" w:rsidP="003476DF">
            <w:pPr>
              <w:pStyle w:val="Body"/>
            </w:pPr>
          </w:p>
        </w:tc>
      </w:tr>
      <w:tr w:rsidR="003476DF" w14:paraId="249480E8" w14:textId="77777777" w:rsidTr="00BC5A11">
        <w:tc>
          <w:tcPr>
            <w:tcW w:w="1413" w:type="dxa"/>
          </w:tcPr>
          <w:p w14:paraId="75AE21CB" w14:textId="4AEFFCEB" w:rsidR="003476DF" w:rsidRDefault="007C63C5" w:rsidP="003476DF">
            <w:pPr>
              <w:pStyle w:val="Body"/>
            </w:pPr>
            <w:r>
              <w:t>Remove</w:t>
            </w:r>
          </w:p>
        </w:tc>
        <w:tc>
          <w:tcPr>
            <w:tcW w:w="5103" w:type="dxa"/>
          </w:tcPr>
          <w:p w14:paraId="345352FF" w14:textId="249F7D5C" w:rsidR="003476DF" w:rsidRDefault="007C63C5" w:rsidP="003476DF">
            <w:pPr>
              <w:pStyle w:val="Body"/>
            </w:pPr>
            <w:r>
              <w:t>V</w:t>
            </w:r>
            <w:r w:rsidR="003476DF">
              <w:t>alidation level ‘Review required’</w:t>
            </w:r>
          </w:p>
        </w:tc>
        <w:tc>
          <w:tcPr>
            <w:tcW w:w="709" w:type="dxa"/>
          </w:tcPr>
          <w:p w14:paraId="7BA3C9FD" w14:textId="77777777" w:rsidR="003476DF" w:rsidRDefault="003476DF" w:rsidP="003476DF">
            <w:pPr>
              <w:pStyle w:val="Body"/>
            </w:pPr>
          </w:p>
        </w:tc>
        <w:tc>
          <w:tcPr>
            <w:tcW w:w="708" w:type="dxa"/>
          </w:tcPr>
          <w:p w14:paraId="5588E871" w14:textId="77777777" w:rsidR="003476DF" w:rsidRDefault="003476DF" w:rsidP="003476DF">
            <w:pPr>
              <w:pStyle w:val="Body"/>
            </w:pPr>
          </w:p>
        </w:tc>
        <w:tc>
          <w:tcPr>
            <w:tcW w:w="709" w:type="dxa"/>
          </w:tcPr>
          <w:p w14:paraId="004A28DF" w14:textId="02B6D04C" w:rsidR="003476DF" w:rsidRDefault="003476DF" w:rsidP="003476DF">
            <w:pPr>
              <w:pStyle w:val="Body"/>
            </w:pPr>
            <w:r w:rsidRPr="009517B9">
              <w:rPr>
                <w:bCs/>
                <w:noProof/>
              </w:rPr>
              <w:drawing>
                <wp:inline distT="0" distB="0" distL="0" distR="0" wp14:anchorId="3A61AD14" wp14:editId="5039BE52">
                  <wp:extent cx="171450" cy="171450"/>
                  <wp:effectExtent l="0" t="0" r="0" b="0"/>
                  <wp:docPr id="274" name="Graphic 2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646" w:type="dxa"/>
          </w:tcPr>
          <w:p w14:paraId="380EA31E" w14:textId="77777777" w:rsidR="003476DF" w:rsidRDefault="003476DF" w:rsidP="003476DF">
            <w:pPr>
              <w:pStyle w:val="Body"/>
            </w:pPr>
          </w:p>
        </w:tc>
      </w:tr>
      <w:tr w:rsidR="003476DF" w14:paraId="611C4C5A" w14:textId="77777777" w:rsidTr="00BC5A11">
        <w:tc>
          <w:tcPr>
            <w:tcW w:w="1413" w:type="dxa"/>
          </w:tcPr>
          <w:p w14:paraId="2E1D3293" w14:textId="00A10DC0" w:rsidR="003476DF" w:rsidRDefault="003476DF" w:rsidP="003476DF">
            <w:pPr>
              <w:pStyle w:val="Body"/>
            </w:pPr>
            <w:r>
              <w:t xml:space="preserve">Amend </w:t>
            </w:r>
          </w:p>
        </w:tc>
        <w:tc>
          <w:tcPr>
            <w:tcW w:w="5103" w:type="dxa"/>
          </w:tcPr>
          <w:p w14:paraId="3129EB40" w14:textId="6C8D84DD" w:rsidR="003476DF" w:rsidRDefault="003476DF" w:rsidP="003476DF">
            <w:pPr>
              <w:pStyle w:val="Body"/>
            </w:pPr>
            <w:r>
              <w:t>Version identifier</w:t>
            </w:r>
          </w:p>
        </w:tc>
        <w:tc>
          <w:tcPr>
            <w:tcW w:w="709" w:type="dxa"/>
          </w:tcPr>
          <w:p w14:paraId="3032B26B" w14:textId="77777777" w:rsidR="003476DF" w:rsidRDefault="003476DF" w:rsidP="003476DF">
            <w:pPr>
              <w:pStyle w:val="Body"/>
            </w:pPr>
          </w:p>
        </w:tc>
        <w:tc>
          <w:tcPr>
            <w:tcW w:w="708" w:type="dxa"/>
          </w:tcPr>
          <w:p w14:paraId="23F3873E" w14:textId="63AEFAE4" w:rsidR="003476DF" w:rsidRDefault="003476DF" w:rsidP="003476DF">
            <w:pPr>
              <w:pStyle w:val="Body"/>
            </w:pPr>
            <w:r w:rsidRPr="009517B9">
              <w:rPr>
                <w:bCs/>
                <w:noProof/>
              </w:rPr>
              <w:drawing>
                <wp:inline distT="0" distB="0" distL="0" distR="0" wp14:anchorId="4ADBEB59" wp14:editId="71E08C19">
                  <wp:extent cx="171450" cy="171450"/>
                  <wp:effectExtent l="0" t="0" r="0" b="0"/>
                  <wp:docPr id="279" name="Graphic 2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c>
          <w:tcPr>
            <w:tcW w:w="709" w:type="dxa"/>
          </w:tcPr>
          <w:p w14:paraId="50981D3B" w14:textId="77777777" w:rsidR="003476DF" w:rsidRPr="009517B9" w:rsidRDefault="003476DF" w:rsidP="003476DF">
            <w:pPr>
              <w:pStyle w:val="Body"/>
              <w:rPr>
                <w:bCs/>
                <w:noProof/>
              </w:rPr>
            </w:pPr>
          </w:p>
        </w:tc>
        <w:tc>
          <w:tcPr>
            <w:tcW w:w="646" w:type="dxa"/>
          </w:tcPr>
          <w:p w14:paraId="76A633C0" w14:textId="09786F05" w:rsidR="003476DF" w:rsidRDefault="003476DF" w:rsidP="003476DF">
            <w:pPr>
              <w:pStyle w:val="Body"/>
            </w:pPr>
            <w:r w:rsidRPr="009517B9">
              <w:rPr>
                <w:bCs/>
                <w:noProof/>
              </w:rPr>
              <w:drawing>
                <wp:inline distT="0" distB="0" distL="0" distR="0" wp14:anchorId="6C47D161" wp14:editId="1A3869C8">
                  <wp:extent cx="171450" cy="171450"/>
                  <wp:effectExtent l="0" t="0" r="0" b="0"/>
                  <wp:docPr id="280" name="Graphic 28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24">
                            <a:extLst>
                              <a:ext uri="{96DAC541-7B7A-43D3-8B79-37D633B846F1}">
                                <asvg:svgBlip xmlns:asvg="http://schemas.microsoft.com/office/drawing/2016/SVG/main" r:embed="rId25"/>
                              </a:ext>
                            </a:extLst>
                          </a:blip>
                          <a:stretch>
                            <a:fillRect/>
                          </a:stretch>
                        </pic:blipFill>
                        <pic:spPr>
                          <a:xfrm>
                            <a:off x="0" y="0"/>
                            <a:ext cx="171450" cy="171450"/>
                          </a:xfrm>
                          <a:prstGeom prst="rect">
                            <a:avLst/>
                          </a:prstGeom>
                        </pic:spPr>
                      </pic:pic>
                    </a:graphicData>
                  </a:graphic>
                </wp:inline>
              </w:drawing>
            </w:r>
          </w:p>
        </w:tc>
      </w:tr>
    </w:tbl>
    <w:p w14:paraId="0897A9FA" w14:textId="60EF56DA" w:rsidR="00DF745A" w:rsidRDefault="006D046E" w:rsidP="00DF745A">
      <w:pPr>
        <w:pStyle w:val="Heading1"/>
      </w:pPr>
      <w:bookmarkStart w:id="9" w:name="_Toc91843462"/>
      <w:bookmarkEnd w:id="7"/>
      <w:r>
        <w:t>Other proposals that are not proceeding</w:t>
      </w:r>
      <w:bookmarkEnd w:id="9"/>
    </w:p>
    <w:p w14:paraId="4615A6A9" w14:textId="11146D5E" w:rsidR="006D046E" w:rsidRPr="006D046E" w:rsidRDefault="006D046E" w:rsidP="00EF1D65">
      <w:pPr>
        <w:pStyle w:val="Body"/>
      </w:pPr>
      <w:r w:rsidRPr="006D046E">
        <w:t xml:space="preserve">The following proposals were received </w:t>
      </w:r>
      <w:r>
        <w:t xml:space="preserve">and were considered by the CCOPMM, </w:t>
      </w:r>
      <w:r w:rsidR="00DE5FE3">
        <w:t>however</w:t>
      </w:r>
      <w:r w:rsidRPr="006D046E">
        <w:t xml:space="preserve"> </w:t>
      </w:r>
      <w:r>
        <w:t xml:space="preserve">it was determined </w:t>
      </w:r>
      <w:r w:rsidRPr="006D046E">
        <w:t>that they will not be implem</w:t>
      </w:r>
      <w:r>
        <w:t>ented for 1.</w:t>
      </w:r>
      <w:r w:rsidRPr="006D046E">
        <w:t>7.2022:</w:t>
      </w:r>
    </w:p>
    <w:p w14:paraId="3E2D9D02" w14:textId="1AFD27A2" w:rsidR="00DE5FE3" w:rsidRPr="00E11CF3" w:rsidRDefault="00DE5FE3" w:rsidP="00DE5FE3">
      <w:pPr>
        <w:pStyle w:val="Body"/>
        <w:tabs>
          <w:tab w:val="left" w:pos="2835"/>
        </w:tabs>
      </w:pPr>
      <w:r w:rsidRPr="00E11CF3">
        <w:t>Add new data item:</w:t>
      </w:r>
      <w:r w:rsidRPr="00E11CF3">
        <w:tab/>
        <w:t>Administration of HBIG – baby</w:t>
      </w:r>
    </w:p>
    <w:p w14:paraId="749F2895" w14:textId="5FFBBD51" w:rsidR="00DE5FE3" w:rsidRPr="00E11CF3" w:rsidRDefault="00DE5FE3" w:rsidP="008C303B">
      <w:pPr>
        <w:pStyle w:val="Body"/>
        <w:tabs>
          <w:tab w:val="left" w:pos="2835"/>
        </w:tabs>
        <w:ind w:left="2835" w:hanging="2835"/>
      </w:pPr>
      <w:r w:rsidRPr="00E11CF3">
        <w:t>Amend existing data item:</w:t>
      </w:r>
      <w:r w:rsidRPr="00E11CF3">
        <w:tab/>
        <w:t xml:space="preserve">Admission to special care nursery (SCN)/neonatal intensive care unit (NICU) </w:t>
      </w:r>
      <w:r w:rsidR="008C303B">
        <w:t>–</w:t>
      </w:r>
      <w:r w:rsidRPr="00E11CF3">
        <w:t xml:space="preserve"> baby</w:t>
      </w:r>
      <w:r w:rsidR="008C303B">
        <w:t xml:space="preserve"> </w:t>
      </w:r>
    </w:p>
    <w:p w14:paraId="59E43FFB" w14:textId="1CA145EB" w:rsidR="00DE5FE3" w:rsidRPr="00E11CF3" w:rsidRDefault="00DE5FE3" w:rsidP="00DE5FE3">
      <w:pPr>
        <w:pStyle w:val="Body"/>
        <w:tabs>
          <w:tab w:val="left" w:pos="2835"/>
        </w:tabs>
      </w:pPr>
      <w:r w:rsidRPr="00E11CF3">
        <w:t>Amend existing data item:</w:t>
      </w:r>
      <w:r w:rsidRPr="00E11CF3">
        <w:tab/>
        <w:t>Cord complications – code set</w:t>
      </w:r>
    </w:p>
    <w:p w14:paraId="72041399" w14:textId="74A7EFB7" w:rsidR="00DE5FE3" w:rsidRPr="00E11CF3" w:rsidRDefault="00DE5FE3" w:rsidP="00DE5FE3">
      <w:pPr>
        <w:pStyle w:val="Body"/>
        <w:tabs>
          <w:tab w:val="left" w:pos="2835"/>
        </w:tabs>
      </w:pPr>
      <w:r w:rsidRPr="00E11CF3">
        <w:t xml:space="preserve">Amend existing data item: </w:t>
      </w:r>
      <w:r w:rsidRPr="00E11CF3">
        <w:tab/>
        <w:t xml:space="preserve">Date of admission – mother </w:t>
      </w:r>
    </w:p>
    <w:p w14:paraId="69A42F32" w14:textId="1519D175" w:rsidR="00DE5FE3" w:rsidRPr="00E11CF3" w:rsidRDefault="00DE5FE3" w:rsidP="00DE5FE3">
      <w:pPr>
        <w:pStyle w:val="Body"/>
        <w:tabs>
          <w:tab w:val="left" w:pos="2835"/>
        </w:tabs>
      </w:pPr>
      <w:r w:rsidRPr="00E11CF3">
        <w:t>Add new data item:</w:t>
      </w:r>
      <w:r w:rsidRPr="00E11CF3">
        <w:tab/>
        <w:t xml:space="preserve">Date of congenital syphilis screening – baby </w:t>
      </w:r>
    </w:p>
    <w:p w14:paraId="3D992C2B" w14:textId="1A852071" w:rsidR="00DE5FE3" w:rsidRPr="00E11CF3" w:rsidRDefault="00DE5FE3" w:rsidP="00DE5FE3">
      <w:pPr>
        <w:pStyle w:val="Body"/>
        <w:tabs>
          <w:tab w:val="left" w:pos="2835"/>
        </w:tabs>
      </w:pPr>
      <w:r w:rsidRPr="00E11CF3">
        <w:t>Add new data item:</w:t>
      </w:r>
      <w:r w:rsidRPr="00E11CF3">
        <w:tab/>
        <w:t>Date of influenza vaccination</w:t>
      </w:r>
    </w:p>
    <w:p w14:paraId="003A459A" w14:textId="1A530A43" w:rsidR="00DE5FE3" w:rsidRPr="00E11CF3" w:rsidRDefault="00DE5FE3" w:rsidP="00DE5FE3">
      <w:pPr>
        <w:pStyle w:val="Body"/>
        <w:tabs>
          <w:tab w:val="left" w:pos="2835"/>
        </w:tabs>
      </w:pPr>
      <w:r w:rsidRPr="00E11CF3">
        <w:lastRenderedPageBreak/>
        <w:t>Amend existing data item:</w:t>
      </w:r>
      <w:r w:rsidRPr="00E11CF3">
        <w:tab/>
        <w:t>Date of onset of second stage of labour</w:t>
      </w:r>
    </w:p>
    <w:p w14:paraId="694F28C8" w14:textId="2A1DDBC9" w:rsidR="00DE5FE3" w:rsidRPr="00E11CF3" w:rsidRDefault="00DE5FE3" w:rsidP="00DE5FE3">
      <w:pPr>
        <w:pStyle w:val="Body"/>
        <w:tabs>
          <w:tab w:val="left" w:pos="2835"/>
        </w:tabs>
      </w:pPr>
      <w:r w:rsidRPr="00E11CF3">
        <w:t>Add new data item:</w:t>
      </w:r>
      <w:r w:rsidRPr="00E11CF3">
        <w:tab/>
        <w:t>Date of pertussis-containing vaccine</w:t>
      </w:r>
    </w:p>
    <w:p w14:paraId="56857B32" w14:textId="7EBD6BA7" w:rsidR="00DE5FE3" w:rsidRPr="00E11CF3" w:rsidRDefault="00DE5FE3" w:rsidP="00DE5FE3">
      <w:pPr>
        <w:pStyle w:val="Body"/>
        <w:tabs>
          <w:tab w:val="left" w:pos="2835"/>
        </w:tabs>
      </w:pPr>
      <w:r w:rsidRPr="00E11CF3">
        <w:t xml:space="preserve">Add new data item: </w:t>
      </w:r>
      <w:r w:rsidRPr="00E11CF3">
        <w:tab/>
        <w:t>Dental health referral</w:t>
      </w:r>
    </w:p>
    <w:p w14:paraId="43D7D22A" w14:textId="0C2D77A3" w:rsidR="00DE5FE3" w:rsidRPr="00E11CF3" w:rsidRDefault="00DE5FE3" w:rsidP="00DE5FE3">
      <w:pPr>
        <w:pStyle w:val="Body"/>
        <w:tabs>
          <w:tab w:val="left" w:pos="2835"/>
        </w:tabs>
      </w:pPr>
      <w:r w:rsidRPr="00E11CF3">
        <w:t>Add new data item:</w:t>
      </w:r>
      <w:r w:rsidRPr="00E11CF3">
        <w:tab/>
        <w:t>Estimated gestational age at influenza vaccin</w:t>
      </w:r>
      <w:r w:rsidR="00E11CF3" w:rsidRPr="00E11CF3">
        <w:t>ation</w:t>
      </w:r>
    </w:p>
    <w:p w14:paraId="67DE0A98" w14:textId="47536847" w:rsidR="00E11CF3" w:rsidRPr="00E11CF3" w:rsidRDefault="00E11CF3" w:rsidP="00DE5FE3">
      <w:pPr>
        <w:pStyle w:val="Body"/>
        <w:tabs>
          <w:tab w:val="left" w:pos="2835"/>
        </w:tabs>
      </w:pPr>
      <w:r w:rsidRPr="00E11CF3">
        <w:t>Add new data item:</w:t>
      </w:r>
      <w:r w:rsidRPr="00E11CF3">
        <w:tab/>
        <w:t>Estimated gestational age at pertussis vaccination</w:t>
      </w:r>
    </w:p>
    <w:p w14:paraId="65D4513E" w14:textId="5885F29B" w:rsidR="00E11CF3" w:rsidRPr="00E11CF3" w:rsidRDefault="00E11CF3" w:rsidP="00DE5FE3">
      <w:pPr>
        <w:pStyle w:val="Body"/>
        <w:tabs>
          <w:tab w:val="left" w:pos="2835"/>
        </w:tabs>
      </w:pPr>
      <w:r w:rsidRPr="00E11CF3">
        <w:t>Remove existing data item:</w:t>
      </w:r>
      <w:r w:rsidRPr="00E11CF3">
        <w:tab/>
        <w:t>Events of labour and birth – free text</w:t>
      </w:r>
    </w:p>
    <w:p w14:paraId="25B8FCCD" w14:textId="5B8A3558" w:rsidR="00E11CF3" w:rsidRPr="00E11CF3" w:rsidRDefault="00E11CF3" w:rsidP="00DE5FE3">
      <w:pPr>
        <w:pStyle w:val="Body"/>
        <w:tabs>
          <w:tab w:val="left" w:pos="2835"/>
        </w:tabs>
      </w:pPr>
      <w:r w:rsidRPr="00E11CF3">
        <w:t>Amend existing data item:</w:t>
      </w:r>
      <w:r w:rsidRPr="00E11CF3">
        <w:tab/>
        <w:t>Fetal monitoring prior to birth – not in labour</w:t>
      </w:r>
    </w:p>
    <w:p w14:paraId="602D6050" w14:textId="1A79EEF3" w:rsidR="00E11CF3" w:rsidRPr="00E11CF3" w:rsidRDefault="00E11CF3" w:rsidP="00DE5FE3">
      <w:pPr>
        <w:pStyle w:val="Body"/>
        <w:tabs>
          <w:tab w:val="left" w:pos="2835"/>
        </w:tabs>
      </w:pPr>
      <w:r w:rsidRPr="00E11CF3">
        <w:t>Add new data item:</w:t>
      </w:r>
      <w:r w:rsidRPr="00E11CF3">
        <w:tab/>
        <w:t>Hepatitis B treatment – mother</w:t>
      </w:r>
    </w:p>
    <w:p w14:paraId="2791DB49" w14:textId="10419935" w:rsidR="00E11CF3" w:rsidRPr="00E11CF3" w:rsidRDefault="00E11CF3" w:rsidP="00DE5FE3">
      <w:pPr>
        <w:pStyle w:val="Body"/>
        <w:tabs>
          <w:tab w:val="left" w:pos="2835"/>
        </w:tabs>
      </w:pPr>
      <w:r w:rsidRPr="00E11CF3">
        <w:t>Add new data item:</w:t>
      </w:r>
      <w:r w:rsidRPr="00E11CF3">
        <w:tab/>
        <w:t>Hepatitis B vaccine birth dose timing – baby</w:t>
      </w:r>
    </w:p>
    <w:p w14:paraId="2144CE05" w14:textId="4D931579" w:rsidR="00E11CF3" w:rsidRPr="00E11CF3" w:rsidRDefault="00E11CF3" w:rsidP="00DE5FE3">
      <w:pPr>
        <w:pStyle w:val="Body"/>
        <w:tabs>
          <w:tab w:val="left" w:pos="2835"/>
        </w:tabs>
      </w:pPr>
      <w:r w:rsidRPr="00E11CF3">
        <w:t>Add new data item:</w:t>
      </w:r>
      <w:r w:rsidRPr="00E11CF3">
        <w:tab/>
        <w:t>Hepatitis B viral load (HBV DNA) test – mother</w:t>
      </w:r>
    </w:p>
    <w:p w14:paraId="38691540" w14:textId="254ABE6E" w:rsidR="00E11CF3" w:rsidRPr="00E11CF3" w:rsidRDefault="00E11CF3" w:rsidP="00DE5FE3">
      <w:pPr>
        <w:pStyle w:val="Body"/>
        <w:tabs>
          <w:tab w:val="left" w:pos="2835"/>
        </w:tabs>
      </w:pPr>
      <w:r w:rsidRPr="00E11CF3">
        <w:t>Add new data item:</w:t>
      </w:r>
      <w:r w:rsidRPr="00E11CF3">
        <w:tab/>
        <w:t xml:space="preserve">Hypertensive disorder during pregnancy – indicator </w:t>
      </w:r>
    </w:p>
    <w:p w14:paraId="3F78403A" w14:textId="64C7D798" w:rsidR="00E11CF3" w:rsidRPr="00E11CF3" w:rsidRDefault="00E11CF3" w:rsidP="00DE5FE3">
      <w:pPr>
        <w:pStyle w:val="Body"/>
        <w:tabs>
          <w:tab w:val="left" w:pos="2835"/>
        </w:tabs>
      </w:pPr>
      <w:r w:rsidRPr="00E11CF3">
        <w:t>Amend existing data item:</w:t>
      </w:r>
      <w:r w:rsidRPr="00E11CF3">
        <w:tab/>
        <w:t>Indications for induction (other) – free text</w:t>
      </w:r>
    </w:p>
    <w:p w14:paraId="61A6DCF3" w14:textId="4091676A" w:rsidR="00E11CF3" w:rsidRPr="00E11CF3" w:rsidRDefault="00E11CF3" w:rsidP="00DE5FE3">
      <w:pPr>
        <w:pStyle w:val="Body"/>
        <w:tabs>
          <w:tab w:val="left" w:pos="2835"/>
        </w:tabs>
      </w:pPr>
      <w:r w:rsidRPr="00E11CF3">
        <w:t>Add new data item:</w:t>
      </w:r>
      <w:r w:rsidRPr="00E11CF3">
        <w:tab/>
        <w:t xml:space="preserve">Interventions to detect and treat congenital syphilis – baby </w:t>
      </w:r>
    </w:p>
    <w:p w14:paraId="49F22C3F" w14:textId="235B96A9" w:rsidR="00DE5FE3" w:rsidRPr="00E11CF3" w:rsidRDefault="00DE5FE3" w:rsidP="00E11CF3">
      <w:pPr>
        <w:pStyle w:val="Body"/>
        <w:tabs>
          <w:tab w:val="left" w:pos="2835"/>
        </w:tabs>
        <w:ind w:left="2835" w:hanging="2835"/>
      </w:pPr>
      <w:r w:rsidRPr="00E11CF3">
        <w:t>Amend business rule:</w:t>
      </w:r>
      <w:r w:rsidRPr="00E11CF3">
        <w:tab/>
        <w:t>Labour type ‘Failed induction’ conditionally mandatory data items</w:t>
      </w:r>
    </w:p>
    <w:p w14:paraId="5DB78A81" w14:textId="77777777" w:rsidR="00E11CF3" w:rsidRPr="00E11CF3" w:rsidRDefault="00E11CF3" w:rsidP="00E11CF3">
      <w:pPr>
        <w:pStyle w:val="Body"/>
        <w:tabs>
          <w:tab w:val="left" w:pos="2835"/>
        </w:tabs>
      </w:pPr>
      <w:r w:rsidRPr="00E11CF3">
        <w:t>Remove existing data item:</w:t>
      </w:r>
      <w:r w:rsidRPr="00E11CF3">
        <w:tab/>
        <w:t>Maternal medical conditions – free text</w:t>
      </w:r>
    </w:p>
    <w:p w14:paraId="6549666E" w14:textId="77777777" w:rsidR="00E11CF3" w:rsidRPr="00E11CF3" w:rsidRDefault="00E11CF3" w:rsidP="00E11CF3">
      <w:pPr>
        <w:pStyle w:val="Body"/>
        <w:tabs>
          <w:tab w:val="left" w:pos="2835"/>
        </w:tabs>
      </w:pPr>
      <w:r w:rsidRPr="00E11CF3">
        <w:t>Remove existing data item:</w:t>
      </w:r>
      <w:r w:rsidRPr="00E11CF3">
        <w:tab/>
        <w:t>Neonatal morbidity – free text</w:t>
      </w:r>
    </w:p>
    <w:p w14:paraId="4BEB758F" w14:textId="77777777" w:rsidR="00E11CF3" w:rsidRPr="00E11CF3" w:rsidRDefault="00E11CF3" w:rsidP="00E11CF3">
      <w:pPr>
        <w:pStyle w:val="Body"/>
        <w:tabs>
          <w:tab w:val="left" w:pos="2835"/>
        </w:tabs>
      </w:pPr>
      <w:r w:rsidRPr="00E11CF3">
        <w:t>Remove existing data item:</w:t>
      </w:r>
      <w:r w:rsidRPr="00E11CF3">
        <w:tab/>
        <w:t>Obstetric complications – free test</w:t>
      </w:r>
    </w:p>
    <w:p w14:paraId="2309C27F" w14:textId="77777777" w:rsidR="00E11CF3" w:rsidRPr="00E11CF3" w:rsidRDefault="00E11CF3" w:rsidP="00E11CF3">
      <w:pPr>
        <w:pStyle w:val="Body"/>
        <w:tabs>
          <w:tab w:val="left" w:pos="2835"/>
        </w:tabs>
      </w:pPr>
      <w:r w:rsidRPr="00E11CF3">
        <w:t xml:space="preserve">Add new data item: </w:t>
      </w:r>
      <w:r w:rsidRPr="00E11CF3">
        <w:tab/>
        <w:t>Oral health assessment</w:t>
      </w:r>
    </w:p>
    <w:p w14:paraId="487749EB" w14:textId="5C94FE40" w:rsidR="00E11CF3" w:rsidRPr="00E11CF3" w:rsidRDefault="00E11CF3" w:rsidP="00E11CF3">
      <w:pPr>
        <w:pStyle w:val="Body"/>
        <w:tabs>
          <w:tab w:val="left" w:pos="2835"/>
        </w:tabs>
      </w:pPr>
      <w:r w:rsidRPr="00E11CF3">
        <w:t>Remove existing data item:</w:t>
      </w:r>
      <w:r w:rsidRPr="00E11CF3">
        <w:tab/>
        <w:t>Plan for vaginal birth after caesarean</w:t>
      </w:r>
    </w:p>
    <w:p w14:paraId="5AEAC82C" w14:textId="60EF36B0" w:rsidR="00E11CF3" w:rsidRPr="00E11CF3" w:rsidRDefault="00E11CF3" w:rsidP="00E11CF3">
      <w:pPr>
        <w:pStyle w:val="Body"/>
        <w:tabs>
          <w:tab w:val="left" w:pos="2835"/>
        </w:tabs>
      </w:pPr>
      <w:r w:rsidRPr="00E11CF3">
        <w:t>Remove existing data item:</w:t>
      </w:r>
      <w:r w:rsidRPr="00E11CF3">
        <w:tab/>
        <w:t>Postpartum complications – free text</w:t>
      </w:r>
    </w:p>
    <w:p w14:paraId="5411F8AB" w14:textId="38A4491B" w:rsidR="00E11CF3" w:rsidRPr="00E11CF3" w:rsidRDefault="00E11CF3" w:rsidP="00E11CF3">
      <w:pPr>
        <w:pStyle w:val="Body"/>
        <w:tabs>
          <w:tab w:val="left" w:pos="2835"/>
        </w:tabs>
      </w:pPr>
      <w:r w:rsidRPr="00E11CF3">
        <w:t>Remove existing data item:</w:t>
      </w:r>
      <w:r w:rsidRPr="00E11CF3">
        <w:tab/>
        <w:t>Procedure – free text</w:t>
      </w:r>
    </w:p>
    <w:p w14:paraId="1195573F" w14:textId="521268C6" w:rsidR="00E11CF3" w:rsidRPr="00E11CF3" w:rsidRDefault="00E11CF3" w:rsidP="00E11CF3">
      <w:pPr>
        <w:pStyle w:val="Body"/>
        <w:tabs>
          <w:tab w:val="left" w:pos="2835"/>
        </w:tabs>
      </w:pPr>
      <w:r w:rsidRPr="00E11CF3">
        <w:t>Amend existing data item:</w:t>
      </w:r>
      <w:r w:rsidRPr="00E11CF3">
        <w:tab/>
        <w:t>Separation date – mother</w:t>
      </w:r>
    </w:p>
    <w:p w14:paraId="3B262644" w14:textId="7CB50061" w:rsidR="00E11CF3" w:rsidRPr="00E11CF3" w:rsidRDefault="00E11CF3" w:rsidP="00E11CF3">
      <w:pPr>
        <w:pStyle w:val="Body"/>
        <w:tabs>
          <w:tab w:val="left" w:pos="2835"/>
        </w:tabs>
      </w:pPr>
      <w:r w:rsidRPr="00E11CF3">
        <w:t>Add new data item:</w:t>
      </w:r>
      <w:r w:rsidRPr="00E11CF3">
        <w:tab/>
        <w:t xml:space="preserve">Syphilis antenatal screening dates – mother </w:t>
      </w:r>
    </w:p>
    <w:p w14:paraId="54BCA98B" w14:textId="77777777" w:rsidR="00EF27B8" w:rsidRDefault="00E11CF3" w:rsidP="00EF27B8">
      <w:pPr>
        <w:pStyle w:val="Body"/>
        <w:tabs>
          <w:tab w:val="left" w:pos="2835"/>
        </w:tabs>
      </w:pPr>
      <w:r w:rsidRPr="00E11CF3">
        <w:t xml:space="preserve">Amend existing data item: </w:t>
      </w:r>
      <w:r w:rsidRPr="00E11CF3">
        <w:tab/>
        <w:t>Time of onset of second stage of labour</w:t>
      </w:r>
      <w:bookmarkStart w:id="10" w:name="_Toc59528962"/>
    </w:p>
    <w:p w14:paraId="5402AE89" w14:textId="6FEA5D56" w:rsidR="00927F34" w:rsidRPr="00927F34" w:rsidRDefault="00927F34" w:rsidP="00927F34">
      <w:pPr>
        <w:pStyle w:val="Heading1"/>
      </w:pPr>
      <w:bookmarkStart w:id="11" w:name="_Toc91843463"/>
      <w:r w:rsidRPr="00927F34">
        <w:t>End of financial year reporting – 30.6.202</w:t>
      </w:r>
      <w:r>
        <w:t>2</w:t>
      </w:r>
      <w:bookmarkEnd w:id="10"/>
      <w:bookmarkEnd w:id="11"/>
    </w:p>
    <w:p w14:paraId="05EEA21A" w14:textId="77777777" w:rsidR="00927F34" w:rsidRPr="00927F34" w:rsidRDefault="00927F34" w:rsidP="00927F34">
      <w:pPr>
        <w:pStyle w:val="Body"/>
      </w:pPr>
      <w:r w:rsidRPr="00927F34">
        <w:t>Data submissions must include all relevant data elements and code sets valid as at the Date of birth – baby reported in the record:</w:t>
      </w:r>
    </w:p>
    <w:p w14:paraId="2ECD7B3D" w14:textId="3121C5DA" w:rsidR="00927F34" w:rsidRDefault="00927F34" w:rsidP="00DA351C">
      <w:pPr>
        <w:pStyle w:val="Body"/>
        <w:numPr>
          <w:ilvl w:val="0"/>
          <w:numId w:val="11"/>
        </w:numPr>
      </w:pPr>
      <w:r w:rsidRPr="00927F34">
        <w:t>Date of birth – baby is prior to 1/7/202</w:t>
      </w:r>
      <w:r>
        <w:t>2</w:t>
      </w:r>
      <w:r w:rsidRPr="00927F34">
        <w:t xml:space="preserve"> – report all data elements in 202</w:t>
      </w:r>
      <w:r>
        <w:t>1</w:t>
      </w:r>
      <w:r w:rsidRPr="00927F34">
        <w:t>-2</w:t>
      </w:r>
      <w:r>
        <w:t>2</w:t>
      </w:r>
      <w:r w:rsidRPr="00927F34">
        <w:t xml:space="preserve"> format</w:t>
      </w:r>
    </w:p>
    <w:p w14:paraId="1BFDAB0E" w14:textId="19390819" w:rsidR="00927F34" w:rsidRDefault="00927F34" w:rsidP="00DA351C">
      <w:pPr>
        <w:pStyle w:val="Body"/>
        <w:numPr>
          <w:ilvl w:val="0"/>
          <w:numId w:val="11"/>
        </w:numPr>
      </w:pPr>
      <w:r w:rsidRPr="00927F34">
        <w:t>Date of birth – baby is on or after 1/7/202</w:t>
      </w:r>
      <w:r>
        <w:t>2</w:t>
      </w:r>
      <w:r w:rsidRPr="00927F34">
        <w:t xml:space="preserve"> – report all data elements in 202</w:t>
      </w:r>
      <w:r>
        <w:t>2</w:t>
      </w:r>
      <w:r w:rsidRPr="00927F34">
        <w:t>-2</w:t>
      </w:r>
      <w:r>
        <w:t>3</w:t>
      </w:r>
      <w:r w:rsidRPr="00927F34">
        <w:t xml:space="preserve"> format</w:t>
      </w:r>
    </w:p>
    <w:p w14:paraId="3BF8620D" w14:textId="7A26D420" w:rsidR="00503CDA" w:rsidRPr="00927F34" w:rsidRDefault="00503CDA" w:rsidP="00503CDA">
      <w:pPr>
        <w:pStyle w:val="Body"/>
      </w:pPr>
      <w:r>
        <w:t>A single submission file must contain records of a single format, in which the Version number in each episode record is consistent with the Version number in the Header record.</w:t>
      </w:r>
    </w:p>
    <w:p w14:paraId="3D608807" w14:textId="07BACB2E" w:rsidR="00DF745A" w:rsidRDefault="00927F34" w:rsidP="00EF1D65">
      <w:pPr>
        <w:pStyle w:val="Body"/>
      </w:pPr>
      <w:r w:rsidRPr="00503CDA">
        <w:t xml:space="preserve">This is described under File structure specifications in Section 5 of the VPDC manual, accessible at the </w:t>
      </w:r>
      <w:hyperlink r:id="rId26" w:history="1">
        <w:r w:rsidRPr="00503CDA">
          <w:rPr>
            <w:rStyle w:val="Hyperlink"/>
          </w:rPr>
          <w:t>VPDC website</w:t>
        </w:r>
      </w:hyperlink>
      <w:r w:rsidRPr="00503CDA">
        <w:t xml:space="preserve"> &lt; </w:t>
      </w:r>
      <w:hyperlink r:id="rId27" w:history="1">
        <w:r w:rsidRPr="00503CDA">
          <w:rPr>
            <w:rStyle w:val="Hyperlink"/>
          </w:rPr>
          <w:t>https://www.health.vic.gov.au/quality-safety-service/victorian-perinatal-data-collection</w:t>
        </w:r>
      </w:hyperlink>
      <w:r w:rsidRPr="00503CDA">
        <w:t xml:space="preserve">&gt;. </w:t>
      </w:r>
      <w:r w:rsidR="00D11DC9">
        <w:t>An updated list of all data items in the submission file sequence applicable from 1.7.2022 is included in this Specifications document.</w:t>
      </w:r>
      <w:r w:rsidR="00DF745A">
        <w:br w:type="page"/>
      </w:r>
    </w:p>
    <w:p w14:paraId="2D9B52A4" w14:textId="65E6EB27" w:rsidR="00EF1D65" w:rsidRDefault="00E11CF3" w:rsidP="007E3CB3">
      <w:pPr>
        <w:pStyle w:val="Heading1"/>
      </w:pPr>
      <w:bookmarkStart w:id="12" w:name="_Toc84238966"/>
      <w:bookmarkStart w:id="13" w:name="_Toc410293388"/>
      <w:bookmarkStart w:id="14" w:name="_Toc28680624"/>
      <w:bookmarkStart w:id="15" w:name="_Toc42769226"/>
      <w:bookmarkStart w:id="16" w:name="_Toc73454973"/>
      <w:bookmarkStart w:id="17" w:name="_Toc91843464"/>
      <w:r>
        <w:lastRenderedPageBreak/>
        <w:t xml:space="preserve">Section </w:t>
      </w:r>
      <w:bookmarkEnd w:id="12"/>
      <w:r w:rsidR="00C20591">
        <w:t xml:space="preserve">2 </w:t>
      </w:r>
      <w:r w:rsidR="00927F34">
        <w:t>Concept and derived item definitions</w:t>
      </w:r>
      <w:bookmarkEnd w:id="17"/>
    </w:p>
    <w:tbl>
      <w:tblPr>
        <w:tblW w:w="9303" w:type="dxa"/>
        <w:tblLook w:val="01E0" w:firstRow="1" w:lastRow="1" w:firstColumn="1" w:lastColumn="1" w:noHBand="0" w:noVBand="0"/>
      </w:tblPr>
      <w:tblGrid>
        <w:gridCol w:w="2142"/>
        <w:gridCol w:w="7161"/>
      </w:tblGrid>
      <w:tr w:rsidR="00087588" w:rsidRPr="00BA191C" w14:paraId="022DD10E" w14:textId="77777777" w:rsidTr="00087588">
        <w:tc>
          <w:tcPr>
            <w:tcW w:w="9238" w:type="dxa"/>
            <w:gridSpan w:val="2"/>
            <w:shd w:val="clear" w:color="auto" w:fill="auto"/>
          </w:tcPr>
          <w:p w14:paraId="5C88ABA5" w14:textId="77777777" w:rsidR="00087588" w:rsidRPr="00BA191C" w:rsidRDefault="00087588" w:rsidP="00087588">
            <w:pPr>
              <w:pStyle w:val="Heading2"/>
              <w:rPr>
                <w:i/>
              </w:rPr>
            </w:pPr>
            <w:bookmarkStart w:id="18" w:name="_Toc31277995"/>
            <w:bookmarkStart w:id="19" w:name="_Toc77019930"/>
            <w:bookmarkStart w:id="20" w:name="_Toc84238968"/>
            <w:bookmarkStart w:id="21" w:name="_Toc91843465"/>
            <w:r w:rsidRPr="00087588">
              <w:rPr>
                <w:highlight w:val="green"/>
              </w:rPr>
              <w:t>Labour type</w:t>
            </w:r>
            <w:bookmarkEnd w:id="18"/>
            <w:bookmarkEnd w:id="19"/>
            <w:bookmarkEnd w:id="21"/>
          </w:p>
        </w:tc>
      </w:tr>
      <w:tr w:rsidR="00087588" w:rsidRPr="00C5093D" w14:paraId="76B76A6C" w14:textId="77777777" w:rsidTr="00087588">
        <w:tc>
          <w:tcPr>
            <w:tcW w:w="2127" w:type="dxa"/>
            <w:shd w:val="clear" w:color="auto" w:fill="auto"/>
          </w:tcPr>
          <w:p w14:paraId="32B9C015" w14:textId="77777777" w:rsidR="00087588" w:rsidRPr="00C5093D" w:rsidRDefault="00087588" w:rsidP="00087588">
            <w:pPr>
              <w:keepNext/>
              <w:spacing w:after="0" w:line="240" w:lineRule="auto"/>
              <w:rPr>
                <w:b/>
                <w:i/>
                <w:szCs w:val="21"/>
              </w:rPr>
            </w:pPr>
            <w:r w:rsidRPr="00C5093D">
              <w:rPr>
                <w:b/>
                <w:szCs w:val="21"/>
              </w:rPr>
              <w:t>Definition/guide for use</w:t>
            </w:r>
          </w:p>
        </w:tc>
        <w:tc>
          <w:tcPr>
            <w:tcW w:w="7111" w:type="dxa"/>
            <w:shd w:val="clear" w:color="auto" w:fill="auto"/>
          </w:tcPr>
          <w:p w14:paraId="1B0AAFBD" w14:textId="77777777" w:rsidR="00087588" w:rsidRPr="00C5093D" w:rsidRDefault="00087588" w:rsidP="00087588">
            <w:pPr>
              <w:spacing w:after="40" w:line="220" w:lineRule="atLeast"/>
              <w:ind w:left="-115"/>
              <w:rPr>
                <w:rFonts w:eastAsia="MS Mincho"/>
                <w:noProof/>
                <w:szCs w:val="21"/>
              </w:rPr>
            </w:pPr>
            <w:r w:rsidRPr="00C5093D">
              <w:rPr>
                <w:rFonts w:eastAsia="MS Mincho"/>
                <w:noProof/>
                <w:szCs w:val="21"/>
              </w:rPr>
              <w:t>The manner in which labour started in a birth event.</w:t>
            </w:r>
          </w:p>
          <w:p w14:paraId="0404A26E" w14:textId="77777777" w:rsidR="00087588" w:rsidRPr="00C5093D" w:rsidRDefault="00087588" w:rsidP="00087588">
            <w:pPr>
              <w:spacing w:before="120" w:after="40" w:line="220" w:lineRule="atLeast"/>
              <w:ind w:left="-115"/>
              <w:rPr>
                <w:rFonts w:eastAsia="MS Mincho"/>
                <w:noProof/>
                <w:szCs w:val="21"/>
              </w:rPr>
            </w:pPr>
            <w:r w:rsidRPr="00C5093D">
              <w:rPr>
                <w:rFonts w:eastAsia="MS Mincho"/>
                <w:noProof/>
                <w:szCs w:val="21"/>
              </w:rPr>
              <w:t xml:space="preserve">Labour commences at the onset of regular uterine contractions, which act to produce progressive cervical dilatation, and is distinct from spurious labour or pre-labour rupture of membranes (PROM). </w:t>
            </w:r>
          </w:p>
          <w:p w14:paraId="40D8155A" w14:textId="2060A1CC" w:rsidR="00087588" w:rsidRPr="00C5093D" w:rsidRDefault="00087588" w:rsidP="00087588">
            <w:pPr>
              <w:spacing w:before="120" w:after="40" w:line="220" w:lineRule="atLeast"/>
              <w:ind w:left="-115"/>
              <w:rPr>
                <w:rFonts w:eastAsia="MS Mincho"/>
                <w:noProof/>
                <w:szCs w:val="21"/>
              </w:rPr>
            </w:pPr>
            <w:r w:rsidRPr="00C5093D">
              <w:rPr>
                <w:rFonts w:eastAsia="MS Mincho"/>
                <w:noProof/>
                <w:szCs w:val="21"/>
              </w:rPr>
              <w:t xml:space="preserve">If prostaglandins were given to induce labour and there is no resulting labour until after </w:t>
            </w:r>
            <w:r w:rsidRPr="00087588">
              <w:rPr>
                <w:rFonts w:eastAsia="MS Mincho"/>
                <w:strike/>
                <w:noProof/>
                <w:szCs w:val="21"/>
              </w:rPr>
              <w:t>48</w:t>
            </w:r>
            <w:r w:rsidRPr="00087588">
              <w:rPr>
                <w:rFonts w:eastAsia="MS Mincho"/>
                <w:noProof/>
                <w:szCs w:val="21"/>
                <w:highlight w:val="green"/>
              </w:rPr>
              <w:t>24</w:t>
            </w:r>
            <w:r w:rsidRPr="00C5093D">
              <w:rPr>
                <w:rFonts w:eastAsia="MS Mincho"/>
                <w:noProof/>
                <w:szCs w:val="21"/>
              </w:rPr>
              <w:t xml:space="preserve"> hours have passed, then </w:t>
            </w:r>
            <w:r w:rsidRPr="00087588">
              <w:rPr>
                <w:rFonts w:eastAsia="MS Mincho"/>
                <w:strike/>
                <w:noProof/>
                <w:szCs w:val="21"/>
              </w:rPr>
              <w:t>code the onset of labour as spontaneous</w:t>
            </w:r>
            <w:r w:rsidRPr="00C20591">
              <w:rPr>
                <w:rFonts w:eastAsia="MS Mincho"/>
                <w:noProof/>
                <w:szCs w:val="21"/>
                <w:highlight w:val="green"/>
              </w:rPr>
              <w:t>a later onset of labour without further induction techniques should be coded as a spontaneous onset</w:t>
            </w:r>
            <w:r w:rsidRPr="00C5093D">
              <w:rPr>
                <w:rFonts w:eastAsia="MS Mincho"/>
                <w:noProof/>
                <w:szCs w:val="21"/>
              </w:rPr>
              <w:t>.</w:t>
            </w:r>
          </w:p>
          <w:p w14:paraId="3CB7EACC" w14:textId="77777777" w:rsidR="00087588" w:rsidRPr="00C5093D" w:rsidRDefault="00087588" w:rsidP="00087588">
            <w:pPr>
              <w:spacing w:before="120" w:after="40" w:line="220" w:lineRule="atLeast"/>
              <w:rPr>
                <w:rFonts w:eastAsia="MS Mincho"/>
                <w:szCs w:val="21"/>
              </w:rPr>
            </w:pPr>
          </w:p>
        </w:tc>
      </w:tr>
      <w:tr w:rsidR="00087588" w:rsidRPr="00C5093D" w14:paraId="5DF15FC3" w14:textId="77777777" w:rsidTr="00087588">
        <w:tc>
          <w:tcPr>
            <w:tcW w:w="2127" w:type="dxa"/>
            <w:shd w:val="clear" w:color="auto" w:fill="auto"/>
          </w:tcPr>
          <w:p w14:paraId="757ABB06" w14:textId="77777777" w:rsidR="00087588" w:rsidRPr="00C5093D" w:rsidRDefault="00087588" w:rsidP="00087588">
            <w:pPr>
              <w:keepNext/>
              <w:spacing w:after="0" w:line="240" w:lineRule="auto"/>
              <w:rPr>
                <w:b/>
                <w:szCs w:val="21"/>
                <w:lang w:eastAsia="en-AU"/>
              </w:rPr>
            </w:pPr>
            <w:r w:rsidRPr="00C5093D">
              <w:rPr>
                <w:b/>
                <w:noProof/>
                <w:szCs w:val="21"/>
                <w:lang w:eastAsia="en-AU"/>
              </w:rPr>
              <w:t>Related data items (Section 3):</w:t>
            </w:r>
          </w:p>
        </w:tc>
        <w:tc>
          <w:tcPr>
            <w:tcW w:w="7111" w:type="dxa"/>
            <w:shd w:val="clear" w:color="auto" w:fill="auto"/>
          </w:tcPr>
          <w:p w14:paraId="0065D6E3" w14:textId="77777777" w:rsidR="00087588" w:rsidRPr="00C5093D" w:rsidRDefault="00087588" w:rsidP="00087588">
            <w:pPr>
              <w:spacing w:after="40" w:line="220" w:lineRule="atLeast"/>
              <w:ind w:left="-115"/>
              <w:rPr>
                <w:rFonts w:eastAsia="MS Mincho"/>
                <w:szCs w:val="21"/>
              </w:rPr>
            </w:pPr>
            <w:r w:rsidRPr="00C5093D">
              <w:rPr>
                <w:rFonts w:eastAsia="MS Mincho"/>
                <w:noProof/>
                <w:szCs w:val="21"/>
              </w:rPr>
              <w:t>Labour induction / augmentation agent; Labour induction / augmentation agent – other specified description; Labour type</w:t>
            </w:r>
          </w:p>
        </w:tc>
      </w:tr>
      <w:bookmarkEnd w:id="20"/>
    </w:tbl>
    <w:p w14:paraId="3DED0D65" w14:textId="3D6B07B3" w:rsidR="00CA1D94" w:rsidRPr="00BD6C0E" w:rsidRDefault="00CA1D94" w:rsidP="00CA1D94">
      <w:pPr>
        <w:pStyle w:val="Body"/>
      </w:pPr>
    </w:p>
    <w:p w14:paraId="21CB00F4" w14:textId="77777777" w:rsidR="00C20591" w:rsidRDefault="00C20591">
      <w:pPr>
        <w:spacing w:after="0" w:line="240" w:lineRule="auto"/>
        <w:rPr>
          <w:rFonts w:eastAsia="MS Gothic" w:cs="Arial"/>
          <w:bCs/>
          <w:color w:val="53565A"/>
          <w:kern w:val="32"/>
          <w:sz w:val="44"/>
          <w:szCs w:val="44"/>
        </w:rPr>
      </w:pPr>
      <w:bookmarkStart w:id="22" w:name="_Toc84238969"/>
      <w:r>
        <w:br w:type="page"/>
      </w:r>
    </w:p>
    <w:p w14:paraId="0AF51ECF" w14:textId="4B5F4AF2" w:rsidR="00EF1D65" w:rsidRDefault="00C20591" w:rsidP="007E3CB3">
      <w:pPr>
        <w:pStyle w:val="Heading1"/>
      </w:pPr>
      <w:bookmarkStart w:id="23" w:name="_Toc91843466"/>
      <w:r>
        <w:lastRenderedPageBreak/>
        <w:t>Section 3 Data definitions</w:t>
      </w:r>
      <w:bookmarkEnd w:id="23"/>
      <w:r>
        <w:t xml:space="preserve"> </w:t>
      </w:r>
      <w:bookmarkEnd w:id="22"/>
    </w:p>
    <w:p w14:paraId="1D85E0C5" w14:textId="77777777" w:rsidR="004E3467" w:rsidRPr="00521738" w:rsidRDefault="004E3467" w:rsidP="004E3467">
      <w:pPr>
        <w:pStyle w:val="Heading2"/>
      </w:pPr>
      <w:bookmarkStart w:id="24" w:name="_Toc77093313"/>
      <w:bookmarkStart w:id="25" w:name="_Toc91843467"/>
      <w:bookmarkEnd w:id="13"/>
      <w:bookmarkEnd w:id="14"/>
      <w:bookmarkEnd w:id="15"/>
      <w:bookmarkEnd w:id="16"/>
      <w:r w:rsidRPr="00522881">
        <w:t>Antenatal mental health risk screening status (new)</w:t>
      </w:r>
      <w:bookmarkEnd w:id="25"/>
    </w:p>
    <w:p w14:paraId="340CA209" w14:textId="77777777" w:rsidR="004E3467" w:rsidRPr="00853F0B" w:rsidRDefault="004E3467" w:rsidP="004E3467">
      <w:pPr>
        <w:pStyle w:val="DHHSbody"/>
        <w:rPr>
          <w:rStyle w:val="BodyChar"/>
        </w:rPr>
      </w:pPr>
      <w:r w:rsidRPr="00564E9C">
        <w:rPr>
          <w:rStyle w:val="Strong"/>
        </w:rPr>
        <w:t>Specification</w:t>
      </w:r>
    </w:p>
    <w:tbl>
      <w:tblPr>
        <w:tblW w:w="9600" w:type="dxa"/>
        <w:tblLook w:val="01E0" w:firstRow="1" w:lastRow="1" w:firstColumn="1" w:lastColumn="1" w:noHBand="0" w:noVBand="0"/>
      </w:tblPr>
      <w:tblGrid>
        <w:gridCol w:w="2268"/>
        <w:gridCol w:w="2025"/>
        <w:gridCol w:w="2025"/>
        <w:gridCol w:w="3140"/>
        <w:gridCol w:w="142"/>
      </w:tblGrid>
      <w:tr w:rsidR="004E3467" w:rsidRPr="00564E9C" w14:paraId="65D36925" w14:textId="77777777" w:rsidTr="00853F0B">
        <w:tc>
          <w:tcPr>
            <w:tcW w:w="2268" w:type="dxa"/>
            <w:shd w:val="clear" w:color="auto" w:fill="auto"/>
          </w:tcPr>
          <w:p w14:paraId="63B0FD26" w14:textId="77777777" w:rsidR="004E3467" w:rsidRPr="00FB4C1D" w:rsidRDefault="004E3467" w:rsidP="00AA057E">
            <w:pPr>
              <w:pStyle w:val="Body"/>
              <w:rPr>
                <w:b/>
                <w:bCs/>
                <w:i/>
              </w:rPr>
            </w:pPr>
            <w:r w:rsidRPr="00FB4C1D">
              <w:rPr>
                <w:b/>
                <w:bCs/>
              </w:rPr>
              <w:t>Definition</w:t>
            </w:r>
          </w:p>
        </w:tc>
        <w:tc>
          <w:tcPr>
            <w:tcW w:w="7332" w:type="dxa"/>
            <w:gridSpan w:val="4"/>
            <w:shd w:val="clear" w:color="auto" w:fill="auto"/>
          </w:tcPr>
          <w:p w14:paraId="17EC7865" w14:textId="77777777" w:rsidR="004E3467" w:rsidRPr="00564E9C" w:rsidRDefault="004E3467" w:rsidP="00AA057E">
            <w:pPr>
              <w:pStyle w:val="Body"/>
            </w:pPr>
            <w:r>
              <w:rPr>
                <w:noProof/>
              </w:rPr>
              <w:t xml:space="preserve">Whether a woman has received screening for mental health risk using a validated screening tool during the antenatal period. </w:t>
            </w:r>
          </w:p>
        </w:tc>
      </w:tr>
      <w:tr w:rsidR="004E3467" w:rsidRPr="00564E9C" w14:paraId="1D03D804" w14:textId="77777777" w:rsidTr="00853F0B">
        <w:tc>
          <w:tcPr>
            <w:tcW w:w="2268" w:type="dxa"/>
            <w:shd w:val="clear" w:color="auto" w:fill="auto"/>
          </w:tcPr>
          <w:p w14:paraId="7A75A1F4" w14:textId="77777777" w:rsidR="004E3467" w:rsidRPr="00FB4C1D" w:rsidRDefault="004E3467" w:rsidP="00AA057E">
            <w:pPr>
              <w:pStyle w:val="Body"/>
              <w:rPr>
                <w:b/>
                <w:bCs/>
                <w:i/>
              </w:rPr>
            </w:pPr>
            <w:r w:rsidRPr="00FB4C1D">
              <w:rPr>
                <w:b/>
                <w:bCs/>
              </w:rPr>
              <w:t>Representation class</w:t>
            </w:r>
          </w:p>
        </w:tc>
        <w:tc>
          <w:tcPr>
            <w:tcW w:w="2025" w:type="dxa"/>
            <w:shd w:val="clear" w:color="auto" w:fill="auto"/>
          </w:tcPr>
          <w:p w14:paraId="0DD314F7" w14:textId="77777777" w:rsidR="004E3467" w:rsidRPr="00564E9C" w:rsidRDefault="004E3467" w:rsidP="00AA057E">
            <w:pPr>
              <w:pStyle w:val="DHHSbody"/>
              <w:spacing w:after="0"/>
            </w:pPr>
            <w:r>
              <w:rPr>
                <w:noProof/>
              </w:rPr>
              <w:t>Code</w:t>
            </w:r>
          </w:p>
        </w:tc>
        <w:tc>
          <w:tcPr>
            <w:tcW w:w="2025" w:type="dxa"/>
            <w:shd w:val="clear" w:color="auto" w:fill="auto"/>
          </w:tcPr>
          <w:p w14:paraId="75D7FD00" w14:textId="77777777" w:rsidR="004E3467" w:rsidRPr="00FB4C1D" w:rsidRDefault="004E3467" w:rsidP="00AA057E">
            <w:pPr>
              <w:pStyle w:val="Body"/>
              <w:rPr>
                <w:b/>
                <w:bCs/>
              </w:rPr>
            </w:pPr>
            <w:r w:rsidRPr="00FB4C1D">
              <w:rPr>
                <w:b/>
                <w:bCs/>
              </w:rPr>
              <w:t>Data type</w:t>
            </w:r>
          </w:p>
        </w:tc>
        <w:tc>
          <w:tcPr>
            <w:tcW w:w="3282" w:type="dxa"/>
            <w:gridSpan w:val="2"/>
            <w:shd w:val="clear" w:color="auto" w:fill="auto"/>
          </w:tcPr>
          <w:p w14:paraId="7A11EED2" w14:textId="77777777" w:rsidR="004E3467" w:rsidRPr="00564E9C" w:rsidRDefault="004E3467" w:rsidP="00AA057E">
            <w:pPr>
              <w:pStyle w:val="DHHSbody"/>
              <w:spacing w:after="0"/>
            </w:pPr>
            <w:r w:rsidRPr="00564E9C">
              <w:rPr>
                <w:noProof/>
              </w:rPr>
              <w:t>Number</w:t>
            </w:r>
          </w:p>
        </w:tc>
      </w:tr>
      <w:tr w:rsidR="004E3467" w:rsidRPr="00564E9C" w14:paraId="6392B717" w14:textId="77777777" w:rsidTr="00853F0B">
        <w:tc>
          <w:tcPr>
            <w:tcW w:w="2268" w:type="dxa"/>
            <w:shd w:val="clear" w:color="auto" w:fill="auto"/>
          </w:tcPr>
          <w:p w14:paraId="3782D052" w14:textId="77777777" w:rsidR="004E3467" w:rsidRPr="00FB4C1D" w:rsidRDefault="004E3467" w:rsidP="00AA057E">
            <w:pPr>
              <w:pStyle w:val="Body"/>
              <w:rPr>
                <w:b/>
                <w:bCs/>
                <w:i/>
              </w:rPr>
            </w:pPr>
            <w:r w:rsidRPr="00FB4C1D">
              <w:rPr>
                <w:b/>
                <w:bCs/>
              </w:rPr>
              <w:t>Format</w:t>
            </w:r>
          </w:p>
        </w:tc>
        <w:tc>
          <w:tcPr>
            <w:tcW w:w="2025" w:type="dxa"/>
            <w:shd w:val="clear" w:color="auto" w:fill="auto"/>
          </w:tcPr>
          <w:p w14:paraId="307E9C7A" w14:textId="77777777" w:rsidR="004E3467" w:rsidRPr="00564E9C" w:rsidRDefault="004E3467" w:rsidP="00AA057E">
            <w:pPr>
              <w:pStyle w:val="DHHSbody"/>
              <w:spacing w:after="0"/>
            </w:pPr>
            <w:r>
              <w:rPr>
                <w:noProof/>
              </w:rPr>
              <w:t>N</w:t>
            </w:r>
          </w:p>
        </w:tc>
        <w:tc>
          <w:tcPr>
            <w:tcW w:w="2025" w:type="dxa"/>
            <w:shd w:val="clear" w:color="auto" w:fill="auto"/>
          </w:tcPr>
          <w:p w14:paraId="0445C120" w14:textId="77777777" w:rsidR="004E3467" w:rsidRPr="00FB4C1D" w:rsidRDefault="004E3467" w:rsidP="00AA057E">
            <w:pPr>
              <w:pStyle w:val="Body"/>
              <w:rPr>
                <w:b/>
                <w:bCs/>
              </w:rPr>
            </w:pPr>
            <w:r w:rsidRPr="00FB4C1D">
              <w:rPr>
                <w:b/>
                <w:bCs/>
              </w:rPr>
              <w:t>Field size</w:t>
            </w:r>
          </w:p>
        </w:tc>
        <w:tc>
          <w:tcPr>
            <w:tcW w:w="3282" w:type="dxa"/>
            <w:gridSpan w:val="2"/>
            <w:shd w:val="clear" w:color="auto" w:fill="auto"/>
          </w:tcPr>
          <w:p w14:paraId="030EA313" w14:textId="77777777" w:rsidR="004E3467" w:rsidRPr="00564E9C" w:rsidRDefault="004E3467" w:rsidP="00AA057E">
            <w:pPr>
              <w:pStyle w:val="DHHSbody"/>
              <w:spacing w:after="0"/>
            </w:pPr>
            <w:r>
              <w:t>1</w:t>
            </w:r>
          </w:p>
        </w:tc>
      </w:tr>
      <w:tr w:rsidR="004E3467" w:rsidRPr="00564E9C" w14:paraId="53A5638C" w14:textId="77777777" w:rsidTr="00853F0B">
        <w:tc>
          <w:tcPr>
            <w:tcW w:w="2268" w:type="dxa"/>
            <w:shd w:val="clear" w:color="auto" w:fill="auto"/>
          </w:tcPr>
          <w:p w14:paraId="0E86C720" w14:textId="77777777" w:rsidR="004E3467" w:rsidRPr="00FB4C1D" w:rsidRDefault="004E3467" w:rsidP="00AA057E">
            <w:pPr>
              <w:pStyle w:val="Body"/>
              <w:rPr>
                <w:b/>
                <w:bCs/>
                <w:i/>
              </w:rPr>
            </w:pPr>
            <w:r w:rsidRPr="00FB4C1D">
              <w:rPr>
                <w:b/>
                <w:bCs/>
              </w:rPr>
              <w:t>Location</w:t>
            </w:r>
          </w:p>
        </w:tc>
        <w:tc>
          <w:tcPr>
            <w:tcW w:w="2025" w:type="dxa"/>
            <w:shd w:val="clear" w:color="auto" w:fill="auto"/>
          </w:tcPr>
          <w:p w14:paraId="6391D1F7" w14:textId="77777777" w:rsidR="004E3467" w:rsidRPr="00564E9C" w:rsidRDefault="004E3467" w:rsidP="00AA057E">
            <w:pPr>
              <w:pStyle w:val="DHHSbody"/>
              <w:spacing w:after="0"/>
            </w:pPr>
            <w:r w:rsidRPr="00564E9C">
              <w:rPr>
                <w:noProof/>
              </w:rPr>
              <w:t>Episode record</w:t>
            </w:r>
          </w:p>
        </w:tc>
        <w:tc>
          <w:tcPr>
            <w:tcW w:w="2025" w:type="dxa"/>
            <w:shd w:val="clear" w:color="auto" w:fill="auto"/>
          </w:tcPr>
          <w:p w14:paraId="6C30EB89" w14:textId="77777777" w:rsidR="004E3467" w:rsidRPr="00FB4C1D" w:rsidRDefault="004E3467" w:rsidP="00AA057E">
            <w:pPr>
              <w:pStyle w:val="Body"/>
              <w:rPr>
                <w:b/>
                <w:bCs/>
                <w:i/>
              </w:rPr>
            </w:pPr>
            <w:r w:rsidRPr="00FB4C1D">
              <w:rPr>
                <w:b/>
                <w:bCs/>
              </w:rPr>
              <w:t>Position</w:t>
            </w:r>
          </w:p>
        </w:tc>
        <w:tc>
          <w:tcPr>
            <w:tcW w:w="3282" w:type="dxa"/>
            <w:gridSpan w:val="2"/>
            <w:shd w:val="clear" w:color="auto" w:fill="auto"/>
          </w:tcPr>
          <w:p w14:paraId="2BC8DBCF" w14:textId="6757D40F" w:rsidR="004E3467" w:rsidRPr="00564E9C" w:rsidRDefault="00522881" w:rsidP="00AA057E">
            <w:pPr>
              <w:pStyle w:val="DHHSbody"/>
              <w:spacing w:after="0"/>
            </w:pPr>
            <w:r>
              <w:t>156</w:t>
            </w:r>
          </w:p>
        </w:tc>
      </w:tr>
      <w:tr w:rsidR="004E3467" w:rsidRPr="00564E9C" w14:paraId="143BD19A" w14:textId="77777777" w:rsidTr="00853F0B">
        <w:tc>
          <w:tcPr>
            <w:tcW w:w="2268" w:type="dxa"/>
            <w:shd w:val="clear" w:color="auto" w:fill="auto"/>
          </w:tcPr>
          <w:p w14:paraId="0AE8D96A" w14:textId="77777777" w:rsidR="004E3467" w:rsidRPr="00FB4C1D" w:rsidRDefault="004E3467" w:rsidP="00AA057E">
            <w:pPr>
              <w:pStyle w:val="Body"/>
              <w:rPr>
                <w:b/>
                <w:bCs/>
                <w:i/>
              </w:rPr>
            </w:pPr>
            <w:r w:rsidRPr="00FB4C1D">
              <w:rPr>
                <w:b/>
                <w:bCs/>
              </w:rPr>
              <w:t>Permissible values</w:t>
            </w:r>
          </w:p>
        </w:tc>
        <w:tc>
          <w:tcPr>
            <w:tcW w:w="7332" w:type="dxa"/>
            <w:gridSpan w:val="4"/>
            <w:shd w:val="clear" w:color="auto" w:fill="auto"/>
          </w:tcPr>
          <w:p w14:paraId="21E96C09" w14:textId="77777777" w:rsidR="004E3467" w:rsidRPr="00E24F14" w:rsidRDefault="004E3467" w:rsidP="00853F0B">
            <w:pPr>
              <w:pStyle w:val="DHHSbody"/>
              <w:tabs>
                <w:tab w:val="left" w:pos="989"/>
              </w:tabs>
              <w:spacing w:after="0"/>
              <w:rPr>
                <w:b/>
                <w:bCs/>
                <w:noProof/>
              </w:rPr>
            </w:pPr>
            <w:r w:rsidRPr="00E24F14">
              <w:rPr>
                <w:b/>
                <w:bCs/>
                <w:noProof/>
              </w:rPr>
              <w:t>Code</w:t>
            </w:r>
            <w:r w:rsidRPr="00E24F14">
              <w:rPr>
                <w:b/>
                <w:bCs/>
                <w:noProof/>
              </w:rPr>
              <w:tab/>
              <w:t>Descriptor</w:t>
            </w:r>
          </w:p>
          <w:p w14:paraId="2B89ADA6" w14:textId="5BD790E5" w:rsidR="00853F0B" w:rsidRDefault="004E3467" w:rsidP="00F90339">
            <w:pPr>
              <w:pStyle w:val="DHHSbody"/>
              <w:numPr>
                <w:ilvl w:val="0"/>
                <w:numId w:val="28"/>
              </w:numPr>
              <w:tabs>
                <w:tab w:val="left" w:pos="989"/>
              </w:tabs>
              <w:spacing w:after="0"/>
              <w:ind w:left="0" w:firstLine="0"/>
              <w:rPr>
                <w:rStyle w:val="BodyChar"/>
              </w:rPr>
            </w:pPr>
            <w:r>
              <w:rPr>
                <w:rStyle w:val="BodyChar"/>
              </w:rPr>
              <w:t>Yes</w:t>
            </w:r>
          </w:p>
          <w:p w14:paraId="12E25569" w14:textId="1D71ACA5" w:rsidR="004E3467" w:rsidRDefault="004E3467" w:rsidP="00853F0B">
            <w:pPr>
              <w:pStyle w:val="DHHSbody"/>
              <w:tabs>
                <w:tab w:val="left" w:pos="989"/>
              </w:tabs>
              <w:spacing w:after="0"/>
              <w:rPr>
                <w:rStyle w:val="BodyChar"/>
              </w:rPr>
            </w:pPr>
            <w:r w:rsidRPr="00864BB5">
              <w:rPr>
                <w:rStyle w:val="BodyChar"/>
              </w:rPr>
              <w:t>2</w:t>
            </w:r>
            <w:r w:rsidRPr="00864BB5">
              <w:rPr>
                <w:rStyle w:val="BodyChar"/>
              </w:rPr>
              <w:tab/>
            </w:r>
            <w:r>
              <w:rPr>
                <w:rStyle w:val="BodyChar"/>
              </w:rPr>
              <w:t>Not offered</w:t>
            </w:r>
          </w:p>
          <w:p w14:paraId="0FF36335" w14:textId="77777777" w:rsidR="004E3467" w:rsidRDefault="004E3467" w:rsidP="00853F0B">
            <w:pPr>
              <w:pStyle w:val="DHHSbody"/>
              <w:tabs>
                <w:tab w:val="left" w:pos="989"/>
              </w:tabs>
              <w:spacing w:after="0"/>
              <w:rPr>
                <w:rStyle w:val="BodyChar"/>
              </w:rPr>
            </w:pPr>
            <w:r>
              <w:rPr>
                <w:rStyle w:val="BodyChar"/>
              </w:rPr>
              <w:t>3</w:t>
            </w:r>
            <w:r>
              <w:rPr>
                <w:rStyle w:val="BodyChar"/>
              </w:rPr>
              <w:tab/>
              <w:t>Declined</w:t>
            </w:r>
          </w:p>
          <w:p w14:paraId="0731955D" w14:textId="77777777" w:rsidR="004E3467" w:rsidRPr="00564E9C" w:rsidRDefault="004E3467" w:rsidP="00853F0B">
            <w:pPr>
              <w:pStyle w:val="DHHSbody"/>
              <w:tabs>
                <w:tab w:val="left" w:pos="989"/>
              </w:tabs>
            </w:pPr>
            <w:r w:rsidRPr="00864BB5">
              <w:rPr>
                <w:rStyle w:val="BodyChar"/>
              </w:rPr>
              <w:t>9</w:t>
            </w:r>
            <w:r w:rsidRPr="00864BB5">
              <w:rPr>
                <w:rStyle w:val="BodyChar"/>
              </w:rPr>
              <w:tab/>
              <w:t>Not stated</w:t>
            </w:r>
            <w:r>
              <w:rPr>
                <w:noProof/>
              </w:rPr>
              <w:t xml:space="preserve"> stated/inadequately described</w:t>
            </w:r>
          </w:p>
        </w:tc>
      </w:tr>
      <w:tr w:rsidR="004E3467" w:rsidRPr="00564E9C" w14:paraId="5E1C8293" w14:textId="77777777" w:rsidTr="00853F0B">
        <w:tblPrEx>
          <w:tblLook w:val="04A0" w:firstRow="1" w:lastRow="0" w:firstColumn="1" w:lastColumn="0" w:noHBand="0" w:noVBand="1"/>
        </w:tblPrEx>
        <w:tc>
          <w:tcPr>
            <w:tcW w:w="2268" w:type="dxa"/>
            <w:shd w:val="clear" w:color="auto" w:fill="auto"/>
          </w:tcPr>
          <w:p w14:paraId="1EF52D01" w14:textId="77777777" w:rsidR="004E3467" w:rsidRPr="00864BB5" w:rsidRDefault="004E3467" w:rsidP="00AA057E">
            <w:pPr>
              <w:pStyle w:val="Body"/>
              <w:rPr>
                <w:b/>
                <w:bCs/>
                <w:i/>
              </w:rPr>
            </w:pPr>
            <w:r w:rsidRPr="00864BB5">
              <w:rPr>
                <w:b/>
                <w:bCs/>
              </w:rPr>
              <w:t>Reporting guide</w:t>
            </w:r>
          </w:p>
        </w:tc>
        <w:tc>
          <w:tcPr>
            <w:tcW w:w="7332" w:type="dxa"/>
            <w:gridSpan w:val="4"/>
            <w:shd w:val="clear" w:color="auto" w:fill="auto"/>
          </w:tcPr>
          <w:p w14:paraId="3ECC3E14" w14:textId="77777777" w:rsidR="004E3467" w:rsidRPr="00426E13" w:rsidRDefault="004E3467" w:rsidP="00AA057E">
            <w:pPr>
              <w:pStyle w:val="Body"/>
              <w:tabs>
                <w:tab w:val="left" w:pos="975"/>
              </w:tabs>
              <w:rPr>
                <w:sz w:val="22"/>
                <w:szCs w:val="22"/>
              </w:rPr>
            </w:pPr>
            <w:r w:rsidRPr="00426E13">
              <w:rPr>
                <w:sz w:val="22"/>
                <w:szCs w:val="22"/>
              </w:rPr>
              <w:t>Antenatal screening for mental health risk is conducted using a validated screening tool, which is an instrument that has been psychometrically tested for reliability, validity and sensitivity, for example the Edinburgh Postnatal Depression Scale (EPDS).</w:t>
            </w:r>
          </w:p>
          <w:p w14:paraId="3C766061" w14:textId="77777777" w:rsidR="004E3467" w:rsidRPr="00426E13" w:rsidRDefault="004E3467" w:rsidP="00AA057E">
            <w:pPr>
              <w:pStyle w:val="Body"/>
              <w:tabs>
                <w:tab w:val="left" w:pos="975"/>
              </w:tabs>
              <w:rPr>
                <w:sz w:val="22"/>
                <w:szCs w:val="22"/>
              </w:rPr>
            </w:pPr>
            <w:r w:rsidRPr="00426E13">
              <w:rPr>
                <w:sz w:val="22"/>
                <w:szCs w:val="22"/>
              </w:rPr>
              <w:t>Code 1</w:t>
            </w:r>
            <w:r w:rsidRPr="00426E13">
              <w:rPr>
                <w:sz w:val="22"/>
                <w:szCs w:val="22"/>
              </w:rPr>
              <w:tab/>
              <w:t>Yes</w:t>
            </w:r>
            <w:r w:rsidRPr="00426E13">
              <w:rPr>
                <w:sz w:val="22"/>
                <w:szCs w:val="22"/>
              </w:rPr>
              <w:br/>
              <w:t>The woman was screened using a validated screening tool</w:t>
            </w:r>
          </w:p>
          <w:p w14:paraId="245C3E49" w14:textId="77777777" w:rsidR="004E3467" w:rsidRPr="00426E13" w:rsidRDefault="004E3467" w:rsidP="00AA057E">
            <w:pPr>
              <w:pStyle w:val="Body"/>
              <w:tabs>
                <w:tab w:val="left" w:pos="1110"/>
              </w:tabs>
              <w:rPr>
                <w:sz w:val="22"/>
                <w:szCs w:val="22"/>
              </w:rPr>
            </w:pPr>
            <w:r w:rsidRPr="00426E13">
              <w:rPr>
                <w:sz w:val="22"/>
                <w:szCs w:val="22"/>
              </w:rPr>
              <w:t>Code 2</w:t>
            </w:r>
            <w:r w:rsidRPr="00426E13">
              <w:rPr>
                <w:sz w:val="22"/>
                <w:szCs w:val="22"/>
              </w:rPr>
              <w:tab/>
              <w:t>Not offered</w:t>
            </w:r>
            <w:r w:rsidRPr="00426E13">
              <w:rPr>
                <w:sz w:val="22"/>
                <w:szCs w:val="22"/>
              </w:rPr>
              <w:br/>
              <w:t>The woman was not offered screening using a validated screening tool</w:t>
            </w:r>
          </w:p>
          <w:p w14:paraId="01CE3038" w14:textId="77777777" w:rsidR="004E3467" w:rsidRPr="00426E13" w:rsidRDefault="004E3467" w:rsidP="00AA057E">
            <w:pPr>
              <w:pStyle w:val="Body"/>
              <w:tabs>
                <w:tab w:val="left" w:pos="1110"/>
              </w:tabs>
              <w:rPr>
                <w:sz w:val="22"/>
                <w:szCs w:val="22"/>
              </w:rPr>
            </w:pPr>
            <w:r w:rsidRPr="00426E13">
              <w:rPr>
                <w:sz w:val="22"/>
                <w:szCs w:val="22"/>
              </w:rPr>
              <w:t>Code 3</w:t>
            </w:r>
            <w:r w:rsidRPr="00426E13">
              <w:rPr>
                <w:sz w:val="22"/>
                <w:szCs w:val="22"/>
              </w:rPr>
              <w:tab/>
              <w:t>Declined</w:t>
            </w:r>
            <w:r w:rsidRPr="00426E13">
              <w:rPr>
                <w:sz w:val="22"/>
                <w:szCs w:val="22"/>
              </w:rPr>
              <w:br/>
              <w:t>The woman declined screening for mental health risk</w:t>
            </w:r>
          </w:p>
        </w:tc>
      </w:tr>
      <w:tr w:rsidR="004E3467" w:rsidRPr="00564E9C" w14:paraId="5D827CCE" w14:textId="77777777" w:rsidTr="00853F0B">
        <w:tblPrEx>
          <w:tblLook w:val="04A0" w:firstRow="1" w:lastRow="0" w:firstColumn="1" w:lastColumn="0" w:noHBand="0" w:noVBand="1"/>
        </w:tblPrEx>
        <w:tc>
          <w:tcPr>
            <w:tcW w:w="2268" w:type="dxa"/>
            <w:shd w:val="clear" w:color="auto" w:fill="auto"/>
          </w:tcPr>
          <w:p w14:paraId="06CA1E05" w14:textId="77777777" w:rsidR="004E3467" w:rsidRPr="00864BB5" w:rsidRDefault="004E3467" w:rsidP="00AA057E">
            <w:pPr>
              <w:pStyle w:val="Body"/>
              <w:rPr>
                <w:b/>
                <w:bCs/>
              </w:rPr>
            </w:pPr>
            <w:r w:rsidRPr="00864BB5">
              <w:rPr>
                <w:b/>
                <w:bCs/>
              </w:rPr>
              <w:t>Reported by</w:t>
            </w:r>
          </w:p>
        </w:tc>
        <w:tc>
          <w:tcPr>
            <w:tcW w:w="7332" w:type="dxa"/>
            <w:gridSpan w:val="4"/>
            <w:shd w:val="clear" w:color="auto" w:fill="auto"/>
          </w:tcPr>
          <w:p w14:paraId="12EE5D6B" w14:textId="77777777" w:rsidR="004E3467" w:rsidRPr="00564E9C" w:rsidRDefault="004E3467" w:rsidP="00AA057E">
            <w:pPr>
              <w:pStyle w:val="Body"/>
            </w:pPr>
            <w:r w:rsidRPr="00564E9C">
              <w:t>All Victorian hospitals where a birth has occurred and homebirth practitioners</w:t>
            </w:r>
          </w:p>
        </w:tc>
      </w:tr>
      <w:tr w:rsidR="004E3467" w:rsidRPr="00564E9C" w14:paraId="3E46A74C" w14:textId="77777777" w:rsidTr="00853F0B">
        <w:trPr>
          <w:gridAfter w:val="1"/>
          <w:wAfter w:w="142" w:type="dxa"/>
        </w:trPr>
        <w:tc>
          <w:tcPr>
            <w:tcW w:w="2268" w:type="dxa"/>
            <w:shd w:val="clear" w:color="auto" w:fill="auto"/>
          </w:tcPr>
          <w:p w14:paraId="71FAC7BF" w14:textId="77777777" w:rsidR="004E3467" w:rsidRPr="00864BB5" w:rsidRDefault="004E3467" w:rsidP="00AA057E">
            <w:pPr>
              <w:pStyle w:val="Body"/>
              <w:rPr>
                <w:b/>
                <w:bCs/>
                <w:i/>
              </w:rPr>
            </w:pPr>
            <w:r w:rsidRPr="00864BB5">
              <w:rPr>
                <w:b/>
                <w:bCs/>
              </w:rPr>
              <w:t>Reported for</w:t>
            </w:r>
          </w:p>
        </w:tc>
        <w:tc>
          <w:tcPr>
            <w:tcW w:w="7190" w:type="dxa"/>
            <w:gridSpan w:val="3"/>
            <w:shd w:val="clear" w:color="auto" w:fill="auto"/>
          </w:tcPr>
          <w:p w14:paraId="3CCDCD38" w14:textId="77777777" w:rsidR="004E3467" w:rsidRPr="00564E9C" w:rsidRDefault="004E3467" w:rsidP="00AA057E">
            <w:pPr>
              <w:pStyle w:val="Body"/>
            </w:pPr>
            <w:r w:rsidRPr="00564E9C">
              <w:rPr>
                <w:noProof/>
              </w:rPr>
              <w:t xml:space="preserve">All </w:t>
            </w:r>
            <w:r w:rsidRPr="00864BB5">
              <w:t>birth</w:t>
            </w:r>
            <w:r w:rsidRPr="00564E9C">
              <w:rPr>
                <w:noProof/>
              </w:rPr>
              <w:t xml:space="preserve"> episodes</w:t>
            </w:r>
          </w:p>
        </w:tc>
      </w:tr>
      <w:tr w:rsidR="00853F0B" w:rsidRPr="006B2A56" w14:paraId="12DBE359" w14:textId="77777777" w:rsidTr="00853F0B">
        <w:tblPrEx>
          <w:tblLook w:val="04A0" w:firstRow="1" w:lastRow="0" w:firstColumn="1" w:lastColumn="0" w:noHBand="0" w:noVBand="1"/>
        </w:tblPrEx>
        <w:trPr>
          <w:gridAfter w:val="1"/>
          <w:wAfter w:w="142" w:type="dxa"/>
        </w:trPr>
        <w:tc>
          <w:tcPr>
            <w:tcW w:w="2268" w:type="dxa"/>
            <w:shd w:val="clear" w:color="auto" w:fill="auto"/>
          </w:tcPr>
          <w:p w14:paraId="6EC14468" w14:textId="77777777" w:rsidR="00853F0B" w:rsidRPr="00BF5916" w:rsidRDefault="00853F0B" w:rsidP="00A94E6B">
            <w:pPr>
              <w:pStyle w:val="Body"/>
              <w:rPr>
                <w:b/>
                <w:bCs/>
              </w:rPr>
            </w:pPr>
            <w:r w:rsidRPr="00BF5916">
              <w:rPr>
                <w:b/>
                <w:bCs/>
              </w:rPr>
              <w:t>Related concepts (Section 2):</w:t>
            </w:r>
          </w:p>
        </w:tc>
        <w:tc>
          <w:tcPr>
            <w:tcW w:w="7190" w:type="dxa"/>
            <w:gridSpan w:val="3"/>
            <w:shd w:val="clear" w:color="auto" w:fill="auto"/>
          </w:tcPr>
          <w:p w14:paraId="076A44BE" w14:textId="77777777" w:rsidR="00853F0B" w:rsidRPr="006B2A56" w:rsidRDefault="00853F0B" w:rsidP="00A94E6B">
            <w:pPr>
              <w:pStyle w:val="Body"/>
            </w:pPr>
            <w:r w:rsidRPr="006B2A56">
              <w:t>None specified</w:t>
            </w:r>
          </w:p>
        </w:tc>
      </w:tr>
      <w:tr w:rsidR="00853F0B" w:rsidRPr="006B2A56" w14:paraId="02B085CF" w14:textId="77777777" w:rsidTr="00853F0B">
        <w:tblPrEx>
          <w:tblLook w:val="04A0" w:firstRow="1" w:lastRow="0" w:firstColumn="1" w:lastColumn="0" w:noHBand="0" w:noVBand="1"/>
        </w:tblPrEx>
        <w:trPr>
          <w:gridAfter w:val="1"/>
          <w:wAfter w:w="142" w:type="dxa"/>
        </w:trPr>
        <w:tc>
          <w:tcPr>
            <w:tcW w:w="2268" w:type="dxa"/>
            <w:shd w:val="clear" w:color="auto" w:fill="auto"/>
          </w:tcPr>
          <w:p w14:paraId="18AD9B43" w14:textId="77777777" w:rsidR="00853F0B" w:rsidRPr="00BF5916" w:rsidRDefault="00853F0B" w:rsidP="00A94E6B">
            <w:pPr>
              <w:pStyle w:val="Body"/>
              <w:rPr>
                <w:b/>
                <w:bCs/>
              </w:rPr>
            </w:pPr>
            <w:r w:rsidRPr="00BF5916">
              <w:rPr>
                <w:b/>
                <w:bCs/>
              </w:rPr>
              <w:t>Related data items (this section):</w:t>
            </w:r>
          </w:p>
        </w:tc>
        <w:tc>
          <w:tcPr>
            <w:tcW w:w="7190" w:type="dxa"/>
            <w:gridSpan w:val="3"/>
            <w:shd w:val="clear" w:color="auto" w:fill="auto"/>
          </w:tcPr>
          <w:p w14:paraId="572A0938" w14:textId="60B0D26F" w:rsidR="00853F0B" w:rsidRPr="006B2A56" w:rsidRDefault="0024791A" w:rsidP="00A94E6B">
            <w:pPr>
              <w:pStyle w:val="Body"/>
            </w:pPr>
            <w:r>
              <w:t>Edinburgh Postnatal Depression Scale score; Presence or history of mental health condition - indicator</w:t>
            </w:r>
            <w:r w:rsidR="00853F0B" w:rsidRPr="006B2A56">
              <w:t xml:space="preserve"> </w:t>
            </w:r>
          </w:p>
        </w:tc>
      </w:tr>
      <w:tr w:rsidR="00853F0B" w:rsidRPr="006B2A56" w14:paraId="1148919F" w14:textId="77777777" w:rsidTr="00853F0B">
        <w:tblPrEx>
          <w:tblLook w:val="04A0" w:firstRow="1" w:lastRow="0" w:firstColumn="1" w:lastColumn="0" w:noHBand="0" w:noVBand="1"/>
        </w:tblPrEx>
        <w:trPr>
          <w:gridAfter w:val="1"/>
          <w:wAfter w:w="142" w:type="dxa"/>
        </w:trPr>
        <w:tc>
          <w:tcPr>
            <w:tcW w:w="2268" w:type="dxa"/>
            <w:shd w:val="clear" w:color="auto" w:fill="auto"/>
          </w:tcPr>
          <w:p w14:paraId="490A0F38" w14:textId="77777777" w:rsidR="00853F0B" w:rsidRPr="00BF5916" w:rsidRDefault="00853F0B" w:rsidP="00A94E6B">
            <w:pPr>
              <w:pStyle w:val="Body"/>
              <w:rPr>
                <w:b/>
                <w:bCs/>
              </w:rPr>
            </w:pPr>
            <w:r w:rsidRPr="00BF5916">
              <w:rPr>
                <w:b/>
                <w:bCs/>
              </w:rPr>
              <w:t>Related business rules (Section 4):</w:t>
            </w:r>
          </w:p>
        </w:tc>
        <w:tc>
          <w:tcPr>
            <w:tcW w:w="7190" w:type="dxa"/>
            <w:gridSpan w:val="3"/>
            <w:shd w:val="clear" w:color="auto" w:fill="auto"/>
          </w:tcPr>
          <w:p w14:paraId="21F6B9F4" w14:textId="02E14C33" w:rsidR="00853F0B" w:rsidRPr="00853F0B" w:rsidRDefault="00173A85" w:rsidP="00A94E6B">
            <w:pPr>
              <w:pStyle w:val="Body"/>
              <w:rPr>
                <w:bCs/>
                <w:iCs/>
              </w:rPr>
            </w:pPr>
            <w:r>
              <w:rPr>
                <w:bCs/>
                <w:iCs/>
              </w:rPr>
              <w:t>*</w:t>
            </w:r>
            <w:r w:rsidR="008F3B2B">
              <w:rPr>
                <w:bCs/>
                <w:iCs/>
              </w:rPr>
              <w:t>Mandatory to report data items</w:t>
            </w:r>
          </w:p>
        </w:tc>
      </w:tr>
    </w:tbl>
    <w:p w14:paraId="28073B48" w14:textId="77777777" w:rsidR="00853F0B" w:rsidRPr="00BF5916" w:rsidRDefault="00853F0B" w:rsidP="00853F0B">
      <w:pPr>
        <w:pStyle w:val="Body"/>
        <w:rPr>
          <w:b/>
          <w:bCs/>
        </w:rPr>
      </w:pPr>
      <w:r w:rsidRPr="00BF5916">
        <w:rPr>
          <w:b/>
          <w:bCs/>
        </w:rPr>
        <w:t>Administration</w:t>
      </w:r>
    </w:p>
    <w:tbl>
      <w:tblPr>
        <w:tblW w:w="9599" w:type="dxa"/>
        <w:tblLook w:val="01E0" w:firstRow="1" w:lastRow="1" w:firstColumn="1" w:lastColumn="1" w:noHBand="0" w:noVBand="0"/>
      </w:tblPr>
      <w:tblGrid>
        <w:gridCol w:w="2268"/>
        <w:gridCol w:w="2025"/>
        <w:gridCol w:w="2613"/>
        <w:gridCol w:w="2693"/>
      </w:tblGrid>
      <w:tr w:rsidR="00853F0B" w:rsidRPr="006B2A56" w14:paraId="5F6D5BDA" w14:textId="77777777" w:rsidTr="00853F0B">
        <w:tc>
          <w:tcPr>
            <w:tcW w:w="2268" w:type="dxa"/>
            <w:shd w:val="clear" w:color="auto" w:fill="auto"/>
          </w:tcPr>
          <w:p w14:paraId="387A0DAD" w14:textId="77777777" w:rsidR="00853F0B" w:rsidRPr="00BF5916" w:rsidRDefault="00853F0B" w:rsidP="00A94E6B">
            <w:pPr>
              <w:pStyle w:val="Body"/>
              <w:rPr>
                <w:b/>
                <w:bCs/>
              </w:rPr>
            </w:pPr>
            <w:r w:rsidRPr="00BF5916">
              <w:rPr>
                <w:b/>
                <w:bCs/>
              </w:rPr>
              <w:t>Principal data users</w:t>
            </w:r>
          </w:p>
        </w:tc>
        <w:tc>
          <w:tcPr>
            <w:tcW w:w="7331" w:type="dxa"/>
            <w:gridSpan w:val="3"/>
            <w:shd w:val="clear" w:color="auto" w:fill="auto"/>
          </w:tcPr>
          <w:p w14:paraId="3D6B7B7E" w14:textId="77777777" w:rsidR="00853F0B" w:rsidRPr="006B2A56" w:rsidRDefault="00853F0B" w:rsidP="00A94E6B">
            <w:pPr>
              <w:pStyle w:val="Body"/>
            </w:pPr>
            <w:r w:rsidRPr="006B2A56">
              <w:t>Consultative Council on Obstetric and Paediatric Mortality and Morbidity</w:t>
            </w:r>
          </w:p>
        </w:tc>
      </w:tr>
      <w:tr w:rsidR="00853F0B" w:rsidRPr="006B2A56" w14:paraId="0E082A73" w14:textId="77777777" w:rsidTr="00853F0B">
        <w:tc>
          <w:tcPr>
            <w:tcW w:w="2268" w:type="dxa"/>
            <w:shd w:val="clear" w:color="auto" w:fill="auto"/>
          </w:tcPr>
          <w:p w14:paraId="01699430" w14:textId="77777777" w:rsidR="00853F0B" w:rsidRPr="00BF5916" w:rsidRDefault="00853F0B" w:rsidP="00A94E6B">
            <w:pPr>
              <w:pStyle w:val="Body"/>
              <w:rPr>
                <w:b/>
                <w:bCs/>
              </w:rPr>
            </w:pPr>
            <w:r w:rsidRPr="00BF5916">
              <w:rPr>
                <w:b/>
                <w:bCs/>
              </w:rPr>
              <w:t>Definition source</w:t>
            </w:r>
          </w:p>
        </w:tc>
        <w:tc>
          <w:tcPr>
            <w:tcW w:w="2025" w:type="dxa"/>
            <w:shd w:val="clear" w:color="auto" w:fill="auto"/>
          </w:tcPr>
          <w:p w14:paraId="4A66AEAF" w14:textId="2A0311E8" w:rsidR="00853F0B" w:rsidRPr="006B2A56" w:rsidRDefault="00853F0B" w:rsidP="00A94E6B">
            <w:pPr>
              <w:pStyle w:val="Body"/>
            </w:pPr>
            <w:r>
              <w:t>DHHS</w:t>
            </w:r>
          </w:p>
        </w:tc>
        <w:tc>
          <w:tcPr>
            <w:tcW w:w="2613" w:type="dxa"/>
            <w:shd w:val="clear" w:color="auto" w:fill="auto"/>
          </w:tcPr>
          <w:p w14:paraId="604840B9" w14:textId="77777777" w:rsidR="00853F0B" w:rsidRPr="00BF5916" w:rsidRDefault="00853F0B" w:rsidP="00A94E6B">
            <w:pPr>
              <w:pStyle w:val="Body"/>
              <w:rPr>
                <w:b/>
                <w:bCs/>
              </w:rPr>
            </w:pPr>
            <w:r w:rsidRPr="00BF5916">
              <w:rPr>
                <w:b/>
                <w:bCs/>
              </w:rPr>
              <w:t>Version</w:t>
            </w:r>
          </w:p>
        </w:tc>
        <w:tc>
          <w:tcPr>
            <w:tcW w:w="2693" w:type="dxa"/>
            <w:shd w:val="clear" w:color="auto" w:fill="auto"/>
          </w:tcPr>
          <w:p w14:paraId="1ADC3C76" w14:textId="2130ADB5" w:rsidR="00853F0B" w:rsidRPr="006B2A56" w:rsidRDefault="00853F0B" w:rsidP="00F90339">
            <w:pPr>
              <w:pStyle w:val="Bullet1"/>
              <w:numPr>
                <w:ilvl w:val="0"/>
                <w:numId w:val="27"/>
              </w:numPr>
              <w:ind w:left="465" w:hanging="426"/>
            </w:pPr>
            <w:r>
              <w:t>July 2022</w:t>
            </w:r>
          </w:p>
        </w:tc>
      </w:tr>
      <w:tr w:rsidR="00853F0B" w:rsidRPr="006B2A56" w14:paraId="0001E558" w14:textId="77777777" w:rsidTr="00853F0B">
        <w:tc>
          <w:tcPr>
            <w:tcW w:w="2268" w:type="dxa"/>
            <w:shd w:val="clear" w:color="auto" w:fill="auto"/>
          </w:tcPr>
          <w:p w14:paraId="6A513E5D" w14:textId="77777777" w:rsidR="00853F0B" w:rsidRPr="00BF5916" w:rsidRDefault="00853F0B" w:rsidP="00A94E6B">
            <w:pPr>
              <w:pStyle w:val="Body"/>
              <w:rPr>
                <w:b/>
                <w:bCs/>
              </w:rPr>
            </w:pPr>
            <w:r w:rsidRPr="00BF5916">
              <w:rPr>
                <w:b/>
                <w:bCs/>
              </w:rPr>
              <w:t>Codeset source</w:t>
            </w:r>
          </w:p>
        </w:tc>
        <w:tc>
          <w:tcPr>
            <w:tcW w:w="2025" w:type="dxa"/>
            <w:shd w:val="clear" w:color="auto" w:fill="auto"/>
          </w:tcPr>
          <w:p w14:paraId="49D265A7" w14:textId="60D7A084" w:rsidR="00853F0B" w:rsidRPr="006B2A56" w:rsidRDefault="00853F0B" w:rsidP="00A94E6B">
            <w:pPr>
              <w:pStyle w:val="Body"/>
            </w:pPr>
            <w:r w:rsidRPr="006B2A56">
              <w:t>DHHS</w:t>
            </w:r>
          </w:p>
        </w:tc>
        <w:tc>
          <w:tcPr>
            <w:tcW w:w="2613" w:type="dxa"/>
            <w:shd w:val="clear" w:color="auto" w:fill="auto"/>
          </w:tcPr>
          <w:p w14:paraId="279298C7" w14:textId="77777777" w:rsidR="00853F0B" w:rsidRPr="00BF5916" w:rsidRDefault="00853F0B" w:rsidP="00A94E6B">
            <w:pPr>
              <w:pStyle w:val="Body"/>
              <w:rPr>
                <w:b/>
                <w:bCs/>
              </w:rPr>
            </w:pPr>
            <w:r w:rsidRPr="00BF5916">
              <w:rPr>
                <w:b/>
                <w:bCs/>
              </w:rPr>
              <w:t>Collection start date</w:t>
            </w:r>
          </w:p>
        </w:tc>
        <w:tc>
          <w:tcPr>
            <w:tcW w:w="2693" w:type="dxa"/>
            <w:shd w:val="clear" w:color="auto" w:fill="auto"/>
          </w:tcPr>
          <w:p w14:paraId="3DFBCD5B" w14:textId="291EF98B" w:rsidR="00853F0B" w:rsidRPr="006B2A56" w:rsidRDefault="00853F0B" w:rsidP="00A94E6B">
            <w:pPr>
              <w:pStyle w:val="Body"/>
            </w:pPr>
            <w:r>
              <w:t>2022</w:t>
            </w:r>
          </w:p>
        </w:tc>
      </w:tr>
    </w:tbl>
    <w:p w14:paraId="112FA867" w14:textId="3D0D0403" w:rsidR="004E3467" w:rsidRDefault="004E3467">
      <w:pPr>
        <w:spacing w:after="0" w:line="240" w:lineRule="auto"/>
        <w:rPr>
          <w:b/>
          <w:color w:val="53565A"/>
          <w:sz w:val="32"/>
          <w:szCs w:val="28"/>
        </w:rPr>
      </w:pPr>
      <w:r>
        <w:br w:type="page"/>
      </w:r>
    </w:p>
    <w:p w14:paraId="00E4EAAD" w14:textId="6DB6999A" w:rsidR="004E3467" w:rsidRPr="006B2A56" w:rsidRDefault="004E3467" w:rsidP="004E3467">
      <w:pPr>
        <w:pStyle w:val="Heading2"/>
      </w:pPr>
      <w:bookmarkStart w:id="26" w:name="_Toc91843468"/>
      <w:r w:rsidRPr="004E3467">
        <w:rPr>
          <w:highlight w:val="green"/>
        </w:rPr>
        <w:lastRenderedPageBreak/>
        <w:t>Birth presentation</w:t>
      </w:r>
      <w:bookmarkEnd w:id="24"/>
      <w:bookmarkEnd w:id="26"/>
    </w:p>
    <w:p w14:paraId="690BAC36" w14:textId="77777777" w:rsidR="004E3467" w:rsidRPr="006B2A56" w:rsidRDefault="004E3467" w:rsidP="004E3467">
      <w:pPr>
        <w:spacing w:after="0" w:line="240" w:lineRule="auto"/>
      </w:pPr>
      <w:r w:rsidRPr="006B2A56">
        <w:rPr>
          <w:b/>
          <w:bCs/>
        </w:rPr>
        <w:t>Specification</w:t>
      </w:r>
    </w:p>
    <w:p w14:paraId="7FDA8AC0" w14:textId="77777777" w:rsidR="004E3467" w:rsidRPr="006B2A56" w:rsidRDefault="004E3467" w:rsidP="004E3467">
      <w:pPr>
        <w:spacing w:after="0" w:line="240" w:lineRule="auto"/>
        <w:rPr>
          <w:b/>
          <w:bCs/>
        </w:rPr>
      </w:pPr>
    </w:p>
    <w:tbl>
      <w:tblPr>
        <w:tblW w:w="9214" w:type="dxa"/>
        <w:tblLook w:val="01E0" w:firstRow="1" w:lastRow="1" w:firstColumn="1" w:lastColumn="1" w:noHBand="0" w:noVBand="0"/>
      </w:tblPr>
      <w:tblGrid>
        <w:gridCol w:w="2024"/>
        <w:gridCol w:w="2025"/>
        <w:gridCol w:w="2025"/>
        <w:gridCol w:w="3140"/>
      </w:tblGrid>
      <w:tr w:rsidR="004E3467" w:rsidRPr="006B2A56" w14:paraId="200D4F42" w14:textId="77777777" w:rsidTr="00AA057E">
        <w:tc>
          <w:tcPr>
            <w:tcW w:w="2024" w:type="dxa"/>
            <w:shd w:val="clear" w:color="auto" w:fill="auto"/>
          </w:tcPr>
          <w:p w14:paraId="7E09EC12" w14:textId="77777777" w:rsidR="004E3467" w:rsidRPr="00853F0B" w:rsidRDefault="004E3467" w:rsidP="00853F0B">
            <w:pPr>
              <w:pStyle w:val="Body"/>
              <w:rPr>
                <w:b/>
                <w:bCs/>
              </w:rPr>
            </w:pPr>
            <w:r w:rsidRPr="00853F0B">
              <w:rPr>
                <w:b/>
                <w:bCs/>
              </w:rPr>
              <w:t>Definition</w:t>
            </w:r>
          </w:p>
        </w:tc>
        <w:tc>
          <w:tcPr>
            <w:tcW w:w="7190" w:type="dxa"/>
            <w:gridSpan w:val="3"/>
            <w:shd w:val="clear" w:color="auto" w:fill="auto"/>
          </w:tcPr>
          <w:p w14:paraId="5DB26659" w14:textId="77777777" w:rsidR="004E3467" w:rsidRPr="006B2A56" w:rsidRDefault="004E3467" w:rsidP="004E3467">
            <w:pPr>
              <w:pStyle w:val="Body"/>
            </w:pPr>
            <w:r w:rsidRPr="006B2A56">
              <w:t>Presenting part of the fetus (at the cervix) at birth</w:t>
            </w:r>
          </w:p>
        </w:tc>
      </w:tr>
      <w:tr w:rsidR="004E3467" w:rsidRPr="006B2A56" w14:paraId="0D2BF47D" w14:textId="77777777" w:rsidTr="00AA057E">
        <w:tc>
          <w:tcPr>
            <w:tcW w:w="2024" w:type="dxa"/>
            <w:shd w:val="clear" w:color="auto" w:fill="auto"/>
          </w:tcPr>
          <w:p w14:paraId="0D3D40B2" w14:textId="77777777" w:rsidR="004E3467" w:rsidRPr="00853F0B" w:rsidRDefault="004E3467" w:rsidP="00853F0B">
            <w:pPr>
              <w:pStyle w:val="Body"/>
              <w:rPr>
                <w:b/>
                <w:bCs/>
              </w:rPr>
            </w:pPr>
            <w:r w:rsidRPr="00853F0B">
              <w:rPr>
                <w:b/>
                <w:bCs/>
              </w:rPr>
              <w:t>Representation class</w:t>
            </w:r>
          </w:p>
        </w:tc>
        <w:tc>
          <w:tcPr>
            <w:tcW w:w="2025" w:type="dxa"/>
            <w:shd w:val="clear" w:color="auto" w:fill="auto"/>
          </w:tcPr>
          <w:p w14:paraId="01E794C1" w14:textId="77777777" w:rsidR="004E3467" w:rsidRPr="006B2A56" w:rsidRDefault="004E3467" w:rsidP="004E3467">
            <w:pPr>
              <w:pStyle w:val="Body"/>
            </w:pPr>
            <w:r w:rsidRPr="006B2A56">
              <w:t>Code</w:t>
            </w:r>
          </w:p>
        </w:tc>
        <w:tc>
          <w:tcPr>
            <w:tcW w:w="2025" w:type="dxa"/>
            <w:shd w:val="clear" w:color="auto" w:fill="auto"/>
          </w:tcPr>
          <w:p w14:paraId="2C426A69" w14:textId="77777777" w:rsidR="004E3467" w:rsidRPr="00BF5916" w:rsidRDefault="004E3467" w:rsidP="004E3467">
            <w:pPr>
              <w:pStyle w:val="Body"/>
              <w:rPr>
                <w:b/>
                <w:bCs/>
              </w:rPr>
            </w:pPr>
            <w:r w:rsidRPr="00BF5916">
              <w:rPr>
                <w:b/>
                <w:bCs/>
              </w:rPr>
              <w:t>Data type</w:t>
            </w:r>
          </w:p>
        </w:tc>
        <w:tc>
          <w:tcPr>
            <w:tcW w:w="3140" w:type="dxa"/>
            <w:shd w:val="clear" w:color="auto" w:fill="auto"/>
          </w:tcPr>
          <w:p w14:paraId="0AF8FDC4" w14:textId="77777777" w:rsidR="004E3467" w:rsidRPr="006B2A56" w:rsidRDefault="004E3467" w:rsidP="004E3467">
            <w:pPr>
              <w:pStyle w:val="Body"/>
            </w:pPr>
            <w:r w:rsidRPr="006B2A56">
              <w:t>Number</w:t>
            </w:r>
          </w:p>
        </w:tc>
      </w:tr>
      <w:tr w:rsidR="004E3467" w:rsidRPr="006B2A56" w14:paraId="1055AC24" w14:textId="77777777" w:rsidTr="00AA057E">
        <w:tc>
          <w:tcPr>
            <w:tcW w:w="2024" w:type="dxa"/>
            <w:shd w:val="clear" w:color="auto" w:fill="auto"/>
          </w:tcPr>
          <w:p w14:paraId="50750288" w14:textId="77777777" w:rsidR="004E3467" w:rsidRPr="00853F0B" w:rsidRDefault="004E3467" w:rsidP="00853F0B">
            <w:pPr>
              <w:pStyle w:val="Body"/>
              <w:rPr>
                <w:b/>
                <w:bCs/>
              </w:rPr>
            </w:pPr>
            <w:r w:rsidRPr="00853F0B">
              <w:rPr>
                <w:b/>
                <w:bCs/>
              </w:rPr>
              <w:t>Format</w:t>
            </w:r>
          </w:p>
        </w:tc>
        <w:tc>
          <w:tcPr>
            <w:tcW w:w="2025" w:type="dxa"/>
            <w:shd w:val="clear" w:color="auto" w:fill="auto"/>
          </w:tcPr>
          <w:p w14:paraId="33EF0654" w14:textId="77777777" w:rsidR="004E3467" w:rsidRPr="006B2A56" w:rsidRDefault="004E3467" w:rsidP="004E3467">
            <w:pPr>
              <w:pStyle w:val="Body"/>
            </w:pPr>
            <w:r w:rsidRPr="006B2A56">
              <w:t>N</w:t>
            </w:r>
          </w:p>
        </w:tc>
        <w:tc>
          <w:tcPr>
            <w:tcW w:w="2025" w:type="dxa"/>
            <w:shd w:val="clear" w:color="auto" w:fill="auto"/>
          </w:tcPr>
          <w:p w14:paraId="73D2A612" w14:textId="77777777" w:rsidR="004E3467" w:rsidRPr="00BF5916" w:rsidRDefault="004E3467" w:rsidP="004E3467">
            <w:pPr>
              <w:pStyle w:val="Body"/>
              <w:rPr>
                <w:b/>
                <w:bCs/>
                <w:i/>
              </w:rPr>
            </w:pPr>
            <w:r w:rsidRPr="00BF5916">
              <w:rPr>
                <w:b/>
                <w:bCs/>
              </w:rPr>
              <w:t>Field size</w:t>
            </w:r>
          </w:p>
        </w:tc>
        <w:tc>
          <w:tcPr>
            <w:tcW w:w="3140" w:type="dxa"/>
            <w:shd w:val="clear" w:color="auto" w:fill="auto"/>
          </w:tcPr>
          <w:p w14:paraId="7339ED68" w14:textId="77777777" w:rsidR="004E3467" w:rsidRPr="006B2A56" w:rsidRDefault="004E3467" w:rsidP="004E3467">
            <w:pPr>
              <w:pStyle w:val="Body"/>
            </w:pPr>
            <w:r w:rsidRPr="006B2A56">
              <w:t>1</w:t>
            </w:r>
          </w:p>
        </w:tc>
      </w:tr>
      <w:tr w:rsidR="004E3467" w:rsidRPr="006B2A56" w14:paraId="52BB4106" w14:textId="77777777" w:rsidTr="00AA057E">
        <w:tc>
          <w:tcPr>
            <w:tcW w:w="2024" w:type="dxa"/>
            <w:shd w:val="clear" w:color="auto" w:fill="auto"/>
          </w:tcPr>
          <w:p w14:paraId="133508B6" w14:textId="77777777" w:rsidR="004E3467" w:rsidRPr="00853F0B" w:rsidRDefault="004E3467" w:rsidP="00853F0B">
            <w:pPr>
              <w:pStyle w:val="Body"/>
              <w:rPr>
                <w:b/>
                <w:bCs/>
              </w:rPr>
            </w:pPr>
            <w:r w:rsidRPr="00853F0B">
              <w:rPr>
                <w:b/>
                <w:bCs/>
              </w:rPr>
              <w:t>Location</w:t>
            </w:r>
          </w:p>
        </w:tc>
        <w:tc>
          <w:tcPr>
            <w:tcW w:w="2025" w:type="dxa"/>
            <w:shd w:val="clear" w:color="auto" w:fill="auto"/>
          </w:tcPr>
          <w:p w14:paraId="749BE69C" w14:textId="77777777" w:rsidR="004E3467" w:rsidRPr="006B2A56" w:rsidRDefault="004E3467" w:rsidP="004E3467">
            <w:pPr>
              <w:pStyle w:val="Body"/>
            </w:pPr>
            <w:r w:rsidRPr="006B2A56">
              <w:t>Episode record</w:t>
            </w:r>
          </w:p>
        </w:tc>
        <w:tc>
          <w:tcPr>
            <w:tcW w:w="2025" w:type="dxa"/>
            <w:shd w:val="clear" w:color="auto" w:fill="auto"/>
          </w:tcPr>
          <w:p w14:paraId="1BEAED3A" w14:textId="77777777" w:rsidR="004E3467" w:rsidRPr="00BF5916" w:rsidRDefault="004E3467" w:rsidP="004E3467">
            <w:pPr>
              <w:pStyle w:val="Body"/>
              <w:rPr>
                <w:b/>
                <w:bCs/>
              </w:rPr>
            </w:pPr>
            <w:r w:rsidRPr="00BF5916">
              <w:rPr>
                <w:b/>
                <w:bCs/>
              </w:rPr>
              <w:t>Position</w:t>
            </w:r>
          </w:p>
        </w:tc>
        <w:tc>
          <w:tcPr>
            <w:tcW w:w="3140" w:type="dxa"/>
            <w:shd w:val="clear" w:color="auto" w:fill="auto"/>
          </w:tcPr>
          <w:p w14:paraId="1E9B9BF8" w14:textId="77777777" w:rsidR="004E3467" w:rsidRPr="006B2A56" w:rsidRDefault="004E3467" w:rsidP="004E3467">
            <w:pPr>
              <w:pStyle w:val="Body"/>
            </w:pPr>
            <w:r w:rsidRPr="006B2A56">
              <w:t>73</w:t>
            </w:r>
          </w:p>
        </w:tc>
      </w:tr>
      <w:tr w:rsidR="004E3467" w:rsidRPr="006B2A56" w14:paraId="69D8D73A" w14:textId="77777777" w:rsidTr="00AA057E">
        <w:tc>
          <w:tcPr>
            <w:tcW w:w="2024" w:type="dxa"/>
            <w:shd w:val="clear" w:color="auto" w:fill="auto"/>
          </w:tcPr>
          <w:p w14:paraId="475EB1F5" w14:textId="77777777" w:rsidR="004E3467" w:rsidRPr="00853F0B" w:rsidRDefault="004E3467" w:rsidP="00853F0B">
            <w:pPr>
              <w:pStyle w:val="Body"/>
              <w:rPr>
                <w:b/>
                <w:bCs/>
              </w:rPr>
            </w:pPr>
            <w:r w:rsidRPr="00853F0B">
              <w:rPr>
                <w:b/>
                <w:bCs/>
              </w:rPr>
              <w:t>Permissible values</w:t>
            </w:r>
          </w:p>
        </w:tc>
        <w:tc>
          <w:tcPr>
            <w:tcW w:w="7190" w:type="dxa"/>
            <w:gridSpan w:val="3"/>
            <w:shd w:val="clear" w:color="auto" w:fill="auto"/>
          </w:tcPr>
          <w:p w14:paraId="16DDDB60" w14:textId="77777777" w:rsidR="004E3467" w:rsidRPr="00BF5916" w:rsidRDefault="004E3467" w:rsidP="00BF5916">
            <w:pPr>
              <w:pStyle w:val="Body"/>
              <w:rPr>
                <w:b/>
              </w:rPr>
            </w:pPr>
            <w:r w:rsidRPr="00BF5916">
              <w:rPr>
                <w:b/>
              </w:rPr>
              <w:t>Code</w:t>
            </w:r>
            <w:r w:rsidRPr="00BF5916">
              <w:rPr>
                <w:b/>
              </w:rPr>
              <w:tab/>
              <w:t>Descriptor</w:t>
            </w:r>
          </w:p>
          <w:p w14:paraId="58359D68" w14:textId="77777777" w:rsidR="004E3467" w:rsidRPr="00BF5916" w:rsidRDefault="004E3467" w:rsidP="00BF5916">
            <w:pPr>
              <w:pStyle w:val="Bullet1"/>
            </w:pPr>
            <w:r w:rsidRPr="00BF5916">
              <w:t>1</w:t>
            </w:r>
            <w:r w:rsidRPr="00BF5916">
              <w:tab/>
              <w:t>Vertex</w:t>
            </w:r>
          </w:p>
          <w:p w14:paraId="1BE48D14" w14:textId="77777777" w:rsidR="004E3467" w:rsidRPr="00BF5916" w:rsidRDefault="004E3467" w:rsidP="00BF5916">
            <w:pPr>
              <w:pStyle w:val="Bullet1"/>
            </w:pPr>
            <w:r w:rsidRPr="00BF5916">
              <w:t>2</w:t>
            </w:r>
            <w:r w:rsidRPr="00BF5916">
              <w:tab/>
              <w:t>Breech</w:t>
            </w:r>
          </w:p>
          <w:p w14:paraId="2A04FA21" w14:textId="77777777" w:rsidR="004E3467" w:rsidRPr="00BF5916" w:rsidRDefault="004E3467" w:rsidP="00BF5916">
            <w:pPr>
              <w:pStyle w:val="Bullet1"/>
            </w:pPr>
            <w:r w:rsidRPr="00BF5916">
              <w:t>3</w:t>
            </w:r>
            <w:r w:rsidRPr="00BF5916">
              <w:tab/>
              <w:t>Face</w:t>
            </w:r>
          </w:p>
          <w:p w14:paraId="1BFC90DE" w14:textId="77777777" w:rsidR="004E3467" w:rsidRPr="00BF5916" w:rsidRDefault="004E3467" w:rsidP="00BF5916">
            <w:pPr>
              <w:pStyle w:val="Bullet1"/>
            </w:pPr>
            <w:r w:rsidRPr="00BF5916">
              <w:t>4</w:t>
            </w:r>
            <w:r w:rsidRPr="00BF5916">
              <w:tab/>
              <w:t>Brow</w:t>
            </w:r>
          </w:p>
          <w:p w14:paraId="434E5610" w14:textId="77777777" w:rsidR="004E3467" w:rsidRPr="00BF5916" w:rsidRDefault="004E3467" w:rsidP="00BF5916">
            <w:pPr>
              <w:pStyle w:val="Bullet1"/>
            </w:pPr>
            <w:r w:rsidRPr="00BF5916">
              <w:t>5</w:t>
            </w:r>
            <w:r w:rsidRPr="00BF5916">
              <w:tab/>
              <w:t>Compound</w:t>
            </w:r>
          </w:p>
          <w:p w14:paraId="2F486D3E" w14:textId="77777777" w:rsidR="004E3467" w:rsidRPr="00BF5916" w:rsidRDefault="004E3467" w:rsidP="00BF5916">
            <w:pPr>
              <w:pStyle w:val="Bullet1"/>
            </w:pPr>
            <w:r w:rsidRPr="00BF5916">
              <w:t>6</w:t>
            </w:r>
            <w:r w:rsidRPr="00BF5916">
              <w:tab/>
              <w:t>Cord</w:t>
            </w:r>
          </w:p>
          <w:p w14:paraId="0893BDAA" w14:textId="77777777" w:rsidR="004E3467" w:rsidRPr="00BF5916" w:rsidRDefault="004E3467" w:rsidP="00BF5916">
            <w:pPr>
              <w:pStyle w:val="Bullet1"/>
            </w:pPr>
            <w:r w:rsidRPr="00BF5916">
              <w:t>7</w:t>
            </w:r>
            <w:r w:rsidRPr="00BF5916">
              <w:tab/>
              <w:t>Shoulder</w:t>
            </w:r>
          </w:p>
          <w:p w14:paraId="26DFE9F1" w14:textId="77777777" w:rsidR="004E3467" w:rsidRPr="00BF5916" w:rsidRDefault="004E3467" w:rsidP="00BF5916">
            <w:pPr>
              <w:pStyle w:val="Bullet1"/>
            </w:pPr>
            <w:r w:rsidRPr="00BF5916">
              <w:t>8</w:t>
            </w:r>
            <w:r w:rsidRPr="00BF5916">
              <w:tab/>
              <w:t>Other</w:t>
            </w:r>
          </w:p>
          <w:p w14:paraId="771E8B74" w14:textId="77777777" w:rsidR="004E3467" w:rsidRPr="00BF5916" w:rsidRDefault="004E3467" w:rsidP="00BF5916">
            <w:pPr>
              <w:pStyle w:val="Bullet1"/>
            </w:pPr>
            <w:r w:rsidRPr="00BF5916">
              <w:t>9</w:t>
            </w:r>
            <w:r w:rsidRPr="00BF5916">
              <w:tab/>
              <w:t>Not stated / inadequately described</w:t>
            </w:r>
          </w:p>
        </w:tc>
      </w:tr>
      <w:tr w:rsidR="004E3467" w:rsidRPr="006B2A56" w14:paraId="2A1179FA" w14:textId="77777777" w:rsidTr="00AA057E">
        <w:tblPrEx>
          <w:tblLook w:val="04A0" w:firstRow="1" w:lastRow="0" w:firstColumn="1" w:lastColumn="0" w:noHBand="0" w:noVBand="1"/>
        </w:tblPrEx>
        <w:tc>
          <w:tcPr>
            <w:tcW w:w="2024" w:type="dxa"/>
            <w:shd w:val="clear" w:color="auto" w:fill="auto"/>
          </w:tcPr>
          <w:p w14:paraId="75C016F1" w14:textId="77777777" w:rsidR="004E3467" w:rsidRPr="00853F0B" w:rsidRDefault="004E3467" w:rsidP="00853F0B">
            <w:pPr>
              <w:pStyle w:val="Body"/>
              <w:rPr>
                <w:b/>
                <w:bCs/>
              </w:rPr>
            </w:pPr>
            <w:r w:rsidRPr="00853F0B">
              <w:rPr>
                <w:b/>
                <w:bCs/>
              </w:rPr>
              <w:t>Reporting guide</w:t>
            </w:r>
          </w:p>
        </w:tc>
        <w:tc>
          <w:tcPr>
            <w:tcW w:w="7190" w:type="dxa"/>
            <w:gridSpan w:val="3"/>
            <w:shd w:val="clear" w:color="auto" w:fill="auto"/>
          </w:tcPr>
          <w:p w14:paraId="653D1CBA" w14:textId="77777777" w:rsidR="004E3467" w:rsidRPr="00BF5916" w:rsidRDefault="004E3467" w:rsidP="00BF5916">
            <w:pPr>
              <w:pStyle w:val="Body"/>
            </w:pPr>
            <w:r w:rsidRPr="00BF5916">
              <w:t xml:space="preserve">For a multiple pregnancy with differing presentations, report the presentation of the fetus for each birth. </w:t>
            </w:r>
          </w:p>
          <w:p w14:paraId="767F33B6" w14:textId="77777777" w:rsidR="004E3467" w:rsidRPr="00BF5916" w:rsidRDefault="004E3467" w:rsidP="00BF5916">
            <w:pPr>
              <w:pStyle w:val="Body"/>
              <w:rPr>
                <w:lang w:eastAsia="en-AU"/>
              </w:rPr>
            </w:pPr>
            <w:r w:rsidRPr="00BF5916">
              <w:rPr>
                <w:highlight w:val="green"/>
                <w:lang w:eastAsia="en-AU"/>
              </w:rPr>
              <w:t>Code 1</w:t>
            </w:r>
            <w:r w:rsidRPr="00BF5916">
              <w:rPr>
                <w:highlight w:val="green"/>
                <w:lang w:eastAsia="en-AU"/>
              </w:rPr>
              <w:tab/>
              <w:t>Vertex</w:t>
            </w:r>
            <w:r w:rsidRPr="00BF5916">
              <w:rPr>
                <w:highlight w:val="green"/>
                <w:lang w:eastAsia="en-AU"/>
              </w:rPr>
              <w:br/>
              <w:t>Includes incomplete rotation of fetal head</w:t>
            </w:r>
          </w:p>
          <w:p w14:paraId="03DF34FE" w14:textId="77777777" w:rsidR="004E3467" w:rsidRPr="00BF5916" w:rsidRDefault="004E3467" w:rsidP="00BF5916">
            <w:pPr>
              <w:pStyle w:val="Body"/>
            </w:pPr>
            <w:r w:rsidRPr="00BF5916">
              <w:t xml:space="preserve">Code 2 Breech: </w:t>
            </w:r>
            <w:r w:rsidRPr="00BF5916">
              <w:br/>
              <w:t xml:space="preserve">includes breech with extended legs, breech with flexed legs, footling and knee presentations. </w:t>
            </w:r>
          </w:p>
          <w:p w14:paraId="24334DCE" w14:textId="77777777" w:rsidR="004E3467" w:rsidRPr="00BF5916" w:rsidRDefault="004E3467" w:rsidP="00BF5916">
            <w:pPr>
              <w:pStyle w:val="Body"/>
            </w:pPr>
            <w:r w:rsidRPr="00BF5916">
              <w:t xml:space="preserve">Code 5 Compound: </w:t>
            </w:r>
            <w:r w:rsidRPr="00BF5916">
              <w:br/>
              <w:t xml:space="preserve">refers to more than one presenting part. It is the situation where there is an associated prolapse of hand and/or foot in a cephalic presentation or hand(s) in a breech presentation. </w:t>
            </w:r>
          </w:p>
          <w:p w14:paraId="3342F082" w14:textId="77777777" w:rsidR="004E3467" w:rsidRPr="00BF5916" w:rsidRDefault="004E3467" w:rsidP="00BF5916">
            <w:pPr>
              <w:pStyle w:val="Body"/>
            </w:pPr>
            <w:r w:rsidRPr="00BF5916">
              <w:t xml:space="preserve">Code 8 Other – specify: </w:t>
            </w:r>
            <w:r w:rsidRPr="00BF5916">
              <w:br/>
              <w:t>when Other – specify is reported, further details must be reported in Events of labour and birth – free text or Events of labour and birth – ICD-10-AM code.</w:t>
            </w:r>
          </w:p>
        </w:tc>
      </w:tr>
      <w:tr w:rsidR="004E3467" w:rsidRPr="006B2A56" w14:paraId="03025D7C" w14:textId="77777777" w:rsidTr="00AA057E">
        <w:tc>
          <w:tcPr>
            <w:tcW w:w="2024" w:type="dxa"/>
            <w:shd w:val="clear" w:color="auto" w:fill="auto"/>
          </w:tcPr>
          <w:p w14:paraId="695EBEFF" w14:textId="77777777" w:rsidR="004E3467" w:rsidRPr="00BF5916" w:rsidRDefault="004E3467" w:rsidP="00BF5916">
            <w:pPr>
              <w:pStyle w:val="Body"/>
              <w:rPr>
                <w:b/>
                <w:bCs/>
              </w:rPr>
            </w:pPr>
            <w:r w:rsidRPr="00BF5916">
              <w:rPr>
                <w:b/>
                <w:bCs/>
              </w:rPr>
              <w:t>Reported by</w:t>
            </w:r>
          </w:p>
        </w:tc>
        <w:tc>
          <w:tcPr>
            <w:tcW w:w="7190" w:type="dxa"/>
            <w:gridSpan w:val="3"/>
            <w:shd w:val="clear" w:color="auto" w:fill="auto"/>
          </w:tcPr>
          <w:p w14:paraId="72D225D5" w14:textId="77777777" w:rsidR="004E3467" w:rsidRPr="006B2A56" w:rsidRDefault="004E3467" w:rsidP="00BF5916">
            <w:pPr>
              <w:pStyle w:val="Body"/>
            </w:pPr>
            <w:r w:rsidRPr="006B2A56">
              <w:t>All Victorian hospitals where a birth has occurred and homebirth practitioners</w:t>
            </w:r>
          </w:p>
        </w:tc>
      </w:tr>
      <w:tr w:rsidR="004E3467" w:rsidRPr="006B2A56" w14:paraId="40E39C60" w14:textId="77777777" w:rsidTr="00AA057E">
        <w:tc>
          <w:tcPr>
            <w:tcW w:w="2024" w:type="dxa"/>
            <w:shd w:val="clear" w:color="auto" w:fill="auto"/>
          </w:tcPr>
          <w:p w14:paraId="1E36B5D5" w14:textId="77777777" w:rsidR="004E3467" w:rsidRPr="00BF5916" w:rsidRDefault="004E3467" w:rsidP="00BF5916">
            <w:pPr>
              <w:pStyle w:val="Body"/>
              <w:rPr>
                <w:b/>
                <w:bCs/>
              </w:rPr>
            </w:pPr>
            <w:r w:rsidRPr="00BF5916">
              <w:rPr>
                <w:b/>
                <w:bCs/>
              </w:rPr>
              <w:t>Reported for</w:t>
            </w:r>
          </w:p>
        </w:tc>
        <w:tc>
          <w:tcPr>
            <w:tcW w:w="7190" w:type="dxa"/>
            <w:gridSpan w:val="3"/>
            <w:shd w:val="clear" w:color="auto" w:fill="auto"/>
          </w:tcPr>
          <w:p w14:paraId="33EA5C4C" w14:textId="77777777" w:rsidR="004E3467" w:rsidRPr="006B2A56" w:rsidRDefault="004E3467" w:rsidP="00BF5916">
            <w:pPr>
              <w:pStyle w:val="Body"/>
            </w:pPr>
            <w:r w:rsidRPr="006B2A56">
              <w:t>All birth episodes</w:t>
            </w:r>
          </w:p>
        </w:tc>
      </w:tr>
      <w:tr w:rsidR="004E3467" w:rsidRPr="006B2A56" w14:paraId="40EC58FA" w14:textId="77777777" w:rsidTr="00AA057E">
        <w:tblPrEx>
          <w:tblLook w:val="04A0" w:firstRow="1" w:lastRow="0" w:firstColumn="1" w:lastColumn="0" w:noHBand="0" w:noVBand="1"/>
        </w:tblPrEx>
        <w:tc>
          <w:tcPr>
            <w:tcW w:w="2024" w:type="dxa"/>
            <w:shd w:val="clear" w:color="auto" w:fill="auto"/>
          </w:tcPr>
          <w:p w14:paraId="054447AF" w14:textId="77777777" w:rsidR="004E3467" w:rsidRPr="00BF5916" w:rsidRDefault="004E3467" w:rsidP="00BF5916">
            <w:pPr>
              <w:pStyle w:val="Body"/>
              <w:rPr>
                <w:b/>
                <w:bCs/>
              </w:rPr>
            </w:pPr>
            <w:r w:rsidRPr="00BF5916">
              <w:rPr>
                <w:b/>
                <w:bCs/>
              </w:rPr>
              <w:t>Related concepts (Section 2):</w:t>
            </w:r>
          </w:p>
        </w:tc>
        <w:tc>
          <w:tcPr>
            <w:tcW w:w="7190" w:type="dxa"/>
            <w:gridSpan w:val="3"/>
            <w:shd w:val="clear" w:color="auto" w:fill="auto"/>
          </w:tcPr>
          <w:p w14:paraId="277EA77E" w14:textId="77777777" w:rsidR="004E3467" w:rsidRPr="006B2A56" w:rsidRDefault="004E3467" w:rsidP="00BF5916">
            <w:pPr>
              <w:pStyle w:val="Body"/>
            </w:pPr>
            <w:r w:rsidRPr="006B2A56">
              <w:t>None specified</w:t>
            </w:r>
          </w:p>
        </w:tc>
      </w:tr>
      <w:tr w:rsidR="004E3467" w:rsidRPr="006B2A56" w14:paraId="3694AF62" w14:textId="77777777" w:rsidTr="00AA057E">
        <w:tblPrEx>
          <w:tblLook w:val="04A0" w:firstRow="1" w:lastRow="0" w:firstColumn="1" w:lastColumn="0" w:noHBand="0" w:noVBand="1"/>
        </w:tblPrEx>
        <w:tc>
          <w:tcPr>
            <w:tcW w:w="2024" w:type="dxa"/>
            <w:shd w:val="clear" w:color="auto" w:fill="auto"/>
          </w:tcPr>
          <w:p w14:paraId="621BDFC3" w14:textId="77777777" w:rsidR="004E3467" w:rsidRPr="00BF5916" w:rsidRDefault="004E3467" w:rsidP="00BF5916">
            <w:pPr>
              <w:pStyle w:val="Body"/>
              <w:rPr>
                <w:b/>
                <w:bCs/>
              </w:rPr>
            </w:pPr>
            <w:r w:rsidRPr="00BF5916">
              <w:rPr>
                <w:b/>
                <w:bCs/>
              </w:rPr>
              <w:t>Related data items (this section):</w:t>
            </w:r>
          </w:p>
        </w:tc>
        <w:tc>
          <w:tcPr>
            <w:tcW w:w="7190" w:type="dxa"/>
            <w:gridSpan w:val="3"/>
            <w:shd w:val="clear" w:color="auto" w:fill="auto"/>
          </w:tcPr>
          <w:p w14:paraId="626422B7" w14:textId="77777777" w:rsidR="004E3467" w:rsidRPr="006B2A56" w:rsidRDefault="004E3467" w:rsidP="00BF5916">
            <w:pPr>
              <w:pStyle w:val="Body"/>
            </w:pPr>
            <w:r w:rsidRPr="006B2A56">
              <w:t xml:space="preserve">None specified </w:t>
            </w:r>
          </w:p>
        </w:tc>
      </w:tr>
      <w:tr w:rsidR="004E3467" w:rsidRPr="006B2A56" w14:paraId="2E6EED54" w14:textId="77777777" w:rsidTr="00AA057E">
        <w:tblPrEx>
          <w:tblLook w:val="04A0" w:firstRow="1" w:lastRow="0" w:firstColumn="1" w:lastColumn="0" w:noHBand="0" w:noVBand="1"/>
        </w:tblPrEx>
        <w:tc>
          <w:tcPr>
            <w:tcW w:w="2024" w:type="dxa"/>
            <w:shd w:val="clear" w:color="auto" w:fill="auto"/>
          </w:tcPr>
          <w:p w14:paraId="16D565F6" w14:textId="77777777" w:rsidR="004E3467" w:rsidRPr="00BF5916" w:rsidRDefault="004E3467" w:rsidP="00BF5916">
            <w:pPr>
              <w:pStyle w:val="Body"/>
              <w:rPr>
                <w:b/>
                <w:bCs/>
              </w:rPr>
            </w:pPr>
            <w:r w:rsidRPr="00BF5916">
              <w:rPr>
                <w:b/>
                <w:bCs/>
              </w:rPr>
              <w:lastRenderedPageBreak/>
              <w:t>Related business rules (Section 4):</w:t>
            </w:r>
          </w:p>
        </w:tc>
        <w:tc>
          <w:tcPr>
            <w:tcW w:w="7190" w:type="dxa"/>
            <w:gridSpan w:val="3"/>
            <w:shd w:val="clear" w:color="auto" w:fill="auto"/>
          </w:tcPr>
          <w:p w14:paraId="13B55447" w14:textId="5AC2DB6F" w:rsidR="004E3467" w:rsidRPr="006B2A56" w:rsidRDefault="007C63C5" w:rsidP="00BF5916">
            <w:pPr>
              <w:pStyle w:val="Body"/>
              <w:rPr>
                <w:b/>
                <w:i/>
              </w:rPr>
            </w:pPr>
            <w:r>
              <w:t>*</w:t>
            </w:r>
            <w:r w:rsidR="004E3467" w:rsidRPr="007C63C5">
              <w:t>Birth presentation conditionally mandatory data items</w:t>
            </w:r>
            <w:r w:rsidR="004E3467" w:rsidRPr="006B2A56">
              <w:t>; Mandatory to report data items</w:t>
            </w:r>
          </w:p>
        </w:tc>
      </w:tr>
    </w:tbl>
    <w:p w14:paraId="648556B3" w14:textId="77777777" w:rsidR="004E3467" w:rsidRPr="00BF5916" w:rsidRDefault="004E3467" w:rsidP="00BF5916">
      <w:pPr>
        <w:pStyle w:val="Body"/>
        <w:rPr>
          <w:b/>
          <w:bCs/>
        </w:rPr>
      </w:pPr>
      <w:r w:rsidRPr="00BF5916">
        <w:rPr>
          <w:b/>
          <w:bCs/>
        </w:rPr>
        <w:t>Administration</w:t>
      </w:r>
    </w:p>
    <w:tbl>
      <w:tblPr>
        <w:tblW w:w="9356" w:type="dxa"/>
        <w:tblLook w:val="01E0" w:firstRow="1" w:lastRow="1" w:firstColumn="1" w:lastColumn="1" w:noHBand="0" w:noVBand="0"/>
      </w:tblPr>
      <w:tblGrid>
        <w:gridCol w:w="2025"/>
        <w:gridCol w:w="2025"/>
        <w:gridCol w:w="2613"/>
        <w:gridCol w:w="2693"/>
      </w:tblGrid>
      <w:tr w:rsidR="004E3467" w:rsidRPr="006B2A56" w14:paraId="12C9079E" w14:textId="77777777" w:rsidTr="00AA057E">
        <w:tc>
          <w:tcPr>
            <w:tcW w:w="2025" w:type="dxa"/>
            <w:shd w:val="clear" w:color="auto" w:fill="auto"/>
          </w:tcPr>
          <w:p w14:paraId="639E94B3" w14:textId="77777777" w:rsidR="004E3467" w:rsidRPr="00BF5916" w:rsidRDefault="004E3467" w:rsidP="00BF5916">
            <w:pPr>
              <w:pStyle w:val="Body"/>
              <w:rPr>
                <w:b/>
                <w:bCs/>
              </w:rPr>
            </w:pPr>
            <w:r w:rsidRPr="00BF5916">
              <w:rPr>
                <w:b/>
                <w:bCs/>
              </w:rPr>
              <w:t>Principal data users</w:t>
            </w:r>
          </w:p>
        </w:tc>
        <w:tc>
          <w:tcPr>
            <w:tcW w:w="7331" w:type="dxa"/>
            <w:gridSpan w:val="3"/>
            <w:shd w:val="clear" w:color="auto" w:fill="auto"/>
          </w:tcPr>
          <w:p w14:paraId="55BB701E" w14:textId="77777777" w:rsidR="004E3467" w:rsidRPr="006B2A56" w:rsidRDefault="004E3467" w:rsidP="00BF5916">
            <w:pPr>
              <w:pStyle w:val="Body"/>
            </w:pPr>
            <w:r w:rsidRPr="006B2A56">
              <w:t>Consultative Council on Obstetric and Paediatric Mortality and Morbidity</w:t>
            </w:r>
          </w:p>
        </w:tc>
      </w:tr>
      <w:tr w:rsidR="004E3467" w:rsidRPr="006B2A56" w14:paraId="2075D5D5" w14:textId="77777777" w:rsidTr="00AA057E">
        <w:tc>
          <w:tcPr>
            <w:tcW w:w="2025" w:type="dxa"/>
            <w:shd w:val="clear" w:color="auto" w:fill="auto"/>
          </w:tcPr>
          <w:p w14:paraId="213C5C41" w14:textId="77777777" w:rsidR="004E3467" w:rsidRPr="00BF5916" w:rsidRDefault="004E3467" w:rsidP="00BF5916">
            <w:pPr>
              <w:pStyle w:val="Body"/>
              <w:rPr>
                <w:b/>
                <w:bCs/>
              </w:rPr>
            </w:pPr>
            <w:r w:rsidRPr="00BF5916">
              <w:rPr>
                <w:b/>
                <w:bCs/>
              </w:rPr>
              <w:t>Definition source</w:t>
            </w:r>
          </w:p>
        </w:tc>
        <w:tc>
          <w:tcPr>
            <w:tcW w:w="2025" w:type="dxa"/>
            <w:shd w:val="clear" w:color="auto" w:fill="auto"/>
          </w:tcPr>
          <w:p w14:paraId="23ABDD77" w14:textId="77777777" w:rsidR="004E3467" w:rsidRPr="006B2A56" w:rsidRDefault="004E3467" w:rsidP="00BF5916">
            <w:pPr>
              <w:pStyle w:val="Body"/>
            </w:pPr>
            <w:r w:rsidRPr="006B2A56">
              <w:t>NHDD</w:t>
            </w:r>
          </w:p>
        </w:tc>
        <w:tc>
          <w:tcPr>
            <w:tcW w:w="2613" w:type="dxa"/>
            <w:shd w:val="clear" w:color="auto" w:fill="auto"/>
          </w:tcPr>
          <w:p w14:paraId="135BEC62" w14:textId="77777777" w:rsidR="004E3467" w:rsidRPr="00BF5916" w:rsidRDefault="004E3467" w:rsidP="00BF5916">
            <w:pPr>
              <w:pStyle w:val="Body"/>
              <w:rPr>
                <w:b/>
                <w:bCs/>
              </w:rPr>
            </w:pPr>
            <w:r w:rsidRPr="00BF5916">
              <w:rPr>
                <w:b/>
                <w:bCs/>
              </w:rPr>
              <w:t>Version</w:t>
            </w:r>
          </w:p>
        </w:tc>
        <w:tc>
          <w:tcPr>
            <w:tcW w:w="2693" w:type="dxa"/>
            <w:shd w:val="clear" w:color="auto" w:fill="auto"/>
          </w:tcPr>
          <w:p w14:paraId="48883063" w14:textId="77777777" w:rsidR="004E3467" w:rsidRPr="006B2A56" w:rsidRDefault="004E3467" w:rsidP="00BF5916">
            <w:pPr>
              <w:pStyle w:val="Bullet1"/>
            </w:pPr>
            <w:r w:rsidRPr="006B2A56">
              <w:t>1. January 1982</w:t>
            </w:r>
          </w:p>
          <w:p w14:paraId="2BB51611" w14:textId="77777777" w:rsidR="004E3467" w:rsidRPr="006B2A56" w:rsidRDefault="004E3467" w:rsidP="00BF5916">
            <w:pPr>
              <w:pStyle w:val="Bullet1"/>
            </w:pPr>
            <w:r w:rsidRPr="006B2A56">
              <w:t>2. January 1999</w:t>
            </w:r>
          </w:p>
          <w:p w14:paraId="3E969221" w14:textId="77777777" w:rsidR="004E3467" w:rsidRDefault="004E3467" w:rsidP="00BF5916">
            <w:pPr>
              <w:pStyle w:val="Bullet1"/>
            </w:pPr>
            <w:r w:rsidRPr="006B2A56">
              <w:t>3. January 2009</w:t>
            </w:r>
          </w:p>
          <w:p w14:paraId="5D1C4452" w14:textId="771606CC" w:rsidR="00BF5916" w:rsidRPr="006B2A56" w:rsidRDefault="00BF5916" w:rsidP="00BF5916">
            <w:pPr>
              <w:pStyle w:val="Bullet1"/>
            </w:pPr>
            <w:r w:rsidRPr="00BF5916">
              <w:rPr>
                <w:highlight w:val="green"/>
              </w:rPr>
              <w:t>4. July 2022</w:t>
            </w:r>
          </w:p>
        </w:tc>
      </w:tr>
      <w:tr w:rsidR="004E3467" w:rsidRPr="006B2A56" w14:paraId="2F9E52E5" w14:textId="77777777" w:rsidTr="00AA057E">
        <w:tc>
          <w:tcPr>
            <w:tcW w:w="2025" w:type="dxa"/>
            <w:shd w:val="clear" w:color="auto" w:fill="auto"/>
          </w:tcPr>
          <w:p w14:paraId="7F7BB4E0" w14:textId="77777777" w:rsidR="004E3467" w:rsidRPr="00BF5916" w:rsidRDefault="004E3467" w:rsidP="00BF5916">
            <w:pPr>
              <w:pStyle w:val="Body"/>
              <w:rPr>
                <w:b/>
                <w:bCs/>
              </w:rPr>
            </w:pPr>
            <w:r w:rsidRPr="00BF5916">
              <w:rPr>
                <w:b/>
                <w:bCs/>
              </w:rPr>
              <w:t>Codeset source</w:t>
            </w:r>
          </w:p>
        </w:tc>
        <w:tc>
          <w:tcPr>
            <w:tcW w:w="2025" w:type="dxa"/>
            <w:shd w:val="clear" w:color="auto" w:fill="auto"/>
          </w:tcPr>
          <w:p w14:paraId="47D6EF49" w14:textId="77777777" w:rsidR="004E3467" w:rsidRPr="006B2A56" w:rsidRDefault="004E3467" w:rsidP="00BF5916">
            <w:pPr>
              <w:pStyle w:val="Body"/>
            </w:pPr>
            <w:r w:rsidRPr="006B2A56">
              <w:t>NHDD (DHHS modified)</w:t>
            </w:r>
          </w:p>
        </w:tc>
        <w:tc>
          <w:tcPr>
            <w:tcW w:w="2613" w:type="dxa"/>
            <w:shd w:val="clear" w:color="auto" w:fill="auto"/>
          </w:tcPr>
          <w:p w14:paraId="1BA6A24E" w14:textId="77777777" w:rsidR="004E3467" w:rsidRPr="00BF5916" w:rsidRDefault="004E3467" w:rsidP="00BF5916">
            <w:pPr>
              <w:pStyle w:val="Body"/>
              <w:rPr>
                <w:b/>
                <w:bCs/>
              </w:rPr>
            </w:pPr>
            <w:r w:rsidRPr="00BF5916">
              <w:rPr>
                <w:b/>
                <w:bCs/>
              </w:rPr>
              <w:t>Collection start date</w:t>
            </w:r>
          </w:p>
        </w:tc>
        <w:tc>
          <w:tcPr>
            <w:tcW w:w="2693" w:type="dxa"/>
            <w:shd w:val="clear" w:color="auto" w:fill="auto"/>
          </w:tcPr>
          <w:p w14:paraId="62AD5B8E" w14:textId="77777777" w:rsidR="004E3467" w:rsidRPr="006B2A56" w:rsidRDefault="004E3467" w:rsidP="00BF5916">
            <w:pPr>
              <w:pStyle w:val="Body"/>
            </w:pPr>
            <w:r w:rsidRPr="006B2A56">
              <w:t>1982</w:t>
            </w:r>
          </w:p>
        </w:tc>
      </w:tr>
    </w:tbl>
    <w:p w14:paraId="67DEDBC7" w14:textId="77777777" w:rsidR="004E3467" w:rsidRPr="006B2A56" w:rsidRDefault="004E3467" w:rsidP="00BF5916">
      <w:pPr>
        <w:pStyle w:val="Body"/>
      </w:pPr>
    </w:p>
    <w:p w14:paraId="6BA25129" w14:textId="77777777" w:rsidR="004E3467" w:rsidRPr="006B2A56" w:rsidRDefault="004E3467" w:rsidP="004E3467">
      <w:pPr>
        <w:spacing w:after="0" w:line="240" w:lineRule="auto"/>
      </w:pPr>
      <w:r w:rsidRPr="006B2A56">
        <w:br w:type="page"/>
      </w:r>
    </w:p>
    <w:p w14:paraId="356FA132" w14:textId="77777777" w:rsidR="00BF5916" w:rsidRPr="00BF5916" w:rsidRDefault="00BF5916" w:rsidP="00BF5916">
      <w:pPr>
        <w:keepNext/>
        <w:keepLines/>
        <w:spacing w:before="520" w:after="240" w:line="480" w:lineRule="atLeast"/>
        <w:outlineLvl w:val="0"/>
        <w:rPr>
          <w:rFonts w:eastAsia="MS Gothic" w:cs="Arial"/>
          <w:bCs/>
          <w:color w:val="53565A"/>
          <w:kern w:val="32"/>
          <w:sz w:val="44"/>
          <w:szCs w:val="44"/>
        </w:rPr>
      </w:pPr>
      <w:bookmarkStart w:id="27" w:name="_Toc69248464"/>
      <w:bookmarkStart w:id="28" w:name="_Toc77093327"/>
      <w:r w:rsidRPr="00BF5916">
        <w:rPr>
          <w:rFonts w:eastAsia="MS Gothic" w:cs="Arial"/>
          <w:bCs/>
          <w:color w:val="53565A"/>
          <w:kern w:val="32"/>
          <w:sz w:val="44"/>
          <w:szCs w:val="44"/>
          <w:highlight w:val="green"/>
        </w:rPr>
        <w:lastRenderedPageBreak/>
        <w:t>COVID19 vaccination during this pregnancy</w:t>
      </w:r>
      <w:bookmarkEnd w:id="27"/>
      <w:bookmarkEnd w:id="28"/>
    </w:p>
    <w:p w14:paraId="1687BA42" w14:textId="77777777" w:rsidR="00BF5916" w:rsidRPr="00BF5916" w:rsidRDefault="00BF5916" w:rsidP="00BF5916">
      <w:pPr>
        <w:keepLines/>
        <w:rPr>
          <w:rFonts w:eastAsia="MS Gothic" w:cs="Arial"/>
          <w:color w:val="595959" w:themeColor="text1" w:themeTint="A6"/>
          <w:szCs w:val="21"/>
        </w:rPr>
      </w:pPr>
      <w:r w:rsidRPr="008E335B">
        <w:rPr>
          <w:rFonts w:eastAsia="MS Gothic" w:cs="Arial"/>
          <w:b/>
          <w:bCs/>
          <w:szCs w:val="21"/>
        </w:rPr>
        <w:t>Specification</w:t>
      </w:r>
    </w:p>
    <w:tbl>
      <w:tblPr>
        <w:tblW w:w="9214" w:type="dxa"/>
        <w:tblLook w:val="01E0" w:firstRow="1" w:lastRow="1" w:firstColumn="1" w:lastColumn="1" w:noHBand="0" w:noVBand="0"/>
      </w:tblPr>
      <w:tblGrid>
        <w:gridCol w:w="2024"/>
        <w:gridCol w:w="2025"/>
        <w:gridCol w:w="2025"/>
        <w:gridCol w:w="3140"/>
      </w:tblGrid>
      <w:tr w:rsidR="00BF5916" w:rsidRPr="00BF5916" w14:paraId="67A4543B" w14:textId="77777777" w:rsidTr="00AA057E">
        <w:tc>
          <w:tcPr>
            <w:tcW w:w="2024" w:type="dxa"/>
            <w:shd w:val="clear" w:color="auto" w:fill="auto"/>
          </w:tcPr>
          <w:p w14:paraId="70012734" w14:textId="77777777" w:rsidR="00BF5916" w:rsidRPr="00853F0B" w:rsidRDefault="00BF5916" w:rsidP="00853F0B">
            <w:pPr>
              <w:pStyle w:val="Body"/>
              <w:rPr>
                <w:b/>
                <w:bCs/>
                <w:lang w:eastAsia="en-AU"/>
              </w:rPr>
            </w:pPr>
            <w:r w:rsidRPr="00853F0B">
              <w:rPr>
                <w:b/>
                <w:bCs/>
                <w:lang w:eastAsia="en-AU"/>
              </w:rPr>
              <w:t>Definition</w:t>
            </w:r>
          </w:p>
        </w:tc>
        <w:tc>
          <w:tcPr>
            <w:tcW w:w="7190" w:type="dxa"/>
            <w:gridSpan w:val="3"/>
            <w:shd w:val="clear" w:color="auto" w:fill="auto"/>
          </w:tcPr>
          <w:p w14:paraId="7749DCB0" w14:textId="77777777" w:rsidR="00BF5916" w:rsidRPr="00BF5916" w:rsidRDefault="00BF5916" w:rsidP="00853F0B">
            <w:pPr>
              <w:pStyle w:val="Body"/>
            </w:pPr>
            <w:r w:rsidRPr="00BF5916">
              <w:rPr>
                <w:noProof/>
              </w:rPr>
              <w:t>Whether the mother received one or more doses of a vaccination against novel coronavirus (SARS-CoV-2 or COVID19) during this pregnancy</w:t>
            </w:r>
          </w:p>
        </w:tc>
      </w:tr>
      <w:tr w:rsidR="00BF5916" w:rsidRPr="00BF5916" w14:paraId="3C970B59" w14:textId="77777777" w:rsidTr="00AA057E">
        <w:tc>
          <w:tcPr>
            <w:tcW w:w="2024" w:type="dxa"/>
            <w:shd w:val="clear" w:color="auto" w:fill="auto"/>
          </w:tcPr>
          <w:p w14:paraId="264044DC" w14:textId="77777777" w:rsidR="00BF5916" w:rsidRPr="00853F0B" w:rsidRDefault="00BF5916" w:rsidP="00853F0B">
            <w:pPr>
              <w:pStyle w:val="Body"/>
              <w:rPr>
                <w:b/>
                <w:bCs/>
                <w:lang w:eastAsia="en-AU"/>
              </w:rPr>
            </w:pPr>
            <w:r w:rsidRPr="00853F0B">
              <w:rPr>
                <w:b/>
                <w:bCs/>
                <w:lang w:eastAsia="en-AU"/>
              </w:rPr>
              <w:t>Representation class</w:t>
            </w:r>
          </w:p>
          <w:p w14:paraId="0A9E7535" w14:textId="77777777" w:rsidR="00BF5916" w:rsidRPr="00853F0B" w:rsidRDefault="00BF5916" w:rsidP="00853F0B">
            <w:pPr>
              <w:pStyle w:val="Body"/>
              <w:rPr>
                <w:b/>
                <w:bCs/>
                <w:lang w:eastAsia="en-AU"/>
              </w:rPr>
            </w:pPr>
          </w:p>
        </w:tc>
        <w:tc>
          <w:tcPr>
            <w:tcW w:w="2025" w:type="dxa"/>
            <w:shd w:val="clear" w:color="auto" w:fill="auto"/>
          </w:tcPr>
          <w:p w14:paraId="7C031817" w14:textId="77777777" w:rsidR="00BF5916" w:rsidRPr="00BF5916" w:rsidRDefault="00BF5916" w:rsidP="00BF5916">
            <w:pPr>
              <w:keepLines/>
              <w:rPr>
                <w:rFonts w:cs="Arial"/>
                <w:szCs w:val="21"/>
              </w:rPr>
            </w:pPr>
            <w:r w:rsidRPr="00BF5916">
              <w:rPr>
                <w:rFonts w:cs="Arial"/>
                <w:noProof/>
                <w:szCs w:val="21"/>
              </w:rPr>
              <w:t>Code</w:t>
            </w:r>
          </w:p>
        </w:tc>
        <w:tc>
          <w:tcPr>
            <w:tcW w:w="2025" w:type="dxa"/>
            <w:shd w:val="clear" w:color="auto" w:fill="auto"/>
          </w:tcPr>
          <w:p w14:paraId="1DC02025" w14:textId="77777777" w:rsidR="00BF5916" w:rsidRPr="008E335B" w:rsidRDefault="00BF5916" w:rsidP="00BF5916">
            <w:pPr>
              <w:keepLines/>
              <w:rPr>
                <w:rFonts w:cs="Arial"/>
                <w:b/>
                <w:bCs/>
                <w:szCs w:val="21"/>
              </w:rPr>
            </w:pPr>
            <w:r w:rsidRPr="008E335B">
              <w:rPr>
                <w:rFonts w:cs="Arial"/>
                <w:b/>
                <w:bCs/>
                <w:szCs w:val="21"/>
              </w:rPr>
              <w:t>Data type</w:t>
            </w:r>
          </w:p>
        </w:tc>
        <w:tc>
          <w:tcPr>
            <w:tcW w:w="3140" w:type="dxa"/>
            <w:shd w:val="clear" w:color="auto" w:fill="auto"/>
          </w:tcPr>
          <w:p w14:paraId="6E9DF398" w14:textId="77777777" w:rsidR="00BF5916" w:rsidRPr="00BF5916" w:rsidRDefault="00BF5916" w:rsidP="00BF5916">
            <w:pPr>
              <w:keepLines/>
              <w:rPr>
                <w:rFonts w:cs="Arial"/>
                <w:szCs w:val="21"/>
              </w:rPr>
            </w:pPr>
            <w:r w:rsidRPr="00BF5916">
              <w:rPr>
                <w:rFonts w:cs="Arial"/>
                <w:noProof/>
                <w:szCs w:val="21"/>
              </w:rPr>
              <w:t>Number</w:t>
            </w:r>
          </w:p>
        </w:tc>
      </w:tr>
      <w:tr w:rsidR="00BF5916" w:rsidRPr="00BF5916" w14:paraId="12149691" w14:textId="77777777" w:rsidTr="00AA057E">
        <w:tc>
          <w:tcPr>
            <w:tcW w:w="2024" w:type="dxa"/>
            <w:shd w:val="clear" w:color="auto" w:fill="auto"/>
          </w:tcPr>
          <w:p w14:paraId="099B3C5D" w14:textId="77777777" w:rsidR="00BF5916" w:rsidRPr="00853F0B" w:rsidRDefault="00BF5916" w:rsidP="00853F0B">
            <w:pPr>
              <w:pStyle w:val="Body"/>
              <w:rPr>
                <w:b/>
                <w:bCs/>
                <w:lang w:eastAsia="en-AU"/>
              </w:rPr>
            </w:pPr>
            <w:r w:rsidRPr="00853F0B">
              <w:rPr>
                <w:b/>
                <w:bCs/>
                <w:lang w:eastAsia="en-AU"/>
              </w:rPr>
              <w:t>Format</w:t>
            </w:r>
          </w:p>
        </w:tc>
        <w:tc>
          <w:tcPr>
            <w:tcW w:w="2025" w:type="dxa"/>
            <w:shd w:val="clear" w:color="auto" w:fill="auto"/>
          </w:tcPr>
          <w:p w14:paraId="236765E6" w14:textId="77777777" w:rsidR="00BF5916" w:rsidRPr="00BF5916" w:rsidRDefault="00BF5916" w:rsidP="00BF5916">
            <w:pPr>
              <w:keepLines/>
              <w:rPr>
                <w:rFonts w:cs="Arial"/>
                <w:szCs w:val="21"/>
              </w:rPr>
            </w:pPr>
            <w:r w:rsidRPr="00BF5916">
              <w:rPr>
                <w:rFonts w:cs="Arial"/>
                <w:noProof/>
                <w:szCs w:val="21"/>
              </w:rPr>
              <w:t>N</w:t>
            </w:r>
          </w:p>
        </w:tc>
        <w:tc>
          <w:tcPr>
            <w:tcW w:w="2025" w:type="dxa"/>
            <w:shd w:val="clear" w:color="auto" w:fill="auto"/>
          </w:tcPr>
          <w:p w14:paraId="50BCDF2D" w14:textId="77777777" w:rsidR="00BF5916" w:rsidRPr="008E335B" w:rsidRDefault="00BF5916" w:rsidP="00BF5916">
            <w:pPr>
              <w:keepLines/>
              <w:spacing w:after="0" w:line="240" w:lineRule="auto"/>
              <w:rPr>
                <w:rFonts w:cs="Arial"/>
                <w:b/>
                <w:bCs/>
                <w:i/>
                <w:szCs w:val="21"/>
              </w:rPr>
            </w:pPr>
            <w:r w:rsidRPr="008E335B">
              <w:rPr>
                <w:rFonts w:cs="Arial"/>
                <w:b/>
                <w:bCs/>
                <w:szCs w:val="21"/>
                <w:lang w:eastAsia="en-AU"/>
              </w:rPr>
              <w:t>Field size</w:t>
            </w:r>
          </w:p>
        </w:tc>
        <w:tc>
          <w:tcPr>
            <w:tcW w:w="3140" w:type="dxa"/>
            <w:shd w:val="clear" w:color="auto" w:fill="auto"/>
          </w:tcPr>
          <w:p w14:paraId="78CAAB25" w14:textId="77777777" w:rsidR="00BF5916" w:rsidRPr="00BF5916" w:rsidRDefault="00BF5916" w:rsidP="00BF5916">
            <w:pPr>
              <w:keepLines/>
              <w:rPr>
                <w:rFonts w:cs="Arial"/>
                <w:szCs w:val="21"/>
              </w:rPr>
            </w:pPr>
            <w:r w:rsidRPr="00BF5916">
              <w:rPr>
                <w:rFonts w:cs="Arial"/>
                <w:szCs w:val="21"/>
              </w:rPr>
              <w:t>1</w:t>
            </w:r>
          </w:p>
        </w:tc>
      </w:tr>
      <w:tr w:rsidR="00BF5916" w:rsidRPr="00BF5916" w14:paraId="6487E833" w14:textId="77777777" w:rsidTr="00AA057E">
        <w:tc>
          <w:tcPr>
            <w:tcW w:w="2024" w:type="dxa"/>
            <w:shd w:val="clear" w:color="auto" w:fill="auto"/>
          </w:tcPr>
          <w:p w14:paraId="3AE0F059" w14:textId="77777777" w:rsidR="00BF5916" w:rsidRPr="00853F0B" w:rsidRDefault="00BF5916" w:rsidP="00853F0B">
            <w:pPr>
              <w:pStyle w:val="Body"/>
              <w:rPr>
                <w:b/>
                <w:bCs/>
                <w:lang w:eastAsia="en-AU"/>
              </w:rPr>
            </w:pPr>
            <w:r w:rsidRPr="00853F0B">
              <w:rPr>
                <w:b/>
                <w:bCs/>
                <w:lang w:eastAsia="en-AU"/>
              </w:rPr>
              <w:t>Location</w:t>
            </w:r>
          </w:p>
        </w:tc>
        <w:tc>
          <w:tcPr>
            <w:tcW w:w="2025" w:type="dxa"/>
            <w:shd w:val="clear" w:color="auto" w:fill="auto"/>
          </w:tcPr>
          <w:p w14:paraId="62715E99" w14:textId="77777777" w:rsidR="00BF5916" w:rsidRPr="00BF5916" w:rsidRDefault="00BF5916" w:rsidP="00BF5916">
            <w:pPr>
              <w:keepLines/>
              <w:rPr>
                <w:rFonts w:cs="Arial"/>
                <w:szCs w:val="21"/>
              </w:rPr>
            </w:pPr>
            <w:r w:rsidRPr="00BF5916">
              <w:rPr>
                <w:rFonts w:cs="Arial"/>
                <w:noProof/>
                <w:szCs w:val="21"/>
              </w:rPr>
              <w:t>Episode record</w:t>
            </w:r>
          </w:p>
        </w:tc>
        <w:tc>
          <w:tcPr>
            <w:tcW w:w="2025" w:type="dxa"/>
            <w:shd w:val="clear" w:color="auto" w:fill="auto"/>
          </w:tcPr>
          <w:p w14:paraId="3246EC60" w14:textId="77777777" w:rsidR="00BF5916" w:rsidRPr="008E335B" w:rsidRDefault="00BF5916" w:rsidP="00BF5916">
            <w:pPr>
              <w:keepLines/>
              <w:spacing w:after="0" w:line="240" w:lineRule="auto"/>
              <w:rPr>
                <w:rFonts w:cs="Arial"/>
                <w:b/>
                <w:bCs/>
                <w:szCs w:val="21"/>
                <w:lang w:eastAsia="en-AU"/>
              </w:rPr>
            </w:pPr>
            <w:r w:rsidRPr="008E335B">
              <w:rPr>
                <w:rFonts w:cs="Arial"/>
                <w:b/>
                <w:bCs/>
                <w:szCs w:val="21"/>
                <w:lang w:eastAsia="en-AU"/>
              </w:rPr>
              <w:t>Position</w:t>
            </w:r>
          </w:p>
        </w:tc>
        <w:tc>
          <w:tcPr>
            <w:tcW w:w="3140" w:type="dxa"/>
            <w:shd w:val="clear" w:color="auto" w:fill="auto"/>
          </w:tcPr>
          <w:p w14:paraId="65E6DBB7" w14:textId="77777777" w:rsidR="00BF5916" w:rsidRPr="00BF5916" w:rsidRDefault="00BF5916" w:rsidP="00BF5916">
            <w:pPr>
              <w:keepLines/>
              <w:rPr>
                <w:rFonts w:cs="Arial"/>
                <w:szCs w:val="21"/>
              </w:rPr>
            </w:pPr>
            <w:r w:rsidRPr="00BF5916">
              <w:rPr>
                <w:rFonts w:cs="Arial"/>
                <w:noProof/>
                <w:szCs w:val="21"/>
              </w:rPr>
              <w:t>152</w:t>
            </w:r>
          </w:p>
        </w:tc>
      </w:tr>
      <w:tr w:rsidR="00BF5916" w:rsidRPr="00BF5916" w14:paraId="325733C1" w14:textId="77777777" w:rsidTr="00AA057E">
        <w:tc>
          <w:tcPr>
            <w:tcW w:w="2024" w:type="dxa"/>
            <w:shd w:val="clear" w:color="auto" w:fill="auto"/>
          </w:tcPr>
          <w:p w14:paraId="4CE3DBDF" w14:textId="77777777" w:rsidR="00BF5916" w:rsidRPr="00853F0B" w:rsidRDefault="00BF5916" w:rsidP="00853F0B">
            <w:pPr>
              <w:pStyle w:val="Body"/>
              <w:rPr>
                <w:b/>
                <w:bCs/>
                <w:lang w:eastAsia="en-AU"/>
              </w:rPr>
            </w:pPr>
            <w:r w:rsidRPr="00853F0B">
              <w:rPr>
                <w:b/>
                <w:bCs/>
                <w:lang w:eastAsia="en-AU"/>
              </w:rPr>
              <w:t>Permissible values</w:t>
            </w:r>
          </w:p>
        </w:tc>
        <w:tc>
          <w:tcPr>
            <w:tcW w:w="7190" w:type="dxa"/>
            <w:gridSpan w:val="3"/>
            <w:shd w:val="clear" w:color="auto" w:fill="auto"/>
          </w:tcPr>
          <w:p w14:paraId="5C76D0B4" w14:textId="77777777" w:rsidR="00BF5916" w:rsidRPr="008E335B" w:rsidRDefault="00BF5916" w:rsidP="00BF5916">
            <w:pPr>
              <w:keepLines/>
              <w:rPr>
                <w:rFonts w:cs="Arial"/>
                <w:noProof/>
                <w:szCs w:val="21"/>
              </w:rPr>
            </w:pPr>
            <w:r w:rsidRPr="008E335B">
              <w:rPr>
                <w:rFonts w:cs="Arial"/>
                <w:b/>
                <w:noProof/>
                <w:szCs w:val="21"/>
              </w:rPr>
              <w:t>Code</w:t>
            </w:r>
            <w:r w:rsidRPr="008E335B">
              <w:rPr>
                <w:rFonts w:cs="Arial"/>
                <w:b/>
                <w:noProof/>
                <w:szCs w:val="21"/>
              </w:rPr>
              <w:tab/>
              <w:t>Descriptor</w:t>
            </w:r>
          </w:p>
          <w:p w14:paraId="5531694C" w14:textId="77777777" w:rsidR="00BF5916" w:rsidRPr="00BF5916" w:rsidRDefault="00BF5916" w:rsidP="00853F0B">
            <w:pPr>
              <w:pStyle w:val="Bullet1"/>
              <w:rPr>
                <w:noProof/>
              </w:rPr>
            </w:pPr>
            <w:r w:rsidRPr="00BF5916">
              <w:rPr>
                <w:noProof/>
              </w:rPr>
              <w:t>1</w:t>
            </w:r>
            <w:r w:rsidRPr="00BF5916">
              <w:rPr>
                <w:noProof/>
              </w:rPr>
              <w:tab/>
              <w:t>Yes</w:t>
            </w:r>
          </w:p>
          <w:p w14:paraId="63A175A1" w14:textId="77777777" w:rsidR="00BF5916" w:rsidRPr="00BF5916" w:rsidRDefault="00BF5916" w:rsidP="00853F0B">
            <w:pPr>
              <w:pStyle w:val="Bullet1"/>
              <w:rPr>
                <w:noProof/>
              </w:rPr>
            </w:pPr>
            <w:r w:rsidRPr="00BF5916">
              <w:rPr>
                <w:noProof/>
              </w:rPr>
              <w:t>2</w:t>
            </w:r>
            <w:r w:rsidRPr="00BF5916">
              <w:rPr>
                <w:noProof/>
              </w:rPr>
              <w:tab/>
              <w:t>No</w:t>
            </w:r>
          </w:p>
          <w:p w14:paraId="442A8658" w14:textId="77777777" w:rsidR="00BF5916" w:rsidRPr="00BF5916" w:rsidRDefault="00BF5916" w:rsidP="00853F0B">
            <w:pPr>
              <w:pStyle w:val="Bullet1"/>
              <w:rPr>
                <w:noProof/>
              </w:rPr>
            </w:pPr>
            <w:r w:rsidRPr="00BF5916">
              <w:rPr>
                <w:noProof/>
              </w:rPr>
              <w:t>7</w:t>
            </w:r>
            <w:r w:rsidRPr="00BF5916">
              <w:rPr>
                <w:noProof/>
              </w:rPr>
              <w:tab/>
              <w:t>Declined to answer</w:t>
            </w:r>
          </w:p>
          <w:p w14:paraId="2E70A42E" w14:textId="77777777" w:rsidR="00BF5916" w:rsidRPr="00BF5916" w:rsidRDefault="00BF5916" w:rsidP="00853F0B">
            <w:pPr>
              <w:pStyle w:val="Bullet1"/>
              <w:spacing w:after="120"/>
            </w:pPr>
            <w:r w:rsidRPr="00BF5916">
              <w:rPr>
                <w:noProof/>
              </w:rPr>
              <w:t>9</w:t>
            </w:r>
            <w:r w:rsidRPr="00BF5916">
              <w:rPr>
                <w:noProof/>
              </w:rPr>
              <w:tab/>
              <w:t>Not stated / inadequately described</w:t>
            </w:r>
          </w:p>
        </w:tc>
      </w:tr>
      <w:tr w:rsidR="00BF5916" w:rsidRPr="00BF5916" w14:paraId="69224173" w14:textId="77777777" w:rsidTr="00AA057E">
        <w:tblPrEx>
          <w:tblLook w:val="04A0" w:firstRow="1" w:lastRow="0" w:firstColumn="1" w:lastColumn="0" w:noHBand="0" w:noVBand="1"/>
        </w:tblPrEx>
        <w:tc>
          <w:tcPr>
            <w:tcW w:w="2024" w:type="dxa"/>
            <w:shd w:val="clear" w:color="auto" w:fill="auto"/>
          </w:tcPr>
          <w:p w14:paraId="5669520C" w14:textId="77777777" w:rsidR="00BF5916" w:rsidRPr="00853F0B" w:rsidRDefault="00BF5916" w:rsidP="00853F0B">
            <w:pPr>
              <w:pStyle w:val="Body"/>
              <w:rPr>
                <w:b/>
                <w:bCs/>
                <w:lang w:eastAsia="en-AU"/>
              </w:rPr>
            </w:pPr>
            <w:r w:rsidRPr="00853F0B">
              <w:rPr>
                <w:b/>
                <w:bCs/>
                <w:lang w:eastAsia="en-AU"/>
              </w:rPr>
              <w:t>Reporting guide</w:t>
            </w:r>
          </w:p>
        </w:tc>
        <w:tc>
          <w:tcPr>
            <w:tcW w:w="7190" w:type="dxa"/>
            <w:gridSpan w:val="3"/>
            <w:shd w:val="clear" w:color="auto" w:fill="auto"/>
          </w:tcPr>
          <w:p w14:paraId="217D7585" w14:textId="77777777" w:rsidR="00BF5916" w:rsidRPr="00BF5916" w:rsidRDefault="00BF5916" w:rsidP="00853F0B">
            <w:pPr>
              <w:pStyle w:val="Body"/>
              <w:rPr>
                <w:noProof/>
              </w:rPr>
            </w:pPr>
            <w:r w:rsidRPr="00BF5916">
              <w:rPr>
                <w:noProof/>
              </w:rPr>
              <w:t>Report the statement that best describes the woman’s understanding of her COVID19 vaccine status during this pregnancy.</w:t>
            </w:r>
          </w:p>
          <w:p w14:paraId="65123D04" w14:textId="77777777" w:rsidR="00BF5916" w:rsidRPr="00BF5916" w:rsidRDefault="00BF5916" w:rsidP="00853F0B">
            <w:pPr>
              <w:pStyle w:val="Body"/>
              <w:rPr>
                <w:noProof/>
              </w:rPr>
            </w:pPr>
            <w:r w:rsidRPr="00BF5916">
              <w:rPr>
                <w:noProof/>
              </w:rPr>
              <w:t>Report this status as at the time of this birth.</w:t>
            </w:r>
          </w:p>
          <w:p w14:paraId="07BBAA28" w14:textId="77777777" w:rsidR="00BF5916" w:rsidRPr="00BF5916" w:rsidRDefault="00BF5916" w:rsidP="00853F0B">
            <w:pPr>
              <w:pStyle w:val="Body"/>
              <w:rPr>
                <w:noProof/>
              </w:rPr>
            </w:pPr>
            <w:r w:rsidRPr="00BF5916">
              <w:rPr>
                <w:noProof/>
              </w:rPr>
              <w:t>Report code 1 Yes if the woman received one or more doses of any COVID19 vaccine in the period from conception of this pregnancy to the birth of this baby.</w:t>
            </w:r>
          </w:p>
          <w:p w14:paraId="457B82FE" w14:textId="77777777" w:rsidR="00BF5916" w:rsidRPr="00BF5916" w:rsidRDefault="00BF5916" w:rsidP="00853F0B">
            <w:pPr>
              <w:pStyle w:val="Body"/>
              <w:rPr>
                <w:noProof/>
              </w:rPr>
            </w:pPr>
            <w:r w:rsidRPr="00BF5916">
              <w:rPr>
                <w:noProof/>
              </w:rPr>
              <w:t xml:space="preserve">Where code 1 Yes is reported, also report the gestation during this pregnancy when COVID19 vaccination dose/s were received (Gestation at first COVID19 vaccination during this pregnancy and if relevant also Gestation at second COVID19 vaccination during this pregnancy </w:t>
            </w:r>
            <w:r w:rsidRPr="00BF5916">
              <w:rPr>
                <w:noProof/>
                <w:highlight w:val="green"/>
              </w:rPr>
              <w:t>and if relevant also Gestation at third COVID19 vaccination during this pregnancy</w:t>
            </w:r>
            <w:r w:rsidRPr="00BF5916">
              <w:rPr>
                <w:noProof/>
              </w:rPr>
              <w:t>).</w:t>
            </w:r>
          </w:p>
          <w:p w14:paraId="2E5D2889" w14:textId="77777777" w:rsidR="00BF5916" w:rsidRPr="00853F0B" w:rsidRDefault="00BF5916" w:rsidP="00853F0B">
            <w:pPr>
              <w:pStyle w:val="Body"/>
            </w:pPr>
            <w:r w:rsidRPr="00853F0B">
              <w:t>Report code 2 No in the following cirumstances:</w:t>
            </w:r>
          </w:p>
          <w:p w14:paraId="46E8D694" w14:textId="77777777" w:rsidR="00BF5916" w:rsidRPr="00BF5916" w:rsidRDefault="00BF5916" w:rsidP="00BF5916">
            <w:pPr>
              <w:keepLines/>
              <w:rPr>
                <w:rFonts w:cs="Arial"/>
                <w:noProof/>
                <w:szCs w:val="21"/>
              </w:rPr>
            </w:pPr>
            <w:r w:rsidRPr="00BF5916">
              <w:rPr>
                <w:rFonts w:cs="Arial"/>
                <w:noProof/>
                <w:szCs w:val="21"/>
              </w:rPr>
              <w:t>- where the woman had received one or more doses of a COVID19 vaccine before the conception of this pregnancy, but did not receive any doses between conception and the birth of this baby OR</w:t>
            </w:r>
          </w:p>
          <w:p w14:paraId="6D7CB831" w14:textId="77777777" w:rsidR="00BF5916" w:rsidRPr="00BF5916" w:rsidRDefault="00BF5916" w:rsidP="00BF5916">
            <w:pPr>
              <w:keepLines/>
              <w:rPr>
                <w:rFonts w:cs="Arial"/>
                <w:noProof/>
                <w:szCs w:val="21"/>
              </w:rPr>
            </w:pPr>
            <w:r w:rsidRPr="00BF5916">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64B31421" w14:textId="77777777" w:rsidR="00BF5916" w:rsidRPr="00BF5916" w:rsidRDefault="00BF5916" w:rsidP="00853F0B">
            <w:pPr>
              <w:pStyle w:val="Body"/>
              <w:rPr>
                <w:noProof/>
              </w:rPr>
            </w:pPr>
            <w:r w:rsidRPr="00BF5916">
              <w:rPr>
                <w:noProof/>
              </w:rPr>
              <w:t>Report code 7 only where the woman declines to answer this question, or is unable to accurately respond to the question (eg is unconscious and does not regain consciousness before being transferred).</w:t>
            </w:r>
          </w:p>
          <w:p w14:paraId="45181838" w14:textId="77777777" w:rsidR="00BF5916" w:rsidRPr="00BF5916" w:rsidRDefault="00BF5916" w:rsidP="00853F0B">
            <w:pPr>
              <w:pStyle w:val="Body"/>
              <w:rPr>
                <w:noProof/>
              </w:rPr>
            </w:pPr>
            <w:r w:rsidRPr="00BF5916">
              <w:rPr>
                <w:noProof/>
              </w:rPr>
              <w:t>Leave blank where COVID19 vaccination status code 2 No or 7 Declined to answer are reported.</w:t>
            </w:r>
          </w:p>
          <w:p w14:paraId="4865FB34" w14:textId="77777777" w:rsidR="00BF5916" w:rsidRPr="00BF5916" w:rsidRDefault="00BF5916" w:rsidP="00853F0B">
            <w:pPr>
              <w:pStyle w:val="Body"/>
              <w:rPr>
                <w:noProof/>
              </w:rPr>
            </w:pPr>
            <w:r w:rsidRPr="00BF5916">
              <w:rPr>
                <w:noProof/>
              </w:rPr>
              <w:t>Report code 9 where COVID19 vaccination status code 9 is reported.</w:t>
            </w:r>
          </w:p>
          <w:p w14:paraId="0B62D216" w14:textId="77777777" w:rsidR="00BF5916" w:rsidRPr="00BF5916" w:rsidRDefault="00BF5916" w:rsidP="00853F0B">
            <w:pPr>
              <w:pStyle w:val="Body"/>
              <w:rPr>
                <w:noProof/>
              </w:rPr>
            </w:pPr>
            <w:r w:rsidRPr="00BF5916">
              <w:lastRenderedPageBreak/>
              <w:t>Details should be captured during the antenatal course, and updated if the status changes, and must be current as at the Discharge date – mother.</w:t>
            </w:r>
          </w:p>
        </w:tc>
      </w:tr>
      <w:tr w:rsidR="00BF5916" w:rsidRPr="00BF5916" w14:paraId="7A40E53F" w14:textId="77777777" w:rsidTr="00AA057E">
        <w:tc>
          <w:tcPr>
            <w:tcW w:w="2024" w:type="dxa"/>
            <w:shd w:val="clear" w:color="auto" w:fill="auto"/>
          </w:tcPr>
          <w:p w14:paraId="6235C01A" w14:textId="77777777" w:rsidR="00BF5916" w:rsidRPr="00853F0B" w:rsidRDefault="00BF5916" w:rsidP="00853F0B">
            <w:pPr>
              <w:pStyle w:val="Body"/>
              <w:rPr>
                <w:b/>
                <w:bCs/>
                <w:lang w:eastAsia="en-AU"/>
              </w:rPr>
            </w:pPr>
            <w:r w:rsidRPr="00853F0B">
              <w:rPr>
                <w:b/>
                <w:bCs/>
                <w:lang w:eastAsia="en-AU"/>
              </w:rPr>
              <w:lastRenderedPageBreak/>
              <w:t>Reported by</w:t>
            </w:r>
          </w:p>
        </w:tc>
        <w:tc>
          <w:tcPr>
            <w:tcW w:w="7190" w:type="dxa"/>
            <w:gridSpan w:val="3"/>
            <w:shd w:val="clear" w:color="auto" w:fill="auto"/>
          </w:tcPr>
          <w:p w14:paraId="431791CB" w14:textId="77777777" w:rsidR="00BF5916" w:rsidRPr="00BF5916" w:rsidRDefault="00BF5916" w:rsidP="00853F0B">
            <w:pPr>
              <w:pStyle w:val="Body"/>
            </w:pPr>
            <w:r w:rsidRPr="00BF5916">
              <w:rPr>
                <w:noProof/>
              </w:rPr>
              <w:t>All Victorian hospitals where a birth has occurred and homebirth practitioners</w:t>
            </w:r>
          </w:p>
        </w:tc>
      </w:tr>
      <w:tr w:rsidR="00BF5916" w:rsidRPr="00BF5916" w14:paraId="25896470" w14:textId="77777777" w:rsidTr="00AA057E">
        <w:tc>
          <w:tcPr>
            <w:tcW w:w="2024" w:type="dxa"/>
            <w:shd w:val="clear" w:color="auto" w:fill="auto"/>
          </w:tcPr>
          <w:p w14:paraId="26A78D30" w14:textId="77777777" w:rsidR="00BF5916" w:rsidRPr="00853F0B" w:rsidRDefault="00BF5916" w:rsidP="00853F0B">
            <w:pPr>
              <w:pStyle w:val="Body"/>
              <w:rPr>
                <w:b/>
                <w:bCs/>
                <w:lang w:eastAsia="en-AU"/>
              </w:rPr>
            </w:pPr>
            <w:r w:rsidRPr="00853F0B">
              <w:rPr>
                <w:b/>
                <w:bCs/>
                <w:lang w:eastAsia="en-AU"/>
              </w:rPr>
              <w:t>Reported for</w:t>
            </w:r>
          </w:p>
        </w:tc>
        <w:tc>
          <w:tcPr>
            <w:tcW w:w="7190" w:type="dxa"/>
            <w:gridSpan w:val="3"/>
            <w:shd w:val="clear" w:color="auto" w:fill="auto"/>
          </w:tcPr>
          <w:p w14:paraId="04E0221D" w14:textId="77777777" w:rsidR="00BF5916" w:rsidRPr="00BF5916" w:rsidRDefault="00BF5916" w:rsidP="00853F0B">
            <w:pPr>
              <w:pStyle w:val="Body"/>
            </w:pPr>
            <w:r w:rsidRPr="00BF5916">
              <w:rPr>
                <w:noProof/>
              </w:rPr>
              <w:t>Mandatory for all birth episodes where COVID19 vaccination status code 1 Yes or 9 Not stated / inadequately describe is reported.</w:t>
            </w:r>
          </w:p>
        </w:tc>
      </w:tr>
      <w:tr w:rsidR="00BF5916" w:rsidRPr="00BF5916" w14:paraId="0C3A2167" w14:textId="77777777" w:rsidTr="00AA057E">
        <w:tblPrEx>
          <w:tblLook w:val="04A0" w:firstRow="1" w:lastRow="0" w:firstColumn="1" w:lastColumn="0" w:noHBand="0" w:noVBand="1"/>
        </w:tblPrEx>
        <w:tc>
          <w:tcPr>
            <w:tcW w:w="2024" w:type="dxa"/>
            <w:shd w:val="clear" w:color="auto" w:fill="auto"/>
          </w:tcPr>
          <w:p w14:paraId="5E7C2C86" w14:textId="4B5B071E" w:rsidR="00BF5916" w:rsidRPr="00853F0B" w:rsidRDefault="00BF5916" w:rsidP="00853F0B">
            <w:pPr>
              <w:pStyle w:val="Body"/>
              <w:rPr>
                <w:b/>
                <w:bCs/>
                <w:lang w:eastAsia="en-AU"/>
              </w:rPr>
            </w:pPr>
            <w:r w:rsidRPr="00853F0B">
              <w:rPr>
                <w:b/>
                <w:bCs/>
                <w:lang w:eastAsia="en-AU"/>
              </w:rPr>
              <w:t>Related concepts (Section 2):</w:t>
            </w:r>
          </w:p>
        </w:tc>
        <w:tc>
          <w:tcPr>
            <w:tcW w:w="7190" w:type="dxa"/>
            <w:gridSpan w:val="3"/>
            <w:shd w:val="clear" w:color="auto" w:fill="auto"/>
          </w:tcPr>
          <w:p w14:paraId="5CC4FD66" w14:textId="77777777" w:rsidR="00BF5916" w:rsidRPr="00BF5916" w:rsidRDefault="00BF5916" w:rsidP="00853F0B">
            <w:pPr>
              <w:pStyle w:val="Body"/>
            </w:pPr>
            <w:r w:rsidRPr="00BF5916">
              <w:rPr>
                <w:noProof/>
              </w:rPr>
              <w:t>None specified</w:t>
            </w:r>
          </w:p>
        </w:tc>
      </w:tr>
      <w:tr w:rsidR="00BF5916" w:rsidRPr="00BF5916" w14:paraId="28E74945" w14:textId="77777777" w:rsidTr="00AA057E">
        <w:tblPrEx>
          <w:tblLook w:val="04A0" w:firstRow="1" w:lastRow="0" w:firstColumn="1" w:lastColumn="0" w:noHBand="0" w:noVBand="1"/>
        </w:tblPrEx>
        <w:tc>
          <w:tcPr>
            <w:tcW w:w="2024" w:type="dxa"/>
            <w:shd w:val="clear" w:color="auto" w:fill="auto"/>
          </w:tcPr>
          <w:p w14:paraId="2D201CC0" w14:textId="77777777" w:rsidR="00BF5916" w:rsidRPr="00853F0B" w:rsidRDefault="00BF5916" w:rsidP="00853F0B">
            <w:pPr>
              <w:pStyle w:val="Body"/>
              <w:rPr>
                <w:b/>
                <w:bCs/>
                <w:lang w:eastAsia="en-AU"/>
              </w:rPr>
            </w:pPr>
            <w:r w:rsidRPr="00853F0B">
              <w:rPr>
                <w:b/>
                <w:bCs/>
                <w:lang w:eastAsia="en-AU"/>
              </w:rPr>
              <w:t>Related data items (this section):</w:t>
            </w:r>
          </w:p>
        </w:tc>
        <w:tc>
          <w:tcPr>
            <w:tcW w:w="7190" w:type="dxa"/>
            <w:gridSpan w:val="3"/>
            <w:shd w:val="clear" w:color="auto" w:fill="auto"/>
          </w:tcPr>
          <w:p w14:paraId="43FBAB4C" w14:textId="77777777" w:rsidR="00BF5916" w:rsidRPr="00BF5916" w:rsidRDefault="00BF5916" w:rsidP="00853F0B">
            <w:pPr>
              <w:pStyle w:val="Body"/>
            </w:pPr>
            <w:r w:rsidRPr="00BF5916">
              <w:rPr>
                <w:noProof/>
              </w:rPr>
              <w:t>COVID19 vaccination status; Gestation at first COVID19 vaccination during this pregancy; Gestation at second COVID19 vaccination during this pregnancy</w:t>
            </w:r>
            <w:r w:rsidRPr="00BF5916">
              <w:rPr>
                <w:noProof/>
                <w:highlight w:val="green"/>
              </w:rPr>
              <w:t>; Gestation at third COVID19 vaccination during this pregnancy</w:t>
            </w:r>
          </w:p>
        </w:tc>
      </w:tr>
      <w:tr w:rsidR="00BF5916" w:rsidRPr="00BF5916" w14:paraId="2D64ADF1" w14:textId="77777777" w:rsidTr="00AA057E">
        <w:tblPrEx>
          <w:tblLook w:val="04A0" w:firstRow="1" w:lastRow="0" w:firstColumn="1" w:lastColumn="0" w:noHBand="0" w:noVBand="1"/>
        </w:tblPrEx>
        <w:tc>
          <w:tcPr>
            <w:tcW w:w="2024" w:type="dxa"/>
            <w:shd w:val="clear" w:color="auto" w:fill="auto"/>
          </w:tcPr>
          <w:p w14:paraId="4BF29A8E" w14:textId="77777777" w:rsidR="00BF5916" w:rsidRPr="00853F0B" w:rsidRDefault="00BF5916" w:rsidP="00853F0B">
            <w:pPr>
              <w:pStyle w:val="Body"/>
              <w:rPr>
                <w:b/>
                <w:bCs/>
                <w:lang w:eastAsia="en-AU"/>
              </w:rPr>
            </w:pPr>
            <w:r w:rsidRPr="00853F0B">
              <w:rPr>
                <w:b/>
                <w:bCs/>
                <w:lang w:eastAsia="en-AU"/>
              </w:rPr>
              <w:t>Related business rules (Section 4):</w:t>
            </w:r>
          </w:p>
        </w:tc>
        <w:tc>
          <w:tcPr>
            <w:tcW w:w="7190" w:type="dxa"/>
            <w:gridSpan w:val="3"/>
            <w:shd w:val="clear" w:color="auto" w:fill="auto"/>
          </w:tcPr>
          <w:p w14:paraId="35202628" w14:textId="0069283D" w:rsidR="00BF5916" w:rsidRPr="00BF5916" w:rsidRDefault="007C63C5" w:rsidP="00853F0B">
            <w:pPr>
              <w:pStyle w:val="Body"/>
            </w:pPr>
            <w:r>
              <w:rPr>
                <w:noProof/>
              </w:rPr>
              <w:t>*</w:t>
            </w:r>
            <w:r w:rsidR="00BF5916" w:rsidRPr="007C63C5">
              <w:rPr>
                <w:noProof/>
              </w:rPr>
              <w:t>COVID19 vaccination status, COVID19 vaccination during this pregnancy, Gestation at first COVID19 vaccination during this pregnancy and Gestation at second COVID19 vaccination during this pregnancy valid combinations</w:t>
            </w:r>
          </w:p>
        </w:tc>
      </w:tr>
    </w:tbl>
    <w:p w14:paraId="0A71AF20" w14:textId="77777777" w:rsidR="00BF5916" w:rsidRPr="00853F0B" w:rsidRDefault="00BF5916" w:rsidP="00853F0B">
      <w:pPr>
        <w:pStyle w:val="Body"/>
        <w:rPr>
          <w:rFonts w:eastAsia="MS Gothic"/>
          <w:b/>
          <w:bCs/>
          <w:lang w:eastAsia="en-AU"/>
        </w:rPr>
      </w:pPr>
      <w:r w:rsidRPr="00853F0B">
        <w:rPr>
          <w:rFonts w:eastAsia="MS Gothic"/>
          <w:b/>
          <w:bCs/>
        </w:rPr>
        <w:t>Administration</w:t>
      </w:r>
    </w:p>
    <w:tbl>
      <w:tblPr>
        <w:tblW w:w="9214" w:type="dxa"/>
        <w:tblLook w:val="01E0" w:firstRow="1" w:lastRow="1" w:firstColumn="1" w:lastColumn="1" w:noHBand="0" w:noVBand="0"/>
      </w:tblPr>
      <w:tblGrid>
        <w:gridCol w:w="2127"/>
        <w:gridCol w:w="2653"/>
        <w:gridCol w:w="2025"/>
        <w:gridCol w:w="2409"/>
      </w:tblGrid>
      <w:tr w:rsidR="00BF5916" w:rsidRPr="00BF5916" w14:paraId="2F455387" w14:textId="77777777" w:rsidTr="00AA057E">
        <w:tc>
          <w:tcPr>
            <w:tcW w:w="2127" w:type="dxa"/>
            <w:shd w:val="clear" w:color="auto" w:fill="auto"/>
          </w:tcPr>
          <w:p w14:paraId="4658176C" w14:textId="77777777" w:rsidR="00BF5916" w:rsidRPr="00853F0B" w:rsidRDefault="00BF5916" w:rsidP="00853F0B">
            <w:pPr>
              <w:pStyle w:val="Body"/>
              <w:rPr>
                <w:b/>
                <w:bCs/>
                <w:lang w:eastAsia="en-AU"/>
              </w:rPr>
            </w:pPr>
            <w:r w:rsidRPr="00853F0B">
              <w:rPr>
                <w:b/>
                <w:bCs/>
                <w:lang w:eastAsia="en-AU"/>
              </w:rPr>
              <w:t>Principal data users</w:t>
            </w:r>
          </w:p>
        </w:tc>
        <w:tc>
          <w:tcPr>
            <w:tcW w:w="7087" w:type="dxa"/>
            <w:gridSpan w:val="3"/>
            <w:shd w:val="clear" w:color="auto" w:fill="auto"/>
          </w:tcPr>
          <w:p w14:paraId="3C8757F0" w14:textId="77777777" w:rsidR="00BF5916" w:rsidRPr="00BF5916" w:rsidRDefault="00BF5916" w:rsidP="00853F0B">
            <w:pPr>
              <w:pStyle w:val="Body"/>
            </w:pPr>
            <w:r w:rsidRPr="00BF5916">
              <w:rPr>
                <w:noProof/>
              </w:rPr>
              <w:t>Consultative Council on Obstetric and Paediatric Mortality and Morbidity</w:t>
            </w:r>
          </w:p>
        </w:tc>
      </w:tr>
      <w:tr w:rsidR="00BF5916" w:rsidRPr="00BF5916" w14:paraId="5518A514" w14:textId="77777777" w:rsidTr="00AA057E">
        <w:tc>
          <w:tcPr>
            <w:tcW w:w="2127" w:type="dxa"/>
            <w:shd w:val="clear" w:color="auto" w:fill="auto"/>
          </w:tcPr>
          <w:p w14:paraId="11A22482" w14:textId="77777777" w:rsidR="00BF5916" w:rsidRPr="00853F0B" w:rsidRDefault="00BF5916" w:rsidP="00853F0B">
            <w:pPr>
              <w:pStyle w:val="Body"/>
              <w:rPr>
                <w:b/>
                <w:bCs/>
                <w:lang w:eastAsia="en-AU"/>
              </w:rPr>
            </w:pPr>
            <w:r w:rsidRPr="00853F0B">
              <w:rPr>
                <w:b/>
                <w:bCs/>
                <w:lang w:eastAsia="en-AU"/>
              </w:rPr>
              <w:t>Definition source</w:t>
            </w:r>
          </w:p>
        </w:tc>
        <w:tc>
          <w:tcPr>
            <w:tcW w:w="2653" w:type="dxa"/>
            <w:shd w:val="clear" w:color="auto" w:fill="auto"/>
          </w:tcPr>
          <w:p w14:paraId="145F4720" w14:textId="77777777" w:rsidR="00BF5916" w:rsidRPr="00BF5916" w:rsidRDefault="00BF5916" w:rsidP="00853F0B">
            <w:pPr>
              <w:pStyle w:val="Body"/>
            </w:pPr>
            <w:r w:rsidRPr="00BF5916">
              <w:rPr>
                <w:noProof/>
              </w:rPr>
              <w:t>Department of Health</w:t>
            </w:r>
          </w:p>
        </w:tc>
        <w:tc>
          <w:tcPr>
            <w:tcW w:w="2025" w:type="dxa"/>
            <w:shd w:val="clear" w:color="auto" w:fill="auto"/>
          </w:tcPr>
          <w:p w14:paraId="26385D6F" w14:textId="77777777" w:rsidR="00BF5916" w:rsidRPr="00853F0B" w:rsidRDefault="00BF5916" w:rsidP="00853F0B">
            <w:pPr>
              <w:pStyle w:val="Body"/>
              <w:rPr>
                <w:b/>
                <w:bCs/>
                <w:lang w:eastAsia="en-AU"/>
              </w:rPr>
            </w:pPr>
            <w:r w:rsidRPr="00853F0B">
              <w:rPr>
                <w:b/>
                <w:bCs/>
                <w:lang w:eastAsia="en-AU"/>
              </w:rPr>
              <w:t>Version</w:t>
            </w:r>
          </w:p>
        </w:tc>
        <w:tc>
          <w:tcPr>
            <w:tcW w:w="2409" w:type="dxa"/>
            <w:shd w:val="clear" w:color="auto" w:fill="auto"/>
          </w:tcPr>
          <w:p w14:paraId="5B6537C0" w14:textId="77777777" w:rsidR="00BF5916" w:rsidRPr="00BF5916" w:rsidRDefault="00BF5916" w:rsidP="00853F0B">
            <w:pPr>
              <w:pStyle w:val="Body"/>
            </w:pPr>
            <w:r w:rsidRPr="00BF5916">
              <w:rPr>
                <w:noProof/>
              </w:rPr>
              <w:t>1. July 2021</w:t>
            </w:r>
            <w:r w:rsidRPr="00BF5916">
              <w:rPr>
                <w:noProof/>
              </w:rPr>
              <w:br/>
            </w:r>
            <w:r w:rsidRPr="00BF5916">
              <w:rPr>
                <w:highlight w:val="green"/>
              </w:rPr>
              <w:t>2. July 2022</w:t>
            </w:r>
          </w:p>
        </w:tc>
      </w:tr>
      <w:tr w:rsidR="00BF5916" w:rsidRPr="00BF5916" w14:paraId="38388DB3" w14:textId="77777777" w:rsidTr="00AA057E">
        <w:tc>
          <w:tcPr>
            <w:tcW w:w="2127" w:type="dxa"/>
            <w:shd w:val="clear" w:color="auto" w:fill="auto"/>
          </w:tcPr>
          <w:p w14:paraId="2D81D26C" w14:textId="77777777" w:rsidR="00BF5916" w:rsidRPr="00853F0B" w:rsidRDefault="00BF5916" w:rsidP="00853F0B">
            <w:pPr>
              <w:pStyle w:val="Body"/>
              <w:rPr>
                <w:b/>
                <w:bCs/>
                <w:lang w:eastAsia="en-AU"/>
              </w:rPr>
            </w:pPr>
            <w:r w:rsidRPr="00853F0B">
              <w:rPr>
                <w:b/>
                <w:bCs/>
                <w:lang w:eastAsia="en-AU"/>
              </w:rPr>
              <w:t>Codeset source</w:t>
            </w:r>
          </w:p>
        </w:tc>
        <w:tc>
          <w:tcPr>
            <w:tcW w:w="2653" w:type="dxa"/>
            <w:shd w:val="clear" w:color="auto" w:fill="auto"/>
          </w:tcPr>
          <w:p w14:paraId="68725120" w14:textId="77777777" w:rsidR="00BF5916" w:rsidRPr="00BF5916" w:rsidRDefault="00BF5916" w:rsidP="00853F0B">
            <w:pPr>
              <w:pStyle w:val="Body"/>
            </w:pPr>
            <w:r w:rsidRPr="00BF5916">
              <w:rPr>
                <w:noProof/>
              </w:rPr>
              <w:t>Department of Health</w:t>
            </w:r>
          </w:p>
        </w:tc>
        <w:tc>
          <w:tcPr>
            <w:tcW w:w="2025" w:type="dxa"/>
            <w:shd w:val="clear" w:color="auto" w:fill="auto"/>
          </w:tcPr>
          <w:p w14:paraId="049F14F1" w14:textId="77777777" w:rsidR="00BF5916" w:rsidRPr="00853F0B" w:rsidRDefault="00BF5916" w:rsidP="00853F0B">
            <w:pPr>
              <w:pStyle w:val="Body"/>
              <w:rPr>
                <w:b/>
                <w:bCs/>
                <w:lang w:eastAsia="en-AU"/>
              </w:rPr>
            </w:pPr>
            <w:r w:rsidRPr="00853F0B">
              <w:rPr>
                <w:b/>
                <w:bCs/>
                <w:lang w:eastAsia="en-AU"/>
              </w:rPr>
              <w:t>Collection start date</w:t>
            </w:r>
          </w:p>
        </w:tc>
        <w:tc>
          <w:tcPr>
            <w:tcW w:w="2409" w:type="dxa"/>
            <w:shd w:val="clear" w:color="auto" w:fill="auto"/>
          </w:tcPr>
          <w:p w14:paraId="65F30CA2" w14:textId="77777777" w:rsidR="00BF5916" w:rsidRPr="00BF5916" w:rsidRDefault="00BF5916" w:rsidP="00853F0B">
            <w:pPr>
              <w:pStyle w:val="Body"/>
            </w:pPr>
            <w:r w:rsidRPr="00BF5916">
              <w:rPr>
                <w:noProof/>
              </w:rPr>
              <w:t>1 July 2021</w:t>
            </w:r>
          </w:p>
        </w:tc>
      </w:tr>
    </w:tbl>
    <w:p w14:paraId="6CA0E69D" w14:textId="77777777" w:rsidR="00BF5916" w:rsidRPr="00BF5916" w:rsidRDefault="00BF5916" w:rsidP="00853F0B">
      <w:pPr>
        <w:pStyle w:val="Body"/>
      </w:pPr>
      <w:r w:rsidRPr="00BF5916">
        <w:br w:type="page"/>
      </w:r>
    </w:p>
    <w:p w14:paraId="390FDF08" w14:textId="77777777" w:rsidR="00BF5916" w:rsidRPr="00BF5916" w:rsidRDefault="00BF5916" w:rsidP="00BF5916">
      <w:pPr>
        <w:keepNext/>
        <w:keepLines/>
        <w:spacing w:before="520" w:after="240" w:line="480" w:lineRule="atLeast"/>
        <w:outlineLvl w:val="0"/>
        <w:rPr>
          <w:rFonts w:eastAsia="MS Gothic" w:cs="Arial"/>
          <w:bCs/>
          <w:color w:val="53565A"/>
          <w:kern w:val="32"/>
          <w:sz w:val="44"/>
          <w:szCs w:val="44"/>
        </w:rPr>
      </w:pPr>
      <w:bookmarkStart w:id="29" w:name="_Toc69248463"/>
      <w:bookmarkStart w:id="30" w:name="_Toc77093328"/>
      <w:r w:rsidRPr="00BF5916">
        <w:rPr>
          <w:rFonts w:eastAsia="MS Gothic" w:cs="Arial"/>
          <w:bCs/>
          <w:color w:val="53565A"/>
          <w:kern w:val="32"/>
          <w:sz w:val="44"/>
          <w:szCs w:val="44"/>
          <w:highlight w:val="green"/>
        </w:rPr>
        <w:lastRenderedPageBreak/>
        <w:t>COVID19 vaccination status</w:t>
      </w:r>
      <w:bookmarkEnd w:id="29"/>
      <w:bookmarkEnd w:id="30"/>
    </w:p>
    <w:p w14:paraId="30EC131E" w14:textId="77777777" w:rsidR="00BF5916" w:rsidRPr="00BF5916" w:rsidRDefault="00BF5916" w:rsidP="00BF5916">
      <w:pPr>
        <w:keepLines/>
        <w:rPr>
          <w:rFonts w:eastAsia="MS Gothic" w:cs="Arial"/>
          <w:color w:val="595959" w:themeColor="text1" w:themeTint="A6"/>
          <w:szCs w:val="21"/>
        </w:rPr>
      </w:pPr>
      <w:r w:rsidRPr="00BF5916">
        <w:rPr>
          <w:rFonts w:eastAsia="MS Gothic" w:cs="Arial"/>
          <w:b/>
          <w:bCs/>
          <w:szCs w:val="21"/>
        </w:rPr>
        <w:t>Specification</w:t>
      </w:r>
    </w:p>
    <w:tbl>
      <w:tblPr>
        <w:tblW w:w="9214" w:type="dxa"/>
        <w:tblLook w:val="01E0" w:firstRow="1" w:lastRow="1" w:firstColumn="1" w:lastColumn="1" w:noHBand="0" w:noVBand="0"/>
      </w:tblPr>
      <w:tblGrid>
        <w:gridCol w:w="2024"/>
        <w:gridCol w:w="2025"/>
        <w:gridCol w:w="2025"/>
        <w:gridCol w:w="3140"/>
      </w:tblGrid>
      <w:tr w:rsidR="00BF5916" w:rsidRPr="00BF5916" w14:paraId="750E9DFA" w14:textId="77777777" w:rsidTr="00AA057E">
        <w:tc>
          <w:tcPr>
            <w:tcW w:w="2024" w:type="dxa"/>
            <w:shd w:val="clear" w:color="auto" w:fill="auto"/>
          </w:tcPr>
          <w:p w14:paraId="6BA63E3D" w14:textId="77777777" w:rsidR="00BF5916" w:rsidRPr="00853F0B" w:rsidRDefault="00BF5916" w:rsidP="00853F0B">
            <w:pPr>
              <w:pStyle w:val="Body"/>
              <w:rPr>
                <w:b/>
                <w:bCs/>
                <w:lang w:eastAsia="en-AU"/>
              </w:rPr>
            </w:pPr>
            <w:r w:rsidRPr="00853F0B">
              <w:rPr>
                <w:b/>
                <w:bCs/>
                <w:lang w:eastAsia="en-AU"/>
              </w:rPr>
              <w:t>Definition</w:t>
            </w:r>
          </w:p>
        </w:tc>
        <w:tc>
          <w:tcPr>
            <w:tcW w:w="7190" w:type="dxa"/>
            <w:gridSpan w:val="3"/>
            <w:shd w:val="clear" w:color="auto" w:fill="auto"/>
          </w:tcPr>
          <w:p w14:paraId="39EDDB9B" w14:textId="24ED7820" w:rsidR="00BF5916" w:rsidRPr="00853F0B" w:rsidRDefault="00BF5916" w:rsidP="00853F0B">
            <w:pPr>
              <w:pStyle w:val="Body"/>
            </w:pPr>
            <w:r w:rsidRPr="00853F0B">
              <w:t>Whether the mother has received a vaccination against the novel coronavirus (SARS-CoV-2 or COVID19)</w:t>
            </w:r>
          </w:p>
        </w:tc>
      </w:tr>
      <w:tr w:rsidR="00BF5916" w:rsidRPr="00BF5916" w14:paraId="6399C389" w14:textId="77777777" w:rsidTr="00AA057E">
        <w:tc>
          <w:tcPr>
            <w:tcW w:w="2024" w:type="dxa"/>
            <w:shd w:val="clear" w:color="auto" w:fill="auto"/>
          </w:tcPr>
          <w:p w14:paraId="4B252954" w14:textId="1524195B" w:rsidR="00BF5916" w:rsidRPr="00853F0B" w:rsidRDefault="00BF5916" w:rsidP="00853F0B">
            <w:pPr>
              <w:pStyle w:val="Body"/>
              <w:rPr>
                <w:b/>
                <w:bCs/>
                <w:lang w:eastAsia="en-AU"/>
              </w:rPr>
            </w:pPr>
            <w:r w:rsidRPr="00853F0B">
              <w:rPr>
                <w:b/>
                <w:bCs/>
                <w:lang w:eastAsia="en-AU"/>
              </w:rPr>
              <w:t>Representation class</w:t>
            </w:r>
          </w:p>
        </w:tc>
        <w:tc>
          <w:tcPr>
            <w:tcW w:w="2025" w:type="dxa"/>
            <w:shd w:val="clear" w:color="auto" w:fill="auto"/>
          </w:tcPr>
          <w:p w14:paraId="6BAF5D38" w14:textId="77777777" w:rsidR="00BF5916" w:rsidRPr="00BF5916" w:rsidRDefault="00BF5916" w:rsidP="00BF5916">
            <w:pPr>
              <w:keepLines/>
              <w:rPr>
                <w:rFonts w:cs="Arial"/>
                <w:szCs w:val="21"/>
              </w:rPr>
            </w:pPr>
            <w:r w:rsidRPr="00BF5916">
              <w:rPr>
                <w:rFonts w:cs="Arial"/>
                <w:noProof/>
                <w:szCs w:val="21"/>
              </w:rPr>
              <w:t xml:space="preserve">Code </w:t>
            </w:r>
          </w:p>
        </w:tc>
        <w:tc>
          <w:tcPr>
            <w:tcW w:w="2025" w:type="dxa"/>
            <w:shd w:val="clear" w:color="auto" w:fill="auto"/>
          </w:tcPr>
          <w:p w14:paraId="41982827" w14:textId="77777777" w:rsidR="00BF5916" w:rsidRPr="008E335B" w:rsidRDefault="00BF5916" w:rsidP="00BF5916">
            <w:pPr>
              <w:keepLines/>
              <w:rPr>
                <w:rFonts w:cs="Arial"/>
                <w:b/>
                <w:bCs/>
                <w:szCs w:val="21"/>
              </w:rPr>
            </w:pPr>
            <w:r w:rsidRPr="008E335B">
              <w:rPr>
                <w:rFonts w:cs="Arial"/>
                <w:b/>
                <w:bCs/>
                <w:szCs w:val="21"/>
              </w:rPr>
              <w:t>Data type</w:t>
            </w:r>
          </w:p>
        </w:tc>
        <w:tc>
          <w:tcPr>
            <w:tcW w:w="3140" w:type="dxa"/>
            <w:shd w:val="clear" w:color="auto" w:fill="auto"/>
          </w:tcPr>
          <w:p w14:paraId="05492EEC" w14:textId="77777777" w:rsidR="00BF5916" w:rsidRPr="00BF5916" w:rsidRDefault="00BF5916" w:rsidP="00BF5916">
            <w:pPr>
              <w:keepLines/>
              <w:rPr>
                <w:rFonts w:cs="Arial"/>
                <w:szCs w:val="21"/>
              </w:rPr>
            </w:pPr>
            <w:r w:rsidRPr="00BF5916">
              <w:rPr>
                <w:rFonts w:cs="Arial"/>
                <w:noProof/>
                <w:szCs w:val="21"/>
              </w:rPr>
              <w:t>Number</w:t>
            </w:r>
          </w:p>
        </w:tc>
      </w:tr>
      <w:tr w:rsidR="00BF5916" w:rsidRPr="00BF5916" w14:paraId="42263B95" w14:textId="77777777" w:rsidTr="00AA057E">
        <w:tc>
          <w:tcPr>
            <w:tcW w:w="2024" w:type="dxa"/>
            <w:shd w:val="clear" w:color="auto" w:fill="auto"/>
          </w:tcPr>
          <w:p w14:paraId="1CEF5AA1" w14:textId="77777777" w:rsidR="00BF5916" w:rsidRPr="00853F0B" w:rsidRDefault="00BF5916" w:rsidP="00853F0B">
            <w:pPr>
              <w:pStyle w:val="Body"/>
              <w:rPr>
                <w:b/>
                <w:bCs/>
                <w:lang w:eastAsia="en-AU"/>
              </w:rPr>
            </w:pPr>
            <w:r w:rsidRPr="00853F0B">
              <w:rPr>
                <w:b/>
                <w:bCs/>
                <w:lang w:eastAsia="en-AU"/>
              </w:rPr>
              <w:t>Format</w:t>
            </w:r>
          </w:p>
        </w:tc>
        <w:tc>
          <w:tcPr>
            <w:tcW w:w="2025" w:type="dxa"/>
            <w:shd w:val="clear" w:color="auto" w:fill="auto"/>
          </w:tcPr>
          <w:p w14:paraId="25748FA2" w14:textId="77777777" w:rsidR="00BF5916" w:rsidRPr="00BF5916" w:rsidRDefault="00BF5916" w:rsidP="00BF5916">
            <w:pPr>
              <w:keepLines/>
              <w:rPr>
                <w:rFonts w:cs="Arial"/>
                <w:szCs w:val="21"/>
              </w:rPr>
            </w:pPr>
            <w:r w:rsidRPr="00BF5916">
              <w:rPr>
                <w:rFonts w:cs="Arial"/>
                <w:noProof/>
                <w:szCs w:val="21"/>
              </w:rPr>
              <w:t>N</w:t>
            </w:r>
          </w:p>
        </w:tc>
        <w:tc>
          <w:tcPr>
            <w:tcW w:w="2025" w:type="dxa"/>
            <w:shd w:val="clear" w:color="auto" w:fill="auto"/>
          </w:tcPr>
          <w:p w14:paraId="03B6F5B9" w14:textId="77777777" w:rsidR="00BF5916" w:rsidRPr="008E335B" w:rsidRDefault="00BF5916" w:rsidP="00BF5916">
            <w:pPr>
              <w:keepLines/>
              <w:spacing w:after="0" w:line="240" w:lineRule="auto"/>
              <w:rPr>
                <w:rFonts w:cs="Arial"/>
                <w:b/>
                <w:bCs/>
                <w:i/>
                <w:szCs w:val="21"/>
              </w:rPr>
            </w:pPr>
            <w:r w:rsidRPr="008E335B">
              <w:rPr>
                <w:rFonts w:cs="Arial"/>
                <w:b/>
                <w:bCs/>
                <w:szCs w:val="21"/>
                <w:lang w:eastAsia="en-AU"/>
              </w:rPr>
              <w:t>Field size</w:t>
            </w:r>
          </w:p>
        </w:tc>
        <w:tc>
          <w:tcPr>
            <w:tcW w:w="3140" w:type="dxa"/>
            <w:shd w:val="clear" w:color="auto" w:fill="auto"/>
          </w:tcPr>
          <w:p w14:paraId="1CFD72B5" w14:textId="77777777" w:rsidR="00BF5916" w:rsidRPr="00BF5916" w:rsidRDefault="00BF5916" w:rsidP="00BF5916">
            <w:pPr>
              <w:keepLines/>
              <w:rPr>
                <w:rFonts w:cs="Arial"/>
                <w:szCs w:val="21"/>
              </w:rPr>
            </w:pPr>
            <w:r w:rsidRPr="00BF5916">
              <w:rPr>
                <w:rFonts w:cs="Arial"/>
                <w:noProof/>
                <w:szCs w:val="21"/>
              </w:rPr>
              <w:t>1</w:t>
            </w:r>
          </w:p>
        </w:tc>
      </w:tr>
      <w:tr w:rsidR="00BF5916" w:rsidRPr="00BF5916" w14:paraId="100A38C3" w14:textId="77777777" w:rsidTr="00AA057E">
        <w:tc>
          <w:tcPr>
            <w:tcW w:w="2024" w:type="dxa"/>
            <w:shd w:val="clear" w:color="auto" w:fill="auto"/>
          </w:tcPr>
          <w:p w14:paraId="4FC894F3" w14:textId="77777777" w:rsidR="00BF5916" w:rsidRPr="00853F0B" w:rsidRDefault="00BF5916" w:rsidP="00853F0B">
            <w:pPr>
              <w:pStyle w:val="Body"/>
              <w:rPr>
                <w:b/>
                <w:bCs/>
                <w:lang w:eastAsia="en-AU"/>
              </w:rPr>
            </w:pPr>
            <w:r w:rsidRPr="00853F0B">
              <w:rPr>
                <w:b/>
                <w:bCs/>
                <w:lang w:eastAsia="en-AU"/>
              </w:rPr>
              <w:t>Location</w:t>
            </w:r>
          </w:p>
        </w:tc>
        <w:tc>
          <w:tcPr>
            <w:tcW w:w="2025" w:type="dxa"/>
            <w:shd w:val="clear" w:color="auto" w:fill="auto"/>
          </w:tcPr>
          <w:p w14:paraId="5D07159A" w14:textId="77777777" w:rsidR="00BF5916" w:rsidRPr="00BF5916" w:rsidRDefault="00BF5916" w:rsidP="00BF5916">
            <w:pPr>
              <w:keepLines/>
              <w:rPr>
                <w:rFonts w:cs="Arial"/>
                <w:szCs w:val="21"/>
              </w:rPr>
            </w:pPr>
            <w:r w:rsidRPr="00BF5916">
              <w:rPr>
                <w:rFonts w:cs="Arial"/>
                <w:noProof/>
                <w:szCs w:val="21"/>
              </w:rPr>
              <w:t>Episode record</w:t>
            </w:r>
          </w:p>
        </w:tc>
        <w:tc>
          <w:tcPr>
            <w:tcW w:w="2025" w:type="dxa"/>
            <w:shd w:val="clear" w:color="auto" w:fill="auto"/>
          </w:tcPr>
          <w:p w14:paraId="73D4A14A" w14:textId="77777777" w:rsidR="00BF5916" w:rsidRPr="008E335B" w:rsidRDefault="00BF5916" w:rsidP="00BF5916">
            <w:pPr>
              <w:keepLines/>
              <w:spacing w:after="0" w:line="240" w:lineRule="auto"/>
              <w:rPr>
                <w:rFonts w:cs="Arial"/>
                <w:b/>
                <w:bCs/>
                <w:szCs w:val="21"/>
                <w:lang w:eastAsia="en-AU"/>
              </w:rPr>
            </w:pPr>
            <w:r w:rsidRPr="008E335B">
              <w:rPr>
                <w:rFonts w:cs="Arial"/>
                <w:b/>
                <w:bCs/>
                <w:szCs w:val="21"/>
                <w:lang w:eastAsia="en-AU"/>
              </w:rPr>
              <w:t>Position</w:t>
            </w:r>
          </w:p>
        </w:tc>
        <w:tc>
          <w:tcPr>
            <w:tcW w:w="3140" w:type="dxa"/>
            <w:shd w:val="clear" w:color="auto" w:fill="auto"/>
          </w:tcPr>
          <w:p w14:paraId="3F3C86C0" w14:textId="77777777" w:rsidR="00BF5916" w:rsidRPr="00BF5916" w:rsidRDefault="00BF5916" w:rsidP="00BF5916">
            <w:pPr>
              <w:keepLines/>
              <w:rPr>
                <w:rFonts w:cs="Arial"/>
                <w:szCs w:val="21"/>
              </w:rPr>
            </w:pPr>
            <w:r w:rsidRPr="00BF5916">
              <w:rPr>
                <w:rFonts w:cs="Arial"/>
                <w:noProof/>
                <w:szCs w:val="21"/>
              </w:rPr>
              <w:t>151</w:t>
            </w:r>
          </w:p>
        </w:tc>
      </w:tr>
      <w:tr w:rsidR="00BF5916" w:rsidRPr="00BF5916" w14:paraId="56D5328A" w14:textId="77777777" w:rsidTr="00AA057E">
        <w:tc>
          <w:tcPr>
            <w:tcW w:w="2024" w:type="dxa"/>
            <w:shd w:val="clear" w:color="auto" w:fill="auto"/>
          </w:tcPr>
          <w:p w14:paraId="73304F7A" w14:textId="77777777" w:rsidR="00BF5916" w:rsidRPr="00853F0B" w:rsidRDefault="00BF5916" w:rsidP="00853F0B">
            <w:pPr>
              <w:pStyle w:val="Body"/>
              <w:rPr>
                <w:b/>
                <w:bCs/>
                <w:lang w:eastAsia="en-AU"/>
              </w:rPr>
            </w:pPr>
            <w:r w:rsidRPr="00853F0B">
              <w:rPr>
                <w:b/>
                <w:bCs/>
                <w:lang w:eastAsia="en-AU"/>
              </w:rPr>
              <w:t>Permissible values</w:t>
            </w:r>
          </w:p>
        </w:tc>
        <w:tc>
          <w:tcPr>
            <w:tcW w:w="7190" w:type="dxa"/>
            <w:gridSpan w:val="3"/>
            <w:shd w:val="clear" w:color="auto" w:fill="auto"/>
          </w:tcPr>
          <w:p w14:paraId="1F65F5D5" w14:textId="77777777" w:rsidR="00BF5916" w:rsidRPr="00BF5916" w:rsidRDefault="00BF5916" w:rsidP="00BF5916">
            <w:pPr>
              <w:keepLines/>
              <w:rPr>
                <w:rFonts w:cs="Arial"/>
                <w:noProof/>
                <w:szCs w:val="21"/>
              </w:rPr>
            </w:pPr>
            <w:r w:rsidRPr="00BF5916">
              <w:rPr>
                <w:rFonts w:cs="Arial"/>
                <w:b/>
                <w:noProof/>
                <w:szCs w:val="21"/>
              </w:rPr>
              <w:t>Code</w:t>
            </w:r>
            <w:r w:rsidRPr="00BF5916">
              <w:rPr>
                <w:rFonts w:cs="Arial"/>
                <w:b/>
                <w:noProof/>
                <w:szCs w:val="21"/>
              </w:rPr>
              <w:tab/>
              <w:t>Descriptor</w:t>
            </w:r>
          </w:p>
          <w:p w14:paraId="25949F42" w14:textId="77777777" w:rsidR="00BF5916" w:rsidRPr="00BF5916" w:rsidRDefault="00BF5916" w:rsidP="00853F0B">
            <w:pPr>
              <w:pStyle w:val="Bullet1"/>
              <w:rPr>
                <w:noProof/>
              </w:rPr>
            </w:pPr>
            <w:r w:rsidRPr="00BF5916">
              <w:rPr>
                <w:noProof/>
              </w:rPr>
              <w:t>1</w:t>
            </w:r>
            <w:r w:rsidRPr="00BF5916">
              <w:rPr>
                <w:noProof/>
              </w:rPr>
              <w:tab/>
              <w:t>Yes</w:t>
            </w:r>
          </w:p>
          <w:p w14:paraId="51AE6744" w14:textId="77777777" w:rsidR="00BF5916" w:rsidRPr="00BF5916" w:rsidRDefault="00BF5916" w:rsidP="00853F0B">
            <w:pPr>
              <w:pStyle w:val="Bullet1"/>
              <w:rPr>
                <w:noProof/>
              </w:rPr>
            </w:pPr>
            <w:r w:rsidRPr="00BF5916">
              <w:rPr>
                <w:noProof/>
              </w:rPr>
              <w:t>2</w:t>
            </w:r>
            <w:r w:rsidRPr="00BF5916">
              <w:rPr>
                <w:noProof/>
              </w:rPr>
              <w:tab/>
              <w:t>No</w:t>
            </w:r>
          </w:p>
          <w:p w14:paraId="2ABC6FB3" w14:textId="77777777" w:rsidR="00BF5916" w:rsidRPr="00BF5916" w:rsidRDefault="00BF5916" w:rsidP="00853F0B">
            <w:pPr>
              <w:pStyle w:val="Bullet1"/>
              <w:rPr>
                <w:noProof/>
              </w:rPr>
            </w:pPr>
            <w:r w:rsidRPr="00BF5916">
              <w:rPr>
                <w:noProof/>
              </w:rPr>
              <w:t>7</w:t>
            </w:r>
            <w:r w:rsidRPr="00BF5916">
              <w:rPr>
                <w:noProof/>
              </w:rPr>
              <w:tab/>
              <w:t>Declined to answer</w:t>
            </w:r>
          </w:p>
          <w:p w14:paraId="1A15F142" w14:textId="77777777" w:rsidR="00BF5916" w:rsidRPr="00BF5916" w:rsidRDefault="00BF5916" w:rsidP="00853F0B">
            <w:pPr>
              <w:pStyle w:val="Bullet1"/>
              <w:spacing w:after="120"/>
            </w:pPr>
            <w:r w:rsidRPr="00BF5916">
              <w:rPr>
                <w:noProof/>
              </w:rPr>
              <w:t>9</w:t>
            </w:r>
            <w:r w:rsidRPr="00BF5916">
              <w:rPr>
                <w:noProof/>
              </w:rPr>
              <w:tab/>
              <w:t>Not stated / inadequately described</w:t>
            </w:r>
          </w:p>
        </w:tc>
      </w:tr>
      <w:tr w:rsidR="00BF5916" w:rsidRPr="00BF5916" w14:paraId="23E854E7" w14:textId="77777777" w:rsidTr="00AA057E">
        <w:tblPrEx>
          <w:tblLook w:val="04A0" w:firstRow="1" w:lastRow="0" w:firstColumn="1" w:lastColumn="0" w:noHBand="0" w:noVBand="1"/>
        </w:tblPrEx>
        <w:tc>
          <w:tcPr>
            <w:tcW w:w="2024" w:type="dxa"/>
            <w:shd w:val="clear" w:color="auto" w:fill="auto"/>
          </w:tcPr>
          <w:p w14:paraId="4C00AF80" w14:textId="77777777" w:rsidR="00BF5916" w:rsidRPr="00853F0B" w:rsidRDefault="00BF5916" w:rsidP="00853F0B">
            <w:pPr>
              <w:pStyle w:val="Body"/>
              <w:rPr>
                <w:b/>
                <w:bCs/>
                <w:lang w:eastAsia="en-AU"/>
              </w:rPr>
            </w:pPr>
            <w:r w:rsidRPr="00853F0B">
              <w:rPr>
                <w:b/>
                <w:bCs/>
                <w:lang w:eastAsia="en-AU"/>
              </w:rPr>
              <w:t>Reporting guide</w:t>
            </w:r>
          </w:p>
        </w:tc>
        <w:tc>
          <w:tcPr>
            <w:tcW w:w="7190" w:type="dxa"/>
            <w:gridSpan w:val="3"/>
            <w:shd w:val="clear" w:color="auto" w:fill="auto"/>
          </w:tcPr>
          <w:p w14:paraId="51599365" w14:textId="77777777" w:rsidR="00BF5916" w:rsidRPr="00BF5916" w:rsidRDefault="00BF5916" w:rsidP="00BF5916">
            <w:pPr>
              <w:keepLines/>
              <w:rPr>
                <w:rFonts w:cs="Arial"/>
                <w:noProof/>
                <w:szCs w:val="21"/>
              </w:rPr>
            </w:pPr>
            <w:bookmarkStart w:id="31" w:name="_Hlk56438419"/>
            <w:r w:rsidRPr="00BF5916">
              <w:rPr>
                <w:rFonts w:cs="Arial"/>
                <w:noProof/>
                <w:szCs w:val="21"/>
              </w:rPr>
              <w:t xml:space="preserve">Report the statement that best describes the woman’s understanding of her COVID19 vaccine status as at the end of this birth episode. </w:t>
            </w:r>
            <w:bookmarkEnd w:id="31"/>
          </w:p>
          <w:p w14:paraId="747877FC" w14:textId="77777777" w:rsidR="00BF5916" w:rsidRPr="00BF5916" w:rsidRDefault="00BF5916" w:rsidP="00BF5916">
            <w:pPr>
              <w:keepLines/>
              <w:rPr>
                <w:rFonts w:cs="Arial"/>
                <w:noProof/>
                <w:szCs w:val="21"/>
              </w:rPr>
            </w:pPr>
            <w:r w:rsidRPr="00BF5916">
              <w:rPr>
                <w:rFonts w:cs="Arial"/>
                <w:noProof/>
                <w:szCs w:val="21"/>
              </w:rPr>
              <w:t>Report code 1 Yes in the following circumstances:</w:t>
            </w:r>
          </w:p>
          <w:p w14:paraId="4C9FE6C6" w14:textId="77777777" w:rsidR="00BF5916" w:rsidRPr="00BF5916" w:rsidRDefault="00BF5916" w:rsidP="00BF5916">
            <w:pPr>
              <w:keepLines/>
              <w:rPr>
                <w:rFonts w:cs="Arial"/>
                <w:noProof/>
                <w:szCs w:val="21"/>
              </w:rPr>
            </w:pPr>
            <w:r w:rsidRPr="00BF5916">
              <w:rPr>
                <w:rFonts w:cs="Arial"/>
                <w:noProof/>
                <w:szCs w:val="21"/>
              </w:rPr>
              <w:t>- if the woman received one or more doses of any COVID19 vaccine prior to the conception of this pregnancy OR</w:t>
            </w:r>
          </w:p>
          <w:p w14:paraId="2D6506E2" w14:textId="77777777" w:rsidR="00BF5916" w:rsidRPr="00BF5916" w:rsidRDefault="00BF5916" w:rsidP="00BF5916">
            <w:pPr>
              <w:keepLines/>
              <w:rPr>
                <w:rFonts w:cs="Arial"/>
                <w:noProof/>
                <w:szCs w:val="21"/>
              </w:rPr>
            </w:pPr>
            <w:r w:rsidRPr="00BF5916">
              <w:rPr>
                <w:rFonts w:cs="Arial"/>
                <w:noProof/>
                <w:szCs w:val="21"/>
              </w:rPr>
              <w:t>- if the woman received one or more doses of any COVID19 vaccine in the period from the conception of this pregnancy until the birth of this baby OR</w:t>
            </w:r>
          </w:p>
          <w:p w14:paraId="17C5D47C" w14:textId="77777777" w:rsidR="00BF5916" w:rsidRPr="00BF5916" w:rsidRDefault="00BF5916" w:rsidP="00BF5916">
            <w:pPr>
              <w:keepLines/>
              <w:rPr>
                <w:rFonts w:cs="Arial"/>
                <w:noProof/>
                <w:szCs w:val="21"/>
              </w:rPr>
            </w:pPr>
            <w:r w:rsidRPr="00BF5916">
              <w:rPr>
                <w:rFonts w:cs="Arial"/>
                <w:noProof/>
                <w:szCs w:val="21"/>
              </w:rPr>
              <w:t>- if the woman received one or more doses of any COVID19 vaccine during the current birth episode but after the birth of the baby.</w:t>
            </w:r>
          </w:p>
          <w:p w14:paraId="1B755E5C" w14:textId="77777777" w:rsidR="00BF5916" w:rsidRPr="00BF5916" w:rsidRDefault="00BF5916" w:rsidP="00BF5916">
            <w:pPr>
              <w:keepLines/>
              <w:rPr>
                <w:rFonts w:cs="Arial"/>
                <w:noProof/>
                <w:szCs w:val="21"/>
              </w:rPr>
            </w:pPr>
            <w:r w:rsidRPr="00BF5916">
              <w:rPr>
                <w:rFonts w:cs="Arial"/>
                <w:noProof/>
                <w:szCs w:val="21"/>
              </w:rPr>
              <w:t>This includes if one dose of a multi-dose course has been received at any time until the end of the current birth episode.</w:t>
            </w:r>
          </w:p>
          <w:p w14:paraId="00B1A393" w14:textId="77777777" w:rsidR="00BF5916" w:rsidRPr="00BF5916" w:rsidRDefault="00BF5916" w:rsidP="00BF5916">
            <w:pPr>
              <w:keepLines/>
              <w:rPr>
                <w:rFonts w:cs="Arial"/>
                <w:noProof/>
                <w:szCs w:val="21"/>
              </w:rPr>
            </w:pPr>
            <w:r w:rsidRPr="00BF5916">
              <w:rPr>
                <w:rFonts w:cs="Arial"/>
                <w:noProof/>
                <w:szCs w:val="21"/>
              </w:rPr>
              <w:t>Where code 1 Yes is reported, also report:</w:t>
            </w:r>
          </w:p>
          <w:p w14:paraId="39DD0210" w14:textId="77777777" w:rsidR="00BF5916" w:rsidRPr="00BF5916" w:rsidRDefault="00BF5916" w:rsidP="00BF5916">
            <w:pPr>
              <w:keepLines/>
              <w:rPr>
                <w:rFonts w:cs="Arial"/>
                <w:noProof/>
                <w:szCs w:val="21"/>
              </w:rPr>
            </w:pPr>
            <w:r w:rsidRPr="00BF5916">
              <w:rPr>
                <w:rFonts w:cs="Arial"/>
                <w:noProof/>
                <w:szCs w:val="21"/>
              </w:rPr>
              <w:t xml:space="preserve">- whether the mother received any dose/s of COVID19 vaccination during the current pregnancy (COVID19 vaccination during this pregnancy) and if so, </w:t>
            </w:r>
          </w:p>
          <w:p w14:paraId="6EA4FA79" w14:textId="77777777" w:rsidR="00BF5916" w:rsidRPr="00BF5916" w:rsidRDefault="00BF5916" w:rsidP="00BF5916">
            <w:pPr>
              <w:keepLines/>
              <w:rPr>
                <w:rFonts w:cs="Arial"/>
                <w:noProof/>
                <w:szCs w:val="21"/>
              </w:rPr>
            </w:pPr>
            <w:r w:rsidRPr="00BF5916">
              <w:rPr>
                <w:rFonts w:cs="Arial"/>
                <w:noProof/>
                <w:szCs w:val="21"/>
              </w:rPr>
              <w:t xml:space="preserve">- the gestation during this pregnancy when COVID19 vaccination dose/s were received (Gestation at first COVID19 vaccination during this pregnancy and if relevant also Gestation at second COVID19 vaccination during this </w:t>
            </w:r>
            <w:r w:rsidRPr="00BF5916">
              <w:rPr>
                <w:rFonts w:cs="Arial"/>
                <w:noProof/>
                <w:szCs w:val="21"/>
                <w:highlight w:val="green"/>
              </w:rPr>
              <w:t>pregnancy and if relevant also Gestation at third COVID19 vaccination during this pregnancy</w:t>
            </w:r>
            <w:r w:rsidRPr="00BF5916">
              <w:rPr>
                <w:rFonts w:cs="Arial"/>
                <w:noProof/>
                <w:szCs w:val="21"/>
              </w:rPr>
              <w:t>).</w:t>
            </w:r>
          </w:p>
          <w:p w14:paraId="4A29F762" w14:textId="77777777" w:rsidR="00BF5916" w:rsidRPr="00BF5916" w:rsidRDefault="00BF5916" w:rsidP="00BF5916">
            <w:pPr>
              <w:keepLines/>
              <w:rPr>
                <w:rFonts w:cs="Arial"/>
                <w:noProof/>
                <w:szCs w:val="21"/>
              </w:rPr>
            </w:pPr>
            <w:r w:rsidRPr="00BF5916">
              <w:rPr>
                <w:rFonts w:cs="Arial"/>
                <w:noProof/>
                <w:szCs w:val="21"/>
              </w:rPr>
              <w:t>Report code 2 No if the woman has not had any dose of any COVID19 vaccine p</w:t>
            </w:r>
            <w:r w:rsidRPr="00BF5916">
              <w:rPr>
                <w:noProof/>
                <w:szCs w:val="21"/>
              </w:rPr>
              <w:t xml:space="preserve">rior to this pregnancy or during this pregnancy or after the birth of this baby but before discharge </w:t>
            </w:r>
            <w:r w:rsidRPr="00BF5916">
              <w:rPr>
                <w:rFonts w:cs="Arial"/>
                <w:noProof/>
                <w:szCs w:val="21"/>
              </w:rPr>
              <w:t>at the end of this birth episode.</w:t>
            </w:r>
          </w:p>
          <w:p w14:paraId="47043528" w14:textId="77777777" w:rsidR="00BF5916" w:rsidRPr="00BF5916" w:rsidRDefault="00BF5916" w:rsidP="00BF5916">
            <w:pPr>
              <w:keepLines/>
              <w:rPr>
                <w:rFonts w:cs="Arial"/>
                <w:noProof/>
                <w:szCs w:val="21"/>
              </w:rPr>
            </w:pPr>
            <w:r w:rsidRPr="00BF5916">
              <w:rPr>
                <w:rFonts w:cs="Arial"/>
                <w:noProof/>
                <w:szCs w:val="21"/>
              </w:rPr>
              <w:t xml:space="preserve">Report code 7 only where the woman declines to answer this question, or is unable to accurately respond to the question (eg is unconscious and does not regain consciousness before being transferred). </w:t>
            </w:r>
          </w:p>
          <w:p w14:paraId="07780F1C" w14:textId="77777777" w:rsidR="00BF5916" w:rsidRPr="00BF5916" w:rsidRDefault="00BF5916" w:rsidP="00BF5916">
            <w:pPr>
              <w:keepLines/>
              <w:rPr>
                <w:rFonts w:cs="Arial"/>
                <w:szCs w:val="21"/>
              </w:rPr>
            </w:pPr>
            <w:r w:rsidRPr="00BF5916">
              <w:rPr>
                <w:rFonts w:cs="Arial"/>
                <w:szCs w:val="21"/>
              </w:rPr>
              <w:lastRenderedPageBreak/>
              <w:t>Details should be captured during the antenatal course, and updated if the status changes, and must be current as at the Discharge date – mother.</w:t>
            </w:r>
          </w:p>
        </w:tc>
      </w:tr>
      <w:tr w:rsidR="00BF5916" w:rsidRPr="00BF5916" w14:paraId="42E2FCB4" w14:textId="77777777" w:rsidTr="00AA057E">
        <w:tc>
          <w:tcPr>
            <w:tcW w:w="2024" w:type="dxa"/>
            <w:shd w:val="clear" w:color="auto" w:fill="auto"/>
          </w:tcPr>
          <w:p w14:paraId="230DF072" w14:textId="77777777" w:rsidR="00BF5916" w:rsidRPr="00853F0B" w:rsidRDefault="00BF5916" w:rsidP="00853F0B">
            <w:pPr>
              <w:pStyle w:val="Body"/>
              <w:rPr>
                <w:b/>
                <w:bCs/>
                <w:lang w:eastAsia="en-AU"/>
              </w:rPr>
            </w:pPr>
            <w:r w:rsidRPr="00853F0B">
              <w:rPr>
                <w:b/>
                <w:bCs/>
                <w:lang w:eastAsia="en-AU"/>
              </w:rPr>
              <w:lastRenderedPageBreak/>
              <w:t>Reported by</w:t>
            </w:r>
          </w:p>
        </w:tc>
        <w:tc>
          <w:tcPr>
            <w:tcW w:w="7190" w:type="dxa"/>
            <w:gridSpan w:val="3"/>
            <w:shd w:val="clear" w:color="auto" w:fill="auto"/>
          </w:tcPr>
          <w:p w14:paraId="68CE06AD" w14:textId="77777777" w:rsidR="00BF5916" w:rsidRPr="00BF5916" w:rsidRDefault="00BF5916" w:rsidP="00BF5916">
            <w:pPr>
              <w:keepLines/>
              <w:rPr>
                <w:rFonts w:cs="Arial"/>
                <w:szCs w:val="21"/>
              </w:rPr>
            </w:pPr>
            <w:r w:rsidRPr="00BF5916">
              <w:rPr>
                <w:rFonts w:cs="Arial"/>
                <w:noProof/>
                <w:szCs w:val="21"/>
              </w:rPr>
              <w:t>All Victorian hospitals where a birth has occurred and homebirth practitioners</w:t>
            </w:r>
          </w:p>
        </w:tc>
      </w:tr>
      <w:tr w:rsidR="00BF5916" w:rsidRPr="00BF5916" w14:paraId="41BB08BC" w14:textId="77777777" w:rsidTr="00AA057E">
        <w:tc>
          <w:tcPr>
            <w:tcW w:w="2024" w:type="dxa"/>
            <w:shd w:val="clear" w:color="auto" w:fill="auto"/>
          </w:tcPr>
          <w:p w14:paraId="190567C6" w14:textId="77777777" w:rsidR="00BF5916" w:rsidRPr="00853F0B" w:rsidRDefault="00BF5916" w:rsidP="00853F0B">
            <w:pPr>
              <w:pStyle w:val="Body"/>
              <w:rPr>
                <w:b/>
                <w:bCs/>
                <w:lang w:eastAsia="en-AU"/>
              </w:rPr>
            </w:pPr>
            <w:r w:rsidRPr="00853F0B">
              <w:rPr>
                <w:b/>
                <w:bCs/>
                <w:lang w:eastAsia="en-AU"/>
              </w:rPr>
              <w:t>Reported for</w:t>
            </w:r>
          </w:p>
        </w:tc>
        <w:tc>
          <w:tcPr>
            <w:tcW w:w="7190" w:type="dxa"/>
            <w:gridSpan w:val="3"/>
            <w:shd w:val="clear" w:color="auto" w:fill="auto"/>
          </w:tcPr>
          <w:p w14:paraId="7F6ADD5C" w14:textId="77777777" w:rsidR="00BF5916" w:rsidRPr="00BF5916" w:rsidRDefault="00BF5916" w:rsidP="00BF5916">
            <w:pPr>
              <w:keepLines/>
              <w:rPr>
                <w:rFonts w:cs="Arial"/>
                <w:szCs w:val="21"/>
              </w:rPr>
            </w:pPr>
            <w:r w:rsidRPr="00BF5916">
              <w:rPr>
                <w:rFonts w:cs="Arial"/>
                <w:noProof/>
                <w:szCs w:val="21"/>
              </w:rPr>
              <w:t>All birth episodes</w:t>
            </w:r>
          </w:p>
        </w:tc>
      </w:tr>
      <w:tr w:rsidR="00BF5916" w:rsidRPr="00BF5916" w14:paraId="4AEA26D1" w14:textId="77777777" w:rsidTr="00AA057E">
        <w:tblPrEx>
          <w:tblLook w:val="04A0" w:firstRow="1" w:lastRow="0" w:firstColumn="1" w:lastColumn="0" w:noHBand="0" w:noVBand="1"/>
        </w:tblPrEx>
        <w:tc>
          <w:tcPr>
            <w:tcW w:w="2024" w:type="dxa"/>
            <w:shd w:val="clear" w:color="auto" w:fill="auto"/>
          </w:tcPr>
          <w:p w14:paraId="378A92CE" w14:textId="419891F4" w:rsidR="00BF5916" w:rsidRPr="00853F0B" w:rsidRDefault="00BF5916" w:rsidP="00853F0B">
            <w:pPr>
              <w:pStyle w:val="Body"/>
              <w:rPr>
                <w:b/>
                <w:bCs/>
                <w:lang w:eastAsia="en-AU"/>
              </w:rPr>
            </w:pPr>
            <w:r w:rsidRPr="00853F0B">
              <w:rPr>
                <w:b/>
                <w:bCs/>
                <w:lang w:eastAsia="en-AU"/>
              </w:rPr>
              <w:t>Related concepts (Section 2):</w:t>
            </w:r>
          </w:p>
        </w:tc>
        <w:tc>
          <w:tcPr>
            <w:tcW w:w="7190" w:type="dxa"/>
            <w:gridSpan w:val="3"/>
            <w:shd w:val="clear" w:color="auto" w:fill="auto"/>
          </w:tcPr>
          <w:p w14:paraId="5A2EA7D9" w14:textId="77777777" w:rsidR="00BF5916" w:rsidRPr="00BF5916" w:rsidRDefault="00BF5916" w:rsidP="00BF5916">
            <w:pPr>
              <w:keepLines/>
              <w:rPr>
                <w:rFonts w:cs="Arial"/>
                <w:szCs w:val="21"/>
              </w:rPr>
            </w:pPr>
            <w:r w:rsidRPr="00BF5916">
              <w:rPr>
                <w:rFonts w:cs="Arial"/>
                <w:noProof/>
                <w:szCs w:val="21"/>
              </w:rPr>
              <w:t>None specified</w:t>
            </w:r>
          </w:p>
        </w:tc>
      </w:tr>
      <w:tr w:rsidR="00BF5916" w:rsidRPr="00D11DC9" w14:paraId="3007AAD6" w14:textId="77777777" w:rsidTr="00AA057E">
        <w:tblPrEx>
          <w:tblLook w:val="04A0" w:firstRow="1" w:lastRow="0" w:firstColumn="1" w:lastColumn="0" w:noHBand="0" w:noVBand="1"/>
        </w:tblPrEx>
        <w:tc>
          <w:tcPr>
            <w:tcW w:w="2024" w:type="dxa"/>
            <w:shd w:val="clear" w:color="auto" w:fill="auto"/>
          </w:tcPr>
          <w:p w14:paraId="13E00ADA" w14:textId="77777777" w:rsidR="00BF5916" w:rsidRPr="00853F0B" w:rsidRDefault="00BF5916" w:rsidP="00853F0B">
            <w:pPr>
              <w:pStyle w:val="Body"/>
              <w:rPr>
                <w:b/>
                <w:bCs/>
                <w:lang w:eastAsia="en-AU"/>
              </w:rPr>
            </w:pPr>
            <w:r w:rsidRPr="00853F0B">
              <w:rPr>
                <w:b/>
                <w:bCs/>
                <w:lang w:eastAsia="en-AU"/>
              </w:rPr>
              <w:t>Related data items (this section):</w:t>
            </w:r>
          </w:p>
        </w:tc>
        <w:tc>
          <w:tcPr>
            <w:tcW w:w="7190" w:type="dxa"/>
            <w:gridSpan w:val="3"/>
            <w:shd w:val="clear" w:color="auto" w:fill="auto"/>
          </w:tcPr>
          <w:p w14:paraId="150D0864" w14:textId="5863AADC" w:rsidR="00BF5916" w:rsidRPr="00D11DC9" w:rsidRDefault="00BF5916" w:rsidP="00853F0B">
            <w:pPr>
              <w:pStyle w:val="Body"/>
            </w:pPr>
            <w:r w:rsidRPr="007C63C5">
              <w:rPr>
                <w:noProof/>
              </w:rPr>
              <w:t>COVID19 vaccination during this pregnancy; Gestation at first COVID19 vaccination during this pregnancy; Gestation at second COVID19 vaccination during this pregnancy</w:t>
            </w:r>
            <w:r w:rsidRPr="007C63C5">
              <w:rPr>
                <w:noProof/>
                <w:highlight w:val="green"/>
              </w:rPr>
              <w:t>; G</w:t>
            </w:r>
            <w:r w:rsidRPr="00D11DC9">
              <w:rPr>
                <w:noProof/>
                <w:highlight w:val="green"/>
              </w:rPr>
              <w:t>estation at third COVID19 vaccination during this pregnancy</w:t>
            </w:r>
          </w:p>
        </w:tc>
      </w:tr>
      <w:tr w:rsidR="00BF5916" w:rsidRPr="00BF5916" w14:paraId="28F0CF9B" w14:textId="77777777" w:rsidTr="00AA057E">
        <w:tblPrEx>
          <w:tblLook w:val="04A0" w:firstRow="1" w:lastRow="0" w:firstColumn="1" w:lastColumn="0" w:noHBand="0" w:noVBand="1"/>
        </w:tblPrEx>
        <w:tc>
          <w:tcPr>
            <w:tcW w:w="2024" w:type="dxa"/>
            <w:shd w:val="clear" w:color="auto" w:fill="auto"/>
          </w:tcPr>
          <w:p w14:paraId="3131AAA9" w14:textId="77777777" w:rsidR="00BF5916" w:rsidRPr="00853F0B" w:rsidRDefault="00BF5916" w:rsidP="00853F0B">
            <w:pPr>
              <w:pStyle w:val="Body"/>
              <w:rPr>
                <w:b/>
                <w:bCs/>
                <w:lang w:eastAsia="en-AU"/>
              </w:rPr>
            </w:pPr>
            <w:r w:rsidRPr="00853F0B">
              <w:rPr>
                <w:b/>
                <w:bCs/>
                <w:lang w:eastAsia="en-AU"/>
              </w:rPr>
              <w:t>Related business rules (Section 4):</w:t>
            </w:r>
          </w:p>
        </w:tc>
        <w:tc>
          <w:tcPr>
            <w:tcW w:w="7190" w:type="dxa"/>
            <w:gridSpan w:val="3"/>
            <w:shd w:val="clear" w:color="auto" w:fill="auto"/>
          </w:tcPr>
          <w:p w14:paraId="416DB620" w14:textId="2C301D2E" w:rsidR="00BF5916" w:rsidRPr="00BF5916" w:rsidRDefault="007C63C5" w:rsidP="00853F0B">
            <w:pPr>
              <w:pStyle w:val="Body"/>
              <w:rPr>
                <w:rFonts w:cs="Arial"/>
                <w:szCs w:val="21"/>
              </w:rPr>
            </w:pPr>
            <w:r>
              <w:rPr>
                <w:noProof/>
              </w:rPr>
              <w:t>*</w:t>
            </w:r>
            <w:r w:rsidR="00BF5916" w:rsidRPr="007C63C5">
              <w:rPr>
                <w:noProof/>
              </w:rPr>
              <w:t>COVID19 vaccination status, COVID19 vaccination this pregnancy, Gestation at first COVID19 vaccination during this pregnancy and Gestation at second COVID19 vaccination during this pregnancy valid combinations</w:t>
            </w:r>
            <w:r w:rsidR="001948BE" w:rsidRPr="007C63C5">
              <w:rPr>
                <w:noProof/>
              </w:rPr>
              <w:t xml:space="preserve">; </w:t>
            </w:r>
            <w:r>
              <w:rPr>
                <w:noProof/>
              </w:rPr>
              <w:t>*</w:t>
            </w:r>
            <w:r w:rsidR="001948BE" w:rsidRPr="007C63C5">
              <w:rPr>
                <w:noProof/>
              </w:rPr>
              <w:t>Mandatory to report data items</w:t>
            </w:r>
          </w:p>
        </w:tc>
      </w:tr>
    </w:tbl>
    <w:p w14:paraId="395928F4" w14:textId="77777777" w:rsidR="00BF5916" w:rsidRPr="008E335B" w:rsidRDefault="00BF5916" w:rsidP="00BF5916">
      <w:pPr>
        <w:keepLines/>
        <w:spacing w:before="120"/>
        <w:rPr>
          <w:rFonts w:eastAsia="MS Gothic" w:cs="Arial"/>
          <w:szCs w:val="21"/>
          <w:lang w:eastAsia="en-AU"/>
        </w:rPr>
      </w:pPr>
      <w:r w:rsidRPr="008E335B">
        <w:rPr>
          <w:rFonts w:eastAsia="MS Gothic" w:cs="Arial"/>
          <w:b/>
          <w:bCs/>
          <w:szCs w:val="21"/>
        </w:rPr>
        <w:t>Administration</w:t>
      </w:r>
    </w:p>
    <w:tbl>
      <w:tblPr>
        <w:tblW w:w="9214" w:type="dxa"/>
        <w:tblLook w:val="01E0" w:firstRow="1" w:lastRow="1" w:firstColumn="1" w:lastColumn="1" w:noHBand="0" w:noVBand="0"/>
      </w:tblPr>
      <w:tblGrid>
        <w:gridCol w:w="2127"/>
        <w:gridCol w:w="2370"/>
        <w:gridCol w:w="2025"/>
        <w:gridCol w:w="2692"/>
      </w:tblGrid>
      <w:tr w:rsidR="00BF5916" w:rsidRPr="00BF5916" w14:paraId="7664A504" w14:textId="77777777" w:rsidTr="00AA057E">
        <w:tc>
          <w:tcPr>
            <w:tcW w:w="2127" w:type="dxa"/>
            <w:shd w:val="clear" w:color="auto" w:fill="auto"/>
          </w:tcPr>
          <w:p w14:paraId="00F5C5C7" w14:textId="5A5C4D96" w:rsidR="00BF5916" w:rsidRPr="00853F0B" w:rsidRDefault="00BF5916" w:rsidP="00853F0B">
            <w:pPr>
              <w:pStyle w:val="Body"/>
              <w:rPr>
                <w:b/>
                <w:bCs/>
                <w:lang w:eastAsia="en-AU"/>
              </w:rPr>
            </w:pPr>
            <w:r w:rsidRPr="00853F0B">
              <w:rPr>
                <w:b/>
                <w:bCs/>
                <w:lang w:eastAsia="en-AU"/>
              </w:rPr>
              <w:t>Principal data users</w:t>
            </w:r>
          </w:p>
        </w:tc>
        <w:tc>
          <w:tcPr>
            <w:tcW w:w="7087" w:type="dxa"/>
            <w:gridSpan w:val="3"/>
            <w:shd w:val="clear" w:color="auto" w:fill="auto"/>
          </w:tcPr>
          <w:p w14:paraId="6FB10DA0" w14:textId="77777777" w:rsidR="00BF5916" w:rsidRPr="00BF5916" w:rsidRDefault="00BF5916" w:rsidP="00BF5916">
            <w:pPr>
              <w:keepLines/>
              <w:rPr>
                <w:rFonts w:cs="Arial"/>
                <w:szCs w:val="21"/>
              </w:rPr>
            </w:pPr>
            <w:r w:rsidRPr="00BF5916">
              <w:rPr>
                <w:rFonts w:cs="Arial"/>
                <w:noProof/>
                <w:szCs w:val="21"/>
              </w:rPr>
              <w:t>Consultative Council on Obstetric and Paediatric Mortality and Morbidity</w:t>
            </w:r>
          </w:p>
        </w:tc>
      </w:tr>
      <w:tr w:rsidR="00BF5916" w:rsidRPr="00BF5916" w14:paraId="1F219DBF" w14:textId="77777777" w:rsidTr="00AA057E">
        <w:tc>
          <w:tcPr>
            <w:tcW w:w="2127" w:type="dxa"/>
            <w:shd w:val="clear" w:color="auto" w:fill="auto"/>
          </w:tcPr>
          <w:p w14:paraId="0E1B736E" w14:textId="77777777" w:rsidR="00BF5916" w:rsidRPr="00853F0B" w:rsidRDefault="00BF5916" w:rsidP="00853F0B">
            <w:pPr>
              <w:pStyle w:val="Body"/>
              <w:rPr>
                <w:b/>
                <w:bCs/>
                <w:lang w:eastAsia="en-AU"/>
              </w:rPr>
            </w:pPr>
            <w:r w:rsidRPr="00853F0B">
              <w:rPr>
                <w:b/>
                <w:bCs/>
                <w:lang w:eastAsia="en-AU"/>
              </w:rPr>
              <w:t>Definition source</w:t>
            </w:r>
          </w:p>
        </w:tc>
        <w:tc>
          <w:tcPr>
            <w:tcW w:w="2370" w:type="dxa"/>
            <w:shd w:val="clear" w:color="auto" w:fill="auto"/>
          </w:tcPr>
          <w:p w14:paraId="4E2808DE" w14:textId="77777777" w:rsidR="00BF5916" w:rsidRPr="00BF5916" w:rsidRDefault="00BF5916" w:rsidP="00BF5916">
            <w:pPr>
              <w:keepLines/>
              <w:rPr>
                <w:rFonts w:cs="Arial"/>
                <w:szCs w:val="21"/>
              </w:rPr>
            </w:pPr>
            <w:r w:rsidRPr="00BF5916">
              <w:rPr>
                <w:rFonts w:cs="Arial"/>
                <w:noProof/>
                <w:szCs w:val="21"/>
              </w:rPr>
              <w:t xml:space="preserve">Department of Health </w:t>
            </w:r>
          </w:p>
        </w:tc>
        <w:tc>
          <w:tcPr>
            <w:tcW w:w="2025" w:type="dxa"/>
            <w:shd w:val="clear" w:color="auto" w:fill="auto"/>
          </w:tcPr>
          <w:p w14:paraId="70E9188B" w14:textId="77777777" w:rsidR="00BF5916" w:rsidRPr="008E335B" w:rsidRDefault="00BF5916" w:rsidP="00BF5916">
            <w:pPr>
              <w:keepLines/>
              <w:spacing w:after="0" w:line="240" w:lineRule="auto"/>
              <w:rPr>
                <w:rFonts w:cs="Arial"/>
                <w:b/>
                <w:bCs/>
                <w:szCs w:val="21"/>
                <w:lang w:eastAsia="en-AU"/>
              </w:rPr>
            </w:pPr>
            <w:r w:rsidRPr="008E335B">
              <w:rPr>
                <w:rFonts w:cs="Arial"/>
                <w:b/>
                <w:bCs/>
                <w:szCs w:val="21"/>
                <w:lang w:eastAsia="en-AU"/>
              </w:rPr>
              <w:t>Version</w:t>
            </w:r>
          </w:p>
        </w:tc>
        <w:tc>
          <w:tcPr>
            <w:tcW w:w="2692" w:type="dxa"/>
            <w:shd w:val="clear" w:color="auto" w:fill="auto"/>
          </w:tcPr>
          <w:p w14:paraId="395F7BEA" w14:textId="77777777" w:rsidR="00BF5916" w:rsidRPr="00BF5916" w:rsidRDefault="00BF5916" w:rsidP="00BF5916">
            <w:pPr>
              <w:keepLines/>
              <w:rPr>
                <w:rFonts w:cs="Arial"/>
                <w:szCs w:val="21"/>
              </w:rPr>
            </w:pPr>
            <w:r w:rsidRPr="00BF5916">
              <w:rPr>
                <w:rFonts w:cs="Arial"/>
                <w:noProof/>
                <w:szCs w:val="21"/>
              </w:rPr>
              <w:t>1. July 2021</w:t>
            </w:r>
            <w:r w:rsidRPr="00BF5916">
              <w:rPr>
                <w:rFonts w:cs="Arial"/>
                <w:noProof/>
                <w:szCs w:val="21"/>
              </w:rPr>
              <w:br/>
            </w:r>
            <w:r w:rsidRPr="00BF5916">
              <w:rPr>
                <w:rFonts w:cs="Arial"/>
                <w:szCs w:val="21"/>
                <w:highlight w:val="green"/>
              </w:rPr>
              <w:t>2. July 2022</w:t>
            </w:r>
          </w:p>
        </w:tc>
      </w:tr>
      <w:tr w:rsidR="00BF5916" w:rsidRPr="00BF5916" w14:paraId="3BB66D0A" w14:textId="77777777" w:rsidTr="00AA057E">
        <w:trPr>
          <w:trHeight w:val="193"/>
        </w:trPr>
        <w:tc>
          <w:tcPr>
            <w:tcW w:w="2127" w:type="dxa"/>
            <w:shd w:val="clear" w:color="auto" w:fill="auto"/>
          </w:tcPr>
          <w:p w14:paraId="67AD64C7" w14:textId="77777777" w:rsidR="00BF5916" w:rsidRPr="00853F0B" w:rsidRDefault="00BF5916" w:rsidP="00853F0B">
            <w:pPr>
              <w:pStyle w:val="Body"/>
              <w:rPr>
                <w:b/>
                <w:bCs/>
                <w:lang w:eastAsia="en-AU"/>
              </w:rPr>
            </w:pPr>
            <w:r w:rsidRPr="00853F0B">
              <w:rPr>
                <w:b/>
                <w:bCs/>
                <w:lang w:eastAsia="en-AU"/>
              </w:rPr>
              <w:t>Codeset source</w:t>
            </w:r>
          </w:p>
        </w:tc>
        <w:tc>
          <w:tcPr>
            <w:tcW w:w="2370" w:type="dxa"/>
            <w:shd w:val="clear" w:color="auto" w:fill="auto"/>
          </w:tcPr>
          <w:p w14:paraId="02000F92" w14:textId="77777777" w:rsidR="00BF5916" w:rsidRPr="00BF5916" w:rsidRDefault="00BF5916" w:rsidP="00853F0B">
            <w:pPr>
              <w:pStyle w:val="Body"/>
            </w:pPr>
            <w:r w:rsidRPr="00BF5916">
              <w:rPr>
                <w:noProof/>
              </w:rPr>
              <w:t xml:space="preserve">Department of Health </w:t>
            </w:r>
          </w:p>
        </w:tc>
        <w:tc>
          <w:tcPr>
            <w:tcW w:w="2025" w:type="dxa"/>
            <w:shd w:val="clear" w:color="auto" w:fill="auto"/>
          </w:tcPr>
          <w:p w14:paraId="57620F62" w14:textId="77777777" w:rsidR="00BF5916" w:rsidRPr="00853F0B" w:rsidRDefault="00BF5916" w:rsidP="00853F0B">
            <w:pPr>
              <w:pStyle w:val="Body"/>
              <w:rPr>
                <w:b/>
                <w:bCs/>
                <w:lang w:eastAsia="en-AU"/>
              </w:rPr>
            </w:pPr>
            <w:r w:rsidRPr="00853F0B">
              <w:rPr>
                <w:b/>
                <w:bCs/>
                <w:lang w:eastAsia="en-AU"/>
              </w:rPr>
              <w:t>Collection start date</w:t>
            </w:r>
          </w:p>
        </w:tc>
        <w:tc>
          <w:tcPr>
            <w:tcW w:w="2692" w:type="dxa"/>
            <w:shd w:val="clear" w:color="auto" w:fill="auto"/>
          </w:tcPr>
          <w:p w14:paraId="67F4F70C" w14:textId="77777777" w:rsidR="00BF5916" w:rsidRPr="00BF5916" w:rsidRDefault="00BF5916" w:rsidP="00853F0B">
            <w:pPr>
              <w:pStyle w:val="Body"/>
            </w:pPr>
            <w:r w:rsidRPr="00BF5916">
              <w:rPr>
                <w:noProof/>
              </w:rPr>
              <w:t>1 July 2021</w:t>
            </w:r>
          </w:p>
        </w:tc>
      </w:tr>
    </w:tbl>
    <w:p w14:paraId="69467954" w14:textId="77777777" w:rsidR="001223A7" w:rsidRDefault="001223A7">
      <w:pPr>
        <w:spacing w:after="0" w:line="240" w:lineRule="auto"/>
        <w:rPr>
          <w:rFonts w:eastAsia="MS Gothic" w:cs="Arial"/>
          <w:bCs/>
          <w:color w:val="53565A"/>
          <w:kern w:val="32"/>
          <w:sz w:val="44"/>
          <w:szCs w:val="44"/>
        </w:rPr>
      </w:pPr>
      <w:r>
        <w:br w:type="page"/>
      </w:r>
    </w:p>
    <w:p w14:paraId="4FA969C6" w14:textId="77777777" w:rsidR="001223A7" w:rsidRPr="006B2A56" w:rsidRDefault="001223A7" w:rsidP="009827F3">
      <w:pPr>
        <w:pStyle w:val="Heading2"/>
      </w:pPr>
      <w:bookmarkStart w:id="32" w:name="_Toc350263784"/>
      <w:bookmarkStart w:id="33" w:name="_Toc499798937"/>
      <w:bookmarkStart w:id="34" w:name="_Toc31278212"/>
      <w:bookmarkStart w:id="35" w:name="_Toc77093333"/>
      <w:bookmarkStart w:id="36" w:name="_Toc91843469"/>
      <w:r w:rsidRPr="001223A7">
        <w:rPr>
          <w:highlight w:val="green"/>
        </w:rPr>
        <w:lastRenderedPageBreak/>
        <w:t xml:space="preserve">Date of completion of last </w:t>
      </w:r>
      <w:bookmarkEnd w:id="32"/>
      <w:r w:rsidRPr="001223A7">
        <w:rPr>
          <w:highlight w:val="green"/>
        </w:rPr>
        <w:t>pregnancy</w:t>
      </w:r>
      <w:bookmarkEnd w:id="33"/>
      <w:bookmarkEnd w:id="34"/>
      <w:bookmarkEnd w:id="35"/>
      <w:bookmarkEnd w:id="36"/>
    </w:p>
    <w:p w14:paraId="314BBE1A" w14:textId="77777777" w:rsidR="001223A7" w:rsidRPr="001223A7" w:rsidRDefault="001223A7" w:rsidP="001223A7">
      <w:pPr>
        <w:pStyle w:val="DHHSbody"/>
        <w:rPr>
          <w:b/>
          <w:bCs/>
        </w:rPr>
      </w:pPr>
      <w:r w:rsidRPr="001223A7">
        <w:rPr>
          <w:b/>
          <w:bCs/>
        </w:rPr>
        <w:t>Specification</w:t>
      </w:r>
    </w:p>
    <w:tbl>
      <w:tblPr>
        <w:tblW w:w="9214" w:type="dxa"/>
        <w:tblLook w:val="01E0" w:firstRow="1" w:lastRow="1" w:firstColumn="1" w:lastColumn="1" w:noHBand="0" w:noVBand="0"/>
      </w:tblPr>
      <w:tblGrid>
        <w:gridCol w:w="2024"/>
        <w:gridCol w:w="2025"/>
        <w:gridCol w:w="2025"/>
        <w:gridCol w:w="3140"/>
      </w:tblGrid>
      <w:tr w:rsidR="001223A7" w:rsidRPr="006B2A56" w14:paraId="320909BB" w14:textId="77777777" w:rsidTr="001223A7">
        <w:tc>
          <w:tcPr>
            <w:tcW w:w="2024" w:type="dxa"/>
            <w:shd w:val="clear" w:color="auto" w:fill="auto"/>
          </w:tcPr>
          <w:p w14:paraId="4C42CA57" w14:textId="77777777" w:rsidR="001223A7" w:rsidRPr="001223A7" w:rsidRDefault="001223A7" w:rsidP="001223A7">
            <w:pPr>
              <w:pStyle w:val="Body"/>
              <w:rPr>
                <w:b/>
                <w:bCs/>
              </w:rPr>
            </w:pPr>
            <w:r w:rsidRPr="001223A7">
              <w:rPr>
                <w:b/>
                <w:bCs/>
              </w:rPr>
              <w:t>Definition</w:t>
            </w:r>
          </w:p>
        </w:tc>
        <w:tc>
          <w:tcPr>
            <w:tcW w:w="7190" w:type="dxa"/>
            <w:gridSpan w:val="3"/>
            <w:shd w:val="clear" w:color="auto" w:fill="auto"/>
          </w:tcPr>
          <w:p w14:paraId="39594DC3" w14:textId="77777777" w:rsidR="001223A7" w:rsidRPr="006B2A56" w:rsidRDefault="001223A7" w:rsidP="001223A7">
            <w:pPr>
              <w:pStyle w:val="Body"/>
            </w:pPr>
            <w:r w:rsidRPr="006B2A56">
              <w:t>Date on which the pregnancy preceding the current pregnancy was completed</w:t>
            </w:r>
          </w:p>
        </w:tc>
      </w:tr>
      <w:tr w:rsidR="001223A7" w:rsidRPr="006B2A56" w14:paraId="54B144AD" w14:textId="77777777" w:rsidTr="001223A7">
        <w:tc>
          <w:tcPr>
            <w:tcW w:w="2024" w:type="dxa"/>
            <w:shd w:val="clear" w:color="auto" w:fill="auto"/>
          </w:tcPr>
          <w:p w14:paraId="542440BA" w14:textId="77777777" w:rsidR="001223A7" w:rsidRPr="001223A7" w:rsidRDefault="001223A7" w:rsidP="001223A7">
            <w:pPr>
              <w:pStyle w:val="Body"/>
              <w:rPr>
                <w:b/>
                <w:bCs/>
              </w:rPr>
            </w:pPr>
            <w:r w:rsidRPr="001223A7">
              <w:rPr>
                <w:b/>
                <w:bCs/>
              </w:rPr>
              <w:t>Representation class</w:t>
            </w:r>
          </w:p>
        </w:tc>
        <w:tc>
          <w:tcPr>
            <w:tcW w:w="2025" w:type="dxa"/>
            <w:shd w:val="clear" w:color="auto" w:fill="auto"/>
          </w:tcPr>
          <w:p w14:paraId="0DD3FA29" w14:textId="77777777" w:rsidR="001223A7" w:rsidRPr="006B2A56" w:rsidRDefault="001223A7" w:rsidP="001223A7">
            <w:pPr>
              <w:pStyle w:val="Body"/>
            </w:pPr>
            <w:r w:rsidRPr="006B2A56">
              <w:t>Date</w:t>
            </w:r>
          </w:p>
        </w:tc>
        <w:tc>
          <w:tcPr>
            <w:tcW w:w="2025" w:type="dxa"/>
            <w:shd w:val="clear" w:color="auto" w:fill="auto"/>
          </w:tcPr>
          <w:p w14:paraId="1830C187" w14:textId="77777777" w:rsidR="001223A7" w:rsidRPr="001223A7" w:rsidRDefault="001223A7" w:rsidP="001223A7">
            <w:pPr>
              <w:pStyle w:val="Body"/>
              <w:rPr>
                <w:b/>
                <w:bCs/>
              </w:rPr>
            </w:pPr>
            <w:r w:rsidRPr="001223A7">
              <w:rPr>
                <w:b/>
                <w:bCs/>
              </w:rPr>
              <w:t>Data type</w:t>
            </w:r>
          </w:p>
        </w:tc>
        <w:tc>
          <w:tcPr>
            <w:tcW w:w="3140" w:type="dxa"/>
            <w:shd w:val="clear" w:color="auto" w:fill="auto"/>
          </w:tcPr>
          <w:p w14:paraId="217D0839" w14:textId="77777777" w:rsidR="001223A7" w:rsidRPr="006B2A56" w:rsidRDefault="001223A7" w:rsidP="001223A7">
            <w:pPr>
              <w:pStyle w:val="Body"/>
            </w:pPr>
            <w:r w:rsidRPr="006B2A56">
              <w:t>Date/time</w:t>
            </w:r>
          </w:p>
        </w:tc>
      </w:tr>
      <w:tr w:rsidR="001223A7" w:rsidRPr="006B2A56" w14:paraId="6BACBBF6" w14:textId="77777777" w:rsidTr="001223A7">
        <w:tc>
          <w:tcPr>
            <w:tcW w:w="2024" w:type="dxa"/>
            <w:shd w:val="clear" w:color="auto" w:fill="auto"/>
          </w:tcPr>
          <w:p w14:paraId="4E88350B" w14:textId="77777777" w:rsidR="001223A7" w:rsidRPr="001223A7" w:rsidRDefault="001223A7" w:rsidP="001223A7">
            <w:pPr>
              <w:pStyle w:val="Body"/>
              <w:rPr>
                <w:b/>
                <w:bCs/>
              </w:rPr>
            </w:pPr>
            <w:r w:rsidRPr="001223A7">
              <w:rPr>
                <w:b/>
                <w:bCs/>
              </w:rPr>
              <w:t>Format</w:t>
            </w:r>
          </w:p>
        </w:tc>
        <w:tc>
          <w:tcPr>
            <w:tcW w:w="2025" w:type="dxa"/>
            <w:shd w:val="clear" w:color="auto" w:fill="auto"/>
          </w:tcPr>
          <w:p w14:paraId="5A67CB40" w14:textId="77777777" w:rsidR="001223A7" w:rsidRPr="006B2A56" w:rsidRDefault="001223A7" w:rsidP="001223A7">
            <w:pPr>
              <w:pStyle w:val="Body"/>
            </w:pPr>
            <w:r w:rsidRPr="006B2A56">
              <w:t>{DD}MMCCYY</w:t>
            </w:r>
          </w:p>
        </w:tc>
        <w:tc>
          <w:tcPr>
            <w:tcW w:w="2025" w:type="dxa"/>
            <w:shd w:val="clear" w:color="auto" w:fill="auto"/>
          </w:tcPr>
          <w:p w14:paraId="5AED3170" w14:textId="77777777" w:rsidR="001223A7" w:rsidRPr="001223A7" w:rsidRDefault="001223A7" w:rsidP="001223A7">
            <w:pPr>
              <w:pStyle w:val="Body"/>
              <w:rPr>
                <w:b/>
                <w:bCs/>
                <w:i/>
              </w:rPr>
            </w:pPr>
            <w:r w:rsidRPr="001223A7">
              <w:rPr>
                <w:b/>
                <w:bCs/>
              </w:rPr>
              <w:t>Field size</w:t>
            </w:r>
          </w:p>
        </w:tc>
        <w:tc>
          <w:tcPr>
            <w:tcW w:w="3140" w:type="dxa"/>
            <w:shd w:val="clear" w:color="auto" w:fill="auto"/>
          </w:tcPr>
          <w:p w14:paraId="588E71B3" w14:textId="77777777" w:rsidR="001223A7" w:rsidRPr="006B2A56" w:rsidRDefault="001223A7" w:rsidP="001223A7">
            <w:pPr>
              <w:pStyle w:val="Body"/>
              <w:rPr>
                <w:b/>
                <w:bCs/>
              </w:rPr>
            </w:pPr>
            <w:r w:rsidRPr="006B2A56">
              <w:t>6 (8)</w:t>
            </w:r>
          </w:p>
        </w:tc>
      </w:tr>
      <w:tr w:rsidR="001223A7" w:rsidRPr="006B2A56" w14:paraId="4692FEAF" w14:textId="77777777" w:rsidTr="001223A7">
        <w:tc>
          <w:tcPr>
            <w:tcW w:w="2024" w:type="dxa"/>
            <w:shd w:val="clear" w:color="auto" w:fill="auto"/>
          </w:tcPr>
          <w:p w14:paraId="581AD25B" w14:textId="77777777" w:rsidR="001223A7" w:rsidRPr="001223A7" w:rsidRDefault="001223A7" w:rsidP="001223A7">
            <w:pPr>
              <w:pStyle w:val="Body"/>
              <w:rPr>
                <w:b/>
                <w:bCs/>
              </w:rPr>
            </w:pPr>
            <w:r w:rsidRPr="001223A7">
              <w:rPr>
                <w:b/>
                <w:bCs/>
              </w:rPr>
              <w:t>Location</w:t>
            </w:r>
          </w:p>
        </w:tc>
        <w:tc>
          <w:tcPr>
            <w:tcW w:w="2025" w:type="dxa"/>
            <w:shd w:val="clear" w:color="auto" w:fill="auto"/>
          </w:tcPr>
          <w:p w14:paraId="1804C135" w14:textId="77777777" w:rsidR="001223A7" w:rsidRPr="006B2A56" w:rsidRDefault="001223A7" w:rsidP="001223A7">
            <w:pPr>
              <w:pStyle w:val="Body"/>
            </w:pPr>
            <w:r w:rsidRPr="006B2A56">
              <w:t>Episode record</w:t>
            </w:r>
          </w:p>
        </w:tc>
        <w:tc>
          <w:tcPr>
            <w:tcW w:w="2025" w:type="dxa"/>
            <w:shd w:val="clear" w:color="auto" w:fill="auto"/>
          </w:tcPr>
          <w:p w14:paraId="0974C10F" w14:textId="77777777" w:rsidR="001223A7" w:rsidRPr="001223A7" w:rsidRDefault="001223A7" w:rsidP="001223A7">
            <w:pPr>
              <w:pStyle w:val="Body"/>
              <w:rPr>
                <w:b/>
                <w:bCs/>
              </w:rPr>
            </w:pPr>
            <w:r w:rsidRPr="001223A7">
              <w:rPr>
                <w:b/>
                <w:bCs/>
              </w:rPr>
              <w:t>Position</w:t>
            </w:r>
          </w:p>
        </w:tc>
        <w:tc>
          <w:tcPr>
            <w:tcW w:w="3140" w:type="dxa"/>
            <w:shd w:val="clear" w:color="auto" w:fill="auto"/>
          </w:tcPr>
          <w:p w14:paraId="5F1F15C5" w14:textId="77777777" w:rsidR="001223A7" w:rsidRPr="006B2A56" w:rsidRDefault="001223A7" w:rsidP="001223A7">
            <w:pPr>
              <w:pStyle w:val="Body"/>
            </w:pPr>
            <w:r w:rsidRPr="006B2A56">
              <w:t>42</w:t>
            </w:r>
          </w:p>
        </w:tc>
      </w:tr>
      <w:tr w:rsidR="001223A7" w:rsidRPr="006B2A56" w14:paraId="4C230C16" w14:textId="77777777" w:rsidTr="001223A7">
        <w:tc>
          <w:tcPr>
            <w:tcW w:w="2024" w:type="dxa"/>
            <w:shd w:val="clear" w:color="auto" w:fill="auto"/>
          </w:tcPr>
          <w:p w14:paraId="793A48F7" w14:textId="77777777" w:rsidR="001223A7" w:rsidRPr="001223A7" w:rsidRDefault="001223A7" w:rsidP="001223A7">
            <w:pPr>
              <w:pStyle w:val="Body"/>
              <w:rPr>
                <w:b/>
                <w:bCs/>
              </w:rPr>
            </w:pPr>
            <w:r w:rsidRPr="001223A7">
              <w:rPr>
                <w:b/>
                <w:bCs/>
              </w:rPr>
              <w:t>Permissible values</w:t>
            </w:r>
          </w:p>
        </w:tc>
        <w:tc>
          <w:tcPr>
            <w:tcW w:w="7190" w:type="dxa"/>
            <w:gridSpan w:val="3"/>
            <w:shd w:val="clear" w:color="auto" w:fill="auto"/>
          </w:tcPr>
          <w:p w14:paraId="4C0E221E" w14:textId="77777777" w:rsidR="001223A7" w:rsidRPr="006B2A56" w:rsidRDefault="001223A7" w:rsidP="001223A7">
            <w:pPr>
              <w:pStyle w:val="Body"/>
            </w:pPr>
            <w:r w:rsidRPr="006B2A56">
              <w:t>Dates provided must be either a valid complete calendar date or recognised part of a calendar date.</w:t>
            </w:r>
          </w:p>
          <w:p w14:paraId="07AD4EDA" w14:textId="77777777" w:rsidR="001223A7" w:rsidRPr="006B2A56" w:rsidRDefault="001223A7" w:rsidP="00C11A76">
            <w:pPr>
              <w:pStyle w:val="Body"/>
              <w:tabs>
                <w:tab w:val="left" w:pos="1695"/>
              </w:tabs>
            </w:pPr>
            <w:r w:rsidRPr="006B2A56">
              <w:rPr>
                <w:b/>
              </w:rPr>
              <w:t>Code</w:t>
            </w:r>
            <w:r w:rsidRPr="006B2A56">
              <w:rPr>
                <w:b/>
              </w:rPr>
              <w:tab/>
              <w:t>Descriptor</w:t>
            </w:r>
          </w:p>
          <w:p w14:paraId="1EB6C4B5" w14:textId="62CA41A3" w:rsidR="001223A7" w:rsidRPr="006B2A56" w:rsidRDefault="001223A7" w:rsidP="00C11A76">
            <w:pPr>
              <w:pStyle w:val="Body"/>
              <w:tabs>
                <w:tab w:val="left" w:pos="1635"/>
              </w:tabs>
            </w:pPr>
            <w:r w:rsidRPr="006B2A56">
              <w:t>DDMMYYYY</w:t>
            </w:r>
            <w:r w:rsidRPr="006B2A56">
              <w:tab/>
              <w:t xml:space="preserve">Date, year and month known </w:t>
            </w:r>
            <w:r>
              <w:br/>
            </w:r>
            <w:r w:rsidR="00C11A76" w:rsidRPr="006B2A56">
              <w:tab/>
            </w:r>
            <w:r w:rsidRPr="006B2A56">
              <w:t>(where DD= day, MM = month, YYYY = year)</w:t>
            </w:r>
          </w:p>
          <w:p w14:paraId="64A5207B" w14:textId="04450328" w:rsidR="001223A7" w:rsidRDefault="001223A7" w:rsidP="00C11A76">
            <w:pPr>
              <w:pStyle w:val="Body"/>
              <w:tabs>
                <w:tab w:val="left" w:pos="1635"/>
              </w:tabs>
            </w:pPr>
            <w:r w:rsidRPr="006B2A56">
              <w:t>MMYYYY</w:t>
            </w:r>
            <w:r w:rsidRPr="006B2A56">
              <w:tab/>
              <w:t xml:space="preserve">Date unknown, year and month known </w:t>
            </w:r>
            <w:r>
              <w:br/>
            </w:r>
            <w:r w:rsidR="00C11A76" w:rsidRPr="006B2A56">
              <w:tab/>
            </w:r>
            <w:r w:rsidRPr="006B2A56">
              <w:t>(where MM = month, YYYY = year)</w:t>
            </w:r>
          </w:p>
          <w:p w14:paraId="2DDBE886" w14:textId="60557082" w:rsidR="001223A7" w:rsidRPr="006B2A56" w:rsidRDefault="001223A7" w:rsidP="00C11A76">
            <w:pPr>
              <w:pStyle w:val="Body"/>
              <w:tabs>
                <w:tab w:val="left" w:pos="1635"/>
              </w:tabs>
            </w:pPr>
            <w:r w:rsidRPr="006B2A56">
              <w:t>99YYYY</w:t>
            </w:r>
            <w:r w:rsidRPr="006B2A56">
              <w:tab/>
              <w:t xml:space="preserve">Year known, month unknown </w:t>
            </w:r>
            <w:r w:rsidR="00C11A76">
              <w:br/>
            </w:r>
            <w:r w:rsidR="00C11A76" w:rsidRPr="006B2A56">
              <w:tab/>
            </w:r>
            <w:r w:rsidRPr="006B2A56">
              <w:t>(where YYYY = year)</w:t>
            </w:r>
          </w:p>
          <w:p w14:paraId="68742E59" w14:textId="6223DE62" w:rsidR="001223A7" w:rsidRPr="006B2A56" w:rsidRDefault="001223A7" w:rsidP="00C11A76">
            <w:pPr>
              <w:pStyle w:val="Body"/>
              <w:tabs>
                <w:tab w:val="left" w:pos="1635"/>
              </w:tabs>
            </w:pPr>
            <w:r w:rsidRPr="006B2A56">
              <w:t>999999</w:t>
            </w:r>
            <w:r w:rsidR="00C11A76" w:rsidRPr="006B2A56">
              <w:tab/>
            </w:r>
            <w:r w:rsidRPr="006B2A56">
              <w:t>Not stated / inadequately described</w:t>
            </w:r>
          </w:p>
        </w:tc>
      </w:tr>
      <w:tr w:rsidR="001223A7" w:rsidRPr="006B2A56" w14:paraId="2104E429" w14:textId="77777777" w:rsidTr="001223A7">
        <w:tblPrEx>
          <w:tblLook w:val="04A0" w:firstRow="1" w:lastRow="0" w:firstColumn="1" w:lastColumn="0" w:noHBand="0" w:noVBand="1"/>
        </w:tblPrEx>
        <w:tc>
          <w:tcPr>
            <w:tcW w:w="2024" w:type="dxa"/>
            <w:shd w:val="clear" w:color="auto" w:fill="auto"/>
          </w:tcPr>
          <w:p w14:paraId="61C8A122" w14:textId="77777777" w:rsidR="001223A7" w:rsidRPr="001223A7" w:rsidRDefault="001223A7" w:rsidP="001223A7">
            <w:pPr>
              <w:pStyle w:val="Body"/>
              <w:rPr>
                <w:b/>
                <w:bCs/>
              </w:rPr>
            </w:pPr>
            <w:r w:rsidRPr="001223A7">
              <w:rPr>
                <w:b/>
                <w:bCs/>
              </w:rPr>
              <w:t>Reporting guide</w:t>
            </w:r>
          </w:p>
        </w:tc>
        <w:tc>
          <w:tcPr>
            <w:tcW w:w="7190" w:type="dxa"/>
            <w:gridSpan w:val="3"/>
            <w:shd w:val="clear" w:color="auto" w:fill="auto"/>
          </w:tcPr>
          <w:p w14:paraId="37504E4F" w14:textId="0667F3A5" w:rsidR="001223A7" w:rsidRDefault="001223A7" w:rsidP="001223A7">
            <w:pPr>
              <w:pStyle w:val="Body"/>
            </w:pPr>
            <w:r w:rsidRPr="006B2A56">
              <w:t xml:space="preserve">Record the </w:t>
            </w:r>
            <w:r w:rsidR="00C11A76" w:rsidRPr="00C11A76">
              <w:rPr>
                <w:highlight w:val="green"/>
              </w:rPr>
              <w:t>date of completion</w:t>
            </w:r>
            <w:r w:rsidR="00C11A76">
              <w:t xml:space="preserve"> </w:t>
            </w:r>
            <w:r w:rsidRPr="00C11A76">
              <w:rPr>
                <w:strike/>
              </w:rPr>
              <w:t>month and year</w:t>
            </w:r>
            <w:r w:rsidRPr="006B2A56">
              <w:t xml:space="preserve"> of the pregnancy preceding the current pregnancy. </w:t>
            </w:r>
          </w:p>
          <w:p w14:paraId="05C2FA7C" w14:textId="5CFAA6EE" w:rsidR="001223A7" w:rsidRDefault="001223A7" w:rsidP="001223A7">
            <w:pPr>
              <w:pStyle w:val="Body"/>
            </w:pPr>
            <w:r w:rsidRPr="006B2A56">
              <w:t xml:space="preserve">Century (CC) can only be 19, 20 or 99. </w:t>
            </w:r>
          </w:p>
          <w:p w14:paraId="160D786D" w14:textId="23CF5910" w:rsidR="001223A7" w:rsidRDefault="001223A7" w:rsidP="008E5304">
            <w:pPr>
              <w:pStyle w:val="Body"/>
            </w:pPr>
            <w:r w:rsidRPr="006B2A56">
              <w:t>If the day, month and year is known, report all components of the date.</w:t>
            </w:r>
          </w:p>
          <w:p w14:paraId="649880CB" w14:textId="59599B14" w:rsidR="00B52881" w:rsidRPr="008E5304" w:rsidRDefault="008E5304" w:rsidP="008E5304">
            <w:pPr>
              <w:pStyle w:val="Body"/>
              <w:rPr>
                <w:highlight w:val="green"/>
              </w:rPr>
            </w:pPr>
            <w:r w:rsidRPr="008E5304">
              <w:rPr>
                <w:highlight w:val="green"/>
              </w:rPr>
              <w:t>99CCYY should not be reported if the value of CCYY is the same as, or the year preceding, the value of CCYY reported in Date of birth – baby.</w:t>
            </w:r>
          </w:p>
          <w:p w14:paraId="5D9F41E1" w14:textId="18414A62" w:rsidR="008E5304" w:rsidRDefault="008E5304" w:rsidP="008E5304">
            <w:pPr>
              <w:pStyle w:val="Body"/>
            </w:pPr>
            <w:r w:rsidRPr="008E5304">
              <w:rPr>
                <w:highlight w:val="green"/>
              </w:rPr>
              <w:t>Regardless of the format reported, the value of the year component (CCYY) cannot be greater than the value of CCYY reported in Date of birth – baby.</w:t>
            </w:r>
          </w:p>
          <w:p w14:paraId="68DA7D46" w14:textId="1DD1B934" w:rsidR="001223A7" w:rsidRPr="006B2A56" w:rsidRDefault="001223A7" w:rsidP="001223A7">
            <w:pPr>
              <w:pStyle w:val="Body"/>
            </w:pPr>
            <w:r w:rsidRPr="006B2A56">
              <w:t>If this is the first pregnancy, that is, there is no preceding pregnancy, do not report a value, leave blank.</w:t>
            </w:r>
          </w:p>
        </w:tc>
      </w:tr>
      <w:tr w:rsidR="001223A7" w:rsidRPr="006B2A56" w14:paraId="1731D112" w14:textId="77777777" w:rsidTr="001223A7">
        <w:tc>
          <w:tcPr>
            <w:tcW w:w="2024" w:type="dxa"/>
            <w:shd w:val="clear" w:color="auto" w:fill="auto"/>
          </w:tcPr>
          <w:p w14:paraId="1223F613" w14:textId="77777777" w:rsidR="001223A7" w:rsidRPr="001223A7" w:rsidRDefault="001223A7" w:rsidP="001223A7">
            <w:pPr>
              <w:pStyle w:val="Body"/>
              <w:rPr>
                <w:b/>
                <w:bCs/>
              </w:rPr>
            </w:pPr>
            <w:r w:rsidRPr="001223A7">
              <w:rPr>
                <w:b/>
                <w:bCs/>
              </w:rPr>
              <w:t>Reported by</w:t>
            </w:r>
          </w:p>
        </w:tc>
        <w:tc>
          <w:tcPr>
            <w:tcW w:w="7190" w:type="dxa"/>
            <w:gridSpan w:val="3"/>
            <w:shd w:val="clear" w:color="auto" w:fill="auto"/>
          </w:tcPr>
          <w:p w14:paraId="08A403C8" w14:textId="77777777" w:rsidR="001223A7" w:rsidRPr="006B2A56" w:rsidRDefault="001223A7" w:rsidP="001223A7">
            <w:pPr>
              <w:pStyle w:val="Body"/>
            </w:pPr>
            <w:r w:rsidRPr="006B2A56">
              <w:t>All Victorian hospitals where a birth has occurred and homebirth practitioners</w:t>
            </w:r>
          </w:p>
        </w:tc>
      </w:tr>
      <w:tr w:rsidR="001223A7" w:rsidRPr="006B2A56" w14:paraId="2D699A1F" w14:textId="77777777" w:rsidTr="001223A7">
        <w:tc>
          <w:tcPr>
            <w:tcW w:w="2024" w:type="dxa"/>
            <w:shd w:val="clear" w:color="auto" w:fill="auto"/>
          </w:tcPr>
          <w:p w14:paraId="7D10E10D" w14:textId="77777777" w:rsidR="001223A7" w:rsidRPr="001223A7" w:rsidRDefault="001223A7" w:rsidP="001223A7">
            <w:pPr>
              <w:pStyle w:val="Body"/>
              <w:rPr>
                <w:b/>
                <w:bCs/>
              </w:rPr>
            </w:pPr>
            <w:r w:rsidRPr="001223A7">
              <w:rPr>
                <w:b/>
                <w:bCs/>
              </w:rPr>
              <w:t>Reported for</w:t>
            </w:r>
          </w:p>
        </w:tc>
        <w:tc>
          <w:tcPr>
            <w:tcW w:w="7190" w:type="dxa"/>
            <w:gridSpan w:val="3"/>
            <w:shd w:val="clear" w:color="auto" w:fill="auto"/>
          </w:tcPr>
          <w:p w14:paraId="0B96A5F7" w14:textId="77777777" w:rsidR="001223A7" w:rsidRPr="006B2A56" w:rsidRDefault="001223A7" w:rsidP="001223A7">
            <w:pPr>
              <w:pStyle w:val="Body"/>
            </w:pPr>
            <w:r w:rsidRPr="006B2A56">
              <w:t>Birth episodes where Gravidity is greater than 01 Primigravida</w:t>
            </w:r>
          </w:p>
        </w:tc>
      </w:tr>
      <w:tr w:rsidR="001223A7" w:rsidRPr="006B2A56" w14:paraId="1DA077BD" w14:textId="77777777" w:rsidTr="001223A7">
        <w:tblPrEx>
          <w:tblLook w:val="04A0" w:firstRow="1" w:lastRow="0" w:firstColumn="1" w:lastColumn="0" w:noHBand="0" w:noVBand="1"/>
        </w:tblPrEx>
        <w:tc>
          <w:tcPr>
            <w:tcW w:w="2024" w:type="dxa"/>
            <w:shd w:val="clear" w:color="auto" w:fill="auto"/>
          </w:tcPr>
          <w:p w14:paraId="784B0683" w14:textId="77777777" w:rsidR="001223A7" w:rsidRPr="001223A7" w:rsidRDefault="001223A7" w:rsidP="001223A7">
            <w:pPr>
              <w:pStyle w:val="Body"/>
              <w:rPr>
                <w:b/>
                <w:bCs/>
              </w:rPr>
            </w:pPr>
            <w:r w:rsidRPr="001223A7">
              <w:rPr>
                <w:b/>
                <w:bCs/>
              </w:rPr>
              <w:t>Related concepts (Section 2):</w:t>
            </w:r>
          </w:p>
        </w:tc>
        <w:tc>
          <w:tcPr>
            <w:tcW w:w="7190" w:type="dxa"/>
            <w:gridSpan w:val="3"/>
            <w:shd w:val="clear" w:color="auto" w:fill="auto"/>
          </w:tcPr>
          <w:p w14:paraId="7145CB98" w14:textId="77777777" w:rsidR="001223A7" w:rsidRPr="006B2A56" w:rsidRDefault="001223A7" w:rsidP="001223A7">
            <w:pPr>
              <w:pStyle w:val="Body"/>
            </w:pPr>
            <w:r w:rsidRPr="006B2A56">
              <w:t>None specified</w:t>
            </w:r>
          </w:p>
        </w:tc>
      </w:tr>
      <w:tr w:rsidR="001223A7" w:rsidRPr="006B2A56" w14:paraId="0F6D54B3" w14:textId="77777777" w:rsidTr="001223A7">
        <w:tblPrEx>
          <w:tblLook w:val="04A0" w:firstRow="1" w:lastRow="0" w:firstColumn="1" w:lastColumn="0" w:noHBand="0" w:noVBand="1"/>
        </w:tblPrEx>
        <w:tc>
          <w:tcPr>
            <w:tcW w:w="2024" w:type="dxa"/>
            <w:shd w:val="clear" w:color="auto" w:fill="auto"/>
          </w:tcPr>
          <w:p w14:paraId="16313DDC" w14:textId="77777777" w:rsidR="001223A7" w:rsidRPr="001223A7" w:rsidRDefault="001223A7" w:rsidP="001223A7">
            <w:pPr>
              <w:pStyle w:val="Body"/>
              <w:rPr>
                <w:b/>
                <w:bCs/>
              </w:rPr>
            </w:pPr>
            <w:r w:rsidRPr="001223A7">
              <w:rPr>
                <w:b/>
                <w:bCs/>
              </w:rPr>
              <w:t>Related data items (this section):</w:t>
            </w:r>
          </w:p>
        </w:tc>
        <w:tc>
          <w:tcPr>
            <w:tcW w:w="7190" w:type="dxa"/>
            <w:gridSpan w:val="3"/>
            <w:shd w:val="clear" w:color="auto" w:fill="auto"/>
          </w:tcPr>
          <w:p w14:paraId="7A1EECBF" w14:textId="77777777" w:rsidR="001223A7" w:rsidRPr="006B2A56" w:rsidRDefault="001223A7" w:rsidP="001223A7">
            <w:pPr>
              <w:pStyle w:val="Body"/>
            </w:pPr>
            <w:r w:rsidRPr="006B2A56">
              <w:t>Gravidity; Parity</w:t>
            </w:r>
          </w:p>
        </w:tc>
      </w:tr>
      <w:tr w:rsidR="001223A7" w:rsidRPr="006B2A56" w14:paraId="6AEC438E" w14:textId="77777777" w:rsidTr="001223A7">
        <w:tblPrEx>
          <w:tblLook w:val="04A0" w:firstRow="1" w:lastRow="0" w:firstColumn="1" w:lastColumn="0" w:noHBand="0" w:noVBand="1"/>
        </w:tblPrEx>
        <w:tc>
          <w:tcPr>
            <w:tcW w:w="2024" w:type="dxa"/>
            <w:shd w:val="clear" w:color="auto" w:fill="auto"/>
          </w:tcPr>
          <w:p w14:paraId="632C94EF" w14:textId="77777777" w:rsidR="001223A7" w:rsidRPr="001223A7" w:rsidRDefault="001223A7" w:rsidP="001223A7">
            <w:pPr>
              <w:pStyle w:val="Body"/>
              <w:rPr>
                <w:b/>
                <w:bCs/>
              </w:rPr>
            </w:pPr>
            <w:r w:rsidRPr="001223A7">
              <w:rPr>
                <w:b/>
                <w:bCs/>
              </w:rPr>
              <w:t>Related business rules (Section 4):</w:t>
            </w:r>
          </w:p>
        </w:tc>
        <w:tc>
          <w:tcPr>
            <w:tcW w:w="7190" w:type="dxa"/>
            <w:gridSpan w:val="3"/>
            <w:shd w:val="clear" w:color="auto" w:fill="auto"/>
          </w:tcPr>
          <w:p w14:paraId="405A7FF9" w14:textId="47DF3437" w:rsidR="001223A7" w:rsidRPr="006B2A56" w:rsidRDefault="007C63C5" w:rsidP="001223A7">
            <w:pPr>
              <w:pStyle w:val="Body"/>
            </w:pPr>
            <w:r>
              <w:t>*</w:t>
            </w:r>
            <w:r w:rsidR="001223A7" w:rsidRPr="007C63C5">
              <w:t>Date and time data item relationships;</w:t>
            </w:r>
            <w:r w:rsidR="001223A7" w:rsidRPr="006B2A56">
              <w:t xml:space="preserve"> </w:t>
            </w:r>
            <w:r w:rsidR="008E5304" w:rsidRPr="007C63C5">
              <w:t xml:space="preserve">###Date of completion of last pregnancy, Date of birth – baby and Estimated gestational age valid combinations; </w:t>
            </w:r>
            <w:r>
              <w:t>*</w:t>
            </w:r>
            <w:r w:rsidR="001223A7" w:rsidRPr="007C63C5">
              <w:t>Gravidity ‘Multigravida’ conditionally mandatory data items;</w:t>
            </w:r>
            <w:r w:rsidR="001223A7" w:rsidRPr="006B2A56">
              <w:t xml:space="preserve"> </w:t>
            </w:r>
            <w:r>
              <w:lastRenderedPageBreak/>
              <w:t>*</w:t>
            </w:r>
            <w:r w:rsidR="001223A7" w:rsidRPr="006B2A56">
              <w:t>Gravidity ‘Primigravida’ and associated data items valid combinations; Parity and associated data items valid combinations</w:t>
            </w:r>
          </w:p>
        </w:tc>
      </w:tr>
    </w:tbl>
    <w:p w14:paraId="666093C2" w14:textId="77777777" w:rsidR="001223A7" w:rsidRPr="006B2A56" w:rsidRDefault="001223A7" w:rsidP="001223A7">
      <w:pPr>
        <w:pStyle w:val="Body"/>
      </w:pPr>
      <w:r w:rsidRPr="006B2A56">
        <w:rPr>
          <w:b/>
          <w:bCs/>
        </w:rPr>
        <w:lastRenderedPageBreak/>
        <w:t>Administration</w:t>
      </w:r>
    </w:p>
    <w:tbl>
      <w:tblPr>
        <w:tblW w:w="9214" w:type="dxa"/>
        <w:tblLook w:val="01E0" w:firstRow="1" w:lastRow="1" w:firstColumn="1" w:lastColumn="1" w:noHBand="0" w:noVBand="0"/>
      </w:tblPr>
      <w:tblGrid>
        <w:gridCol w:w="2025"/>
        <w:gridCol w:w="2025"/>
        <w:gridCol w:w="2329"/>
        <w:gridCol w:w="2835"/>
      </w:tblGrid>
      <w:tr w:rsidR="001223A7" w:rsidRPr="006B2A56" w14:paraId="53A6C096" w14:textId="77777777" w:rsidTr="001223A7">
        <w:tc>
          <w:tcPr>
            <w:tcW w:w="2025" w:type="dxa"/>
            <w:shd w:val="clear" w:color="auto" w:fill="auto"/>
          </w:tcPr>
          <w:p w14:paraId="102B9FC7" w14:textId="77777777" w:rsidR="001223A7" w:rsidRPr="001223A7" w:rsidRDefault="001223A7" w:rsidP="001223A7">
            <w:pPr>
              <w:pStyle w:val="Body"/>
              <w:rPr>
                <w:b/>
                <w:bCs/>
              </w:rPr>
            </w:pPr>
            <w:r w:rsidRPr="001223A7">
              <w:rPr>
                <w:b/>
                <w:bCs/>
              </w:rPr>
              <w:t>Principal data users</w:t>
            </w:r>
          </w:p>
        </w:tc>
        <w:tc>
          <w:tcPr>
            <w:tcW w:w="7189" w:type="dxa"/>
            <w:gridSpan w:val="3"/>
            <w:shd w:val="clear" w:color="auto" w:fill="auto"/>
          </w:tcPr>
          <w:p w14:paraId="749D5A86" w14:textId="77777777" w:rsidR="001223A7" w:rsidRPr="006B2A56" w:rsidRDefault="001223A7" w:rsidP="001223A7">
            <w:pPr>
              <w:pStyle w:val="Body"/>
            </w:pPr>
            <w:r w:rsidRPr="006B2A56">
              <w:t>Consultative Council on Obstetric and Paediatric Mortality and Morbidity</w:t>
            </w:r>
          </w:p>
        </w:tc>
      </w:tr>
      <w:tr w:rsidR="001223A7" w:rsidRPr="006B2A56" w14:paraId="10E2CE77" w14:textId="77777777" w:rsidTr="001223A7">
        <w:tc>
          <w:tcPr>
            <w:tcW w:w="2025" w:type="dxa"/>
            <w:shd w:val="clear" w:color="auto" w:fill="auto"/>
          </w:tcPr>
          <w:p w14:paraId="2151C6E0" w14:textId="77777777" w:rsidR="001223A7" w:rsidRPr="001223A7" w:rsidRDefault="001223A7" w:rsidP="001223A7">
            <w:pPr>
              <w:pStyle w:val="Body"/>
              <w:rPr>
                <w:b/>
                <w:bCs/>
              </w:rPr>
            </w:pPr>
            <w:r w:rsidRPr="001223A7">
              <w:rPr>
                <w:b/>
                <w:bCs/>
              </w:rPr>
              <w:t>Definition source</w:t>
            </w:r>
          </w:p>
        </w:tc>
        <w:tc>
          <w:tcPr>
            <w:tcW w:w="2025" w:type="dxa"/>
            <w:shd w:val="clear" w:color="auto" w:fill="auto"/>
          </w:tcPr>
          <w:p w14:paraId="59474069" w14:textId="77777777" w:rsidR="001223A7" w:rsidRPr="006B2A56" w:rsidRDefault="001223A7" w:rsidP="001223A7">
            <w:pPr>
              <w:pStyle w:val="Body"/>
            </w:pPr>
            <w:r w:rsidRPr="006B2A56">
              <w:t>NHDD</w:t>
            </w:r>
          </w:p>
        </w:tc>
        <w:tc>
          <w:tcPr>
            <w:tcW w:w="2329" w:type="dxa"/>
            <w:shd w:val="clear" w:color="auto" w:fill="auto"/>
          </w:tcPr>
          <w:p w14:paraId="1D7EEF76" w14:textId="77777777" w:rsidR="001223A7" w:rsidRPr="001223A7" w:rsidRDefault="001223A7" w:rsidP="001223A7">
            <w:pPr>
              <w:pStyle w:val="Body"/>
              <w:rPr>
                <w:b/>
                <w:bCs/>
              </w:rPr>
            </w:pPr>
            <w:r w:rsidRPr="001223A7">
              <w:rPr>
                <w:b/>
                <w:bCs/>
              </w:rPr>
              <w:t>Version</w:t>
            </w:r>
          </w:p>
        </w:tc>
        <w:tc>
          <w:tcPr>
            <w:tcW w:w="2835" w:type="dxa"/>
            <w:shd w:val="clear" w:color="auto" w:fill="auto"/>
          </w:tcPr>
          <w:p w14:paraId="29B54A40" w14:textId="77777777" w:rsidR="001223A7" w:rsidRPr="006B2A56" w:rsidRDefault="001223A7" w:rsidP="001223A7">
            <w:pPr>
              <w:pStyle w:val="Body"/>
            </w:pPr>
            <w:r w:rsidRPr="006B2A56">
              <w:t>1. January 1982</w:t>
            </w:r>
          </w:p>
          <w:p w14:paraId="6EE6B11C" w14:textId="77777777" w:rsidR="001223A7" w:rsidRDefault="001223A7" w:rsidP="001223A7">
            <w:pPr>
              <w:pStyle w:val="Body"/>
            </w:pPr>
            <w:r w:rsidRPr="006B2A56">
              <w:t>2. January 1999</w:t>
            </w:r>
          </w:p>
          <w:p w14:paraId="2AEE3E8F" w14:textId="40E78CE8" w:rsidR="00610C54" w:rsidRPr="006B2A56" w:rsidRDefault="00610C54" w:rsidP="001223A7">
            <w:pPr>
              <w:pStyle w:val="Body"/>
            </w:pPr>
            <w:r w:rsidRPr="00610C54">
              <w:rPr>
                <w:highlight w:val="green"/>
              </w:rPr>
              <w:t>3. July 2022</w:t>
            </w:r>
          </w:p>
        </w:tc>
      </w:tr>
      <w:tr w:rsidR="001223A7" w:rsidRPr="006B2A56" w14:paraId="1C9C5928" w14:textId="77777777" w:rsidTr="001223A7">
        <w:tc>
          <w:tcPr>
            <w:tcW w:w="2025" w:type="dxa"/>
            <w:shd w:val="clear" w:color="auto" w:fill="auto"/>
          </w:tcPr>
          <w:p w14:paraId="0E8DE260" w14:textId="77777777" w:rsidR="001223A7" w:rsidRPr="001223A7" w:rsidRDefault="001223A7" w:rsidP="001223A7">
            <w:pPr>
              <w:pStyle w:val="Body"/>
              <w:rPr>
                <w:b/>
                <w:bCs/>
              </w:rPr>
            </w:pPr>
            <w:r w:rsidRPr="001223A7">
              <w:rPr>
                <w:b/>
                <w:bCs/>
              </w:rPr>
              <w:t>Codeset source</w:t>
            </w:r>
          </w:p>
        </w:tc>
        <w:tc>
          <w:tcPr>
            <w:tcW w:w="2025" w:type="dxa"/>
            <w:shd w:val="clear" w:color="auto" w:fill="auto"/>
          </w:tcPr>
          <w:p w14:paraId="743228EE" w14:textId="77777777" w:rsidR="001223A7" w:rsidRPr="006B2A56" w:rsidRDefault="001223A7" w:rsidP="001223A7">
            <w:pPr>
              <w:pStyle w:val="Body"/>
            </w:pPr>
            <w:r w:rsidRPr="006B2A56">
              <w:t>NHDD</w:t>
            </w:r>
          </w:p>
        </w:tc>
        <w:tc>
          <w:tcPr>
            <w:tcW w:w="2329" w:type="dxa"/>
            <w:shd w:val="clear" w:color="auto" w:fill="auto"/>
          </w:tcPr>
          <w:p w14:paraId="43592B2C" w14:textId="77777777" w:rsidR="001223A7" w:rsidRPr="001223A7" w:rsidRDefault="001223A7" w:rsidP="001223A7">
            <w:pPr>
              <w:pStyle w:val="Body"/>
              <w:rPr>
                <w:b/>
                <w:bCs/>
              </w:rPr>
            </w:pPr>
            <w:r w:rsidRPr="001223A7">
              <w:rPr>
                <w:b/>
                <w:bCs/>
              </w:rPr>
              <w:t>Collection start date</w:t>
            </w:r>
          </w:p>
        </w:tc>
        <w:tc>
          <w:tcPr>
            <w:tcW w:w="2835" w:type="dxa"/>
            <w:shd w:val="clear" w:color="auto" w:fill="auto"/>
          </w:tcPr>
          <w:p w14:paraId="4EDA0270" w14:textId="77777777" w:rsidR="001223A7" w:rsidRPr="006B2A56" w:rsidRDefault="001223A7" w:rsidP="001223A7">
            <w:pPr>
              <w:pStyle w:val="Body"/>
            </w:pPr>
            <w:r w:rsidRPr="006B2A56">
              <w:t>1982</w:t>
            </w:r>
          </w:p>
        </w:tc>
      </w:tr>
    </w:tbl>
    <w:p w14:paraId="1BA2DEC0" w14:textId="6337A875" w:rsidR="00903D72" w:rsidRPr="006B2A56" w:rsidRDefault="00BF5916" w:rsidP="00610C54">
      <w:pPr>
        <w:pStyle w:val="Heading2"/>
      </w:pPr>
      <w:r w:rsidRPr="00BF5916">
        <w:br w:type="page"/>
      </w:r>
      <w:bookmarkStart w:id="37" w:name="_Toc350263787"/>
      <w:bookmarkStart w:id="38" w:name="_Toc350426153"/>
      <w:bookmarkStart w:id="39" w:name="_Toc499798940"/>
      <w:bookmarkStart w:id="40" w:name="_Toc31278215"/>
      <w:bookmarkStart w:id="41" w:name="_Toc77093337"/>
      <w:bookmarkStart w:id="42" w:name="_Toc91843470"/>
      <w:r w:rsidR="00903D72" w:rsidRPr="00903D72">
        <w:rPr>
          <w:highlight w:val="green"/>
        </w:rPr>
        <w:lastRenderedPageBreak/>
        <w:t>Date of rupture of membranes</w:t>
      </w:r>
      <w:bookmarkEnd w:id="37"/>
      <w:bookmarkEnd w:id="38"/>
      <w:bookmarkEnd w:id="39"/>
      <w:bookmarkEnd w:id="40"/>
      <w:bookmarkEnd w:id="41"/>
      <w:bookmarkEnd w:id="42"/>
    </w:p>
    <w:p w14:paraId="5248213F" w14:textId="77777777" w:rsidR="00903D72" w:rsidRPr="00E84787" w:rsidRDefault="00903D72" w:rsidP="00E84787">
      <w:pPr>
        <w:pStyle w:val="Body"/>
        <w:rPr>
          <w:b/>
          <w:bCs/>
        </w:rPr>
      </w:pPr>
      <w:r w:rsidRPr="00E84787">
        <w:rPr>
          <w:b/>
          <w:bCs/>
        </w:rPr>
        <w:t>Specification</w:t>
      </w:r>
    </w:p>
    <w:tbl>
      <w:tblPr>
        <w:tblW w:w="9072" w:type="dxa"/>
        <w:tblLook w:val="01E0" w:firstRow="1" w:lastRow="1" w:firstColumn="1" w:lastColumn="1" w:noHBand="0" w:noVBand="0"/>
      </w:tblPr>
      <w:tblGrid>
        <w:gridCol w:w="2024"/>
        <w:gridCol w:w="2025"/>
        <w:gridCol w:w="2025"/>
        <w:gridCol w:w="2998"/>
      </w:tblGrid>
      <w:tr w:rsidR="00903D72" w:rsidRPr="006B2A56" w14:paraId="78FCDA02" w14:textId="77777777" w:rsidTr="008E335B">
        <w:tc>
          <w:tcPr>
            <w:tcW w:w="2024" w:type="dxa"/>
            <w:shd w:val="clear" w:color="auto" w:fill="auto"/>
          </w:tcPr>
          <w:p w14:paraId="3F360E76" w14:textId="77777777" w:rsidR="00903D72" w:rsidRPr="00E84787" w:rsidRDefault="00903D72" w:rsidP="00E84787">
            <w:pPr>
              <w:pStyle w:val="Body"/>
              <w:rPr>
                <w:b/>
                <w:bCs/>
              </w:rPr>
            </w:pPr>
            <w:r w:rsidRPr="00E84787">
              <w:rPr>
                <w:b/>
                <w:bCs/>
              </w:rPr>
              <w:t>Definition</w:t>
            </w:r>
          </w:p>
        </w:tc>
        <w:tc>
          <w:tcPr>
            <w:tcW w:w="7048" w:type="dxa"/>
            <w:gridSpan w:val="3"/>
            <w:shd w:val="clear" w:color="auto" w:fill="auto"/>
          </w:tcPr>
          <w:p w14:paraId="17D59D36" w14:textId="77777777" w:rsidR="00903D72" w:rsidRPr="006B2A56" w:rsidRDefault="00903D72" w:rsidP="00E84787">
            <w:pPr>
              <w:pStyle w:val="Body"/>
            </w:pPr>
            <w:r w:rsidRPr="006B2A56">
              <w:t>The date on which the mother’s membranes ruptured (spontaneously or artificially)</w:t>
            </w:r>
          </w:p>
        </w:tc>
      </w:tr>
      <w:tr w:rsidR="00903D72" w:rsidRPr="006B2A56" w14:paraId="225D9B35" w14:textId="77777777" w:rsidTr="008E335B">
        <w:tc>
          <w:tcPr>
            <w:tcW w:w="2024" w:type="dxa"/>
            <w:shd w:val="clear" w:color="auto" w:fill="auto"/>
          </w:tcPr>
          <w:p w14:paraId="2D27BFF6" w14:textId="77777777" w:rsidR="00903D72" w:rsidRPr="00E84787" w:rsidRDefault="00903D72" w:rsidP="00E84787">
            <w:pPr>
              <w:pStyle w:val="Body"/>
              <w:rPr>
                <w:b/>
                <w:bCs/>
              </w:rPr>
            </w:pPr>
            <w:r w:rsidRPr="00E84787">
              <w:rPr>
                <w:b/>
                <w:bCs/>
              </w:rPr>
              <w:t>Representation class</w:t>
            </w:r>
          </w:p>
        </w:tc>
        <w:tc>
          <w:tcPr>
            <w:tcW w:w="2025" w:type="dxa"/>
            <w:shd w:val="clear" w:color="auto" w:fill="auto"/>
          </w:tcPr>
          <w:p w14:paraId="68FBFE55" w14:textId="77777777" w:rsidR="00903D72" w:rsidRPr="006B2A56" w:rsidRDefault="00903D72" w:rsidP="00E84787">
            <w:pPr>
              <w:pStyle w:val="Body"/>
            </w:pPr>
            <w:r w:rsidRPr="006B2A56">
              <w:t>Date</w:t>
            </w:r>
          </w:p>
        </w:tc>
        <w:tc>
          <w:tcPr>
            <w:tcW w:w="2025" w:type="dxa"/>
            <w:shd w:val="clear" w:color="auto" w:fill="auto"/>
          </w:tcPr>
          <w:p w14:paraId="2658E509" w14:textId="77777777" w:rsidR="00903D72" w:rsidRPr="00E84787" w:rsidRDefault="00903D72" w:rsidP="00E84787">
            <w:pPr>
              <w:pStyle w:val="Body"/>
              <w:rPr>
                <w:b/>
                <w:bCs/>
              </w:rPr>
            </w:pPr>
            <w:r w:rsidRPr="00E84787">
              <w:rPr>
                <w:b/>
                <w:bCs/>
              </w:rPr>
              <w:t>Data type</w:t>
            </w:r>
          </w:p>
        </w:tc>
        <w:tc>
          <w:tcPr>
            <w:tcW w:w="2998" w:type="dxa"/>
            <w:shd w:val="clear" w:color="auto" w:fill="auto"/>
          </w:tcPr>
          <w:p w14:paraId="3B576229" w14:textId="77777777" w:rsidR="00903D72" w:rsidRPr="006B2A56" w:rsidRDefault="00903D72" w:rsidP="00E84787">
            <w:pPr>
              <w:pStyle w:val="Body"/>
            </w:pPr>
            <w:r w:rsidRPr="006B2A56">
              <w:t>Date/time</w:t>
            </w:r>
          </w:p>
        </w:tc>
      </w:tr>
      <w:tr w:rsidR="00903D72" w:rsidRPr="006B2A56" w14:paraId="4206B207" w14:textId="77777777" w:rsidTr="008E335B">
        <w:tc>
          <w:tcPr>
            <w:tcW w:w="2024" w:type="dxa"/>
            <w:shd w:val="clear" w:color="auto" w:fill="auto"/>
          </w:tcPr>
          <w:p w14:paraId="411E6E1D" w14:textId="77777777" w:rsidR="00903D72" w:rsidRPr="00E84787" w:rsidRDefault="00903D72" w:rsidP="00E84787">
            <w:pPr>
              <w:pStyle w:val="Body"/>
              <w:rPr>
                <w:b/>
                <w:bCs/>
              </w:rPr>
            </w:pPr>
            <w:r w:rsidRPr="00E84787">
              <w:rPr>
                <w:b/>
                <w:bCs/>
              </w:rPr>
              <w:t>Format</w:t>
            </w:r>
          </w:p>
        </w:tc>
        <w:tc>
          <w:tcPr>
            <w:tcW w:w="2025" w:type="dxa"/>
            <w:shd w:val="clear" w:color="auto" w:fill="auto"/>
          </w:tcPr>
          <w:p w14:paraId="4773271A" w14:textId="77777777" w:rsidR="00903D72" w:rsidRPr="006B2A56" w:rsidRDefault="00903D72" w:rsidP="00E84787">
            <w:pPr>
              <w:pStyle w:val="Body"/>
            </w:pPr>
            <w:r w:rsidRPr="006B2A56">
              <w:t>DDMMCCYY</w:t>
            </w:r>
          </w:p>
        </w:tc>
        <w:tc>
          <w:tcPr>
            <w:tcW w:w="2025" w:type="dxa"/>
            <w:shd w:val="clear" w:color="auto" w:fill="auto"/>
          </w:tcPr>
          <w:p w14:paraId="27AFDEBF" w14:textId="77777777" w:rsidR="00903D72" w:rsidRPr="00E84787" w:rsidRDefault="00903D72" w:rsidP="00E84787">
            <w:pPr>
              <w:pStyle w:val="Body"/>
              <w:rPr>
                <w:b/>
                <w:bCs/>
                <w:i/>
              </w:rPr>
            </w:pPr>
            <w:r w:rsidRPr="00E84787">
              <w:rPr>
                <w:b/>
                <w:bCs/>
              </w:rPr>
              <w:t>Field size</w:t>
            </w:r>
          </w:p>
        </w:tc>
        <w:tc>
          <w:tcPr>
            <w:tcW w:w="2998" w:type="dxa"/>
            <w:shd w:val="clear" w:color="auto" w:fill="auto"/>
          </w:tcPr>
          <w:p w14:paraId="2101181C" w14:textId="77777777" w:rsidR="00903D72" w:rsidRPr="006B2A56" w:rsidRDefault="00903D72" w:rsidP="00E84787">
            <w:pPr>
              <w:pStyle w:val="Body"/>
            </w:pPr>
            <w:r w:rsidRPr="006B2A56">
              <w:t>8</w:t>
            </w:r>
          </w:p>
        </w:tc>
      </w:tr>
      <w:tr w:rsidR="00903D72" w:rsidRPr="006B2A56" w14:paraId="78C9111B" w14:textId="77777777" w:rsidTr="008E335B">
        <w:tc>
          <w:tcPr>
            <w:tcW w:w="2024" w:type="dxa"/>
            <w:shd w:val="clear" w:color="auto" w:fill="auto"/>
          </w:tcPr>
          <w:p w14:paraId="045F3700" w14:textId="77777777" w:rsidR="00903D72" w:rsidRPr="00E84787" w:rsidRDefault="00903D72" w:rsidP="00E84787">
            <w:pPr>
              <w:pStyle w:val="Body"/>
              <w:rPr>
                <w:b/>
                <w:bCs/>
              </w:rPr>
            </w:pPr>
            <w:r w:rsidRPr="00E84787">
              <w:rPr>
                <w:b/>
                <w:bCs/>
              </w:rPr>
              <w:t>Location</w:t>
            </w:r>
          </w:p>
        </w:tc>
        <w:tc>
          <w:tcPr>
            <w:tcW w:w="2025" w:type="dxa"/>
            <w:shd w:val="clear" w:color="auto" w:fill="auto"/>
          </w:tcPr>
          <w:p w14:paraId="53CDA196" w14:textId="77777777" w:rsidR="00903D72" w:rsidRPr="006B2A56" w:rsidRDefault="00903D72" w:rsidP="00E84787">
            <w:pPr>
              <w:pStyle w:val="Body"/>
            </w:pPr>
            <w:r w:rsidRPr="006B2A56">
              <w:t>Episode record</w:t>
            </w:r>
          </w:p>
        </w:tc>
        <w:tc>
          <w:tcPr>
            <w:tcW w:w="2025" w:type="dxa"/>
            <w:shd w:val="clear" w:color="auto" w:fill="auto"/>
          </w:tcPr>
          <w:p w14:paraId="12BCE63D" w14:textId="77777777" w:rsidR="00903D72" w:rsidRPr="00E84787" w:rsidRDefault="00903D72" w:rsidP="00E84787">
            <w:pPr>
              <w:pStyle w:val="Body"/>
              <w:rPr>
                <w:b/>
                <w:bCs/>
              </w:rPr>
            </w:pPr>
            <w:r w:rsidRPr="00E84787">
              <w:rPr>
                <w:b/>
                <w:bCs/>
              </w:rPr>
              <w:t>Position</w:t>
            </w:r>
          </w:p>
        </w:tc>
        <w:tc>
          <w:tcPr>
            <w:tcW w:w="2998" w:type="dxa"/>
            <w:shd w:val="clear" w:color="auto" w:fill="auto"/>
          </w:tcPr>
          <w:p w14:paraId="73D97777" w14:textId="77777777" w:rsidR="00903D72" w:rsidRPr="006B2A56" w:rsidRDefault="00903D72" w:rsidP="00E84787">
            <w:pPr>
              <w:pStyle w:val="Body"/>
            </w:pPr>
            <w:r w:rsidRPr="006B2A56">
              <w:t>65</w:t>
            </w:r>
          </w:p>
        </w:tc>
      </w:tr>
      <w:tr w:rsidR="00903D72" w:rsidRPr="006B2A56" w14:paraId="59329B43" w14:textId="77777777" w:rsidTr="008E335B">
        <w:tc>
          <w:tcPr>
            <w:tcW w:w="2024" w:type="dxa"/>
            <w:shd w:val="clear" w:color="auto" w:fill="auto"/>
          </w:tcPr>
          <w:p w14:paraId="241FF777" w14:textId="77777777" w:rsidR="00903D72" w:rsidRPr="00E84787" w:rsidRDefault="00903D72" w:rsidP="00E84787">
            <w:pPr>
              <w:pStyle w:val="Body"/>
              <w:rPr>
                <w:b/>
                <w:bCs/>
              </w:rPr>
            </w:pPr>
            <w:r w:rsidRPr="00E84787">
              <w:rPr>
                <w:b/>
                <w:bCs/>
              </w:rPr>
              <w:t>Permissible values</w:t>
            </w:r>
          </w:p>
        </w:tc>
        <w:tc>
          <w:tcPr>
            <w:tcW w:w="7048" w:type="dxa"/>
            <w:gridSpan w:val="3"/>
            <w:shd w:val="clear" w:color="auto" w:fill="auto"/>
          </w:tcPr>
          <w:p w14:paraId="79655EAD" w14:textId="77777777" w:rsidR="00903D72" w:rsidRPr="006B2A56" w:rsidRDefault="00903D72" w:rsidP="00E84787">
            <w:pPr>
              <w:pStyle w:val="Body"/>
            </w:pPr>
            <w:r w:rsidRPr="006B2A56">
              <w:t>A valid calendar date</w:t>
            </w:r>
          </w:p>
          <w:p w14:paraId="09633FC8" w14:textId="77777777" w:rsidR="00903D72" w:rsidRPr="00E84787" w:rsidRDefault="00903D72" w:rsidP="00E84787">
            <w:pPr>
              <w:pStyle w:val="Body"/>
              <w:rPr>
                <w:b/>
                <w:bCs/>
              </w:rPr>
            </w:pPr>
            <w:r w:rsidRPr="00E84787">
              <w:rPr>
                <w:b/>
                <w:bCs/>
              </w:rPr>
              <w:t>Code</w:t>
            </w:r>
            <w:r w:rsidRPr="00E84787">
              <w:rPr>
                <w:b/>
                <w:bCs/>
              </w:rPr>
              <w:tab/>
            </w:r>
            <w:r w:rsidRPr="00E84787">
              <w:rPr>
                <w:b/>
                <w:bCs/>
              </w:rPr>
              <w:tab/>
              <w:t>Descriptor</w:t>
            </w:r>
          </w:p>
          <w:p w14:paraId="3F927EDF" w14:textId="77777777" w:rsidR="00903D72" w:rsidRPr="006B2A56" w:rsidRDefault="00903D72" w:rsidP="00E84787">
            <w:pPr>
              <w:pStyle w:val="Body"/>
            </w:pPr>
            <w:r w:rsidRPr="006B2A56">
              <w:t>77777777</w:t>
            </w:r>
            <w:r w:rsidRPr="006B2A56">
              <w:tab/>
              <w:t>No record of date of rupture of membranes</w:t>
            </w:r>
          </w:p>
          <w:p w14:paraId="721A1916" w14:textId="77777777" w:rsidR="00903D72" w:rsidRPr="006B2A56" w:rsidRDefault="00903D72" w:rsidP="00E84787">
            <w:pPr>
              <w:pStyle w:val="Body"/>
            </w:pPr>
            <w:r w:rsidRPr="006B2A56">
              <w:t>88888888</w:t>
            </w:r>
            <w:r w:rsidRPr="006B2A56">
              <w:tab/>
              <w:t>Membranes ruptured at caesarean</w:t>
            </w:r>
          </w:p>
          <w:p w14:paraId="6E41464B" w14:textId="77777777" w:rsidR="00903D72" w:rsidRPr="006B2A56" w:rsidRDefault="00903D72" w:rsidP="00E84787">
            <w:pPr>
              <w:pStyle w:val="Body"/>
            </w:pPr>
            <w:r w:rsidRPr="006B2A56">
              <w:t>99999999</w:t>
            </w:r>
            <w:r w:rsidRPr="006B2A56">
              <w:tab/>
              <w:t>Not stated / inadequately described</w:t>
            </w:r>
          </w:p>
        </w:tc>
      </w:tr>
      <w:tr w:rsidR="00903D72" w:rsidRPr="006B2A56" w14:paraId="7DE0B7E1" w14:textId="77777777" w:rsidTr="008E335B">
        <w:tblPrEx>
          <w:tblLook w:val="04A0" w:firstRow="1" w:lastRow="0" w:firstColumn="1" w:lastColumn="0" w:noHBand="0" w:noVBand="1"/>
        </w:tblPrEx>
        <w:tc>
          <w:tcPr>
            <w:tcW w:w="2024" w:type="dxa"/>
            <w:shd w:val="clear" w:color="auto" w:fill="auto"/>
          </w:tcPr>
          <w:p w14:paraId="03C82AF1" w14:textId="77777777" w:rsidR="00903D72" w:rsidRPr="00E84787" w:rsidRDefault="00903D72" w:rsidP="00E84787">
            <w:pPr>
              <w:pStyle w:val="Body"/>
              <w:rPr>
                <w:b/>
                <w:bCs/>
              </w:rPr>
            </w:pPr>
            <w:r w:rsidRPr="00E84787">
              <w:rPr>
                <w:b/>
                <w:bCs/>
              </w:rPr>
              <w:t>Reporting guide</w:t>
            </w:r>
          </w:p>
        </w:tc>
        <w:tc>
          <w:tcPr>
            <w:tcW w:w="7048" w:type="dxa"/>
            <w:gridSpan w:val="3"/>
            <w:shd w:val="clear" w:color="auto" w:fill="auto"/>
          </w:tcPr>
          <w:p w14:paraId="31242516" w14:textId="77777777" w:rsidR="00903D72" w:rsidRPr="006B2A56" w:rsidRDefault="00903D72" w:rsidP="00E84787">
            <w:pPr>
              <w:pStyle w:val="Body"/>
            </w:pPr>
            <w:r w:rsidRPr="006B2A56">
              <w:t>Report the date on which it is believed the membranes ruptured, whether spontaneously or artificially. If there is a verified hindwater leak that is followed by a forewater rupture, record the earlier date.</w:t>
            </w:r>
          </w:p>
          <w:p w14:paraId="32B65805" w14:textId="77777777" w:rsidR="00903D72" w:rsidRPr="006B2A56" w:rsidRDefault="00903D72" w:rsidP="00E84787">
            <w:pPr>
              <w:pStyle w:val="Body"/>
            </w:pPr>
            <w:r w:rsidRPr="006B2A56">
              <w:t>If there is some vaginal loss that is suspected to be ruptured membranes, but in hindsight seems unlikely, record the time at which the membranes convincingly ruptured</w:t>
            </w:r>
            <w:r w:rsidRPr="00903D72">
              <w:rPr>
                <w:strike/>
              </w:rPr>
              <w:t>. In unusual situations, a brief text description will minimise queries.</w:t>
            </w:r>
            <w:r w:rsidRPr="006B2A56">
              <w:t xml:space="preserve"> </w:t>
            </w:r>
          </w:p>
          <w:p w14:paraId="0C3A6858" w14:textId="77777777" w:rsidR="00903D72" w:rsidRPr="006B2A56" w:rsidRDefault="00903D72" w:rsidP="00E84787">
            <w:pPr>
              <w:pStyle w:val="Body"/>
            </w:pPr>
            <w:r w:rsidRPr="006B2A56">
              <w:t xml:space="preserve">For a caul birth, report the date and time of ROM as the date and time of birth. </w:t>
            </w:r>
          </w:p>
          <w:p w14:paraId="1CFA7928" w14:textId="77777777" w:rsidR="00903D72" w:rsidRPr="006B2A56" w:rsidRDefault="00903D72" w:rsidP="00E84787">
            <w:pPr>
              <w:pStyle w:val="Body"/>
            </w:pPr>
            <w:r w:rsidRPr="006B2A56">
              <w:t>If date of ROM is known, but time of ROM is not, report the known date and report time as unknown. Only report unknown date and time of ROM for episodes where there is absolutely no evidence in the medical record to indicate the timing of the rupture of membranes. An estimate of at least the date of ROM is far preferable to no record. Use of the no record codes will be monitored and sites reporting a high frequency of no record codes will be followed up.</w:t>
            </w:r>
          </w:p>
          <w:p w14:paraId="2BABF91B" w14:textId="77777777" w:rsidR="00903D72" w:rsidRPr="006B2A56" w:rsidRDefault="00903D72" w:rsidP="00E84787">
            <w:pPr>
              <w:pStyle w:val="Body"/>
            </w:pPr>
            <w:r w:rsidRPr="006B2A56">
              <w:t xml:space="preserve">Century (CC) can only be reported as 20. </w:t>
            </w:r>
          </w:p>
          <w:p w14:paraId="775E75F9" w14:textId="6D7FFD3A" w:rsidR="00903D72" w:rsidRPr="006B2A56" w:rsidRDefault="00903D72" w:rsidP="00E84787">
            <w:pPr>
              <w:pStyle w:val="Body"/>
            </w:pPr>
            <w:r w:rsidRPr="006B2A56">
              <w:t xml:space="preserve">Code 88888888 Membranes ruptured at caesarean: </w:t>
            </w:r>
            <w:r w:rsidR="00E84787">
              <w:br/>
            </w:r>
            <w:r w:rsidRPr="006B2A56">
              <w:t>this code is only reported when the mother has a planned or unplanned caesarean section and membranes were ruptured during caesarean.</w:t>
            </w:r>
          </w:p>
        </w:tc>
      </w:tr>
      <w:tr w:rsidR="00903D72" w:rsidRPr="006B2A56" w14:paraId="2AD76A38" w14:textId="77777777" w:rsidTr="008E335B">
        <w:tc>
          <w:tcPr>
            <w:tcW w:w="2024" w:type="dxa"/>
            <w:shd w:val="clear" w:color="auto" w:fill="auto"/>
          </w:tcPr>
          <w:p w14:paraId="2965DFEA" w14:textId="77777777" w:rsidR="00903D72" w:rsidRPr="008E335B" w:rsidRDefault="00903D72" w:rsidP="00E84787">
            <w:pPr>
              <w:pStyle w:val="Body"/>
            </w:pPr>
            <w:r w:rsidRPr="008E335B">
              <w:t>Reported by</w:t>
            </w:r>
          </w:p>
        </w:tc>
        <w:tc>
          <w:tcPr>
            <w:tcW w:w="7048" w:type="dxa"/>
            <w:gridSpan w:val="3"/>
            <w:shd w:val="clear" w:color="auto" w:fill="auto"/>
          </w:tcPr>
          <w:p w14:paraId="444BCBD4" w14:textId="77777777" w:rsidR="00903D72" w:rsidRPr="006B2A56" w:rsidRDefault="00903D72" w:rsidP="00E84787">
            <w:pPr>
              <w:pStyle w:val="Body"/>
            </w:pPr>
            <w:r w:rsidRPr="006B2A56">
              <w:t>All Victorian hospitals where a birth has occurred and homebirth practitioners</w:t>
            </w:r>
          </w:p>
        </w:tc>
      </w:tr>
      <w:tr w:rsidR="00903D72" w:rsidRPr="006B2A56" w14:paraId="3F6DCC50" w14:textId="77777777" w:rsidTr="008E335B">
        <w:tc>
          <w:tcPr>
            <w:tcW w:w="2024" w:type="dxa"/>
            <w:shd w:val="clear" w:color="auto" w:fill="auto"/>
          </w:tcPr>
          <w:p w14:paraId="2D65DA56" w14:textId="77777777" w:rsidR="00903D72" w:rsidRPr="008E335B" w:rsidRDefault="00903D72" w:rsidP="00E84787">
            <w:pPr>
              <w:pStyle w:val="Body"/>
            </w:pPr>
            <w:r w:rsidRPr="008E335B">
              <w:t>Reported for</w:t>
            </w:r>
          </w:p>
        </w:tc>
        <w:tc>
          <w:tcPr>
            <w:tcW w:w="7048" w:type="dxa"/>
            <w:gridSpan w:val="3"/>
            <w:shd w:val="clear" w:color="auto" w:fill="auto"/>
          </w:tcPr>
          <w:p w14:paraId="3775DB60" w14:textId="77777777" w:rsidR="00903D72" w:rsidRPr="006B2A56" w:rsidRDefault="00903D72" w:rsidP="00E84787">
            <w:pPr>
              <w:pStyle w:val="Body"/>
            </w:pPr>
            <w:r w:rsidRPr="006B2A56">
              <w:t>All birth episodes</w:t>
            </w:r>
          </w:p>
        </w:tc>
      </w:tr>
      <w:tr w:rsidR="00903D72" w:rsidRPr="006B2A56" w14:paraId="56767290" w14:textId="77777777" w:rsidTr="008E335B">
        <w:tblPrEx>
          <w:tblLook w:val="04A0" w:firstRow="1" w:lastRow="0" w:firstColumn="1" w:lastColumn="0" w:noHBand="0" w:noVBand="1"/>
        </w:tblPrEx>
        <w:tc>
          <w:tcPr>
            <w:tcW w:w="2024" w:type="dxa"/>
            <w:shd w:val="clear" w:color="auto" w:fill="auto"/>
          </w:tcPr>
          <w:p w14:paraId="70B0AFDE" w14:textId="77777777" w:rsidR="00903D72" w:rsidRPr="008E335B" w:rsidRDefault="00903D72" w:rsidP="00E84787">
            <w:pPr>
              <w:pStyle w:val="Body"/>
            </w:pPr>
            <w:r w:rsidRPr="008E335B">
              <w:t>Related concepts (Section 2):</w:t>
            </w:r>
          </w:p>
        </w:tc>
        <w:tc>
          <w:tcPr>
            <w:tcW w:w="7048" w:type="dxa"/>
            <w:gridSpan w:val="3"/>
            <w:shd w:val="clear" w:color="auto" w:fill="auto"/>
          </w:tcPr>
          <w:p w14:paraId="4557DAEC" w14:textId="77777777" w:rsidR="00903D72" w:rsidRPr="006B2A56" w:rsidRDefault="00903D72" w:rsidP="00E84787">
            <w:pPr>
              <w:pStyle w:val="Body"/>
            </w:pPr>
            <w:r w:rsidRPr="006B2A56">
              <w:t>None specified</w:t>
            </w:r>
          </w:p>
        </w:tc>
      </w:tr>
      <w:tr w:rsidR="00903D72" w:rsidRPr="006B2A56" w14:paraId="635D02F1" w14:textId="77777777" w:rsidTr="008E335B">
        <w:tblPrEx>
          <w:tblLook w:val="04A0" w:firstRow="1" w:lastRow="0" w:firstColumn="1" w:lastColumn="0" w:noHBand="0" w:noVBand="1"/>
        </w:tblPrEx>
        <w:tc>
          <w:tcPr>
            <w:tcW w:w="2024" w:type="dxa"/>
            <w:shd w:val="clear" w:color="auto" w:fill="auto"/>
          </w:tcPr>
          <w:p w14:paraId="7CE6BBCD" w14:textId="77777777" w:rsidR="00903D72" w:rsidRPr="008E335B" w:rsidRDefault="00903D72" w:rsidP="00E84787">
            <w:pPr>
              <w:pStyle w:val="Body"/>
            </w:pPr>
            <w:r w:rsidRPr="008E335B">
              <w:lastRenderedPageBreak/>
              <w:t>Related data items (this section):</w:t>
            </w:r>
          </w:p>
        </w:tc>
        <w:tc>
          <w:tcPr>
            <w:tcW w:w="7048" w:type="dxa"/>
            <w:gridSpan w:val="3"/>
            <w:shd w:val="clear" w:color="auto" w:fill="auto"/>
          </w:tcPr>
          <w:p w14:paraId="3ABF98FD" w14:textId="77777777" w:rsidR="00903D72" w:rsidRPr="006B2A56" w:rsidRDefault="00903D72" w:rsidP="00E84787">
            <w:pPr>
              <w:pStyle w:val="Body"/>
            </w:pPr>
            <w:r w:rsidRPr="006B2A56">
              <w:t>Date of onset of labour; Date of onset of second stage of labour; Method of birth; Time of onset of labour; Time of onset of second stage of labour; Time of rupture of membranes</w:t>
            </w:r>
          </w:p>
        </w:tc>
      </w:tr>
      <w:tr w:rsidR="00903D72" w:rsidRPr="006B2A56" w14:paraId="29A074F1" w14:textId="77777777" w:rsidTr="008E335B">
        <w:tblPrEx>
          <w:tblLook w:val="04A0" w:firstRow="1" w:lastRow="0" w:firstColumn="1" w:lastColumn="0" w:noHBand="0" w:noVBand="1"/>
        </w:tblPrEx>
        <w:tc>
          <w:tcPr>
            <w:tcW w:w="2024" w:type="dxa"/>
            <w:shd w:val="clear" w:color="auto" w:fill="auto"/>
          </w:tcPr>
          <w:p w14:paraId="278A39D2" w14:textId="77777777" w:rsidR="00903D72" w:rsidRPr="008E335B" w:rsidRDefault="00903D72" w:rsidP="00E84787">
            <w:pPr>
              <w:pStyle w:val="Body"/>
            </w:pPr>
            <w:r w:rsidRPr="008E335B">
              <w:t>Related business rules (Section 4):</w:t>
            </w:r>
          </w:p>
        </w:tc>
        <w:tc>
          <w:tcPr>
            <w:tcW w:w="7048" w:type="dxa"/>
            <w:gridSpan w:val="3"/>
            <w:shd w:val="clear" w:color="auto" w:fill="auto"/>
          </w:tcPr>
          <w:p w14:paraId="7CD8F0F2" w14:textId="58E2EF61" w:rsidR="00903D72" w:rsidRPr="006B2A56" w:rsidRDefault="007C63C5" w:rsidP="00E84787">
            <w:pPr>
              <w:pStyle w:val="Body"/>
            </w:pPr>
            <w:r w:rsidRPr="007C63C5">
              <w:t>*</w:t>
            </w:r>
            <w:r w:rsidR="00903D72" w:rsidRPr="007C63C5">
              <w:t>Date and time data item relationships</w:t>
            </w:r>
            <w:r w:rsidR="00903D72" w:rsidRPr="006B2A56">
              <w:t>; Labour type ‘Woman in labour’ and associated data items valid combinations; Labour type ‘Woman not in labour’ and associated data items valid combinations; Mandatory to report data items</w:t>
            </w:r>
          </w:p>
        </w:tc>
      </w:tr>
    </w:tbl>
    <w:p w14:paraId="6FF82AF7" w14:textId="77777777" w:rsidR="00903D72" w:rsidRPr="00E84787" w:rsidRDefault="00903D72" w:rsidP="00E84787">
      <w:pPr>
        <w:pStyle w:val="Body"/>
        <w:rPr>
          <w:b/>
          <w:bCs/>
        </w:rPr>
      </w:pPr>
      <w:r w:rsidRPr="00E84787">
        <w:rPr>
          <w:b/>
          <w:bCs/>
        </w:rPr>
        <w:t>Administration</w:t>
      </w:r>
    </w:p>
    <w:tbl>
      <w:tblPr>
        <w:tblW w:w="9072" w:type="dxa"/>
        <w:tblLook w:val="01E0" w:firstRow="1" w:lastRow="1" w:firstColumn="1" w:lastColumn="1" w:noHBand="0" w:noVBand="0"/>
      </w:tblPr>
      <w:tblGrid>
        <w:gridCol w:w="2127"/>
        <w:gridCol w:w="2025"/>
        <w:gridCol w:w="2613"/>
        <w:gridCol w:w="2307"/>
      </w:tblGrid>
      <w:tr w:rsidR="00903D72" w:rsidRPr="006B2A56" w14:paraId="1F63F095" w14:textId="77777777" w:rsidTr="008E335B">
        <w:tc>
          <w:tcPr>
            <w:tcW w:w="2127" w:type="dxa"/>
            <w:shd w:val="clear" w:color="auto" w:fill="auto"/>
          </w:tcPr>
          <w:p w14:paraId="5D4D0EBA" w14:textId="77777777" w:rsidR="00903D72" w:rsidRPr="00E84787" w:rsidRDefault="00903D72" w:rsidP="00E84787">
            <w:pPr>
              <w:pStyle w:val="Body"/>
              <w:rPr>
                <w:b/>
                <w:bCs/>
              </w:rPr>
            </w:pPr>
            <w:r w:rsidRPr="00E84787">
              <w:rPr>
                <w:b/>
                <w:bCs/>
              </w:rPr>
              <w:t>Principal data users</w:t>
            </w:r>
          </w:p>
        </w:tc>
        <w:tc>
          <w:tcPr>
            <w:tcW w:w="6945" w:type="dxa"/>
            <w:gridSpan w:val="3"/>
            <w:shd w:val="clear" w:color="auto" w:fill="auto"/>
          </w:tcPr>
          <w:p w14:paraId="703AEB5B" w14:textId="77777777" w:rsidR="00903D72" w:rsidRPr="006B2A56" w:rsidRDefault="00903D72" w:rsidP="00E84787">
            <w:pPr>
              <w:pStyle w:val="Body"/>
            </w:pPr>
            <w:r w:rsidRPr="006B2A56">
              <w:t>Consultative Council on Obstetric and Paediatric Mortality and Morbidity</w:t>
            </w:r>
          </w:p>
        </w:tc>
      </w:tr>
      <w:tr w:rsidR="00903D72" w:rsidRPr="006B2A56" w14:paraId="6EF86034" w14:textId="77777777" w:rsidTr="008E335B">
        <w:tc>
          <w:tcPr>
            <w:tcW w:w="2127" w:type="dxa"/>
            <w:shd w:val="clear" w:color="auto" w:fill="auto"/>
          </w:tcPr>
          <w:p w14:paraId="7A0B18F1" w14:textId="77777777" w:rsidR="00903D72" w:rsidRPr="00E84787" w:rsidRDefault="00903D72" w:rsidP="00E84787">
            <w:pPr>
              <w:pStyle w:val="Body"/>
              <w:rPr>
                <w:b/>
                <w:bCs/>
              </w:rPr>
            </w:pPr>
            <w:r w:rsidRPr="00E84787">
              <w:rPr>
                <w:b/>
                <w:bCs/>
              </w:rPr>
              <w:t>Definition source</w:t>
            </w:r>
          </w:p>
        </w:tc>
        <w:tc>
          <w:tcPr>
            <w:tcW w:w="2025" w:type="dxa"/>
            <w:shd w:val="clear" w:color="auto" w:fill="auto"/>
          </w:tcPr>
          <w:p w14:paraId="16C8E185" w14:textId="77777777" w:rsidR="00903D72" w:rsidRPr="006B2A56" w:rsidRDefault="00903D72" w:rsidP="00E84787">
            <w:pPr>
              <w:pStyle w:val="Body"/>
            </w:pPr>
            <w:r w:rsidRPr="006B2A56">
              <w:t>DHHS</w:t>
            </w:r>
          </w:p>
        </w:tc>
        <w:tc>
          <w:tcPr>
            <w:tcW w:w="2613" w:type="dxa"/>
            <w:shd w:val="clear" w:color="auto" w:fill="auto"/>
          </w:tcPr>
          <w:p w14:paraId="33806A7B" w14:textId="77777777" w:rsidR="00903D72" w:rsidRPr="00E84787" w:rsidRDefault="00903D72" w:rsidP="00E84787">
            <w:pPr>
              <w:pStyle w:val="Body"/>
              <w:rPr>
                <w:b/>
                <w:bCs/>
              </w:rPr>
            </w:pPr>
            <w:r w:rsidRPr="00E84787">
              <w:rPr>
                <w:b/>
                <w:bCs/>
              </w:rPr>
              <w:t>Version</w:t>
            </w:r>
          </w:p>
        </w:tc>
        <w:tc>
          <w:tcPr>
            <w:tcW w:w="2307" w:type="dxa"/>
            <w:shd w:val="clear" w:color="auto" w:fill="auto"/>
          </w:tcPr>
          <w:p w14:paraId="5EABDADE" w14:textId="77777777" w:rsidR="00903D72" w:rsidRDefault="00903D72" w:rsidP="00F90339">
            <w:pPr>
              <w:pStyle w:val="Body"/>
              <w:numPr>
                <w:ilvl w:val="0"/>
                <w:numId w:val="26"/>
              </w:numPr>
              <w:ind w:left="360"/>
            </w:pPr>
            <w:r w:rsidRPr="006B2A56">
              <w:t>January 2009</w:t>
            </w:r>
          </w:p>
          <w:p w14:paraId="6081CF3E" w14:textId="7C436005" w:rsidR="00E84787" w:rsidRPr="006B2A56" w:rsidRDefault="00E84787" w:rsidP="00F90339">
            <w:pPr>
              <w:pStyle w:val="Body"/>
              <w:numPr>
                <w:ilvl w:val="0"/>
                <w:numId w:val="26"/>
              </w:numPr>
              <w:ind w:left="360"/>
            </w:pPr>
            <w:r w:rsidRPr="00E84787">
              <w:rPr>
                <w:highlight w:val="green"/>
              </w:rPr>
              <w:t>July 2022</w:t>
            </w:r>
          </w:p>
        </w:tc>
      </w:tr>
      <w:tr w:rsidR="00903D72" w:rsidRPr="006B2A56" w14:paraId="43FEBFF6" w14:textId="77777777" w:rsidTr="008E335B">
        <w:tc>
          <w:tcPr>
            <w:tcW w:w="2127" w:type="dxa"/>
            <w:shd w:val="clear" w:color="auto" w:fill="auto"/>
          </w:tcPr>
          <w:p w14:paraId="681B9057" w14:textId="77777777" w:rsidR="00903D72" w:rsidRPr="00E84787" w:rsidRDefault="00903D72" w:rsidP="00E84787">
            <w:pPr>
              <w:pStyle w:val="Body"/>
              <w:rPr>
                <w:b/>
                <w:bCs/>
              </w:rPr>
            </w:pPr>
            <w:r w:rsidRPr="00E84787">
              <w:rPr>
                <w:b/>
                <w:bCs/>
              </w:rPr>
              <w:t>Codeset source</w:t>
            </w:r>
          </w:p>
        </w:tc>
        <w:tc>
          <w:tcPr>
            <w:tcW w:w="2025" w:type="dxa"/>
            <w:shd w:val="clear" w:color="auto" w:fill="auto"/>
          </w:tcPr>
          <w:p w14:paraId="047D522B" w14:textId="77777777" w:rsidR="00903D72" w:rsidRPr="006B2A56" w:rsidRDefault="00903D72" w:rsidP="00E84787">
            <w:pPr>
              <w:pStyle w:val="Body"/>
            </w:pPr>
            <w:r w:rsidRPr="006B2A56">
              <w:t>DHHS</w:t>
            </w:r>
          </w:p>
        </w:tc>
        <w:tc>
          <w:tcPr>
            <w:tcW w:w="2613" w:type="dxa"/>
            <w:shd w:val="clear" w:color="auto" w:fill="auto"/>
          </w:tcPr>
          <w:p w14:paraId="56C5F910" w14:textId="77777777" w:rsidR="00903D72" w:rsidRPr="00E84787" w:rsidRDefault="00903D72" w:rsidP="00E84787">
            <w:pPr>
              <w:pStyle w:val="Body"/>
              <w:rPr>
                <w:b/>
                <w:bCs/>
              </w:rPr>
            </w:pPr>
            <w:r w:rsidRPr="00E84787">
              <w:rPr>
                <w:b/>
                <w:bCs/>
              </w:rPr>
              <w:t>Collection start date</w:t>
            </w:r>
          </w:p>
        </w:tc>
        <w:tc>
          <w:tcPr>
            <w:tcW w:w="2307" w:type="dxa"/>
            <w:shd w:val="clear" w:color="auto" w:fill="auto"/>
          </w:tcPr>
          <w:p w14:paraId="03F0B28F" w14:textId="77777777" w:rsidR="00903D72" w:rsidRPr="006B2A56" w:rsidRDefault="00903D72" w:rsidP="00E84787">
            <w:pPr>
              <w:pStyle w:val="Body"/>
            </w:pPr>
            <w:r w:rsidRPr="006B2A56">
              <w:t>2009</w:t>
            </w:r>
          </w:p>
        </w:tc>
      </w:tr>
    </w:tbl>
    <w:p w14:paraId="1F171A0F" w14:textId="77777777" w:rsidR="00903D72" w:rsidRPr="006B2A56" w:rsidRDefault="00903D72" w:rsidP="00E84787">
      <w:pPr>
        <w:pStyle w:val="Body"/>
      </w:pPr>
    </w:p>
    <w:p w14:paraId="6081DEC4" w14:textId="544F752F" w:rsidR="00903D72" w:rsidRDefault="00903D72">
      <w:pPr>
        <w:spacing w:after="0" w:line="240" w:lineRule="auto"/>
        <w:rPr>
          <w:rFonts w:cs="Arial"/>
        </w:rPr>
      </w:pPr>
      <w:r>
        <w:rPr>
          <w:rFonts w:cs="Arial"/>
        </w:rPr>
        <w:br w:type="page"/>
      </w:r>
    </w:p>
    <w:p w14:paraId="20DA2AF4" w14:textId="1794198A" w:rsidR="00BF5916" w:rsidRPr="00521738" w:rsidRDefault="00BF5916" w:rsidP="00BF5916">
      <w:pPr>
        <w:pStyle w:val="Heading2"/>
      </w:pPr>
      <w:bookmarkStart w:id="43" w:name="_Toc91843471"/>
      <w:r w:rsidRPr="00522881">
        <w:lastRenderedPageBreak/>
        <w:t>Edinburgh Postnatal Depression Scale score (new)</w:t>
      </w:r>
      <w:bookmarkEnd w:id="43"/>
    </w:p>
    <w:p w14:paraId="6CAEA236" w14:textId="77777777" w:rsidR="00BF5916" w:rsidRPr="00BF5916" w:rsidRDefault="00BF5916" w:rsidP="00BF5916">
      <w:pPr>
        <w:pStyle w:val="DHHSbody"/>
        <w:rPr>
          <w:rStyle w:val="Strong"/>
          <w:b w:val="0"/>
          <w:bCs w:val="0"/>
          <w:sz w:val="28"/>
        </w:rPr>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BF5916" w:rsidRPr="00564E9C" w14:paraId="15E3A619" w14:textId="77777777" w:rsidTr="00AA057E">
        <w:tc>
          <w:tcPr>
            <w:tcW w:w="2024" w:type="dxa"/>
            <w:shd w:val="clear" w:color="auto" w:fill="auto"/>
          </w:tcPr>
          <w:p w14:paraId="0291EE14" w14:textId="77777777" w:rsidR="00BF5916" w:rsidRPr="00FB4C1D" w:rsidRDefault="00BF5916" w:rsidP="00AA057E">
            <w:pPr>
              <w:pStyle w:val="Body"/>
              <w:rPr>
                <w:b/>
                <w:bCs/>
                <w:i/>
              </w:rPr>
            </w:pPr>
            <w:r w:rsidRPr="00FB4C1D">
              <w:rPr>
                <w:b/>
                <w:bCs/>
              </w:rPr>
              <w:t>Definition</w:t>
            </w:r>
          </w:p>
        </w:tc>
        <w:tc>
          <w:tcPr>
            <w:tcW w:w="7332" w:type="dxa"/>
            <w:gridSpan w:val="4"/>
            <w:shd w:val="clear" w:color="auto" w:fill="auto"/>
          </w:tcPr>
          <w:p w14:paraId="33671D81" w14:textId="77777777" w:rsidR="00BF5916" w:rsidRPr="00564E9C" w:rsidRDefault="00BF5916" w:rsidP="00AA057E">
            <w:pPr>
              <w:pStyle w:val="Body"/>
            </w:pPr>
            <w:r>
              <w:rPr>
                <w:noProof/>
              </w:rPr>
              <w:t>The degree of the woman’s possible symptoms of depression at an antenatal care visit, as represented by an Edinburgh Postnatal Depression Scale (EPDS) score</w:t>
            </w:r>
          </w:p>
        </w:tc>
      </w:tr>
      <w:tr w:rsidR="00BF5916" w:rsidRPr="00564E9C" w14:paraId="6970204C" w14:textId="77777777" w:rsidTr="00AA057E">
        <w:tc>
          <w:tcPr>
            <w:tcW w:w="2024" w:type="dxa"/>
            <w:shd w:val="clear" w:color="auto" w:fill="auto"/>
          </w:tcPr>
          <w:p w14:paraId="5967DB75" w14:textId="77777777" w:rsidR="00BF5916" w:rsidRPr="00FB4C1D" w:rsidRDefault="00BF5916" w:rsidP="00AA057E">
            <w:pPr>
              <w:pStyle w:val="Body"/>
              <w:rPr>
                <w:b/>
                <w:bCs/>
                <w:i/>
              </w:rPr>
            </w:pPr>
            <w:r w:rsidRPr="00FB4C1D">
              <w:rPr>
                <w:b/>
                <w:bCs/>
              </w:rPr>
              <w:t>Representation class</w:t>
            </w:r>
          </w:p>
        </w:tc>
        <w:tc>
          <w:tcPr>
            <w:tcW w:w="2025" w:type="dxa"/>
            <w:shd w:val="clear" w:color="auto" w:fill="auto"/>
          </w:tcPr>
          <w:p w14:paraId="005AF133" w14:textId="77777777" w:rsidR="00BF5916" w:rsidRPr="00564E9C" w:rsidRDefault="00BF5916" w:rsidP="00AA057E">
            <w:pPr>
              <w:pStyle w:val="DHHSbody"/>
              <w:spacing w:after="0"/>
            </w:pPr>
            <w:r>
              <w:rPr>
                <w:noProof/>
              </w:rPr>
              <w:t>Code</w:t>
            </w:r>
          </w:p>
        </w:tc>
        <w:tc>
          <w:tcPr>
            <w:tcW w:w="2025" w:type="dxa"/>
            <w:shd w:val="clear" w:color="auto" w:fill="auto"/>
          </w:tcPr>
          <w:p w14:paraId="3BE3CEE6" w14:textId="77777777" w:rsidR="00BF5916" w:rsidRPr="00FB4C1D" w:rsidRDefault="00BF5916" w:rsidP="00AA057E">
            <w:pPr>
              <w:pStyle w:val="Body"/>
              <w:rPr>
                <w:b/>
                <w:bCs/>
              </w:rPr>
            </w:pPr>
            <w:r w:rsidRPr="00FB4C1D">
              <w:rPr>
                <w:b/>
                <w:bCs/>
              </w:rPr>
              <w:t>Data type</w:t>
            </w:r>
          </w:p>
        </w:tc>
        <w:tc>
          <w:tcPr>
            <w:tcW w:w="3282" w:type="dxa"/>
            <w:gridSpan w:val="2"/>
            <w:shd w:val="clear" w:color="auto" w:fill="auto"/>
          </w:tcPr>
          <w:p w14:paraId="2D852F30" w14:textId="77777777" w:rsidR="00BF5916" w:rsidRPr="00564E9C" w:rsidRDefault="00BF5916" w:rsidP="00AA057E">
            <w:pPr>
              <w:pStyle w:val="DHHSbody"/>
              <w:spacing w:after="0"/>
            </w:pPr>
            <w:r w:rsidRPr="00564E9C">
              <w:rPr>
                <w:noProof/>
              </w:rPr>
              <w:t>Number</w:t>
            </w:r>
          </w:p>
        </w:tc>
      </w:tr>
      <w:tr w:rsidR="00BF5916" w:rsidRPr="00564E9C" w14:paraId="0E6F3AB7" w14:textId="77777777" w:rsidTr="00AA057E">
        <w:tc>
          <w:tcPr>
            <w:tcW w:w="2024" w:type="dxa"/>
            <w:shd w:val="clear" w:color="auto" w:fill="auto"/>
          </w:tcPr>
          <w:p w14:paraId="0D93F7FA" w14:textId="77777777" w:rsidR="00BF5916" w:rsidRPr="00FB4C1D" w:rsidRDefault="00BF5916" w:rsidP="00AA057E">
            <w:pPr>
              <w:pStyle w:val="Body"/>
              <w:rPr>
                <w:b/>
                <w:bCs/>
                <w:i/>
              </w:rPr>
            </w:pPr>
            <w:r w:rsidRPr="00FB4C1D">
              <w:rPr>
                <w:b/>
                <w:bCs/>
              </w:rPr>
              <w:t>Format</w:t>
            </w:r>
          </w:p>
        </w:tc>
        <w:tc>
          <w:tcPr>
            <w:tcW w:w="2025" w:type="dxa"/>
            <w:shd w:val="clear" w:color="auto" w:fill="auto"/>
          </w:tcPr>
          <w:p w14:paraId="009CE8AC" w14:textId="77777777" w:rsidR="00BF5916" w:rsidRPr="00564E9C" w:rsidRDefault="00BF5916" w:rsidP="00AA057E">
            <w:pPr>
              <w:pStyle w:val="DHHSbody"/>
              <w:spacing w:after="0"/>
            </w:pPr>
            <w:r>
              <w:rPr>
                <w:noProof/>
              </w:rPr>
              <w:t>N[N]</w:t>
            </w:r>
          </w:p>
        </w:tc>
        <w:tc>
          <w:tcPr>
            <w:tcW w:w="2025" w:type="dxa"/>
            <w:shd w:val="clear" w:color="auto" w:fill="auto"/>
          </w:tcPr>
          <w:p w14:paraId="1E96C077" w14:textId="77777777" w:rsidR="00BF5916" w:rsidRPr="00FB4C1D" w:rsidRDefault="00BF5916" w:rsidP="00AA057E">
            <w:pPr>
              <w:pStyle w:val="Body"/>
              <w:rPr>
                <w:b/>
                <w:bCs/>
              </w:rPr>
            </w:pPr>
            <w:r w:rsidRPr="00FB4C1D">
              <w:rPr>
                <w:b/>
                <w:bCs/>
              </w:rPr>
              <w:t>Field size</w:t>
            </w:r>
          </w:p>
        </w:tc>
        <w:tc>
          <w:tcPr>
            <w:tcW w:w="3282" w:type="dxa"/>
            <w:gridSpan w:val="2"/>
            <w:shd w:val="clear" w:color="auto" w:fill="auto"/>
          </w:tcPr>
          <w:p w14:paraId="18624EA1" w14:textId="77777777" w:rsidR="00BF5916" w:rsidRPr="00564E9C" w:rsidRDefault="00BF5916" w:rsidP="00AA057E">
            <w:pPr>
              <w:pStyle w:val="DHHSbody"/>
              <w:spacing w:after="0"/>
            </w:pPr>
            <w:r>
              <w:t>2</w:t>
            </w:r>
          </w:p>
        </w:tc>
      </w:tr>
      <w:tr w:rsidR="00BF5916" w:rsidRPr="00564E9C" w14:paraId="0663D136" w14:textId="77777777" w:rsidTr="00AA057E">
        <w:tc>
          <w:tcPr>
            <w:tcW w:w="2024" w:type="dxa"/>
            <w:shd w:val="clear" w:color="auto" w:fill="auto"/>
          </w:tcPr>
          <w:p w14:paraId="5C2C2D7F" w14:textId="77777777" w:rsidR="00BF5916" w:rsidRPr="00FB4C1D" w:rsidRDefault="00BF5916" w:rsidP="00AA057E">
            <w:pPr>
              <w:pStyle w:val="Body"/>
              <w:rPr>
                <w:b/>
                <w:bCs/>
                <w:i/>
              </w:rPr>
            </w:pPr>
            <w:r w:rsidRPr="00FB4C1D">
              <w:rPr>
                <w:b/>
                <w:bCs/>
              </w:rPr>
              <w:t>Location</w:t>
            </w:r>
          </w:p>
        </w:tc>
        <w:tc>
          <w:tcPr>
            <w:tcW w:w="2025" w:type="dxa"/>
            <w:shd w:val="clear" w:color="auto" w:fill="auto"/>
          </w:tcPr>
          <w:p w14:paraId="25DA4D5F" w14:textId="77777777" w:rsidR="00BF5916" w:rsidRPr="00564E9C" w:rsidRDefault="00BF5916" w:rsidP="00AA057E">
            <w:pPr>
              <w:pStyle w:val="DHHSbody"/>
              <w:spacing w:after="0"/>
            </w:pPr>
            <w:r w:rsidRPr="00564E9C">
              <w:rPr>
                <w:noProof/>
              </w:rPr>
              <w:t>Episode record</w:t>
            </w:r>
          </w:p>
        </w:tc>
        <w:tc>
          <w:tcPr>
            <w:tcW w:w="2025" w:type="dxa"/>
            <w:shd w:val="clear" w:color="auto" w:fill="auto"/>
          </w:tcPr>
          <w:p w14:paraId="42D70AC8" w14:textId="77777777" w:rsidR="00BF5916" w:rsidRPr="00FB4C1D" w:rsidRDefault="00BF5916" w:rsidP="00AA057E">
            <w:pPr>
              <w:pStyle w:val="Body"/>
              <w:rPr>
                <w:b/>
                <w:bCs/>
                <w:i/>
              </w:rPr>
            </w:pPr>
            <w:r w:rsidRPr="00FB4C1D">
              <w:rPr>
                <w:b/>
                <w:bCs/>
              </w:rPr>
              <w:t>Position</w:t>
            </w:r>
          </w:p>
        </w:tc>
        <w:tc>
          <w:tcPr>
            <w:tcW w:w="3282" w:type="dxa"/>
            <w:gridSpan w:val="2"/>
            <w:shd w:val="clear" w:color="auto" w:fill="auto"/>
          </w:tcPr>
          <w:p w14:paraId="4EC56941" w14:textId="48C6C11F" w:rsidR="00BF5916" w:rsidRPr="00522881" w:rsidRDefault="00522881" w:rsidP="00AA057E">
            <w:pPr>
              <w:pStyle w:val="DHHSbody"/>
              <w:spacing w:after="0"/>
            </w:pPr>
            <w:r w:rsidRPr="00522881">
              <w:t>157</w:t>
            </w:r>
          </w:p>
        </w:tc>
      </w:tr>
      <w:tr w:rsidR="00BF5916" w:rsidRPr="00564E9C" w14:paraId="2D3C8A9F" w14:textId="77777777" w:rsidTr="00AA057E">
        <w:tc>
          <w:tcPr>
            <w:tcW w:w="2024" w:type="dxa"/>
            <w:shd w:val="clear" w:color="auto" w:fill="auto"/>
          </w:tcPr>
          <w:p w14:paraId="3E5DBBFD" w14:textId="77777777" w:rsidR="00BF5916" w:rsidRPr="00FB4C1D" w:rsidRDefault="00BF5916" w:rsidP="00AA057E">
            <w:pPr>
              <w:pStyle w:val="Body"/>
              <w:rPr>
                <w:b/>
                <w:bCs/>
                <w:i/>
              </w:rPr>
            </w:pPr>
            <w:r w:rsidRPr="00FB4C1D">
              <w:rPr>
                <w:b/>
                <w:bCs/>
              </w:rPr>
              <w:t>Permissible values</w:t>
            </w:r>
          </w:p>
        </w:tc>
        <w:tc>
          <w:tcPr>
            <w:tcW w:w="7332" w:type="dxa"/>
            <w:gridSpan w:val="4"/>
            <w:shd w:val="clear" w:color="auto" w:fill="auto"/>
          </w:tcPr>
          <w:p w14:paraId="2D01BBAB" w14:textId="77777777" w:rsidR="00BF5916" w:rsidRPr="00630DD3" w:rsidRDefault="00BF5916" w:rsidP="00AA057E">
            <w:pPr>
              <w:pStyle w:val="Body"/>
              <w:rPr>
                <w:noProof/>
              </w:rPr>
            </w:pPr>
            <w:r>
              <w:rPr>
                <w:noProof/>
              </w:rPr>
              <w:t>Valid score range: 0 to 30 inclusive</w:t>
            </w:r>
          </w:p>
          <w:p w14:paraId="36895208" w14:textId="77777777" w:rsidR="00BF5916" w:rsidRPr="00E24F14" w:rsidRDefault="00BF5916" w:rsidP="00AA057E">
            <w:pPr>
              <w:pStyle w:val="DHHSbody"/>
              <w:tabs>
                <w:tab w:val="left" w:pos="989"/>
              </w:tabs>
              <w:spacing w:after="0"/>
              <w:rPr>
                <w:b/>
                <w:bCs/>
                <w:noProof/>
              </w:rPr>
            </w:pPr>
            <w:r>
              <w:rPr>
                <w:b/>
                <w:bCs/>
                <w:noProof/>
              </w:rPr>
              <w:t>Code</w:t>
            </w:r>
            <w:r w:rsidRPr="00E24F14">
              <w:rPr>
                <w:b/>
                <w:bCs/>
                <w:noProof/>
              </w:rPr>
              <w:tab/>
            </w:r>
            <w:r>
              <w:rPr>
                <w:b/>
                <w:bCs/>
                <w:noProof/>
              </w:rPr>
              <w:t>Description</w:t>
            </w:r>
          </w:p>
          <w:p w14:paraId="4D1CDE9D" w14:textId="77777777" w:rsidR="00BF5916" w:rsidRDefault="00BF5916" w:rsidP="00AA057E">
            <w:pPr>
              <w:pStyle w:val="DHHSbody"/>
              <w:tabs>
                <w:tab w:val="left" w:pos="989"/>
              </w:tabs>
              <w:spacing w:after="0"/>
              <w:ind w:left="987" w:hanging="987"/>
              <w:rPr>
                <w:rStyle w:val="BodyChar"/>
              </w:rPr>
            </w:pPr>
            <w:r>
              <w:rPr>
                <w:noProof/>
              </w:rPr>
              <w:t>77</w:t>
            </w:r>
            <w:r>
              <w:rPr>
                <w:noProof/>
              </w:rPr>
              <w:tab/>
            </w:r>
            <w:r>
              <w:rPr>
                <w:rStyle w:val="BodyChar"/>
              </w:rPr>
              <w:t xml:space="preserve">Edinburgh Postnatal Depression Scale not evaluated at any </w:t>
            </w:r>
            <w:r>
              <w:rPr>
                <w:rStyle w:val="BodyChar"/>
              </w:rPr>
              <w:br/>
              <w:t>antenatal care visit during this pregnancy</w:t>
            </w:r>
          </w:p>
          <w:p w14:paraId="6795017A" w14:textId="77777777" w:rsidR="00BF5916" w:rsidRDefault="00BF5916" w:rsidP="00AA057E">
            <w:pPr>
              <w:pStyle w:val="DHHSbody"/>
              <w:tabs>
                <w:tab w:val="left" w:pos="989"/>
              </w:tabs>
              <w:spacing w:after="0"/>
              <w:rPr>
                <w:rStyle w:val="BodyChar"/>
              </w:rPr>
            </w:pPr>
            <w:r>
              <w:rPr>
                <w:rStyle w:val="BodyChar"/>
              </w:rPr>
              <w:t>98</w:t>
            </w:r>
            <w:r w:rsidRPr="00864BB5">
              <w:rPr>
                <w:rStyle w:val="BodyChar"/>
              </w:rPr>
              <w:tab/>
            </w:r>
            <w:r>
              <w:rPr>
                <w:rStyle w:val="BodyChar"/>
              </w:rPr>
              <w:t>Unknown EPDS score</w:t>
            </w:r>
          </w:p>
          <w:p w14:paraId="5A669A5B" w14:textId="77777777" w:rsidR="00BF5916" w:rsidRPr="00564E9C" w:rsidRDefault="00BF5916" w:rsidP="00AA057E">
            <w:pPr>
              <w:pStyle w:val="DHHSbody"/>
              <w:tabs>
                <w:tab w:val="left" w:pos="989"/>
              </w:tabs>
            </w:pPr>
            <w:r w:rsidRPr="00864BB5">
              <w:rPr>
                <w:rStyle w:val="BodyChar"/>
              </w:rPr>
              <w:t>9</w:t>
            </w:r>
            <w:r>
              <w:rPr>
                <w:rStyle w:val="BodyChar"/>
              </w:rPr>
              <w:t>9</w:t>
            </w:r>
            <w:r w:rsidRPr="00864BB5">
              <w:rPr>
                <w:rStyle w:val="BodyChar"/>
              </w:rPr>
              <w:tab/>
              <w:t>Not stated</w:t>
            </w:r>
            <w:r>
              <w:rPr>
                <w:noProof/>
              </w:rPr>
              <w:t xml:space="preserve"> stated/inadequately described</w:t>
            </w:r>
          </w:p>
        </w:tc>
      </w:tr>
      <w:tr w:rsidR="00BF5916" w:rsidRPr="00564E9C" w14:paraId="5380A900" w14:textId="77777777" w:rsidTr="00AA057E">
        <w:tblPrEx>
          <w:tblLook w:val="04A0" w:firstRow="1" w:lastRow="0" w:firstColumn="1" w:lastColumn="0" w:noHBand="0" w:noVBand="1"/>
        </w:tblPrEx>
        <w:tc>
          <w:tcPr>
            <w:tcW w:w="2024" w:type="dxa"/>
            <w:shd w:val="clear" w:color="auto" w:fill="auto"/>
          </w:tcPr>
          <w:p w14:paraId="069ECF61" w14:textId="77777777" w:rsidR="00BF5916" w:rsidRPr="00864BB5" w:rsidRDefault="00BF5916" w:rsidP="00AA057E">
            <w:pPr>
              <w:pStyle w:val="Body"/>
              <w:rPr>
                <w:b/>
                <w:bCs/>
                <w:i/>
              </w:rPr>
            </w:pPr>
            <w:r w:rsidRPr="00864BB5">
              <w:rPr>
                <w:b/>
                <w:bCs/>
              </w:rPr>
              <w:t>Reporting guide</w:t>
            </w:r>
          </w:p>
        </w:tc>
        <w:tc>
          <w:tcPr>
            <w:tcW w:w="7332" w:type="dxa"/>
            <w:gridSpan w:val="4"/>
            <w:shd w:val="clear" w:color="auto" w:fill="auto"/>
          </w:tcPr>
          <w:p w14:paraId="15867902" w14:textId="1B8E4F77" w:rsidR="00BF5916" w:rsidRDefault="00BF5916" w:rsidP="00AA057E">
            <w:pPr>
              <w:pStyle w:val="Body"/>
            </w:pPr>
            <w:r>
              <w:t xml:space="preserve">Report the </w:t>
            </w:r>
            <w:r w:rsidR="001C7D7B" w:rsidRPr="00522881">
              <w:t>total</w:t>
            </w:r>
            <w:r w:rsidR="001C7D7B">
              <w:t xml:space="preserve"> </w:t>
            </w:r>
            <w:r>
              <w:t xml:space="preserve">score on </w:t>
            </w:r>
            <w:r w:rsidRPr="000C50DB">
              <w:t>the</w:t>
            </w:r>
            <w:r>
              <w:t xml:space="preserve"> Edinburgh Postnatal Depression Scale derived at an antenatal care visit</w:t>
            </w:r>
          </w:p>
          <w:p w14:paraId="62DD011D" w14:textId="77777777" w:rsidR="00BF5916" w:rsidRPr="00426E13" w:rsidRDefault="00BF5916" w:rsidP="00AA057E">
            <w:pPr>
              <w:pStyle w:val="Body"/>
              <w:tabs>
                <w:tab w:val="left" w:pos="975"/>
              </w:tabs>
              <w:rPr>
                <w:sz w:val="22"/>
                <w:szCs w:val="22"/>
              </w:rPr>
            </w:pPr>
            <w:r>
              <w:rPr>
                <w:sz w:val="22"/>
                <w:szCs w:val="22"/>
              </w:rPr>
              <w:t>This data may be self-reported or derived from medical information.</w:t>
            </w:r>
          </w:p>
        </w:tc>
      </w:tr>
      <w:tr w:rsidR="00BF5916" w:rsidRPr="00564E9C" w14:paraId="7BC62DD1" w14:textId="77777777" w:rsidTr="00AA057E">
        <w:tblPrEx>
          <w:tblLook w:val="04A0" w:firstRow="1" w:lastRow="0" w:firstColumn="1" w:lastColumn="0" w:noHBand="0" w:noVBand="1"/>
        </w:tblPrEx>
        <w:tc>
          <w:tcPr>
            <w:tcW w:w="2024" w:type="dxa"/>
            <w:shd w:val="clear" w:color="auto" w:fill="auto"/>
          </w:tcPr>
          <w:p w14:paraId="09E03B52" w14:textId="77777777" w:rsidR="00BF5916" w:rsidRPr="00864BB5" w:rsidRDefault="00BF5916" w:rsidP="00AA057E">
            <w:pPr>
              <w:pStyle w:val="Body"/>
              <w:rPr>
                <w:b/>
                <w:bCs/>
              </w:rPr>
            </w:pPr>
            <w:r w:rsidRPr="00864BB5">
              <w:rPr>
                <w:b/>
                <w:bCs/>
              </w:rPr>
              <w:t>Reported by</w:t>
            </w:r>
          </w:p>
        </w:tc>
        <w:tc>
          <w:tcPr>
            <w:tcW w:w="7332" w:type="dxa"/>
            <w:gridSpan w:val="4"/>
            <w:shd w:val="clear" w:color="auto" w:fill="auto"/>
          </w:tcPr>
          <w:p w14:paraId="7A5075DA" w14:textId="77777777" w:rsidR="00BF5916" w:rsidRPr="00564E9C" w:rsidRDefault="00BF5916" w:rsidP="00AA057E">
            <w:pPr>
              <w:pStyle w:val="Body"/>
            </w:pPr>
            <w:r w:rsidRPr="00564E9C">
              <w:t>All Victorian hospitals where a birth has occurred and homebirth practitioners</w:t>
            </w:r>
          </w:p>
        </w:tc>
      </w:tr>
      <w:tr w:rsidR="00BF5916" w:rsidRPr="00564E9C" w14:paraId="0F07712D" w14:textId="77777777" w:rsidTr="00AA057E">
        <w:trPr>
          <w:gridAfter w:val="1"/>
          <w:wAfter w:w="142" w:type="dxa"/>
        </w:trPr>
        <w:tc>
          <w:tcPr>
            <w:tcW w:w="2024" w:type="dxa"/>
            <w:shd w:val="clear" w:color="auto" w:fill="auto"/>
          </w:tcPr>
          <w:p w14:paraId="7CD8B46A" w14:textId="77777777" w:rsidR="00BF5916" w:rsidRPr="00864BB5" w:rsidRDefault="00BF5916" w:rsidP="00AA057E">
            <w:pPr>
              <w:pStyle w:val="Body"/>
              <w:rPr>
                <w:b/>
                <w:bCs/>
                <w:i/>
              </w:rPr>
            </w:pPr>
            <w:r w:rsidRPr="00864BB5">
              <w:rPr>
                <w:b/>
                <w:bCs/>
              </w:rPr>
              <w:t>Reported for</w:t>
            </w:r>
          </w:p>
        </w:tc>
        <w:tc>
          <w:tcPr>
            <w:tcW w:w="7190" w:type="dxa"/>
            <w:gridSpan w:val="3"/>
            <w:shd w:val="clear" w:color="auto" w:fill="auto"/>
          </w:tcPr>
          <w:p w14:paraId="208E52B3" w14:textId="77777777" w:rsidR="00BF5916" w:rsidRPr="00564E9C" w:rsidRDefault="00BF5916" w:rsidP="00AA057E">
            <w:pPr>
              <w:pStyle w:val="Body"/>
            </w:pPr>
            <w:r w:rsidRPr="00564E9C">
              <w:rPr>
                <w:noProof/>
              </w:rPr>
              <w:t xml:space="preserve">All </w:t>
            </w:r>
            <w:r w:rsidRPr="00864BB5">
              <w:t>birth</w:t>
            </w:r>
            <w:r w:rsidRPr="00564E9C">
              <w:rPr>
                <w:noProof/>
              </w:rPr>
              <w:t xml:space="preserve"> episodes</w:t>
            </w:r>
          </w:p>
        </w:tc>
      </w:tr>
      <w:tr w:rsidR="001C7D7B" w:rsidRPr="00564E9C" w14:paraId="44F87AED" w14:textId="77777777" w:rsidTr="00A94E6B">
        <w:tblPrEx>
          <w:tblLook w:val="04A0" w:firstRow="1" w:lastRow="0" w:firstColumn="1" w:lastColumn="0" w:noHBand="0" w:noVBand="1"/>
        </w:tblPrEx>
        <w:trPr>
          <w:gridAfter w:val="1"/>
          <w:wAfter w:w="142" w:type="dxa"/>
        </w:trPr>
        <w:tc>
          <w:tcPr>
            <w:tcW w:w="2024" w:type="dxa"/>
            <w:shd w:val="clear" w:color="auto" w:fill="auto"/>
          </w:tcPr>
          <w:p w14:paraId="14C15716" w14:textId="77777777" w:rsidR="001C7D7B" w:rsidRPr="00864BB5" w:rsidRDefault="001C7D7B" w:rsidP="00A94E6B">
            <w:pPr>
              <w:pStyle w:val="Body"/>
              <w:rPr>
                <w:b/>
                <w:bCs/>
                <w:i/>
              </w:rPr>
            </w:pPr>
            <w:r w:rsidRPr="00864BB5">
              <w:rPr>
                <w:b/>
                <w:bCs/>
              </w:rPr>
              <w:t>Related concepts (Section 2):</w:t>
            </w:r>
          </w:p>
        </w:tc>
        <w:tc>
          <w:tcPr>
            <w:tcW w:w="7190" w:type="dxa"/>
            <w:gridSpan w:val="3"/>
            <w:shd w:val="clear" w:color="auto" w:fill="auto"/>
          </w:tcPr>
          <w:p w14:paraId="5836AF86" w14:textId="77777777" w:rsidR="001C7D7B" w:rsidRPr="00564E9C" w:rsidRDefault="001C7D7B" w:rsidP="00A94E6B">
            <w:pPr>
              <w:pStyle w:val="Body"/>
            </w:pPr>
            <w:r>
              <w:t>None stated</w:t>
            </w:r>
          </w:p>
        </w:tc>
      </w:tr>
      <w:tr w:rsidR="001C7D7B" w:rsidRPr="00050B9A" w14:paraId="2E9B195B" w14:textId="77777777" w:rsidTr="00A94E6B">
        <w:tblPrEx>
          <w:tblLook w:val="04A0" w:firstRow="1" w:lastRow="0" w:firstColumn="1" w:lastColumn="0" w:noHBand="0" w:noVBand="1"/>
        </w:tblPrEx>
        <w:trPr>
          <w:gridAfter w:val="1"/>
          <w:wAfter w:w="142" w:type="dxa"/>
        </w:trPr>
        <w:tc>
          <w:tcPr>
            <w:tcW w:w="2024" w:type="dxa"/>
            <w:shd w:val="clear" w:color="auto" w:fill="auto"/>
          </w:tcPr>
          <w:p w14:paraId="0B90A85F" w14:textId="77777777" w:rsidR="001C7D7B" w:rsidRPr="00050B9A" w:rsidRDefault="001C7D7B" w:rsidP="00A94E6B">
            <w:pPr>
              <w:pStyle w:val="Body"/>
              <w:rPr>
                <w:b/>
                <w:bCs/>
              </w:rPr>
            </w:pPr>
            <w:r w:rsidRPr="00050B9A">
              <w:rPr>
                <w:b/>
                <w:bCs/>
              </w:rPr>
              <w:t>Related data items (this section):</w:t>
            </w:r>
          </w:p>
        </w:tc>
        <w:tc>
          <w:tcPr>
            <w:tcW w:w="7190" w:type="dxa"/>
            <w:gridSpan w:val="3"/>
            <w:shd w:val="clear" w:color="auto" w:fill="auto"/>
          </w:tcPr>
          <w:p w14:paraId="479808EC" w14:textId="1CE34AD3" w:rsidR="001C7D7B" w:rsidRPr="00050B9A" w:rsidRDefault="0024791A" w:rsidP="00A94E6B">
            <w:pPr>
              <w:pStyle w:val="Body"/>
            </w:pPr>
            <w:r>
              <w:t xml:space="preserve">Antenatal mental health risk screening status; Presence or history of mental health condition – indicator </w:t>
            </w:r>
          </w:p>
        </w:tc>
      </w:tr>
      <w:tr w:rsidR="001C7D7B" w:rsidRPr="00050B9A" w14:paraId="484AB0A4" w14:textId="77777777" w:rsidTr="00A94E6B">
        <w:tblPrEx>
          <w:tblLook w:val="04A0" w:firstRow="1" w:lastRow="0" w:firstColumn="1" w:lastColumn="0" w:noHBand="0" w:noVBand="1"/>
        </w:tblPrEx>
        <w:trPr>
          <w:gridAfter w:val="1"/>
          <w:wAfter w:w="142" w:type="dxa"/>
        </w:trPr>
        <w:tc>
          <w:tcPr>
            <w:tcW w:w="2024" w:type="dxa"/>
            <w:shd w:val="clear" w:color="auto" w:fill="auto"/>
          </w:tcPr>
          <w:p w14:paraId="0F2886D0" w14:textId="77777777" w:rsidR="001C7D7B" w:rsidRPr="00050B9A" w:rsidRDefault="001C7D7B" w:rsidP="00A94E6B">
            <w:pPr>
              <w:pStyle w:val="Body"/>
              <w:rPr>
                <w:b/>
                <w:bCs/>
              </w:rPr>
            </w:pPr>
            <w:r w:rsidRPr="00050B9A">
              <w:rPr>
                <w:b/>
                <w:bCs/>
              </w:rPr>
              <w:t>Related business rules (Section 4):</w:t>
            </w:r>
          </w:p>
        </w:tc>
        <w:tc>
          <w:tcPr>
            <w:tcW w:w="7190" w:type="dxa"/>
            <w:gridSpan w:val="3"/>
            <w:shd w:val="clear" w:color="auto" w:fill="auto"/>
          </w:tcPr>
          <w:p w14:paraId="20C8895E" w14:textId="3251CE7A" w:rsidR="001C7D7B" w:rsidRPr="00050B9A" w:rsidRDefault="00173A85" w:rsidP="00A94E6B">
            <w:pPr>
              <w:pStyle w:val="Body"/>
            </w:pPr>
            <w:r>
              <w:rPr>
                <w:bCs/>
                <w:iCs/>
              </w:rPr>
              <w:t>*</w:t>
            </w:r>
            <w:r w:rsidR="008F3B2B">
              <w:rPr>
                <w:bCs/>
                <w:iCs/>
              </w:rPr>
              <w:t>Mandatory to report data items</w:t>
            </w:r>
          </w:p>
        </w:tc>
      </w:tr>
    </w:tbl>
    <w:p w14:paraId="74676714" w14:textId="77777777" w:rsidR="001C7D7B" w:rsidRPr="00050B9A" w:rsidRDefault="001C7D7B" w:rsidP="001C7D7B">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1C7D7B" w:rsidRPr="00050B9A" w14:paraId="09D5F0B9" w14:textId="77777777" w:rsidTr="00A94E6B">
        <w:tc>
          <w:tcPr>
            <w:tcW w:w="2268" w:type="dxa"/>
            <w:shd w:val="clear" w:color="auto" w:fill="auto"/>
          </w:tcPr>
          <w:p w14:paraId="3DEA72DC" w14:textId="77777777" w:rsidR="001C7D7B" w:rsidRPr="00050B9A" w:rsidRDefault="001C7D7B" w:rsidP="00A94E6B">
            <w:pPr>
              <w:pStyle w:val="Body"/>
              <w:rPr>
                <w:b/>
                <w:bCs/>
              </w:rPr>
            </w:pPr>
            <w:r w:rsidRPr="00050B9A">
              <w:rPr>
                <w:b/>
                <w:bCs/>
              </w:rPr>
              <w:t>Principal data users</w:t>
            </w:r>
          </w:p>
        </w:tc>
        <w:tc>
          <w:tcPr>
            <w:tcW w:w="6946" w:type="dxa"/>
            <w:gridSpan w:val="3"/>
            <w:shd w:val="clear" w:color="auto" w:fill="auto"/>
          </w:tcPr>
          <w:p w14:paraId="664540DB" w14:textId="77777777" w:rsidR="001C7D7B" w:rsidRPr="00050B9A" w:rsidRDefault="001C7D7B" w:rsidP="00A94E6B">
            <w:pPr>
              <w:pStyle w:val="Body"/>
            </w:pPr>
            <w:r w:rsidRPr="00050B9A">
              <w:t>Consultative Council on Obstetric and Paediatric Mortality and Morbidity</w:t>
            </w:r>
          </w:p>
        </w:tc>
      </w:tr>
      <w:tr w:rsidR="001C7D7B" w:rsidRPr="00050B9A" w14:paraId="0AF658CC" w14:textId="77777777" w:rsidTr="00A94E6B">
        <w:tc>
          <w:tcPr>
            <w:tcW w:w="2268" w:type="dxa"/>
            <w:shd w:val="clear" w:color="auto" w:fill="auto"/>
          </w:tcPr>
          <w:p w14:paraId="6F80908B" w14:textId="77777777" w:rsidR="001C7D7B" w:rsidRPr="00050B9A" w:rsidRDefault="001C7D7B" w:rsidP="00A94E6B">
            <w:pPr>
              <w:pStyle w:val="Body"/>
              <w:rPr>
                <w:b/>
                <w:bCs/>
              </w:rPr>
            </w:pPr>
            <w:r w:rsidRPr="00050B9A">
              <w:rPr>
                <w:b/>
                <w:bCs/>
              </w:rPr>
              <w:t>Definition source</w:t>
            </w:r>
          </w:p>
        </w:tc>
        <w:tc>
          <w:tcPr>
            <w:tcW w:w="2977" w:type="dxa"/>
            <w:shd w:val="clear" w:color="auto" w:fill="auto"/>
          </w:tcPr>
          <w:p w14:paraId="32360C33" w14:textId="77777777" w:rsidR="001C7D7B" w:rsidRPr="00050B9A" w:rsidRDefault="001C7D7B" w:rsidP="00A94E6B">
            <w:pPr>
              <w:pStyle w:val="Body"/>
            </w:pPr>
            <w:r w:rsidRPr="00050B9A">
              <w:t>DHHS</w:t>
            </w:r>
          </w:p>
        </w:tc>
        <w:tc>
          <w:tcPr>
            <w:tcW w:w="2126" w:type="dxa"/>
            <w:shd w:val="clear" w:color="auto" w:fill="auto"/>
          </w:tcPr>
          <w:p w14:paraId="5E7EC2FD" w14:textId="77777777" w:rsidR="001C7D7B" w:rsidRPr="00050B9A" w:rsidRDefault="001C7D7B" w:rsidP="00A94E6B">
            <w:pPr>
              <w:pStyle w:val="Body"/>
              <w:rPr>
                <w:b/>
                <w:bCs/>
              </w:rPr>
            </w:pPr>
            <w:r w:rsidRPr="00050B9A">
              <w:rPr>
                <w:b/>
                <w:bCs/>
              </w:rPr>
              <w:t>Version</w:t>
            </w:r>
          </w:p>
        </w:tc>
        <w:tc>
          <w:tcPr>
            <w:tcW w:w="1843" w:type="dxa"/>
            <w:shd w:val="clear" w:color="auto" w:fill="auto"/>
          </w:tcPr>
          <w:p w14:paraId="400B422C" w14:textId="77777777" w:rsidR="001C7D7B" w:rsidRPr="00050B9A" w:rsidRDefault="001C7D7B" w:rsidP="00A94E6B">
            <w:pPr>
              <w:pStyle w:val="Bullet1"/>
            </w:pPr>
            <w:r>
              <w:t>1</w:t>
            </w:r>
            <w:r w:rsidRPr="00050B9A">
              <w:t>. July 2022</w:t>
            </w:r>
          </w:p>
        </w:tc>
      </w:tr>
      <w:tr w:rsidR="001C7D7B" w:rsidRPr="006B2A56" w14:paraId="01A0591D" w14:textId="77777777" w:rsidTr="00A94E6B">
        <w:tc>
          <w:tcPr>
            <w:tcW w:w="2268" w:type="dxa"/>
            <w:shd w:val="clear" w:color="auto" w:fill="auto"/>
          </w:tcPr>
          <w:p w14:paraId="27B9302D" w14:textId="77777777" w:rsidR="001C7D7B" w:rsidRPr="00050B9A" w:rsidRDefault="001C7D7B" w:rsidP="00A94E6B">
            <w:pPr>
              <w:pStyle w:val="Body"/>
              <w:rPr>
                <w:b/>
                <w:bCs/>
              </w:rPr>
            </w:pPr>
            <w:r w:rsidRPr="00050B9A">
              <w:rPr>
                <w:b/>
                <w:bCs/>
              </w:rPr>
              <w:t>Codeset source</w:t>
            </w:r>
          </w:p>
        </w:tc>
        <w:tc>
          <w:tcPr>
            <w:tcW w:w="2977" w:type="dxa"/>
            <w:shd w:val="clear" w:color="auto" w:fill="auto"/>
          </w:tcPr>
          <w:p w14:paraId="0679EC51" w14:textId="77777777" w:rsidR="001C7D7B" w:rsidRPr="00050B9A" w:rsidRDefault="001C7D7B" w:rsidP="00A94E6B">
            <w:pPr>
              <w:pStyle w:val="Body"/>
            </w:pPr>
            <w:r>
              <w:t>DHHS</w:t>
            </w:r>
          </w:p>
        </w:tc>
        <w:tc>
          <w:tcPr>
            <w:tcW w:w="2126" w:type="dxa"/>
            <w:shd w:val="clear" w:color="auto" w:fill="auto"/>
          </w:tcPr>
          <w:p w14:paraId="0E6B9B39" w14:textId="77777777" w:rsidR="001C7D7B" w:rsidRPr="00050B9A" w:rsidRDefault="001C7D7B" w:rsidP="00A94E6B">
            <w:pPr>
              <w:pStyle w:val="Body"/>
              <w:rPr>
                <w:b/>
                <w:bCs/>
              </w:rPr>
            </w:pPr>
            <w:r w:rsidRPr="00050B9A">
              <w:rPr>
                <w:b/>
                <w:bCs/>
              </w:rPr>
              <w:t>Collection start date</w:t>
            </w:r>
          </w:p>
        </w:tc>
        <w:tc>
          <w:tcPr>
            <w:tcW w:w="1843" w:type="dxa"/>
            <w:shd w:val="clear" w:color="auto" w:fill="auto"/>
          </w:tcPr>
          <w:p w14:paraId="512E8B3C" w14:textId="77777777" w:rsidR="001C7D7B" w:rsidRPr="006B2A56" w:rsidRDefault="001C7D7B" w:rsidP="00A94E6B">
            <w:pPr>
              <w:pStyle w:val="Body"/>
            </w:pPr>
            <w:r>
              <w:t>July 2022</w:t>
            </w:r>
          </w:p>
        </w:tc>
      </w:tr>
    </w:tbl>
    <w:p w14:paraId="3DBFFA79" w14:textId="3D8B5448" w:rsidR="00621336" w:rsidRPr="00621336" w:rsidRDefault="00621336" w:rsidP="00621336">
      <w:pPr>
        <w:pStyle w:val="Body"/>
      </w:pPr>
    </w:p>
    <w:bookmarkEnd w:id="1"/>
    <w:p w14:paraId="75621C55" w14:textId="551FE2A9" w:rsidR="00903D72" w:rsidRPr="006B2A56" w:rsidRDefault="00621336" w:rsidP="008E335B">
      <w:pPr>
        <w:pStyle w:val="Heading2"/>
      </w:pPr>
      <w:r>
        <w:br w:type="page"/>
      </w:r>
      <w:bookmarkStart w:id="44" w:name="_Toc499798944"/>
      <w:bookmarkStart w:id="45" w:name="_Toc31278223"/>
      <w:bookmarkStart w:id="46" w:name="_Toc77093345"/>
      <w:bookmarkStart w:id="47" w:name="_Toc91843472"/>
      <w:r w:rsidR="00903D72" w:rsidRPr="008E335B">
        <w:rPr>
          <w:highlight w:val="green"/>
        </w:rPr>
        <w:lastRenderedPageBreak/>
        <w:t xml:space="preserve">Episode </w:t>
      </w:r>
      <w:r w:rsidR="00610C54">
        <w:rPr>
          <w:highlight w:val="green"/>
        </w:rPr>
        <w:t>i</w:t>
      </w:r>
      <w:r w:rsidR="00903D72" w:rsidRPr="008E335B">
        <w:rPr>
          <w:highlight w:val="green"/>
        </w:rPr>
        <w:t>dentifier</w:t>
      </w:r>
      <w:bookmarkEnd w:id="44"/>
      <w:bookmarkEnd w:id="45"/>
      <w:bookmarkEnd w:id="46"/>
      <w:bookmarkEnd w:id="47"/>
    </w:p>
    <w:p w14:paraId="4FE5DA65" w14:textId="77777777" w:rsidR="00903D72" w:rsidRPr="001C7D7B" w:rsidRDefault="00903D72" w:rsidP="001C7D7B">
      <w:pPr>
        <w:pStyle w:val="Body"/>
        <w:rPr>
          <w:b/>
          <w:bCs/>
        </w:rPr>
      </w:pPr>
      <w:r w:rsidRPr="001C7D7B">
        <w:rPr>
          <w:b/>
          <w:bCs/>
        </w:rPr>
        <w:t>Specification</w:t>
      </w:r>
    </w:p>
    <w:tbl>
      <w:tblPr>
        <w:tblW w:w="9072" w:type="dxa"/>
        <w:tblLook w:val="01E0" w:firstRow="1" w:lastRow="1" w:firstColumn="1" w:lastColumn="1" w:noHBand="0" w:noVBand="0"/>
      </w:tblPr>
      <w:tblGrid>
        <w:gridCol w:w="2024"/>
        <w:gridCol w:w="2025"/>
        <w:gridCol w:w="2025"/>
        <w:gridCol w:w="2998"/>
      </w:tblGrid>
      <w:tr w:rsidR="00903D72" w:rsidRPr="006B2A56" w14:paraId="711677B8" w14:textId="77777777" w:rsidTr="008E335B">
        <w:tc>
          <w:tcPr>
            <w:tcW w:w="2024" w:type="dxa"/>
            <w:shd w:val="clear" w:color="auto" w:fill="auto"/>
          </w:tcPr>
          <w:p w14:paraId="3031DCAA" w14:textId="77777777" w:rsidR="00903D72" w:rsidRPr="001C7D7B" w:rsidRDefault="00903D72" w:rsidP="001C7D7B">
            <w:pPr>
              <w:pStyle w:val="Body"/>
              <w:rPr>
                <w:b/>
                <w:bCs/>
              </w:rPr>
            </w:pPr>
            <w:r w:rsidRPr="001C7D7B">
              <w:rPr>
                <w:b/>
                <w:bCs/>
              </w:rPr>
              <w:t>Definition</w:t>
            </w:r>
          </w:p>
        </w:tc>
        <w:tc>
          <w:tcPr>
            <w:tcW w:w="7048" w:type="dxa"/>
            <w:gridSpan w:val="3"/>
            <w:shd w:val="clear" w:color="auto" w:fill="auto"/>
          </w:tcPr>
          <w:p w14:paraId="03EB332A" w14:textId="77777777" w:rsidR="00903D72" w:rsidRPr="006B2A56" w:rsidRDefault="00903D72" w:rsidP="001C7D7B">
            <w:pPr>
              <w:pStyle w:val="Body"/>
            </w:pPr>
            <w:r w:rsidRPr="006B2A56">
              <w:t>An identifier, unique to the birth episode within the submitting organisation. Used to manage new/updated submitted information.</w:t>
            </w:r>
          </w:p>
        </w:tc>
      </w:tr>
      <w:tr w:rsidR="00903D72" w:rsidRPr="006B2A56" w14:paraId="02011C1E" w14:textId="77777777" w:rsidTr="008E335B">
        <w:tc>
          <w:tcPr>
            <w:tcW w:w="2024" w:type="dxa"/>
            <w:shd w:val="clear" w:color="auto" w:fill="auto"/>
          </w:tcPr>
          <w:p w14:paraId="4551023A" w14:textId="77777777" w:rsidR="00903D72" w:rsidRPr="001C7D7B" w:rsidRDefault="00903D72" w:rsidP="001C7D7B">
            <w:pPr>
              <w:pStyle w:val="Body"/>
              <w:rPr>
                <w:b/>
                <w:bCs/>
              </w:rPr>
            </w:pPr>
            <w:r w:rsidRPr="001C7D7B">
              <w:rPr>
                <w:b/>
                <w:bCs/>
              </w:rPr>
              <w:t>Representation class</w:t>
            </w:r>
          </w:p>
        </w:tc>
        <w:tc>
          <w:tcPr>
            <w:tcW w:w="2025" w:type="dxa"/>
            <w:shd w:val="clear" w:color="auto" w:fill="auto"/>
          </w:tcPr>
          <w:p w14:paraId="4FCF3912" w14:textId="77777777" w:rsidR="00903D72" w:rsidRPr="006B2A56" w:rsidRDefault="00903D72" w:rsidP="001C7D7B">
            <w:pPr>
              <w:pStyle w:val="Body"/>
            </w:pPr>
            <w:r w:rsidRPr="006B2A56">
              <w:t>Identifier</w:t>
            </w:r>
          </w:p>
        </w:tc>
        <w:tc>
          <w:tcPr>
            <w:tcW w:w="2025" w:type="dxa"/>
            <w:shd w:val="clear" w:color="auto" w:fill="auto"/>
          </w:tcPr>
          <w:p w14:paraId="5BCD44C0" w14:textId="77777777" w:rsidR="00903D72" w:rsidRPr="001C7D7B" w:rsidRDefault="00903D72" w:rsidP="001C7D7B">
            <w:pPr>
              <w:pStyle w:val="Body"/>
              <w:rPr>
                <w:b/>
                <w:bCs/>
              </w:rPr>
            </w:pPr>
            <w:r w:rsidRPr="001C7D7B">
              <w:rPr>
                <w:b/>
                <w:bCs/>
              </w:rPr>
              <w:t>Data type</w:t>
            </w:r>
          </w:p>
        </w:tc>
        <w:tc>
          <w:tcPr>
            <w:tcW w:w="2998" w:type="dxa"/>
            <w:shd w:val="clear" w:color="auto" w:fill="auto"/>
          </w:tcPr>
          <w:p w14:paraId="6CD35217" w14:textId="77777777" w:rsidR="00903D72" w:rsidRPr="006B2A56" w:rsidRDefault="00903D72" w:rsidP="001C7D7B">
            <w:pPr>
              <w:pStyle w:val="Body"/>
            </w:pPr>
            <w:r w:rsidRPr="006B2A56">
              <w:t>String</w:t>
            </w:r>
          </w:p>
        </w:tc>
      </w:tr>
      <w:tr w:rsidR="00903D72" w:rsidRPr="006B2A56" w14:paraId="0E636865" w14:textId="77777777" w:rsidTr="008E335B">
        <w:tc>
          <w:tcPr>
            <w:tcW w:w="2024" w:type="dxa"/>
            <w:shd w:val="clear" w:color="auto" w:fill="auto"/>
          </w:tcPr>
          <w:p w14:paraId="3DD96574" w14:textId="77777777" w:rsidR="00903D72" w:rsidRPr="001C7D7B" w:rsidRDefault="00903D72" w:rsidP="001C7D7B">
            <w:pPr>
              <w:pStyle w:val="Body"/>
              <w:rPr>
                <w:b/>
                <w:bCs/>
              </w:rPr>
            </w:pPr>
            <w:r w:rsidRPr="001C7D7B">
              <w:rPr>
                <w:b/>
                <w:bCs/>
              </w:rPr>
              <w:t>Format</w:t>
            </w:r>
          </w:p>
        </w:tc>
        <w:tc>
          <w:tcPr>
            <w:tcW w:w="2025" w:type="dxa"/>
            <w:shd w:val="clear" w:color="auto" w:fill="auto"/>
          </w:tcPr>
          <w:p w14:paraId="5815FA3E" w14:textId="77777777" w:rsidR="00903D72" w:rsidRPr="006B2A56" w:rsidRDefault="00903D72" w:rsidP="001C7D7B">
            <w:pPr>
              <w:pStyle w:val="Body"/>
            </w:pPr>
            <w:r w:rsidRPr="006B2A56">
              <w:t>A(9)</w:t>
            </w:r>
          </w:p>
        </w:tc>
        <w:tc>
          <w:tcPr>
            <w:tcW w:w="2025" w:type="dxa"/>
            <w:shd w:val="clear" w:color="auto" w:fill="auto"/>
          </w:tcPr>
          <w:p w14:paraId="5E2DF3F7" w14:textId="77777777" w:rsidR="00903D72" w:rsidRPr="001C7D7B" w:rsidRDefault="00903D72" w:rsidP="001C7D7B">
            <w:pPr>
              <w:pStyle w:val="Body"/>
              <w:rPr>
                <w:b/>
                <w:bCs/>
                <w:i/>
              </w:rPr>
            </w:pPr>
            <w:r w:rsidRPr="001C7D7B">
              <w:rPr>
                <w:b/>
                <w:bCs/>
              </w:rPr>
              <w:t>Field size</w:t>
            </w:r>
          </w:p>
        </w:tc>
        <w:tc>
          <w:tcPr>
            <w:tcW w:w="2998" w:type="dxa"/>
            <w:shd w:val="clear" w:color="auto" w:fill="auto"/>
          </w:tcPr>
          <w:p w14:paraId="23F52399" w14:textId="77777777" w:rsidR="00903D72" w:rsidRPr="006B2A56" w:rsidRDefault="00903D72" w:rsidP="001C7D7B">
            <w:pPr>
              <w:pStyle w:val="Body"/>
            </w:pPr>
            <w:r w:rsidRPr="006B2A56">
              <w:t>9</w:t>
            </w:r>
          </w:p>
        </w:tc>
      </w:tr>
      <w:tr w:rsidR="00903D72" w:rsidRPr="006B2A56" w14:paraId="0A1C48F4" w14:textId="77777777" w:rsidTr="008E335B">
        <w:tc>
          <w:tcPr>
            <w:tcW w:w="2024" w:type="dxa"/>
            <w:shd w:val="clear" w:color="auto" w:fill="auto"/>
          </w:tcPr>
          <w:p w14:paraId="5242F818" w14:textId="77777777" w:rsidR="00903D72" w:rsidRPr="001C7D7B" w:rsidRDefault="00903D72" w:rsidP="001C7D7B">
            <w:pPr>
              <w:pStyle w:val="Body"/>
              <w:rPr>
                <w:b/>
                <w:bCs/>
              </w:rPr>
            </w:pPr>
            <w:r w:rsidRPr="001C7D7B">
              <w:rPr>
                <w:b/>
                <w:bCs/>
              </w:rPr>
              <w:t>Location</w:t>
            </w:r>
          </w:p>
        </w:tc>
        <w:tc>
          <w:tcPr>
            <w:tcW w:w="2025" w:type="dxa"/>
            <w:shd w:val="clear" w:color="auto" w:fill="auto"/>
          </w:tcPr>
          <w:p w14:paraId="6E34A262" w14:textId="77777777" w:rsidR="00903D72" w:rsidRPr="006B2A56" w:rsidRDefault="00903D72" w:rsidP="001C7D7B">
            <w:pPr>
              <w:pStyle w:val="Body"/>
            </w:pPr>
            <w:r w:rsidRPr="006B2A56">
              <w:t>Episode record</w:t>
            </w:r>
          </w:p>
        </w:tc>
        <w:tc>
          <w:tcPr>
            <w:tcW w:w="2025" w:type="dxa"/>
            <w:shd w:val="clear" w:color="auto" w:fill="auto"/>
          </w:tcPr>
          <w:p w14:paraId="7446787E" w14:textId="77777777" w:rsidR="00903D72" w:rsidRPr="001C7D7B" w:rsidRDefault="00903D72" w:rsidP="001C7D7B">
            <w:pPr>
              <w:pStyle w:val="Body"/>
              <w:rPr>
                <w:b/>
                <w:bCs/>
              </w:rPr>
            </w:pPr>
            <w:r w:rsidRPr="001C7D7B">
              <w:rPr>
                <w:b/>
                <w:bCs/>
              </w:rPr>
              <w:t>Position</w:t>
            </w:r>
          </w:p>
        </w:tc>
        <w:tc>
          <w:tcPr>
            <w:tcW w:w="2998" w:type="dxa"/>
            <w:shd w:val="clear" w:color="auto" w:fill="auto"/>
          </w:tcPr>
          <w:p w14:paraId="4E897362" w14:textId="77777777" w:rsidR="00903D72" w:rsidRPr="006B2A56" w:rsidRDefault="00903D72" w:rsidP="001C7D7B">
            <w:pPr>
              <w:pStyle w:val="Body"/>
            </w:pPr>
            <w:r w:rsidRPr="006B2A56">
              <w:t>130</w:t>
            </w:r>
          </w:p>
        </w:tc>
      </w:tr>
      <w:tr w:rsidR="00903D72" w:rsidRPr="006B2A56" w14:paraId="6FD8F409" w14:textId="77777777" w:rsidTr="008E335B">
        <w:tc>
          <w:tcPr>
            <w:tcW w:w="2024" w:type="dxa"/>
            <w:shd w:val="clear" w:color="auto" w:fill="auto"/>
          </w:tcPr>
          <w:p w14:paraId="76E6C19A" w14:textId="77777777" w:rsidR="00903D72" w:rsidRPr="001C7D7B" w:rsidRDefault="00903D72" w:rsidP="001C7D7B">
            <w:pPr>
              <w:pStyle w:val="Body"/>
              <w:rPr>
                <w:b/>
                <w:bCs/>
              </w:rPr>
            </w:pPr>
            <w:r w:rsidRPr="001C7D7B">
              <w:rPr>
                <w:b/>
                <w:bCs/>
              </w:rPr>
              <w:t>Permissible values</w:t>
            </w:r>
          </w:p>
        </w:tc>
        <w:tc>
          <w:tcPr>
            <w:tcW w:w="7048" w:type="dxa"/>
            <w:gridSpan w:val="3"/>
            <w:shd w:val="clear" w:color="auto" w:fill="auto"/>
          </w:tcPr>
          <w:p w14:paraId="0D9E30ED" w14:textId="77777777" w:rsidR="00903D72" w:rsidRPr="006B2A56" w:rsidRDefault="00903D72" w:rsidP="001C7D7B">
            <w:pPr>
              <w:pStyle w:val="Body"/>
            </w:pPr>
            <w:r w:rsidRPr="006B2A56">
              <w:t>Permissible characters:</w:t>
            </w:r>
            <w:r w:rsidRPr="006B2A56">
              <w:br/>
              <w:t>a–z and A–Z</w:t>
            </w:r>
          </w:p>
          <w:p w14:paraId="08C7B0DE" w14:textId="77777777" w:rsidR="00903D72" w:rsidRPr="006B2A56" w:rsidRDefault="00903D72" w:rsidP="001C7D7B">
            <w:pPr>
              <w:pStyle w:val="Body"/>
            </w:pPr>
            <w:r w:rsidRPr="006B2A56">
              <w:t>numeric characters</w:t>
            </w:r>
          </w:p>
        </w:tc>
      </w:tr>
      <w:tr w:rsidR="00903D72" w:rsidRPr="006B2A56" w14:paraId="55559144" w14:textId="77777777" w:rsidTr="008E335B">
        <w:tblPrEx>
          <w:tblLook w:val="04A0" w:firstRow="1" w:lastRow="0" w:firstColumn="1" w:lastColumn="0" w:noHBand="0" w:noVBand="1"/>
        </w:tblPrEx>
        <w:tc>
          <w:tcPr>
            <w:tcW w:w="2024" w:type="dxa"/>
            <w:shd w:val="clear" w:color="auto" w:fill="auto"/>
          </w:tcPr>
          <w:p w14:paraId="598B7469" w14:textId="77777777" w:rsidR="00903D72" w:rsidRPr="001C7D7B" w:rsidRDefault="00903D72" w:rsidP="001C7D7B">
            <w:pPr>
              <w:pStyle w:val="Body"/>
              <w:rPr>
                <w:b/>
                <w:bCs/>
              </w:rPr>
            </w:pPr>
            <w:r w:rsidRPr="001C7D7B">
              <w:rPr>
                <w:b/>
                <w:bCs/>
              </w:rPr>
              <w:t>Reporting guide</w:t>
            </w:r>
          </w:p>
        </w:tc>
        <w:tc>
          <w:tcPr>
            <w:tcW w:w="7048" w:type="dxa"/>
            <w:gridSpan w:val="3"/>
            <w:shd w:val="clear" w:color="auto" w:fill="auto"/>
          </w:tcPr>
          <w:p w14:paraId="55FDBE41" w14:textId="77777777" w:rsidR="00903D72" w:rsidRPr="006B2A56" w:rsidRDefault="00903D72" w:rsidP="001C7D7B">
            <w:pPr>
              <w:pStyle w:val="Body"/>
            </w:pPr>
            <w:r w:rsidRPr="006B2A56">
              <w:t xml:space="preserve">System generated. </w:t>
            </w:r>
          </w:p>
          <w:p w14:paraId="690C3380" w14:textId="77777777" w:rsidR="00903D72" w:rsidRPr="006B2A56" w:rsidRDefault="00903D72" w:rsidP="001C7D7B">
            <w:pPr>
              <w:pStyle w:val="Body"/>
            </w:pPr>
            <w:r w:rsidRPr="006B2A56">
              <w:t>Individual sites may use their own alphabetic, numeric or alphanumeric coding system.</w:t>
            </w:r>
          </w:p>
          <w:p w14:paraId="5C604352" w14:textId="49DE2396" w:rsidR="00903D72" w:rsidRDefault="00903D72" w:rsidP="001C7D7B">
            <w:pPr>
              <w:pStyle w:val="Body"/>
            </w:pPr>
            <w:r w:rsidRPr="006B2A56">
              <w:t>For multiple births, a different Episode identifier is required for each baby.</w:t>
            </w:r>
          </w:p>
          <w:p w14:paraId="419D9478" w14:textId="4F3D895B" w:rsidR="007523DB" w:rsidRPr="006B2A56" w:rsidRDefault="007523DB" w:rsidP="001C7D7B">
            <w:pPr>
              <w:pStyle w:val="Body"/>
            </w:pPr>
            <w:r w:rsidRPr="007F77C8">
              <w:rPr>
                <w:highlight w:val="green"/>
              </w:rPr>
              <w:t>An Episode identifier, once assigned, must never be reassigned to another episode/birth for this person (either mother or baby) or to another person.</w:t>
            </w:r>
          </w:p>
        </w:tc>
      </w:tr>
      <w:tr w:rsidR="00903D72" w:rsidRPr="006B2A56" w14:paraId="5F3007F6" w14:textId="77777777" w:rsidTr="008E335B">
        <w:tc>
          <w:tcPr>
            <w:tcW w:w="2024" w:type="dxa"/>
            <w:shd w:val="clear" w:color="auto" w:fill="auto"/>
          </w:tcPr>
          <w:p w14:paraId="23B6CCAB" w14:textId="77777777" w:rsidR="00903D72" w:rsidRPr="001C7D7B" w:rsidRDefault="00903D72" w:rsidP="001C7D7B">
            <w:pPr>
              <w:pStyle w:val="Body"/>
              <w:rPr>
                <w:b/>
                <w:bCs/>
              </w:rPr>
            </w:pPr>
            <w:r w:rsidRPr="001C7D7B">
              <w:rPr>
                <w:b/>
                <w:bCs/>
              </w:rPr>
              <w:t>Reported by</w:t>
            </w:r>
          </w:p>
        </w:tc>
        <w:tc>
          <w:tcPr>
            <w:tcW w:w="7048" w:type="dxa"/>
            <w:gridSpan w:val="3"/>
            <w:shd w:val="clear" w:color="auto" w:fill="auto"/>
          </w:tcPr>
          <w:p w14:paraId="36D68819" w14:textId="77777777" w:rsidR="00903D72" w:rsidRPr="006B2A56" w:rsidRDefault="00903D72" w:rsidP="001C7D7B">
            <w:pPr>
              <w:pStyle w:val="Body"/>
            </w:pPr>
            <w:r w:rsidRPr="006B2A56">
              <w:t>All Victorian hospitals where a birth has occurred and homebirth practitioners</w:t>
            </w:r>
          </w:p>
        </w:tc>
      </w:tr>
      <w:tr w:rsidR="00903D72" w:rsidRPr="006B2A56" w14:paraId="5F6EB0B1" w14:textId="77777777" w:rsidTr="008E335B">
        <w:tc>
          <w:tcPr>
            <w:tcW w:w="2024" w:type="dxa"/>
            <w:shd w:val="clear" w:color="auto" w:fill="auto"/>
          </w:tcPr>
          <w:p w14:paraId="3B5F1345" w14:textId="77777777" w:rsidR="00903D72" w:rsidRPr="001C7D7B" w:rsidRDefault="00903D72" w:rsidP="001C7D7B">
            <w:pPr>
              <w:pStyle w:val="Body"/>
              <w:rPr>
                <w:b/>
                <w:bCs/>
              </w:rPr>
            </w:pPr>
            <w:r w:rsidRPr="001C7D7B">
              <w:rPr>
                <w:b/>
                <w:bCs/>
              </w:rPr>
              <w:t>Reported for</w:t>
            </w:r>
          </w:p>
        </w:tc>
        <w:tc>
          <w:tcPr>
            <w:tcW w:w="7048" w:type="dxa"/>
            <w:gridSpan w:val="3"/>
            <w:shd w:val="clear" w:color="auto" w:fill="auto"/>
          </w:tcPr>
          <w:p w14:paraId="4973180E" w14:textId="77777777" w:rsidR="00903D72" w:rsidRPr="006B2A56" w:rsidRDefault="00903D72" w:rsidP="001C7D7B">
            <w:pPr>
              <w:pStyle w:val="Body"/>
            </w:pPr>
            <w:r w:rsidRPr="006B2A56">
              <w:t>All birth episodes</w:t>
            </w:r>
          </w:p>
        </w:tc>
      </w:tr>
      <w:tr w:rsidR="00903D72" w:rsidRPr="006B2A56" w14:paraId="1D2E5E37" w14:textId="77777777" w:rsidTr="008E335B">
        <w:tblPrEx>
          <w:tblLook w:val="04A0" w:firstRow="1" w:lastRow="0" w:firstColumn="1" w:lastColumn="0" w:noHBand="0" w:noVBand="1"/>
        </w:tblPrEx>
        <w:tc>
          <w:tcPr>
            <w:tcW w:w="2024" w:type="dxa"/>
            <w:shd w:val="clear" w:color="auto" w:fill="auto"/>
          </w:tcPr>
          <w:p w14:paraId="242AD9D8" w14:textId="77777777" w:rsidR="00903D72" w:rsidRPr="001C7D7B" w:rsidRDefault="00903D72" w:rsidP="001C7D7B">
            <w:pPr>
              <w:pStyle w:val="Body"/>
              <w:rPr>
                <w:b/>
                <w:bCs/>
              </w:rPr>
            </w:pPr>
            <w:r w:rsidRPr="001C7D7B">
              <w:rPr>
                <w:b/>
                <w:bCs/>
              </w:rPr>
              <w:t>Related concepts (Section 2):</w:t>
            </w:r>
          </w:p>
        </w:tc>
        <w:tc>
          <w:tcPr>
            <w:tcW w:w="7048" w:type="dxa"/>
            <w:gridSpan w:val="3"/>
            <w:shd w:val="clear" w:color="auto" w:fill="auto"/>
          </w:tcPr>
          <w:p w14:paraId="1AF3FC9A" w14:textId="77777777" w:rsidR="00903D72" w:rsidRPr="006B2A56" w:rsidRDefault="00903D72" w:rsidP="001C7D7B">
            <w:pPr>
              <w:pStyle w:val="Body"/>
            </w:pPr>
            <w:r w:rsidRPr="006B2A56">
              <w:t>None specified</w:t>
            </w:r>
          </w:p>
        </w:tc>
      </w:tr>
      <w:tr w:rsidR="00903D72" w:rsidRPr="006B2A56" w14:paraId="4BE90409" w14:textId="77777777" w:rsidTr="008E335B">
        <w:tblPrEx>
          <w:tblLook w:val="04A0" w:firstRow="1" w:lastRow="0" w:firstColumn="1" w:lastColumn="0" w:noHBand="0" w:noVBand="1"/>
        </w:tblPrEx>
        <w:tc>
          <w:tcPr>
            <w:tcW w:w="2024" w:type="dxa"/>
            <w:shd w:val="clear" w:color="auto" w:fill="auto"/>
          </w:tcPr>
          <w:p w14:paraId="463259E8" w14:textId="77777777" w:rsidR="00903D72" w:rsidRPr="001C7D7B" w:rsidRDefault="00903D72" w:rsidP="001C7D7B">
            <w:pPr>
              <w:pStyle w:val="Body"/>
              <w:rPr>
                <w:b/>
                <w:bCs/>
              </w:rPr>
            </w:pPr>
            <w:r w:rsidRPr="001C7D7B">
              <w:rPr>
                <w:b/>
                <w:bCs/>
              </w:rPr>
              <w:t>Related data items (this section):</w:t>
            </w:r>
          </w:p>
        </w:tc>
        <w:tc>
          <w:tcPr>
            <w:tcW w:w="7048" w:type="dxa"/>
            <w:gridSpan w:val="3"/>
            <w:shd w:val="clear" w:color="auto" w:fill="auto"/>
          </w:tcPr>
          <w:p w14:paraId="3F702284" w14:textId="2EDBA1C4" w:rsidR="00903D72" w:rsidRPr="006B2A56" w:rsidRDefault="00903D72" w:rsidP="00173A85">
            <w:pPr>
              <w:pStyle w:val="Body"/>
            </w:pPr>
            <w:r w:rsidRPr="006B2A56">
              <w:t>Patient identifier – baby</w:t>
            </w:r>
            <w:r>
              <w:t xml:space="preserve">; </w:t>
            </w:r>
            <w:r w:rsidRPr="006B2A56">
              <w:t>Patient identifier – mother</w:t>
            </w:r>
          </w:p>
        </w:tc>
      </w:tr>
      <w:tr w:rsidR="00903D72" w:rsidRPr="006B2A56" w14:paraId="598A200F" w14:textId="77777777" w:rsidTr="008E335B">
        <w:tblPrEx>
          <w:tblLook w:val="04A0" w:firstRow="1" w:lastRow="0" w:firstColumn="1" w:lastColumn="0" w:noHBand="0" w:noVBand="1"/>
        </w:tblPrEx>
        <w:tc>
          <w:tcPr>
            <w:tcW w:w="2024" w:type="dxa"/>
            <w:shd w:val="clear" w:color="auto" w:fill="auto"/>
          </w:tcPr>
          <w:p w14:paraId="4D8C34DE" w14:textId="77777777" w:rsidR="00903D72" w:rsidRPr="001C7D7B" w:rsidRDefault="00903D72" w:rsidP="001C7D7B">
            <w:pPr>
              <w:pStyle w:val="Body"/>
              <w:rPr>
                <w:b/>
                <w:bCs/>
              </w:rPr>
            </w:pPr>
            <w:r w:rsidRPr="001C7D7B">
              <w:rPr>
                <w:b/>
                <w:bCs/>
              </w:rPr>
              <w:t>Related business rules (Section 4):</w:t>
            </w:r>
          </w:p>
        </w:tc>
        <w:tc>
          <w:tcPr>
            <w:tcW w:w="7048" w:type="dxa"/>
            <w:gridSpan w:val="3"/>
            <w:shd w:val="clear" w:color="auto" w:fill="auto"/>
          </w:tcPr>
          <w:p w14:paraId="07E0E3A7" w14:textId="3AD99D3E" w:rsidR="00903D72" w:rsidRPr="006B2A56" w:rsidRDefault="00173A85" w:rsidP="00173A85">
            <w:pPr>
              <w:pStyle w:val="Body"/>
            </w:pPr>
            <w:r>
              <w:t>*</w:t>
            </w:r>
            <w:r w:rsidR="00903D72" w:rsidRPr="006B2A56">
              <w:t>Mandatory to report data items</w:t>
            </w:r>
          </w:p>
        </w:tc>
      </w:tr>
    </w:tbl>
    <w:p w14:paraId="0F750998" w14:textId="77777777" w:rsidR="00903D72" w:rsidRPr="001C7D7B" w:rsidRDefault="00903D72" w:rsidP="00173A85">
      <w:pPr>
        <w:pStyle w:val="Body"/>
        <w:spacing w:before="120"/>
        <w:rPr>
          <w:b/>
          <w:bCs/>
        </w:rPr>
      </w:pPr>
      <w:r w:rsidRPr="001C7D7B">
        <w:rPr>
          <w:b/>
          <w:bCs/>
        </w:rPr>
        <w:t>Administration</w:t>
      </w:r>
    </w:p>
    <w:tbl>
      <w:tblPr>
        <w:tblW w:w="9364" w:type="dxa"/>
        <w:tblLook w:val="01E0" w:firstRow="1" w:lastRow="1" w:firstColumn="1" w:lastColumn="1" w:noHBand="0" w:noVBand="0"/>
      </w:tblPr>
      <w:tblGrid>
        <w:gridCol w:w="2025"/>
        <w:gridCol w:w="2025"/>
        <w:gridCol w:w="2613"/>
        <w:gridCol w:w="2694"/>
        <w:gridCol w:w="7"/>
      </w:tblGrid>
      <w:tr w:rsidR="00903D72" w:rsidRPr="006B2A56" w14:paraId="395B2F6D" w14:textId="77777777" w:rsidTr="001C7D7B">
        <w:tc>
          <w:tcPr>
            <w:tcW w:w="2025" w:type="dxa"/>
            <w:shd w:val="clear" w:color="auto" w:fill="auto"/>
          </w:tcPr>
          <w:p w14:paraId="7CFA9DF8" w14:textId="77777777" w:rsidR="00903D72" w:rsidRPr="001C7D7B" w:rsidRDefault="00903D72" w:rsidP="001C7D7B">
            <w:pPr>
              <w:pStyle w:val="Body"/>
              <w:rPr>
                <w:b/>
                <w:bCs/>
              </w:rPr>
            </w:pPr>
            <w:r w:rsidRPr="001C7D7B">
              <w:rPr>
                <w:b/>
                <w:bCs/>
              </w:rPr>
              <w:t>Principal data users</w:t>
            </w:r>
          </w:p>
        </w:tc>
        <w:tc>
          <w:tcPr>
            <w:tcW w:w="7339" w:type="dxa"/>
            <w:gridSpan w:val="4"/>
            <w:shd w:val="clear" w:color="auto" w:fill="auto"/>
          </w:tcPr>
          <w:p w14:paraId="358B3ACA" w14:textId="77777777" w:rsidR="00903D72" w:rsidRPr="006B2A56" w:rsidRDefault="00903D72" w:rsidP="001C7D7B">
            <w:pPr>
              <w:pStyle w:val="Body"/>
            </w:pPr>
            <w:r w:rsidRPr="006B2A56">
              <w:t>Not applicable</w:t>
            </w:r>
          </w:p>
        </w:tc>
      </w:tr>
      <w:tr w:rsidR="00903D72" w:rsidRPr="006B2A56" w14:paraId="2E43968B" w14:textId="77777777" w:rsidTr="001C7D7B">
        <w:tc>
          <w:tcPr>
            <w:tcW w:w="2025" w:type="dxa"/>
            <w:shd w:val="clear" w:color="auto" w:fill="auto"/>
          </w:tcPr>
          <w:p w14:paraId="223D34ED" w14:textId="77777777" w:rsidR="00903D72" w:rsidRPr="001C7D7B" w:rsidRDefault="00903D72" w:rsidP="001C7D7B">
            <w:pPr>
              <w:pStyle w:val="Body"/>
              <w:rPr>
                <w:b/>
                <w:bCs/>
              </w:rPr>
            </w:pPr>
            <w:r w:rsidRPr="001C7D7B">
              <w:rPr>
                <w:b/>
                <w:bCs/>
              </w:rPr>
              <w:t>Definition source</w:t>
            </w:r>
          </w:p>
        </w:tc>
        <w:tc>
          <w:tcPr>
            <w:tcW w:w="2025" w:type="dxa"/>
            <w:shd w:val="clear" w:color="auto" w:fill="auto"/>
          </w:tcPr>
          <w:p w14:paraId="21241C40" w14:textId="77777777" w:rsidR="00903D72" w:rsidRPr="006B2A56" w:rsidRDefault="00903D72" w:rsidP="001C7D7B">
            <w:pPr>
              <w:pStyle w:val="Body"/>
            </w:pPr>
            <w:r w:rsidRPr="006B2A56">
              <w:t>DHHS</w:t>
            </w:r>
          </w:p>
        </w:tc>
        <w:tc>
          <w:tcPr>
            <w:tcW w:w="2613" w:type="dxa"/>
            <w:shd w:val="clear" w:color="auto" w:fill="auto"/>
          </w:tcPr>
          <w:p w14:paraId="015C86EA" w14:textId="77777777" w:rsidR="00903D72" w:rsidRPr="001C7D7B" w:rsidRDefault="00903D72" w:rsidP="001C7D7B">
            <w:pPr>
              <w:pStyle w:val="Body"/>
              <w:rPr>
                <w:b/>
                <w:bCs/>
                <w:sz w:val="22"/>
                <w:szCs w:val="22"/>
              </w:rPr>
            </w:pPr>
            <w:r w:rsidRPr="001C7D7B">
              <w:rPr>
                <w:b/>
                <w:bCs/>
                <w:sz w:val="22"/>
                <w:szCs w:val="22"/>
              </w:rPr>
              <w:t>Version</w:t>
            </w:r>
          </w:p>
        </w:tc>
        <w:tc>
          <w:tcPr>
            <w:tcW w:w="2701" w:type="dxa"/>
            <w:gridSpan w:val="2"/>
            <w:shd w:val="clear" w:color="auto" w:fill="auto"/>
          </w:tcPr>
          <w:p w14:paraId="55B0734F" w14:textId="77777777" w:rsidR="00903D72" w:rsidRPr="006B2A56" w:rsidRDefault="00903D72" w:rsidP="001C7D7B">
            <w:pPr>
              <w:pStyle w:val="Bullet1"/>
              <w:numPr>
                <w:ilvl w:val="0"/>
                <w:numId w:val="2"/>
              </w:numPr>
            </w:pPr>
            <w:r w:rsidRPr="006B2A56">
              <w:t>January 2017</w:t>
            </w:r>
          </w:p>
          <w:p w14:paraId="6D446F4B" w14:textId="77777777" w:rsidR="00903D72" w:rsidRPr="006B2A56" w:rsidRDefault="00903D72" w:rsidP="001C7D7B">
            <w:pPr>
              <w:pStyle w:val="Bullet1"/>
              <w:numPr>
                <w:ilvl w:val="0"/>
                <w:numId w:val="2"/>
              </w:numPr>
            </w:pPr>
            <w:r w:rsidRPr="006B2A56">
              <w:t>January 2019</w:t>
            </w:r>
          </w:p>
          <w:p w14:paraId="221D71F2" w14:textId="77777777" w:rsidR="00903D72" w:rsidRDefault="00903D72" w:rsidP="001C7D7B">
            <w:pPr>
              <w:pStyle w:val="Bullet1"/>
              <w:numPr>
                <w:ilvl w:val="0"/>
                <w:numId w:val="2"/>
              </w:numPr>
            </w:pPr>
            <w:r w:rsidRPr="006B2A56">
              <w:t>January 2020</w:t>
            </w:r>
          </w:p>
          <w:p w14:paraId="756E947E" w14:textId="1CD327C4" w:rsidR="001C7D7B" w:rsidRPr="006B2A56" w:rsidRDefault="001C7D7B" w:rsidP="001C7D7B">
            <w:pPr>
              <w:pStyle w:val="Bullet1"/>
              <w:numPr>
                <w:ilvl w:val="0"/>
                <w:numId w:val="2"/>
              </w:numPr>
            </w:pPr>
            <w:r w:rsidRPr="001C7D7B">
              <w:rPr>
                <w:highlight w:val="green"/>
              </w:rPr>
              <w:t>July 2022</w:t>
            </w:r>
          </w:p>
        </w:tc>
      </w:tr>
      <w:tr w:rsidR="00903D72" w:rsidRPr="006B2A56" w14:paraId="212F6ADB" w14:textId="77777777" w:rsidTr="001C7D7B">
        <w:trPr>
          <w:gridAfter w:val="1"/>
          <w:wAfter w:w="7" w:type="dxa"/>
        </w:trPr>
        <w:tc>
          <w:tcPr>
            <w:tcW w:w="2025" w:type="dxa"/>
            <w:shd w:val="clear" w:color="auto" w:fill="auto"/>
          </w:tcPr>
          <w:p w14:paraId="6316A99A" w14:textId="77777777" w:rsidR="00903D72" w:rsidRPr="001C7D7B" w:rsidRDefault="00903D72" w:rsidP="001C7D7B">
            <w:pPr>
              <w:pStyle w:val="Body"/>
              <w:rPr>
                <w:b/>
                <w:bCs/>
              </w:rPr>
            </w:pPr>
            <w:r w:rsidRPr="001C7D7B">
              <w:rPr>
                <w:b/>
                <w:bCs/>
              </w:rPr>
              <w:t>Codeset source</w:t>
            </w:r>
          </w:p>
        </w:tc>
        <w:tc>
          <w:tcPr>
            <w:tcW w:w="2025" w:type="dxa"/>
            <w:shd w:val="clear" w:color="auto" w:fill="auto"/>
          </w:tcPr>
          <w:p w14:paraId="777567FC" w14:textId="77777777" w:rsidR="00903D72" w:rsidRPr="006B2A56" w:rsidRDefault="00903D72" w:rsidP="001C7D7B">
            <w:pPr>
              <w:pStyle w:val="Body"/>
            </w:pPr>
            <w:r w:rsidRPr="006B2A56">
              <w:t>DHHS</w:t>
            </w:r>
          </w:p>
        </w:tc>
        <w:tc>
          <w:tcPr>
            <w:tcW w:w="2613" w:type="dxa"/>
            <w:shd w:val="clear" w:color="auto" w:fill="auto"/>
          </w:tcPr>
          <w:p w14:paraId="6E233617" w14:textId="77777777" w:rsidR="00903D72" w:rsidRPr="001C7D7B" w:rsidRDefault="00903D72" w:rsidP="001C7D7B">
            <w:pPr>
              <w:pStyle w:val="Body"/>
              <w:rPr>
                <w:b/>
                <w:bCs/>
              </w:rPr>
            </w:pPr>
            <w:r w:rsidRPr="001C7D7B">
              <w:rPr>
                <w:b/>
                <w:bCs/>
              </w:rPr>
              <w:t>Collection start date</w:t>
            </w:r>
          </w:p>
        </w:tc>
        <w:tc>
          <w:tcPr>
            <w:tcW w:w="2694" w:type="dxa"/>
            <w:shd w:val="clear" w:color="auto" w:fill="auto"/>
          </w:tcPr>
          <w:p w14:paraId="57DF00D2" w14:textId="77777777" w:rsidR="00903D72" w:rsidRPr="006B2A56" w:rsidRDefault="00903D72" w:rsidP="001C7D7B">
            <w:pPr>
              <w:pStyle w:val="Body"/>
            </w:pPr>
            <w:r w:rsidRPr="006B2A56">
              <w:t>2017</w:t>
            </w:r>
          </w:p>
        </w:tc>
      </w:tr>
    </w:tbl>
    <w:p w14:paraId="5B4610E4" w14:textId="6601E5B3" w:rsidR="00903D72" w:rsidRDefault="00903D72" w:rsidP="001C7D7B">
      <w:pPr>
        <w:pStyle w:val="Body"/>
      </w:pPr>
      <w:r>
        <w:br w:type="page"/>
      </w:r>
    </w:p>
    <w:p w14:paraId="699EC4F6" w14:textId="77777777" w:rsidR="00AA057E" w:rsidRPr="00521738" w:rsidRDefault="00AA057E" w:rsidP="00AA057E">
      <w:pPr>
        <w:pStyle w:val="Heading2"/>
      </w:pPr>
      <w:bookmarkStart w:id="48" w:name="_Toc91843473"/>
      <w:r w:rsidRPr="00522881">
        <w:lastRenderedPageBreak/>
        <w:t>Family violence screening status (new)</w:t>
      </w:r>
      <w:bookmarkEnd w:id="48"/>
    </w:p>
    <w:p w14:paraId="0AF710D3" w14:textId="77777777" w:rsidR="00AA057E" w:rsidRPr="00522881" w:rsidRDefault="00AA057E" w:rsidP="00AA057E">
      <w:pPr>
        <w:pStyle w:val="DHHSbody"/>
        <w:rPr>
          <w:rStyle w:val="BodyChar"/>
        </w:rPr>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AA057E" w:rsidRPr="00564E9C" w14:paraId="4515816D" w14:textId="77777777" w:rsidTr="00AA057E">
        <w:tc>
          <w:tcPr>
            <w:tcW w:w="2024" w:type="dxa"/>
            <w:shd w:val="clear" w:color="auto" w:fill="auto"/>
          </w:tcPr>
          <w:p w14:paraId="434D2101" w14:textId="77777777" w:rsidR="00AA057E" w:rsidRPr="00FB4C1D" w:rsidRDefault="00AA057E" w:rsidP="00AA057E">
            <w:pPr>
              <w:pStyle w:val="Body"/>
              <w:rPr>
                <w:b/>
                <w:bCs/>
                <w:i/>
              </w:rPr>
            </w:pPr>
            <w:r w:rsidRPr="00FB4C1D">
              <w:rPr>
                <w:b/>
                <w:bCs/>
              </w:rPr>
              <w:t>Definition</w:t>
            </w:r>
          </w:p>
        </w:tc>
        <w:tc>
          <w:tcPr>
            <w:tcW w:w="7332" w:type="dxa"/>
            <w:gridSpan w:val="4"/>
            <w:shd w:val="clear" w:color="auto" w:fill="auto"/>
          </w:tcPr>
          <w:p w14:paraId="00F7FF9B" w14:textId="77777777" w:rsidR="00AA057E" w:rsidRPr="00564E9C" w:rsidRDefault="00AA057E" w:rsidP="00AA057E">
            <w:pPr>
              <w:pStyle w:val="Body"/>
            </w:pPr>
            <w:r>
              <w:rPr>
                <w:noProof/>
              </w:rPr>
              <w:t xml:space="preserve">Whether the woman has received screening for family violence </w:t>
            </w:r>
          </w:p>
        </w:tc>
      </w:tr>
      <w:tr w:rsidR="00AA057E" w:rsidRPr="00564E9C" w14:paraId="18FCF64B" w14:textId="77777777" w:rsidTr="00AA057E">
        <w:tc>
          <w:tcPr>
            <w:tcW w:w="2024" w:type="dxa"/>
            <w:shd w:val="clear" w:color="auto" w:fill="auto"/>
          </w:tcPr>
          <w:p w14:paraId="6512FB34" w14:textId="77777777" w:rsidR="00AA057E" w:rsidRPr="00FB4C1D" w:rsidRDefault="00AA057E" w:rsidP="00AA057E">
            <w:pPr>
              <w:pStyle w:val="Body"/>
              <w:rPr>
                <w:b/>
                <w:bCs/>
                <w:i/>
              </w:rPr>
            </w:pPr>
            <w:r w:rsidRPr="00FB4C1D">
              <w:rPr>
                <w:b/>
                <w:bCs/>
              </w:rPr>
              <w:t>Representation class</w:t>
            </w:r>
          </w:p>
        </w:tc>
        <w:tc>
          <w:tcPr>
            <w:tcW w:w="2025" w:type="dxa"/>
            <w:shd w:val="clear" w:color="auto" w:fill="auto"/>
          </w:tcPr>
          <w:p w14:paraId="243BDF92" w14:textId="77777777" w:rsidR="00AA057E" w:rsidRPr="00564E9C" w:rsidRDefault="00AA057E" w:rsidP="00AA057E">
            <w:pPr>
              <w:pStyle w:val="DHHSbody"/>
              <w:spacing w:after="0"/>
            </w:pPr>
            <w:r>
              <w:rPr>
                <w:noProof/>
              </w:rPr>
              <w:t>Code</w:t>
            </w:r>
          </w:p>
        </w:tc>
        <w:tc>
          <w:tcPr>
            <w:tcW w:w="2025" w:type="dxa"/>
            <w:shd w:val="clear" w:color="auto" w:fill="auto"/>
          </w:tcPr>
          <w:p w14:paraId="27FCAA2C" w14:textId="77777777" w:rsidR="00AA057E" w:rsidRPr="00FB4C1D" w:rsidRDefault="00AA057E" w:rsidP="00AA057E">
            <w:pPr>
              <w:pStyle w:val="Body"/>
              <w:rPr>
                <w:b/>
                <w:bCs/>
              </w:rPr>
            </w:pPr>
            <w:r w:rsidRPr="00FB4C1D">
              <w:rPr>
                <w:b/>
                <w:bCs/>
              </w:rPr>
              <w:t>Data type</w:t>
            </w:r>
          </w:p>
        </w:tc>
        <w:tc>
          <w:tcPr>
            <w:tcW w:w="3282" w:type="dxa"/>
            <w:gridSpan w:val="2"/>
            <w:shd w:val="clear" w:color="auto" w:fill="auto"/>
          </w:tcPr>
          <w:p w14:paraId="2319346D" w14:textId="77777777" w:rsidR="00AA057E" w:rsidRPr="00564E9C" w:rsidRDefault="00AA057E" w:rsidP="00AA057E">
            <w:pPr>
              <w:pStyle w:val="DHHSbody"/>
              <w:spacing w:after="0"/>
            </w:pPr>
            <w:r w:rsidRPr="00564E9C">
              <w:rPr>
                <w:noProof/>
              </w:rPr>
              <w:t>Number</w:t>
            </w:r>
          </w:p>
        </w:tc>
      </w:tr>
      <w:tr w:rsidR="00AA057E" w:rsidRPr="00564E9C" w14:paraId="7CAC68F4" w14:textId="77777777" w:rsidTr="00AA057E">
        <w:tc>
          <w:tcPr>
            <w:tcW w:w="2024" w:type="dxa"/>
            <w:shd w:val="clear" w:color="auto" w:fill="auto"/>
          </w:tcPr>
          <w:p w14:paraId="3B8153AB" w14:textId="77777777" w:rsidR="00AA057E" w:rsidRPr="00FB4C1D" w:rsidRDefault="00AA057E" w:rsidP="00AA057E">
            <w:pPr>
              <w:pStyle w:val="Body"/>
              <w:rPr>
                <w:b/>
                <w:bCs/>
                <w:i/>
              </w:rPr>
            </w:pPr>
            <w:r w:rsidRPr="00FB4C1D">
              <w:rPr>
                <w:b/>
                <w:bCs/>
              </w:rPr>
              <w:t>Format</w:t>
            </w:r>
          </w:p>
        </w:tc>
        <w:tc>
          <w:tcPr>
            <w:tcW w:w="2025" w:type="dxa"/>
            <w:shd w:val="clear" w:color="auto" w:fill="auto"/>
          </w:tcPr>
          <w:p w14:paraId="6B739857" w14:textId="77777777" w:rsidR="00AA057E" w:rsidRPr="00564E9C" w:rsidRDefault="00AA057E" w:rsidP="00AA057E">
            <w:pPr>
              <w:pStyle w:val="DHHSbody"/>
              <w:spacing w:after="0"/>
            </w:pPr>
            <w:r>
              <w:rPr>
                <w:noProof/>
              </w:rPr>
              <w:t>N</w:t>
            </w:r>
          </w:p>
        </w:tc>
        <w:tc>
          <w:tcPr>
            <w:tcW w:w="2025" w:type="dxa"/>
            <w:shd w:val="clear" w:color="auto" w:fill="auto"/>
          </w:tcPr>
          <w:p w14:paraId="4CA83DE9" w14:textId="77777777" w:rsidR="00AA057E" w:rsidRPr="00FB4C1D" w:rsidRDefault="00AA057E" w:rsidP="00AA057E">
            <w:pPr>
              <w:pStyle w:val="Body"/>
              <w:rPr>
                <w:b/>
                <w:bCs/>
              </w:rPr>
            </w:pPr>
            <w:r w:rsidRPr="00FB4C1D">
              <w:rPr>
                <w:b/>
                <w:bCs/>
              </w:rPr>
              <w:t>Field size</w:t>
            </w:r>
          </w:p>
        </w:tc>
        <w:tc>
          <w:tcPr>
            <w:tcW w:w="3282" w:type="dxa"/>
            <w:gridSpan w:val="2"/>
            <w:shd w:val="clear" w:color="auto" w:fill="auto"/>
          </w:tcPr>
          <w:p w14:paraId="6D5BFAAB" w14:textId="77777777" w:rsidR="00AA057E" w:rsidRPr="00564E9C" w:rsidRDefault="00AA057E" w:rsidP="00AA057E">
            <w:pPr>
              <w:pStyle w:val="DHHSbody"/>
              <w:spacing w:after="0"/>
            </w:pPr>
            <w:r>
              <w:t>1</w:t>
            </w:r>
          </w:p>
        </w:tc>
      </w:tr>
      <w:tr w:rsidR="00AA057E" w:rsidRPr="00564E9C" w14:paraId="59467D5F" w14:textId="77777777" w:rsidTr="00AA057E">
        <w:tc>
          <w:tcPr>
            <w:tcW w:w="2024" w:type="dxa"/>
            <w:shd w:val="clear" w:color="auto" w:fill="auto"/>
          </w:tcPr>
          <w:p w14:paraId="7D435C23" w14:textId="77777777" w:rsidR="00AA057E" w:rsidRPr="00FB4C1D" w:rsidRDefault="00AA057E" w:rsidP="00AA057E">
            <w:pPr>
              <w:pStyle w:val="Body"/>
              <w:rPr>
                <w:b/>
                <w:bCs/>
                <w:i/>
              </w:rPr>
            </w:pPr>
            <w:r w:rsidRPr="00FB4C1D">
              <w:rPr>
                <w:b/>
                <w:bCs/>
              </w:rPr>
              <w:t>Location</w:t>
            </w:r>
          </w:p>
        </w:tc>
        <w:tc>
          <w:tcPr>
            <w:tcW w:w="2025" w:type="dxa"/>
            <w:shd w:val="clear" w:color="auto" w:fill="auto"/>
          </w:tcPr>
          <w:p w14:paraId="1C32A287" w14:textId="77777777" w:rsidR="00AA057E" w:rsidRPr="00564E9C" w:rsidRDefault="00AA057E" w:rsidP="00AA057E">
            <w:pPr>
              <w:pStyle w:val="DHHSbody"/>
              <w:spacing w:after="0"/>
            </w:pPr>
            <w:r w:rsidRPr="00564E9C">
              <w:rPr>
                <w:noProof/>
              </w:rPr>
              <w:t>Episode record</w:t>
            </w:r>
          </w:p>
        </w:tc>
        <w:tc>
          <w:tcPr>
            <w:tcW w:w="2025" w:type="dxa"/>
            <w:shd w:val="clear" w:color="auto" w:fill="auto"/>
          </w:tcPr>
          <w:p w14:paraId="5D91D99A" w14:textId="77777777" w:rsidR="00AA057E" w:rsidRPr="00FB4C1D" w:rsidRDefault="00AA057E" w:rsidP="00AA057E">
            <w:pPr>
              <w:pStyle w:val="Body"/>
              <w:rPr>
                <w:b/>
                <w:bCs/>
                <w:i/>
              </w:rPr>
            </w:pPr>
            <w:r w:rsidRPr="00FB4C1D">
              <w:rPr>
                <w:b/>
                <w:bCs/>
              </w:rPr>
              <w:t>Position</w:t>
            </w:r>
          </w:p>
        </w:tc>
        <w:tc>
          <w:tcPr>
            <w:tcW w:w="3282" w:type="dxa"/>
            <w:gridSpan w:val="2"/>
            <w:shd w:val="clear" w:color="auto" w:fill="auto"/>
          </w:tcPr>
          <w:p w14:paraId="3F55CA81" w14:textId="14765456" w:rsidR="00AA057E" w:rsidRPr="00564E9C" w:rsidRDefault="00522881" w:rsidP="00AA057E">
            <w:pPr>
              <w:pStyle w:val="DHHSbody"/>
              <w:spacing w:after="0"/>
            </w:pPr>
            <w:r>
              <w:rPr>
                <w:noProof/>
              </w:rPr>
              <w:t>159</w:t>
            </w:r>
          </w:p>
        </w:tc>
      </w:tr>
      <w:tr w:rsidR="00AA057E" w:rsidRPr="00564E9C" w14:paraId="74D17904" w14:textId="77777777" w:rsidTr="00AA057E">
        <w:tc>
          <w:tcPr>
            <w:tcW w:w="2024" w:type="dxa"/>
            <w:shd w:val="clear" w:color="auto" w:fill="auto"/>
          </w:tcPr>
          <w:p w14:paraId="00447C6F" w14:textId="77777777" w:rsidR="00AA057E" w:rsidRPr="00FB4C1D" w:rsidRDefault="00AA057E" w:rsidP="00AA057E">
            <w:pPr>
              <w:pStyle w:val="Body"/>
              <w:rPr>
                <w:b/>
                <w:bCs/>
                <w:i/>
              </w:rPr>
            </w:pPr>
            <w:r w:rsidRPr="00FB4C1D">
              <w:rPr>
                <w:b/>
                <w:bCs/>
              </w:rPr>
              <w:t>Permissible values</w:t>
            </w:r>
          </w:p>
        </w:tc>
        <w:tc>
          <w:tcPr>
            <w:tcW w:w="7332" w:type="dxa"/>
            <w:gridSpan w:val="4"/>
            <w:shd w:val="clear" w:color="auto" w:fill="auto"/>
          </w:tcPr>
          <w:p w14:paraId="5E665669" w14:textId="77777777" w:rsidR="00AA057E" w:rsidRPr="00E24F14" w:rsidRDefault="00AA057E" w:rsidP="00AA057E">
            <w:pPr>
              <w:pStyle w:val="DHHSbody"/>
              <w:tabs>
                <w:tab w:val="left" w:pos="989"/>
              </w:tabs>
              <w:spacing w:after="0"/>
              <w:rPr>
                <w:b/>
                <w:bCs/>
                <w:noProof/>
              </w:rPr>
            </w:pPr>
            <w:r>
              <w:rPr>
                <w:b/>
                <w:bCs/>
                <w:noProof/>
              </w:rPr>
              <w:t>Code</w:t>
            </w:r>
            <w:r w:rsidRPr="00E24F14">
              <w:rPr>
                <w:b/>
                <w:bCs/>
                <w:noProof/>
              </w:rPr>
              <w:tab/>
            </w:r>
            <w:r>
              <w:rPr>
                <w:b/>
                <w:bCs/>
                <w:noProof/>
              </w:rPr>
              <w:t>Description</w:t>
            </w:r>
          </w:p>
          <w:p w14:paraId="170DDACE" w14:textId="77777777" w:rsidR="00AA057E" w:rsidRDefault="00AA057E" w:rsidP="00AA057E">
            <w:pPr>
              <w:pStyle w:val="DHHSbody"/>
              <w:tabs>
                <w:tab w:val="left" w:pos="989"/>
              </w:tabs>
              <w:spacing w:after="0"/>
              <w:ind w:left="987" w:hanging="987"/>
              <w:rPr>
                <w:rStyle w:val="BodyChar"/>
              </w:rPr>
            </w:pPr>
            <w:r>
              <w:rPr>
                <w:noProof/>
              </w:rPr>
              <w:t>1</w:t>
            </w:r>
            <w:r>
              <w:rPr>
                <w:noProof/>
              </w:rPr>
              <w:tab/>
              <w:t>Yes</w:t>
            </w:r>
          </w:p>
          <w:p w14:paraId="098FDED7" w14:textId="77777777" w:rsidR="00AA057E" w:rsidRDefault="00AA057E" w:rsidP="00AA057E">
            <w:pPr>
              <w:pStyle w:val="DHHSbody"/>
              <w:tabs>
                <w:tab w:val="left" w:pos="989"/>
              </w:tabs>
              <w:spacing w:after="0"/>
              <w:rPr>
                <w:rStyle w:val="BodyChar"/>
              </w:rPr>
            </w:pPr>
            <w:r>
              <w:rPr>
                <w:rStyle w:val="BodyChar"/>
              </w:rPr>
              <w:t>2</w:t>
            </w:r>
            <w:r w:rsidRPr="00864BB5">
              <w:rPr>
                <w:rStyle w:val="BodyChar"/>
              </w:rPr>
              <w:tab/>
            </w:r>
            <w:r>
              <w:rPr>
                <w:rStyle w:val="BodyChar"/>
              </w:rPr>
              <w:t>Not offered</w:t>
            </w:r>
          </w:p>
          <w:p w14:paraId="6F6494F3" w14:textId="31212ED1" w:rsidR="00AA057E" w:rsidRDefault="00AA057E" w:rsidP="00AA057E">
            <w:pPr>
              <w:pStyle w:val="DHHSbody"/>
              <w:tabs>
                <w:tab w:val="left" w:pos="989"/>
              </w:tabs>
              <w:spacing w:after="0"/>
              <w:rPr>
                <w:rStyle w:val="BodyChar"/>
              </w:rPr>
            </w:pPr>
            <w:r>
              <w:rPr>
                <w:rStyle w:val="BodyChar"/>
              </w:rPr>
              <w:t>3</w:t>
            </w:r>
            <w:r w:rsidR="00E2675E" w:rsidRPr="00864BB5">
              <w:rPr>
                <w:rStyle w:val="BodyChar"/>
              </w:rPr>
              <w:tab/>
            </w:r>
            <w:r>
              <w:rPr>
                <w:rStyle w:val="BodyChar"/>
              </w:rPr>
              <w:t>Declined</w:t>
            </w:r>
          </w:p>
          <w:p w14:paraId="00B32CFC" w14:textId="77777777" w:rsidR="00AA057E" w:rsidRPr="00564E9C" w:rsidRDefault="00AA057E" w:rsidP="00AA057E">
            <w:pPr>
              <w:pStyle w:val="DHHSbody"/>
              <w:tabs>
                <w:tab w:val="left" w:pos="989"/>
              </w:tabs>
            </w:pPr>
            <w:r w:rsidRPr="00864BB5">
              <w:rPr>
                <w:rStyle w:val="BodyChar"/>
              </w:rPr>
              <w:t>9</w:t>
            </w:r>
            <w:r w:rsidRPr="00864BB5">
              <w:rPr>
                <w:rStyle w:val="BodyChar"/>
              </w:rPr>
              <w:tab/>
              <w:t>Not stated</w:t>
            </w:r>
            <w:r>
              <w:rPr>
                <w:noProof/>
              </w:rPr>
              <w:t xml:space="preserve"> stated/inadequately described</w:t>
            </w:r>
          </w:p>
        </w:tc>
      </w:tr>
      <w:tr w:rsidR="00AA057E" w:rsidRPr="00564E9C" w14:paraId="3F17BF04" w14:textId="77777777" w:rsidTr="00AA057E">
        <w:tblPrEx>
          <w:tblLook w:val="04A0" w:firstRow="1" w:lastRow="0" w:firstColumn="1" w:lastColumn="0" w:noHBand="0" w:noVBand="1"/>
        </w:tblPrEx>
        <w:tc>
          <w:tcPr>
            <w:tcW w:w="2024" w:type="dxa"/>
            <w:shd w:val="clear" w:color="auto" w:fill="auto"/>
          </w:tcPr>
          <w:p w14:paraId="231C7482" w14:textId="77777777" w:rsidR="00AA057E" w:rsidRPr="00864BB5" w:rsidRDefault="00AA057E" w:rsidP="00AA057E">
            <w:pPr>
              <w:pStyle w:val="Body"/>
              <w:rPr>
                <w:b/>
                <w:bCs/>
                <w:i/>
              </w:rPr>
            </w:pPr>
            <w:r w:rsidRPr="00864BB5">
              <w:rPr>
                <w:b/>
                <w:bCs/>
              </w:rPr>
              <w:t>Reporting guide</w:t>
            </w:r>
          </w:p>
        </w:tc>
        <w:tc>
          <w:tcPr>
            <w:tcW w:w="7332" w:type="dxa"/>
            <w:gridSpan w:val="4"/>
            <w:shd w:val="clear" w:color="auto" w:fill="auto"/>
          </w:tcPr>
          <w:p w14:paraId="15AE6D61" w14:textId="77777777" w:rsidR="00AA057E" w:rsidRDefault="00AA057E" w:rsidP="00AA057E">
            <w:pPr>
              <w:pStyle w:val="Body"/>
              <w:rPr>
                <w:sz w:val="22"/>
                <w:szCs w:val="22"/>
              </w:rPr>
            </w:pPr>
            <w:r>
              <w:rPr>
                <w:shd w:val="clear" w:color="auto" w:fill="FFFFFF"/>
              </w:rPr>
              <w:t xml:space="preserve">Screening for family violence is conducted using a validated </w:t>
            </w:r>
            <w:r w:rsidRPr="000C50DB">
              <w:t>screening</w:t>
            </w:r>
            <w:r>
              <w:t xml:space="preserve"> </w:t>
            </w:r>
            <w:r>
              <w:rPr>
                <w:shd w:val="clear" w:color="auto" w:fill="FFFFFF"/>
              </w:rPr>
              <w:t>tool, which is an instrument that has been psychometrically tested for reliability, validity and sensitivity eg, the Humiliation, Afraid, Rape, Kick (HARK) tool.</w:t>
            </w:r>
          </w:p>
          <w:p w14:paraId="5FA6E705" w14:textId="458745E2" w:rsidR="00AA057E" w:rsidRPr="00610C54" w:rsidRDefault="00AA057E" w:rsidP="00AA057E">
            <w:pPr>
              <w:pStyle w:val="Body"/>
              <w:tabs>
                <w:tab w:val="left" w:pos="1131"/>
              </w:tabs>
              <w:rPr>
                <w:szCs w:val="21"/>
              </w:rPr>
            </w:pPr>
            <w:r w:rsidRPr="00610C54">
              <w:rPr>
                <w:szCs w:val="21"/>
              </w:rPr>
              <w:t>Code 1</w:t>
            </w:r>
            <w:r w:rsidR="00E2675E" w:rsidRPr="00610C54">
              <w:rPr>
                <w:rStyle w:val="BodyChar"/>
                <w:szCs w:val="21"/>
              </w:rPr>
              <w:tab/>
            </w:r>
            <w:r w:rsidRPr="00610C54">
              <w:rPr>
                <w:szCs w:val="21"/>
              </w:rPr>
              <w:t>Yes</w:t>
            </w:r>
            <w:r w:rsidRPr="00610C54">
              <w:rPr>
                <w:szCs w:val="21"/>
              </w:rPr>
              <w:br/>
              <w:t>The woman was screened using a validated screening tool</w:t>
            </w:r>
          </w:p>
          <w:p w14:paraId="20F9A148" w14:textId="7AB5AB32" w:rsidR="00AA057E" w:rsidRPr="00610C54" w:rsidRDefault="00AA057E" w:rsidP="00AA057E">
            <w:pPr>
              <w:pStyle w:val="Body"/>
              <w:tabs>
                <w:tab w:val="left" w:pos="1131"/>
              </w:tabs>
              <w:rPr>
                <w:szCs w:val="21"/>
              </w:rPr>
            </w:pPr>
            <w:r w:rsidRPr="00610C54">
              <w:rPr>
                <w:szCs w:val="21"/>
              </w:rPr>
              <w:t>Code 2</w:t>
            </w:r>
            <w:r w:rsidR="00E2675E" w:rsidRPr="00610C54">
              <w:rPr>
                <w:rStyle w:val="BodyChar"/>
                <w:szCs w:val="21"/>
              </w:rPr>
              <w:tab/>
            </w:r>
            <w:r w:rsidRPr="00610C54">
              <w:rPr>
                <w:szCs w:val="21"/>
              </w:rPr>
              <w:t>Not offered</w:t>
            </w:r>
            <w:r w:rsidRPr="00610C54">
              <w:rPr>
                <w:szCs w:val="21"/>
              </w:rPr>
              <w:br/>
              <w:t>The woman was not offered screening using a validated screening tool</w:t>
            </w:r>
          </w:p>
          <w:p w14:paraId="23AD014D" w14:textId="62A11B01" w:rsidR="00AA057E" w:rsidRPr="00426E13" w:rsidRDefault="00AA057E" w:rsidP="00AA057E">
            <w:pPr>
              <w:pStyle w:val="Body"/>
              <w:tabs>
                <w:tab w:val="left" w:pos="1131"/>
              </w:tabs>
              <w:rPr>
                <w:sz w:val="22"/>
                <w:szCs w:val="22"/>
              </w:rPr>
            </w:pPr>
            <w:r w:rsidRPr="00610C54">
              <w:rPr>
                <w:szCs w:val="21"/>
              </w:rPr>
              <w:t>Code 3</w:t>
            </w:r>
            <w:r w:rsidR="00E2675E" w:rsidRPr="00610C54">
              <w:rPr>
                <w:rStyle w:val="BodyChar"/>
                <w:szCs w:val="21"/>
              </w:rPr>
              <w:tab/>
            </w:r>
            <w:r w:rsidRPr="00610C54">
              <w:rPr>
                <w:szCs w:val="21"/>
              </w:rPr>
              <w:t>Declined</w:t>
            </w:r>
            <w:r w:rsidRPr="00610C54">
              <w:rPr>
                <w:szCs w:val="21"/>
              </w:rPr>
              <w:br/>
              <w:t>The woman declined screening using a validated screening tool</w:t>
            </w:r>
          </w:p>
        </w:tc>
      </w:tr>
      <w:tr w:rsidR="00AA057E" w:rsidRPr="00564E9C" w14:paraId="7C8EFACB" w14:textId="77777777" w:rsidTr="00AA057E">
        <w:tblPrEx>
          <w:tblLook w:val="04A0" w:firstRow="1" w:lastRow="0" w:firstColumn="1" w:lastColumn="0" w:noHBand="0" w:noVBand="1"/>
        </w:tblPrEx>
        <w:tc>
          <w:tcPr>
            <w:tcW w:w="2024" w:type="dxa"/>
            <w:shd w:val="clear" w:color="auto" w:fill="auto"/>
          </w:tcPr>
          <w:p w14:paraId="0D07C057" w14:textId="77777777" w:rsidR="00AA057E" w:rsidRPr="00864BB5" w:rsidRDefault="00AA057E" w:rsidP="00AA057E">
            <w:pPr>
              <w:pStyle w:val="Body"/>
              <w:rPr>
                <w:b/>
                <w:bCs/>
              </w:rPr>
            </w:pPr>
            <w:r w:rsidRPr="00864BB5">
              <w:rPr>
                <w:b/>
                <w:bCs/>
              </w:rPr>
              <w:t>Reported by</w:t>
            </w:r>
          </w:p>
        </w:tc>
        <w:tc>
          <w:tcPr>
            <w:tcW w:w="7332" w:type="dxa"/>
            <w:gridSpan w:val="4"/>
            <w:shd w:val="clear" w:color="auto" w:fill="auto"/>
          </w:tcPr>
          <w:p w14:paraId="7D6A92CF" w14:textId="77777777" w:rsidR="00AA057E" w:rsidRPr="00564E9C" w:rsidRDefault="00AA057E" w:rsidP="00AA057E">
            <w:pPr>
              <w:pStyle w:val="Body"/>
            </w:pPr>
            <w:r w:rsidRPr="00564E9C">
              <w:t>All Victorian hospitals where a birth has occurred and homebirth practitioners</w:t>
            </w:r>
          </w:p>
        </w:tc>
      </w:tr>
      <w:tr w:rsidR="00AA057E" w:rsidRPr="00564E9C" w14:paraId="03EEB8BA" w14:textId="77777777" w:rsidTr="00AA057E">
        <w:trPr>
          <w:gridAfter w:val="1"/>
          <w:wAfter w:w="142" w:type="dxa"/>
        </w:trPr>
        <w:tc>
          <w:tcPr>
            <w:tcW w:w="2024" w:type="dxa"/>
            <w:shd w:val="clear" w:color="auto" w:fill="auto"/>
          </w:tcPr>
          <w:p w14:paraId="143837A8" w14:textId="77777777" w:rsidR="00AA057E" w:rsidRPr="00864BB5" w:rsidRDefault="00AA057E" w:rsidP="00AA057E">
            <w:pPr>
              <w:pStyle w:val="Body"/>
              <w:rPr>
                <w:b/>
                <w:bCs/>
                <w:i/>
              </w:rPr>
            </w:pPr>
            <w:r w:rsidRPr="00864BB5">
              <w:rPr>
                <w:b/>
                <w:bCs/>
              </w:rPr>
              <w:t>Reported for</w:t>
            </w:r>
          </w:p>
        </w:tc>
        <w:tc>
          <w:tcPr>
            <w:tcW w:w="7190" w:type="dxa"/>
            <w:gridSpan w:val="3"/>
            <w:shd w:val="clear" w:color="auto" w:fill="auto"/>
          </w:tcPr>
          <w:p w14:paraId="4BBBEFE3" w14:textId="77777777" w:rsidR="00AA057E" w:rsidRPr="00564E9C" w:rsidRDefault="00AA057E" w:rsidP="00AA057E">
            <w:pPr>
              <w:pStyle w:val="Body"/>
            </w:pPr>
            <w:r w:rsidRPr="00564E9C">
              <w:rPr>
                <w:noProof/>
              </w:rPr>
              <w:t xml:space="preserve">All </w:t>
            </w:r>
            <w:r w:rsidRPr="00864BB5">
              <w:t>birth</w:t>
            </w:r>
            <w:r w:rsidRPr="00564E9C">
              <w:rPr>
                <w:noProof/>
              </w:rPr>
              <w:t xml:space="preserve"> episodes</w:t>
            </w:r>
          </w:p>
        </w:tc>
      </w:tr>
      <w:tr w:rsidR="00E2675E" w:rsidRPr="00564E9C" w14:paraId="2CDCDB4A" w14:textId="77777777" w:rsidTr="00A94E6B">
        <w:tblPrEx>
          <w:tblLook w:val="04A0" w:firstRow="1" w:lastRow="0" w:firstColumn="1" w:lastColumn="0" w:noHBand="0" w:noVBand="1"/>
        </w:tblPrEx>
        <w:trPr>
          <w:gridAfter w:val="1"/>
          <w:wAfter w:w="142" w:type="dxa"/>
        </w:trPr>
        <w:tc>
          <w:tcPr>
            <w:tcW w:w="2024" w:type="dxa"/>
            <w:shd w:val="clear" w:color="auto" w:fill="auto"/>
          </w:tcPr>
          <w:p w14:paraId="356C1713" w14:textId="77777777" w:rsidR="00E2675E" w:rsidRPr="00864BB5" w:rsidRDefault="00E2675E" w:rsidP="00A94E6B">
            <w:pPr>
              <w:pStyle w:val="Body"/>
              <w:rPr>
                <w:b/>
                <w:bCs/>
                <w:i/>
              </w:rPr>
            </w:pPr>
            <w:r w:rsidRPr="00864BB5">
              <w:rPr>
                <w:b/>
                <w:bCs/>
              </w:rPr>
              <w:t>Related concepts (Section 2):</w:t>
            </w:r>
          </w:p>
        </w:tc>
        <w:tc>
          <w:tcPr>
            <w:tcW w:w="7190" w:type="dxa"/>
            <w:gridSpan w:val="3"/>
            <w:shd w:val="clear" w:color="auto" w:fill="auto"/>
          </w:tcPr>
          <w:p w14:paraId="0EBE129D" w14:textId="77777777" w:rsidR="00E2675E" w:rsidRPr="00564E9C" w:rsidRDefault="00E2675E" w:rsidP="00A94E6B">
            <w:pPr>
              <w:pStyle w:val="Body"/>
            </w:pPr>
            <w:r>
              <w:t>None stated</w:t>
            </w:r>
          </w:p>
        </w:tc>
      </w:tr>
      <w:tr w:rsidR="00E2675E" w:rsidRPr="00050B9A" w14:paraId="369BA7CD" w14:textId="77777777" w:rsidTr="00A94E6B">
        <w:tblPrEx>
          <w:tblLook w:val="04A0" w:firstRow="1" w:lastRow="0" w:firstColumn="1" w:lastColumn="0" w:noHBand="0" w:noVBand="1"/>
        </w:tblPrEx>
        <w:trPr>
          <w:gridAfter w:val="1"/>
          <w:wAfter w:w="142" w:type="dxa"/>
        </w:trPr>
        <w:tc>
          <w:tcPr>
            <w:tcW w:w="2024" w:type="dxa"/>
            <w:shd w:val="clear" w:color="auto" w:fill="auto"/>
          </w:tcPr>
          <w:p w14:paraId="2FD57FF3" w14:textId="77777777" w:rsidR="00E2675E" w:rsidRPr="00050B9A" w:rsidRDefault="00E2675E" w:rsidP="00A94E6B">
            <w:pPr>
              <w:pStyle w:val="Body"/>
              <w:rPr>
                <w:b/>
                <w:bCs/>
              </w:rPr>
            </w:pPr>
            <w:r w:rsidRPr="00050B9A">
              <w:rPr>
                <w:b/>
                <w:bCs/>
              </w:rPr>
              <w:t>Related data items (this section):</w:t>
            </w:r>
          </w:p>
        </w:tc>
        <w:tc>
          <w:tcPr>
            <w:tcW w:w="7190" w:type="dxa"/>
            <w:gridSpan w:val="3"/>
            <w:shd w:val="clear" w:color="auto" w:fill="auto"/>
          </w:tcPr>
          <w:p w14:paraId="2C9A4D7E" w14:textId="77777777" w:rsidR="00E2675E" w:rsidRPr="00050B9A" w:rsidRDefault="00E2675E" w:rsidP="00A94E6B">
            <w:pPr>
              <w:pStyle w:val="Body"/>
            </w:pPr>
            <w:r>
              <w:t>None stated</w:t>
            </w:r>
          </w:p>
        </w:tc>
      </w:tr>
      <w:tr w:rsidR="00E2675E" w:rsidRPr="00050B9A" w14:paraId="11BFD7FF" w14:textId="77777777" w:rsidTr="00A94E6B">
        <w:tblPrEx>
          <w:tblLook w:val="04A0" w:firstRow="1" w:lastRow="0" w:firstColumn="1" w:lastColumn="0" w:noHBand="0" w:noVBand="1"/>
        </w:tblPrEx>
        <w:trPr>
          <w:gridAfter w:val="1"/>
          <w:wAfter w:w="142" w:type="dxa"/>
        </w:trPr>
        <w:tc>
          <w:tcPr>
            <w:tcW w:w="2024" w:type="dxa"/>
            <w:shd w:val="clear" w:color="auto" w:fill="auto"/>
          </w:tcPr>
          <w:p w14:paraId="0C8132D3" w14:textId="77777777" w:rsidR="00E2675E" w:rsidRPr="00050B9A" w:rsidRDefault="00E2675E" w:rsidP="00A94E6B">
            <w:pPr>
              <w:pStyle w:val="Body"/>
              <w:rPr>
                <w:b/>
                <w:bCs/>
              </w:rPr>
            </w:pPr>
            <w:r w:rsidRPr="00050B9A">
              <w:rPr>
                <w:b/>
                <w:bCs/>
              </w:rPr>
              <w:t>Related business rules (Section 4):</w:t>
            </w:r>
          </w:p>
        </w:tc>
        <w:tc>
          <w:tcPr>
            <w:tcW w:w="7190" w:type="dxa"/>
            <w:gridSpan w:val="3"/>
            <w:shd w:val="clear" w:color="auto" w:fill="auto"/>
          </w:tcPr>
          <w:p w14:paraId="538789D7" w14:textId="24DB0F29" w:rsidR="00E2675E" w:rsidRPr="00050B9A" w:rsidRDefault="00173A85" w:rsidP="00A94E6B">
            <w:pPr>
              <w:pStyle w:val="Body"/>
            </w:pPr>
            <w:r>
              <w:rPr>
                <w:bCs/>
                <w:iCs/>
              </w:rPr>
              <w:t>*</w:t>
            </w:r>
            <w:r w:rsidR="008F3B2B">
              <w:rPr>
                <w:bCs/>
                <w:iCs/>
              </w:rPr>
              <w:t>Mandatory to report data items</w:t>
            </w:r>
          </w:p>
        </w:tc>
      </w:tr>
    </w:tbl>
    <w:p w14:paraId="07CE11C7" w14:textId="77777777" w:rsidR="00E2675E" w:rsidRPr="00050B9A" w:rsidRDefault="00E2675E" w:rsidP="00E2675E">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E2675E" w:rsidRPr="00050B9A" w14:paraId="3179EF6F" w14:textId="77777777" w:rsidTr="00A94E6B">
        <w:tc>
          <w:tcPr>
            <w:tcW w:w="2268" w:type="dxa"/>
            <w:shd w:val="clear" w:color="auto" w:fill="auto"/>
          </w:tcPr>
          <w:p w14:paraId="078CC55B" w14:textId="77777777" w:rsidR="00E2675E" w:rsidRPr="00050B9A" w:rsidRDefault="00E2675E" w:rsidP="00A94E6B">
            <w:pPr>
              <w:pStyle w:val="Body"/>
              <w:rPr>
                <w:b/>
                <w:bCs/>
              </w:rPr>
            </w:pPr>
            <w:r w:rsidRPr="00050B9A">
              <w:rPr>
                <w:b/>
                <w:bCs/>
              </w:rPr>
              <w:t>Principal data users</w:t>
            </w:r>
          </w:p>
        </w:tc>
        <w:tc>
          <w:tcPr>
            <w:tcW w:w="6946" w:type="dxa"/>
            <w:gridSpan w:val="3"/>
            <w:shd w:val="clear" w:color="auto" w:fill="auto"/>
          </w:tcPr>
          <w:p w14:paraId="3E7BE12A" w14:textId="77777777" w:rsidR="00E2675E" w:rsidRPr="00050B9A" w:rsidRDefault="00E2675E" w:rsidP="00A94E6B">
            <w:pPr>
              <w:pStyle w:val="Body"/>
            </w:pPr>
            <w:r w:rsidRPr="00050B9A">
              <w:t>Consultative Council on Obstetric and Paediatric Mortality and Morbidity</w:t>
            </w:r>
          </w:p>
        </w:tc>
      </w:tr>
      <w:tr w:rsidR="00E2675E" w:rsidRPr="00050B9A" w14:paraId="0A552780" w14:textId="77777777" w:rsidTr="00A94E6B">
        <w:tc>
          <w:tcPr>
            <w:tcW w:w="2268" w:type="dxa"/>
            <w:shd w:val="clear" w:color="auto" w:fill="auto"/>
          </w:tcPr>
          <w:p w14:paraId="2DE353BC" w14:textId="77777777" w:rsidR="00E2675E" w:rsidRPr="00050B9A" w:rsidRDefault="00E2675E" w:rsidP="00A94E6B">
            <w:pPr>
              <w:pStyle w:val="Body"/>
              <w:rPr>
                <w:b/>
                <w:bCs/>
              </w:rPr>
            </w:pPr>
            <w:r w:rsidRPr="00050B9A">
              <w:rPr>
                <w:b/>
                <w:bCs/>
              </w:rPr>
              <w:t>Definition source</w:t>
            </w:r>
          </w:p>
        </w:tc>
        <w:tc>
          <w:tcPr>
            <w:tcW w:w="2977" w:type="dxa"/>
            <w:shd w:val="clear" w:color="auto" w:fill="auto"/>
          </w:tcPr>
          <w:p w14:paraId="0510280B" w14:textId="77777777" w:rsidR="00E2675E" w:rsidRPr="00050B9A" w:rsidRDefault="00E2675E" w:rsidP="00A94E6B">
            <w:pPr>
              <w:pStyle w:val="Body"/>
            </w:pPr>
            <w:r w:rsidRPr="00050B9A">
              <w:t>DHHS</w:t>
            </w:r>
          </w:p>
        </w:tc>
        <w:tc>
          <w:tcPr>
            <w:tcW w:w="2126" w:type="dxa"/>
            <w:shd w:val="clear" w:color="auto" w:fill="auto"/>
          </w:tcPr>
          <w:p w14:paraId="57DCF22E" w14:textId="77777777" w:rsidR="00E2675E" w:rsidRPr="00050B9A" w:rsidRDefault="00E2675E" w:rsidP="00A94E6B">
            <w:pPr>
              <w:pStyle w:val="Body"/>
              <w:rPr>
                <w:b/>
                <w:bCs/>
              </w:rPr>
            </w:pPr>
            <w:r w:rsidRPr="00050B9A">
              <w:rPr>
                <w:b/>
                <w:bCs/>
              </w:rPr>
              <w:t>Version</w:t>
            </w:r>
          </w:p>
        </w:tc>
        <w:tc>
          <w:tcPr>
            <w:tcW w:w="1843" w:type="dxa"/>
            <w:shd w:val="clear" w:color="auto" w:fill="auto"/>
          </w:tcPr>
          <w:p w14:paraId="5243B3CA" w14:textId="77777777" w:rsidR="00E2675E" w:rsidRPr="00050B9A" w:rsidRDefault="00E2675E" w:rsidP="00A94E6B">
            <w:pPr>
              <w:pStyle w:val="Bullet1"/>
            </w:pPr>
            <w:r>
              <w:t>1</w:t>
            </w:r>
            <w:r w:rsidRPr="00050B9A">
              <w:t>. July 2022</w:t>
            </w:r>
          </w:p>
        </w:tc>
      </w:tr>
      <w:tr w:rsidR="00E2675E" w:rsidRPr="006B2A56" w14:paraId="1557791E" w14:textId="77777777" w:rsidTr="00A94E6B">
        <w:tc>
          <w:tcPr>
            <w:tcW w:w="2268" w:type="dxa"/>
            <w:shd w:val="clear" w:color="auto" w:fill="auto"/>
          </w:tcPr>
          <w:p w14:paraId="7FD9082D" w14:textId="77777777" w:rsidR="00E2675E" w:rsidRPr="00050B9A" w:rsidRDefault="00E2675E" w:rsidP="00A94E6B">
            <w:pPr>
              <w:pStyle w:val="Body"/>
              <w:rPr>
                <w:b/>
                <w:bCs/>
              </w:rPr>
            </w:pPr>
            <w:r w:rsidRPr="00050B9A">
              <w:rPr>
                <w:b/>
                <w:bCs/>
              </w:rPr>
              <w:t>Codeset source</w:t>
            </w:r>
          </w:p>
        </w:tc>
        <w:tc>
          <w:tcPr>
            <w:tcW w:w="2977" w:type="dxa"/>
            <w:shd w:val="clear" w:color="auto" w:fill="auto"/>
          </w:tcPr>
          <w:p w14:paraId="441BACC5" w14:textId="77777777" w:rsidR="00E2675E" w:rsidRPr="00050B9A" w:rsidRDefault="00E2675E" w:rsidP="00A94E6B">
            <w:pPr>
              <w:pStyle w:val="Body"/>
            </w:pPr>
            <w:r>
              <w:t>DHHS</w:t>
            </w:r>
          </w:p>
        </w:tc>
        <w:tc>
          <w:tcPr>
            <w:tcW w:w="2126" w:type="dxa"/>
            <w:shd w:val="clear" w:color="auto" w:fill="auto"/>
          </w:tcPr>
          <w:p w14:paraId="74BFD64F" w14:textId="77777777" w:rsidR="00E2675E" w:rsidRPr="00050B9A" w:rsidRDefault="00E2675E" w:rsidP="00A94E6B">
            <w:pPr>
              <w:pStyle w:val="Body"/>
              <w:rPr>
                <w:b/>
                <w:bCs/>
              </w:rPr>
            </w:pPr>
            <w:r w:rsidRPr="00050B9A">
              <w:rPr>
                <w:b/>
                <w:bCs/>
              </w:rPr>
              <w:t>Collection start date</w:t>
            </w:r>
          </w:p>
        </w:tc>
        <w:tc>
          <w:tcPr>
            <w:tcW w:w="1843" w:type="dxa"/>
            <w:shd w:val="clear" w:color="auto" w:fill="auto"/>
          </w:tcPr>
          <w:p w14:paraId="7E8D7F3E" w14:textId="77777777" w:rsidR="00E2675E" w:rsidRPr="006B2A56" w:rsidRDefault="00E2675E" w:rsidP="00A94E6B">
            <w:pPr>
              <w:pStyle w:val="Body"/>
            </w:pPr>
            <w:r>
              <w:t>July 2022</w:t>
            </w:r>
          </w:p>
        </w:tc>
      </w:tr>
    </w:tbl>
    <w:p w14:paraId="49F8D20B" w14:textId="77777777" w:rsidR="00AA057E" w:rsidRDefault="00AA057E">
      <w:pPr>
        <w:spacing w:after="0" w:line="240" w:lineRule="auto"/>
      </w:pPr>
    </w:p>
    <w:p w14:paraId="4AFEBE28" w14:textId="0E4974E7" w:rsidR="0068478E" w:rsidRDefault="0068478E" w:rsidP="00F51B37">
      <w:pPr>
        <w:pStyle w:val="Heading1"/>
      </w:pPr>
      <w:r>
        <w:br w:type="page"/>
      </w:r>
    </w:p>
    <w:p w14:paraId="393061A5" w14:textId="77777777" w:rsidR="0068478E" w:rsidRPr="0068478E" w:rsidRDefault="0068478E" w:rsidP="00F51B37">
      <w:pPr>
        <w:pStyle w:val="Heading2"/>
        <w:rPr>
          <w:rFonts w:eastAsia="MS Gothic"/>
        </w:rPr>
      </w:pPr>
      <w:bookmarkStart w:id="49" w:name="_Toc69248465"/>
      <w:bookmarkStart w:id="50" w:name="_Toc77093354"/>
      <w:bookmarkStart w:id="51" w:name="_Toc91843474"/>
      <w:r w:rsidRPr="0068478E">
        <w:rPr>
          <w:rFonts w:eastAsia="MS Gothic"/>
          <w:highlight w:val="green"/>
        </w:rPr>
        <w:lastRenderedPageBreak/>
        <w:t>Gestation at first COVID19 vaccination during this pregnancy</w:t>
      </w:r>
      <w:bookmarkEnd w:id="49"/>
      <w:bookmarkEnd w:id="50"/>
      <w:bookmarkEnd w:id="51"/>
    </w:p>
    <w:p w14:paraId="101ED9DA" w14:textId="77777777" w:rsidR="0068478E" w:rsidRPr="0068478E" w:rsidRDefault="0068478E" w:rsidP="0068478E">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2024"/>
        <w:gridCol w:w="2025"/>
        <w:gridCol w:w="2025"/>
        <w:gridCol w:w="3140"/>
      </w:tblGrid>
      <w:tr w:rsidR="0068478E" w:rsidRPr="0068478E" w14:paraId="3DCD780B" w14:textId="77777777" w:rsidTr="00AA057E">
        <w:tc>
          <w:tcPr>
            <w:tcW w:w="2024" w:type="dxa"/>
            <w:shd w:val="clear" w:color="auto" w:fill="auto"/>
          </w:tcPr>
          <w:p w14:paraId="0A982AAF"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Definition</w:t>
            </w:r>
          </w:p>
        </w:tc>
        <w:tc>
          <w:tcPr>
            <w:tcW w:w="7190" w:type="dxa"/>
            <w:gridSpan w:val="3"/>
            <w:shd w:val="clear" w:color="auto" w:fill="auto"/>
          </w:tcPr>
          <w:p w14:paraId="0AAA2EAE" w14:textId="77777777" w:rsidR="0068478E" w:rsidRPr="0068478E" w:rsidRDefault="0068478E" w:rsidP="0068478E">
            <w:pPr>
              <w:keepLines/>
              <w:rPr>
                <w:rFonts w:cs="Arial"/>
              </w:rPr>
            </w:pPr>
            <w:r w:rsidRPr="0068478E">
              <w:rPr>
                <w:rFonts w:cs="Arial"/>
                <w:noProof/>
              </w:rPr>
              <w:t xml:space="preserve">The earliest gestation during the current pregnancy at which a dose of a vaccine against novel coronavirus (SARS-CoV-2 or COVID19) was received by the woman </w:t>
            </w:r>
          </w:p>
        </w:tc>
      </w:tr>
      <w:tr w:rsidR="0068478E" w:rsidRPr="0068478E" w14:paraId="63056FBE" w14:textId="77777777" w:rsidTr="00AA057E">
        <w:tc>
          <w:tcPr>
            <w:tcW w:w="2024" w:type="dxa"/>
            <w:shd w:val="clear" w:color="auto" w:fill="auto"/>
          </w:tcPr>
          <w:p w14:paraId="0E8305A2"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Representation class</w:t>
            </w:r>
          </w:p>
        </w:tc>
        <w:tc>
          <w:tcPr>
            <w:tcW w:w="2025" w:type="dxa"/>
            <w:shd w:val="clear" w:color="auto" w:fill="auto"/>
          </w:tcPr>
          <w:p w14:paraId="537BBDD7" w14:textId="77777777" w:rsidR="0068478E" w:rsidRPr="0068478E" w:rsidRDefault="0068478E" w:rsidP="0068478E">
            <w:pPr>
              <w:keepLines/>
              <w:rPr>
                <w:rFonts w:cs="Arial"/>
              </w:rPr>
            </w:pPr>
            <w:r w:rsidRPr="0068478E">
              <w:rPr>
                <w:rFonts w:cs="Arial"/>
                <w:noProof/>
              </w:rPr>
              <w:t>Total</w:t>
            </w:r>
          </w:p>
        </w:tc>
        <w:tc>
          <w:tcPr>
            <w:tcW w:w="2025" w:type="dxa"/>
            <w:shd w:val="clear" w:color="auto" w:fill="auto"/>
          </w:tcPr>
          <w:p w14:paraId="4D2EBE77" w14:textId="77777777" w:rsidR="0068478E" w:rsidRPr="008E335B" w:rsidRDefault="0068478E" w:rsidP="0068478E">
            <w:pPr>
              <w:keepLines/>
              <w:rPr>
                <w:rFonts w:cs="Arial"/>
                <w:b/>
                <w:bCs/>
                <w:szCs w:val="21"/>
              </w:rPr>
            </w:pPr>
            <w:r w:rsidRPr="008E335B">
              <w:rPr>
                <w:rFonts w:cs="Arial"/>
                <w:b/>
                <w:bCs/>
                <w:szCs w:val="21"/>
              </w:rPr>
              <w:t>Data type</w:t>
            </w:r>
          </w:p>
        </w:tc>
        <w:tc>
          <w:tcPr>
            <w:tcW w:w="3140" w:type="dxa"/>
            <w:shd w:val="clear" w:color="auto" w:fill="auto"/>
          </w:tcPr>
          <w:p w14:paraId="154DC183" w14:textId="77777777" w:rsidR="0068478E" w:rsidRPr="0068478E" w:rsidRDefault="0068478E" w:rsidP="0068478E">
            <w:pPr>
              <w:keepLines/>
              <w:rPr>
                <w:rFonts w:cs="Arial"/>
              </w:rPr>
            </w:pPr>
            <w:r w:rsidRPr="0068478E">
              <w:rPr>
                <w:rFonts w:cs="Arial"/>
                <w:noProof/>
              </w:rPr>
              <w:t>Number</w:t>
            </w:r>
          </w:p>
        </w:tc>
      </w:tr>
      <w:tr w:rsidR="0068478E" w:rsidRPr="0068478E" w14:paraId="1D56F0A5" w14:textId="77777777" w:rsidTr="00AA057E">
        <w:tc>
          <w:tcPr>
            <w:tcW w:w="2024" w:type="dxa"/>
            <w:shd w:val="clear" w:color="auto" w:fill="auto"/>
          </w:tcPr>
          <w:p w14:paraId="629CABDB"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Format</w:t>
            </w:r>
          </w:p>
        </w:tc>
        <w:tc>
          <w:tcPr>
            <w:tcW w:w="2025" w:type="dxa"/>
            <w:shd w:val="clear" w:color="auto" w:fill="auto"/>
          </w:tcPr>
          <w:p w14:paraId="2F79D69D" w14:textId="77777777" w:rsidR="0068478E" w:rsidRPr="0068478E" w:rsidRDefault="0068478E" w:rsidP="0068478E">
            <w:pPr>
              <w:keepLines/>
              <w:rPr>
                <w:rFonts w:cs="Arial"/>
              </w:rPr>
            </w:pPr>
            <w:r w:rsidRPr="0068478E">
              <w:rPr>
                <w:rFonts w:cs="Arial"/>
                <w:noProof/>
              </w:rPr>
              <w:t>[N]N</w:t>
            </w:r>
          </w:p>
        </w:tc>
        <w:tc>
          <w:tcPr>
            <w:tcW w:w="2025" w:type="dxa"/>
            <w:shd w:val="clear" w:color="auto" w:fill="auto"/>
          </w:tcPr>
          <w:p w14:paraId="702B07A5" w14:textId="77777777" w:rsidR="0068478E" w:rsidRPr="008E335B" w:rsidRDefault="0068478E" w:rsidP="0068478E">
            <w:pPr>
              <w:keepLines/>
              <w:spacing w:line="270" w:lineRule="atLeast"/>
              <w:rPr>
                <w:rFonts w:cs="Arial"/>
                <w:b/>
                <w:bCs/>
                <w:i/>
                <w:szCs w:val="21"/>
              </w:rPr>
            </w:pPr>
            <w:r w:rsidRPr="008E335B">
              <w:rPr>
                <w:rFonts w:cs="Arial"/>
                <w:b/>
                <w:bCs/>
                <w:szCs w:val="21"/>
                <w:lang w:eastAsia="en-AU"/>
              </w:rPr>
              <w:t>Field size</w:t>
            </w:r>
          </w:p>
        </w:tc>
        <w:tc>
          <w:tcPr>
            <w:tcW w:w="3140" w:type="dxa"/>
            <w:shd w:val="clear" w:color="auto" w:fill="auto"/>
          </w:tcPr>
          <w:p w14:paraId="3DD13123" w14:textId="77777777" w:rsidR="0068478E" w:rsidRPr="0068478E" w:rsidRDefault="0068478E" w:rsidP="0068478E">
            <w:pPr>
              <w:keepLines/>
              <w:rPr>
                <w:rFonts w:cs="Arial"/>
              </w:rPr>
            </w:pPr>
            <w:r w:rsidRPr="0068478E">
              <w:rPr>
                <w:rFonts w:cs="Arial"/>
              </w:rPr>
              <w:t>2</w:t>
            </w:r>
          </w:p>
        </w:tc>
      </w:tr>
      <w:tr w:rsidR="0068478E" w:rsidRPr="0068478E" w14:paraId="47056F9E" w14:textId="77777777" w:rsidTr="00AA057E">
        <w:tc>
          <w:tcPr>
            <w:tcW w:w="2024" w:type="dxa"/>
            <w:shd w:val="clear" w:color="auto" w:fill="auto"/>
          </w:tcPr>
          <w:p w14:paraId="2B5AB71E"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Location</w:t>
            </w:r>
          </w:p>
        </w:tc>
        <w:tc>
          <w:tcPr>
            <w:tcW w:w="2025" w:type="dxa"/>
            <w:shd w:val="clear" w:color="auto" w:fill="auto"/>
          </w:tcPr>
          <w:p w14:paraId="522FD72F" w14:textId="77777777" w:rsidR="0068478E" w:rsidRPr="0068478E" w:rsidRDefault="0068478E" w:rsidP="0068478E">
            <w:pPr>
              <w:keepLines/>
              <w:rPr>
                <w:rFonts w:cs="Arial"/>
              </w:rPr>
            </w:pPr>
            <w:r w:rsidRPr="0068478E">
              <w:rPr>
                <w:rFonts w:cs="Arial"/>
                <w:noProof/>
              </w:rPr>
              <w:t>Episode record</w:t>
            </w:r>
          </w:p>
        </w:tc>
        <w:tc>
          <w:tcPr>
            <w:tcW w:w="2025" w:type="dxa"/>
            <w:shd w:val="clear" w:color="auto" w:fill="auto"/>
          </w:tcPr>
          <w:p w14:paraId="105F0563"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Position</w:t>
            </w:r>
          </w:p>
        </w:tc>
        <w:tc>
          <w:tcPr>
            <w:tcW w:w="3140" w:type="dxa"/>
            <w:shd w:val="clear" w:color="auto" w:fill="auto"/>
          </w:tcPr>
          <w:p w14:paraId="285E5C3E" w14:textId="77777777" w:rsidR="0068478E" w:rsidRPr="0068478E" w:rsidRDefault="0068478E" w:rsidP="0068478E">
            <w:pPr>
              <w:keepLines/>
              <w:rPr>
                <w:rFonts w:cs="Arial"/>
              </w:rPr>
            </w:pPr>
            <w:r w:rsidRPr="0068478E">
              <w:rPr>
                <w:rFonts w:cs="Arial"/>
                <w:noProof/>
              </w:rPr>
              <w:t>153</w:t>
            </w:r>
          </w:p>
        </w:tc>
      </w:tr>
      <w:tr w:rsidR="0068478E" w:rsidRPr="0068478E" w14:paraId="10D517E0" w14:textId="77777777" w:rsidTr="00AA057E">
        <w:tc>
          <w:tcPr>
            <w:tcW w:w="2024" w:type="dxa"/>
            <w:shd w:val="clear" w:color="auto" w:fill="auto"/>
          </w:tcPr>
          <w:p w14:paraId="3697E9F9"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Permissible values</w:t>
            </w:r>
          </w:p>
        </w:tc>
        <w:tc>
          <w:tcPr>
            <w:tcW w:w="7190" w:type="dxa"/>
            <w:gridSpan w:val="3"/>
            <w:shd w:val="clear" w:color="auto" w:fill="auto"/>
          </w:tcPr>
          <w:p w14:paraId="7CF7CCAC" w14:textId="77777777" w:rsidR="0068478E" w:rsidRPr="0068478E" w:rsidRDefault="0068478E" w:rsidP="0068478E">
            <w:pPr>
              <w:keepLines/>
              <w:rPr>
                <w:rFonts w:cs="Arial"/>
                <w:noProof/>
              </w:rPr>
            </w:pPr>
            <w:r w:rsidRPr="0068478E">
              <w:rPr>
                <w:rFonts w:cs="Arial"/>
                <w:noProof/>
              </w:rPr>
              <w:t>Range: 01 to 45 (inclusive)</w:t>
            </w:r>
          </w:p>
          <w:p w14:paraId="4973CCCF" w14:textId="77777777" w:rsidR="0068478E" w:rsidRPr="0068478E" w:rsidRDefault="0068478E" w:rsidP="0068478E">
            <w:pPr>
              <w:keepLines/>
              <w:tabs>
                <w:tab w:val="left" w:pos="705"/>
              </w:tabs>
              <w:rPr>
                <w:rFonts w:cs="Arial"/>
                <w:noProof/>
              </w:rPr>
            </w:pPr>
            <w:r w:rsidRPr="0068478E">
              <w:rPr>
                <w:rFonts w:cs="Arial"/>
                <w:b/>
                <w:noProof/>
              </w:rPr>
              <w:t>Code</w:t>
            </w:r>
            <w:r w:rsidRPr="0068478E">
              <w:rPr>
                <w:rFonts w:cs="Arial"/>
                <w:b/>
                <w:noProof/>
              </w:rPr>
              <w:tab/>
              <w:t>Descriptor</w:t>
            </w:r>
          </w:p>
          <w:p w14:paraId="7A84F172" w14:textId="77777777" w:rsidR="0068478E" w:rsidRPr="0068478E" w:rsidRDefault="0068478E" w:rsidP="0068478E">
            <w:pPr>
              <w:keepLines/>
              <w:tabs>
                <w:tab w:val="left" w:pos="705"/>
              </w:tabs>
              <w:rPr>
                <w:rFonts w:cs="Arial"/>
                <w:noProof/>
              </w:rPr>
            </w:pPr>
            <w:r w:rsidRPr="0068478E">
              <w:rPr>
                <w:rFonts w:cs="Arial"/>
                <w:noProof/>
                <w:highlight w:val="green"/>
              </w:rPr>
              <w:t>88</w:t>
            </w:r>
            <w:r w:rsidRPr="0068478E">
              <w:rPr>
                <w:rFonts w:cs="Arial"/>
                <w:noProof/>
                <w:highlight w:val="green"/>
              </w:rPr>
              <w:tab/>
              <w:t>Unknown gestation</w:t>
            </w:r>
          </w:p>
          <w:p w14:paraId="592F90DB" w14:textId="77777777" w:rsidR="0068478E" w:rsidRPr="0068478E" w:rsidRDefault="0068478E" w:rsidP="0068478E">
            <w:pPr>
              <w:keepLines/>
              <w:tabs>
                <w:tab w:val="left" w:pos="705"/>
              </w:tabs>
              <w:rPr>
                <w:rFonts w:cs="Arial"/>
              </w:rPr>
            </w:pPr>
            <w:r w:rsidRPr="0068478E">
              <w:rPr>
                <w:rFonts w:cs="Arial"/>
                <w:noProof/>
              </w:rPr>
              <w:t>99</w:t>
            </w:r>
            <w:r w:rsidRPr="0068478E">
              <w:rPr>
                <w:rFonts w:cs="Arial"/>
                <w:noProof/>
              </w:rPr>
              <w:tab/>
              <w:t>Not stated / inadequately described</w:t>
            </w:r>
          </w:p>
        </w:tc>
      </w:tr>
      <w:tr w:rsidR="0068478E" w:rsidRPr="0068478E" w14:paraId="29E6F061" w14:textId="77777777" w:rsidTr="00AA057E">
        <w:tblPrEx>
          <w:tblLook w:val="04A0" w:firstRow="1" w:lastRow="0" w:firstColumn="1" w:lastColumn="0" w:noHBand="0" w:noVBand="1"/>
        </w:tblPrEx>
        <w:tc>
          <w:tcPr>
            <w:tcW w:w="2024" w:type="dxa"/>
            <w:shd w:val="clear" w:color="auto" w:fill="auto"/>
          </w:tcPr>
          <w:p w14:paraId="5A019895"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Reporting guide</w:t>
            </w:r>
          </w:p>
        </w:tc>
        <w:tc>
          <w:tcPr>
            <w:tcW w:w="7190" w:type="dxa"/>
            <w:gridSpan w:val="3"/>
            <w:shd w:val="clear" w:color="auto" w:fill="auto"/>
          </w:tcPr>
          <w:p w14:paraId="0A476C6A" w14:textId="77777777" w:rsidR="0068478E" w:rsidRPr="0068478E" w:rsidRDefault="0068478E" w:rsidP="0068478E">
            <w:pPr>
              <w:keepLines/>
              <w:rPr>
                <w:rFonts w:cs="Arial"/>
                <w:noProof/>
              </w:rPr>
            </w:pPr>
            <w:r w:rsidRPr="0068478E">
              <w:rPr>
                <w:rFonts w:cs="Arial"/>
                <w:noProof/>
              </w:rPr>
              <w:t>The earliest gestation during the current pregnancy at which a dose of a vaccine against novel coronavirus (SARS-CoV-2 or COVID19) was received by the woman.</w:t>
            </w:r>
          </w:p>
          <w:p w14:paraId="7116E1A4" w14:textId="77777777" w:rsidR="0068478E" w:rsidRPr="0068478E" w:rsidRDefault="0068478E" w:rsidP="0068478E">
            <w:pPr>
              <w:keepLines/>
              <w:rPr>
                <w:rFonts w:cs="Arial"/>
                <w:noProof/>
              </w:rPr>
            </w:pPr>
            <w:r w:rsidRPr="0068478E">
              <w:rPr>
                <w:rFonts w:cs="Arial"/>
                <w:noProof/>
              </w:rPr>
              <w:t>If the woman receives one or more doses of a COVID19 vaccine between conception of this pregnancy and the birth of this baby, report in this field the gestation at which the first of those doses was received.</w:t>
            </w:r>
          </w:p>
          <w:p w14:paraId="15DB4731" w14:textId="77777777" w:rsidR="0068478E" w:rsidRPr="0068478E" w:rsidRDefault="0068478E" w:rsidP="0068478E">
            <w:pPr>
              <w:keepLines/>
              <w:rPr>
                <w:rFonts w:cs="Arial"/>
                <w:noProof/>
              </w:rPr>
            </w:pPr>
            <w:r w:rsidRPr="0068478E">
              <w:rPr>
                <w:rFonts w:cs="Arial"/>
                <w:noProof/>
              </w:rPr>
              <w:t>Report only COVID19 vaccines received during this pregnancy, that is, from the conception of this pregnancy to the birth of this baby.</w:t>
            </w:r>
          </w:p>
          <w:p w14:paraId="1846EAF6" w14:textId="77777777" w:rsidR="0068478E" w:rsidRPr="0068478E" w:rsidRDefault="0068478E" w:rsidP="0068478E">
            <w:pPr>
              <w:keepLines/>
              <w:rPr>
                <w:rFonts w:cs="Arial"/>
                <w:noProof/>
              </w:rPr>
            </w:pPr>
            <w:r w:rsidRPr="0068478E">
              <w:rPr>
                <w:rFonts w:cs="Arial"/>
                <w:noProof/>
              </w:rPr>
              <w:t>If the woman had received one or more doses of a COVID19 vaccine prior to this pregnancy, and then has one or more further dose/s during this pregnancy, report in this field only the first dose received during this pregnancy.</w:t>
            </w:r>
          </w:p>
          <w:p w14:paraId="73B08FC5" w14:textId="77777777" w:rsidR="0068478E" w:rsidRPr="0068478E" w:rsidRDefault="0068478E" w:rsidP="0068478E">
            <w:pPr>
              <w:keepLines/>
              <w:rPr>
                <w:rFonts w:cs="Arial"/>
                <w:noProof/>
              </w:rPr>
            </w:pPr>
            <w:r w:rsidRPr="0068478E">
              <w:rPr>
                <w:rFonts w:cs="Arial"/>
                <w:noProof/>
              </w:rPr>
              <w:t>Report the gestation in completed weeks. If a precise gestation is not known, report the estimated gestation in completed weeks.</w:t>
            </w:r>
          </w:p>
          <w:p w14:paraId="57885F71" w14:textId="77777777" w:rsidR="0068478E" w:rsidRPr="0068478E" w:rsidRDefault="0068478E" w:rsidP="0068478E">
            <w:pPr>
              <w:keepLines/>
              <w:rPr>
                <w:rFonts w:cs="Arial"/>
                <w:noProof/>
              </w:rPr>
            </w:pPr>
            <w:r w:rsidRPr="0068478E">
              <w:rPr>
                <w:rFonts w:cs="Arial"/>
                <w:noProof/>
                <w:highlight w:val="green"/>
              </w:rPr>
              <w:t>Report code 88 Unknown gestation only when the woman does not know the gestation, and the gestation cannot be estimated.</w:t>
            </w:r>
          </w:p>
          <w:p w14:paraId="25C25B07" w14:textId="77777777" w:rsidR="0068478E" w:rsidRPr="0068478E" w:rsidRDefault="0068478E" w:rsidP="0068478E">
            <w:pPr>
              <w:keepLines/>
              <w:rPr>
                <w:rFonts w:cs="Arial"/>
                <w:noProof/>
              </w:rPr>
            </w:pPr>
            <w:r w:rsidRPr="0068478E">
              <w:rPr>
                <w:rFonts w:cs="Arial"/>
                <w:noProof/>
              </w:rPr>
              <w:t>Leave blank where code 2 No or 7 Declined to answer is reported for COVID19 vaccination status or COVID19 vaccination during this pregnancy: this includes where:</w:t>
            </w:r>
          </w:p>
          <w:p w14:paraId="2C2AE161" w14:textId="77777777" w:rsidR="0068478E" w:rsidRPr="0068478E" w:rsidRDefault="0068478E" w:rsidP="0068478E">
            <w:pPr>
              <w:keepLines/>
              <w:rPr>
                <w:rFonts w:cs="Arial"/>
                <w:noProof/>
              </w:rPr>
            </w:pPr>
            <w:r w:rsidRPr="0068478E">
              <w:rPr>
                <w:rFonts w:cs="Arial"/>
                <w:noProof/>
              </w:rPr>
              <w:t>- the woman received one or more doses of any COVID19 vaccine before conception of this pregnancy but none between the conception and the birth of this baby OR</w:t>
            </w:r>
          </w:p>
          <w:p w14:paraId="041504CF" w14:textId="77777777" w:rsidR="0068478E" w:rsidRPr="0068478E" w:rsidRDefault="0068478E" w:rsidP="0068478E">
            <w:pPr>
              <w:keepLines/>
              <w:rPr>
                <w:rFonts w:cs="Arial"/>
                <w:noProof/>
              </w:rPr>
            </w:pP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35662003" w14:textId="77777777" w:rsidR="0068478E" w:rsidRPr="0068478E" w:rsidRDefault="0068478E" w:rsidP="0068478E">
            <w:pPr>
              <w:keepLines/>
              <w:rPr>
                <w:rFonts w:cs="Arial"/>
                <w:noProof/>
              </w:rPr>
            </w:pPr>
            <w:r w:rsidRPr="0068478E">
              <w:rPr>
                <w:rFonts w:cs="Arial"/>
                <w:noProof/>
              </w:rPr>
              <w:t>Report 99 where code 9 is reported for COVID19 vaccination status or COVID19 vaccination during this pregnancy.</w:t>
            </w:r>
          </w:p>
        </w:tc>
      </w:tr>
      <w:tr w:rsidR="0068478E" w:rsidRPr="0068478E" w14:paraId="18AA3594" w14:textId="77777777" w:rsidTr="00AA057E">
        <w:tc>
          <w:tcPr>
            <w:tcW w:w="2024" w:type="dxa"/>
            <w:shd w:val="clear" w:color="auto" w:fill="auto"/>
          </w:tcPr>
          <w:p w14:paraId="1BA07230"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lastRenderedPageBreak/>
              <w:t>Reported by</w:t>
            </w:r>
          </w:p>
        </w:tc>
        <w:tc>
          <w:tcPr>
            <w:tcW w:w="7190" w:type="dxa"/>
            <w:gridSpan w:val="3"/>
            <w:shd w:val="clear" w:color="auto" w:fill="auto"/>
          </w:tcPr>
          <w:p w14:paraId="754950B5" w14:textId="77777777" w:rsidR="0068478E" w:rsidRPr="0068478E" w:rsidRDefault="0068478E" w:rsidP="0068478E">
            <w:pPr>
              <w:keepLines/>
              <w:rPr>
                <w:rFonts w:cs="Arial"/>
              </w:rPr>
            </w:pPr>
            <w:r w:rsidRPr="0068478E">
              <w:rPr>
                <w:rFonts w:cs="Arial"/>
                <w:noProof/>
              </w:rPr>
              <w:t>All Victorian hospitals where a birth has occurred and homebirth practitioners</w:t>
            </w:r>
          </w:p>
        </w:tc>
      </w:tr>
      <w:tr w:rsidR="0068478E" w:rsidRPr="0068478E" w14:paraId="1DCEE660" w14:textId="77777777" w:rsidTr="00AA057E">
        <w:tc>
          <w:tcPr>
            <w:tcW w:w="2024" w:type="dxa"/>
            <w:shd w:val="clear" w:color="auto" w:fill="auto"/>
          </w:tcPr>
          <w:p w14:paraId="54D63220"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Reported for</w:t>
            </w:r>
          </w:p>
        </w:tc>
        <w:tc>
          <w:tcPr>
            <w:tcW w:w="7190" w:type="dxa"/>
            <w:gridSpan w:val="3"/>
            <w:shd w:val="clear" w:color="auto" w:fill="auto"/>
          </w:tcPr>
          <w:p w14:paraId="384DDAC7" w14:textId="77777777" w:rsidR="0068478E" w:rsidRPr="0068478E" w:rsidRDefault="0068478E" w:rsidP="0068478E">
            <w:pPr>
              <w:keepLines/>
              <w:rPr>
                <w:rFonts w:cs="Arial"/>
              </w:rPr>
            </w:pPr>
            <w:r w:rsidRPr="0068478E">
              <w:rPr>
                <w:rFonts w:cs="Arial"/>
                <w:noProof/>
              </w:rPr>
              <w:t>Mandatory for all birth episodes where COVID19 vaccination during this pregnancy code 1 Yes or code 9 Not stated / inadequately described is reported.</w:t>
            </w:r>
          </w:p>
        </w:tc>
      </w:tr>
      <w:tr w:rsidR="0068478E" w:rsidRPr="0068478E" w14:paraId="21929892" w14:textId="77777777" w:rsidTr="00AA057E">
        <w:tblPrEx>
          <w:tblLook w:val="04A0" w:firstRow="1" w:lastRow="0" w:firstColumn="1" w:lastColumn="0" w:noHBand="0" w:noVBand="1"/>
        </w:tblPrEx>
        <w:tc>
          <w:tcPr>
            <w:tcW w:w="2024" w:type="dxa"/>
            <w:shd w:val="clear" w:color="auto" w:fill="auto"/>
          </w:tcPr>
          <w:p w14:paraId="2568C1CD"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concepts (Section 2):</w:t>
            </w:r>
          </w:p>
        </w:tc>
        <w:tc>
          <w:tcPr>
            <w:tcW w:w="7190" w:type="dxa"/>
            <w:gridSpan w:val="3"/>
            <w:shd w:val="clear" w:color="auto" w:fill="auto"/>
          </w:tcPr>
          <w:p w14:paraId="3EDF8F8B" w14:textId="77777777" w:rsidR="0068478E" w:rsidRPr="0068478E" w:rsidRDefault="0068478E" w:rsidP="0068478E">
            <w:pPr>
              <w:keepLines/>
              <w:rPr>
                <w:rFonts w:cs="Arial"/>
              </w:rPr>
            </w:pPr>
            <w:r w:rsidRPr="0068478E">
              <w:rPr>
                <w:rFonts w:cs="Arial"/>
                <w:noProof/>
              </w:rPr>
              <w:t>None specified</w:t>
            </w:r>
          </w:p>
        </w:tc>
      </w:tr>
      <w:tr w:rsidR="0068478E" w:rsidRPr="0068478E" w14:paraId="0C16EA8F" w14:textId="77777777" w:rsidTr="00AA057E">
        <w:tblPrEx>
          <w:tblLook w:val="04A0" w:firstRow="1" w:lastRow="0" w:firstColumn="1" w:lastColumn="0" w:noHBand="0" w:noVBand="1"/>
        </w:tblPrEx>
        <w:tc>
          <w:tcPr>
            <w:tcW w:w="2024" w:type="dxa"/>
            <w:shd w:val="clear" w:color="auto" w:fill="auto"/>
          </w:tcPr>
          <w:p w14:paraId="0FF3E10C"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data items (this section):</w:t>
            </w:r>
          </w:p>
        </w:tc>
        <w:tc>
          <w:tcPr>
            <w:tcW w:w="7190" w:type="dxa"/>
            <w:gridSpan w:val="3"/>
            <w:shd w:val="clear" w:color="auto" w:fill="auto"/>
          </w:tcPr>
          <w:p w14:paraId="1A0D5231" w14:textId="77777777" w:rsidR="0068478E" w:rsidRPr="0068478E" w:rsidRDefault="0068478E" w:rsidP="0068478E">
            <w:pPr>
              <w:keepLines/>
              <w:rPr>
                <w:rFonts w:cs="Arial"/>
              </w:rPr>
            </w:pPr>
            <w:r w:rsidRPr="00173A85">
              <w:rPr>
                <w:rFonts w:cs="Arial"/>
                <w:noProof/>
              </w:rPr>
              <w:t>COVID19 vaccination status; COVID19 vaccination during this pregnancy; Gestation at second COVID19 vaccination during this pregnancy</w:t>
            </w:r>
            <w:r w:rsidRPr="00173A85">
              <w:rPr>
                <w:rFonts w:cs="Arial"/>
                <w:noProof/>
                <w:highlight w:val="green"/>
              </w:rPr>
              <w:t>; Gestation at third COVID19 vaccination during this pregnancy</w:t>
            </w:r>
          </w:p>
        </w:tc>
      </w:tr>
      <w:tr w:rsidR="0068478E" w:rsidRPr="0068478E" w14:paraId="2F6CD793" w14:textId="77777777" w:rsidTr="00AA057E">
        <w:tblPrEx>
          <w:tblLook w:val="04A0" w:firstRow="1" w:lastRow="0" w:firstColumn="1" w:lastColumn="0" w:noHBand="0" w:noVBand="1"/>
        </w:tblPrEx>
        <w:tc>
          <w:tcPr>
            <w:tcW w:w="2024" w:type="dxa"/>
            <w:shd w:val="clear" w:color="auto" w:fill="auto"/>
          </w:tcPr>
          <w:p w14:paraId="663131BC"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business rules (Section 4):</w:t>
            </w:r>
          </w:p>
        </w:tc>
        <w:tc>
          <w:tcPr>
            <w:tcW w:w="7190" w:type="dxa"/>
            <w:gridSpan w:val="3"/>
            <w:shd w:val="clear" w:color="auto" w:fill="auto"/>
          </w:tcPr>
          <w:p w14:paraId="084DE592" w14:textId="28BE0EDA" w:rsidR="0068478E" w:rsidRPr="0068478E" w:rsidRDefault="00173A85" w:rsidP="0068478E">
            <w:pPr>
              <w:keepLines/>
              <w:spacing w:line="270" w:lineRule="atLeast"/>
              <w:contextualSpacing/>
              <w:rPr>
                <w:rFonts w:cs="Arial"/>
                <w:szCs w:val="21"/>
              </w:rPr>
            </w:pPr>
            <w:r>
              <w:rPr>
                <w:rFonts w:cs="Arial"/>
                <w:noProof/>
                <w:szCs w:val="21"/>
              </w:rPr>
              <w:t>*</w:t>
            </w:r>
            <w:r w:rsidR="0068478E" w:rsidRPr="00173A85">
              <w:rPr>
                <w:rFonts w:cs="Arial"/>
                <w:noProof/>
                <w:szCs w:val="21"/>
              </w:rPr>
              <w:t xml:space="preserve">COVID19 vaccination status, COVID19 vaccination during this pregnancy, Gestation at first COVID19 vaccination during this pregnancy and Gestation at second COVID19 vaccination during this pregnancy valid combinations; </w:t>
            </w:r>
            <w:r>
              <w:rPr>
                <w:rFonts w:cs="Arial"/>
                <w:noProof/>
                <w:szCs w:val="21"/>
              </w:rPr>
              <w:t>*</w:t>
            </w:r>
            <w:r w:rsidR="0068478E" w:rsidRPr="00173A85">
              <w:rPr>
                <w:rFonts w:cs="Arial"/>
                <w:noProof/>
                <w:szCs w:val="21"/>
              </w:rPr>
              <w:t>Estimated gestational age, Gestation at first COVID19 vaccination during this pregnancy and Gestation at second COVID19 vaccination during this pregnancy valid combinations</w:t>
            </w:r>
          </w:p>
        </w:tc>
      </w:tr>
    </w:tbl>
    <w:p w14:paraId="7D96EB74" w14:textId="77777777" w:rsidR="0068478E" w:rsidRPr="0068478E" w:rsidRDefault="0068478E" w:rsidP="0068478E">
      <w:pPr>
        <w:keepLines/>
        <w:spacing w:before="120"/>
        <w:rPr>
          <w:rFonts w:eastAsia="MS Gothic" w:cs="Arial"/>
          <w:lang w:eastAsia="en-AU"/>
        </w:rPr>
      </w:pPr>
      <w:r w:rsidRPr="0068478E">
        <w:rPr>
          <w:rFonts w:eastAsia="MS Gothic" w:cs="Arial"/>
          <w:b/>
          <w:bCs/>
        </w:rPr>
        <w:t>Administration</w:t>
      </w:r>
    </w:p>
    <w:tbl>
      <w:tblPr>
        <w:tblW w:w="9072" w:type="dxa"/>
        <w:tblLook w:val="01E0" w:firstRow="1" w:lastRow="1" w:firstColumn="1" w:lastColumn="1" w:noHBand="0" w:noVBand="0"/>
      </w:tblPr>
      <w:tblGrid>
        <w:gridCol w:w="2127"/>
        <w:gridCol w:w="2795"/>
        <w:gridCol w:w="2268"/>
        <w:gridCol w:w="1882"/>
      </w:tblGrid>
      <w:tr w:rsidR="0068478E" w:rsidRPr="0068478E" w14:paraId="2B8A2B22" w14:textId="77777777" w:rsidTr="00AA057E">
        <w:tc>
          <w:tcPr>
            <w:tcW w:w="2127" w:type="dxa"/>
            <w:shd w:val="clear" w:color="auto" w:fill="auto"/>
          </w:tcPr>
          <w:p w14:paraId="21D3C52B"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Principal data users</w:t>
            </w:r>
          </w:p>
        </w:tc>
        <w:tc>
          <w:tcPr>
            <w:tcW w:w="6945" w:type="dxa"/>
            <w:gridSpan w:val="3"/>
            <w:shd w:val="clear" w:color="auto" w:fill="auto"/>
          </w:tcPr>
          <w:p w14:paraId="543FB832" w14:textId="77777777" w:rsidR="0068478E" w:rsidRPr="0068478E" w:rsidRDefault="0068478E" w:rsidP="0068478E">
            <w:pPr>
              <w:keepLines/>
              <w:rPr>
                <w:rFonts w:cs="Arial"/>
              </w:rPr>
            </w:pPr>
            <w:r w:rsidRPr="0068478E">
              <w:rPr>
                <w:rFonts w:cs="Arial"/>
                <w:noProof/>
              </w:rPr>
              <w:t>Consultative Council on Obstetric and Paediatric Mortality and Morbidity</w:t>
            </w:r>
          </w:p>
        </w:tc>
      </w:tr>
      <w:tr w:rsidR="0068478E" w:rsidRPr="0068478E" w14:paraId="2742252A" w14:textId="77777777" w:rsidTr="00AA057E">
        <w:tc>
          <w:tcPr>
            <w:tcW w:w="2127" w:type="dxa"/>
            <w:shd w:val="clear" w:color="auto" w:fill="auto"/>
          </w:tcPr>
          <w:p w14:paraId="6EA59070"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Definition source</w:t>
            </w:r>
          </w:p>
        </w:tc>
        <w:tc>
          <w:tcPr>
            <w:tcW w:w="2795" w:type="dxa"/>
            <w:shd w:val="clear" w:color="auto" w:fill="auto"/>
          </w:tcPr>
          <w:p w14:paraId="60A317C4" w14:textId="77777777" w:rsidR="0068478E" w:rsidRPr="0068478E" w:rsidRDefault="0068478E" w:rsidP="0068478E">
            <w:pPr>
              <w:keepLines/>
              <w:rPr>
                <w:rFonts w:cs="Arial"/>
              </w:rPr>
            </w:pPr>
            <w:r w:rsidRPr="0068478E">
              <w:rPr>
                <w:rFonts w:cs="Arial"/>
                <w:noProof/>
              </w:rPr>
              <w:t>Department of Health</w:t>
            </w:r>
          </w:p>
        </w:tc>
        <w:tc>
          <w:tcPr>
            <w:tcW w:w="2268" w:type="dxa"/>
            <w:shd w:val="clear" w:color="auto" w:fill="auto"/>
          </w:tcPr>
          <w:p w14:paraId="6BD39670"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Version</w:t>
            </w:r>
          </w:p>
        </w:tc>
        <w:tc>
          <w:tcPr>
            <w:tcW w:w="1882" w:type="dxa"/>
            <w:shd w:val="clear" w:color="auto" w:fill="auto"/>
          </w:tcPr>
          <w:p w14:paraId="775B2E30" w14:textId="0007D01E" w:rsidR="0068478E" w:rsidRPr="00173A85" w:rsidRDefault="0068478E" w:rsidP="00173A85">
            <w:pPr>
              <w:pStyle w:val="ListParagraph"/>
              <w:keepLines/>
              <w:numPr>
                <w:ilvl w:val="0"/>
                <w:numId w:val="43"/>
              </w:numPr>
              <w:ind w:left="355" w:hanging="284"/>
              <w:rPr>
                <w:rFonts w:cs="Arial"/>
                <w:noProof/>
              </w:rPr>
            </w:pPr>
            <w:r w:rsidRPr="00173A85">
              <w:rPr>
                <w:rFonts w:cs="Arial"/>
                <w:noProof/>
              </w:rPr>
              <w:t>July 2021</w:t>
            </w:r>
          </w:p>
          <w:p w14:paraId="2F3F3788" w14:textId="23463534" w:rsidR="00173A85" w:rsidRPr="00173A85" w:rsidRDefault="00173A85" w:rsidP="00173A85">
            <w:pPr>
              <w:pStyle w:val="ListParagraph"/>
              <w:keepLines/>
              <w:numPr>
                <w:ilvl w:val="0"/>
                <w:numId w:val="43"/>
              </w:numPr>
              <w:ind w:left="355" w:hanging="284"/>
              <w:rPr>
                <w:rFonts w:cs="Arial"/>
              </w:rPr>
            </w:pPr>
            <w:r w:rsidRPr="00173A85">
              <w:rPr>
                <w:rFonts w:cs="Arial"/>
                <w:highlight w:val="green"/>
              </w:rPr>
              <w:t>July 2022</w:t>
            </w:r>
          </w:p>
        </w:tc>
      </w:tr>
      <w:tr w:rsidR="0068478E" w:rsidRPr="0068478E" w14:paraId="383CDAA9" w14:textId="77777777" w:rsidTr="00AA057E">
        <w:tc>
          <w:tcPr>
            <w:tcW w:w="2127" w:type="dxa"/>
            <w:shd w:val="clear" w:color="auto" w:fill="auto"/>
          </w:tcPr>
          <w:p w14:paraId="2F987E0C"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Codeset source</w:t>
            </w:r>
          </w:p>
        </w:tc>
        <w:tc>
          <w:tcPr>
            <w:tcW w:w="2795" w:type="dxa"/>
            <w:shd w:val="clear" w:color="auto" w:fill="auto"/>
          </w:tcPr>
          <w:p w14:paraId="08285845" w14:textId="77777777" w:rsidR="0068478E" w:rsidRPr="0068478E" w:rsidRDefault="0068478E" w:rsidP="0068478E">
            <w:pPr>
              <w:keepLines/>
              <w:rPr>
                <w:rFonts w:cs="Arial"/>
              </w:rPr>
            </w:pPr>
            <w:r w:rsidRPr="0068478E">
              <w:rPr>
                <w:rFonts w:cs="Arial"/>
                <w:noProof/>
              </w:rPr>
              <w:t>Department of Health</w:t>
            </w:r>
          </w:p>
        </w:tc>
        <w:tc>
          <w:tcPr>
            <w:tcW w:w="2268" w:type="dxa"/>
            <w:shd w:val="clear" w:color="auto" w:fill="auto"/>
          </w:tcPr>
          <w:p w14:paraId="0ECF149A"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Collection start date</w:t>
            </w:r>
          </w:p>
        </w:tc>
        <w:tc>
          <w:tcPr>
            <w:tcW w:w="1882" w:type="dxa"/>
            <w:shd w:val="clear" w:color="auto" w:fill="auto"/>
          </w:tcPr>
          <w:p w14:paraId="39562100" w14:textId="77777777" w:rsidR="0068478E" w:rsidRPr="0068478E" w:rsidRDefault="0068478E" w:rsidP="0068478E">
            <w:pPr>
              <w:keepLines/>
              <w:rPr>
                <w:rFonts w:cs="Arial"/>
              </w:rPr>
            </w:pPr>
            <w:r w:rsidRPr="0068478E">
              <w:rPr>
                <w:rFonts w:cs="Arial"/>
                <w:noProof/>
              </w:rPr>
              <w:t>1 July 2021</w:t>
            </w:r>
          </w:p>
        </w:tc>
      </w:tr>
    </w:tbl>
    <w:p w14:paraId="119D612F" w14:textId="77777777" w:rsidR="0068478E" w:rsidRPr="0068478E" w:rsidRDefault="0068478E" w:rsidP="00F51B37">
      <w:pPr>
        <w:pStyle w:val="Heading2"/>
        <w:rPr>
          <w:rFonts w:eastAsia="MS Gothic"/>
        </w:rPr>
      </w:pPr>
      <w:r w:rsidRPr="0068478E">
        <w:rPr>
          <w:rFonts w:eastAsia="MS Gothic"/>
        </w:rPr>
        <w:br w:type="page"/>
      </w:r>
      <w:bookmarkStart w:id="52" w:name="_Toc69248466"/>
      <w:bookmarkStart w:id="53" w:name="_Toc77093355"/>
      <w:bookmarkStart w:id="54" w:name="_Toc91843475"/>
      <w:r w:rsidRPr="0068478E">
        <w:rPr>
          <w:rFonts w:eastAsia="MS Gothic"/>
          <w:highlight w:val="green"/>
        </w:rPr>
        <w:lastRenderedPageBreak/>
        <w:t>Gestation at second COVID19 vaccination during this pregnancy</w:t>
      </w:r>
      <w:bookmarkEnd w:id="52"/>
      <w:bookmarkEnd w:id="53"/>
      <w:bookmarkEnd w:id="54"/>
    </w:p>
    <w:p w14:paraId="5DA60F1B" w14:textId="77777777" w:rsidR="0068478E" w:rsidRPr="0068478E" w:rsidRDefault="0068478E" w:rsidP="0068478E">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68478E" w:rsidRPr="0068478E" w14:paraId="24F61247" w14:textId="77777777" w:rsidTr="00AA057E">
        <w:tc>
          <w:tcPr>
            <w:tcW w:w="1843" w:type="dxa"/>
            <w:shd w:val="clear" w:color="auto" w:fill="auto"/>
          </w:tcPr>
          <w:p w14:paraId="469E6024"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Definition</w:t>
            </w:r>
          </w:p>
        </w:tc>
        <w:tc>
          <w:tcPr>
            <w:tcW w:w="7371" w:type="dxa"/>
            <w:gridSpan w:val="3"/>
            <w:shd w:val="clear" w:color="auto" w:fill="auto"/>
          </w:tcPr>
          <w:p w14:paraId="44DB1D0B" w14:textId="77777777" w:rsidR="0068478E" w:rsidRPr="0068478E" w:rsidRDefault="0068478E" w:rsidP="0068478E">
            <w:pPr>
              <w:keepLines/>
              <w:rPr>
                <w:rFonts w:cs="Arial"/>
              </w:rPr>
            </w:pPr>
            <w:r w:rsidRPr="0068478E">
              <w:rPr>
                <w:rFonts w:cs="Arial"/>
                <w:noProof/>
              </w:rPr>
              <w:t xml:space="preserve">The gestation during the current pregnancy when a </w:t>
            </w:r>
            <w:r w:rsidRPr="0068478E">
              <w:rPr>
                <w:rFonts w:cs="Arial"/>
                <w:strike/>
                <w:noProof/>
              </w:rPr>
              <w:t xml:space="preserve">further </w:t>
            </w:r>
            <w:r w:rsidRPr="0068478E">
              <w:rPr>
                <w:rFonts w:cs="Arial"/>
                <w:noProof/>
                <w:highlight w:val="green"/>
              </w:rPr>
              <w:t>second</w:t>
            </w:r>
            <w:r w:rsidRPr="0068478E">
              <w:rPr>
                <w:rFonts w:cs="Arial"/>
                <w:noProof/>
              </w:rPr>
              <w:t xml:space="preserve"> dose of a vaccine against novel coronavirus (SARS-CoV-2 or COVID19) was received by the woman</w:t>
            </w:r>
          </w:p>
        </w:tc>
      </w:tr>
      <w:tr w:rsidR="0068478E" w:rsidRPr="0068478E" w14:paraId="3D683955" w14:textId="77777777" w:rsidTr="00AA057E">
        <w:tc>
          <w:tcPr>
            <w:tcW w:w="1843" w:type="dxa"/>
            <w:shd w:val="clear" w:color="auto" w:fill="auto"/>
          </w:tcPr>
          <w:p w14:paraId="0F27FB1F"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Representation class</w:t>
            </w:r>
          </w:p>
        </w:tc>
        <w:tc>
          <w:tcPr>
            <w:tcW w:w="2025" w:type="dxa"/>
            <w:shd w:val="clear" w:color="auto" w:fill="auto"/>
          </w:tcPr>
          <w:p w14:paraId="0BD99920" w14:textId="77777777" w:rsidR="0068478E" w:rsidRPr="0068478E" w:rsidRDefault="0068478E" w:rsidP="0068478E">
            <w:pPr>
              <w:keepLines/>
              <w:rPr>
                <w:rFonts w:cs="Arial"/>
              </w:rPr>
            </w:pPr>
            <w:r w:rsidRPr="0068478E">
              <w:rPr>
                <w:rFonts w:cs="Arial"/>
                <w:noProof/>
              </w:rPr>
              <w:t>Total</w:t>
            </w:r>
          </w:p>
        </w:tc>
        <w:tc>
          <w:tcPr>
            <w:tcW w:w="2025" w:type="dxa"/>
            <w:shd w:val="clear" w:color="auto" w:fill="auto"/>
          </w:tcPr>
          <w:p w14:paraId="35D41154" w14:textId="77777777" w:rsidR="0068478E" w:rsidRPr="008E335B" w:rsidRDefault="0068478E" w:rsidP="0068478E">
            <w:pPr>
              <w:keepLines/>
              <w:rPr>
                <w:rFonts w:cs="Arial"/>
                <w:b/>
                <w:bCs/>
              </w:rPr>
            </w:pPr>
            <w:r w:rsidRPr="008E335B">
              <w:rPr>
                <w:rFonts w:cs="Arial"/>
                <w:b/>
                <w:bCs/>
              </w:rPr>
              <w:t>Data type</w:t>
            </w:r>
          </w:p>
        </w:tc>
        <w:tc>
          <w:tcPr>
            <w:tcW w:w="3321" w:type="dxa"/>
            <w:shd w:val="clear" w:color="auto" w:fill="auto"/>
          </w:tcPr>
          <w:p w14:paraId="23A99FE7" w14:textId="77777777" w:rsidR="0068478E" w:rsidRPr="0068478E" w:rsidRDefault="0068478E" w:rsidP="0068478E">
            <w:pPr>
              <w:keepLines/>
              <w:rPr>
                <w:rFonts w:cs="Arial"/>
              </w:rPr>
            </w:pPr>
            <w:r w:rsidRPr="0068478E">
              <w:rPr>
                <w:rFonts w:cs="Arial"/>
                <w:noProof/>
              </w:rPr>
              <w:t>Number</w:t>
            </w:r>
          </w:p>
        </w:tc>
      </w:tr>
      <w:tr w:rsidR="0068478E" w:rsidRPr="0068478E" w14:paraId="1448BB42" w14:textId="77777777" w:rsidTr="00AA057E">
        <w:tc>
          <w:tcPr>
            <w:tcW w:w="1843" w:type="dxa"/>
            <w:shd w:val="clear" w:color="auto" w:fill="auto"/>
          </w:tcPr>
          <w:p w14:paraId="626C589B"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Format</w:t>
            </w:r>
          </w:p>
        </w:tc>
        <w:tc>
          <w:tcPr>
            <w:tcW w:w="2025" w:type="dxa"/>
            <w:shd w:val="clear" w:color="auto" w:fill="auto"/>
          </w:tcPr>
          <w:p w14:paraId="71900D45" w14:textId="77777777" w:rsidR="0068478E" w:rsidRPr="0068478E" w:rsidRDefault="0068478E" w:rsidP="0068478E">
            <w:pPr>
              <w:keepLines/>
              <w:rPr>
                <w:rFonts w:cs="Arial"/>
              </w:rPr>
            </w:pPr>
            <w:r w:rsidRPr="0068478E">
              <w:rPr>
                <w:rFonts w:cs="Arial"/>
                <w:noProof/>
              </w:rPr>
              <w:t>[N]N</w:t>
            </w:r>
          </w:p>
        </w:tc>
        <w:tc>
          <w:tcPr>
            <w:tcW w:w="2025" w:type="dxa"/>
            <w:shd w:val="clear" w:color="auto" w:fill="auto"/>
          </w:tcPr>
          <w:p w14:paraId="3E59FD89" w14:textId="77777777" w:rsidR="0068478E" w:rsidRPr="008E335B" w:rsidRDefault="0068478E" w:rsidP="0068478E">
            <w:pPr>
              <w:keepLines/>
              <w:spacing w:line="270" w:lineRule="atLeast"/>
              <w:rPr>
                <w:rFonts w:cs="Arial"/>
                <w:b/>
                <w:bCs/>
                <w:i/>
                <w:szCs w:val="21"/>
              </w:rPr>
            </w:pPr>
            <w:r w:rsidRPr="008E335B">
              <w:rPr>
                <w:rFonts w:cs="Arial"/>
                <w:b/>
                <w:bCs/>
                <w:szCs w:val="21"/>
                <w:lang w:eastAsia="en-AU"/>
              </w:rPr>
              <w:t>Field size</w:t>
            </w:r>
          </w:p>
        </w:tc>
        <w:tc>
          <w:tcPr>
            <w:tcW w:w="3321" w:type="dxa"/>
            <w:shd w:val="clear" w:color="auto" w:fill="auto"/>
          </w:tcPr>
          <w:p w14:paraId="1D605926" w14:textId="77777777" w:rsidR="0068478E" w:rsidRPr="0068478E" w:rsidRDefault="0068478E" w:rsidP="0068478E">
            <w:pPr>
              <w:keepLines/>
              <w:rPr>
                <w:rFonts w:cs="Arial"/>
              </w:rPr>
            </w:pPr>
            <w:r w:rsidRPr="0068478E">
              <w:rPr>
                <w:rFonts w:cs="Arial"/>
              </w:rPr>
              <w:t>2</w:t>
            </w:r>
          </w:p>
        </w:tc>
      </w:tr>
      <w:tr w:rsidR="0068478E" w:rsidRPr="0068478E" w14:paraId="1FA18F51" w14:textId="77777777" w:rsidTr="00AA057E">
        <w:tc>
          <w:tcPr>
            <w:tcW w:w="1843" w:type="dxa"/>
            <w:shd w:val="clear" w:color="auto" w:fill="auto"/>
          </w:tcPr>
          <w:p w14:paraId="45448C2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Location</w:t>
            </w:r>
          </w:p>
        </w:tc>
        <w:tc>
          <w:tcPr>
            <w:tcW w:w="2025" w:type="dxa"/>
            <w:shd w:val="clear" w:color="auto" w:fill="auto"/>
          </w:tcPr>
          <w:p w14:paraId="71C157FB" w14:textId="77777777" w:rsidR="0068478E" w:rsidRPr="0068478E" w:rsidRDefault="0068478E" w:rsidP="0068478E">
            <w:pPr>
              <w:keepLines/>
              <w:rPr>
                <w:rFonts w:cs="Arial"/>
              </w:rPr>
            </w:pPr>
            <w:r w:rsidRPr="0068478E">
              <w:rPr>
                <w:rFonts w:cs="Arial"/>
                <w:noProof/>
              </w:rPr>
              <w:t>Episode record</w:t>
            </w:r>
          </w:p>
        </w:tc>
        <w:tc>
          <w:tcPr>
            <w:tcW w:w="2025" w:type="dxa"/>
            <w:shd w:val="clear" w:color="auto" w:fill="auto"/>
          </w:tcPr>
          <w:p w14:paraId="215931A5"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Position</w:t>
            </w:r>
          </w:p>
        </w:tc>
        <w:tc>
          <w:tcPr>
            <w:tcW w:w="3321" w:type="dxa"/>
            <w:shd w:val="clear" w:color="auto" w:fill="auto"/>
          </w:tcPr>
          <w:p w14:paraId="75D24B59" w14:textId="77777777" w:rsidR="0068478E" w:rsidRPr="0068478E" w:rsidRDefault="0068478E" w:rsidP="0068478E">
            <w:pPr>
              <w:keepLines/>
              <w:rPr>
                <w:rFonts w:cs="Arial"/>
              </w:rPr>
            </w:pPr>
            <w:r w:rsidRPr="0068478E">
              <w:rPr>
                <w:rFonts w:cs="Arial"/>
                <w:noProof/>
              </w:rPr>
              <w:t>154</w:t>
            </w:r>
          </w:p>
        </w:tc>
      </w:tr>
      <w:tr w:rsidR="0068478E" w:rsidRPr="0068478E" w14:paraId="320DF83B" w14:textId="77777777" w:rsidTr="00AA057E">
        <w:tc>
          <w:tcPr>
            <w:tcW w:w="1843" w:type="dxa"/>
            <w:shd w:val="clear" w:color="auto" w:fill="auto"/>
          </w:tcPr>
          <w:p w14:paraId="1403E52E"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Permissible values</w:t>
            </w:r>
          </w:p>
        </w:tc>
        <w:tc>
          <w:tcPr>
            <w:tcW w:w="7371" w:type="dxa"/>
            <w:gridSpan w:val="3"/>
            <w:shd w:val="clear" w:color="auto" w:fill="auto"/>
          </w:tcPr>
          <w:p w14:paraId="747BC583" w14:textId="77777777" w:rsidR="0068478E" w:rsidRPr="0068478E" w:rsidRDefault="0068478E" w:rsidP="0068478E">
            <w:pPr>
              <w:keepLines/>
              <w:rPr>
                <w:rFonts w:cs="Arial"/>
                <w:noProof/>
              </w:rPr>
            </w:pPr>
            <w:r w:rsidRPr="0068478E">
              <w:rPr>
                <w:rFonts w:cs="Arial"/>
                <w:noProof/>
              </w:rPr>
              <w:t>Range: 01 to 45 (inclusive)</w:t>
            </w:r>
          </w:p>
          <w:p w14:paraId="4B552E72" w14:textId="77777777" w:rsidR="0068478E" w:rsidRPr="0068478E" w:rsidRDefault="0068478E" w:rsidP="0068478E">
            <w:pPr>
              <w:keepLines/>
              <w:tabs>
                <w:tab w:val="left" w:pos="705"/>
              </w:tabs>
              <w:rPr>
                <w:rFonts w:cs="Arial"/>
                <w:noProof/>
              </w:rPr>
            </w:pPr>
            <w:r w:rsidRPr="0068478E">
              <w:rPr>
                <w:rFonts w:cs="Arial"/>
                <w:b/>
                <w:noProof/>
              </w:rPr>
              <w:t>Code</w:t>
            </w:r>
            <w:r w:rsidRPr="0068478E">
              <w:rPr>
                <w:rFonts w:cs="Arial"/>
                <w:b/>
                <w:noProof/>
              </w:rPr>
              <w:tab/>
              <w:t>Descriptor</w:t>
            </w:r>
          </w:p>
          <w:p w14:paraId="1DE3AEFF" w14:textId="77777777" w:rsidR="0068478E" w:rsidRPr="0068478E" w:rsidRDefault="0068478E" w:rsidP="0068478E">
            <w:pPr>
              <w:keepLines/>
              <w:tabs>
                <w:tab w:val="left" w:pos="705"/>
              </w:tabs>
              <w:spacing w:after="60"/>
              <w:rPr>
                <w:rFonts w:cs="Arial"/>
                <w:noProof/>
              </w:rPr>
            </w:pPr>
            <w:r w:rsidRPr="0068478E">
              <w:rPr>
                <w:rFonts w:cs="Arial"/>
                <w:noProof/>
              </w:rPr>
              <w:t xml:space="preserve">77 </w:t>
            </w:r>
            <w:r w:rsidRPr="0068478E">
              <w:rPr>
                <w:rFonts w:cs="Arial"/>
                <w:noProof/>
              </w:rPr>
              <w:tab/>
            </w:r>
            <w:r w:rsidRPr="0068478E">
              <w:rPr>
                <w:rFonts w:cs="Arial"/>
                <w:strike/>
                <w:noProof/>
              </w:rPr>
              <w:t>Only one</w:t>
            </w:r>
            <w:r w:rsidRPr="0068478E">
              <w:rPr>
                <w:rFonts w:cs="Arial"/>
                <w:noProof/>
              </w:rPr>
              <w:t xml:space="preserve"> </w:t>
            </w:r>
            <w:r w:rsidRPr="0068478E">
              <w:rPr>
                <w:rFonts w:cs="Arial"/>
                <w:noProof/>
                <w:highlight w:val="green"/>
              </w:rPr>
              <w:t>No second</w:t>
            </w:r>
            <w:r w:rsidRPr="0068478E">
              <w:rPr>
                <w:rFonts w:cs="Arial"/>
                <w:noProof/>
              </w:rPr>
              <w:t xml:space="preserve"> dose received during this pregnancy</w:t>
            </w:r>
          </w:p>
          <w:p w14:paraId="42BD2F79" w14:textId="77777777" w:rsidR="0068478E" w:rsidRPr="0068478E" w:rsidRDefault="0068478E" w:rsidP="0068478E">
            <w:pPr>
              <w:keepLines/>
              <w:tabs>
                <w:tab w:val="left" w:pos="705"/>
              </w:tabs>
              <w:rPr>
                <w:rFonts w:cs="Arial"/>
                <w:noProof/>
              </w:rPr>
            </w:pPr>
            <w:r w:rsidRPr="0068478E">
              <w:rPr>
                <w:rFonts w:cs="Arial"/>
                <w:noProof/>
                <w:highlight w:val="green"/>
              </w:rPr>
              <w:t>88</w:t>
            </w:r>
            <w:r w:rsidRPr="0068478E">
              <w:rPr>
                <w:rFonts w:cs="Arial"/>
                <w:noProof/>
                <w:highlight w:val="green"/>
              </w:rPr>
              <w:tab/>
              <w:t>Unknown gestation</w:t>
            </w:r>
          </w:p>
          <w:p w14:paraId="6ED30FB1" w14:textId="77777777" w:rsidR="0068478E" w:rsidRPr="0068478E" w:rsidRDefault="0068478E" w:rsidP="0068478E">
            <w:pPr>
              <w:keepLines/>
              <w:rPr>
                <w:rFonts w:cs="Arial"/>
                <w:noProof/>
              </w:rPr>
            </w:pPr>
            <w:r w:rsidRPr="0068478E">
              <w:rPr>
                <w:rFonts w:cs="Arial"/>
                <w:noProof/>
              </w:rPr>
              <w:t>99</w:t>
            </w:r>
            <w:r w:rsidRPr="0068478E">
              <w:rPr>
                <w:rFonts w:cs="Arial"/>
                <w:noProof/>
              </w:rPr>
              <w:tab/>
              <w:t>Not stated / inadequately described</w:t>
            </w:r>
          </w:p>
        </w:tc>
      </w:tr>
      <w:tr w:rsidR="0068478E" w:rsidRPr="0068478E" w14:paraId="758964AD" w14:textId="77777777" w:rsidTr="00AA057E">
        <w:tblPrEx>
          <w:tblLook w:val="04A0" w:firstRow="1" w:lastRow="0" w:firstColumn="1" w:lastColumn="0" w:noHBand="0" w:noVBand="1"/>
        </w:tblPrEx>
        <w:tc>
          <w:tcPr>
            <w:tcW w:w="1843" w:type="dxa"/>
            <w:shd w:val="clear" w:color="auto" w:fill="auto"/>
          </w:tcPr>
          <w:p w14:paraId="5CF8BDE2"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Reporting guide</w:t>
            </w:r>
          </w:p>
        </w:tc>
        <w:tc>
          <w:tcPr>
            <w:tcW w:w="7371" w:type="dxa"/>
            <w:gridSpan w:val="3"/>
            <w:shd w:val="clear" w:color="auto" w:fill="auto"/>
          </w:tcPr>
          <w:p w14:paraId="4D9967C2" w14:textId="77777777" w:rsidR="0068478E" w:rsidRPr="0068478E" w:rsidRDefault="0068478E" w:rsidP="0068478E">
            <w:pPr>
              <w:keepLines/>
              <w:rPr>
                <w:rFonts w:cs="Arial"/>
                <w:noProof/>
              </w:rPr>
            </w:pPr>
            <w:r w:rsidRPr="0068478E">
              <w:rPr>
                <w:rFonts w:cs="Arial"/>
                <w:noProof/>
              </w:rPr>
              <w:t xml:space="preserve">The gestation during the current pregnancy when a </w:t>
            </w:r>
            <w:r w:rsidRPr="0068478E">
              <w:rPr>
                <w:rFonts w:cs="Arial"/>
                <w:strike/>
                <w:noProof/>
              </w:rPr>
              <w:t xml:space="preserve">further </w:t>
            </w:r>
            <w:r w:rsidRPr="0068478E">
              <w:rPr>
                <w:rFonts w:cs="Arial"/>
                <w:noProof/>
                <w:highlight w:val="green"/>
              </w:rPr>
              <w:t>second</w:t>
            </w:r>
            <w:r w:rsidRPr="0068478E">
              <w:rPr>
                <w:rFonts w:cs="Arial"/>
                <w:noProof/>
              </w:rPr>
              <w:t xml:space="preserve"> dose of a vaccine against novel coronavirus (SARS-CoV-2 or COVID19) was received by the woman.</w:t>
            </w:r>
          </w:p>
          <w:p w14:paraId="112E6375" w14:textId="77777777" w:rsidR="0068478E" w:rsidRPr="0068478E" w:rsidRDefault="0068478E" w:rsidP="0068478E">
            <w:pPr>
              <w:keepLines/>
              <w:rPr>
                <w:rFonts w:cs="Arial"/>
                <w:noProof/>
              </w:rPr>
            </w:pPr>
            <w:r w:rsidRPr="0068478E">
              <w:rPr>
                <w:rFonts w:cs="Arial"/>
                <w:noProof/>
              </w:rPr>
              <w:t>If the woman receives more than one dose of a COVID19 vaccine between conception of this pregnancy and the birth of this baby, report in this field the gestation at which the second of those doses was received.</w:t>
            </w:r>
          </w:p>
          <w:p w14:paraId="3BAA3B26" w14:textId="77777777" w:rsidR="0068478E" w:rsidRPr="0068478E" w:rsidRDefault="0068478E" w:rsidP="0068478E">
            <w:pPr>
              <w:keepLines/>
              <w:rPr>
                <w:rFonts w:cs="Arial"/>
                <w:noProof/>
              </w:rPr>
            </w:pPr>
            <w:r w:rsidRPr="0068478E">
              <w:rPr>
                <w:rFonts w:cs="Arial"/>
                <w:noProof/>
              </w:rPr>
              <w:t>Report only COVID19 vaccines received during this pregnancy.</w:t>
            </w:r>
          </w:p>
          <w:p w14:paraId="0CABEAC3" w14:textId="77777777" w:rsidR="0068478E" w:rsidRPr="0068478E" w:rsidRDefault="0068478E" w:rsidP="0068478E">
            <w:pPr>
              <w:keepLines/>
              <w:rPr>
                <w:rFonts w:cs="Arial"/>
                <w:noProof/>
              </w:rPr>
            </w:pPr>
            <w:r w:rsidRPr="0068478E">
              <w:rPr>
                <w:rFonts w:cs="Arial"/>
                <w:noProof/>
              </w:rPr>
              <w:t>If the woman had received one or more doses of a COVID19 vaccine prior to this pregnancy, and then has more than one dose during this pregnancy, report in this field only the second dose received during this pregnancy.</w:t>
            </w:r>
          </w:p>
          <w:p w14:paraId="3A59F908" w14:textId="77777777" w:rsidR="0068478E" w:rsidRPr="0068478E" w:rsidRDefault="0068478E" w:rsidP="0068478E">
            <w:pPr>
              <w:keepLines/>
              <w:rPr>
                <w:rFonts w:cs="Arial"/>
                <w:noProof/>
              </w:rPr>
            </w:pPr>
            <w:r w:rsidRPr="0068478E">
              <w:rPr>
                <w:rFonts w:cs="Arial"/>
                <w:noProof/>
              </w:rPr>
              <w:t>Report the gestation in completed weeks. If a precise gestation is not known, report the estimated gestation in completed weeks.</w:t>
            </w:r>
          </w:p>
          <w:p w14:paraId="28B3789B" w14:textId="77777777" w:rsidR="0068478E" w:rsidRPr="0068478E" w:rsidRDefault="0068478E" w:rsidP="0068478E">
            <w:pPr>
              <w:keepLines/>
              <w:rPr>
                <w:rFonts w:cs="Arial"/>
                <w:noProof/>
              </w:rPr>
            </w:pPr>
            <w:r w:rsidRPr="0068478E">
              <w:rPr>
                <w:rFonts w:cs="Arial"/>
                <w:noProof/>
              </w:rPr>
              <w:t>Report 77 in the following circumstances:</w:t>
            </w:r>
          </w:p>
          <w:p w14:paraId="08269DD7" w14:textId="77777777" w:rsidR="0068478E" w:rsidRPr="0068478E" w:rsidRDefault="0068478E" w:rsidP="0068478E">
            <w:pPr>
              <w:keepLines/>
              <w:rPr>
                <w:rFonts w:cs="Arial"/>
                <w:noProof/>
              </w:rPr>
            </w:pPr>
            <w:r w:rsidRPr="0068478E">
              <w:rPr>
                <w:rFonts w:cs="Arial"/>
                <w:noProof/>
              </w:rPr>
              <w:t>- if the woman received only one dose of a COVID19 vaccine during this pregnancy OR</w:t>
            </w:r>
          </w:p>
          <w:p w14:paraId="4C81F82D" w14:textId="77777777" w:rsidR="0068478E" w:rsidRPr="0068478E" w:rsidRDefault="0068478E" w:rsidP="0068478E">
            <w:pPr>
              <w:keepLines/>
              <w:rPr>
                <w:rFonts w:cs="Arial"/>
                <w:noProof/>
              </w:rPr>
            </w:pPr>
            <w:r w:rsidRPr="0068478E">
              <w:rPr>
                <w:rFonts w:cs="Arial"/>
                <w:noProof/>
              </w:rPr>
              <w:t>- if a single-dose vaccine was received during this pregnancy OR</w:t>
            </w:r>
          </w:p>
          <w:p w14:paraId="311AC398" w14:textId="77777777" w:rsidR="0068478E" w:rsidRPr="0068478E" w:rsidRDefault="0068478E" w:rsidP="0068478E">
            <w:pPr>
              <w:keepLines/>
              <w:rPr>
                <w:rFonts w:cs="Arial"/>
                <w:noProof/>
              </w:rPr>
            </w:pPr>
            <w:r w:rsidRPr="0068478E">
              <w:rPr>
                <w:rFonts w:cs="Arial"/>
                <w:noProof/>
              </w:rPr>
              <w:t>- if one dose of a COVID19 vaccine was received during the pregnancy, and the next dose was received after the birth of this baby but before the woman was discharged from this birth episode (report code 77 because the second dose was not received during the pregnancy; do not report the gestation at delivery in this instance).</w:t>
            </w:r>
          </w:p>
          <w:p w14:paraId="6ACE719D" w14:textId="77777777" w:rsidR="0068478E" w:rsidRPr="0068478E" w:rsidRDefault="0068478E" w:rsidP="0068478E">
            <w:pPr>
              <w:keepLines/>
              <w:rPr>
                <w:rFonts w:cs="Arial"/>
                <w:noProof/>
              </w:rPr>
            </w:pPr>
            <w:r w:rsidRPr="0068478E">
              <w:rPr>
                <w:rFonts w:cs="Arial"/>
                <w:noProof/>
              </w:rPr>
              <w:t>Leave blank where code 2 No or 7 Declined to answer is reported for COVID19 vaccination status or COVID19 vaccination during this pregnancy: this includes where:</w:t>
            </w:r>
          </w:p>
          <w:p w14:paraId="0CE9743F" w14:textId="77777777" w:rsidR="0068478E" w:rsidRPr="0068478E" w:rsidRDefault="0068478E" w:rsidP="0068478E">
            <w:pPr>
              <w:keepLines/>
              <w:rPr>
                <w:rFonts w:cs="Arial"/>
                <w:noProof/>
              </w:rPr>
            </w:pPr>
            <w:r w:rsidRPr="0068478E">
              <w:rPr>
                <w:rFonts w:cs="Arial"/>
                <w:noProof/>
              </w:rPr>
              <w:lastRenderedPageBreak/>
              <w:t>- the woman received one or more doses of any COVID19 vaccine before conception of this pregnancy but none between the conception and the birth of this baby OR</w:t>
            </w:r>
          </w:p>
          <w:p w14:paraId="731D510D" w14:textId="77777777" w:rsidR="0068478E" w:rsidRPr="0068478E" w:rsidRDefault="0068478E" w:rsidP="0068478E">
            <w:pPr>
              <w:keepLines/>
              <w:rPr>
                <w:rFonts w:cs="Arial"/>
                <w:noProof/>
              </w:rPr>
            </w:pP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46BB5A75" w14:textId="77777777" w:rsidR="0068478E" w:rsidRPr="0068478E" w:rsidRDefault="0068478E" w:rsidP="0068478E">
            <w:pPr>
              <w:keepLines/>
              <w:rPr>
                <w:rFonts w:cs="Arial"/>
                <w:noProof/>
              </w:rPr>
            </w:pPr>
            <w:r w:rsidRPr="0068478E">
              <w:rPr>
                <w:rFonts w:cs="Arial"/>
                <w:noProof/>
                <w:highlight w:val="green"/>
              </w:rPr>
              <w:t>Report code 88 Unknown gestation only when the woman does not know the gestation, and the gestation cannot be estimated.</w:t>
            </w:r>
          </w:p>
          <w:p w14:paraId="1C8A025D" w14:textId="77777777" w:rsidR="0068478E" w:rsidRPr="0068478E" w:rsidRDefault="0068478E" w:rsidP="0068478E">
            <w:pPr>
              <w:keepLines/>
              <w:rPr>
                <w:rFonts w:cs="Arial"/>
                <w:noProof/>
              </w:rPr>
            </w:pPr>
            <w:r w:rsidRPr="0068478E">
              <w:rPr>
                <w:rFonts w:cs="Arial"/>
                <w:noProof/>
              </w:rPr>
              <w:t>Report 99 where code 9 is reported for COVID19 vaccination status or COVID19 vaccination during this pregnancy.</w:t>
            </w:r>
          </w:p>
        </w:tc>
      </w:tr>
      <w:tr w:rsidR="0068478E" w:rsidRPr="0068478E" w14:paraId="3B7749DB" w14:textId="77777777" w:rsidTr="00AA057E">
        <w:tc>
          <w:tcPr>
            <w:tcW w:w="1843" w:type="dxa"/>
            <w:shd w:val="clear" w:color="auto" w:fill="auto"/>
          </w:tcPr>
          <w:p w14:paraId="32E8383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lastRenderedPageBreak/>
              <w:t>Reported by</w:t>
            </w:r>
          </w:p>
        </w:tc>
        <w:tc>
          <w:tcPr>
            <w:tcW w:w="7371" w:type="dxa"/>
            <w:gridSpan w:val="3"/>
            <w:shd w:val="clear" w:color="auto" w:fill="auto"/>
          </w:tcPr>
          <w:p w14:paraId="11C130BC" w14:textId="77777777" w:rsidR="0068478E" w:rsidRPr="0068478E" w:rsidRDefault="0068478E" w:rsidP="0068478E">
            <w:pPr>
              <w:keepLines/>
              <w:rPr>
                <w:rFonts w:cs="Arial"/>
              </w:rPr>
            </w:pPr>
            <w:r w:rsidRPr="0068478E">
              <w:rPr>
                <w:rFonts w:cs="Arial"/>
                <w:noProof/>
              </w:rPr>
              <w:t>All Victorian hospitals where a birth has occurred and homebirth practitioners</w:t>
            </w:r>
          </w:p>
        </w:tc>
      </w:tr>
      <w:tr w:rsidR="0068478E" w:rsidRPr="0068478E" w14:paraId="3979BA73" w14:textId="77777777" w:rsidTr="00AA057E">
        <w:tc>
          <w:tcPr>
            <w:tcW w:w="1843" w:type="dxa"/>
            <w:shd w:val="clear" w:color="auto" w:fill="auto"/>
          </w:tcPr>
          <w:p w14:paraId="6A591AD1"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Reported for</w:t>
            </w:r>
          </w:p>
        </w:tc>
        <w:tc>
          <w:tcPr>
            <w:tcW w:w="7371" w:type="dxa"/>
            <w:gridSpan w:val="3"/>
            <w:shd w:val="clear" w:color="auto" w:fill="auto"/>
          </w:tcPr>
          <w:p w14:paraId="7766AFF8" w14:textId="77777777" w:rsidR="0068478E" w:rsidRPr="0068478E" w:rsidRDefault="0068478E" w:rsidP="0068478E">
            <w:pPr>
              <w:keepLines/>
              <w:rPr>
                <w:rFonts w:cs="Arial"/>
              </w:rPr>
            </w:pPr>
            <w:r w:rsidRPr="0068478E">
              <w:rPr>
                <w:rFonts w:cs="Arial"/>
                <w:noProof/>
              </w:rPr>
              <w:t>Mandatory for all birth episodes where COVID19 vaccination during this pregnancy code 1 Yes or 9 Not stated / inadequately described is reported.</w:t>
            </w:r>
          </w:p>
        </w:tc>
      </w:tr>
      <w:tr w:rsidR="0068478E" w:rsidRPr="0068478E" w14:paraId="1807D046" w14:textId="77777777" w:rsidTr="00AA057E">
        <w:tblPrEx>
          <w:tblLook w:val="04A0" w:firstRow="1" w:lastRow="0" w:firstColumn="1" w:lastColumn="0" w:noHBand="0" w:noVBand="1"/>
        </w:tblPrEx>
        <w:tc>
          <w:tcPr>
            <w:tcW w:w="1843" w:type="dxa"/>
            <w:shd w:val="clear" w:color="auto" w:fill="auto"/>
          </w:tcPr>
          <w:p w14:paraId="0DF2A34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concepts (Section 2):</w:t>
            </w:r>
          </w:p>
        </w:tc>
        <w:tc>
          <w:tcPr>
            <w:tcW w:w="7371" w:type="dxa"/>
            <w:gridSpan w:val="3"/>
            <w:shd w:val="clear" w:color="auto" w:fill="auto"/>
          </w:tcPr>
          <w:p w14:paraId="306E7193" w14:textId="77777777" w:rsidR="0068478E" w:rsidRPr="0068478E" w:rsidRDefault="0068478E" w:rsidP="0068478E">
            <w:pPr>
              <w:keepLines/>
              <w:rPr>
                <w:rFonts w:cs="Arial"/>
              </w:rPr>
            </w:pPr>
            <w:r w:rsidRPr="0068478E">
              <w:rPr>
                <w:rFonts w:cs="Arial"/>
                <w:noProof/>
              </w:rPr>
              <w:t>None specified</w:t>
            </w:r>
          </w:p>
        </w:tc>
      </w:tr>
      <w:tr w:rsidR="0068478E" w:rsidRPr="0068478E" w14:paraId="1E5201C8" w14:textId="77777777" w:rsidTr="00AA057E">
        <w:tblPrEx>
          <w:tblLook w:val="04A0" w:firstRow="1" w:lastRow="0" w:firstColumn="1" w:lastColumn="0" w:noHBand="0" w:noVBand="1"/>
        </w:tblPrEx>
        <w:tc>
          <w:tcPr>
            <w:tcW w:w="1843" w:type="dxa"/>
            <w:shd w:val="clear" w:color="auto" w:fill="auto"/>
          </w:tcPr>
          <w:p w14:paraId="7ECDC5EC"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data items (this section):</w:t>
            </w:r>
          </w:p>
        </w:tc>
        <w:tc>
          <w:tcPr>
            <w:tcW w:w="7371" w:type="dxa"/>
            <w:gridSpan w:val="3"/>
            <w:shd w:val="clear" w:color="auto" w:fill="auto"/>
          </w:tcPr>
          <w:p w14:paraId="372EED4A" w14:textId="77777777" w:rsidR="0068478E" w:rsidRPr="0068478E" w:rsidRDefault="0068478E" w:rsidP="0068478E">
            <w:pPr>
              <w:keepLines/>
              <w:rPr>
                <w:rFonts w:cs="Arial"/>
              </w:rPr>
            </w:pPr>
            <w:r w:rsidRPr="003712C7">
              <w:rPr>
                <w:rFonts w:cs="Arial"/>
                <w:noProof/>
              </w:rPr>
              <w:t>COVID19 vaccination status; COVID19 vaccination during this pregnancy; Gestation at first COVID19 vaccination during this pregnancy</w:t>
            </w:r>
            <w:r w:rsidRPr="003712C7">
              <w:rPr>
                <w:rFonts w:cs="Arial"/>
                <w:noProof/>
                <w:highlight w:val="green"/>
              </w:rPr>
              <w:t>; Gestation at third COVID19 vaccination during this pregnancy</w:t>
            </w:r>
          </w:p>
        </w:tc>
      </w:tr>
      <w:tr w:rsidR="0068478E" w:rsidRPr="0068478E" w14:paraId="5741BEB8" w14:textId="77777777" w:rsidTr="00AA057E">
        <w:tblPrEx>
          <w:tblLook w:val="04A0" w:firstRow="1" w:lastRow="0" w:firstColumn="1" w:lastColumn="0" w:noHBand="0" w:noVBand="1"/>
        </w:tblPrEx>
        <w:tc>
          <w:tcPr>
            <w:tcW w:w="1843" w:type="dxa"/>
            <w:shd w:val="clear" w:color="auto" w:fill="auto"/>
          </w:tcPr>
          <w:p w14:paraId="4B1B1D9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business rules (Section 4):</w:t>
            </w:r>
          </w:p>
        </w:tc>
        <w:tc>
          <w:tcPr>
            <w:tcW w:w="7371" w:type="dxa"/>
            <w:gridSpan w:val="3"/>
            <w:shd w:val="clear" w:color="auto" w:fill="auto"/>
          </w:tcPr>
          <w:p w14:paraId="6A4AEBB7" w14:textId="6D96F57B" w:rsidR="0068478E" w:rsidRPr="0068478E" w:rsidRDefault="003712C7" w:rsidP="0068478E">
            <w:pPr>
              <w:keepLines/>
              <w:spacing w:line="270" w:lineRule="atLeast"/>
              <w:contextualSpacing/>
              <w:rPr>
                <w:rFonts w:cs="Arial"/>
                <w:szCs w:val="21"/>
              </w:rPr>
            </w:pPr>
            <w:r>
              <w:rPr>
                <w:rFonts w:cs="Arial"/>
                <w:noProof/>
                <w:szCs w:val="21"/>
              </w:rPr>
              <w:t>*</w:t>
            </w:r>
            <w:r w:rsidR="0068478E" w:rsidRPr="003712C7">
              <w:rPr>
                <w:rFonts w:cs="Arial"/>
                <w:noProof/>
                <w:szCs w:val="21"/>
              </w:rPr>
              <w:t xml:space="preserve">COVID19 vaccination status, COVID19 vaccination during this pregnancy, Gestation at first COVID19 vaccination during this pregnancy and Gestation at second COVID19 vaccination during this pregnancy valid combinations; </w:t>
            </w:r>
            <w:r>
              <w:rPr>
                <w:rFonts w:cs="Arial"/>
                <w:noProof/>
                <w:szCs w:val="21"/>
              </w:rPr>
              <w:t>*</w:t>
            </w:r>
            <w:r w:rsidR="0068478E" w:rsidRPr="003712C7">
              <w:rPr>
                <w:rFonts w:cs="Arial"/>
                <w:noProof/>
                <w:szCs w:val="21"/>
              </w:rPr>
              <w:t>Estimated gestational age, Gestation at first COVID19 vaccination during this pregnancy and Gestation at second COVID19 vaccination during this pregnancy valid combinations</w:t>
            </w:r>
            <w:r w:rsidR="0068478E" w:rsidRPr="0068478E">
              <w:rPr>
                <w:rFonts w:cs="Arial"/>
                <w:noProof/>
                <w:szCs w:val="21"/>
              </w:rPr>
              <w:t xml:space="preserve"> </w:t>
            </w:r>
          </w:p>
        </w:tc>
      </w:tr>
    </w:tbl>
    <w:p w14:paraId="103E809F" w14:textId="77777777" w:rsidR="0068478E" w:rsidRPr="0068478E" w:rsidRDefault="0068478E" w:rsidP="0068478E">
      <w:pPr>
        <w:keepLines/>
        <w:spacing w:before="120"/>
        <w:rPr>
          <w:rFonts w:eastAsia="MS Gothic" w:cs="Arial"/>
          <w:lang w:eastAsia="en-AU"/>
        </w:rPr>
      </w:pPr>
      <w:r w:rsidRPr="0068478E">
        <w:rPr>
          <w:rFonts w:eastAsia="MS Gothic" w:cs="Arial"/>
          <w:b/>
          <w:bCs/>
        </w:rPr>
        <w:t>Administration</w:t>
      </w:r>
    </w:p>
    <w:tbl>
      <w:tblPr>
        <w:tblW w:w="9214" w:type="dxa"/>
        <w:tblLook w:val="01E0" w:firstRow="1" w:lastRow="1" w:firstColumn="1" w:lastColumn="1" w:noHBand="0" w:noVBand="0"/>
      </w:tblPr>
      <w:tblGrid>
        <w:gridCol w:w="2127"/>
        <w:gridCol w:w="2795"/>
        <w:gridCol w:w="2025"/>
        <w:gridCol w:w="2267"/>
      </w:tblGrid>
      <w:tr w:rsidR="0068478E" w:rsidRPr="0068478E" w14:paraId="10AD76BC" w14:textId="77777777" w:rsidTr="00AA057E">
        <w:tc>
          <w:tcPr>
            <w:tcW w:w="2127" w:type="dxa"/>
            <w:shd w:val="clear" w:color="auto" w:fill="auto"/>
          </w:tcPr>
          <w:p w14:paraId="48D91D31"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Principal data users</w:t>
            </w:r>
          </w:p>
        </w:tc>
        <w:tc>
          <w:tcPr>
            <w:tcW w:w="7087" w:type="dxa"/>
            <w:gridSpan w:val="3"/>
            <w:shd w:val="clear" w:color="auto" w:fill="auto"/>
          </w:tcPr>
          <w:p w14:paraId="4C41BAF0" w14:textId="77777777" w:rsidR="0068478E" w:rsidRPr="0068478E" w:rsidRDefault="0068478E" w:rsidP="0068478E">
            <w:pPr>
              <w:keepLines/>
              <w:rPr>
                <w:rFonts w:cs="Arial"/>
              </w:rPr>
            </w:pPr>
            <w:r w:rsidRPr="0068478E">
              <w:rPr>
                <w:rFonts w:cs="Arial"/>
                <w:noProof/>
              </w:rPr>
              <w:t>Consultative Council on Obstetric and Paediatric Mortality and Morbidity</w:t>
            </w:r>
          </w:p>
        </w:tc>
      </w:tr>
      <w:tr w:rsidR="0068478E" w:rsidRPr="0068478E" w14:paraId="196A8308" w14:textId="77777777" w:rsidTr="00AA057E">
        <w:tc>
          <w:tcPr>
            <w:tcW w:w="2127" w:type="dxa"/>
            <w:shd w:val="clear" w:color="auto" w:fill="auto"/>
          </w:tcPr>
          <w:p w14:paraId="69B0D333"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Definition source</w:t>
            </w:r>
          </w:p>
        </w:tc>
        <w:tc>
          <w:tcPr>
            <w:tcW w:w="2795" w:type="dxa"/>
            <w:shd w:val="clear" w:color="auto" w:fill="auto"/>
          </w:tcPr>
          <w:p w14:paraId="3FA3419D" w14:textId="77777777" w:rsidR="0068478E" w:rsidRPr="0068478E" w:rsidRDefault="0068478E" w:rsidP="0068478E">
            <w:pPr>
              <w:keepLines/>
              <w:rPr>
                <w:rFonts w:cs="Arial"/>
              </w:rPr>
            </w:pPr>
            <w:r w:rsidRPr="0068478E">
              <w:rPr>
                <w:rFonts w:cs="Arial"/>
                <w:noProof/>
              </w:rPr>
              <w:t>Department of Health</w:t>
            </w:r>
          </w:p>
        </w:tc>
        <w:tc>
          <w:tcPr>
            <w:tcW w:w="2025" w:type="dxa"/>
            <w:shd w:val="clear" w:color="auto" w:fill="auto"/>
          </w:tcPr>
          <w:p w14:paraId="75190810"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Version</w:t>
            </w:r>
          </w:p>
        </w:tc>
        <w:tc>
          <w:tcPr>
            <w:tcW w:w="2267" w:type="dxa"/>
            <w:shd w:val="clear" w:color="auto" w:fill="auto"/>
          </w:tcPr>
          <w:p w14:paraId="5C573A75" w14:textId="77777777" w:rsidR="0068478E" w:rsidRPr="0068478E" w:rsidRDefault="0068478E" w:rsidP="0068478E">
            <w:pPr>
              <w:keepLines/>
              <w:rPr>
                <w:rFonts w:cs="Arial"/>
              </w:rPr>
            </w:pPr>
            <w:r w:rsidRPr="0068478E">
              <w:rPr>
                <w:rFonts w:cs="Arial"/>
                <w:noProof/>
              </w:rPr>
              <w:t>1. July 2021</w:t>
            </w:r>
            <w:r w:rsidRPr="0068478E">
              <w:rPr>
                <w:rFonts w:cs="Arial"/>
                <w:noProof/>
              </w:rPr>
              <w:br/>
            </w:r>
            <w:r w:rsidRPr="0068478E">
              <w:rPr>
                <w:rFonts w:cs="Arial"/>
                <w:highlight w:val="green"/>
              </w:rPr>
              <w:t>2. July 2022</w:t>
            </w:r>
          </w:p>
        </w:tc>
      </w:tr>
      <w:tr w:rsidR="0068478E" w:rsidRPr="0068478E" w14:paraId="6C758422" w14:textId="77777777" w:rsidTr="00AA057E">
        <w:tc>
          <w:tcPr>
            <w:tcW w:w="2127" w:type="dxa"/>
            <w:shd w:val="clear" w:color="auto" w:fill="auto"/>
          </w:tcPr>
          <w:p w14:paraId="26318C4B"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Codeset source</w:t>
            </w:r>
          </w:p>
        </w:tc>
        <w:tc>
          <w:tcPr>
            <w:tcW w:w="2795" w:type="dxa"/>
            <w:shd w:val="clear" w:color="auto" w:fill="auto"/>
          </w:tcPr>
          <w:p w14:paraId="55DFF089" w14:textId="77777777" w:rsidR="0068478E" w:rsidRPr="0068478E" w:rsidRDefault="0068478E" w:rsidP="0068478E">
            <w:pPr>
              <w:keepLines/>
              <w:rPr>
                <w:rFonts w:cs="Arial"/>
              </w:rPr>
            </w:pPr>
            <w:r w:rsidRPr="0068478E">
              <w:rPr>
                <w:rFonts w:cs="Arial"/>
                <w:noProof/>
              </w:rPr>
              <w:t>Department of Health</w:t>
            </w:r>
          </w:p>
        </w:tc>
        <w:tc>
          <w:tcPr>
            <w:tcW w:w="2025" w:type="dxa"/>
            <w:shd w:val="clear" w:color="auto" w:fill="auto"/>
          </w:tcPr>
          <w:p w14:paraId="0B1BA911"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Collection start date</w:t>
            </w:r>
          </w:p>
        </w:tc>
        <w:tc>
          <w:tcPr>
            <w:tcW w:w="2267" w:type="dxa"/>
            <w:shd w:val="clear" w:color="auto" w:fill="auto"/>
          </w:tcPr>
          <w:p w14:paraId="3F3196DD" w14:textId="77777777" w:rsidR="0068478E" w:rsidRPr="0068478E" w:rsidRDefault="0068478E" w:rsidP="0068478E">
            <w:pPr>
              <w:keepLines/>
              <w:rPr>
                <w:rFonts w:cs="Arial"/>
              </w:rPr>
            </w:pPr>
            <w:r w:rsidRPr="0068478E">
              <w:rPr>
                <w:rFonts w:cs="Arial"/>
                <w:noProof/>
              </w:rPr>
              <w:t>1 July 2021</w:t>
            </w:r>
          </w:p>
        </w:tc>
      </w:tr>
    </w:tbl>
    <w:p w14:paraId="735B031C" w14:textId="77777777" w:rsidR="0068478E" w:rsidRPr="0068478E" w:rsidRDefault="0068478E" w:rsidP="00F51B37">
      <w:pPr>
        <w:pStyle w:val="Heading2"/>
        <w:rPr>
          <w:rFonts w:eastAsia="MS Gothic"/>
        </w:rPr>
      </w:pPr>
      <w:r w:rsidRPr="0068478E">
        <w:br w:type="page"/>
      </w:r>
      <w:bookmarkStart w:id="55" w:name="_Toc91843476"/>
      <w:r w:rsidRPr="0068478E">
        <w:rPr>
          <w:rFonts w:eastAsia="MS Gothic"/>
        </w:rPr>
        <w:lastRenderedPageBreak/>
        <w:t>Gestation at third COVID19 vaccination during this pregnancy (new)</w:t>
      </w:r>
      <w:bookmarkEnd w:id="55"/>
    </w:p>
    <w:p w14:paraId="059345A2" w14:textId="77777777" w:rsidR="0068478E" w:rsidRPr="0068478E" w:rsidRDefault="0068478E" w:rsidP="0068478E">
      <w:pPr>
        <w:keepLines/>
        <w:rPr>
          <w:rFonts w:eastAsia="MS Gothic" w:cs="Arial"/>
          <w:color w:val="595959" w:themeColor="text1" w:themeTint="A6"/>
          <w:sz w:val="28"/>
        </w:rPr>
      </w:pPr>
      <w:r w:rsidRPr="0068478E">
        <w:rPr>
          <w:rFonts w:eastAsia="MS Gothic" w:cs="Arial"/>
          <w:b/>
          <w:bCs/>
        </w:rPr>
        <w:t>Specification</w:t>
      </w:r>
    </w:p>
    <w:tbl>
      <w:tblPr>
        <w:tblW w:w="9214" w:type="dxa"/>
        <w:tblLook w:val="01E0" w:firstRow="1" w:lastRow="1" w:firstColumn="1" w:lastColumn="1" w:noHBand="0" w:noVBand="0"/>
      </w:tblPr>
      <w:tblGrid>
        <w:gridCol w:w="1843"/>
        <w:gridCol w:w="2025"/>
        <w:gridCol w:w="2025"/>
        <w:gridCol w:w="3321"/>
      </w:tblGrid>
      <w:tr w:rsidR="0068478E" w:rsidRPr="0068478E" w14:paraId="46DF6A3A" w14:textId="77777777" w:rsidTr="00AA057E">
        <w:tc>
          <w:tcPr>
            <w:tcW w:w="1843" w:type="dxa"/>
            <w:shd w:val="clear" w:color="auto" w:fill="auto"/>
          </w:tcPr>
          <w:p w14:paraId="7DE3001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Definition</w:t>
            </w:r>
          </w:p>
        </w:tc>
        <w:tc>
          <w:tcPr>
            <w:tcW w:w="7371" w:type="dxa"/>
            <w:gridSpan w:val="3"/>
            <w:shd w:val="clear" w:color="auto" w:fill="auto"/>
          </w:tcPr>
          <w:p w14:paraId="08873A97" w14:textId="77777777" w:rsidR="0068478E" w:rsidRPr="0068478E" w:rsidRDefault="0068478E" w:rsidP="0068478E">
            <w:pPr>
              <w:keepLines/>
              <w:rPr>
                <w:rFonts w:cs="Arial"/>
              </w:rPr>
            </w:pPr>
            <w:r w:rsidRPr="0068478E">
              <w:rPr>
                <w:rFonts w:cs="Arial"/>
                <w:noProof/>
              </w:rPr>
              <w:t>The gestation during the current pregnancy when a third dose of a vaccine against novel coronavirus (SARS-CoV-2 or COVID19) was received by the woman</w:t>
            </w:r>
          </w:p>
        </w:tc>
      </w:tr>
      <w:tr w:rsidR="0068478E" w:rsidRPr="0068478E" w14:paraId="60DFB4D4" w14:textId="77777777" w:rsidTr="00AA057E">
        <w:tc>
          <w:tcPr>
            <w:tcW w:w="1843" w:type="dxa"/>
            <w:shd w:val="clear" w:color="auto" w:fill="auto"/>
          </w:tcPr>
          <w:p w14:paraId="03FB15D4"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Representation class</w:t>
            </w:r>
          </w:p>
        </w:tc>
        <w:tc>
          <w:tcPr>
            <w:tcW w:w="2025" w:type="dxa"/>
            <w:shd w:val="clear" w:color="auto" w:fill="auto"/>
          </w:tcPr>
          <w:p w14:paraId="528128ED" w14:textId="77777777" w:rsidR="0068478E" w:rsidRPr="0068478E" w:rsidRDefault="0068478E" w:rsidP="0068478E">
            <w:pPr>
              <w:keepLines/>
              <w:rPr>
                <w:rFonts w:cs="Arial"/>
              </w:rPr>
            </w:pPr>
            <w:r w:rsidRPr="0068478E">
              <w:rPr>
                <w:rFonts w:cs="Arial"/>
                <w:noProof/>
              </w:rPr>
              <w:t>Total</w:t>
            </w:r>
          </w:p>
        </w:tc>
        <w:tc>
          <w:tcPr>
            <w:tcW w:w="2025" w:type="dxa"/>
            <w:shd w:val="clear" w:color="auto" w:fill="auto"/>
          </w:tcPr>
          <w:p w14:paraId="400BEDCE" w14:textId="77777777" w:rsidR="0068478E" w:rsidRPr="008E335B" w:rsidRDefault="0068478E" w:rsidP="0068478E">
            <w:pPr>
              <w:keepLines/>
              <w:rPr>
                <w:rFonts w:cs="Arial"/>
                <w:b/>
                <w:bCs/>
              </w:rPr>
            </w:pPr>
            <w:r w:rsidRPr="008E335B">
              <w:rPr>
                <w:rFonts w:cs="Arial"/>
                <w:b/>
                <w:bCs/>
              </w:rPr>
              <w:t>Data type</w:t>
            </w:r>
          </w:p>
        </w:tc>
        <w:tc>
          <w:tcPr>
            <w:tcW w:w="3321" w:type="dxa"/>
            <w:shd w:val="clear" w:color="auto" w:fill="auto"/>
          </w:tcPr>
          <w:p w14:paraId="24AECC48" w14:textId="77777777" w:rsidR="0068478E" w:rsidRPr="0068478E" w:rsidRDefault="0068478E" w:rsidP="0068478E">
            <w:pPr>
              <w:keepLines/>
              <w:rPr>
                <w:rFonts w:cs="Arial"/>
              </w:rPr>
            </w:pPr>
            <w:r w:rsidRPr="0068478E">
              <w:rPr>
                <w:rFonts w:cs="Arial"/>
                <w:noProof/>
              </w:rPr>
              <w:t>Number</w:t>
            </w:r>
          </w:p>
        </w:tc>
      </w:tr>
      <w:tr w:rsidR="0068478E" w:rsidRPr="0068478E" w14:paraId="7A064321" w14:textId="77777777" w:rsidTr="00AA057E">
        <w:tc>
          <w:tcPr>
            <w:tcW w:w="1843" w:type="dxa"/>
            <w:shd w:val="clear" w:color="auto" w:fill="auto"/>
          </w:tcPr>
          <w:p w14:paraId="01291E95"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Format</w:t>
            </w:r>
          </w:p>
        </w:tc>
        <w:tc>
          <w:tcPr>
            <w:tcW w:w="2025" w:type="dxa"/>
            <w:shd w:val="clear" w:color="auto" w:fill="auto"/>
          </w:tcPr>
          <w:p w14:paraId="2186ED62" w14:textId="77777777" w:rsidR="0068478E" w:rsidRPr="0068478E" w:rsidRDefault="0068478E" w:rsidP="0068478E">
            <w:pPr>
              <w:keepLines/>
              <w:rPr>
                <w:rFonts w:cs="Arial"/>
              </w:rPr>
            </w:pPr>
            <w:r w:rsidRPr="0068478E">
              <w:rPr>
                <w:rFonts w:cs="Arial"/>
                <w:noProof/>
              </w:rPr>
              <w:t>[N]N</w:t>
            </w:r>
          </w:p>
        </w:tc>
        <w:tc>
          <w:tcPr>
            <w:tcW w:w="2025" w:type="dxa"/>
            <w:shd w:val="clear" w:color="auto" w:fill="auto"/>
          </w:tcPr>
          <w:p w14:paraId="504D855E" w14:textId="77777777" w:rsidR="0068478E" w:rsidRPr="008E335B" w:rsidRDefault="0068478E" w:rsidP="0068478E">
            <w:pPr>
              <w:keepLines/>
              <w:spacing w:line="270" w:lineRule="atLeast"/>
              <w:rPr>
                <w:rFonts w:cs="Arial"/>
                <w:b/>
                <w:bCs/>
                <w:i/>
                <w:szCs w:val="21"/>
              </w:rPr>
            </w:pPr>
            <w:r w:rsidRPr="008E335B">
              <w:rPr>
                <w:rFonts w:cs="Arial"/>
                <w:b/>
                <w:bCs/>
                <w:szCs w:val="21"/>
                <w:lang w:eastAsia="en-AU"/>
              </w:rPr>
              <w:t>Field size</w:t>
            </w:r>
          </w:p>
        </w:tc>
        <w:tc>
          <w:tcPr>
            <w:tcW w:w="3321" w:type="dxa"/>
            <w:shd w:val="clear" w:color="auto" w:fill="auto"/>
          </w:tcPr>
          <w:p w14:paraId="49025867" w14:textId="77777777" w:rsidR="0068478E" w:rsidRPr="0068478E" w:rsidRDefault="0068478E" w:rsidP="0068478E">
            <w:pPr>
              <w:keepLines/>
              <w:rPr>
                <w:rFonts w:cs="Arial"/>
              </w:rPr>
            </w:pPr>
            <w:r w:rsidRPr="0068478E">
              <w:rPr>
                <w:rFonts w:cs="Arial"/>
              </w:rPr>
              <w:t>2</w:t>
            </w:r>
          </w:p>
        </w:tc>
      </w:tr>
      <w:tr w:rsidR="0068478E" w:rsidRPr="0068478E" w14:paraId="1F37C6FA" w14:textId="77777777" w:rsidTr="00AA057E">
        <w:tc>
          <w:tcPr>
            <w:tcW w:w="1843" w:type="dxa"/>
            <w:shd w:val="clear" w:color="auto" w:fill="auto"/>
          </w:tcPr>
          <w:p w14:paraId="5D4A2F6A"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Location</w:t>
            </w:r>
          </w:p>
        </w:tc>
        <w:tc>
          <w:tcPr>
            <w:tcW w:w="2025" w:type="dxa"/>
            <w:shd w:val="clear" w:color="auto" w:fill="auto"/>
          </w:tcPr>
          <w:p w14:paraId="0209DB0A" w14:textId="77777777" w:rsidR="0068478E" w:rsidRPr="0068478E" w:rsidRDefault="0068478E" w:rsidP="0068478E">
            <w:pPr>
              <w:keepLines/>
              <w:rPr>
                <w:rFonts w:cs="Arial"/>
              </w:rPr>
            </w:pPr>
            <w:r w:rsidRPr="0068478E">
              <w:rPr>
                <w:rFonts w:cs="Arial"/>
                <w:noProof/>
              </w:rPr>
              <w:t>Episode record</w:t>
            </w:r>
          </w:p>
        </w:tc>
        <w:tc>
          <w:tcPr>
            <w:tcW w:w="2025" w:type="dxa"/>
            <w:shd w:val="clear" w:color="auto" w:fill="auto"/>
          </w:tcPr>
          <w:p w14:paraId="4F24C6D4"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Position</w:t>
            </w:r>
          </w:p>
        </w:tc>
        <w:tc>
          <w:tcPr>
            <w:tcW w:w="3321" w:type="dxa"/>
            <w:shd w:val="clear" w:color="auto" w:fill="auto"/>
          </w:tcPr>
          <w:p w14:paraId="50EC95B3" w14:textId="5C0F548C" w:rsidR="0068478E" w:rsidRPr="00522881" w:rsidRDefault="00522881" w:rsidP="0068478E">
            <w:pPr>
              <w:keepLines/>
              <w:rPr>
                <w:rFonts w:cs="Arial"/>
              </w:rPr>
            </w:pPr>
            <w:r>
              <w:rPr>
                <w:rFonts w:cs="Arial"/>
              </w:rPr>
              <w:t>155</w:t>
            </w:r>
          </w:p>
        </w:tc>
      </w:tr>
      <w:tr w:rsidR="0068478E" w:rsidRPr="0068478E" w14:paraId="13AFD796" w14:textId="77777777" w:rsidTr="00AA057E">
        <w:tc>
          <w:tcPr>
            <w:tcW w:w="1843" w:type="dxa"/>
            <w:shd w:val="clear" w:color="auto" w:fill="auto"/>
          </w:tcPr>
          <w:p w14:paraId="39D91B38"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Permissible values</w:t>
            </w:r>
          </w:p>
        </w:tc>
        <w:tc>
          <w:tcPr>
            <w:tcW w:w="7371" w:type="dxa"/>
            <w:gridSpan w:val="3"/>
            <w:shd w:val="clear" w:color="auto" w:fill="auto"/>
          </w:tcPr>
          <w:p w14:paraId="58F6083C" w14:textId="77777777" w:rsidR="0068478E" w:rsidRPr="0068478E" w:rsidRDefault="0068478E" w:rsidP="0068478E">
            <w:pPr>
              <w:keepLines/>
              <w:rPr>
                <w:rFonts w:cs="Arial"/>
                <w:noProof/>
              </w:rPr>
            </w:pPr>
            <w:r w:rsidRPr="0068478E">
              <w:rPr>
                <w:rFonts w:cs="Arial"/>
                <w:noProof/>
              </w:rPr>
              <w:t>Range: 01 to 45 (inclusive)</w:t>
            </w:r>
          </w:p>
          <w:p w14:paraId="71A6DE47" w14:textId="77777777" w:rsidR="0068478E" w:rsidRPr="0068478E" w:rsidRDefault="0068478E" w:rsidP="0068478E">
            <w:pPr>
              <w:keepLines/>
              <w:tabs>
                <w:tab w:val="left" w:pos="705"/>
              </w:tabs>
              <w:rPr>
                <w:rFonts w:cs="Arial"/>
                <w:noProof/>
              </w:rPr>
            </w:pPr>
            <w:r w:rsidRPr="0068478E">
              <w:rPr>
                <w:rFonts w:cs="Arial"/>
                <w:b/>
                <w:noProof/>
              </w:rPr>
              <w:t>Code</w:t>
            </w:r>
            <w:r w:rsidRPr="0068478E">
              <w:rPr>
                <w:rFonts w:cs="Arial"/>
                <w:b/>
                <w:noProof/>
              </w:rPr>
              <w:tab/>
              <w:t>Descriptor</w:t>
            </w:r>
          </w:p>
          <w:p w14:paraId="29AA4CFE" w14:textId="77777777" w:rsidR="0068478E" w:rsidRPr="0068478E" w:rsidRDefault="0068478E" w:rsidP="0068478E">
            <w:pPr>
              <w:keepLines/>
              <w:tabs>
                <w:tab w:val="left" w:pos="705"/>
              </w:tabs>
              <w:spacing w:after="60"/>
              <w:rPr>
                <w:rFonts w:cs="Arial"/>
                <w:noProof/>
              </w:rPr>
            </w:pPr>
            <w:r w:rsidRPr="0068478E">
              <w:rPr>
                <w:rFonts w:cs="Arial"/>
                <w:noProof/>
              </w:rPr>
              <w:t xml:space="preserve">77 </w:t>
            </w:r>
            <w:r w:rsidRPr="0068478E">
              <w:rPr>
                <w:rFonts w:cs="Arial"/>
                <w:noProof/>
              </w:rPr>
              <w:tab/>
              <w:t>No third dose received during this pregnancy</w:t>
            </w:r>
          </w:p>
          <w:p w14:paraId="05588837" w14:textId="77777777" w:rsidR="0068478E" w:rsidRPr="0068478E" w:rsidRDefault="0068478E" w:rsidP="0068478E">
            <w:pPr>
              <w:keepLines/>
              <w:tabs>
                <w:tab w:val="left" w:pos="705"/>
              </w:tabs>
              <w:rPr>
                <w:rFonts w:cs="Arial"/>
                <w:noProof/>
              </w:rPr>
            </w:pPr>
            <w:r w:rsidRPr="0068478E">
              <w:rPr>
                <w:rFonts w:cs="Arial"/>
                <w:noProof/>
              </w:rPr>
              <w:t>88</w:t>
            </w:r>
            <w:r w:rsidRPr="0068478E">
              <w:rPr>
                <w:rFonts w:cs="Arial"/>
                <w:noProof/>
              </w:rPr>
              <w:tab/>
              <w:t>Unknown gestation</w:t>
            </w:r>
          </w:p>
          <w:p w14:paraId="306E5496" w14:textId="77777777" w:rsidR="0068478E" w:rsidRPr="0068478E" w:rsidRDefault="0068478E" w:rsidP="0068478E">
            <w:pPr>
              <w:keepLines/>
              <w:rPr>
                <w:rFonts w:cs="Arial"/>
                <w:noProof/>
              </w:rPr>
            </w:pPr>
            <w:r w:rsidRPr="0068478E">
              <w:rPr>
                <w:rFonts w:cs="Arial"/>
                <w:noProof/>
              </w:rPr>
              <w:t>99</w:t>
            </w:r>
            <w:r w:rsidRPr="0068478E">
              <w:rPr>
                <w:rFonts w:cs="Arial"/>
                <w:noProof/>
              </w:rPr>
              <w:tab/>
              <w:t>Not stated / inadequately described</w:t>
            </w:r>
          </w:p>
        </w:tc>
      </w:tr>
      <w:tr w:rsidR="0068478E" w:rsidRPr="0068478E" w14:paraId="5676CB59" w14:textId="77777777" w:rsidTr="00AA057E">
        <w:tblPrEx>
          <w:tblLook w:val="04A0" w:firstRow="1" w:lastRow="0" w:firstColumn="1" w:lastColumn="0" w:noHBand="0" w:noVBand="1"/>
        </w:tblPrEx>
        <w:tc>
          <w:tcPr>
            <w:tcW w:w="1843" w:type="dxa"/>
            <w:shd w:val="clear" w:color="auto" w:fill="auto"/>
          </w:tcPr>
          <w:p w14:paraId="5BEE47D8"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Reporting guide</w:t>
            </w:r>
          </w:p>
        </w:tc>
        <w:tc>
          <w:tcPr>
            <w:tcW w:w="7371" w:type="dxa"/>
            <w:gridSpan w:val="3"/>
            <w:shd w:val="clear" w:color="auto" w:fill="auto"/>
          </w:tcPr>
          <w:p w14:paraId="5F4705B4" w14:textId="77777777" w:rsidR="0068478E" w:rsidRPr="0068478E" w:rsidRDefault="0068478E" w:rsidP="0068478E">
            <w:pPr>
              <w:keepLines/>
              <w:rPr>
                <w:rFonts w:cs="Arial"/>
                <w:noProof/>
              </w:rPr>
            </w:pPr>
            <w:r w:rsidRPr="0068478E">
              <w:rPr>
                <w:rFonts w:cs="Arial"/>
                <w:noProof/>
              </w:rPr>
              <w:t>The gestation during the current pregnancy when a third dose of a vaccine against novel coronavirus (SARS-CoV-2 or COVID19) was received by the woman.</w:t>
            </w:r>
          </w:p>
          <w:p w14:paraId="42B2BB3C" w14:textId="77777777" w:rsidR="0068478E" w:rsidRPr="0068478E" w:rsidRDefault="0068478E" w:rsidP="0068478E">
            <w:pPr>
              <w:keepLines/>
              <w:rPr>
                <w:rFonts w:cs="Arial"/>
                <w:noProof/>
              </w:rPr>
            </w:pPr>
            <w:r w:rsidRPr="0068478E">
              <w:rPr>
                <w:rFonts w:cs="Arial"/>
                <w:noProof/>
              </w:rPr>
              <w:t>If the woman receives more than one dose of a COVID19 vaccine between conception of this pregnancy and the birth of this baby, report in this field the gestation at which the third of those doses was received.</w:t>
            </w:r>
          </w:p>
          <w:p w14:paraId="5DC5B567" w14:textId="77777777" w:rsidR="0068478E" w:rsidRPr="0068478E" w:rsidRDefault="0068478E" w:rsidP="0068478E">
            <w:pPr>
              <w:keepLines/>
              <w:rPr>
                <w:rFonts w:cs="Arial"/>
                <w:noProof/>
              </w:rPr>
            </w:pPr>
            <w:r w:rsidRPr="0068478E">
              <w:rPr>
                <w:rFonts w:cs="Arial"/>
                <w:noProof/>
              </w:rPr>
              <w:t>Report only COVID19 vaccines received during this pregnancy.</w:t>
            </w:r>
          </w:p>
          <w:p w14:paraId="04CD0AA3" w14:textId="77777777" w:rsidR="0068478E" w:rsidRPr="0068478E" w:rsidRDefault="0068478E" w:rsidP="0068478E">
            <w:pPr>
              <w:keepLines/>
              <w:rPr>
                <w:rFonts w:cs="Arial"/>
                <w:noProof/>
              </w:rPr>
            </w:pPr>
            <w:r w:rsidRPr="0068478E">
              <w:rPr>
                <w:rFonts w:cs="Arial"/>
                <w:noProof/>
              </w:rPr>
              <w:t>If the woman had received one or more doses of a COVID19 vaccine prior to this pregnancy, and then has more than one dose during this pregnancy, report in this field only the third dose received during this pregnancy.</w:t>
            </w:r>
          </w:p>
          <w:p w14:paraId="491DB700" w14:textId="77777777" w:rsidR="0068478E" w:rsidRPr="0068478E" w:rsidRDefault="0068478E" w:rsidP="0068478E">
            <w:pPr>
              <w:keepLines/>
              <w:rPr>
                <w:rFonts w:cs="Arial"/>
                <w:noProof/>
              </w:rPr>
            </w:pPr>
            <w:r w:rsidRPr="0068478E">
              <w:rPr>
                <w:rFonts w:cs="Arial"/>
                <w:noProof/>
              </w:rPr>
              <w:t>Report the gestation in completed weeks. If a precise gestation is not known, report the estimated gestation in completed weeks.</w:t>
            </w:r>
          </w:p>
          <w:p w14:paraId="14026627" w14:textId="77777777" w:rsidR="0068478E" w:rsidRPr="0068478E" w:rsidRDefault="0068478E" w:rsidP="0068478E">
            <w:pPr>
              <w:keepLines/>
              <w:rPr>
                <w:rFonts w:cs="Arial"/>
                <w:noProof/>
              </w:rPr>
            </w:pPr>
            <w:r w:rsidRPr="0068478E">
              <w:rPr>
                <w:rFonts w:cs="Arial"/>
                <w:noProof/>
              </w:rPr>
              <w:t>Report 77 in the following circumstances:</w:t>
            </w:r>
          </w:p>
          <w:p w14:paraId="3B158FE7" w14:textId="77777777" w:rsidR="0068478E" w:rsidRPr="0068478E" w:rsidRDefault="0068478E" w:rsidP="0068478E">
            <w:pPr>
              <w:keepLines/>
              <w:rPr>
                <w:rFonts w:cs="Arial"/>
                <w:noProof/>
              </w:rPr>
            </w:pPr>
            <w:r w:rsidRPr="0068478E">
              <w:rPr>
                <w:rFonts w:cs="Arial"/>
                <w:noProof/>
              </w:rPr>
              <w:t>- if the woman received one or two dose(s) of a COVID19 vaccine during this pregnancy, but not a third dose OR</w:t>
            </w:r>
          </w:p>
          <w:p w14:paraId="453E716D" w14:textId="77777777" w:rsidR="0068478E" w:rsidRPr="0068478E" w:rsidRDefault="0068478E" w:rsidP="0068478E">
            <w:pPr>
              <w:keepLines/>
              <w:rPr>
                <w:rFonts w:cs="Arial"/>
                <w:noProof/>
              </w:rPr>
            </w:pPr>
            <w:r w:rsidRPr="0068478E">
              <w:rPr>
                <w:rFonts w:cs="Arial"/>
                <w:noProof/>
              </w:rPr>
              <w:t>- if a single-dose vaccine was received during this pregnancy OR</w:t>
            </w:r>
          </w:p>
          <w:p w14:paraId="07923AA4" w14:textId="77777777" w:rsidR="0068478E" w:rsidRPr="0068478E" w:rsidRDefault="0068478E" w:rsidP="0068478E">
            <w:pPr>
              <w:keepLines/>
              <w:rPr>
                <w:rFonts w:cs="Arial"/>
                <w:noProof/>
              </w:rPr>
            </w:pPr>
            <w:r w:rsidRPr="0068478E">
              <w:rPr>
                <w:rFonts w:cs="Arial"/>
                <w:noProof/>
              </w:rPr>
              <w:t>- if the woman received one or two dose(s) of a COVID19 vaccine during the pregnancy, and the next dose was received after the birth of this baby but before the woman was discharged from this birth episode (report code 77 because the third dose was not received during the pregnancy; do not report the gestation at delivery in this instance).</w:t>
            </w:r>
          </w:p>
          <w:p w14:paraId="0FE06977" w14:textId="77777777" w:rsidR="0068478E" w:rsidRPr="0068478E" w:rsidRDefault="0068478E" w:rsidP="0068478E">
            <w:pPr>
              <w:keepLines/>
              <w:rPr>
                <w:rFonts w:cs="Arial"/>
                <w:noProof/>
              </w:rPr>
            </w:pPr>
            <w:r w:rsidRPr="0068478E">
              <w:rPr>
                <w:rFonts w:cs="Arial"/>
                <w:noProof/>
              </w:rPr>
              <w:t>Leave blank where code 2 No or 7 Declined to answer is reported for COVID19 vaccination status or COVID19 vaccination during this pregnancy: this includes where:</w:t>
            </w:r>
          </w:p>
          <w:p w14:paraId="2F3AC370" w14:textId="77777777" w:rsidR="0068478E" w:rsidRPr="0068478E" w:rsidRDefault="0068478E" w:rsidP="0068478E">
            <w:pPr>
              <w:keepLines/>
              <w:rPr>
                <w:rFonts w:cs="Arial"/>
                <w:noProof/>
              </w:rPr>
            </w:pPr>
            <w:r w:rsidRPr="0068478E">
              <w:rPr>
                <w:rFonts w:cs="Arial"/>
                <w:noProof/>
              </w:rPr>
              <w:lastRenderedPageBreak/>
              <w:t>- the woman received one or more doses of any COVID19 vaccine before conception of this pregnancy but none between the conception and the birth of this baby OR</w:t>
            </w:r>
          </w:p>
          <w:p w14:paraId="7C6864EB" w14:textId="77777777" w:rsidR="0068478E" w:rsidRPr="0068478E" w:rsidRDefault="0068478E" w:rsidP="0068478E">
            <w:pPr>
              <w:keepLines/>
              <w:rPr>
                <w:rFonts w:cs="Arial"/>
                <w:noProof/>
              </w:rPr>
            </w:pPr>
            <w:r w:rsidRPr="0068478E">
              <w:rPr>
                <w:rFonts w:cs="Arial"/>
                <w:noProof/>
              </w:rPr>
              <w:t>- the woman received one or more doses of any COVID19 vaccine after the birth of this baby and before discharge from the birth episode, but had not received any other COVID19 vaccine dose between conception of this pregnancy and the birth of this baby.</w:t>
            </w:r>
          </w:p>
          <w:p w14:paraId="4BF48547" w14:textId="77777777" w:rsidR="0068478E" w:rsidRPr="0068478E" w:rsidRDefault="0068478E" w:rsidP="0068478E">
            <w:pPr>
              <w:keepLines/>
              <w:rPr>
                <w:rFonts w:cs="Arial"/>
                <w:noProof/>
              </w:rPr>
            </w:pPr>
            <w:r w:rsidRPr="0068478E">
              <w:rPr>
                <w:rFonts w:cs="Arial"/>
                <w:noProof/>
              </w:rPr>
              <w:t>Report code 88 Unknown gestation only when the woman does not know the gestation, and the gestation cannot be estimated.</w:t>
            </w:r>
          </w:p>
          <w:p w14:paraId="7EA9E302" w14:textId="77777777" w:rsidR="0068478E" w:rsidRPr="0068478E" w:rsidRDefault="0068478E" w:rsidP="0068478E">
            <w:pPr>
              <w:keepLines/>
              <w:rPr>
                <w:rFonts w:cs="Arial"/>
                <w:noProof/>
              </w:rPr>
            </w:pPr>
            <w:r w:rsidRPr="0068478E">
              <w:rPr>
                <w:rFonts w:cs="Arial"/>
                <w:noProof/>
              </w:rPr>
              <w:t>Report 99 where code 9 is reported for COVID19 vaccination status or COVID19 vaccination during this pregnancy.</w:t>
            </w:r>
          </w:p>
        </w:tc>
      </w:tr>
      <w:tr w:rsidR="0068478E" w:rsidRPr="0068478E" w14:paraId="17CAD71B" w14:textId="77777777" w:rsidTr="00AA057E">
        <w:tc>
          <w:tcPr>
            <w:tcW w:w="1843" w:type="dxa"/>
            <w:shd w:val="clear" w:color="auto" w:fill="auto"/>
          </w:tcPr>
          <w:p w14:paraId="2663E67B"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lastRenderedPageBreak/>
              <w:t>Reported by</w:t>
            </w:r>
          </w:p>
        </w:tc>
        <w:tc>
          <w:tcPr>
            <w:tcW w:w="7371" w:type="dxa"/>
            <w:gridSpan w:val="3"/>
            <w:shd w:val="clear" w:color="auto" w:fill="auto"/>
          </w:tcPr>
          <w:p w14:paraId="618DCBA8" w14:textId="77777777" w:rsidR="0068478E" w:rsidRPr="0068478E" w:rsidRDefault="0068478E" w:rsidP="0068478E">
            <w:pPr>
              <w:keepLines/>
              <w:rPr>
                <w:rFonts w:cs="Arial"/>
              </w:rPr>
            </w:pPr>
            <w:r w:rsidRPr="0068478E">
              <w:rPr>
                <w:rFonts w:cs="Arial"/>
                <w:noProof/>
              </w:rPr>
              <w:t>All Victorian hospitals where a birth has occurred and homebirth practitioners</w:t>
            </w:r>
          </w:p>
        </w:tc>
      </w:tr>
      <w:tr w:rsidR="0068478E" w:rsidRPr="0068478E" w14:paraId="39165F98" w14:textId="77777777" w:rsidTr="00AA057E">
        <w:tc>
          <w:tcPr>
            <w:tcW w:w="1843" w:type="dxa"/>
            <w:shd w:val="clear" w:color="auto" w:fill="auto"/>
          </w:tcPr>
          <w:p w14:paraId="5BAAEFF0"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Reported for</w:t>
            </w:r>
          </w:p>
        </w:tc>
        <w:tc>
          <w:tcPr>
            <w:tcW w:w="7371" w:type="dxa"/>
            <w:gridSpan w:val="3"/>
            <w:shd w:val="clear" w:color="auto" w:fill="auto"/>
          </w:tcPr>
          <w:p w14:paraId="47C3AED1" w14:textId="77777777" w:rsidR="0068478E" w:rsidRPr="0068478E" w:rsidRDefault="0068478E" w:rsidP="0068478E">
            <w:pPr>
              <w:keepLines/>
              <w:rPr>
                <w:rFonts w:cs="Arial"/>
              </w:rPr>
            </w:pPr>
            <w:r w:rsidRPr="0068478E">
              <w:rPr>
                <w:rFonts w:cs="Arial"/>
                <w:noProof/>
              </w:rPr>
              <w:t>Mandatory for all birth episodes where COVID19 vaccination during this pregnancy code 1 Yes or 9 Not stated / inadequately described is reported.</w:t>
            </w:r>
          </w:p>
        </w:tc>
      </w:tr>
      <w:tr w:rsidR="0068478E" w:rsidRPr="0068478E" w14:paraId="54E52E8C" w14:textId="77777777" w:rsidTr="00AA057E">
        <w:tblPrEx>
          <w:tblLook w:val="04A0" w:firstRow="1" w:lastRow="0" w:firstColumn="1" w:lastColumn="0" w:noHBand="0" w:noVBand="1"/>
        </w:tblPrEx>
        <w:tc>
          <w:tcPr>
            <w:tcW w:w="1843" w:type="dxa"/>
            <w:shd w:val="clear" w:color="auto" w:fill="auto"/>
          </w:tcPr>
          <w:p w14:paraId="2A5E11A1"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concepts (Section 2):</w:t>
            </w:r>
          </w:p>
        </w:tc>
        <w:tc>
          <w:tcPr>
            <w:tcW w:w="7371" w:type="dxa"/>
            <w:gridSpan w:val="3"/>
            <w:shd w:val="clear" w:color="auto" w:fill="auto"/>
          </w:tcPr>
          <w:p w14:paraId="75D704EF" w14:textId="77777777" w:rsidR="0068478E" w:rsidRPr="0068478E" w:rsidRDefault="0068478E" w:rsidP="0068478E">
            <w:pPr>
              <w:keepLines/>
              <w:rPr>
                <w:rFonts w:cs="Arial"/>
              </w:rPr>
            </w:pPr>
            <w:r w:rsidRPr="0068478E">
              <w:rPr>
                <w:rFonts w:cs="Arial"/>
                <w:noProof/>
              </w:rPr>
              <w:t>None specified</w:t>
            </w:r>
          </w:p>
        </w:tc>
      </w:tr>
      <w:tr w:rsidR="0068478E" w:rsidRPr="0068478E" w14:paraId="663279F2" w14:textId="77777777" w:rsidTr="00AA057E">
        <w:tblPrEx>
          <w:tblLook w:val="04A0" w:firstRow="1" w:lastRow="0" w:firstColumn="1" w:lastColumn="0" w:noHBand="0" w:noVBand="1"/>
        </w:tblPrEx>
        <w:tc>
          <w:tcPr>
            <w:tcW w:w="1843" w:type="dxa"/>
            <w:shd w:val="clear" w:color="auto" w:fill="auto"/>
          </w:tcPr>
          <w:p w14:paraId="7737961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data items (this section):</w:t>
            </w:r>
          </w:p>
        </w:tc>
        <w:tc>
          <w:tcPr>
            <w:tcW w:w="7371" w:type="dxa"/>
            <w:gridSpan w:val="3"/>
            <w:shd w:val="clear" w:color="auto" w:fill="auto"/>
          </w:tcPr>
          <w:p w14:paraId="2A85B30B" w14:textId="77777777" w:rsidR="0068478E" w:rsidRPr="0068478E" w:rsidRDefault="0068478E" w:rsidP="0068478E">
            <w:pPr>
              <w:keepLines/>
              <w:rPr>
                <w:rFonts w:cs="Arial"/>
              </w:rPr>
            </w:pPr>
            <w:r w:rsidRPr="0068478E">
              <w:rPr>
                <w:rFonts w:cs="Arial"/>
                <w:noProof/>
              </w:rPr>
              <w:t>COVID19 vaccination status; COVID19 vaccination during this pregnancy; Gestation at first COVID19 vaccination during this pregnancy; Gestation at second COVID19 vaccination during this pregnancy</w:t>
            </w:r>
          </w:p>
        </w:tc>
      </w:tr>
      <w:tr w:rsidR="0068478E" w:rsidRPr="0068478E" w14:paraId="419D2AE7" w14:textId="77777777" w:rsidTr="00AA057E">
        <w:tblPrEx>
          <w:tblLook w:val="04A0" w:firstRow="1" w:lastRow="0" w:firstColumn="1" w:lastColumn="0" w:noHBand="0" w:noVBand="1"/>
        </w:tblPrEx>
        <w:tc>
          <w:tcPr>
            <w:tcW w:w="1843" w:type="dxa"/>
            <w:shd w:val="clear" w:color="auto" w:fill="auto"/>
          </w:tcPr>
          <w:p w14:paraId="397D27A9"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Related business rules (Section 4):</w:t>
            </w:r>
          </w:p>
        </w:tc>
        <w:tc>
          <w:tcPr>
            <w:tcW w:w="7371" w:type="dxa"/>
            <w:gridSpan w:val="3"/>
            <w:shd w:val="clear" w:color="auto" w:fill="auto"/>
          </w:tcPr>
          <w:p w14:paraId="116743B5" w14:textId="68BCD023" w:rsidR="0068478E" w:rsidRPr="0068478E" w:rsidRDefault="003712C7" w:rsidP="0068478E">
            <w:pPr>
              <w:keepLines/>
              <w:spacing w:line="270" w:lineRule="atLeast"/>
              <w:contextualSpacing/>
              <w:rPr>
                <w:rFonts w:cs="Arial"/>
                <w:szCs w:val="21"/>
              </w:rPr>
            </w:pPr>
            <w:r>
              <w:rPr>
                <w:rFonts w:cs="Arial"/>
                <w:noProof/>
                <w:szCs w:val="21"/>
              </w:rPr>
              <w:t>*</w:t>
            </w:r>
            <w:r w:rsidR="0068478E" w:rsidRPr="0068478E">
              <w:rPr>
                <w:rFonts w:cs="Arial"/>
                <w:noProof/>
                <w:szCs w:val="21"/>
              </w:rPr>
              <w:t xml:space="preserve">COVID19 vaccination status, COVID19 vaccination during this pregnancy, Gestation at first COVID19 vaccination during this pregnancy and Gestation at second COVID19 vaccination during this pregnancy valid combinations; </w:t>
            </w:r>
            <w:r>
              <w:rPr>
                <w:rFonts w:cs="Arial"/>
                <w:noProof/>
                <w:szCs w:val="21"/>
              </w:rPr>
              <w:t>*</w:t>
            </w:r>
            <w:r w:rsidR="0068478E" w:rsidRPr="0068478E">
              <w:rPr>
                <w:rFonts w:cs="Arial"/>
                <w:noProof/>
                <w:szCs w:val="21"/>
              </w:rPr>
              <w:t xml:space="preserve">Estimated gestational age, Gestation at first COVID19 vaccination during this pregnancy and Gestation at second COVID19 vaccination during this pregnancy valid combinations </w:t>
            </w:r>
          </w:p>
        </w:tc>
      </w:tr>
    </w:tbl>
    <w:p w14:paraId="4583C9F1" w14:textId="77777777" w:rsidR="0068478E" w:rsidRPr="0068478E" w:rsidRDefault="0068478E" w:rsidP="0068478E">
      <w:pPr>
        <w:keepLines/>
        <w:spacing w:before="120"/>
        <w:rPr>
          <w:rFonts w:eastAsia="MS Gothic" w:cs="Arial"/>
          <w:lang w:eastAsia="en-AU"/>
        </w:rPr>
      </w:pPr>
      <w:r w:rsidRPr="0068478E">
        <w:rPr>
          <w:rFonts w:eastAsia="MS Gothic" w:cs="Arial"/>
          <w:b/>
          <w:bCs/>
        </w:rPr>
        <w:t>Administration</w:t>
      </w:r>
    </w:p>
    <w:tbl>
      <w:tblPr>
        <w:tblW w:w="9214" w:type="dxa"/>
        <w:tblLook w:val="01E0" w:firstRow="1" w:lastRow="1" w:firstColumn="1" w:lastColumn="1" w:noHBand="0" w:noVBand="0"/>
      </w:tblPr>
      <w:tblGrid>
        <w:gridCol w:w="2127"/>
        <w:gridCol w:w="2795"/>
        <w:gridCol w:w="2025"/>
        <w:gridCol w:w="2267"/>
      </w:tblGrid>
      <w:tr w:rsidR="0068478E" w:rsidRPr="0068478E" w14:paraId="16291844" w14:textId="77777777" w:rsidTr="00AA057E">
        <w:tc>
          <w:tcPr>
            <w:tcW w:w="2127" w:type="dxa"/>
            <w:shd w:val="clear" w:color="auto" w:fill="auto"/>
          </w:tcPr>
          <w:p w14:paraId="6BE6FD3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Principal data users</w:t>
            </w:r>
          </w:p>
        </w:tc>
        <w:tc>
          <w:tcPr>
            <w:tcW w:w="7087" w:type="dxa"/>
            <w:gridSpan w:val="3"/>
            <w:shd w:val="clear" w:color="auto" w:fill="auto"/>
          </w:tcPr>
          <w:p w14:paraId="178CF895" w14:textId="77777777" w:rsidR="0068478E" w:rsidRPr="0068478E" w:rsidRDefault="0068478E" w:rsidP="0068478E">
            <w:pPr>
              <w:keepLines/>
              <w:rPr>
                <w:rFonts w:cs="Arial"/>
              </w:rPr>
            </w:pPr>
            <w:r w:rsidRPr="0068478E">
              <w:rPr>
                <w:rFonts w:cs="Arial"/>
                <w:noProof/>
              </w:rPr>
              <w:t>Consultative Council on Obstetric and Paediatric Mortality and Morbidity</w:t>
            </w:r>
          </w:p>
        </w:tc>
      </w:tr>
      <w:tr w:rsidR="0068478E" w:rsidRPr="0068478E" w14:paraId="33DE2E7D" w14:textId="77777777" w:rsidTr="00AA057E">
        <w:tc>
          <w:tcPr>
            <w:tcW w:w="2127" w:type="dxa"/>
            <w:shd w:val="clear" w:color="auto" w:fill="auto"/>
          </w:tcPr>
          <w:p w14:paraId="41949BA8"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Definition source</w:t>
            </w:r>
          </w:p>
        </w:tc>
        <w:tc>
          <w:tcPr>
            <w:tcW w:w="2795" w:type="dxa"/>
            <w:shd w:val="clear" w:color="auto" w:fill="auto"/>
          </w:tcPr>
          <w:p w14:paraId="7D244349" w14:textId="77777777" w:rsidR="0068478E" w:rsidRPr="0068478E" w:rsidRDefault="0068478E" w:rsidP="0068478E">
            <w:pPr>
              <w:keepLines/>
              <w:rPr>
                <w:rFonts w:cs="Arial"/>
              </w:rPr>
            </w:pPr>
            <w:r w:rsidRPr="0068478E">
              <w:rPr>
                <w:rFonts w:cs="Arial"/>
                <w:noProof/>
              </w:rPr>
              <w:t>Department of Health</w:t>
            </w:r>
          </w:p>
        </w:tc>
        <w:tc>
          <w:tcPr>
            <w:tcW w:w="2025" w:type="dxa"/>
            <w:shd w:val="clear" w:color="auto" w:fill="auto"/>
          </w:tcPr>
          <w:p w14:paraId="73363DC1"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Version</w:t>
            </w:r>
          </w:p>
        </w:tc>
        <w:tc>
          <w:tcPr>
            <w:tcW w:w="2267" w:type="dxa"/>
            <w:shd w:val="clear" w:color="auto" w:fill="auto"/>
          </w:tcPr>
          <w:p w14:paraId="02EC073C" w14:textId="77777777" w:rsidR="0068478E" w:rsidRPr="0068478E" w:rsidRDefault="0068478E" w:rsidP="0068478E">
            <w:pPr>
              <w:keepLines/>
              <w:rPr>
                <w:rFonts w:cs="Arial"/>
              </w:rPr>
            </w:pPr>
            <w:r w:rsidRPr="0068478E">
              <w:rPr>
                <w:rFonts w:cs="Arial"/>
                <w:noProof/>
              </w:rPr>
              <w:t>1. July 2022</w:t>
            </w:r>
          </w:p>
        </w:tc>
      </w:tr>
      <w:tr w:rsidR="0068478E" w:rsidRPr="0068478E" w14:paraId="3EF54146" w14:textId="77777777" w:rsidTr="00AA057E">
        <w:tc>
          <w:tcPr>
            <w:tcW w:w="2127" w:type="dxa"/>
            <w:shd w:val="clear" w:color="auto" w:fill="auto"/>
          </w:tcPr>
          <w:p w14:paraId="6DAA32E6"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Codeset source</w:t>
            </w:r>
          </w:p>
        </w:tc>
        <w:tc>
          <w:tcPr>
            <w:tcW w:w="2795" w:type="dxa"/>
            <w:shd w:val="clear" w:color="auto" w:fill="auto"/>
          </w:tcPr>
          <w:p w14:paraId="356F88F5" w14:textId="77777777" w:rsidR="0068478E" w:rsidRPr="0068478E" w:rsidRDefault="0068478E" w:rsidP="0068478E">
            <w:pPr>
              <w:keepLines/>
              <w:rPr>
                <w:rFonts w:cs="Arial"/>
              </w:rPr>
            </w:pPr>
            <w:r w:rsidRPr="0068478E">
              <w:rPr>
                <w:rFonts w:cs="Arial"/>
                <w:noProof/>
              </w:rPr>
              <w:t>Department of Health</w:t>
            </w:r>
          </w:p>
        </w:tc>
        <w:tc>
          <w:tcPr>
            <w:tcW w:w="2025" w:type="dxa"/>
            <w:shd w:val="clear" w:color="auto" w:fill="auto"/>
          </w:tcPr>
          <w:p w14:paraId="12E5EBF5" w14:textId="77777777" w:rsidR="0068478E" w:rsidRPr="008E335B" w:rsidRDefault="0068478E" w:rsidP="0068478E">
            <w:pPr>
              <w:keepLines/>
              <w:spacing w:line="270" w:lineRule="atLeast"/>
              <w:rPr>
                <w:rFonts w:cs="Arial"/>
                <w:b/>
                <w:bCs/>
                <w:szCs w:val="21"/>
                <w:lang w:eastAsia="en-AU"/>
              </w:rPr>
            </w:pPr>
            <w:r w:rsidRPr="008E335B">
              <w:rPr>
                <w:rFonts w:cs="Arial"/>
                <w:b/>
                <w:bCs/>
                <w:szCs w:val="21"/>
                <w:lang w:eastAsia="en-AU"/>
              </w:rPr>
              <w:t>Collection start date</w:t>
            </w:r>
          </w:p>
        </w:tc>
        <w:tc>
          <w:tcPr>
            <w:tcW w:w="2267" w:type="dxa"/>
            <w:shd w:val="clear" w:color="auto" w:fill="auto"/>
          </w:tcPr>
          <w:p w14:paraId="1999DE63" w14:textId="77777777" w:rsidR="0068478E" w:rsidRPr="0068478E" w:rsidRDefault="0068478E" w:rsidP="0068478E">
            <w:pPr>
              <w:keepLines/>
              <w:rPr>
                <w:rFonts w:cs="Arial"/>
              </w:rPr>
            </w:pPr>
            <w:r w:rsidRPr="0068478E">
              <w:rPr>
                <w:rFonts w:cs="Arial"/>
                <w:noProof/>
              </w:rPr>
              <w:t>1 July 2022</w:t>
            </w:r>
          </w:p>
        </w:tc>
      </w:tr>
    </w:tbl>
    <w:p w14:paraId="61DAA23A" w14:textId="77777777" w:rsidR="0068478E" w:rsidRDefault="0068478E">
      <w:pPr>
        <w:spacing w:after="0" w:line="240" w:lineRule="auto"/>
      </w:pPr>
    </w:p>
    <w:p w14:paraId="1AC3FBF3" w14:textId="762A8A79" w:rsidR="0068478E" w:rsidRDefault="0068478E">
      <w:pPr>
        <w:spacing w:after="0" w:line="240" w:lineRule="auto"/>
        <w:rPr>
          <w:rFonts w:eastAsia="MS Gothic" w:cs="Arial"/>
          <w:bCs/>
          <w:color w:val="53565A"/>
          <w:kern w:val="32"/>
          <w:sz w:val="44"/>
          <w:szCs w:val="44"/>
        </w:rPr>
      </w:pPr>
      <w:r>
        <w:rPr>
          <w:rFonts w:eastAsia="MS Gothic" w:cs="Arial"/>
          <w:bCs/>
          <w:color w:val="53565A"/>
          <w:kern w:val="32"/>
          <w:sz w:val="44"/>
          <w:szCs w:val="44"/>
        </w:rPr>
        <w:br w:type="page"/>
      </w:r>
    </w:p>
    <w:p w14:paraId="38F33370" w14:textId="77777777" w:rsidR="00F51B37" w:rsidRPr="006B2A56" w:rsidRDefault="00F51B37" w:rsidP="00F51B37">
      <w:pPr>
        <w:pStyle w:val="Heading2"/>
      </w:pPr>
      <w:bookmarkStart w:id="56" w:name="_Toc430592556"/>
      <w:bookmarkStart w:id="57" w:name="_Toc499798956"/>
      <w:bookmarkStart w:id="58" w:name="_Toc31278234"/>
      <w:bookmarkStart w:id="59" w:name="_Toc77093358"/>
      <w:bookmarkStart w:id="60" w:name="_Toc91843477"/>
      <w:r w:rsidRPr="00AA057E">
        <w:rPr>
          <w:highlight w:val="green"/>
        </w:rPr>
        <w:lastRenderedPageBreak/>
        <w:t xml:space="preserve">Head circumference </w:t>
      </w:r>
      <w:r>
        <w:rPr>
          <w:highlight w:val="green"/>
        </w:rPr>
        <w:t>–</w:t>
      </w:r>
      <w:r w:rsidRPr="00AA057E">
        <w:rPr>
          <w:highlight w:val="green"/>
        </w:rPr>
        <w:t xml:space="preserve"> baby</w:t>
      </w:r>
      <w:bookmarkEnd w:id="56"/>
      <w:bookmarkEnd w:id="57"/>
      <w:bookmarkEnd w:id="58"/>
      <w:bookmarkEnd w:id="59"/>
      <w:bookmarkEnd w:id="60"/>
    </w:p>
    <w:p w14:paraId="6509155E" w14:textId="77777777" w:rsidR="00F51B37" w:rsidRPr="00AA057E" w:rsidRDefault="00F51B37" w:rsidP="00F51B37">
      <w:pPr>
        <w:pStyle w:val="Body"/>
        <w:rPr>
          <w:b/>
          <w:bCs/>
        </w:rPr>
      </w:pPr>
      <w:r w:rsidRPr="00AA057E">
        <w:rPr>
          <w:b/>
          <w:bCs/>
        </w:rPr>
        <w:t>Specification</w:t>
      </w:r>
    </w:p>
    <w:tbl>
      <w:tblPr>
        <w:tblW w:w="9072" w:type="dxa"/>
        <w:tblLook w:val="01E0" w:firstRow="1" w:lastRow="1" w:firstColumn="1" w:lastColumn="1" w:noHBand="0" w:noVBand="0"/>
      </w:tblPr>
      <w:tblGrid>
        <w:gridCol w:w="2024"/>
        <w:gridCol w:w="2025"/>
        <w:gridCol w:w="2025"/>
        <w:gridCol w:w="2998"/>
      </w:tblGrid>
      <w:tr w:rsidR="00F51B37" w:rsidRPr="006B2A56" w14:paraId="0EE13CB2" w14:textId="77777777" w:rsidTr="00E00884">
        <w:tc>
          <w:tcPr>
            <w:tcW w:w="2024" w:type="dxa"/>
            <w:shd w:val="clear" w:color="auto" w:fill="auto"/>
          </w:tcPr>
          <w:p w14:paraId="2885B481" w14:textId="77777777" w:rsidR="00F51B37" w:rsidRPr="00AA057E" w:rsidRDefault="00F51B37" w:rsidP="00E00884">
            <w:pPr>
              <w:pStyle w:val="Body"/>
              <w:rPr>
                <w:b/>
                <w:bCs/>
              </w:rPr>
            </w:pPr>
            <w:r w:rsidRPr="00AA057E">
              <w:rPr>
                <w:b/>
                <w:bCs/>
              </w:rPr>
              <w:t>Definition</w:t>
            </w:r>
          </w:p>
        </w:tc>
        <w:tc>
          <w:tcPr>
            <w:tcW w:w="7048" w:type="dxa"/>
            <w:gridSpan w:val="3"/>
            <w:shd w:val="clear" w:color="auto" w:fill="auto"/>
          </w:tcPr>
          <w:p w14:paraId="2C6A8E48" w14:textId="77777777" w:rsidR="00F51B37" w:rsidRPr="006B2A56" w:rsidRDefault="00F51B37" w:rsidP="00E00884">
            <w:pPr>
              <w:pStyle w:val="Body"/>
            </w:pPr>
            <w:r w:rsidRPr="006B2A56">
              <w:t>The measurement of the circumference of the head of the baby</w:t>
            </w:r>
          </w:p>
        </w:tc>
      </w:tr>
      <w:tr w:rsidR="00F51B37" w:rsidRPr="006B2A56" w14:paraId="516FBC9A" w14:textId="77777777" w:rsidTr="00E00884">
        <w:tc>
          <w:tcPr>
            <w:tcW w:w="2024" w:type="dxa"/>
            <w:shd w:val="clear" w:color="auto" w:fill="auto"/>
          </w:tcPr>
          <w:p w14:paraId="71E238A6" w14:textId="77777777" w:rsidR="00F51B37" w:rsidRPr="00AA057E" w:rsidRDefault="00F51B37" w:rsidP="00E00884">
            <w:pPr>
              <w:pStyle w:val="Body"/>
              <w:rPr>
                <w:b/>
                <w:bCs/>
              </w:rPr>
            </w:pPr>
            <w:r w:rsidRPr="00AA057E">
              <w:rPr>
                <w:b/>
                <w:bCs/>
              </w:rPr>
              <w:t>Representation class</w:t>
            </w:r>
          </w:p>
        </w:tc>
        <w:tc>
          <w:tcPr>
            <w:tcW w:w="2025" w:type="dxa"/>
            <w:shd w:val="clear" w:color="auto" w:fill="auto"/>
          </w:tcPr>
          <w:p w14:paraId="0EA43D28" w14:textId="77777777" w:rsidR="00F51B37" w:rsidRPr="006B2A56" w:rsidRDefault="00F51B37" w:rsidP="00E00884">
            <w:pPr>
              <w:pStyle w:val="Body"/>
            </w:pPr>
            <w:r w:rsidRPr="006B2A56">
              <w:t>Total</w:t>
            </w:r>
          </w:p>
        </w:tc>
        <w:tc>
          <w:tcPr>
            <w:tcW w:w="2025" w:type="dxa"/>
            <w:shd w:val="clear" w:color="auto" w:fill="auto"/>
          </w:tcPr>
          <w:p w14:paraId="4DCADCF4" w14:textId="77777777" w:rsidR="00F51B37" w:rsidRPr="00AA057E" w:rsidRDefault="00F51B37" w:rsidP="00E00884">
            <w:pPr>
              <w:pStyle w:val="Body"/>
              <w:rPr>
                <w:b/>
                <w:bCs/>
              </w:rPr>
            </w:pPr>
            <w:r w:rsidRPr="00AA057E">
              <w:rPr>
                <w:b/>
                <w:bCs/>
              </w:rPr>
              <w:t>Data type</w:t>
            </w:r>
          </w:p>
        </w:tc>
        <w:tc>
          <w:tcPr>
            <w:tcW w:w="2998" w:type="dxa"/>
            <w:shd w:val="clear" w:color="auto" w:fill="auto"/>
          </w:tcPr>
          <w:p w14:paraId="7A8B6A08" w14:textId="77777777" w:rsidR="00F51B37" w:rsidRPr="006B2A56" w:rsidRDefault="00F51B37" w:rsidP="00E00884">
            <w:pPr>
              <w:pStyle w:val="Body"/>
            </w:pPr>
            <w:r w:rsidRPr="006B2A56">
              <w:t>Number</w:t>
            </w:r>
          </w:p>
        </w:tc>
      </w:tr>
      <w:tr w:rsidR="00F51B37" w:rsidRPr="006B2A56" w14:paraId="4E6509D0" w14:textId="77777777" w:rsidTr="00E00884">
        <w:tc>
          <w:tcPr>
            <w:tcW w:w="2024" w:type="dxa"/>
            <w:shd w:val="clear" w:color="auto" w:fill="auto"/>
          </w:tcPr>
          <w:p w14:paraId="46A337FC" w14:textId="77777777" w:rsidR="00F51B37" w:rsidRPr="00AA057E" w:rsidRDefault="00F51B37" w:rsidP="00E00884">
            <w:pPr>
              <w:pStyle w:val="Body"/>
              <w:rPr>
                <w:b/>
                <w:bCs/>
              </w:rPr>
            </w:pPr>
            <w:r w:rsidRPr="00AA057E">
              <w:rPr>
                <w:b/>
                <w:bCs/>
              </w:rPr>
              <w:t>Format</w:t>
            </w:r>
          </w:p>
        </w:tc>
        <w:tc>
          <w:tcPr>
            <w:tcW w:w="2025" w:type="dxa"/>
            <w:shd w:val="clear" w:color="auto" w:fill="auto"/>
          </w:tcPr>
          <w:p w14:paraId="7EA7A8CB" w14:textId="77777777" w:rsidR="00F51B37" w:rsidRPr="006B2A56" w:rsidRDefault="00F51B37" w:rsidP="00E00884">
            <w:pPr>
              <w:pStyle w:val="Body"/>
            </w:pPr>
            <w:r w:rsidRPr="006B2A56">
              <w:t>NN.N</w:t>
            </w:r>
          </w:p>
        </w:tc>
        <w:tc>
          <w:tcPr>
            <w:tcW w:w="2025" w:type="dxa"/>
            <w:shd w:val="clear" w:color="auto" w:fill="auto"/>
          </w:tcPr>
          <w:p w14:paraId="01036352" w14:textId="77777777" w:rsidR="00F51B37" w:rsidRPr="00AA057E" w:rsidRDefault="00F51B37" w:rsidP="00E00884">
            <w:pPr>
              <w:pStyle w:val="Body"/>
              <w:rPr>
                <w:b/>
                <w:bCs/>
                <w:i/>
              </w:rPr>
            </w:pPr>
            <w:r w:rsidRPr="00AA057E">
              <w:rPr>
                <w:b/>
                <w:bCs/>
              </w:rPr>
              <w:t>Field size</w:t>
            </w:r>
          </w:p>
        </w:tc>
        <w:tc>
          <w:tcPr>
            <w:tcW w:w="2998" w:type="dxa"/>
            <w:shd w:val="clear" w:color="auto" w:fill="auto"/>
          </w:tcPr>
          <w:p w14:paraId="7A05DFBB" w14:textId="77777777" w:rsidR="00F51B37" w:rsidRPr="006B2A56" w:rsidRDefault="00F51B37" w:rsidP="00E00884">
            <w:pPr>
              <w:pStyle w:val="Body"/>
            </w:pPr>
            <w:r w:rsidRPr="006B2A56">
              <w:t>4</w:t>
            </w:r>
          </w:p>
        </w:tc>
      </w:tr>
      <w:tr w:rsidR="00F51B37" w:rsidRPr="006B2A56" w14:paraId="44BF078A" w14:textId="77777777" w:rsidTr="00E00884">
        <w:tc>
          <w:tcPr>
            <w:tcW w:w="2024" w:type="dxa"/>
            <w:shd w:val="clear" w:color="auto" w:fill="auto"/>
          </w:tcPr>
          <w:p w14:paraId="15363FC4" w14:textId="77777777" w:rsidR="00F51B37" w:rsidRPr="00AA057E" w:rsidRDefault="00F51B37" w:rsidP="00E00884">
            <w:pPr>
              <w:pStyle w:val="Body"/>
              <w:rPr>
                <w:b/>
                <w:bCs/>
              </w:rPr>
            </w:pPr>
            <w:r w:rsidRPr="00AA057E">
              <w:rPr>
                <w:b/>
                <w:bCs/>
              </w:rPr>
              <w:t>Location</w:t>
            </w:r>
          </w:p>
        </w:tc>
        <w:tc>
          <w:tcPr>
            <w:tcW w:w="2025" w:type="dxa"/>
            <w:shd w:val="clear" w:color="auto" w:fill="auto"/>
          </w:tcPr>
          <w:p w14:paraId="5D38F574" w14:textId="77777777" w:rsidR="00F51B37" w:rsidRPr="006B2A56" w:rsidRDefault="00F51B37" w:rsidP="00E00884">
            <w:pPr>
              <w:pStyle w:val="Body"/>
            </w:pPr>
            <w:r w:rsidRPr="006B2A56">
              <w:t>Episode record</w:t>
            </w:r>
          </w:p>
        </w:tc>
        <w:tc>
          <w:tcPr>
            <w:tcW w:w="2025" w:type="dxa"/>
            <w:shd w:val="clear" w:color="auto" w:fill="auto"/>
          </w:tcPr>
          <w:p w14:paraId="6D2D4645" w14:textId="77777777" w:rsidR="00F51B37" w:rsidRPr="00AA057E" w:rsidRDefault="00F51B37" w:rsidP="00E00884">
            <w:pPr>
              <w:pStyle w:val="Body"/>
              <w:rPr>
                <w:b/>
                <w:bCs/>
              </w:rPr>
            </w:pPr>
            <w:r w:rsidRPr="00AA057E">
              <w:rPr>
                <w:b/>
                <w:bCs/>
              </w:rPr>
              <w:t>Position</w:t>
            </w:r>
          </w:p>
        </w:tc>
        <w:tc>
          <w:tcPr>
            <w:tcW w:w="2998" w:type="dxa"/>
            <w:shd w:val="clear" w:color="auto" w:fill="auto"/>
          </w:tcPr>
          <w:p w14:paraId="7CEDAAD1" w14:textId="77777777" w:rsidR="00F51B37" w:rsidRPr="006B2A56" w:rsidRDefault="00F51B37" w:rsidP="00E00884">
            <w:pPr>
              <w:pStyle w:val="Body"/>
            </w:pPr>
            <w:r w:rsidRPr="006B2A56">
              <w:t>129</w:t>
            </w:r>
          </w:p>
        </w:tc>
      </w:tr>
      <w:tr w:rsidR="00F51B37" w:rsidRPr="006B2A56" w14:paraId="1462D6CC" w14:textId="77777777" w:rsidTr="00E00884">
        <w:tc>
          <w:tcPr>
            <w:tcW w:w="2024" w:type="dxa"/>
            <w:shd w:val="clear" w:color="auto" w:fill="auto"/>
          </w:tcPr>
          <w:p w14:paraId="6F911D76" w14:textId="77777777" w:rsidR="00F51B37" w:rsidRPr="00AA057E" w:rsidRDefault="00F51B37" w:rsidP="00E00884">
            <w:pPr>
              <w:pStyle w:val="Body"/>
              <w:rPr>
                <w:b/>
                <w:bCs/>
              </w:rPr>
            </w:pPr>
            <w:r w:rsidRPr="00AA057E">
              <w:rPr>
                <w:b/>
                <w:bCs/>
              </w:rPr>
              <w:t>Permissible values</w:t>
            </w:r>
          </w:p>
        </w:tc>
        <w:tc>
          <w:tcPr>
            <w:tcW w:w="7048" w:type="dxa"/>
            <w:gridSpan w:val="3"/>
            <w:shd w:val="clear" w:color="auto" w:fill="auto"/>
          </w:tcPr>
          <w:p w14:paraId="2D241A06" w14:textId="7815FC11" w:rsidR="00F51B37" w:rsidRPr="006B2A56" w:rsidRDefault="00F51B37" w:rsidP="00E00884">
            <w:pPr>
              <w:pStyle w:val="Body"/>
            </w:pPr>
            <w:r w:rsidRPr="006B2A56">
              <w:t xml:space="preserve">Range: </w:t>
            </w:r>
            <w:r w:rsidRPr="00AA057E">
              <w:rPr>
                <w:strike/>
              </w:rPr>
              <w:t>01.0 to 99.8</w:t>
            </w:r>
            <w:r w:rsidRPr="00AA057E">
              <w:rPr>
                <w:highlight w:val="green"/>
              </w:rPr>
              <w:t>1</w:t>
            </w:r>
            <w:r w:rsidR="003712C7">
              <w:rPr>
                <w:highlight w:val="green"/>
              </w:rPr>
              <w:t>0</w:t>
            </w:r>
            <w:r w:rsidRPr="00AA057E">
              <w:rPr>
                <w:highlight w:val="green"/>
              </w:rPr>
              <w:t>.0 to 40.0</w:t>
            </w:r>
            <w:r w:rsidRPr="006B2A56">
              <w:t xml:space="preserve"> (inclusive)</w:t>
            </w:r>
            <w:r>
              <w:t xml:space="preserve"> </w:t>
            </w:r>
          </w:p>
          <w:p w14:paraId="5D073038" w14:textId="77777777" w:rsidR="00F51B37" w:rsidRPr="00AA057E" w:rsidRDefault="00F51B37" w:rsidP="00E00884">
            <w:pPr>
              <w:pStyle w:val="Body"/>
              <w:rPr>
                <w:b/>
                <w:bCs/>
              </w:rPr>
            </w:pPr>
            <w:r w:rsidRPr="00AA057E">
              <w:rPr>
                <w:b/>
                <w:bCs/>
              </w:rPr>
              <w:t>Code</w:t>
            </w:r>
            <w:r w:rsidRPr="00AA057E">
              <w:rPr>
                <w:b/>
                <w:bCs/>
              </w:rPr>
              <w:tab/>
              <w:t>Descriptor</w:t>
            </w:r>
          </w:p>
          <w:p w14:paraId="77D1BE97" w14:textId="77777777" w:rsidR="00F51B37" w:rsidRDefault="00F51B37" w:rsidP="00E00884">
            <w:pPr>
              <w:pStyle w:val="Bullet1"/>
            </w:pPr>
            <w:r w:rsidRPr="00AA057E">
              <w:rPr>
                <w:highlight w:val="green"/>
              </w:rPr>
              <w:t xml:space="preserve">99.8 </w:t>
            </w:r>
            <w:r w:rsidRPr="00AA057E">
              <w:rPr>
                <w:highlight w:val="green"/>
              </w:rPr>
              <w:tab/>
              <w:t>Unable to measure</w:t>
            </w:r>
          </w:p>
          <w:p w14:paraId="4489966C" w14:textId="77777777" w:rsidR="00F51B37" w:rsidRDefault="00F51B37" w:rsidP="00E00884">
            <w:pPr>
              <w:pStyle w:val="Bullet1"/>
            </w:pPr>
            <w:r w:rsidRPr="006B2A56">
              <w:t>99.9</w:t>
            </w:r>
            <w:r w:rsidRPr="006B2A56">
              <w:tab/>
              <w:t>Not stated</w:t>
            </w:r>
          </w:p>
          <w:p w14:paraId="6D5C98E7" w14:textId="77777777" w:rsidR="00F51B37" w:rsidRPr="006B2A56" w:rsidRDefault="00F51B37" w:rsidP="00E00884">
            <w:pPr>
              <w:pStyle w:val="Bullet1"/>
            </w:pPr>
            <w:r w:rsidRPr="006B2A56">
              <w:t>Blank</w:t>
            </w:r>
            <w:r w:rsidRPr="006B2A56">
              <w:tab/>
              <w:t>Not applicable (eg stillbirths – but can be entered if measured)</w:t>
            </w:r>
          </w:p>
        </w:tc>
      </w:tr>
      <w:tr w:rsidR="00F51B37" w:rsidRPr="006B2A56" w14:paraId="45C54DDD" w14:textId="77777777" w:rsidTr="00E00884">
        <w:tblPrEx>
          <w:tblLook w:val="04A0" w:firstRow="1" w:lastRow="0" w:firstColumn="1" w:lastColumn="0" w:noHBand="0" w:noVBand="1"/>
        </w:tblPrEx>
        <w:tc>
          <w:tcPr>
            <w:tcW w:w="2024" w:type="dxa"/>
            <w:shd w:val="clear" w:color="auto" w:fill="auto"/>
          </w:tcPr>
          <w:p w14:paraId="2ED713C5" w14:textId="77777777" w:rsidR="00F51B37" w:rsidRPr="00AA057E" w:rsidRDefault="00F51B37" w:rsidP="00E00884">
            <w:pPr>
              <w:pStyle w:val="Body"/>
              <w:rPr>
                <w:b/>
                <w:bCs/>
              </w:rPr>
            </w:pPr>
            <w:r w:rsidRPr="00AA057E">
              <w:rPr>
                <w:b/>
                <w:bCs/>
              </w:rPr>
              <w:t>Reporting guide</w:t>
            </w:r>
          </w:p>
        </w:tc>
        <w:tc>
          <w:tcPr>
            <w:tcW w:w="7048" w:type="dxa"/>
            <w:gridSpan w:val="3"/>
            <w:shd w:val="clear" w:color="auto" w:fill="auto"/>
          </w:tcPr>
          <w:p w14:paraId="0C1E473C" w14:textId="77777777" w:rsidR="00F51B37" w:rsidRPr="006B2A56" w:rsidRDefault="00F51B37" w:rsidP="00E00884">
            <w:pPr>
              <w:pStyle w:val="Body"/>
            </w:pPr>
            <w:r w:rsidRPr="006B2A56">
              <w:t>Head circumference should be measured prior to discharge (or within seven days if not admitted to a hospital, i.e. homebirth). This should be at the same time as the birthweight is measured, to maximise comparability of these two measures in percentile calculations.</w:t>
            </w:r>
          </w:p>
          <w:p w14:paraId="009F7409" w14:textId="77777777" w:rsidR="00F51B37" w:rsidRPr="006B2A56" w:rsidRDefault="00F51B37" w:rsidP="00E00884">
            <w:pPr>
              <w:pStyle w:val="Body"/>
            </w:pPr>
            <w:r w:rsidRPr="006B2A56">
              <w:t>Measurement is made in centimetres to one decimal place, e.g. 352 millimetres is expressed as 35.2 centimetres.</w:t>
            </w:r>
          </w:p>
          <w:p w14:paraId="00332955" w14:textId="77777777" w:rsidR="00F51B37" w:rsidRPr="006B2A56" w:rsidRDefault="00F51B37" w:rsidP="00E00884">
            <w:pPr>
              <w:pStyle w:val="Body"/>
            </w:pPr>
            <w:r w:rsidRPr="006B2A56">
              <w:t>In the case of babies born before arrival at the hospital, the head circumference should be taken prior to discharge.</w:t>
            </w:r>
          </w:p>
        </w:tc>
      </w:tr>
      <w:tr w:rsidR="00F51B37" w:rsidRPr="006B2A56" w14:paraId="4E1D5B0B" w14:textId="77777777" w:rsidTr="00E00884">
        <w:tc>
          <w:tcPr>
            <w:tcW w:w="2024" w:type="dxa"/>
            <w:shd w:val="clear" w:color="auto" w:fill="auto"/>
          </w:tcPr>
          <w:p w14:paraId="3D48EE2A" w14:textId="77777777" w:rsidR="00F51B37" w:rsidRPr="00AA057E" w:rsidRDefault="00F51B37" w:rsidP="00E00884">
            <w:pPr>
              <w:pStyle w:val="Body"/>
              <w:rPr>
                <w:b/>
                <w:bCs/>
              </w:rPr>
            </w:pPr>
            <w:r w:rsidRPr="00AA057E">
              <w:rPr>
                <w:b/>
                <w:bCs/>
              </w:rPr>
              <w:t>Reported by</w:t>
            </w:r>
          </w:p>
        </w:tc>
        <w:tc>
          <w:tcPr>
            <w:tcW w:w="7048" w:type="dxa"/>
            <w:gridSpan w:val="3"/>
            <w:shd w:val="clear" w:color="auto" w:fill="auto"/>
          </w:tcPr>
          <w:p w14:paraId="31E58B4A" w14:textId="77777777" w:rsidR="00F51B37" w:rsidRPr="006B2A56" w:rsidRDefault="00F51B37" w:rsidP="00E00884">
            <w:pPr>
              <w:pStyle w:val="Body"/>
            </w:pPr>
            <w:r w:rsidRPr="006B2A56">
              <w:t>All Victorian hospitals where a birth has occurred and homebirth practitioners</w:t>
            </w:r>
          </w:p>
        </w:tc>
      </w:tr>
      <w:tr w:rsidR="00F51B37" w:rsidRPr="006B2A56" w14:paraId="4487C1E4" w14:textId="77777777" w:rsidTr="00E00884">
        <w:tc>
          <w:tcPr>
            <w:tcW w:w="2024" w:type="dxa"/>
            <w:shd w:val="clear" w:color="auto" w:fill="auto"/>
          </w:tcPr>
          <w:p w14:paraId="573A8192" w14:textId="77777777" w:rsidR="00F51B37" w:rsidRPr="00AA057E" w:rsidRDefault="00F51B37" w:rsidP="00E00884">
            <w:pPr>
              <w:pStyle w:val="Body"/>
              <w:rPr>
                <w:b/>
                <w:bCs/>
              </w:rPr>
            </w:pPr>
            <w:r w:rsidRPr="00AA057E">
              <w:rPr>
                <w:b/>
                <w:bCs/>
              </w:rPr>
              <w:t>Reported for</w:t>
            </w:r>
          </w:p>
        </w:tc>
        <w:tc>
          <w:tcPr>
            <w:tcW w:w="7048" w:type="dxa"/>
            <w:gridSpan w:val="3"/>
            <w:shd w:val="clear" w:color="auto" w:fill="auto"/>
          </w:tcPr>
          <w:p w14:paraId="7A89B04D" w14:textId="77777777" w:rsidR="00F51B37" w:rsidRPr="006B2A56" w:rsidRDefault="00F51B37" w:rsidP="00E00884">
            <w:pPr>
              <w:pStyle w:val="Body"/>
            </w:pPr>
            <w:r w:rsidRPr="006B2A56">
              <w:t>Mandatory to report for livebirth episodes.</w:t>
            </w:r>
          </w:p>
          <w:p w14:paraId="0F3D7A41" w14:textId="77777777" w:rsidR="00F51B37" w:rsidRPr="006B2A56" w:rsidRDefault="00F51B37" w:rsidP="00E00884">
            <w:pPr>
              <w:pStyle w:val="Body"/>
            </w:pPr>
            <w:r w:rsidRPr="006B2A56">
              <w:t>Optional to report for stillbirths (can be left blank)</w:t>
            </w:r>
          </w:p>
        </w:tc>
      </w:tr>
      <w:tr w:rsidR="00F51B37" w:rsidRPr="006B2A56" w14:paraId="686DFFCE" w14:textId="77777777" w:rsidTr="00E00884">
        <w:tblPrEx>
          <w:tblLook w:val="04A0" w:firstRow="1" w:lastRow="0" w:firstColumn="1" w:lastColumn="0" w:noHBand="0" w:noVBand="1"/>
        </w:tblPrEx>
        <w:tc>
          <w:tcPr>
            <w:tcW w:w="2024" w:type="dxa"/>
            <w:shd w:val="clear" w:color="auto" w:fill="auto"/>
          </w:tcPr>
          <w:p w14:paraId="27261D19" w14:textId="77777777" w:rsidR="00F51B37" w:rsidRPr="00AA057E" w:rsidRDefault="00F51B37" w:rsidP="00E00884">
            <w:pPr>
              <w:pStyle w:val="Body"/>
              <w:rPr>
                <w:b/>
                <w:bCs/>
              </w:rPr>
            </w:pPr>
            <w:r w:rsidRPr="00AA057E">
              <w:rPr>
                <w:b/>
                <w:bCs/>
              </w:rPr>
              <w:t>Related concepts (Section 2):</w:t>
            </w:r>
          </w:p>
        </w:tc>
        <w:tc>
          <w:tcPr>
            <w:tcW w:w="7048" w:type="dxa"/>
            <w:gridSpan w:val="3"/>
            <w:shd w:val="clear" w:color="auto" w:fill="auto"/>
          </w:tcPr>
          <w:p w14:paraId="7C3716AE" w14:textId="77777777" w:rsidR="00F51B37" w:rsidRPr="006B2A56" w:rsidRDefault="00F51B37" w:rsidP="00E00884">
            <w:pPr>
              <w:pStyle w:val="Body"/>
            </w:pPr>
            <w:r w:rsidRPr="006B2A56">
              <w:t>None specified</w:t>
            </w:r>
          </w:p>
        </w:tc>
      </w:tr>
      <w:tr w:rsidR="00F51B37" w:rsidRPr="006B2A56" w14:paraId="293EC306" w14:textId="77777777" w:rsidTr="00E00884">
        <w:tblPrEx>
          <w:tblLook w:val="04A0" w:firstRow="1" w:lastRow="0" w:firstColumn="1" w:lastColumn="0" w:noHBand="0" w:noVBand="1"/>
        </w:tblPrEx>
        <w:tc>
          <w:tcPr>
            <w:tcW w:w="2024" w:type="dxa"/>
            <w:shd w:val="clear" w:color="auto" w:fill="auto"/>
          </w:tcPr>
          <w:p w14:paraId="5EFB5F92" w14:textId="77777777" w:rsidR="00F51B37" w:rsidRPr="00AA057E" w:rsidRDefault="00F51B37" w:rsidP="00E00884">
            <w:pPr>
              <w:pStyle w:val="Body"/>
              <w:rPr>
                <w:b/>
                <w:bCs/>
              </w:rPr>
            </w:pPr>
            <w:r w:rsidRPr="00AA057E">
              <w:rPr>
                <w:b/>
                <w:bCs/>
              </w:rPr>
              <w:t>Related data items (this section):</w:t>
            </w:r>
          </w:p>
        </w:tc>
        <w:tc>
          <w:tcPr>
            <w:tcW w:w="7048" w:type="dxa"/>
            <w:gridSpan w:val="3"/>
            <w:shd w:val="clear" w:color="auto" w:fill="auto"/>
          </w:tcPr>
          <w:p w14:paraId="6C8E46CB" w14:textId="77777777" w:rsidR="00F51B37" w:rsidRPr="006B2A56" w:rsidRDefault="00F51B37" w:rsidP="00E00884">
            <w:pPr>
              <w:pStyle w:val="Body"/>
            </w:pPr>
            <w:r w:rsidRPr="006B2A56">
              <w:t xml:space="preserve">Birth Status </w:t>
            </w:r>
          </w:p>
        </w:tc>
      </w:tr>
      <w:tr w:rsidR="00F51B37" w:rsidRPr="006B2A56" w14:paraId="4304E131" w14:textId="77777777" w:rsidTr="00E00884">
        <w:tblPrEx>
          <w:tblLook w:val="04A0" w:firstRow="1" w:lastRow="0" w:firstColumn="1" w:lastColumn="0" w:noHBand="0" w:noVBand="1"/>
        </w:tblPrEx>
        <w:tc>
          <w:tcPr>
            <w:tcW w:w="2024" w:type="dxa"/>
            <w:shd w:val="clear" w:color="auto" w:fill="auto"/>
          </w:tcPr>
          <w:p w14:paraId="67CC7899" w14:textId="77777777" w:rsidR="00F51B37" w:rsidRPr="00AA057E" w:rsidRDefault="00F51B37" w:rsidP="00E00884">
            <w:pPr>
              <w:pStyle w:val="Body"/>
              <w:rPr>
                <w:b/>
                <w:bCs/>
              </w:rPr>
            </w:pPr>
            <w:r w:rsidRPr="00AA057E">
              <w:rPr>
                <w:b/>
                <w:bCs/>
              </w:rPr>
              <w:t>Related business rules (Section 4):</w:t>
            </w:r>
          </w:p>
        </w:tc>
        <w:tc>
          <w:tcPr>
            <w:tcW w:w="7048" w:type="dxa"/>
            <w:gridSpan w:val="3"/>
            <w:shd w:val="clear" w:color="auto" w:fill="auto"/>
          </w:tcPr>
          <w:p w14:paraId="2A3B60FF" w14:textId="77777777" w:rsidR="00F51B37" w:rsidRPr="006B2A56" w:rsidRDefault="00F51B37" w:rsidP="00E00884">
            <w:pPr>
              <w:pStyle w:val="Body"/>
            </w:pPr>
            <w:r w:rsidRPr="006B2A56">
              <w:t>Birth status ‘Live born’ and associated conditionally mandatory data items</w:t>
            </w:r>
          </w:p>
        </w:tc>
      </w:tr>
    </w:tbl>
    <w:p w14:paraId="2D3FE460" w14:textId="77777777" w:rsidR="00F51B37" w:rsidRPr="00AA057E" w:rsidRDefault="00F51B37" w:rsidP="00F51B37">
      <w:pPr>
        <w:pStyle w:val="Body"/>
        <w:rPr>
          <w:b/>
          <w:bCs/>
        </w:rPr>
      </w:pPr>
      <w:r w:rsidRPr="00AA057E">
        <w:rPr>
          <w:b/>
          <w:bCs/>
        </w:rPr>
        <w:t>Administration</w:t>
      </w:r>
    </w:p>
    <w:tbl>
      <w:tblPr>
        <w:tblW w:w="9072" w:type="dxa"/>
        <w:tblLook w:val="01E0" w:firstRow="1" w:lastRow="1" w:firstColumn="1" w:lastColumn="1" w:noHBand="0" w:noVBand="0"/>
      </w:tblPr>
      <w:tblGrid>
        <w:gridCol w:w="2127"/>
        <w:gridCol w:w="2025"/>
        <w:gridCol w:w="2471"/>
        <w:gridCol w:w="2449"/>
      </w:tblGrid>
      <w:tr w:rsidR="00F51B37" w:rsidRPr="006B2A56" w14:paraId="48321906" w14:textId="77777777" w:rsidTr="00E00884">
        <w:tc>
          <w:tcPr>
            <w:tcW w:w="2127" w:type="dxa"/>
            <w:shd w:val="clear" w:color="auto" w:fill="auto"/>
          </w:tcPr>
          <w:p w14:paraId="07290CF9" w14:textId="77777777" w:rsidR="00F51B37" w:rsidRPr="00AA057E" w:rsidRDefault="00F51B37" w:rsidP="00E00884">
            <w:pPr>
              <w:pStyle w:val="Body"/>
              <w:rPr>
                <w:b/>
                <w:bCs/>
              </w:rPr>
            </w:pPr>
            <w:r w:rsidRPr="00AA057E">
              <w:rPr>
                <w:b/>
                <w:bCs/>
              </w:rPr>
              <w:t>Principal data users</w:t>
            </w:r>
          </w:p>
        </w:tc>
        <w:tc>
          <w:tcPr>
            <w:tcW w:w="6945" w:type="dxa"/>
            <w:gridSpan w:val="3"/>
            <w:shd w:val="clear" w:color="auto" w:fill="auto"/>
          </w:tcPr>
          <w:p w14:paraId="4CE3549E" w14:textId="77777777" w:rsidR="00F51B37" w:rsidRPr="006B2A56" w:rsidRDefault="00F51B37" w:rsidP="00E00884">
            <w:pPr>
              <w:pStyle w:val="Body"/>
            </w:pPr>
            <w:r w:rsidRPr="006B2A56">
              <w:t>Consultative Council on Obstetric and Paediatric Mortality and Morbidity</w:t>
            </w:r>
          </w:p>
        </w:tc>
      </w:tr>
      <w:tr w:rsidR="00F51B37" w:rsidRPr="006B2A56" w14:paraId="4B72CD9F" w14:textId="77777777" w:rsidTr="00E00884">
        <w:tc>
          <w:tcPr>
            <w:tcW w:w="2127" w:type="dxa"/>
            <w:shd w:val="clear" w:color="auto" w:fill="auto"/>
          </w:tcPr>
          <w:p w14:paraId="44F6DD09" w14:textId="77777777" w:rsidR="00F51B37" w:rsidRPr="00AA057E" w:rsidRDefault="00F51B37" w:rsidP="00E00884">
            <w:pPr>
              <w:pStyle w:val="Body"/>
              <w:rPr>
                <w:b/>
                <w:bCs/>
              </w:rPr>
            </w:pPr>
            <w:r w:rsidRPr="00AA057E">
              <w:rPr>
                <w:b/>
                <w:bCs/>
              </w:rPr>
              <w:t>Definition source</w:t>
            </w:r>
          </w:p>
        </w:tc>
        <w:tc>
          <w:tcPr>
            <w:tcW w:w="2025" w:type="dxa"/>
            <w:shd w:val="clear" w:color="auto" w:fill="auto"/>
          </w:tcPr>
          <w:p w14:paraId="4D8A84A6" w14:textId="77777777" w:rsidR="00F51B37" w:rsidRPr="006B2A56" w:rsidRDefault="00F51B37" w:rsidP="00E00884">
            <w:pPr>
              <w:pStyle w:val="Body"/>
            </w:pPr>
            <w:r w:rsidRPr="006B2A56">
              <w:t>METeOR 568380</w:t>
            </w:r>
          </w:p>
        </w:tc>
        <w:tc>
          <w:tcPr>
            <w:tcW w:w="2471" w:type="dxa"/>
            <w:shd w:val="clear" w:color="auto" w:fill="auto"/>
          </w:tcPr>
          <w:p w14:paraId="560FC119" w14:textId="77777777" w:rsidR="00F51B37" w:rsidRPr="00AA057E" w:rsidRDefault="00F51B37" w:rsidP="00E00884">
            <w:pPr>
              <w:pStyle w:val="Body"/>
              <w:rPr>
                <w:b/>
                <w:bCs/>
              </w:rPr>
            </w:pPr>
            <w:r w:rsidRPr="00AA057E">
              <w:rPr>
                <w:b/>
                <w:bCs/>
              </w:rPr>
              <w:t>Version</w:t>
            </w:r>
          </w:p>
        </w:tc>
        <w:tc>
          <w:tcPr>
            <w:tcW w:w="2449" w:type="dxa"/>
            <w:shd w:val="clear" w:color="auto" w:fill="auto"/>
          </w:tcPr>
          <w:p w14:paraId="356FD265" w14:textId="77777777" w:rsidR="00F51B37" w:rsidRDefault="00F51B37" w:rsidP="00DA351C">
            <w:pPr>
              <w:pStyle w:val="Bullet1"/>
              <w:numPr>
                <w:ilvl w:val="0"/>
                <w:numId w:val="12"/>
              </w:numPr>
              <w:ind w:left="353" w:hanging="353"/>
            </w:pPr>
            <w:r w:rsidRPr="006B2A56">
              <w:t>January 2017</w:t>
            </w:r>
          </w:p>
          <w:p w14:paraId="1DE73F44" w14:textId="77777777" w:rsidR="00F51B37" w:rsidRPr="006B2A56" w:rsidRDefault="00F51B37" w:rsidP="00DA351C">
            <w:pPr>
              <w:pStyle w:val="Bullet1"/>
              <w:numPr>
                <w:ilvl w:val="0"/>
                <w:numId w:val="12"/>
              </w:numPr>
              <w:ind w:left="353" w:hanging="353"/>
            </w:pPr>
            <w:r w:rsidRPr="00AA057E">
              <w:rPr>
                <w:highlight w:val="green"/>
              </w:rPr>
              <w:t>July 2022</w:t>
            </w:r>
          </w:p>
        </w:tc>
      </w:tr>
      <w:tr w:rsidR="00F51B37" w:rsidRPr="006B2A56" w14:paraId="62829C8B" w14:textId="77777777" w:rsidTr="00E00884">
        <w:tc>
          <w:tcPr>
            <w:tcW w:w="2127" w:type="dxa"/>
            <w:shd w:val="clear" w:color="auto" w:fill="auto"/>
          </w:tcPr>
          <w:p w14:paraId="0E473644" w14:textId="77777777" w:rsidR="00F51B37" w:rsidRPr="00AA057E" w:rsidRDefault="00F51B37" w:rsidP="00E00884">
            <w:pPr>
              <w:pStyle w:val="Body"/>
              <w:rPr>
                <w:b/>
                <w:bCs/>
              </w:rPr>
            </w:pPr>
            <w:r w:rsidRPr="00AA057E">
              <w:rPr>
                <w:b/>
                <w:bCs/>
              </w:rPr>
              <w:t>Codeset source</w:t>
            </w:r>
          </w:p>
        </w:tc>
        <w:tc>
          <w:tcPr>
            <w:tcW w:w="2025" w:type="dxa"/>
            <w:shd w:val="clear" w:color="auto" w:fill="auto"/>
          </w:tcPr>
          <w:p w14:paraId="5CF97896" w14:textId="77777777" w:rsidR="00F51B37" w:rsidRPr="006B2A56" w:rsidRDefault="00F51B37" w:rsidP="00E00884">
            <w:pPr>
              <w:pStyle w:val="Body"/>
            </w:pPr>
            <w:r w:rsidRPr="006B2A56">
              <w:t>Not applicable</w:t>
            </w:r>
          </w:p>
        </w:tc>
        <w:tc>
          <w:tcPr>
            <w:tcW w:w="2471" w:type="dxa"/>
            <w:shd w:val="clear" w:color="auto" w:fill="auto"/>
          </w:tcPr>
          <w:p w14:paraId="699400EF" w14:textId="77777777" w:rsidR="00F51B37" w:rsidRPr="00AA057E" w:rsidRDefault="00F51B37" w:rsidP="00E00884">
            <w:pPr>
              <w:pStyle w:val="Body"/>
              <w:rPr>
                <w:b/>
                <w:bCs/>
              </w:rPr>
            </w:pPr>
            <w:r w:rsidRPr="00AA057E">
              <w:rPr>
                <w:b/>
                <w:bCs/>
              </w:rPr>
              <w:t>Collection start date</w:t>
            </w:r>
          </w:p>
        </w:tc>
        <w:tc>
          <w:tcPr>
            <w:tcW w:w="2449" w:type="dxa"/>
            <w:shd w:val="clear" w:color="auto" w:fill="auto"/>
          </w:tcPr>
          <w:p w14:paraId="6DF4C6FC" w14:textId="77777777" w:rsidR="00F51B37" w:rsidRPr="006B2A56" w:rsidRDefault="00F51B37" w:rsidP="00E00884">
            <w:pPr>
              <w:pStyle w:val="Body"/>
            </w:pPr>
            <w:r w:rsidRPr="006B2A56">
              <w:t>2017</w:t>
            </w:r>
          </w:p>
        </w:tc>
      </w:tr>
    </w:tbl>
    <w:p w14:paraId="47BC6905" w14:textId="77777777" w:rsidR="00F51B37" w:rsidRPr="006B2A56" w:rsidRDefault="00F51B37" w:rsidP="00F51B37">
      <w:pPr>
        <w:spacing w:after="0" w:line="240" w:lineRule="auto"/>
      </w:pPr>
      <w:r w:rsidRPr="006B2A56">
        <w:br w:type="page"/>
      </w:r>
    </w:p>
    <w:p w14:paraId="2215CD91" w14:textId="77777777" w:rsidR="00F51B37" w:rsidRPr="00521738" w:rsidRDefault="00F51B37" w:rsidP="00F51B37">
      <w:pPr>
        <w:pStyle w:val="Heading2"/>
      </w:pPr>
      <w:bookmarkStart w:id="61" w:name="_Toc91843478"/>
      <w:r w:rsidRPr="00522881">
        <w:lastRenderedPageBreak/>
        <w:t>Hepatitis B antenatal screening – mother (new)</w:t>
      </w:r>
      <w:bookmarkEnd w:id="61"/>
    </w:p>
    <w:p w14:paraId="397C0AF8" w14:textId="77777777" w:rsidR="00F51B37" w:rsidRPr="00E2675E" w:rsidRDefault="00F51B37" w:rsidP="00F51B37">
      <w:pPr>
        <w:pStyle w:val="DHHSbody"/>
        <w:rPr>
          <w:rStyle w:val="BodyChar"/>
        </w:rPr>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F51B37" w:rsidRPr="00564E9C" w14:paraId="43D1F849" w14:textId="77777777" w:rsidTr="00E00884">
        <w:tc>
          <w:tcPr>
            <w:tcW w:w="2024" w:type="dxa"/>
            <w:shd w:val="clear" w:color="auto" w:fill="auto"/>
          </w:tcPr>
          <w:p w14:paraId="66BD9705" w14:textId="77777777" w:rsidR="00F51B37" w:rsidRPr="00FB4C1D" w:rsidRDefault="00F51B37" w:rsidP="00E00884">
            <w:pPr>
              <w:pStyle w:val="Body"/>
              <w:rPr>
                <w:b/>
                <w:bCs/>
                <w:i/>
              </w:rPr>
            </w:pPr>
            <w:r w:rsidRPr="00FB4C1D">
              <w:rPr>
                <w:b/>
                <w:bCs/>
              </w:rPr>
              <w:t>Definition</w:t>
            </w:r>
          </w:p>
        </w:tc>
        <w:tc>
          <w:tcPr>
            <w:tcW w:w="7332" w:type="dxa"/>
            <w:gridSpan w:val="4"/>
            <w:shd w:val="clear" w:color="auto" w:fill="auto"/>
          </w:tcPr>
          <w:p w14:paraId="12578D3C" w14:textId="77777777" w:rsidR="00F51B37" w:rsidRPr="00564E9C" w:rsidRDefault="00F51B37" w:rsidP="00E00884">
            <w:pPr>
              <w:pStyle w:val="Body"/>
            </w:pPr>
            <w:r>
              <w:rPr>
                <w:noProof/>
              </w:rPr>
              <w:t>Whether the woman had a hepatitis B serology (HBsAg) screening test during this pregnancy, and if so, whether the result was positive or negative</w:t>
            </w:r>
          </w:p>
        </w:tc>
      </w:tr>
      <w:tr w:rsidR="00F51B37" w:rsidRPr="00564E9C" w14:paraId="33041F77" w14:textId="77777777" w:rsidTr="00E00884">
        <w:tc>
          <w:tcPr>
            <w:tcW w:w="2024" w:type="dxa"/>
            <w:shd w:val="clear" w:color="auto" w:fill="auto"/>
          </w:tcPr>
          <w:p w14:paraId="692ED8EA" w14:textId="77777777" w:rsidR="00F51B37" w:rsidRPr="00FB4C1D" w:rsidRDefault="00F51B37" w:rsidP="00E00884">
            <w:pPr>
              <w:pStyle w:val="Body"/>
              <w:rPr>
                <w:b/>
                <w:bCs/>
                <w:i/>
              </w:rPr>
            </w:pPr>
            <w:r w:rsidRPr="00FB4C1D">
              <w:rPr>
                <w:b/>
                <w:bCs/>
              </w:rPr>
              <w:t>Representation class</w:t>
            </w:r>
          </w:p>
        </w:tc>
        <w:tc>
          <w:tcPr>
            <w:tcW w:w="2025" w:type="dxa"/>
            <w:shd w:val="clear" w:color="auto" w:fill="auto"/>
          </w:tcPr>
          <w:p w14:paraId="45448564" w14:textId="77777777" w:rsidR="00F51B37" w:rsidRPr="00564E9C" w:rsidRDefault="00F51B37" w:rsidP="00E00884">
            <w:pPr>
              <w:pStyle w:val="DHHSbody"/>
              <w:spacing w:after="0"/>
            </w:pPr>
            <w:r>
              <w:rPr>
                <w:noProof/>
              </w:rPr>
              <w:t>Code</w:t>
            </w:r>
          </w:p>
        </w:tc>
        <w:tc>
          <w:tcPr>
            <w:tcW w:w="2025" w:type="dxa"/>
            <w:shd w:val="clear" w:color="auto" w:fill="auto"/>
          </w:tcPr>
          <w:p w14:paraId="70BE14E2" w14:textId="77777777" w:rsidR="00F51B37" w:rsidRPr="00FB4C1D" w:rsidRDefault="00F51B37" w:rsidP="00E00884">
            <w:pPr>
              <w:pStyle w:val="Body"/>
              <w:rPr>
                <w:b/>
                <w:bCs/>
              </w:rPr>
            </w:pPr>
            <w:r w:rsidRPr="00FB4C1D">
              <w:rPr>
                <w:b/>
                <w:bCs/>
              </w:rPr>
              <w:t>Data type</w:t>
            </w:r>
          </w:p>
        </w:tc>
        <w:tc>
          <w:tcPr>
            <w:tcW w:w="3282" w:type="dxa"/>
            <w:gridSpan w:val="2"/>
            <w:shd w:val="clear" w:color="auto" w:fill="auto"/>
          </w:tcPr>
          <w:p w14:paraId="47340DD9" w14:textId="77777777" w:rsidR="00F51B37" w:rsidRPr="00564E9C" w:rsidRDefault="00F51B37" w:rsidP="00E00884">
            <w:pPr>
              <w:pStyle w:val="DHHSbody"/>
              <w:spacing w:after="0"/>
            </w:pPr>
            <w:r w:rsidRPr="00564E9C">
              <w:rPr>
                <w:noProof/>
              </w:rPr>
              <w:t>Number</w:t>
            </w:r>
          </w:p>
        </w:tc>
      </w:tr>
      <w:tr w:rsidR="00F51B37" w:rsidRPr="00564E9C" w14:paraId="45FB5D95" w14:textId="77777777" w:rsidTr="00E00884">
        <w:tc>
          <w:tcPr>
            <w:tcW w:w="2024" w:type="dxa"/>
            <w:shd w:val="clear" w:color="auto" w:fill="auto"/>
          </w:tcPr>
          <w:p w14:paraId="4037E5B5" w14:textId="77777777" w:rsidR="00F51B37" w:rsidRPr="00FB4C1D" w:rsidRDefault="00F51B37" w:rsidP="00E00884">
            <w:pPr>
              <w:pStyle w:val="Body"/>
              <w:rPr>
                <w:b/>
                <w:bCs/>
                <w:i/>
              </w:rPr>
            </w:pPr>
            <w:r w:rsidRPr="00FB4C1D">
              <w:rPr>
                <w:b/>
                <w:bCs/>
              </w:rPr>
              <w:t>Format</w:t>
            </w:r>
          </w:p>
        </w:tc>
        <w:tc>
          <w:tcPr>
            <w:tcW w:w="2025" w:type="dxa"/>
            <w:shd w:val="clear" w:color="auto" w:fill="auto"/>
          </w:tcPr>
          <w:p w14:paraId="3B74238D" w14:textId="77777777" w:rsidR="00F51B37" w:rsidRPr="00564E9C" w:rsidRDefault="00F51B37" w:rsidP="00E00884">
            <w:pPr>
              <w:pStyle w:val="DHHSbody"/>
              <w:spacing w:after="0"/>
            </w:pPr>
            <w:r>
              <w:rPr>
                <w:noProof/>
              </w:rPr>
              <w:t>N</w:t>
            </w:r>
          </w:p>
        </w:tc>
        <w:tc>
          <w:tcPr>
            <w:tcW w:w="2025" w:type="dxa"/>
            <w:shd w:val="clear" w:color="auto" w:fill="auto"/>
          </w:tcPr>
          <w:p w14:paraId="7184A70B" w14:textId="77777777" w:rsidR="00F51B37" w:rsidRPr="00FB4C1D" w:rsidRDefault="00F51B37" w:rsidP="00E00884">
            <w:pPr>
              <w:pStyle w:val="Body"/>
              <w:rPr>
                <w:b/>
                <w:bCs/>
              </w:rPr>
            </w:pPr>
            <w:r w:rsidRPr="00FB4C1D">
              <w:rPr>
                <w:b/>
                <w:bCs/>
              </w:rPr>
              <w:t>Field size</w:t>
            </w:r>
          </w:p>
        </w:tc>
        <w:tc>
          <w:tcPr>
            <w:tcW w:w="3282" w:type="dxa"/>
            <w:gridSpan w:val="2"/>
            <w:shd w:val="clear" w:color="auto" w:fill="auto"/>
          </w:tcPr>
          <w:p w14:paraId="09095480" w14:textId="77777777" w:rsidR="00F51B37" w:rsidRPr="00564E9C" w:rsidRDefault="00F51B37" w:rsidP="00E00884">
            <w:pPr>
              <w:pStyle w:val="DHHSbody"/>
              <w:spacing w:after="0"/>
            </w:pPr>
            <w:r>
              <w:t>1</w:t>
            </w:r>
          </w:p>
        </w:tc>
      </w:tr>
      <w:tr w:rsidR="00F51B37" w:rsidRPr="00564E9C" w14:paraId="632BB000" w14:textId="77777777" w:rsidTr="00E00884">
        <w:tc>
          <w:tcPr>
            <w:tcW w:w="2024" w:type="dxa"/>
            <w:shd w:val="clear" w:color="auto" w:fill="auto"/>
          </w:tcPr>
          <w:p w14:paraId="574207FA" w14:textId="77777777" w:rsidR="00F51B37" w:rsidRPr="00FB4C1D" w:rsidRDefault="00F51B37" w:rsidP="00E00884">
            <w:pPr>
              <w:pStyle w:val="Body"/>
              <w:rPr>
                <w:b/>
                <w:bCs/>
                <w:i/>
              </w:rPr>
            </w:pPr>
            <w:r w:rsidRPr="00FB4C1D">
              <w:rPr>
                <w:b/>
                <w:bCs/>
              </w:rPr>
              <w:t>Location</w:t>
            </w:r>
          </w:p>
        </w:tc>
        <w:tc>
          <w:tcPr>
            <w:tcW w:w="2025" w:type="dxa"/>
            <w:shd w:val="clear" w:color="auto" w:fill="auto"/>
          </w:tcPr>
          <w:p w14:paraId="1B38DC69" w14:textId="77777777" w:rsidR="00F51B37" w:rsidRPr="00564E9C" w:rsidRDefault="00F51B37" w:rsidP="00E00884">
            <w:pPr>
              <w:pStyle w:val="DHHSbody"/>
              <w:spacing w:after="0"/>
            </w:pPr>
            <w:r w:rsidRPr="00564E9C">
              <w:rPr>
                <w:noProof/>
              </w:rPr>
              <w:t>Episode record</w:t>
            </w:r>
          </w:p>
        </w:tc>
        <w:tc>
          <w:tcPr>
            <w:tcW w:w="2025" w:type="dxa"/>
            <w:shd w:val="clear" w:color="auto" w:fill="auto"/>
          </w:tcPr>
          <w:p w14:paraId="6F6C72C5" w14:textId="77777777" w:rsidR="00F51B37" w:rsidRPr="00FB4C1D" w:rsidRDefault="00F51B37" w:rsidP="00E00884">
            <w:pPr>
              <w:pStyle w:val="Body"/>
              <w:rPr>
                <w:b/>
                <w:bCs/>
                <w:i/>
              </w:rPr>
            </w:pPr>
            <w:r w:rsidRPr="00FB4C1D">
              <w:rPr>
                <w:b/>
                <w:bCs/>
              </w:rPr>
              <w:t>Position</w:t>
            </w:r>
          </w:p>
        </w:tc>
        <w:tc>
          <w:tcPr>
            <w:tcW w:w="3282" w:type="dxa"/>
            <w:gridSpan w:val="2"/>
            <w:shd w:val="clear" w:color="auto" w:fill="auto"/>
          </w:tcPr>
          <w:p w14:paraId="2E7BEC79" w14:textId="59EDF85C" w:rsidR="00F51B37" w:rsidRPr="00564E9C" w:rsidRDefault="00522881" w:rsidP="00E00884">
            <w:pPr>
              <w:pStyle w:val="DHHSbody"/>
              <w:spacing w:after="0"/>
            </w:pPr>
            <w:r>
              <w:rPr>
                <w:noProof/>
              </w:rPr>
              <w:t>160</w:t>
            </w:r>
          </w:p>
        </w:tc>
      </w:tr>
      <w:tr w:rsidR="00F51B37" w:rsidRPr="00564E9C" w14:paraId="0DE5B4E2" w14:textId="77777777" w:rsidTr="00E00884">
        <w:tc>
          <w:tcPr>
            <w:tcW w:w="2024" w:type="dxa"/>
            <w:shd w:val="clear" w:color="auto" w:fill="auto"/>
          </w:tcPr>
          <w:p w14:paraId="1E0BEC3C" w14:textId="77777777" w:rsidR="00F51B37" w:rsidRPr="00FB4C1D" w:rsidRDefault="00F51B37" w:rsidP="00E00884">
            <w:pPr>
              <w:pStyle w:val="Body"/>
              <w:rPr>
                <w:b/>
                <w:bCs/>
                <w:i/>
              </w:rPr>
            </w:pPr>
            <w:r w:rsidRPr="00FB4C1D">
              <w:rPr>
                <w:b/>
                <w:bCs/>
              </w:rPr>
              <w:t>Permissible values</w:t>
            </w:r>
          </w:p>
        </w:tc>
        <w:tc>
          <w:tcPr>
            <w:tcW w:w="7332" w:type="dxa"/>
            <w:gridSpan w:val="4"/>
            <w:shd w:val="clear" w:color="auto" w:fill="auto"/>
          </w:tcPr>
          <w:p w14:paraId="4A72736B" w14:textId="77777777" w:rsidR="00F51B37" w:rsidRPr="00E24F14" w:rsidRDefault="00F51B37" w:rsidP="00E00884">
            <w:pPr>
              <w:pStyle w:val="DHHSbody"/>
              <w:tabs>
                <w:tab w:val="left" w:pos="989"/>
              </w:tabs>
              <w:spacing w:after="0"/>
              <w:rPr>
                <w:b/>
                <w:bCs/>
                <w:noProof/>
              </w:rPr>
            </w:pPr>
            <w:r w:rsidRPr="00E24F14">
              <w:rPr>
                <w:b/>
                <w:bCs/>
                <w:noProof/>
              </w:rPr>
              <w:t>Code</w:t>
            </w:r>
            <w:r w:rsidRPr="00E24F14">
              <w:rPr>
                <w:b/>
                <w:bCs/>
                <w:noProof/>
              </w:rPr>
              <w:tab/>
              <w:t>Descriptor</w:t>
            </w:r>
          </w:p>
          <w:p w14:paraId="23C29D80" w14:textId="77777777" w:rsidR="00F51B37" w:rsidRDefault="00F51B37" w:rsidP="00E00884">
            <w:pPr>
              <w:pStyle w:val="Body"/>
              <w:spacing w:after="60"/>
              <w:ind w:left="720" w:hanging="582"/>
            </w:pPr>
            <w:r>
              <w:rPr>
                <w:noProof/>
              </w:rPr>
              <w:t>1</w:t>
            </w:r>
            <w:r>
              <w:rPr>
                <w:noProof/>
              </w:rPr>
              <w:tab/>
            </w:r>
            <w:r>
              <w:t>Hepatitis serology (HBsAg) was negative</w:t>
            </w:r>
          </w:p>
          <w:p w14:paraId="7C20F1DE" w14:textId="77777777" w:rsidR="00F51B37" w:rsidRDefault="00F51B37" w:rsidP="00E00884">
            <w:pPr>
              <w:pStyle w:val="Body"/>
              <w:spacing w:after="60"/>
              <w:ind w:left="720" w:hanging="582"/>
            </w:pPr>
            <w:r>
              <w:t>2</w:t>
            </w:r>
            <w:r>
              <w:rPr>
                <w:noProof/>
              </w:rPr>
              <w:tab/>
            </w:r>
            <w:r>
              <w:t>Hepatitis serology (HBsAg) was positive</w:t>
            </w:r>
          </w:p>
          <w:p w14:paraId="16EBBE99" w14:textId="77777777" w:rsidR="00F51B37" w:rsidRDefault="00F51B37" w:rsidP="00E00884">
            <w:pPr>
              <w:pStyle w:val="Body"/>
              <w:spacing w:after="60"/>
              <w:ind w:left="720" w:hanging="582"/>
            </w:pPr>
            <w:r>
              <w:t>3</w:t>
            </w:r>
            <w:r>
              <w:rPr>
                <w:noProof/>
              </w:rPr>
              <w:tab/>
            </w:r>
            <w:r>
              <w:t xml:space="preserve">Hepatitis serology (HBsAg) was not performed at any time during this pregnancy </w:t>
            </w:r>
          </w:p>
          <w:p w14:paraId="6CFBAB40" w14:textId="77777777" w:rsidR="00F51B37" w:rsidRPr="00564E9C" w:rsidRDefault="00F51B37" w:rsidP="00E00884">
            <w:pPr>
              <w:pStyle w:val="DHHSbody"/>
              <w:tabs>
                <w:tab w:val="left" w:pos="705"/>
              </w:tabs>
              <w:ind w:firstLine="138"/>
            </w:pPr>
            <w:r>
              <w:t>9</w:t>
            </w:r>
            <w:r>
              <w:rPr>
                <w:noProof/>
              </w:rPr>
              <w:tab/>
            </w:r>
            <w:r>
              <w:t>Not stated/inadequately described</w:t>
            </w:r>
          </w:p>
        </w:tc>
      </w:tr>
      <w:tr w:rsidR="00F51B37" w:rsidRPr="00564E9C" w14:paraId="0E48EEF0" w14:textId="77777777" w:rsidTr="00E00884">
        <w:tblPrEx>
          <w:tblLook w:val="04A0" w:firstRow="1" w:lastRow="0" w:firstColumn="1" w:lastColumn="0" w:noHBand="0" w:noVBand="1"/>
        </w:tblPrEx>
        <w:tc>
          <w:tcPr>
            <w:tcW w:w="2024" w:type="dxa"/>
            <w:shd w:val="clear" w:color="auto" w:fill="auto"/>
          </w:tcPr>
          <w:p w14:paraId="4058F4AE" w14:textId="77777777" w:rsidR="00F51B37" w:rsidRPr="00864BB5" w:rsidRDefault="00F51B37" w:rsidP="00E00884">
            <w:pPr>
              <w:pStyle w:val="Body"/>
              <w:rPr>
                <w:b/>
                <w:bCs/>
                <w:i/>
              </w:rPr>
            </w:pPr>
            <w:r w:rsidRPr="00864BB5">
              <w:rPr>
                <w:b/>
                <w:bCs/>
              </w:rPr>
              <w:t>Reporting guide</w:t>
            </w:r>
          </w:p>
        </w:tc>
        <w:tc>
          <w:tcPr>
            <w:tcW w:w="7332" w:type="dxa"/>
            <w:gridSpan w:val="4"/>
            <w:shd w:val="clear" w:color="auto" w:fill="auto"/>
          </w:tcPr>
          <w:p w14:paraId="7CF641D8" w14:textId="214028DB" w:rsidR="00F51B37" w:rsidRPr="00564E9C" w:rsidRDefault="00F51B37" w:rsidP="00E2675E">
            <w:pPr>
              <w:pStyle w:val="Body"/>
            </w:pPr>
            <w:r>
              <w:t xml:space="preserve">Report the results of hepatitis B screening in all pregnant woman. </w:t>
            </w:r>
          </w:p>
        </w:tc>
      </w:tr>
      <w:tr w:rsidR="00F51B37" w:rsidRPr="00564E9C" w14:paraId="5E95AD61" w14:textId="77777777" w:rsidTr="00E00884">
        <w:tblPrEx>
          <w:tblLook w:val="04A0" w:firstRow="1" w:lastRow="0" w:firstColumn="1" w:lastColumn="0" w:noHBand="0" w:noVBand="1"/>
        </w:tblPrEx>
        <w:tc>
          <w:tcPr>
            <w:tcW w:w="2024" w:type="dxa"/>
            <w:shd w:val="clear" w:color="auto" w:fill="auto"/>
          </w:tcPr>
          <w:p w14:paraId="1F031D38" w14:textId="77777777" w:rsidR="00F51B37" w:rsidRPr="00864BB5" w:rsidRDefault="00F51B37" w:rsidP="00E00884">
            <w:pPr>
              <w:pStyle w:val="Body"/>
              <w:rPr>
                <w:b/>
                <w:bCs/>
              </w:rPr>
            </w:pPr>
            <w:r w:rsidRPr="00864BB5">
              <w:rPr>
                <w:b/>
                <w:bCs/>
              </w:rPr>
              <w:t>Reported by</w:t>
            </w:r>
          </w:p>
        </w:tc>
        <w:tc>
          <w:tcPr>
            <w:tcW w:w="7332" w:type="dxa"/>
            <w:gridSpan w:val="4"/>
            <w:shd w:val="clear" w:color="auto" w:fill="auto"/>
          </w:tcPr>
          <w:p w14:paraId="5584B161" w14:textId="77777777" w:rsidR="00F51B37" w:rsidRPr="00564E9C" w:rsidRDefault="00F51B37" w:rsidP="00E00884">
            <w:pPr>
              <w:pStyle w:val="Body"/>
            </w:pPr>
            <w:r w:rsidRPr="00564E9C">
              <w:t>All Victorian hospitals where a birth has occurred and homebirth practitioners</w:t>
            </w:r>
          </w:p>
        </w:tc>
      </w:tr>
      <w:tr w:rsidR="00F51B37" w:rsidRPr="00564E9C" w14:paraId="3A6A04B1" w14:textId="77777777" w:rsidTr="00E00884">
        <w:trPr>
          <w:gridAfter w:val="1"/>
          <w:wAfter w:w="142" w:type="dxa"/>
        </w:trPr>
        <w:tc>
          <w:tcPr>
            <w:tcW w:w="2024" w:type="dxa"/>
            <w:shd w:val="clear" w:color="auto" w:fill="auto"/>
          </w:tcPr>
          <w:p w14:paraId="2F294598" w14:textId="77777777" w:rsidR="00F51B37" w:rsidRPr="00864BB5" w:rsidRDefault="00F51B37" w:rsidP="00E00884">
            <w:pPr>
              <w:pStyle w:val="Body"/>
              <w:rPr>
                <w:b/>
                <w:bCs/>
                <w:i/>
              </w:rPr>
            </w:pPr>
            <w:r w:rsidRPr="00864BB5">
              <w:rPr>
                <w:b/>
                <w:bCs/>
              </w:rPr>
              <w:t>Reported for</w:t>
            </w:r>
          </w:p>
        </w:tc>
        <w:tc>
          <w:tcPr>
            <w:tcW w:w="7190" w:type="dxa"/>
            <w:gridSpan w:val="3"/>
            <w:shd w:val="clear" w:color="auto" w:fill="auto"/>
          </w:tcPr>
          <w:p w14:paraId="5D5FAC83" w14:textId="77777777" w:rsidR="00F51B37" w:rsidRPr="00564E9C" w:rsidRDefault="00F51B37" w:rsidP="00E00884">
            <w:pPr>
              <w:pStyle w:val="Body"/>
              <w:spacing w:after="0"/>
            </w:pPr>
            <w:r w:rsidRPr="00564E9C">
              <w:rPr>
                <w:noProof/>
              </w:rPr>
              <w:t xml:space="preserve">All </w:t>
            </w:r>
            <w:r w:rsidRPr="00864BB5">
              <w:t>birth</w:t>
            </w:r>
            <w:r w:rsidRPr="00564E9C">
              <w:rPr>
                <w:noProof/>
              </w:rPr>
              <w:t xml:space="preserve"> episodes</w:t>
            </w:r>
          </w:p>
        </w:tc>
      </w:tr>
      <w:tr w:rsidR="00E2675E" w:rsidRPr="00564E9C" w14:paraId="1970656A" w14:textId="77777777" w:rsidTr="00A94E6B">
        <w:tblPrEx>
          <w:tblLook w:val="04A0" w:firstRow="1" w:lastRow="0" w:firstColumn="1" w:lastColumn="0" w:noHBand="0" w:noVBand="1"/>
        </w:tblPrEx>
        <w:trPr>
          <w:gridAfter w:val="1"/>
          <w:wAfter w:w="142" w:type="dxa"/>
        </w:trPr>
        <w:tc>
          <w:tcPr>
            <w:tcW w:w="2024" w:type="dxa"/>
            <w:shd w:val="clear" w:color="auto" w:fill="auto"/>
          </w:tcPr>
          <w:p w14:paraId="63A2266D" w14:textId="77777777" w:rsidR="00E2675E" w:rsidRPr="00864BB5" w:rsidRDefault="00E2675E" w:rsidP="00A94E6B">
            <w:pPr>
              <w:pStyle w:val="Body"/>
              <w:rPr>
                <w:b/>
                <w:bCs/>
                <w:i/>
              </w:rPr>
            </w:pPr>
            <w:r w:rsidRPr="00864BB5">
              <w:rPr>
                <w:b/>
                <w:bCs/>
              </w:rPr>
              <w:t>Related concepts (Section 2):</w:t>
            </w:r>
          </w:p>
        </w:tc>
        <w:tc>
          <w:tcPr>
            <w:tcW w:w="7190" w:type="dxa"/>
            <w:gridSpan w:val="3"/>
            <w:shd w:val="clear" w:color="auto" w:fill="auto"/>
          </w:tcPr>
          <w:p w14:paraId="5EA92153" w14:textId="77777777" w:rsidR="00E2675E" w:rsidRPr="00564E9C" w:rsidRDefault="00E2675E" w:rsidP="00A94E6B">
            <w:pPr>
              <w:pStyle w:val="Body"/>
            </w:pPr>
            <w:r>
              <w:t>None stated</w:t>
            </w:r>
          </w:p>
        </w:tc>
      </w:tr>
      <w:tr w:rsidR="00E2675E" w:rsidRPr="00050B9A" w14:paraId="333640E3" w14:textId="77777777" w:rsidTr="00A94E6B">
        <w:tblPrEx>
          <w:tblLook w:val="04A0" w:firstRow="1" w:lastRow="0" w:firstColumn="1" w:lastColumn="0" w:noHBand="0" w:noVBand="1"/>
        </w:tblPrEx>
        <w:trPr>
          <w:gridAfter w:val="1"/>
          <w:wAfter w:w="142" w:type="dxa"/>
        </w:trPr>
        <w:tc>
          <w:tcPr>
            <w:tcW w:w="2024" w:type="dxa"/>
            <w:shd w:val="clear" w:color="auto" w:fill="auto"/>
          </w:tcPr>
          <w:p w14:paraId="07EF5B71" w14:textId="77777777" w:rsidR="00E2675E" w:rsidRPr="00050B9A" w:rsidRDefault="00E2675E" w:rsidP="00A94E6B">
            <w:pPr>
              <w:pStyle w:val="Body"/>
              <w:rPr>
                <w:b/>
                <w:bCs/>
              </w:rPr>
            </w:pPr>
            <w:r w:rsidRPr="00050B9A">
              <w:rPr>
                <w:b/>
                <w:bCs/>
              </w:rPr>
              <w:t>Related data items (this section):</w:t>
            </w:r>
          </w:p>
        </w:tc>
        <w:tc>
          <w:tcPr>
            <w:tcW w:w="7190" w:type="dxa"/>
            <w:gridSpan w:val="3"/>
            <w:shd w:val="clear" w:color="auto" w:fill="auto"/>
          </w:tcPr>
          <w:p w14:paraId="0493BFEB" w14:textId="77777777" w:rsidR="00E2675E" w:rsidRPr="00050B9A" w:rsidRDefault="00E2675E" w:rsidP="00A94E6B">
            <w:pPr>
              <w:pStyle w:val="Body"/>
            </w:pPr>
            <w:r>
              <w:t>None stated</w:t>
            </w:r>
          </w:p>
        </w:tc>
      </w:tr>
      <w:tr w:rsidR="00E2675E" w:rsidRPr="00050B9A" w14:paraId="5E5715C2" w14:textId="77777777" w:rsidTr="00A94E6B">
        <w:tblPrEx>
          <w:tblLook w:val="04A0" w:firstRow="1" w:lastRow="0" w:firstColumn="1" w:lastColumn="0" w:noHBand="0" w:noVBand="1"/>
        </w:tblPrEx>
        <w:trPr>
          <w:gridAfter w:val="1"/>
          <w:wAfter w:w="142" w:type="dxa"/>
        </w:trPr>
        <w:tc>
          <w:tcPr>
            <w:tcW w:w="2024" w:type="dxa"/>
            <w:shd w:val="clear" w:color="auto" w:fill="auto"/>
          </w:tcPr>
          <w:p w14:paraId="436405E1" w14:textId="77777777" w:rsidR="00E2675E" w:rsidRPr="00050B9A" w:rsidRDefault="00E2675E" w:rsidP="00A94E6B">
            <w:pPr>
              <w:pStyle w:val="Body"/>
              <w:rPr>
                <w:b/>
                <w:bCs/>
              </w:rPr>
            </w:pPr>
            <w:r w:rsidRPr="00050B9A">
              <w:rPr>
                <w:b/>
                <w:bCs/>
              </w:rPr>
              <w:t>Related business rules (Section 4):</w:t>
            </w:r>
          </w:p>
        </w:tc>
        <w:tc>
          <w:tcPr>
            <w:tcW w:w="7190" w:type="dxa"/>
            <w:gridSpan w:val="3"/>
            <w:shd w:val="clear" w:color="auto" w:fill="auto"/>
          </w:tcPr>
          <w:p w14:paraId="6F42522A" w14:textId="42111524" w:rsidR="00E2675E" w:rsidRPr="00050B9A" w:rsidRDefault="00141C81" w:rsidP="00A94E6B">
            <w:pPr>
              <w:pStyle w:val="Body"/>
            </w:pPr>
            <w:r>
              <w:rPr>
                <w:bCs/>
                <w:iCs/>
              </w:rPr>
              <w:t>*</w:t>
            </w:r>
            <w:r w:rsidR="008F3B2B">
              <w:rPr>
                <w:bCs/>
                <w:iCs/>
              </w:rPr>
              <w:t>Mandatory to report data items</w:t>
            </w:r>
          </w:p>
        </w:tc>
      </w:tr>
    </w:tbl>
    <w:p w14:paraId="4DEAA119" w14:textId="77777777" w:rsidR="00E2675E" w:rsidRPr="00050B9A" w:rsidRDefault="00E2675E" w:rsidP="00E2675E">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E2675E" w:rsidRPr="00050B9A" w14:paraId="469EFBB6" w14:textId="77777777" w:rsidTr="00A94E6B">
        <w:tc>
          <w:tcPr>
            <w:tcW w:w="2268" w:type="dxa"/>
            <w:shd w:val="clear" w:color="auto" w:fill="auto"/>
          </w:tcPr>
          <w:p w14:paraId="3D330BF5" w14:textId="77777777" w:rsidR="00E2675E" w:rsidRPr="00050B9A" w:rsidRDefault="00E2675E" w:rsidP="00A94E6B">
            <w:pPr>
              <w:pStyle w:val="Body"/>
              <w:rPr>
                <w:b/>
                <w:bCs/>
              </w:rPr>
            </w:pPr>
            <w:r w:rsidRPr="00050B9A">
              <w:rPr>
                <w:b/>
                <w:bCs/>
              </w:rPr>
              <w:t>Principal data users</w:t>
            </w:r>
          </w:p>
        </w:tc>
        <w:tc>
          <w:tcPr>
            <w:tcW w:w="6946" w:type="dxa"/>
            <w:gridSpan w:val="3"/>
            <w:shd w:val="clear" w:color="auto" w:fill="auto"/>
          </w:tcPr>
          <w:p w14:paraId="6A5E819B" w14:textId="77777777" w:rsidR="00E2675E" w:rsidRPr="00050B9A" w:rsidRDefault="00E2675E" w:rsidP="00A94E6B">
            <w:pPr>
              <w:pStyle w:val="Body"/>
            </w:pPr>
            <w:r w:rsidRPr="00050B9A">
              <w:t>Consultative Council on Obstetric and Paediatric Mortality and Morbidity</w:t>
            </w:r>
          </w:p>
        </w:tc>
      </w:tr>
      <w:tr w:rsidR="00E2675E" w:rsidRPr="00050B9A" w14:paraId="65BFF6FE" w14:textId="77777777" w:rsidTr="00A94E6B">
        <w:tc>
          <w:tcPr>
            <w:tcW w:w="2268" w:type="dxa"/>
            <w:shd w:val="clear" w:color="auto" w:fill="auto"/>
          </w:tcPr>
          <w:p w14:paraId="5C2B5E3D" w14:textId="77777777" w:rsidR="00E2675E" w:rsidRPr="00050B9A" w:rsidRDefault="00E2675E" w:rsidP="00A94E6B">
            <w:pPr>
              <w:pStyle w:val="Body"/>
              <w:rPr>
                <w:b/>
                <w:bCs/>
              </w:rPr>
            </w:pPr>
            <w:r w:rsidRPr="00050B9A">
              <w:rPr>
                <w:b/>
                <w:bCs/>
              </w:rPr>
              <w:t>Definition source</w:t>
            </w:r>
          </w:p>
        </w:tc>
        <w:tc>
          <w:tcPr>
            <w:tcW w:w="2977" w:type="dxa"/>
            <w:shd w:val="clear" w:color="auto" w:fill="auto"/>
          </w:tcPr>
          <w:p w14:paraId="06CB444C" w14:textId="77777777" w:rsidR="00E2675E" w:rsidRPr="00050B9A" w:rsidRDefault="00E2675E" w:rsidP="00A94E6B">
            <w:pPr>
              <w:pStyle w:val="Body"/>
            </w:pPr>
            <w:r w:rsidRPr="00050B9A">
              <w:t>DHHS</w:t>
            </w:r>
          </w:p>
        </w:tc>
        <w:tc>
          <w:tcPr>
            <w:tcW w:w="2126" w:type="dxa"/>
            <w:shd w:val="clear" w:color="auto" w:fill="auto"/>
          </w:tcPr>
          <w:p w14:paraId="3F07CDEF" w14:textId="77777777" w:rsidR="00E2675E" w:rsidRPr="00050B9A" w:rsidRDefault="00E2675E" w:rsidP="00A94E6B">
            <w:pPr>
              <w:pStyle w:val="Body"/>
              <w:rPr>
                <w:b/>
                <w:bCs/>
              </w:rPr>
            </w:pPr>
            <w:r w:rsidRPr="00050B9A">
              <w:rPr>
                <w:b/>
                <w:bCs/>
              </w:rPr>
              <w:t>Version</w:t>
            </w:r>
          </w:p>
        </w:tc>
        <w:tc>
          <w:tcPr>
            <w:tcW w:w="1843" w:type="dxa"/>
            <w:shd w:val="clear" w:color="auto" w:fill="auto"/>
          </w:tcPr>
          <w:p w14:paraId="297417C0" w14:textId="77777777" w:rsidR="00E2675E" w:rsidRPr="00050B9A" w:rsidRDefault="00E2675E" w:rsidP="00A94E6B">
            <w:pPr>
              <w:pStyle w:val="Bullet1"/>
            </w:pPr>
            <w:r>
              <w:t>1</w:t>
            </w:r>
            <w:r w:rsidRPr="00050B9A">
              <w:t>. July 2022</w:t>
            </w:r>
          </w:p>
        </w:tc>
      </w:tr>
      <w:tr w:rsidR="00E2675E" w:rsidRPr="006B2A56" w14:paraId="22934B4A" w14:textId="77777777" w:rsidTr="00A94E6B">
        <w:tc>
          <w:tcPr>
            <w:tcW w:w="2268" w:type="dxa"/>
            <w:shd w:val="clear" w:color="auto" w:fill="auto"/>
          </w:tcPr>
          <w:p w14:paraId="10734ABD" w14:textId="77777777" w:rsidR="00E2675E" w:rsidRPr="00050B9A" w:rsidRDefault="00E2675E" w:rsidP="00A94E6B">
            <w:pPr>
              <w:pStyle w:val="Body"/>
              <w:rPr>
                <w:b/>
                <w:bCs/>
              </w:rPr>
            </w:pPr>
            <w:r w:rsidRPr="00050B9A">
              <w:rPr>
                <w:b/>
                <w:bCs/>
              </w:rPr>
              <w:t>Codeset source</w:t>
            </w:r>
          </w:p>
        </w:tc>
        <w:tc>
          <w:tcPr>
            <w:tcW w:w="2977" w:type="dxa"/>
            <w:shd w:val="clear" w:color="auto" w:fill="auto"/>
          </w:tcPr>
          <w:p w14:paraId="3206EDAF" w14:textId="77777777" w:rsidR="00E2675E" w:rsidRPr="00050B9A" w:rsidRDefault="00E2675E" w:rsidP="00A94E6B">
            <w:pPr>
              <w:pStyle w:val="Body"/>
            </w:pPr>
            <w:r>
              <w:t>DHHS</w:t>
            </w:r>
          </w:p>
        </w:tc>
        <w:tc>
          <w:tcPr>
            <w:tcW w:w="2126" w:type="dxa"/>
            <w:shd w:val="clear" w:color="auto" w:fill="auto"/>
          </w:tcPr>
          <w:p w14:paraId="4ED90ED1" w14:textId="77777777" w:rsidR="00E2675E" w:rsidRPr="00050B9A" w:rsidRDefault="00E2675E" w:rsidP="00A94E6B">
            <w:pPr>
              <w:pStyle w:val="Body"/>
              <w:rPr>
                <w:b/>
                <w:bCs/>
              </w:rPr>
            </w:pPr>
            <w:r w:rsidRPr="00050B9A">
              <w:rPr>
                <w:b/>
                <w:bCs/>
              </w:rPr>
              <w:t>Collection start date</w:t>
            </w:r>
          </w:p>
        </w:tc>
        <w:tc>
          <w:tcPr>
            <w:tcW w:w="1843" w:type="dxa"/>
            <w:shd w:val="clear" w:color="auto" w:fill="auto"/>
          </w:tcPr>
          <w:p w14:paraId="781A4343" w14:textId="77777777" w:rsidR="00E2675E" w:rsidRPr="006B2A56" w:rsidRDefault="00E2675E" w:rsidP="00A94E6B">
            <w:pPr>
              <w:pStyle w:val="Body"/>
            </w:pPr>
            <w:r>
              <w:t>July 2022</w:t>
            </w:r>
          </w:p>
        </w:tc>
      </w:tr>
    </w:tbl>
    <w:p w14:paraId="102B2E76" w14:textId="77777777" w:rsidR="00E2675E" w:rsidRDefault="00E2675E" w:rsidP="00F51B37">
      <w:pPr>
        <w:pStyle w:val="Heading2"/>
      </w:pPr>
    </w:p>
    <w:p w14:paraId="4D3786C6" w14:textId="2999E677" w:rsidR="00F51B37" w:rsidRPr="00521738" w:rsidRDefault="00F51B37" w:rsidP="00F51B37">
      <w:pPr>
        <w:pStyle w:val="Heading2"/>
      </w:pPr>
      <w:r>
        <w:br w:type="page"/>
      </w:r>
      <w:bookmarkStart w:id="62" w:name="_Toc91843479"/>
      <w:r w:rsidRPr="002A2437">
        <w:lastRenderedPageBreak/>
        <w:t>HIV antenatal screening – mother (new)</w:t>
      </w:r>
      <w:bookmarkEnd w:id="62"/>
    </w:p>
    <w:p w14:paraId="663A47FF" w14:textId="77777777" w:rsidR="00F51B37" w:rsidRPr="00E2675E" w:rsidRDefault="00F51B37" w:rsidP="00F51B37">
      <w:pPr>
        <w:pStyle w:val="DHHSbody"/>
        <w:rPr>
          <w:rStyle w:val="BodyChar"/>
        </w:rPr>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F51B37" w:rsidRPr="00564E9C" w14:paraId="2F9DBD32" w14:textId="77777777" w:rsidTr="00E00884">
        <w:tc>
          <w:tcPr>
            <w:tcW w:w="2024" w:type="dxa"/>
            <w:shd w:val="clear" w:color="auto" w:fill="auto"/>
          </w:tcPr>
          <w:p w14:paraId="64E8FB51" w14:textId="77777777" w:rsidR="00F51B37" w:rsidRPr="00FB4C1D" w:rsidRDefault="00F51B37" w:rsidP="00E00884">
            <w:pPr>
              <w:pStyle w:val="Body"/>
              <w:rPr>
                <w:b/>
                <w:bCs/>
                <w:i/>
              </w:rPr>
            </w:pPr>
            <w:r w:rsidRPr="00FB4C1D">
              <w:rPr>
                <w:b/>
                <w:bCs/>
              </w:rPr>
              <w:t>Definition</w:t>
            </w:r>
          </w:p>
        </w:tc>
        <w:tc>
          <w:tcPr>
            <w:tcW w:w="7332" w:type="dxa"/>
            <w:gridSpan w:val="4"/>
            <w:shd w:val="clear" w:color="auto" w:fill="auto"/>
          </w:tcPr>
          <w:p w14:paraId="58FE5207" w14:textId="77777777" w:rsidR="00F51B37" w:rsidRPr="00564E9C" w:rsidRDefault="00F51B37" w:rsidP="00E00884">
            <w:pPr>
              <w:pStyle w:val="Body"/>
            </w:pPr>
            <w:r>
              <w:rPr>
                <w:noProof/>
              </w:rPr>
              <w:t>Whether the</w:t>
            </w:r>
            <w:r>
              <w:t xml:space="preserve"> mother had an HIV antenatal screening serology test during this pregnancy, and if so, the result</w:t>
            </w:r>
          </w:p>
        </w:tc>
      </w:tr>
      <w:tr w:rsidR="00F51B37" w:rsidRPr="00564E9C" w14:paraId="60CAE8BB" w14:textId="77777777" w:rsidTr="00E00884">
        <w:tc>
          <w:tcPr>
            <w:tcW w:w="2024" w:type="dxa"/>
            <w:shd w:val="clear" w:color="auto" w:fill="auto"/>
          </w:tcPr>
          <w:p w14:paraId="516FFB28" w14:textId="77777777" w:rsidR="00F51B37" w:rsidRPr="00FB4C1D" w:rsidRDefault="00F51B37" w:rsidP="00E00884">
            <w:pPr>
              <w:pStyle w:val="Body"/>
              <w:rPr>
                <w:b/>
                <w:bCs/>
                <w:i/>
              </w:rPr>
            </w:pPr>
            <w:r w:rsidRPr="00FB4C1D">
              <w:rPr>
                <w:b/>
                <w:bCs/>
              </w:rPr>
              <w:t>Representation class</w:t>
            </w:r>
          </w:p>
        </w:tc>
        <w:tc>
          <w:tcPr>
            <w:tcW w:w="2025" w:type="dxa"/>
            <w:shd w:val="clear" w:color="auto" w:fill="auto"/>
          </w:tcPr>
          <w:p w14:paraId="50031F1F" w14:textId="77777777" w:rsidR="00F51B37" w:rsidRPr="00564E9C" w:rsidRDefault="00F51B37" w:rsidP="00E00884">
            <w:pPr>
              <w:pStyle w:val="DHHSbody"/>
              <w:spacing w:after="0"/>
            </w:pPr>
            <w:r>
              <w:rPr>
                <w:noProof/>
              </w:rPr>
              <w:t>Code</w:t>
            </w:r>
          </w:p>
        </w:tc>
        <w:tc>
          <w:tcPr>
            <w:tcW w:w="2025" w:type="dxa"/>
            <w:shd w:val="clear" w:color="auto" w:fill="auto"/>
          </w:tcPr>
          <w:p w14:paraId="22CDD030" w14:textId="77777777" w:rsidR="00F51B37" w:rsidRPr="00FB4C1D" w:rsidRDefault="00F51B37" w:rsidP="00E00884">
            <w:pPr>
              <w:pStyle w:val="Body"/>
              <w:rPr>
                <w:b/>
                <w:bCs/>
              </w:rPr>
            </w:pPr>
            <w:r w:rsidRPr="00FB4C1D">
              <w:rPr>
                <w:b/>
                <w:bCs/>
              </w:rPr>
              <w:t>Data type</w:t>
            </w:r>
          </w:p>
        </w:tc>
        <w:tc>
          <w:tcPr>
            <w:tcW w:w="3282" w:type="dxa"/>
            <w:gridSpan w:val="2"/>
            <w:shd w:val="clear" w:color="auto" w:fill="auto"/>
          </w:tcPr>
          <w:p w14:paraId="4CB898CE" w14:textId="77777777" w:rsidR="00F51B37" w:rsidRPr="00564E9C" w:rsidRDefault="00F51B37" w:rsidP="00E00884">
            <w:pPr>
              <w:pStyle w:val="DHHSbody"/>
              <w:spacing w:after="0"/>
            </w:pPr>
            <w:r w:rsidRPr="00564E9C">
              <w:rPr>
                <w:noProof/>
              </w:rPr>
              <w:t>Number</w:t>
            </w:r>
          </w:p>
        </w:tc>
      </w:tr>
      <w:tr w:rsidR="00F51B37" w:rsidRPr="00564E9C" w14:paraId="0A3FDCD4" w14:textId="77777777" w:rsidTr="00E00884">
        <w:tc>
          <w:tcPr>
            <w:tcW w:w="2024" w:type="dxa"/>
            <w:shd w:val="clear" w:color="auto" w:fill="auto"/>
          </w:tcPr>
          <w:p w14:paraId="634F3C3A" w14:textId="77777777" w:rsidR="00F51B37" w:rsidRPr="00FB4C1D" w:rsidRDefault="00F51B37" w:rsidP="00E00884">
            <w:pPr>
              <w:pStyle w:val="Body"/>
              <w:rPr>
                <w:b/>
                <w:bCs/>
                <w:i/>
              </w:rPr>
            </w:pPr>
            <w:r w:rsidRPr="00FB4C1D">
              <w:rPr>
                <w:b/>
                <w:bCs/>
              </w:rPr>
              <w:t>Format</w:t>
            </w:r>
          </w:p>
        </w:tc>
        <w:tc>
          <w:tcPr>
            <w:tcW w:w="2025" w:type="dxa"/>
            <w:shd w:val="clear" w:color="auto" w:fill="auto"/>
          </w:tcPr>
          <w:p w14:paraId="71C6654B" w14:textId="77777777" w:rsidR="00F51B37" w:rsidRPr="00564E9C" w:rsidRDefault="00F51B37" w:rsidP="00E00884">
            <w:pPr>
              <w:pStyle w:val="DHHSbody"/>
              <w:spacing w:after="0"/>
            </w:pPr>
            <w:r>
              <w:rPr>
                <w:noProof/>
              </w:rPr>
              <w:t>N</w:t>
            </w:r>
          </w:p>
        </w:tc>
        <w:tc>
          <w:tcPr>
            <w:tcW w:w="2025" w:type="dxa"/>
            <w:shd w:val="clear" w:color="auto" w:fill="auto"/>
          </w:tcPr>
          <w:p w14:paraId="6328E17C" w14:textId="77777777" w:rsidR="00F51B37" w:rsidRPr="00FB4C1D" w:rsidRDefault="00F51B37" w:rsidP="00E00884">
            <w:pPr>
              <w:pStyle w:val="Body"/>
              <w:rPr>
                <w:b/>
                <w:bCs/>
              </w:rPr>
            </w:pPr>
            <w:r w:rsidRPr="00FB4C1D">
              <w:rPr>
                <w:b/>
                <w:bCs/>
              </w:rPr>
              <w:t>Field size</w:t>
            </w:r>
          </w:p>
        </w:tc>
        <w:tc>
          <w:tcPr>
            <w:tcW w:w="3282" w:type="dxa"/>
            <w:gridSpan w:val="2"/>
            <w:shd w:val="clear" w:color="auto" w:fill="auto"/>
          </w:tcPr>
          <w:p w14:paraId="325F39F9" w14:textId="77777777" w:rsidR="00F51B37" w:rsidRPr="00564E9C" w:rsidRDefault="00F51B37" w:rsidP="00E00884">
            <w:pPr>
              <w:pStyle w:val="DHHSbody"/>
              <w:spacing w:after="0"/>
            </w:pPr>
            <w:r>
              <w:t>1</w:t>
            </w:r>
          </w:p>
        </w:tc>
      </w:tr>
      <w:tr w:rsidR="00F51B37" w:rsidRPr="00564E9C" w14:paraId="7EF2DE73" w14:textId="77777777" w:rsidTr="00E00884">
        <w:tc>
          <w:tcPr>
            <w:tcW w:w="2024" w:type="dxa"/>
            <w:shd w:val="clear" w:color="auto" w:fill="auto"/>
          </w:tcPr>
          <w:p w14:paraId="4F075C8C" w14:textId="77777777" w:rsidR="00F51B37" w:rsidRPr="00FB4C1D" w:rsidRDefault="00F51B37" w:rsidP="00E00884">
            <w:pPr>
              <w:pStyle w:val="Body"/>
              <w:rPr>
                <w:b/>
                <w:bCs/>
                <w:i/>
              </w:rPr>
            </w:pPr>
            <w:r w:rsidRPr="00FB4C1D">
              <w:rPr>
                <w:b/>
                <w:bCs/>
              </w:rPr>
              <w:t>Location</w:t>
            </w:r>
          </w:p>
        </w:tc>
        <w:tc>
          <w:tcPr>
            <w:tcW w:w="2025" w:type="dxa"/>
            <w:shd w:val="clear" w:color="auto" w:fill="auto"/>
          </w:tcPr>
          <w:p w14:paraId="68765527" w14:textId="77777777" w:rsidR="00F51B37" w:rsidRPr="00564E9C" w:rsidRDefault="00F51B37" w:rsidP="00E00884">
            <w:pPr>
              <w:pStyle w:val="DHHSbody"/>
              <w:spacing w:after="0"/>
            </w:pPr>
            <w:r w:rsidRPr="00564E9C">
              <w:rPr>
                <w:noProof/>
              </w:rPr>
              <w:t>Episode record</w:t>
            </w:r>
          </w:p>
        </w:tc>
        <w:tc>
          <w:tcPr>
            <w:tcW w:w="2025" w:type="dxa"/>
            <w:shd w:val="clear" w:color="auto" w:fill="auto"/>
          </w:tcPr>
          <w:p w14:paraId="1EADA165" w14:textId="77777777" w:rsidR="00F51B37" w:rsidRPr="00FB4C1D" w:rsidRDefault="00F51B37" w:rsidP="00E00884">
            <w:pPr>
              <w:pStyle w:val="Body"/>
              <w:rPr>
                <w:b/>
                <w:bCs/>
                <w:i/>
              </w:rPr>
            </w:pPr>
            <w:r w:rsidRPr="00FB4C1D">
              <w:rPr>
                <w:b/>
                <w:bCs/>
              </w:rPr>
              <w:t>Position</w:t>
            </w:r>
          </w:p>
        </w:tc>
        <w:tc>
          <w:tcPr>
            <w:tcW w:w="3282" w:type="dxa"/>
            <w:gridSpan w:val="2"/>
            <w:shd w:val="clear" w:color="auto" w:fill="auto"/>
          </w:tcPr>
          <w:p w14:paraId="06156C92" w14:textId="1D0FF3DD" w:rsidR="00F51B37" w:rsidRPr="002A2437" w:rsidRDefault="002A2437" w:rsidP="00E00884">
            <w:pPr>
              <w:pStyle w:val="DHHSbody"/>
              <w:spacing w:after="0"/>
            </w:pPr>
            <w:r>
              <w:t>161</w:t>
            </w:r>
          </w:p>
        </w:tc>
      </w:tr>
      <w:tr w:rsidR="00F51B37" w:rsidRPr="00564E9C" w14:paraId="0FE0F1B2" w14:textId="77777777" w:rsidTr="00E00884">
        <w:tc>
          <w:tcPr>
            <w:tcW w:w="2024" w:type="dxa"/>
            <w:shd w:val="clear" w:color="auto" w:fill="auto"/>
          </w:tcPr>
          <w:p w14:paraId="464CD192" w14:textId="77777777" w:rsidR="00F51B37" w:rsidRPr="00FB4C1D" w:rsidRDefault="00F51B37" w:rsidP="00E00884">
            <w:pPr>
              <w:pStyle w:val="Body"/>
              <w:rPr>
                <w:b/>
                <w:bCs/>
                <w:i/>
              </w:rPr>
            </w:pPr>
            <w:r w:rsidRPr="00FB4C1D">
              <w:rPr>
                <w:b/>
                <w:bCs/>
              </w:rPr>
              <w:t>Permissible values</w:t>
            </w:r>
          </w:p>
        </w:tc>
        <w:tc>
          <w:tcPr>
            <w:tcW w:w="7332" w:type="dxa"/>
            <w:gridSpan w:val="4"/>
            <w:shd w:val="clear" w:color="auto" w:fill="auto"/>
          </w:tcPr>
          <w:p w14:paraId="0C10A82E" w14:textId="77777777" w:rsidR="00F51B37" w:rsidRPr="00E24F14" w:rsidRDefault="00F51B37" w:rsidP="00E00884">
            <w:pPr>
              <w:pStyle w:val="DHHSbody"/>
              <w:tabs>
                <w:tab w:val="left" w:pos="989"/>
              </w:tabs>
              <w:spacing w:after="0"/>
              <w:rPr>
                <w:b/>
                <w:bCs/>
                <w:noProof/>
              </w:rPr>
            </w:pPr>
            <w:r w:rsidRPr="00E24F14">
              <w:rPr>
                <w:b/>
                <w:bCs/>
                <w:noProof/>
              </w:rPr>
              <w:t>Code</w:t>
            </w:r>
            <w:r w:rsidRPr="00E24F14">
              <w:rPr>
                <w:b/>
                <w:bCs/>
                <w:noProof/>
              </w:rPr>
              <w:tab/>
              <w:t>Descriptor</w:t>
            </w:r>
          </w:p>
          <w:p w14:paraId="7610B3E4" w14:textId="77777777" w:rsidR="00F51B37" w:rsidRDefault="00F51B37" w:rsidP="00DA351C">
            <w:pPr>
              <w:pStyle w:val="DHHSbody"/>
              <w:numPr>
                <w:ilvl w:val="0"/>
                <w:numId w:val="14"/>
              </w:numPr>
              <w:tabs>
                <w:tab w:val="left" w:pos="989"/>
              </w:tabs>
              <w:ind w:hanging="1070"/>
              <w:rPr>
                <w:noProof/>
              </w:rPr>
            </w:pPr>
            <w:r>
              <w:rPr>
                <w:noProof/>
              </w:rPr>
              <w:t>HIV serology was performed: result was negative</w:t>
            </w:r>
          </w:p>
          <w:p w14:paraId="79D22118" w14:textId="77777777" w:rsidR="00F51B37" w:rsidRDefault="00F51B37" w:rsidP="00DA351C">
            <w:pPr>
              <w:pStyle w:val="DHHSbody"/>
              <w:numPr>
                <w:ilvl w:val="0"/>
                <w:numId w:val="14"/>
              </w:numPr>
              <w:tabs>
                <w:tab w:val="left" w:pos="989"/>
              </w:tabs>
              <w:ind w:hanging="1070"/>
              <w:rPr>
                <w:rStyle w:val="BodyChar"/>
              </w:rPr>
            </w:pPr>
            <w:r>
              <w:rPr>
                <w:rStyle w:val="BodyChar"/>
              </w:rPr>
              <w:t>HIV serology was performed: result was positive</w:t>
            </w:r>
          </w:p>
          <w:p w14:paraId="0D4C8BE2" w14:textId="77777777" w:rsidR="00F51B37" w:rsidRDefault="00F51B37" w:rsidP="00DA351C">
            <w:pPr>
              <w:pStyle w:val="DHHSbody"/>
              <w:numPr>
                <w:ilvl w:val="0"/>
                <w:numId w:val="14"/>
              </w:numPr>
              <w:tabs>
                <w:tab w:val="left" w:pos="989"/>
              </w:tabs>
              <w:ind w:hanging="1070"/>
              <w:rPr>
                <w:rStyle w:val="BodyChar"/>
              </w:rPr>
            </w:pPr>
            <w:r>
              <w:rPr>
                <w:rStyle w:val="BodyChar"/>
              </w:rPr>
              <w:t>No HIV serology performed at any time during this pregnancy</w:t>
            </w:r>
          </w:p>
          <w:p w14:paraId="4C9F21CF" w14:textId="77777777" w:rsidR="00F51B37" w:rsidRPr="00564E9C" w:rsidRDefault="00F51B37" w:rsidP="00E00884">
            <w:pPr>
              <w:pStyle w:val="DHHSbody"/>
              <w:tabs>
                <w:tab w:val="left" w:pos="989"/>
              </w:tabs>
              <w:ind w:firstLine="280"/>
              <w:rPr>
                <w:noProof/>
              </w:rPr>
            </w:pPr>
            <w:r w:rsidRPr="00864BB5">
              <w:rPr>
                <w:rStyle w:val="BodyChar"/>
              </w:rPr>
              <w:t>9</w:t>
            </w:r>
            <w:r w:rsidRPr="00864BB5">
              <w:rPr>
                <w:rStyle w:val="BodyChar"/>
              </w:rPr>
              <w:tab/>
              <w:t>Not stated</w:t>
            </w:r>
            <w:r>
              <w:rPr>
                <w:noProof/>
              </w:rPr>
              <w:t xml:space="preserve"> stated/inadequately described</w:t>
            </w:r>
          </w:p>
        </w:tc>
      </w:tr>
      <w:tr w:rsidR="00F51B37" w:rsidRPr="00564E9C" w14:paraId="5EDDE265" w14:textId="77777777" w:rsidTr="00E00884">
        <w:tblPrEx>
          <w:tblLook w:val="04A0" w:firstRow="1" w:lastRow="0" w:firstColumn="1" w:lastColumn="0" w:noHBand="0" w:noVBand="1"/>
        </w:tblPrEx>
        <w:tc>
          <w:tcPr>
            <w:tcW w:w="2024" w:type="dxa"/>
            <w:shd w:val="clear" w:color="auto" w:fill="auto"/>
          </w:tcPr>
          <w:p w14:paraId="43A4F7EE" w14:textId="77777777" w:rsidR="00F51B37" w:rsidRPr="00864BB5" w:rsidRDefault="00F51B37" w:rsidP="00E00884">
            <w:pPr>
              <w:pStyle w:val="Body"/>
              <w:rPr>
                <w:b/>
                <w:bCs/>
                <w:i/>
              </w:rPr>
            </w:pPr>
            <w:r w:rsidRPr="00864BB5">
              <w:rPr>
                <w:b/>
                <w:bCs/>
              </w:rPr>
              <w:t>Reporting guide</w:t>
            </w:r>
          </w:p>
        </w:tc>
        <w:tc>
          <w:tcPr>
            <w:tcW w:w="7332" w:type="dxa"/>
            <w:gridSpan w:val="4"/>
            <w:shd w:val="clear" w:color="auto" w:fill="auto"/>
          </w:tcPr>
          <w:p w14:paraId="2AC83D21" w14:textId="3CDECC10" w:rsidR="00F51B37" w:rsidRPr="00564E9C" w:rsidRDefault="00F51B37" w:rsidP="00E00884">
            <w:pPr>
              <w:pStyle w:val="DHHSbody"/>
            </w:pPr>
            <w:r w:rsidRPr="00E2675E">
              <w:t xml:space="preserve">Report whether HIV serology screening </w:t>
            </w:r>
            <w:r w:rsidR="00E2675E" w:rsidRPr="00E2675E">
              <w:t xml:space="preserve">was </w:t>
            </w:r>
            <w:r w:rsidRPr="00E2675E">
              <w:t>performed during this pregnancy, and if so, report the laboratory result</w:t>
            </w:r>
          </w:p>
        </w:tc>
      </w:tr>
      <w:tr w:rsidR="00F51B37" w:rsidRPr="00564E9C" w14:paraId="272F91DD" w14:textId="77777777" w:rsidTr="00E00884">
        <w:tblPrEx>
          <w:tblLook w:val="04A0" w:firstRow="1" w:lastRow="0" w:firstColumn="1" w:lastColumn="0" w:noHBand="0" w:noVBand="1"/>
        </w:tblPrEx>
        <w:tc>
          <w:tcPr>
            <w:tcW w:w="2024" w:type="dxa"/>
            <w:shd w:val="clear" w:color="auto" w:fill="auto"/>
          </w:tcPr>
          <w:p w14:paraId="01431A81" w14:textId="77777777" w:rsidR="00F51B37" w:rsidRPr="00864BB5" w:rsidRDefault="00F51B37" w:rsidP="00E00884">
            <w:pPr>
              <w:pStyle w:val="Body"/>
              <w:rPr>
                <w:b/>
                <w:bCs/>
              </w:rPr>
            </w:pPr>
            <w:r w:rsidRPr="00864BB5">
              <w:rPr>
                <w:b/>
                <w:bCs/>
              </w:rPr>
              <w:t>Reported by</w:t>
            </w:r>
          </w:p>
        </w:tc>
        <w:tc>
          <w:tcPr>
            <w:tcW w:w="7332" w:type="dxa"/>
            <w:gridSpan w:val="4"/>
            <w:shd w:val="clear" w:color="auto" w:fill="auto"/>
          </w:tcPr>
          <w:p w14:paraId="065C8A3A" w14:textId="77777777" w:rsidR="00F51B37" w:rsidRPr="00564E9C" w:rsidRDefault="00F51B37" w:rsidP="00E00884">
            <w:pPr>
              <w:pStyle w:val="Body"/>
            </w:pPr>
            <w:r w:rsidRPr="00564E9C">
              <w:t>All Victorian hospitals where a birth has occurred and homebirth practitioners</w:t>
            </w:r>
          </w:p>
        </w:tc>
      </w:tr>
      <w:tr w:rsidR="00F51B37" w:rsidRPr="00564E9C" w14:paraId="3AF3188A" w14:textId="77777777" w:rsidTr="00E00884">
        <w:trPr>
          <w:gridAfter w:val="1"/>
          <w:wAfter w:w="142" w:type="dxa"/>
        </w:trPr>
        <w:tc>
          <w:tcPr>
            <w:tcW w:w="2024" w:type="dxa"/>
            <w:shd w:val="clear" w:color="auto" w:fill="auto"/>
          </w:tcPr>
          <w:p w14:paraId="66FB927F" w14:textId="77777777" w:rsidR="00F51B37" w:rsidRPr="00864BB5" w:rsidRDefault="00F51B37" w:rsidP="00E00884">
            <w:pPr>
              <w:pStyle w:val="Body"/>
              <w:rPr>
                <w:b/>
                <w:bCs/>
                <w:i/>
              </w:rPr>
            </w:pPr>
            <w:r w:rsidRPr="00864BB5">
              <w:rPr>
                <w:b/>
                <w:bCs/>
              </w:rPr>
              <w:t>Reported for</w:t>
            </w:r>
          </w:p>
        </w:tc>
        <w:tc>
          <w:tcPr>
            <w:tcW w:w="7190" w:type="dxa"/>
            <w:gridSpan w:val="3"/>
            <w:shd w:val="clear" w:color="auto" w:fill="auto"/>
          </w:tcPr>
          <w:p w14:paraId="5C30106D" w14:textId="77777777" w:rsidR="00F51B37" w:rsidRPr="00564E9C" w:rsidRDefault="00F51B37" w:rsidP="00E00884">
            <w:pPr>
              <w:pStyle w:val="Body"/>
            </w:pPr>
            <w:r w:rsidRPr="00564E9C">
              <w:rPr>
                <w:noProof/>
              </w:rPr>
              <w:t xml:space="preserve">All </w:t>
            </w:r>
            <w:r w:rsidRPr="00864BB5">
              <w:t>birth</w:t>
            </w:r>
            <w:r w:rsidRPr="00564E9C">
              <w:rPr>
                <w:noProof/>
              </w:rPr>
              <w:t xml:space="preserve"> episodes</w:t>
            </w:r>
          </w:p>
        </w:tc>
      </w:tr>
      <w:tr w:rsidR="00E2675E" w:rsidRPr="00564E9C" w14:paraId="4F8B2F7A" w14:textId="77777777" w:rsidTr="00A94E6B">
        <w:tblPrEx>
          <w:tblLook w:val="04A0" w:firstRow="1" w:lastRow="0" w:firstColumn="1" w:lastColumn="0" w:noHBand="0" w:noVBand="1"/>
        </w:tblPrEx>
        <w:trPr>
          <w:gridAfter w:val="1"/>
          <w:wAfter w:w="142" w:type="dxa"/>
        </w:trPr>
        <w:tc>
          <w:tcPr>
            <w:tcW w:w="2024" w:type="dxa"/>
            <w:shd w:val="clear" w:color="auto" w:fill="auto"/>
          </w:tcPr>
          <w:p w14:paraId="33B1340C" w14:textId="77777777" w:rsidR="00E2675E" w:rsidRPr="00864BB5" w:rsidRDefault="00E2675E" w:rsidP="00A94E6B">
            <w:pPr>
              <w:pStyle w:val="Body"/>
              <w:rPr>
                <w:b/>
                <w:bCs/>
                <w:i/>
              </w:rPr>
            </w:pPr>
            <w:r w:rsidRPr="00864BB5">
              <w:rPr>
                <w:b/>
                <w:bCs/>
              </w:rPr>
              <w:t>Related concepts (Section 2):</w:t>
            </w:r>
          </w:p>
        </w:tc>
        <w:tc>
          <w:tcPr>
            <w:tcW w:w="7190" w:type="dxa"/>
            <w:gridSpan w:val="3"/>
            <w:shd w:val="clear" w:color="auto" w:fill="auto"/>
          </w:tcPr>
          <w:p w14:paraId="30267CB6" w14:textId="615CBA8E" w:rsidR="00E2675E" w:rsidRPr="00564E9C" w:rsidRDefault="00E2675E" w:rsidP="00A94E6B">
            <w:pPr>
              <w:pStyle w:val="Body"/>
            </w:pPr>
            <w:r>
              <w:t>None stated</w:t>
            </w:r>
          </w:p>
        </w:tc>
      </w:tr>
      <w:tr w:rsidR="00E2675E" w:rsidRPr="00050B9A" w14:paraId="702E38EA" w14:textId="77777777" w:rsidTr="00A94E6B">
        <w:tblPrEx>
          <w:tblLook w:val="04A0" w:firstRow="1" w:lastRow="0" w:firstColumn="1" w:lastColumn="0" w:noHBand="0" w:noVBand="1"/>
        </w:tblPrEx>
        <w:trPr>
          <w:gridAfter w:val="1"/>
          <w:wAfter w:w="142" w:type="dxa"/>
        </w:trPr>
        <w:tc>
          <w:tcPr>
            <w:tcW w:w="2024" w:type="dxa"/>
            <w:shd w:val="clear" w:color="auto" w:fill="auto"/>
          </w:tcPr>
          <w:p w14:paraId="29A94199" w14:textId="77777777" w:rsidR="00E2675E" w:rsidRPr="00050B9A" w:rsidRDefault="00E2675E" w:rsidP="00A94E6B">
            <w:pPr>
              <w:pStyle w:val="Body"/>
              <w:rPr>
                <w:b/>
                <w:bCs/>
              </w:rPr>
            </w:pPr>
            <w:r w:rsidRPr="00050B9A">
              <w:rPr>
                <w:b/>
                <w:bCs/>
              </w:rPr>
              <w:t>Related data items (this section):</w:t>
            </w:r>
          </w:p>
        </w:tc>
        <w:tc>
          <w:tcPr>
            <w:tcW w:w="7190" w:type="dxa"/>
            <w:gridSpan w:val="3"/>
            <w:shd w:val="clear" w:color="auto" w:fill="auto"/>
          </w:tcPr>
          <w:p w14:paraId="5D466219" w14:textId="7A299CA3" w:rsidR="00E2675E" w:rsidRPr="00050B9A" w:rsidRDefault="00E2675E" w:rsidP="00A94E6B">
            <w:pPr>
              <w:pStyle w:val="Body"/>
            </w:pPr>
            <w:r>
              <w:t>None stated</w:t>
            </w:r>
          </w:p>
        </w:tc>
      </w:tr>
      <w:tr w:rsidR="00E2675E" w:rsidRPr="00050B9A" w14:paraId="2F3F6A2C" w14:textId="77777777" w:rsidTr="00A94E6B">
        <w:tblPrEx>
          <w:tblLook w:val="04A0" w:firstRow="1" w:lastRow="0" w:firstColumn="1" w:lastColumn="0" w:noHBand="0" w:noVBand="1"/>
        </w:tblPrEx>
        <w:trPr>
          <w:gridAfter w:val="1"/>
          <w:wAfter w:w="142" w:type="dxa"/>
        </w:trPr>
        <w:tc>
          <w:tcPr>
            <w:tcW w:w="2024" w:type="dxa"/>
            <w:shd w:val="clear" w:color="auto" w:fill="auto"/>
          </w:tcPr>
          <w:p w14:paraId="384A4F10" w14:textId="77777777" w:rsidR="00E2675E" w:rsidRPr="00050B9A" w:rsidRDefault="00E2675E" w:rsidP="00A94E6B">
            <w:pPr>
              <w:pStyle w:val="Body"/>
              <w:rPr>
                <w:b/>
                <w:bCs/>
              </w:rPr>
            </w:pPr>
            <w:r w:rsidRPr="00050B9A">
              <w:rPr>
                <w:b/>
                <w:bCs/>
              </w:rPr>
              <w:t>Related business rules (Section 4):</w:t>
            </w:r>
          </w:p>
        </w:tc>
        <w:tc>
          <w:tcPr>
            <w:tcW w:w="7190" w:type="dxa"/>
            <w:gridSpan w:val="3"/>
            <w:shd w:val="clear" w:color="auto" w:fill="auto"/>
          </w:tcPr>
          <w:p w14:paraId="15C7DB94" w14:textId="2464CC96" w:rsidR="00E2675E" w:rsidRPr="00050B9A" w:rsidRDefault="00141C81" w:rsidP="00A94E6B">
            <w:pPr>
              <w:pStyle w:val="Body"/>
            </w:pPr>
            <w:r>
              <w:rPr>
                <w:bCs/>
                <w:iCs/>
              </w:rPr>
              <w:t>*</w:t>
            </w:r>
            <w:r w:rsidR="008F3B2B">
              <w:rPr>
                <w:bCs/>
                <w:iCs/>
              </w:rPr>
              <w:t>Mandatory to report data items</w:t>
            </w:r>
          </w:p>
        </w:tc>
      </w:tr>
    </w:tbl>
    <w:p w14:paraId="2ED8F6AC" w14:textId="77777777" w:rsidR="00E2675E" w:rsidRPr="00050B9A" w:rsidRDefault="00E2675E" w:rsidP="00E2675E">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E2675E" w:rsidRPr="00050B9A" w14:paraId="1723BE6E" w14:textId="77777777" w:rsidTr="00A94E6B">
        <w:tc>
          <w:tcPr>
            <w:tcW w:w="2268" w:type="dxa"/>
            <w:shd w:val="clear" w:color="auto" w:fill="auto"/>
          </w:tcPr>
          <w:p w14:paraId="547BF269" w14:textId="77777777" w:rsidR="00E2675E" w:rsidRPr="00050B9A" w:rsidRDefault="00E2675E" w:rsidP="00A94E6B">
            <w:pPr>
              <w:pStyle w:val="Body"/>
              <w:rPr>
                <w:b/>
                <w:bCs/>
              </w:rPr>
            </w:pPr>
            <w:r w:rsidRPr="00050B9A">
              <w:rPr>
                <w:b/>
                <w:bCs/>
              </w:rPr>
              <w:t>Principal data users</w:t>
            </w:r>
          </w:p>
        </w:tc>
        <w:tc>
          <w:tcPr>
            <w:tcW w:w="6946" w:type="dxa"/>
            <w:gridSpan w:val="3"/>
            <w:shd w:val="clear" w:color="auto" w:fill="auto"/>
          </w:tcPr>
          <w:p w14:paraId="320F7C63" w14:textId="77777777" w:rsidR="00E2675E" w:rsidRPr="00050B9A" w:rsidRDefault="00E2675E" w:rsidP="00A94E6B">
            <w:pPr>
              <w:pStyle w:val="Body"/>
            </w:pPr>
            <w:r w:rsidRPr="00050B9A">
              <w:t>Consultative Council on Obstetric and Paediatric Mortality and Morbidity</w:t>
            </w:r>
          </w:p>
        </w:tc>
      </w:tr>
      <w:tr w:rsidR="00E2675E" w:rsidRPr="00050B9A" w14:paraId="615B4070" w14:textId="77777777" w:rsidTr="00A94E6B">
        <w:tc>
          <w:tcPr>
            <w:tcW w:w="2268" w:type="dxa"/>
            <w:shd w:val="clear" w:color="auto" w:fill="auto"/>
          </w:tcPr>
          <w:p w14:paraId="514D3AFB" w14:textId="77777777" w:rsidR="00E2675E" w:rsidRPr="00050B9A" w:rsidRDefault="00E2675E" w:rsidP="00A94E6B">
            <w:pPr>
              <w:pStyle w:val="Body"/>
              <w:rPr>
                <w:b/>
                <w:bCs/>
              </w:rPr>
            </w:pPr>
            <w:r w:rsidRPr="00050B9A">
              <w:rPr>
                <w:b/>
                <w:bCs/>
              </w:rPr>
              <w:t>Definition source</w:t>
            </w:r>
          </w:p>
        </w:tc>
        <w:tc>
          <w:tcPr>
            <w:tcW w:w="2977" w:type="dxa"/>
            <w:shd w:val="clear" w:color="auto" w:fill="auto"/>
          </w:tcPr>
          <w:p w14:paraId="1ADC91CB" w14:textId="77777777" w:rsidR="00E2675E" w:rsidRPr="00050B9A" w:rsidRDefault="00E2675E" w:rsidP="00A94E6B">
            <w:pPr>
              <w:pStyle w:val="Body"/>
            </w:pPr>
            <w:r w:rsidRPr="00050B9A">
              <w:t>DHHS</w:t>
            </w:r>
          </w:p>
        </w:tc>
        <w:tc>
          <w:tcPr>
            <w:tcW w:w="2126" w:type="dxa"/>
            <w:shd w:val="clear" w:color="auto" w:fill="auto"/>
          </w:tcPr>
          <w:p w14:paraId="1AD1CDB9" w14:textId="77777777" w:rsidR="00E2675E" w:rsidRPr="00050B9A" w:rsidRDefault="00E2675E" w:rsidP="00A94E6B">
            <w:pPr>
              <w:pStyle w:val="Body"/>
              <w:rPr>
                <w:b/>
                <w:bCs/>
              </w:rPr>
            </w:pPr>
            <w:r w:rsidRPr="00050B9A">
              <w:rPr>
                <w:b/>
                <w:bCs/>
              </w:rPr>
              <w:t>Version</w:t>
            </w:r>
          </w:p>
        </w:tc>
        <w:tc>
          <w:tcPr>
            <w:tcW w:w="1843" w:type="dxa"/>
            <w:shd w:val="clear" w:color="auto" w:fill="auto"/>
          </w:tcPr>
          <w:p w14:paraId="7DCDF5CA" w14:textId="77777777" w:rsidR="00E2675E" w:rsidRPr="00050B9A" w:rsidRDefault="00E2675E" w:rsidP="00A94E6B">
            <w:pPr>
              <w:pStyle w:val="Bullet1"/>
            </w:pPr>
            <w:r>
              <w:t>1</w:t>
            </w:r>
            <w:r w:rsidRPr="00050B9A">
              <w:t>. July 2022</w:t>
            </w:r>
          </w:p>
        </w:tc>
      </w:tr>
      <w:tr w:rsidR="00E2675E" w:rsidRPr="006B2A56" w14:paraId="6C88BEC8" w14:textId="77777777" w:rsidTr="00A94E6B">
        <w:tc>
          <w:tcPr>
            <w:tcW w:w="2268" w:type="dxa"/>
            <w:shd w:val="clear" w:color="auto" w:fill="auto"/>
          </w:tcPr>
          <w:p w14:paraId="04C404D9" w14:textId="77777777" w:rsidR="00E2675E" w:rsidRPr="00050B9A" w:rsidRDefault="00E2675E" w:rsidP="00A94E6B">
            <w:pPr>
              <w:pStyle w:val="Body"/>
              <w:rPr>
                <w:b/>
                <w:bCs/>
              </w:rPr>
            </w:pPr>
            <w:r w:rsidRPr="00050B9A">
              <w:rPr>
                <w:b/>
                <w:bCs/>
              </w:rPr>
              <w:t>Codeset source</w:t>
            </w:r>
          </w:p>
        </w:tc>
        <w:tc>
          <w:tcPr>
            <w:tcW w:w="2977" w:type="dxa"/>
            <w:shd w:val="clear" w:color="auto" w:fill="auto"/>
          </w:tcPr>
          <w:p w14:paraId="6EFAAB7B" w14:textId="314C5507" w:rsidR="00E2675E" w:rsidRPr="00050B9A" w:rsidRDefault="00E2675E" w:rsidP="00A94E6B">
            <w:pPr>
              <w:pStyle w:val="Body"/>
            </w:pPr>
            <w:r>
              <w:t>DHHS</w:t>
            </w:r>
          </w:p>
        </w:tc>
        <w:tc>
          <w:tcPr>
            <w:tcW w:w="2126" w:type="dxa"/>
            <w:shd w:val="clear" w:color="auto" w:fill="auto"/>
          </w:tcPr>
          <w:p w14:paraId="219185CC" w14:textId="77777777" w:rsidR="00E2675E" w:rsidRPr="00050B9A" w:rsidRDefault="00E2675E" w:rsidP="00A94E6B">
            <w:pPr>
              <w:pStyle w:val="Body"/>
              <w:rPr>
                <w:b/>
                <w:bCs/>
              </w:rPr>
            </w:pPr>
            <w:r w:rsidRPr="00050B9A">
              <w:rPr>
                <w:b/>
                <w:bCs/>
              </w:rPr>
              <w:t>Collection start date</w:t>
            </w:r>
          </w:p>
        </w:tc>
        <w:tc>
          <w:tcPr>
            <w:tcW w:w="1843" w:type="dxa"/>
            <w:shd w:val="clear" w:color="auto" w:fill="auto"/>
          </w:tcPr>
          <w:p w14:paraId="66C69D2D" w14:textId="77777777" w:rsidR="00E2675E" w:rsidRPr="006B2A56" w:rsidRDefault="00E2675E" w:rsidP="00A94E6B">
            <w:pPr>
              <w:pStyle w:val="Body"/>
            </w:pPr>
            <w:r>
              <w:t>July 2022</w:t>
            </w:r>
          </w:p>
        </w:tc>
      </w:tr>
    </w:tbl>
    <w:p w14:paraId="67CCFFF0" w14:textId="77777777" w:rsidR="00F51B37" w:rsidRDefault="00F51B37">
      <w:pPr>
        <w:spacing w:after="0" w:line="240" w:lineRule="auto"/>
      </w:pPr>
    </w:p>
    <w:p w14:paraId="546B41AD" w14:textId="77777777" w:rsidR="00F51B37" w:rsidRDefault="00F51B37">
      <w:pPr>
        <w:spacing w:after="0" w:line="240" w:lineRule="auto"/>
      </w:pPr>
      <w:r>
        <w:br w:type="page"/>
      </w:r>
    </w:p>
    <w:p w14:paraId="63B406E8" w14:textId="4A048FF2" w:rsidR="00F51B37" w:rsidRPr="00F50FC3" w:rsidRDefault="00F51B37" w:rsidP="00F51B37">
      <w:pPr>
        <w:pStyle w:val="Heading2"/>
      </w:pPr>
      <w:bookmarkStart w:id="63" w:name="_Toc35728470"/>
      <w:bookmarkStart w:id="64" w:name="_Toc91843480"/>
      <w:r w:rsidRPr="00610C54">
        <w:lastRenderedPageBreak/>
        <w:t xml:space="preserve">Hypertensive disorder during pregnancy </w:t>
      </w:r>
      <w:bookmarkEnd w:id="63"/>
      <w:r w:rsidRPr="00610C54">
        <w:t>(new)</w:t>
      </w:r>
      <w:bookmarkEnd w:id="64"/>
    </w:p>
    <w:p w14:paraId="0C79D737" w14:textId="77777777" w:rsidR="00F51B37" w:rsidRPr="00F50FC3" w:rsidRDefault="00F51B37" w:rsidP="00F51B37">
      <w:pPr>
        <w:pStyle w:val="DHHSbody"/>
        <w:rPr>
          <w:rStyle w:val="BodyChar"/>
        </w:rPr>
      </w:pPr>
      <w:r w:rsidRPr="00F50FC3">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F51B37" w:rsidRPr="00564E9C" w14:paraId="55B1CE37" w14:textId="77777777" w:rsidTr="00E00884">
        <w:tc>
          <w:tcPr>
            <w:tcW w:w="2024" w:type="dxa"/>
            <w:shd w:val="clear" w:color="auto" w:fill="auto"/>
          </w:tcPr>
          <w:p w14:paraId="3941FFCB" w14:textId="77777777" w:rsidR="00F51B37" w:rsidRPr="00FB4C1D" w:rsidRDefault="00F51B37" w:rsidP="00E00884">
            <w:pPr>
              <w:pStyle w:val="Body"/>
              <w:rPr>
                <w:b/>
                <w:bCs/>
                <w:i/>
              </w:rPr>
            </w:pPr>
            <w:r w:rsidRPr="00FB4C1D">
              <w:rPr>
                <w:b/>
                <w:bCs/>
              </w:rPr>
              <w:t>Definition</w:t>
            </w:r>
          </w:p>
        </w:tc>
        <w:tc>
          <w:tcPr>
            <w:tcW w:w="7332" w:type="dxa"/>
            <w:gridSpan w:val="4"/>
            <w:shd w:val="clear" w:color="auto" w:fill="auto"/>
          </w:tcPr>
          <w:p w14:paraId="33FEEC08" w14:textId="09E068A4" w:rsidR="00F50FC3" w:rsidRPr="00564E9C" w:rsidRDefault="00F51B37" w:rsidP="00F50FC3">
            <w:pPr>
              <w:pStyle w:val="Body"/>
              <w:rPr>
                <w:noProof/>
              </w:rPr>
            </w:pPr>
            <w:r>
              <w:rPr>
                <w:noProof/>
              </w:rPr>
              <w:t xml:space="preserve">Whether the woman has a hypertensive disorder during </w:t>
            </w:r>
            <w:r w:rsidR="00F50FC3">
              <w:rPr>
                <w:noProof/>
              </w:rPr>
              <w:t xml:space="preserve">this </w:t>
            </w:r>
            <w:r>
              <w:rPr>
                <w:noProof/>
              </w:rPr>
              <w:t>pregnancy, based on a current or previous diagnosis</w:t>
            </w:r>
            <w:r w:rsidR="00D5354C">
              <w:rPr>
                <w:noProof/>
              </w:rPr>
              <w:t>, and if so, the type of hypertensive disorder</w:t>
            </w:r>
          </w:p>
        </w:tc>
      </w:tr>
      <w:tr w:rsidR="00F51B37" w:rsidRPr="00564E9C" w14:paraId="585A25FF" w14:textId="77777777" w:rsidTr="00E00884">
        <w:tc>
          <w:tcPr>
            <w:tcW w:w="2024" w:type="dxa"/>
            <w:shd w:val="clear" w:color="auto" w:fill="auto"/>
          </w:tcPr>
          <w:p w14:paraId="2140EF9F" w14:textId="77777777" w:rsidR="00F51B37" w:rsidRPr="00FB4C1D" w:rsidRDefault="00F51B37" w:rsidP="00E00884">
            <w:pPr>
              <w:pStyle w:val="Body"/>
              <w:rPr>
                <w:b/>
                <w:bCs/>
                <w:i/>
              </w:rPr>
            </w:pPr>
            <w:r w:rsidRPr="00FB4C1D">
              <w:rPr>
                <w:b/>
                <w:bCs/>
              </w:rPr>
              <w:t>Representation class</w:t>
            </w:r>
          </w:p>
        </w:tc>
        <w:tc>
          <w:tcPr>
            <w:tcW w:w="2025" w:type="dxa"/>
            <w:shd w:val="clear" w:color="auto" w:fill="auto"/>
          </w:tcPr>
          <w:p w14:paraId="53355FDB" w14:textId="77777777" w:rsidR="00F51B37" w:rsidRPr="00564E9C" w:rsidRDefault="00F51B37" w:rsidP="00E00884">
            <w:pPr>
              <w:pStyle w:val="DHHSbody"/>
              <w:spacing w:after="0"/>
            </w:pPr>
            <w:r>
              <w:rPr>
                <w:noProof/>
              </w:rPr>
              <w:t>Code</w:t>
            </w:r>
          </w:p>
        </w:tc>
        <w:tc>
          <w:tcPr>
            <w:tcW w:w="2025" w:type="dxa"/>
            <w:shd w:val="clear" w:color="auto" w:fill="auto"/>
          </w:tcPr>
          <w:p w14:paraId="41AB3E22" w14:textId="77777777" w:rsidR="00F51B37" w:rsidRPr="00FB4C1D" w:rsidRDefault="00F51B37" w:rsidP="00E00884">
            <w:pPr>
              <w:pStyle w:val="Body"/>
              <w:rPr>
                <w:b/>
                <w:bCs/>
              </w:rPr>
            </w:pPr>
            <w:r w:rsidRPr="00FB4C1D">
              <w:rPr>
                <w:b/>
                <w:bCs/>
              </w:rPr>
              <w:t>Data type</w:t>
            </w:r>
          </w:p>
        </w:tc>
        <w:tc>
          <w:tcPr>
            <w:tcW w:w="3282" w:type="dxa"/>
            <w:gridSpan w:val="2"/>
            <w:shd w:val="clear" w:color="auto" w:fill="auto"/>
          </w:tcPr>
          <w:p w14:paraId="617B7591" w14:textId="77777777" w:rsidR="00F51B37" w:rsidRPr="00564E9C" w:rsidRDefault="00F51B37" w:rsidP="00E00884">
            <w:pPr>
              <w:pStyle w:val="DHHSbody"/>
              <w:spacing w:after="0"/>
            </w:pPr>
            <w:r w:rsidRPr="00564E9C">
              <w:rPr>
                <w:noProof/>
              </w:rPr>
              <w:t>Number</w:t>
            </w:r>
          </w:p>
        </w:tc>
      </w:tr>
      <w:tr w:rsidR="00F51B37" w:rsidRPr="00564E9C" w14:paraId="2C284FA0" w14:textId="77777777" w:rsidTr="00E00884">
        <w:tc>
          <w:tcPr>
            <w:tcW w:w="2024" w:type="dxa"/>
            <w:shd w:val="clear" w:color="auto" w:fill="auto"/>
          </w:tcPr>
          <w:p w14:paraId="15709E2D" w14:textId="77777777" w:rsidR="00F51B37" w:rsidRPr="00FB4C1D" w:rsidRDefault="00F51B37" w:rsidP="00E00884">
            <w:pPr>
              <w:pStyle w:val="Body"/>
              <w:rPr>
                <w:b/>
                <w:bCs/>
                <w:i/>
              </w:rPr>
            </w:pPr>
            <w:r w:rsidRPr="00FB4C1D">
              <w:rPr>
                <w:b/>
                <w:bCs/>
              </w:rPr>
              <w:t>Format</w:t>
            </w:r>
          </w:p>
        </w:tc>
        <w:tc>
          <w:tcPr>
            <w:tcW w:w="2025" w:type="dxa"/>
            <w:shd w:val="clear" w:color="auto" w:fill="auto"/>
          </w:tcPr>
          <w:p w14:paraId="1C70E576" w14:textId="77777777" w:rsidR="00F51B37" w:rsidRPr="00564E9C" w:rsidRDefault="00F51B37" w:rsidP="00E00884">
            <w:pPr>
              <w:pStyle w:val="DHHSbody"/>
              <w:spacing w:after="0"/>
            </w:pPr>
            <w:r>
              <w:rPr>
                <w:noProof/>
              </w:rPr>
              <w:t>N</w:t>
            </w:r>
          </w:p>
        </w:tc>
        <w:tc>
          <w:tcPr>
            <w:tcW w:w="2025" w:type="dxa"/>
            <w:shd w:val="clear" w:color="auto" w:fill="auto"/>
          </w:tcPr>
          <w:p w14:paraId="321FB3CA" w14:textId="77777777" w:rsidR="00F51B37" w:rsidRPr="00FB4C1D" w:rsidRDefault="00F51B37" w:rsidP="00E00884">
            <w:pPr>
              <w:pStyle w:val="Body"/>
              <w:rPr>
                <w:b/>
                <w:bCs/>
              </w:rPr>
            </w:pPr>
            <w:r w:rsidRPr="00FB4C1D">
              <w:rPr>
                <w:b/>
                <w:bCs/>
              </w:rPr>
              <w:t>Field size</w:t>
            </w:r>
          </w:p>
        </w:tc>
        <w:tc>
          <w:tcPr>
            <w:tcW w:w="3282" w:type="dxa"/>
            <w:gridSpan w:val="2"/>
            <w:shd w:val="clear" w:color="auto" w:fill="auto"/>
          </w:tcPr>
          <w:p w14:paraId="054110A5" w14:textId="07A65EE8" w:rsidR="00F51B37" w:rsidRPr="00564E9C" w:rsidRDefault="00F50FC3" w:rsidP="00E00884">
            <w:pPr>
              <w:pStyle w:val="DHHSbody"/>
              <w:spacing w:after="0"/>
            </w:pPr>
            <w:r>
              <w:t>1 (x</w:t>
            </w:r>
            <w:r w:rsidR="00D57560">
              <w:t>3</w:t>
            </w:r>
            <w:r>
              <w:t>)</w:t>
            </w:r>
          </w:p>
        </w:tc>
      </w:tr>
      <w:tr w:rsidR="00F51B37" w:rsidRPr="00564E9C" w14:paraId="6E82E753" w14:textId="77777777" w:rsidTr="00E00884">
        <w:tc>
          <w:tcPr>
            <w:tcW w:w="2024" w:type="dxa"/>
            <w:shd w:val="clear" w:color="auto" w:fill="auto"/>
          </w:tcPr>
          <w:p w14:paraId="2183841E" w14:textId="77777777" w:rsidR="00F51B37" w:rsidRPr="00FB4C1D" w:rsidRDefault="00F51B37" w:rsidP="00E00884">
            <w:pPr>
              <w:pStyle w:val="Body"/>
              <w:rPr>
                <w:b/>
                <w:bCs/>
                <w:i/>
              </w:rPr>
            </w:pPr>
            <w:r w:rsidRPr="00FB4C1D">
              <w:rPr>
                <w:b/>
                <w:bCs/>
              </w:rPr>
              <w:t>Location</w:t>
            </w:r>
          </w:p>
        </w:tc>
        <w:tc>
          <w:tcPr>
            <w:tcW w:w="2025" w:type="dxa"/>
            <w:shd w:val="clear" w:color="auto" w:fill="auto"/>
          </w:tcPr>
          <w:p w14:paraId="4D704851" w14:textId="77777777" w:rsidR="00F51B37" w:rsidRPr="00564E9C" w:rsidRDefault="00F51B37" w:rsidP="00E00884">
            <w:pPr>
              <w:pStyle w:val="DHHSbody"/>
              <w:spacing w:after="0"/>
            </w:pPr>
            <w:r w:rsidRPr="00564E9C">
              <w:rPr>
                <w:noProof/>
              </w:rPr>
              <w:t>Episode record</w:t>
            </w:r>
          </w:p>
        </w:tc>
        <w:tc>
          <w:tcPr>
            <w:tcW w:w="2025" w:type="dxa"/>
            <w:shd w:val="clear" w:color="auto" w:fill="auto"/>
          </w:tcPr>
          <w:p w14:paraId="679327F6" w14:textId="77777777" w:rsidR="00F51B37" w:rsidRPr="00FB4C1D" w:rsidRDefault="00F51B37" w:rsidP="00E00884">
            <w:pPr>
              <w:pStyle w:val="Body"/>
              <w:rPr>
                <w:b/>
                <w:bCs/>
                <w:i/>
              </w:rPr>
            </w:pPr>
            <w:r w:rsidRPr="00FB4C1D">
              <w:rPr>
                <w:b/>
                <w:bCs/>
              </w:rPr>
              <w:t>Position</w:t>
            </w:r>
          </w:p>
        </w:tc>
        <w:tc>
          <w:tcPr>
            <w:tcW w:w="3282" w:type="dxa"/>
            <w:gridSpan w:val="2"/>
            <w:shd w:val="clear" w:color="auto" w:fill="auto"/>
          </w:tcPr>
          <w:p w14:paraId="1370EEB9" w14:textId="293B6604" w:rsidR="00F51B37" w:rsidRPr="002A2437" w:rsidRDefault="002A2437" w:rsidP="00E00884">
            <w:pPr>
              <w:pStyle w:val="DHHSbody"/>
              <w:spacing w:after="0"/>
            </w:pPr>
            <w:r>
              <w:t>163</w:t>
            </w:r>
          </w:p>
        </w:tc>
      </w:tr>
      <w:tr w:rsidR="00F51B37" w:rsidRPr="00564E9C" w14:paraId="32B7F199" w14:textId="77777777" w:rsidTr="00F329D7">
        <w:tc>
          <w:tcPr>
            <w:tcW w:w="2024" w:type="dxa"/>
            <w:shd w:val="clear" w:color="auto" w:fill="auto"/>
          </w:tcPr>
          <w:p w14:paraId="2EF15D3B" w14:textId="77777777" w:rsidR="00F51B37" w:rsidRPr="00FB4C1D" w:rsidRDefault="00F51B37" w:rsidP="00E00884">
            <w:pPr>
              <w:pStyle w:val="Body"/>
              <w:rPr>
                <w:b/>
                <w:bCs/>
                <w:i/>
              </w:rPr>
            </w:pPr>
            <w:r w:rsidRPr="00FB4C1D">
              <w:rPr>
                <w:b/>
                <w:bCs/>
              </w:rPr>
              <w:t>Permissible values</w:t>
            </w:r>
          </w:p>
        </w:tc>
        <w:tc>
          <w:tcPr>
            <w:tcW w:w="7332" w:type="dxa"/>
            <w:gridSpan w:val="4"/>
            <w:shd w:val="clear" w:color="auto" w:fill="auto"/>
          </w:tcPr>
          <w:p w14:paraId="7C92607E" w14:textId="1E91A8E4" w:rsidR="00F51B37" w:rsidRPr="009827F3" w:rsidRDefault="00F51B37" w:rsidP="00687BD2">
            <w:pPr>
              <w:pStyle w:val="Bullet1"/>
              <w:rPr>
                <w:b/>
                <w:bCs/>
                <w:noProof/>
              </w:rPr>
            </w:pPr>
            <w:r w:rsidRPr="009827F3">
              <w:rPr>
                <w:b/>
                <w:bCs/>
                <w:noProof/>
              </w:rPr>
              <w:t>Code</w:t>
            </w:r>
            <w:r w:rsidRPr="009827F3">
              <w:rPr>
                <w:b/>
                <w:bCs/>
                <w:noProof/>
              </w:rPr>
              <w:tab/>
              <w:t>Descriptor</w:t>
            </w:r>
          </w:p>
          <w:p w14:paraId="0919E73F" w14:textId="77777777" w:rsidR="00F50FC3" w:rsidRPr="009827F3" w:rsidRDefault="00F50FC3" w:rsidP="00687BD2">
            <w:pPr>
              <w:pStyle w:val="Bullet1"/>
              <w:rPr>
                <w:rStyle w:val="BodyChar"/>
              </w:rPr>
            </w:pPr>
            <w:r w:rsidRPr="009827F3">
              <w:rPr>
                <w:noProof/>
              </w:rPr>
              <w:t>1</w:t>
            </w:r>
            <w:r w:rsidRPr="009827F3">
              <w:rPr>
                <w:noProof/>
              </w:rPr>
              <w:tab/>
            </w:r>
            <w:r w:rsidRPr="009827F3">
              <w:rPr>
                <w:rStyle w:val="BodyChar"/>
              </w:rPr>
              <w:t>Eclampsia</w:t>
            </w:r>
            <w:r w:rsidRPr="009827F3">
              <w:rPr>
                <w:rStyle w:val="BodyChar"/>
              </w:rPr>
              <w:br/>
              <w:t>2</w:t>
            </w:r>
            <w:r w:rsidRPr="009827F3">
              <w:rPr>
                <w:rStyle w:val="BodyChar"/>
              </w:rPr>
              <w:tab/>
              <w:t>Pre-eclampsia</w:t>
            </w:r>
          </w:p>
          <w:p w14:paraId="41C911C3" w14:textId="77777777" w:rsidR="00F50FC3" w:rsidRPr="009827F3" w:rsidRDefault="00F50FC3" w:rsidP="00687BD2">
            <w:pPr>
              <w:pStyle w:val="Bullet1"/>
              <w:rPr>
                <w:rStyle w:val="BodyChar"/>
              </w:rPr>
            </w:pPr>
            <w:r w:rsidRPr="009827F3">
              <w:rPr>
                <w:rStyle w:val="BodyChar"/>
              </w:rPr>
              <w:t>3</w:t>
            </w:r>
            <w:r w:rsidRPr="009827F3">
              <w:rPr>
                <w:rStyle w:val="BodyChar"/>
              </w:rPr>
              <w:tab/>
              <w:t>Gestational hypertension</w:t>
            </w:r>
          </w:p>
          <w:p w14:paraId="59BB3051" w14:textId="13C4450C" w:rsidR="00F50FC3" w:rsidRPr="009827F3" w:rsidRDefault="00F50FC3" w:rsidP="00687BD2">
            <w:pPr>
              <w:pStyle w:val="Bullet1"/>
              <w:rPr>
                <w:rStyle w:val="BodyChar"/>
              </w:rPr>
            </w:pPr>
            <w:r w:rsidRPr="009827F3">
              <w:rPr>
                <w:rStyle w:val="BodyChar"/>
              </w:rPr>
              <w:t>4</w:t>
            </w:r>
            <w:r w:rsidRPr="009827F3">
              <w:rPr>
                <w:rStyle w:val="BodyChar"/>
              </w:rPr>
              <w:tab/>
              <w:t>Chronic hypertension</w:t>
            </w:r>
          </w:p>
          <w:p w14:paraId="04002336" w14:textId="0DCFE98B" w:rsidR="00E94498" w:rsidRPr="009827F3" w:rsidRDefault="00E94498" w:rsidP="00E94498">
            <w:pPr>
              <w:pStyle w:val="Bullet1"/>
              <w:rPr>
                <w:rStyle w:val="BodyChar"/>
              </w:rPr>
            </w:pPr>
            <w:r w:rsidRPr="009827F3">
              <w:rPr>
                <w:rStyle w:val="BodyChar"/>
              </w:rPr>
              <w:t>7</w:t>
            </w:r>
            <w:r w:rsidRPr="009827F3">
              <w:rPr>
                <w:rStyle w:val="BodyChar"/>
              </w:rPr>
              <w:tab/>
              <w:t>Hypertension, not further specified</w:t>
            </w:r>
          </w:p>
          <w:p w14:paraId="168CCD98" w14:textId="60E3306E" w:rsidR="00F51B37" w:rsidRPr="009827F3" w:rsidRDefault="00F50FC3" w:rsidP="00687BD2">
            <w:pPr>
              <w:pStyle w:val="Bullet1"/>
              <w:spacing w:after="120"/>
              <w:rPr>
                <w:noProof/>
              </w:rPr>
            </w:pPr>
            <w:r w:rsidRPr="009827F3">
              <w:rPr>
                <w:rStyle w:val="BodyChar"/>
              </w:rPr>
              <w:t>8</w:t>
            </w:r>
            <w:r w:rsidRPr="009827F3">
              <w:rPr>
                <w:rStyle w:val="BodyChar"/>
              </w:rPr>
              <w:tab/>
              <w:t>No hypertensive disorder during this pregnancy</w:t>
            </w:r>
            <w:r w:rsidRPr="009827F3">
              <w:rPr>
                <w:rStyle w:val="BodyChar"/>
              </w:rPr>
              <w:br/>
              <w:t>9</w:t>
            </w:r>
            <w:r w:rsidRPr="009827F3">
              <w:rPr>
                <w:rStyle w:val="BodyChar"/>
              </w:rPr>
              <w:tab/>
              <w:t>Not stated</w:t>
            </w:r>
            <w:r w:rsidRPr="009827F3">
              <w:rPr>
                <w:noProof/>
              </w:rPr>
              <w:t xml:space="preserve"> stated/inadequately described</w:t>
            </w:r>
          </w:p>
        </w:tc>
      </w:tr>
      <w:tr w:rsidR="00F51B37" w:rsidRPr="00564E9C" w14:paraId="7EE3187E" w14:textId="77777777" w:rsidTr="00D5354C">
        <w:tblPrEx>
          <w:tblLook w:val="04A0" w:firstRow="1" w:lastRow="0" w:firstColumn="1" w:lastColumn="0" w:noHBand="0" w:noVBand="1"/>
        </w:tblPrEx>
        <w:tc>
          <w:tcPr>
            <w:tcW w:w="2024" w:type="dxa"/>
            <w:shd w:val="clear" w:color="auto" w:fill="auto"/>
          </w:tcPr>
          <w:p w14:paraId="6D6E7CB0" w14:textId="6B616DF5" w:rsidR="00F51B37" w:rsidRPr="00864BB5" w:rsidRDefault="00E94498" w:rsidP="00E00884">
            <w:pPr>
              <w:pStyle w:val="Body"/>
              <w:rPr>
                <w:b/>
                <w:bCs/>
                <w:i/>
              </w:rPr>
            </w:pPr>
            <w:r w:rsidRPr="00864BB5">
              <w:rPr>
                <w:b/>
                <w:bCs/>
              </w:rPr>
              <w:t>Reporting guide</w:t>
            </w:r>
          </w:p>
        </w:tc>
        <w:tc>
          <w:tcPr>
            <w:tcW w:w="7332" w:type="dxa"/>
            <w:gridSpan w:val="4"/>
            <w:shd w:val="clear" w:color="auto" w:fill="auto"/>
          </w:tcPr>
          <w:p w14:paraId="20975994" w14:textId="3F898A94" w:rsidR="00E94498" w:rsidRPr="007C319F" w:rsidRDefault="00E94498" w:rsidP="00E94498">
            <w:pPr>
              <w:pStyle w:val="Body"/>
            </w:pPr>
            <w:r w:rsidRPr="007C319F">
              <w:t>Report a</w:t>
            </w:r>
            <w:r w:rsidR="005A5652" w:rsidRPr="007C319F">
              <w:t>ny</w:t>
            </w:r>
            <w:r w:rsidRPr="007C319F">
              <w:t xml:space="preserve"> hypertensive disorder </w:t>
            </w:r>
            <w:r w:rsidR="005A5652" w:rsidRPr="007C319F">
              <w:t xml:space="preserve">the woman has had </w:t>
            </w:r>
            <w:r w:rsidRPr="007C319F">
              <w:t>during this pregnancy</w:t>
            </w:r>
            <w:r w:rsidR="005A5652" w:rsidRPr="007C319F">
              <w:t>.</w:t>
            </w:r>
            <w:r w:rsidRPr="007C319F">
              <w:t xml:space="preserve"> Include hypertensive disorder</w:t>
            </w:r>
            <w:r w:rsidR="005A5652" w:rsidRPr="007C319F">
              <w:t>s</w:t>
            </w:r>
            <w:r w:rsidRPr="007C319F">
              <w:t xml:space="preserve"> controlled through treatment during this pregnancy</w:t>
            </w:r>
            <w:r w:rsidR="005A5652" w:rsidRPr="007C319F">
              <w:t>.</w:t>
            </w:r>
          </w:p>
          <w:p w14:paraId="55E818B1" w14:textId="77777777" w:rsidR="00E94498" w:rsidRPr="007C319F" w:rsidRDefault="00E94498" w:rsidP="00E94498">
            <w:pPr>
              <w:pStyle w:val="Body"/>
              <w:tabs>
                <w:tab w:val="left" w:pos="1140"/>
              </w:tabs>
            </w:pPr>
            <w:r w:rsidRPr="007C319F">
              <w:rPr>
                <w:b/>
                <w:bCs/>
              </w:rPr>
              <w:t>Code 1</w:t>
            </w:r>
            <w:r w:rsidRPr="007C319F">
              <w:rPr>
                <w:rStyle w:val="BodyChar"/>
              </w:rPr>
              <w:tab/>
            </w:r>
            <w:r w:rsidRPr="007C319F">
              <w:rPr>
                <w:b/>
                <w:bCs/>
              </w:rPr>
              <w:t>Eclampsia</w:t>
            </w:r>
            <w:r w:rsidRPr="007C319F">
              <w:br/>
              <w:t>Eclampsia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71E0FCF" w14:textId="77777777" w:rsidR="00E94498" w:rsidRPr="007C319F" w:rsidRDefault="00E94498" w:rsidP="00E94498">
            <w:pPr>
              <w:pStyle w:val="Body"/>
              <w:tabs>
                <w:tab w:val="left" w:pos="1080"/>
              </w:tabs>
            </w:pPr>
            <w:r w:rsidRPr="007C319F">
              <w:rPr>
                <w:b/>
                <w:bCs/>
              </w:rPr>
              <w:t>Code 2</w:t>
            </w:r>
            <w:r w:rsidRPr="007C319F">
              <w:rPr>
                <w:rStyle w:val="BodyChar"/>
              </w:rPr>
              <w:tab/>
            </w:r>
            <w:r w:rsidRPr="007C319F">
              <w:rPr>
                <w:b/>
                <w:bCs/>
              </w:rPr>
              <w:t>Pre-eclampsia</w:t>
            </w:r>
            <w:r w:rsidRPr="007C319F">
              <w:br/>
              <w:t>Pre-eclampsia is a multi-system disorder characterised by hypertension and involvement of one or more other organ systems and/or the fetus. Proteinuria is the most commonly recognised additional feature after hypertension but should not be considered mandatory to make the clinical diagnosis.</w:t>
            </w:r>
          </w:p>
          <w:p w14:paraId="67515E40" w14:textId="77777777" w:rsidR="00E94498" w:rsidRPr="007C319F" w:rsidRDefault="00E94498" w:rsidP="00E94498">
            <w:pPr>
              <w:pStyle w:val="Body"/>
              <w:tabs>
                <w:tab w:val="left" w:pos="1110"/>
              </w:tabs>
            </w:pPr>
            <w:r w:rsidRPr="007C319F">
              <w:t>A diagnosis of pre-eclampsia can be made when hypertension arises after 20 weeks gestation and is accompanied by one or more of the following: renal involvement, haematological involvement, liver involvement, neurological involvement, pulmonary oedema, fetal growth restriction, placental abruption.</w:t>
            </w:r>
          </w:p>
          <w:p w14:paraId="44F2489A" w14:textId="77777777" w:rsidR="00E94498" w:rsidRPr="007C319F" w:rsidRDefault="00E94498" w:rsidP="00E94498">
            <w:pPr>
              <w:pStyle w:val="Body"/>
              <w:tabs>
                <w:tab w:val="left" w:pos="1110"/>
              </w:tabs>
            </w:pPr>
            <w:r w:rsidRPr="007C319F">
              <w:t>Includes HELLP syndrome (Haemolysis, Elevated Liver Enzymes, Low Platelet count), which is a variant of pre-eclampsia.</w:t>
            </w:r>
          </w:p>
          <w:p w14:paraId="1AE349DE" w14:textId="77777777" w:rsidR="00E94498" w:rsidRPr="007C319F" w:rsidRDefault="00E94498" w:rsidP="00E94498">
            <w:pPr>
              <w:pStyle w:val="Body"/>
              <w:tabs>
                <w:tab w:val="left" w:pos="1110"/>
              </w:tabs>
            </w:pPr>
            <w:r w:rsidRPr="007C319F">
              <w:rPr>
                <w:b/>
                <w:bCs/>
              </w:rPr>
              <w:t>Code 3</w:t>
            </w:r>
            <w:r w:rsidRPr="007C319F">
              <w:rPr>
                <w:b/>
                <w:bCs/>
              </w:rPr>
              <w:tab/>
              <w:t>Gestational hypertension</w:t>
            </w:r>
            <w:r w:rsidRPr="007C319F">
              <w:br/>
              <w:t>Gestational hypertension is characterised by the new onset of hypertension after 20 weeks gestation without any maternal or fetal features of pre-</w:t>
            </w:r>
            <w:r w:rsidRPr="007C319F">
              <w:lastRenderedPageBreak/>
              <w:t>eclampsia, followed by return of blood pressure to normal within 3 months post-partum.</w:t>
            </w:r>
          </w:p>
          <w:p w14:paraId="4627DCD8" w14:textId="77777777" w:rsidR="00E94498" w:rsidRPr="007C319F" w:rsidRDefault="00E94498" w:rsidP="00E94498">
            <w:pPr>
              <w:pStyle w:val="Body"/>
              <w:tabs>
                <w:tab w:val="left" w:pos="1110"/>
              </w:tabs>
            </w:pPr>
            <w:r w:rsidRPr="007C319F">
              <w:rPr>
                <w:b/>
                <w:bCs/>
              </w:rPr>
              <w:t>Code 4</w:t>
            </w:r>
            <w:r w:rsidRPr="007C319F">
              <w:rPr>
                <w:b/>
                <w:bCs/>
              </w:rPr>
              <w:tab/>
              <w:t>Chronic hypertension</w:t>
            </w:r>
            <w:r w:rsidRPr="007C319F">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025031B9" w14:textId="77777777" w:rsidR="00E94498" w:rsidRPr="007C319F" w:rsidRDefault="00E94498" w:rsidP="00E94498">
            <w:pPr>
              <w:pStyle w:val="Body"/>
              <w:tabs>
                <w:tab w:val="left" w:pos="1110"/>
              </w:tabs>
            </w:pPr>
            <w:r w:rsidRPr="007C319F">
              <w:t>Important secondary causes of chronic hypertension in pregnancy include:</w:t>
            </w:r>
          </w:p>
          <w:p w14:paraId="59904538" w14:textId="77777777" w:rsidR="00E94498" w:rsidRPr="007C319F" w:rsidRDefault="00E94498" w:rsidP="007C319F">
            <w:pPr>
              <w:pStyle w:val="Bullet1"/>
              <w:numPr>
                <w:ilvl w:val="0"/>
                <w:numId w:val="35"/>
              </w:numPr>
            </w:pPr>
            <w:r w:rsidRPr="007C319F">
              <w:t>chronic kidney disease, e.g. glomerulonephritis, reflux nephropathy, and adult polycystic kidney disease</w:t>
            </w:r>
          </w:p>
          <w:p w14:paraId="0EBC6C56" w14:textId="77777777" w:rsidR="00E94498" w:rsidRPr="007C319F" w:rsidRDefault="00E94498" w:rsidP="007C319F">
            <w:pPr>
              <w:pStyle w:val="Bullet1"/>
              <w:numPr>
                <w:ilvl w:val="0"/>
                <w:numId w:val="35"/>
              </w:numPr>
            </w:pPr>
            <w:r w:rsidRPr="007C319F">
              <w:t>renal artery stenosis</w:t>
            </w:r>
          </w:p>
          <w:p w14:paraId="6D94D470" w14:textId="77777777" w:rsidR="00E94498" w:rsidRPr="007C319F" w:rsidRDefault="00E94498" w:rsidP="007C319F">
            <w:pPr>
              <w:pStyle w:val="Bullet1"/>
              <w:numPr>
                <w:ilvl w:val="0"/>
                <w:numId w:val="35"/>
              </w:numPr>
            </w:pPr>
            <w:r w:rsidRPr="007C319F">
              <w:t>systemic disease with renal involvement, e.g. diabetes mellitus or systemic lupus erythematosus</w:t>
            </w:r>
          </w:p>
          <w:p w14:paraId="01A6CB8C" w14:textId="77777777" w:rsidR="00E94498" w:rsidRPr="007C319F" w:rsidRDefault="00E94498" w:rsidP="007C319F">
            <w:pPr>
              <w:pStyle w:val="Bullet1"/>
              <w:numPr>
                <w:ilvl w:val="0"/>
                <w:numId w:val="35"/>
              </w:numPr>
            </w:pPr>
            <w:r w:rsidRPr="007C319F">
              <w:t>endocrine disorders, e.g. phaeochromocytoma, Cushing's syndrome and primary hyperaldosteronism</w:t>
            </w:r>
          </w:p>
          <w:p w14:paraId="76DB5AE6" w14:textId="77777777" w:rsidR="00E94498" w:rsidRPr="007C319F" w:rsidRDefault="00E94498" w:rsidP="007C319F">
            <w:pPr>
              <w:pStyle w:val="Bullet1"/>
              <w:numPr>
                <w:ilvl w:val="0"/>
                <w:numId w:val="35"/>
              </w:numPr>
            </w:pPr>
            <w:r w:rsidRPr="007C319F">
              <w:t>coarctation of the aorta.</w:t>
            </w:r>
          </w:p>
          <w:p w14:paraId="583B2DBA" w14:textId="59DB3D6A" w:rsidR="00E94498" w:rsidRPr="007C319F" w:rsidRDefault="00E94498" w:rsidP="007C319F">
            <w:pPr>
              <w:pStyle w:val="Body"/>
              <w:tabs>
                <w:tab w:val="left" w:pos="1110"/>
              </w:tabs>
            </w:pPr>
            <w:r w:rsidRPr="007C319F">
              <w:t>In the absence of any of the above conditions it is likely that a female with high blood pressure in the first half of pregnancy has essential hypertension.</w:t>
            </w:r>
          </w:p>
          <w:p w14:paraId="743E8677" w14:textId="77777777" w:rsidR="00AE4E46" w:rsidRPr="007C319F" w:rsidRDefault="00AE4E46" w:rsidP="00AE4E46">
            <w:pPr>
              <w:pStyle w:val="Body"/>
              <w:tabs>
                <w:tab w:val="left" w:pos="1110"/>
              </w:tabs>
            </w:pPr>
            <w:r w:rsidRPr="007C319F">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4ACFEE43" w14:textId="1DB97845" w:rsidR="00AE4E46" w:rsidRPr="007C319F" w:rsidRDefault="00AE4E46" w:rsidP="00AE4E46">
            <w:pPr>
              <w:pStyle w:val="Body"/>
              <w:tabs>
                <w:tab w:val="left" w:pos="1110"/>
              </w:tabs>
            </w:pPr>
            <w:r w:rsidRPr="007C319F">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2139A0C6" w14:textId="142C6BCD" w:rsidR="00E94498" w:rsidRPr="007C319F" w:rsidRDefault="00E94498" w:rsidP="00E94498">
            <w:pPr>
              <w:pStyle w:val="Body"/>
              <w:tabs>
                <w:tab w:val="left" w:pos="1110"/>
              </w:tabs>
            </w:pPr>
            <w:r w:rsidRPr="007C319F">
              <w:rPr>
                <w:b/>
                <w:bCs/>
              </w:rPr>
              <w:t>Code 7</w:t>
            </w:r>
            <w:r w:rsidRPr="007C319F">
              <w:rPr>
                <w:noProof/>
              </w:rPr>
              <w:tab/>
            </w:r>
            <w:r w:rsidRPr="007C319F">
              <w:rPr>
                <w:b/>
                <w:bCs/>
                <w:noProof/>
              </w:rPr>
              <w:t>H</w:t>
            </w:r>
            <w:r w:rsidRPr="007C319F">
              <w:rPr>
                <w:b/>
                <w:bCs/>
              </w:rPr>
              <w:t>ypertension, not further specified</w:t>
            </w:r>
            <w:r w:rsidRPr="007C319F">
              <w:br/>
              <w:t>Report only when the woman reports hypertension, but no further details are available about the type of hypertensive disorder or whether it arose during this pregnancy.</w:t>
            </w:r>
          </w:p>
          <w:p w14:paraId="30BA4C5E" w14:textId="39427975" w:rsidR="003F0BB1" w:rsidRPr="007C319F" w:rsidRDefault="003F0BB1" w:rsidP="003F0BB1">
            <w:pPr>
              <w:pStyle w:val="Body"/>
              <w:tabs>
                <w:tab w:val="left" w:pos="1110"/>
              </w:tabs>
            </w:pPr>
            <w:r w:rsidRPr="007C319F">
              <w:rPr>
                <w:b/>
                <w:bCs/>
              </w:rPr>
              <w:t>Up to t</w:t>
            </w:r>
            <w:r w:rsidR="007C319F">
              <w:rPr>
                <w:b/>
                <w:bCs/>
              </w:rPr>
              <w:t>hree</w:t>
            </w:r>
            <w:r w:rsidRPr="007C319F">
              <w:rPr>
                <w:b/>
                <w:bCs/>
              </w:rPr>
              <w:t xml:space="preserve"> (</w:t>
            </w:r>
            <w:r w:rsidR="007C319F">
              <w:rPr>
                <w:b/>
                <w:bCs/>
              </w:rPr>
              <w:t>3</w:t>
            </w:r>
            <w:r w:rsidRPr="007C319F">
              <w:rPr>
                <w:b/>
                <w:bCs/>
              </w:rPr>
              <w:t>) codes from the valid code set can be reported</w:t>
            </w:r>
            <w:r w:rsidRPr="007C319F">
              <w:t>:</w:t>
            </w:r>
          </w:p>
          <w:p w14:paraId="76108252" w14:textId="77777777" w:rsidR="003F0BB1" w:rsidRPr="007C319F" w:rsidRDefault="003F0BB1" w:rsidP="003F0BB1">
            <w:pPr>
              <w:pStyle w:val="Body"/>
              <w:numPr>
                <w:ilvl w:val="0"/>
                <w:numId w:val="13"/>
              </w:numPr>
              <w:tabs>
                <w:tab w:val="left" w:pos="1110"/>
              </w:tabs>
            </w:pPr>
            <w:r w:rsidRPr="007C319F">
              <w:t>for a woman who has preeclampsia superimposed on chronic hypertension, report both Code 2 and Code 4;</w:t>
            </w:r>
          </w:p>
          <w:p w14:paraId="72646B43" w14:textId="77777777" w:rsidR="003F0BB1" w:rsidRPr="007C319F" w:rsidRDefault="003F0BB1" w:rsidP="003F0BB1">
            <w:pPr>
              <w:pStyle w:val="Body"/>
              <w:numPr>
                <w:ilvl w:val="0"/>
                <w:numId w:val="13"/>
              </w:numPr>
              <w:tabs>
                <w:tab w:val="left" w:pos="1110"/>
              </w:tabs>
            </w:pPr>
            <w:r w:rsidRPr="007C319F">
              <w:t>for a woman who develops gestational hypertension which progresses to eclampsia, record both Code 1 and Code 3.</w:t>
            </w:r>
          </w:p>
          <w:p w14:paraId="31DD09AE" w14:textId="77777777" w:rsidR="003F0BB1" w:rsidRPr="007C319F" w:rsidRDefault="003F0BB1" w:rsidP="003F0BB1">
            <w:pPr>
              <w:pStyle w:val="Body"/>
              <w:tabs>
                <w:tab w:val="left" w:pos="1110"/>
              </w:tabs>
            </w:pPr>
            <w:r w:rsidRPr="007C319F">
              <w:rPr>
                <w:b/>
                <w:bCs/>
              </w:rPr>
              <w:t>Code 8</w:t>
            </w:r>
            <w:r w:rsidRPr="007C319F">
              <w:rPr>
                <w:b/>
                <w:bCs/>
              </w:rPr>
              <w:tab/>
              <w:t>No hypertensive disorder during this pregnancy</w:t>
            </w:r>
            <w:r w:rsidRPr="007C319F">
              <w:rPr>
                <w:b/>
                <w:bCs/>
              </w:rPr>
              <w:br/>
            </w:r>
            <w:r w:rsidRPr="007C319F">
              <w:t>Report if the woman does not have a hypertensive disorder during this pregnancy</w:t>
            </w:r>
          </w:p>
          <w:p w14:paraId="6D158553" w14:textId="1B0FA678" w:rsidR="007C319F" w:rsidRDefault="007C319F" w:rsidP="007C319F">
            <w:pPr>
              <w:pStyle w:val="Body"/>
              <w:tabs>
                <w:tab w:val="left" w:pos="1110"/>
              </w:tabs>
              <w:rPr>
                <w:b/>
                <w:bCs/>
              </w:rPr>
            </w:pPr>
            <w:r w:rsidRPr="007C319F">
              <w:rPr>
                <w:b/>
                <w:bCs/>
              </w:rPr>
              <w:lastRenderedPageBreak/>
              <w:t>Codes 3 and 4 are not to be re</w:t>
            </w:r>
            <w:r>
              <w:rPr>
                <w:b/>
                <w:bCs/>
              </w:rPr>
              <w:t>p</w:t>
            </w:r>
            <w:r w:rsidRPr="007C319F">
              <w:rPr>
                <w:b/>
                <w:bCs/>
              </w:rPr>
              <w:t>or</w:t>
            </w:r>
            <w:r>
              <w:rPr>
                <w:b/>
                <w:bCs/>
              </w:rPr>
              <w:t>t</w:t>
            </w:r>
            <w:r w:rsidRPr="007C319F">
              <w:rPr>
                <w:b/>
                <w:bCs/>
              </w:rPr>
              <w:t>ed together</w:t>
            </w:r>
            <w:r w:rsidR="00185D88">
              <w:rPr>
                <w:b/>
                <w:bCs/>
              </w:rPr>
              <w:t>.</w:t>
            </w:r>
          </w:p>
          <w:p w14:paraId="6DA8A04F" w14:textId="427205D6" w:rsidR="007C319F" w:rsidRPr="007C319F" w:rsidRDefault="007C319F" w:rsidP="007C319F">
            <w:pPr>
              <w:pStyle w:val="Body"/>
              <w:tabs>
                <w:tab w:val="left" w:pos="1110"/>
              </w:tabs>
              <w:rPr>
                <w:b/>
                <w:bCs/>
              </w:rPr>
            </w:pPr>
            <w:r>
              <w:rPr>
                <w:b/>
                <w:bCs/>
              </w:rPr>
              <w:t>Code 7 is not to be reported with code 3 or code 4</w:t>
            </w:r>
            <w:r w:rsidR="00185D88">
              <w:rPr>
                <w:b/>
                <w:bCs/>
              </w:rPr>
              <w:t>.</w:t>
            </w:r>
          </w:p>
          <w:p w14:paraId="07C92C82" w14:textId="64205D43" w:rsidR="003F0BB1" w:rsidRPr="007C319F" w:rsidRDefault="003F0BB1" w:rsidP="003F0BB1">
            <w:pPr>
              <w:pStyle w:val="Body"/>
              <w:ind w:left="720" w:hanging="720"/>
              <w:rPr>
                <w:b/>
                <w:bCs/>
              </w:rPr>
            </w:pPr>
            <w:r w:rsidRPr="007C319F">
              <w:rPr>
                <w:b/>
                <w:bCs/>
              </w:rPr>
              <w:t>Neither Code 8 nor Code 9 can be reported with any other code</w:t>
            </w:r>
            <w:r w:rsidR="00D146A5" w:rsidRPr="007C319F">
              <w:rPr>
                <w:b/>
                <w:bCs/>
              </w:rPr>
              <w:t>.</w:t>
            </w:r>
            <w:r w:rsidRPr="007C319F">
              <w:rPr>
                <w:b/>
                <w:bCs/>
              </w:rPr>
              <w:t xml:space="preserve"> </w:t>
            </w:r>
          </w:p>
          <w:p w14:paraId="1613941C" w14:textId="1ADD5EE1" w:rsidR="003F0BB1" w:rsidRPr="007C319F" w:rsidRDefault="00290CA2" w:rsidP="00E00884">
            <w:pPr>
              <w:pStyle w:val="Body"/>
              <w:tabs>
                <w:tab w:val="left" w:pos="1110"/>
              </w:tabs>
              <w:rPr>
                <w:b/>
                <w:bCs/>
              </w:rPr>
            </w:pPr>
            <w:r w:rsidRPr="007C319F">
              <w:rPr>
                <w:b/>
                <w:bCs/>
              </w:rPr>
              <w:t>Report consistently with ICD-10-AM codes in clinicial data fields:</w:t>
            </w:r>
          </w:p>
          <w:p w14:paraId="575189F2" w14:textId="3883CF07" w:rsidR="00290CA2" w:rsidRPr="007C319F" w:rsidRDefault="00290CA2" w:rsidP="003F0BB1">
            <w:pPr>
              <w:pStyle w:val="Body"/>
            </w:pPr>
            <w:r w:rsidRPr="007C319F">
              <w:t xml:space="preserve">Reporting hypertensive disorders in this </w:t>
            </w:r>
            <w:r w:rsidR="007C319F">
              <w:t>‘</w:t>
            </w:r>
            <w:r w:rsidRPr="007C319F">
              <w:t>Hypertensive disorder during pregnancy</w:t>
            </w:r>
            <w:r w:rsidR="007C319F">
              <w:t>’</w:t>
            </w:r>
            <w:r w:rsidRPr="007C319F">
              <w:t xml:space="preserve"> data item does not preclude also reporting the same condition in one</w:t>
            </w:r>
            <w:r w:rsidR="007C319F">
              <w:t xml:space="preserve"> or more </w:t>
            </w:r>
            <w:r w:rsidRPr="007C319F">
              <w:t xml:space="preserve">of the clinical data fields as an ICD-10-AM code. </w:t>
            </w:r>
          </w:p>
          <w:p w14:paraId="649DB89C" w14:textId="58C8175E" w:rsidR="00290CA2" w:rsidRPr="007C319F" w:rsidRDefault="00290CA2" w:rsidP="003F0BB1">
            <w:pPr>
              <w:pStyle w:val="Body"/>
            </w:pPr>
            <w:r w:rsidRPr="007C319F">
              <w:t xml:space="preserve">For example, a woman has an unplanned caesarean due to developing severe pre-eclampsia: </w:t>
            </w:r>
            <w:r w:rsidR="00141C81">
              <w:t>report both:</w:t>
            </w:r>
            <w:r w:rsidR="00141C81">
              <w:br/>
              <w:t xml:space="preserve">code 2 Pre-eclampsia in this Hypertensive disorder during pregnancy field, and </w:t>
            </w:r>
            <w:r w:rsidR="00141C81">
              <w:br/>
            </w:r>
            <w:r w:rsidRPr="007C319F">
              <w:t>ICD-10-AM code O141 in the Indication for operative delivery (main reason) – ICD-10-AM code field.</w:t>
            </w:r>
          </w:p>
          <w:p w14:paraId="28FCBAF1" w14:textId="23CC30E5" w:rsidR="00050B9A" w:rsidRPr="007C319F" w:rsidRDefault="00F67731" w:rsidP="003F0BB1">
            <w:pPr>
              <w:pStyle w:val="Body"/>
            </w:pPr>
            <w:r w:rsidRPr="007C319F">
              <w:t xml:space="preserve">When reporting hypertensive disorders in any of the clinical data fields using ICD-10-AM codes, use the following codes to report hypertensive disorders consistently with the disorder(s) reported in this </w:t>
            </w:r>
            <w:r w:rsidR="007C319F">
              <w:t>‘</w:t>
            </w:r>
            <w:r w:rsidRPr="007C319F">
              <w:t>Hypertensive disorder during pregnancy</w:t>
            </w:r>
            <w:r w:rsidR="007C319F">
              <w:t>’</w:t>
            </w:r>
            <w:r w:rsidRPr="007C319F">
              <w:t xml:space="preserve"> fiel</w:t>
            </w:r>
            <w:r w:rsidR="007C319F">
              <w:t>d</w:t>
            </w:r>
            <w:r w:rsidRPr="007C319F">
              <w:t>:</w:t>
            </w:r>
          </w:p>
          <w:p w14:paraId="045BD9A1" w14:textId="7699D508" w:rsidR="00F67731" w:rsidRPr="007C319F" w:rsidRDefault="00F67731" w:rsidP="001948BE">
            <w:pPr>
              <w:pStyle w:val="Body"/>
              <w:tabs>
                <w:tab w:val="left" w:pos="705"/>
                <w:tab w:val="left" w:pos="5242"/>
              </w:tabs>
              <w:rPr>
                <w:b/>
                <w:bCs/>
              </w:rPr>
            </w:pPr>
            <w:r w:rsidRPr="007C319F">
              <w:rPr>
                <w:b/>
                <w:bCs/>
              </w:rPr>
              <w:t>Code</w:t>
            </w:r>
            <w:r w:rsidR="00E126FC" w:rsidRPr="007C319F">
              <w:rPr>
                <w:b/>
                <w:bCs/>
              </w:rPr>
              <w:tab/>
            </w:r>
            <w:r w:rsidRPr="007C319F">
              <w:rPr>
                <w:b/>
                <w:bCs/>
              </w:rPr>
              <w:t>Hypertensive disorder</w:t>
            </w:r>
            <w:r w:rsidRPr="007C319F">
              <w:rPr>
                <w:b/>
                <w:bCs/>
              </w:rPr>
              <w:tab/>
              <w:t>ICD-10-AM code</w:t>
            </w:r>
          </w:p>
          <w:p w14:paraId="4617AA4A" w14:textId="053776AA" w:rsidR="00F67731" w:rsidRPr="007C319F" w:rsidRDefault="00F67731" w:rsidP="001948BE">
            <w:pPr>
              <w:pStyle w:val="Body"/>
              <w:tabs>
                <w:tab w:val="left" w:pos="795"/>
                <w:tab w:val="left" w:pos="6093"/>
              </w:tabs>
            </w:pPr>
            <w:r w:rsidRPr="007C319F">
              <w:t>1</w:t>
            </w:r>
            <w:r w:rsidR="00E126FC" w:rsidRPr="007C319F">
              <w:rPr>
                <w:b/>
                <w:bCs/>
              </w:rPr>
              <w:tab/>
            </w:r>
            <w:r w:rsidR="00E126FC" w:rsidRPr="007C319F">
              <w:t>Eclampsia in pregnancy</w:t>
            </w:r>
            <w:r w:rsidR="00E126FC" w:rsidRPr="007C319F">
              <w:rPr>
                <w:b/>
                <w:bCs/>
              </w:rPr>
              <w:tab/>
            </w:r>
            <w:r w:rsidR="00E126FC" w:rsidRPr="007C319F">
              <w:t>O150</w:t>
            </w:r>
          </w:p>
          <w:p w14:paraId="167FEB47" w14:textId="6E828A22" w:rsidR="00E126FC" w:rsidRPr="007C319F" w:rsidRDefault="00E126FC" w:rsidP="001948BE">
            <w:pPr>
              <w:pStyle w:val="Body"/>
              <w:tabs>
                <w:tab w:val="left" w:pos="795"/>
                <w:tab w:val="left" w:pos="6093"/>
              </w:tabs>
            </w:pPr>
            <w:r w:rsidRPr="007C319F">
              <w:t>1</w:t>
            </w:r>
            <w:r w:rsidRPr="007C319F">
              <w:rPr>
                <w:b/>
                <w:bCs/>
              </w:rPr>
              <w:tab/>
            </w:r>
            <w:r w:rsidRPr="007C319F">
              <w:t xml:space="preserve">Eclampsia in </w:t>
            </w:r>
            <w:r w:rsidR="00AA6F29" w:rsidRPr="007C319F">
              <w:t>labour</w:t>
            </w:r>
            <w:r w:rsidRPr="007C319F">
              <w:rPr>
                <w:b/>
                <w:bCs/>
              </w:rPr>
              <w:tab/>
            </w:r>
            <w:r w:rsidRPr="007C319F">
              <w:t>O15</w:t>
            </w:r>
            <w:r w:rsidR="00AA6F29" w:rsidRPr="007C319F">
              <w:t>1</w:t>
            </w:r>
          </w:p>
          <w:p w14:paraId="4471BF56" w14:textId="017191AA" w:rsidR="00E126FC" w:rsidRPr="007C319F" w:rsidRDefault="00E126FC" w:rsidP="001948BE">
            <w:pPr>
              <w:pStyle w:val="Body"/>
              <w:tabs>
                <w:tab w:val="left" w:pos="795"/>
                <w:tab w:val="left" w:pos="6093"/>
              </w:tabs>
            </w:pPr>
            <w:r w:rsidRPr="007C319F">
              <w:t>1</w:t>
            </w:r>
            <w:r w:rsidRPr="007C319F">
              <w:rPr>
                <w:b/>
                <w:bCs/>
              </w:rPr>
              <w:tab/>
            </w:r>
            <w:r w:rsidRPr="007C319F">
              <w:t xml:space="preserve">Eclampsia in </w:t>
            </w:r>
            <w:r w:rsidR="00AA6F29" w:rsidRPr="007C319F">
              <w:t>the puerpium</w:t>
            </w:r>
            <w:r w:rsidRPr="007C319F">
              <w:rPr>
                <w:b/>
                <w:bCs/>
              </w:rPr>
              <w:tab/>
            </w:r>
            <w:r w:rsidRPr="007C319F">
              <w:t>O15</w:t>
            </w:r>
            <w:r w:rsidR="00AA6F29" w:rsidRPr="007C319F">
              <w:t>2</w:t>
            </w:r>
          </w:p>
          <w:p w14:paraId="5AC61717" w14:textId="4535A8C3" w:rsidR="00E126FC" w:rsidRPr="007C319F" w:rsidRDefault="00E126FC" w:rsidP="001948BE">
            <w:pPr>
              <w:pStyle w:val="Body"/>
              <w:tabs>
                <w:tab w:val="left" w:pos="795"/>
                <w:tab w:val="left" w:pos="6093"/>
              </w:tabs>
            </w:pPr>
            <w:r w:rsidRPr="007C319F">
              <w:t>1</w:t>
            </w:r>
            <w:r w:rsidRPr="007C319F">
              <w:rPr>
                <w:b/>
                <w:bCs/>
              </w:rPr>
              <w:tab/>
            </w:r>
            <w:r w:rsidRPr="007C319F">
              <w:t>Eclampsia</w:t>
            </w:r>
            <w:r w:rsidR="00AA6F29" w:rsidRPr="007C319F">
              <w:t>, unspecified as to time period</w:t>
            </w:r>
            <w:r w:rsidRPr="007C319F">
              <w:rPr>
                <w:b/>
                <w:bCs/>
              </w:rPr>
              <w:tab/>
            </w:r>
            <w:r w:rsidRPr="007C319F">
              <w:t>O15</w:t>
            </w:r>
            <w:r w:rsidR="00AA6F29" w:rsidRPr="007C319F">
              <w:t>9</w:t>
            </w:r>
          </w:p>
          <w:p w14:paraId="7C70A6D1" w14:textId="7E96CA85" w:rsidR="00E126FC" w:rsidRPr="007C319F" w:rsidRDefault="00AA6F29" w:rsidP="001948BE">
            <w:pPr>
              <w:pStyle w:val="Body"/>
              <w:tabs>
                <w:tab w:val="left" w:pos="795"/>
                <w:tab w:val="left" w:pos="6093"/>
              </w:tabs>
            </w:pPr>
            <w:r w:rsidRPr="007C319F">
              <w:t>2</w:t>
            </w:r>
            <w:r w:rsidR="00E126FC" w:rsidRPr="007C319F">
              <w:tab/>
            </w:r>
            <w:r w:rsidRPr="007C319F">
              <w:t>Mild to moderate pre-e</w:t>
            </w:r>
            <w:r w:rsidR="00E126FC" w:rsidRPr="007C319F">
              <w:t>clampsia</w:t>
            </w:r>
            <w:r w:rsidR="00E126FC" w:rsidRPr="007C319F">
              <w:tab/>
              <w:t>O1</w:t>
            </w:r>
            <w:r w:rsidRPr="007C319F">
              <w:t>40</w:t>
            </w:r>
          </w:p>
          <w:p w14:paraId="08BC9B7C" w14:textId="03811A9F" w:rsidR="00E126FC" w:rsidRPr="007C319F" w:rsidRDefault="00AA6F29" w:rsidP="001948BE">
            <w:pPr>
              <w:pStyle w:val="Body"/>
              <w:tabs>
                <w:tab w:val="left" w:pos="795"/>
                <w:tab w:val="left" w:pos="6093"/>
              </w:tabs>
            </w:pPr>
            <w:r w:rsidRPr="007C319F">
              <w:t>2</w:t>
            </w:r>
            <w:r w:rsidR="00E126FC" w:rsidRPr="007C319F">
              <w:tab/>
            </w:r>
            <w:r w:rsidRPr="007C319F">
              <w:t>Severe pre-e</w:t>
            </w:r>
            <w:r w:rsidR="00E126FC" w:rsidRPr="007C319F">
              <w:t>clampsia</w:t>
            </w:r>
            <w:r w:rsidR="00E126FC" w:rsidRPr="007C319F">
              <w:tab/>
              <w:t>O1</w:t>
            </w:r>
            <w:r w:rsidRPr="007C319F">
              <w:t>41</w:t>
            </w:r>
          </w:p>
          <w:p w14:paraId="46A5ABC1" w14:textId="4EBAA55C" w:rsidR="00E126FC" w:rsidRPr="007C319F" w:rsidRDefault="00AA6F29" w:rsidP="001948BE">
            <w:pPr>
              <w:pStyle w:val="Body"/>
              <w:tabs>
                <w:tab w:val="left" w:pos="795"/>
                <w:tab w:val="left" w:pos="6093"/>
              </w:tabs>
            </w:pPr>
            <w:r w:rsidRPr="007C319F">
              <w:t>2</w:t>
            </w:r>
            <w:r w:rsidR="00E126FC" w:rsidRPr="007C319F">
              <w:tab/>
            </w:r>
            <w:r w:rsidRPr="007C319F">
              <w:t>HELLP syndrome</w:t>
            </w:r>
            <w:r w:rsidR="00E126FC" w:rsidRPr="007C319F">
              <w:tab/>
              <w:t>O1</w:t>
            </w:r>
            <w:r w:rsidRPr="007C319F">
              <w:t>42</w:t>
            </w:r>
          </w:p>
          <w:p w14:paraId="5CBADE6F" w14:textId="2C698A07" w:rsidR="00E126FC" w:rsidRPr="007C319F" w:rsidRDefault="00AA6F29" w:rsidP="001948BE">
            <w:pPr>
              <w:pStyle w:val="Body"/>
              <w:tabs>
                <w:tab w:val="left" w:pos="795"/>
                <w:tab w:val="left" w:pos="6093"/>
              </w:tabs>
            </w:pPr>
            <w:r w:rsidRPr="007C319F">
              <w:t>2</w:t>
            </w:r>
            <w:r w:rsidR="00E126FC" w:rsidRPr="007C319F">
              <w:tab/>
            </w:r>
            <w:r w:rsidRPr="007C319F">
              <w:t>Pre-e</w:t>
            </w:r>
            <w:r w:rsidR="00E126FC" w:rsidRPr="007C319F">
              <w:t>clampsi</w:t>
            </w:r>
            <w:r w:rsidRPr="007C319F">
              <w:t>a, unspecified</w:t>
            </w:r>
            <w:r w:rsidR="00E126FC" w:rsidRPr="007C319F">
              <w:tab/>
              <w:t>O1</w:t>
            </w:r>
            <w:r w:rsidRPr="007C319F">
              <w:t>49</w:t>
            </w:r>
          </w:p>
          <w:p w14:paraId="07F42191" w14:textId="27FE7AB9" w:rsidR="00E126FC" w:rsidRPr="007C319F" w:rsidRDefault="00AA6F29" w:rsidP="001948BE">
            <w:pPr>
              <w:pStyle w:val="Body"/>
              <w:tabs>
                <w:tab w:val="left" w:pos="795"/>
                <w:tab w:val="left" w:pos="6093"/>
              </w:tabs>
            </w:pPr>
            <w:r w:rsidRPr="007C319F">
              <w:t>3</w:t>
            </w:r>
            <w:r w:rsidR="00E126FC" w:rsidRPr="007C319F">
              <w:tab/>
            </w:r>
            <w:r w:rsidRPr="007C319F">
              <w:t>Gestational/pregnancy-induced hypertension</w:t>
            </w:r>
            <w:r w:rsidR="00E126FC" w:rsidRPr="007C319F">
              <w:tab/>
              <w:t>O1</w:t>
            </w:r>
            <w:r w:rsidRPr="007C319F">
              <w:t>3</w:t>
            </w:r>
          </w:p>
          <w:p w14:paraId="3BB877F7" w14:textId="5B140833" w:rsidR="00E126FC" w:rsidRPr="007C319F" w:rsidRDefault="00AA6F29" w:rsidP="001948BE">
            <w:pPr>
              <w:pStyle w:val="Body"/>
              <w:tabs>
                <w:tab w:val="left" w:pos="795"/>
                <w:tab w:val="left" w:pos="6093"/>
              </w:tabs>
            </w:pPr>
            <w:r w:rsidRPr="007C319F">
              <w:t>4</w:t>
            </w:r>
            <w:r w:rsidR="00E126FC" w:rsidRPr="007C319F">
              <w:tab/>
            </w:r>
            <w:r w:rsidRPr="007C319F">
              <w:t>Chronic hypertension (without pre-eclampsia)</w:t>
            </w:r>
            <w:r w:rsidR="00E126FC" w:rsidRPr="007C319F">
              <w:tab/>
              <w:t>O10</w:t>
            </w:r>
          </w:p>
          <w:p w14:paraId="2EDF12BA" w14:textId="18570ADC" w:rsidR="00E126FC" w:rsidRPr="007C319F" w:rsidRDefault="00AA6F29" w:rsidP="001948BE">
            <w:pPr>
              <w:pStyle w:val="Body"/>
              <w:tabs>
                <w:tab w:val="left" w:pos="795"/>
                <w:tab w:val="left" w:pos="6093"/>
              </w:tabs>
            </w:pPr>
            <w:r w:rsidRPr="007C319F">
              <w:t>4</w:t>
            </w:r>
            <w:r w:rsidR="00E126FC" w:rsidRPr="007C319F">
              <w:tab/>
            </w:r>
            <w:r w:rsidRPr="007C319F">
              <w:t>Pre-existing hypertension</w:t>
            </w:r>
            <w:r w:rsidR="00E126FC" w:rsidRPr="007C319F">
              <w:t xml:space="preserve"> in pregnancy</w:t>
            </w:r>
            <w:r w:rsidRPr="007C319F">
              <w:t xml:space="preserve">, childbirth and </w:t>
            </w:r>
            <w:r w:rsidR="001948BE">
              <w:br/>
              <w:t xml:space="preserve">              </w:t>
            </w:r>
            <w:r w:rsidR="00141C81">
              <w:t xml:space="preserve">the </w:t>
            </w:r>
            <w:r w:rsidRPr="007C319F">
              <w:t>puerperium</w:t>
            </w:r>
            <w:r w:rsidR="00E126FC" w:rsidRPr="007C319F">
              <w:tab/>
              <w:t>O10</w:t>
            </w:r>
          </w:p>
          <w:p w14:paraId="3EDE34CC" w14:textId="7AB5D283" w:rsidR="00E126FC" w:rsidRPr="007C319F" w:rsidRDefault="005A5652" w:rsidP="001948BE">
            <w:pPr>
              <w:pStyle w:val="Body"/>
              <w:tabs>
                <w:tab w:val="left" w:pos="795"/>
                <w:tab w:val="left" w:pos="6093"/>
              </w:tabs>
            </w:pPr>
            <w:r w:rsidRPr="007C319F">
              <w:t>7</w:t>
            </w:r>
            <w:r w:rsidR="00E126FC" w:rsidRPr="007C319F">
              <w:tab/>
            </w:r>
            <w:r w:rsidRPr="007C319F">
              <w:t>Hypertension, not further specified</w:t>
            </w:r>
            <w:r w:rsidR="00E126FC" w:rsidRPr="007C319F">
              <w:tab/>
              <w:t>O1</w:t>
            </w:r>
            <w:r w:rsidRPr="007C319F">
              <w:t>6</w:t>
            </w:r>
          </w:p>
          <w:p w14:paraId="6D9C5E08" w14:textId="7A0A9998" w:rsidR="00E126FC" w:rsidRPr="007C319F" w:rsidRDefault="005A5652" w:rsidP="001948BE">
            <w:pPr>
              <w:pStyle w:val="Body"/>
              <w:tabs>
                <w:tab w:val="left" w:pos="795"/>
                <w:tab w:val="left" w:pos="6093"/>
              </w:tabs>
            </w:pPr>
            <w:r w:rsidRPr="007C319F">
              <w:t>2 &amp; 4</w:t>
            </w:r>
            <w:r w:rsidR="00E126FC" w:rsidRPr="007C319F">
              <w:tab/>
            </w:r>
            <w:r w:rsidRPr="007C319F">
              <w:t>Pre-eclampsia superimposed on chronic hypertension</w:t>
            </w:r>
            <w:r w:rsidR="00E126FC" w:rsidRPr="007C319F">
              <w:tab/>
              <w:t>O1</w:t>
            </w:r>
            <w:r w:rsidR="00D146A5" w:rsidRPr="007C319F">
              <w:t>1</w:t>
            </w:r>
          </w:p>
          <w:p w14:paraId="22D056A3" w14:textId="24018BCF" w:rsidR="00E126FC" w:rsidRPr="007C319F" w:rsidRDefault="00D146A5" w:rsidP="001948BE">
            <w:pPr>
              <w:pStyle w:val="Body"/>
              <w:tabs>
                <w:tab w:val="left" w:pos="795"/>
                <w:tab w:val="left" w:pos="6093"/>
              </w:tabs>
              <w:ind w:right="-244"/>
            </w:pPr>
            <w:r w:rsidRPr="007C319F">
              <w:t>1 &amp; 3</w:t>
            </w:r>
            <w:r w:rsidR="00E126FC" w:rsidRPr="007C319F">
              <w:tab/>
            </w:r>
            <w:r w:rsidRPr="007C319F">
              <w:t>Eclampsia in labour following gestational hypertension</w:t>
            </w:r>
            <w:r w:rsidRPr="007C319F">
              <w:tab/>
              <w:t>O13</w:t>
            </w:r>
            <w:r w:rsidR="001948BE">
              <w:t xml:space="preserve"> &amp; </w:t>
            </w:r>
            <w:r w:rsidR="001948BE" w:rsidRPr="007C319F">
              <w:t>O151</w:t>
            </w:r>
          </w:p>
          <w:p w14:paraId="397355C5" w14:textId="77777777" w:rsidR="00141C81" w:rsidRDefault="007C319F" w:rsidP="00141C81">
            <w:pPr>
              <w:pStyle w:val="Body"/>
              <w:tabs>
                <w:tab w:val="left" w:pos="795"/>
                <w:tab w:val="left" w:pos="5100"/>
              </w:tabs>
            </w:pPr>
            <w:r w:rsidRPr="007C319F">
              <w:t xml:space="preserve">When reporting </w:t>
            </w:r>
            <w:r>
              <w:t xml:space="preserve">any of the above ICD-10-AM codes in </w:t>
            </w:r>
            <w:r w:rsidRPr="007C319F">
              <w:t xml:space="preserve">any of the clinical data fields, </w:t>
            </w:r>
            <w:r>
              <w:t xml:space="preserve">the type of </w:t>
            </w:r>
            <w:r w:rsidRPr="007C319F">
              <w:t>hypertensive disorder</w:t>
            </w:r>
            <w:r>
              <w:t>(</w:t>
            </w:r>
            <w:r w:rsidRPr="007C319F">
              <w:t>s</w:t>
            </w:r>
            <w:r>
              <w:t>) must be reported</w:t>
            </w:r>
            <w:r w:rsidRPr="007C319F">
              <w:t xml:space="preserve"> consistently with the disorder(s) reported in this </w:t>
            </w:r>
            <w:r>
              <w:t>‘</w:t>
            </w:r>
            <w:r w:rsidRPr="007C319F">
              <w:t>Hypertensive disorder during pregnancy</w:t>
            </w:r>
            <w:r>
              <w:t>’</w:t>
            </w:r>
            <w:r w:rsidRPr="007C319F">
              <w:t xml:space="preserve"> fiel</w:t>
            </w:r>
            <w:r>
              <w:t>d, and in any other of the clinical data fields</w:t>
            </w:r>
            <w:r w:rsidR="00141C81">
              <w:t xml:space="preserve">. </w:t>
            </w:r>
            <w:r w:rsidR="00141C81">
              <w:br/>
              <w:t>F</w:t>
            </w:r>
            <w:r>
              <w:t xml:space="preserve">or example, do not report code O13 (Gestational hypertension) in Obstetric complications and </w:t>
            </w:r>
            <w:r w:rsidR="00185D88">
              <w:t>O10 (</w:t>
            </w:r>
            <w:r>
              <w:t>Chronic hypertension</w:t>
            </w:r>
            <w:r w:rsidR="00185D88">
              <w:t>)</w:t>
            </w:r>
            <w:r>
              <w:t xml:space="preserve"> in Maternal medical </w:t>
            </w:r>
            <w:r>
              <w:lastRenderedPageBreak/>
              <w:t>conditions</w:t>
            </w:r>
            <w:r w:rsidR="00185D88">
              <w:t>. Only combinations consistent with the combinations acceptable in this ‘Hypertensive disorders during pregnancy’ field are acceptable.</w:t>
            </w:r>
            <w:r w:rsidR="00141C81">
              <w:t xml:space="preserve"> </w:t>
            </w:r>
          </w:p>
          <w:p w14:paraId="6C4EF0F7" w14:textId="77777777" w:rsidR="00E126FC" w:rsidRDefault="00D146A5" w:rsidP="00141C81">
            <w:pPr>
              <w:pStyle w:val="Body"/>
              <w:tabs>
                <w:tab w:val="left" w:pos="795"/>
                <w:tab w:val="left" w:pos="5100"/>
              </w:tabs>
            </w:pPr>
            <w:r w:rsidRPr="007C319F">
              <w:t>When code 8 No hypertensive disorder during this pregnancy is reported in this Hypertensive disorder during pregnancy field, none of the ICD-10-AM codes listed above may be reported in any of the clinical data fields reported as ICD-10-AM codes.</w:t>
            </w:r>
          </w:p>
          <w:p w14:paraId="776F2B75" w14:textId="46ED2C8B" w:rsidR="00141C81" w:rsidRPr="007C319F" w:rsidRDefault="00141C81" w:rsidP="00141C81">
            <w:pPr>
              <w:pStyle w:val="Body"/>
              <w:tabs>
                <w:tab w:val="left" w:pos="795"/>
                <w:tab w:val="left" w:pos="5100"/>
              </w:tabs>
            </w:pPr>
            <w:r>
              <w:t>Valid combinations of codes in this field, and ICD-10-AM codes in clinical data fields, are set out in the business rule (see below).</w:t>
            </w:r>
          </w:p>
        </w:tc>
      </w:tr>
      <w:tr w:rsidR="00F51B37" w:rsidRPr="00564E9C" w14:paraId="6050B0D8" w14:textId="77777777" w:rsidTr="00D5354C">
        <w:tblPrEx>
          <w:tblLook w:val="04A0" w:firstRow="1" w:lastRow="0" w:firstColumn="1" w:lastColumn="0" w:noHBand="0" w:noVBand="1"/>
        </w:tblPrEx>
        <w:tc>
          <w:tcPr>
            <w:tcW w:w="2024" w:type="dxa"/>
            <w:shd w:val="clear" w:color="auto" w:fill="auto"/>
          </w:tcPr>
          <w:p w14:paraId="692F96AD" w14:textId="77777777" w:rsidR="00F51B37" w:rsidRPr="00864BB5" w:rsidRDefault="00F51B37" w:rsidP="00E00884">
            <w:pPr>
              <w:pStyle w:val="Body"/>
              <w:rPr>
                <w:b/>
                <w:bCs/>
              </w:rPr>
            </w:pPr>
            <w:r w:rsidRPr="00864BB5">
              <w:rPr>
                <w:b/>
                <w:bCs/>
              </w:rPr>
              <w:lastRenderedPageBreak/>
              <w:t>Reported by</w:t>
            </w:r>
          </w:p>
        </w:tc>
        <w:tc>
          <w:tcPr>
            <w:tcW w:w="7332" w:type="dxa"/>
            <w:gridSpan w:val="4"/>
            <w:shd w:val="clear" w:color="auto" w:fill="auto"/>
          </w:tcPr>
          <w:p w14:paraId="61B46341" w14:textId="77777777" w:rsidR="00F51B37" w:rsidRPr="00564E9C" w:rsidRDefault="00F51B37" w:rsidP="00E00884">
            <w:pPr>
              <w:pStyle w:val="Body"/>
            </w:pPr>
            <w:r w:rsidRPr="00564E9C">
              <w:t>All Victorian hospitals where a birth has occurred and homebirth practitioners</w:t>
            </w:r>
          </w:p>
        </w:tc>
      </w:tr>
      <w:tr w:rsidR="00F51B37" w:rsidRPr="00564E9C" w14:paraId="6A7A70EF" w14:textId="77777777" w:rsidTr="00D5354C">
        <w:trPr>
          <w:gridAfter w:val="1"/>
          <w:wAfter w:w="142" w:type="dxa"/>
        </w:trPr>
        <w:tc>
          <w:tcPr>
            <w:tcW w:w="2024" w:type="dxa"/>
            <w:shd w:val="clear" w:color="auto" w:fill="auto"/>
          </w:tcPr>
          <w:p w14:paraId="129D2E74" w14:textId="77777777" w:rsidR="00F51B37" w:rsidRPr="00864BB5" w:rsidRDefault="00F51B37" w:rsidP="00E00884">
            <w:pPr>
              <w:pStyle w:val="Body"/>
              <w:rPr>
                <w:b/>
                <w:bCs/>
                <w:i/>
              </w:rPr>
            </w:pPr>
            <w:r w:rsidRPr="00864BB5">
              <w:rPr>
                <w:b/>
                <w:bCs/>
              </w:rPr>
              <w:t>Reported for</w:t>
            </w:r>
          </w:p>
        </w:tc>
        <w:tc>
          <w:tcPr>
            <w:tcW w:w="7190" w:type="dxa"/>
            <w:gridSpan w:val="3"/>
            <w:shd w:val="clear" w:color="auto" w:fill="auto"/>
          </w:tcPr>
          <w:p w14:paraId="330BE5C4" w14:textId="48CA6800" w:rsidR="00F51B37" w:rsidRPr="00564E9C" w:rsidRDefault="002F3D2F" w:rsidP="00E00884">
            <w:pPr>
              <w:pStyle w:val="Body"/>
            </w:pPr>
            <w:r>
              <w:rPr>
                <w:noProof/>
              </w:rPr>
              <w:t>A</w:t>
            </w:r>
            <w:r w:rsidR="00F51B37" w:rsidRPr="00564E9C">
              <w:rPr>
                <w:noProof/>
              </w:rPr>
              <w:t xml:space="preserve">ll </w:t>
            </w:r>
            <w:r w:rsidR="00F51B37" w:rsidRPr="00864BB5">
              <w:t>birth</w:t>
            </w:r>
            <w:r w:rsidR="00F51B37" w:rsidRPr="00564E9C">
              <w:rPr>
                <w:noProof/>
              </w:rPr>
              <w:t xml:space="preserve"> episodes</w:t>
            </w:r>
          </w:p>
        </w:tc>
      </w:tr>
      <w:tr w:rsidR="00F51B37" w:rsidRPr="00564E9C" w14:paraId="27E7B88C" w14:textId="77777777" w:rsidTr="00D5354C">
        <w:tblPrEx>
          <w:tblLook w:val="04A0" w:firstRow="1" w:lastRow="0" w:firstColumn="1" w:lastColumn="0" w:noHBand="0" w:noVBand="1"/>
        </w:tblPrEx>
        <w:trPr>
          <w:gridAfter w:val="1"/>
          <w:wAfter w:w="142" w:type="dxa"/>
        </w:trPr>
        <w:tc>
          <w:tcPr>
            <w:tcW w:w="2024" w:type="dxa"/>
            <w:shd w:val="clear" w:color="auto" w:fill="auto"/>
          </w:tcPr>
          <w:p w14:paraId="764B6DC4" w14:textId="77777777" w:rsidR="00F51B37" w:rsidRPr="00864BB5" w:rsidRDefault="00F51B37" w:rsidP="00E00884">
            <w:pPr>
              <w:pStyle w:val="Body"/>
              <w:rPr>
                <w:b/>
                <w:bCs/>
                <w:i/>
              </w:rPr>
            </w:pPr>
            <w:r w:rsidRPr="00864BB5">
              <w:rPr>
                <w:b/>
                <w:bCs/>
              </w:rPr>
              <w:t>Related concepts (Section 2):</w:t>
            </w:r>
          </w:p>
        </w:tc>
        <w:tc>
          <w:tcPr>
            <w:tcW w:w="7190" w:type="dxa"/>
            <w:gridSpan w:val="3"/>
            <w:shd w:val="clear" w:color="auto" w:fill="auto"/>
          </w:tcPr>
          <w:p w14:paraId="46BEFC74" w14:textId="77777777" w:rsidR="00F51B37" w:rsidRPr="00564E9C" w:rsidRDefault="00F51B37" w:rsidP="00E00884">
            <w:pPr>
              <w:pStyle w:val="Body"/>
            </w:pPr>
            <w:r>
              <w:t>Hypertensive disorder during pregnancy</w:t>
            </w:r>
          </w:p>
        </w:tc>
      </w:tr>
      <w:tr w:rsidR="00D5354C" w:rsidRPr="00050B9A" w14:paraId="2892A022" w14:textId="77777777" w:rsidTr="00D5354C">
        <w:tblPrEx>
          <w:tblLook w:val="04A0" w:firstRow="1" w:lastRow="0" w:firstColumn="1" w:lastColumn="0" w:noHBand="0" w:noVBand="1"/>
        </w:tblPrEx>
        <w:trPr>
          <w:gridAfter w:val="1"/>
          <w:wAfter w:w="142" w:type="dxa"/>
        </w:trPr>
        <w:tc>
          <w:tcPr>
            <w:tcW w:w="2024" w:type="dxa"/>
            <w:shd w:val="clear" w:color="auto" w:fill="auto"/>
          </w:tcPr>
          <w:p w14:paraId="1D05594C" w14:textId="77777777" w:rsidR="00D5354C" w:rsidRPr="00050B9A" w:rsidRDefault="00D5354C" w:rsidP="00E126FC">
            <w:pPr>
              <w:pStyle w:val="Body"/>
              <w:rPr>
                <w:b/>
                <w:bCs/>
              </w:rPr>
            </w:pPr>
            <w:r w:rsidRPr="00050B9A">
              <w:rPr>
                <w:b/>
                <w:bCs/>
              </w:rPr>
              <w:t>Related data items (this section):</w:t>
            </w:r>
          </w:p>
        </w:tc>
        <w:tc>
          <w:tcPr>
            <w:tcW w:w="7190" w:type="dxa"/>
            <w:gridSpan w:val="3"/>
            <w:shd w:val="clear" w:color="auto" w:fill="auto"/>
          </w:tcPr>
          <w:p w14:paraId="713F6856" w14:textId="06232E3C" w:rsidR="00D5354C" w:rsidRPr="00050B9A" w:rsidRDefault="002F3D2F" w:rsidP="00E126FC">
            <w:pPr>
              <w:pStyle w:val="Body"/>
            </w:pPr>
            <w:r>
              <w:t>Events of labour and birth – ICD-10-AM code</w:t>
            </w:r>
            <w:r w:rsidR="00185D88">
              <w:t>;</w:t>
            </w:r>
            <w:r>
              <w:t xml:space="preserve"> Indication for induction (main reason) – ICD-10-AM code</w:t>
            </w:r>
            <w:r w:rsidR="00185D88">
              <w:t>;</w:t>
            </w:r>
            <w:r>
              <w:t xml:space="preserve"> Indication for operative delivery (main reason) – ICD-10-AM code</w:t>
            </w:r>
            <w:r w:rsidR="00185D88">
              <w:t>;</w:t>
            </w:r>
            <w:r>
              <w:t xml:space="preserve"> Maternal medical conditions – ICD-10-AM code</w:t>
            </w:r>
            <w:r w:rsidR="00185D88">
              <w:t>;</w:t>
            </w:r>
            <w:r>
              <w:t xml:space="preserve"> Obstetric complication – ICD-10-AM code</w:t>
            </w:r>
            <w:r w:rsidR="00185D88">
              <w:t>;</w:t>
            </w:r>
            <w:r>
              <w:t xml:space="preserve"> Postpartum complications – ICD-10-AM code</w:t>
            </w:r>
          </w:p>
        </w:tc>
      </w:tr>
      <w:tr w:rsidR="00D5354C" w:rsidRPr="00050B9A" w14:paraId="6BEE5635" w14:textId="77777777" w:rsidTr="00D5354C">
        <w:tblPrEx>
          <w:tblLook w:val="04A0" w:firstRow="1" w:lastRow="0" w:firstColumn="1" w:lastColumn="0" w:noHBand="0" w:noVBand="1"/>
        </w:tblPrEx>
        <w:trPr>
          <w:gridAfter w:val="1"/>
          <w:wAfter w:w="142" w:type="dxa"/>
        </w:trPr>
        <w:tc>
          <w:tcPr>
            <w:tcW w:w="2024" w:type="dxa"/>
            <w:shd w:val="clear" w:color="auto" w:fill="auto"/>
          </w:tcPr>
          <w:p w14:paraId="1C15F99E" w14:textId="77777777" w:rsidR="00D5354C" w:rsidRPr="00050B9A" w:rsidRDefault="00D5354C" w:rsidP="00E126FC">
            <w:pPr>
              <w:pStyle w:val="Body"/>
              <w:rPr>
                <w:b/>
                <w:bCs/>
              </w:rPr>
            </w:pPr>
            <w:r w:rsidRPr="00050B9A">
              <w:rPr>
                <w:b/>
                <w:bCs/>
              </w:rPr>
              <w:t>Related business rules (Section 4):</w:t>
            </w:r>
          </w:p>
        </w:tc>
        <w:tc>
          <w:tcPr>
            <w:tcW w:w="7190" w:type="dxa"/>
            <w:gridSpan w:val="3"/>
            <w:shd w:val="clear" w:color="auto" w:fill="auto"/>
          </w:tcPr>
          <w:p w14:paraId="1215DDE5" w14:textId="13D2AE29" w:rsidR="00D5354C" w:rsidRPr="00050B9A" w:rsidRDefault="00687BD2" w:rsidP="00E126FC">
            <w:pPr>
              <w:pStyle w:val="Body"/>
            </w:pPr>
            <w:r>
              <w:t xml:space="preserve">### </w:t>
            </w:r>
            <w:r w:rsidR="00050B9A">
              <w:t xml:space="preserve">Hypertensive disorder during pregnancy, Events of labour and birth – ICD-10-AM code, Indication for induction (main reason) – ICD-10-AM code, Indication for operative delivery (main reason) – ICD-10-AM code, Maternal medical conditions – ICD-10-AM code, </w:t>
            </w:r>
            <w:r>
              <w:t>Obstetric complication – ICD-10-AM code, Postpartum complications – ICD-10-AM code valid combinations</w:t>
            </w:r>
            <w:r w:rsidR="007B4A2E">
              <w:t xml:space="preserve">; </w:t>
            </w:r>
            <w:r w:rsidR="00141C81">
              <w:t>*</w:t>
            </w:r>
            <w:r w:rsidR="007B4A2E">
              <w:t>Mandatory to report data items</w:t>
            </w:r>
          </w:p>
        </w:tc>
      </w:tr>
    </w:tbl>
    <w:p w14:paraId="316E1C0D" w14:textId="77777777" w:rsidR="00D5354C" w:rsidRPr="00050B9A" w:rsidRDefault="00D5354C" w:rsidP="00D5354C">
      <w:pPr>
        <w:pStyle w:val="Body"/>
      </w:pPr>
      <w:r w:rsidRPr="00050B9A">
        <w:rPr>
          <w:b/>
          <w:bCs/>
        </w:rPr>
        <w:t>Administration</w:t>
      </w:r>
    </w:p>
    <w:tbl>
      <w:tblPr>
        <w:tblW w:w="9214" w:type="dxa"/>
        <w:tblLook w:val="01E0" w:firstRow="1" w:lastRow="1" w:firstColumn="1" w:lastColumn="1" w:noHBand="0" w:noVBand="0"/>
      </w:tblPr>
      <w:tblGrid>
        <w:gridCol w:w="2268"/>
        <w:gridCol w:w="2977"/>
        <w:gridCol w:w="2126"/>
        <w:gridCol w:w="1843"/>
      </w:tblGrid>
      <w:tr w:rsidR="00D5354C" w:rsidRPr="00050B9A" w14:paraId="25A16C5F" w14:textId="77777777" w:rsidTr="00E126FC">
        <w:tc>
          <w:tcPr>
            <w:tcW w:w="2268" w:type="dxa"/>
            <w:shd w:val="clear" w:color="auto" w:fill="auto"/>
          </w:tcPr>
          <w:p w14:paraId="6836EEAB" w14:textId="77777777" w:rsidR="00D5354C" w:rsidRPr="00050B9A" w:rsidRDefault="00D5354C" w:rsidP="00E126FC">
            <w:pPr>
              <w:pStyle w:val="Body"/>
              <w:rPr>
                <w:b/>
                <w:bCs/>
              </w:rPr>
            </w:pPr>
            <w:r w:rsidRPr="00050B9A">
              <w:rPr>
                <w:b/>
                <w:bCs/>
              </w:rPr>
              <w:t>Principal data users</w:t>
            </w:r>
          </w:p>
        </w:tc>
        <w:tc>
          <w:tcPr>
            <w:tcW w:w="6946" w:type="dxa"/>
            <w:gridSpan w:val="3"/>
            <w:shd w:val="clear" w:color="auto" w:fill="auto"/>
          </w:tcPr>
          <w:p w14:paraId="1E6F0F0F" w14:textId="77777777" w:rsidR="00D5354C" w:rsidRPr="00050B9A" w:rsidRDefault="00D5354C" w:rsidP="00E126FC">
            <w:pPr>
              <w:pStyle w:val="Body"/>
            </w:pPr>
            <w:r w:rsidRPr="00050B9A">
              <w:t>Consultative Council on Obstetric and Paediatric Mortality and Morbidity</w:t>
            </w:r>
          </w:p>
        </w:tc>
      </w:tr>
      <w:tr w:rsidR="00D5354C" w:rsidRPr="00050B9A" w14:paraId="39C7E4B9" w14:textId="77777777" w:rsidTr="00E126FC">
        <w:tc>
          <w:tcPr>
            <w:tcW w:w="2268" w:type="dxa"/>
            <w:shd w:val="clear" w:color="auto" w:fill="auto"/>
          </w:tcPr>
          <w:p w14:paraId="3CC73BA6" w14:textId="77777777" w:rsidR="00D5354C" w:rsidRPr="00050B9A" w:rsidRDefault="00D5354C" w:rsidP="00E126FC">
            <w:pPr>
              <w:pStyle w:val="Body"/>
              <w:rPr>
                <w:b/>
                <w:bCs/>
              </w:rPr>
            </w:pPr>
            <w:r w:rsidRPr="00050B9A">
              <w:rPr>
                <w:b/>
                <w:bCs/>
              </w:rPr>
              <w:t>Definition source</w:t>
            </w:r>
          </w:p>
        </w:tc>
        <w:tc>
          <w:tcPr>
            <w:tcW w:w="2977" w:type="dxa"/>
            <w:shd w:val="clear" w:color="auto" w:fill="auto"/>
          </w:tcPr>
          <w:p w14:paraId="42481F8E" w14:textId="77777777" w:rsidR="00D5354C" w:rsidRPr="00050B9A" w:rsidRDefault="00D5354C" w:rsidP="00E126FC">
            <w:pPr>
              <w:pStyle w:val="Body"/>
            </w:pPr>
            <w:r w:rsidRPr="00050B9A">
              <w:t>DHHS</w:t>
            </w:r>
          </w:p>
        </w:tc>
        <w:tc>
          <w:tcPr>
            <w:tcW w:w="2126" w:type="dxa"/>
            <w:shd w:val="clear" w:color="auto" w:fill="auto"/>
          </w:tcPr>
          <w:p w14:paraId="63EF52AA" w14:textId="77777777" w:rsidR="00D5354C" w:rsidRPr="00050B9A" w:rsidRDefault="00D5354C" w:rsidP="00E126FC">
            <w:pPr>
              <w:pStyle w:val="Body"/>
              <w:rPr>
                <w:b/>
                <w:bCs/>
              </w:rPr>
            </w:pPr>
            <w:r w:rsidRPr="00050B9A">
              <w:rPr>
                <w:b/>
                <w:bCs/>
              </w:rPr>
              <w:t>Version</w:t>
            </w:r>
          </w:p>
        </w:tc>
        <w:tc>
          <w:tcPr>
            <w:tcW w:w="1843" w:type="dxa"/>
            <w:shd w:val="clear" w:color="auto" w:fill="auto"/>
          </w:tcPr>
          <w:p w14:paraId="07F0BE79" w14:textId="4616375E" w:rsidR="00D5354C" w:rsidRPr="00050B9A" w:rsidRDefault="00050B9A" w:rsidP="00E126FC">
            <w:pPr>
              <w:pStyle w:val="Bullet1"/>
            </w:pPr>
            <w:r>
              <w:t>1</w:t>
            </w:r>
            <w:r w:rsidR="00D5354C" w:rsidRPr="00050B9A">
              <w:t>. July 2022</w:t>
            </w:r>
          </w:p>
        </w:tc>
      </w:tr>
      <w:tr w:rsidR="00D5354C" w:rsidRPr="006B2A56" w14:paraId="0682072B" w14:textId="77777777" w:rsidTr="00E126FC">
        <w:tc>
          <w:tcPr>
            <w:tcW w:w="2268" w:type="dxa"/>
            <w:shd w:val="clear" w:color="auto" w:fill="auto"/>
          </w:tcPr>
          <w:p w14:paraId="449E72F6" w14:textId="77777777" w:rsidR="00D5354C" w:rsidRPr="00050B9A" w:rsidRDefault="00D5354C" w:rsidP="00E126FC">
            <w:pPr>
              <w:pStyle w:val="Body"/>
              <w:rPr>
                <w:b/>
                <w:bCs/>
              </w:rPr>
            </w:pPr>
            <w:r w:rsidRPr="00050B9A">
              <w:rPr>
                <w:b/>
                <w:bCs/>
              </w:rPr>
              <w:t>Codeset source</w:t>
            </w:r>
          </w:p>
        </w:tc>
        <w:tc>
          <w:tcPr>
            <w:tcW w:w="2977" w:type="dxa"/>
            <w:shd w:val="clear" w:color="auto" w:fill="auto"/>
          </w:tcPr>
          <w:p w14:paraId="0DAD1479" w14:textId="32B6CB44" w:rsidR="00D5354C" w:rsidRPr="00050B9A" w:rsidRDefault="00050B9A" w:rsidP="00E126FC">
            <w:pPr>
              <w:pStyle w:val="Body"/>
            </w:pPr>
            <w:r>
              <w:t>AIHW (DHHS modified)</w:t>
            </w:r>
          </w:p>
        </w:tc>
        <w:tc>
          <w:tcPr>
            <w:tcW w:w="2126" w:type="dxa"/>
            <w:shd w:val="clear" w:color="auto" w:fill="auto"/>
          </w:tcPr>
          <w:p w14:paraId="43F715E9" w14:textId="77777777" w:rsidR="00D5354C" w:rsidRPr="00050B9A" w:rsidRDefault="00D5354C" w:rsidP="00E126FC">
            <w:pPr>
              <w:pStyle w:val="Body"/>
              <w:rPr>
                <w:b/>
                <w:bCs/>
              </w:rPr>
            </w:pPr>
            <w:r w:rsidRPr="00050B9A">
              <w:rPr>
                <w:b/>
                <w:bCs/>
              </w:rPr>
              <w:t>Collection start date</w:t>
            </w:r>
          </w:p>
        </w:tc>
        <w:tc>
          <w:tcPr>
            <w:tcW w:w="1843" w:type="dxa"/>
            <w:shd w:val="clear" w:color="auto" w:fill="auto"/>
          </w:tcPr>
          <w:p w14:paraId="79106F12" w14:textId="4CCBAE92" w:rsidR="00D5354C" w:rsidRPr="006B2A56" w:rsidRDefault="00050B9A" w:rsidP="00E126FC">
            <w:pPr>
              <w:pStyle w:val="Body"/>
            </w:pPr>
            <w:r>
              <w:t>July 2022</w:t>
            </w:r>
          </w:p>
        </w:tc>
      </w:tr>
    </w:tbl>
    <w:p w14:paraId="6F692984" w14:textId="7730AA4E" w:rsidR="00DA351C" w:rsidRPr="006B2A56" w:rsidRDefault="00F51B37" w:rsidP="00DA351C">
      <w:pPr>
        <w:pStyle w:val="Heading2"/>
      </w:pPr>
      <w:r>
        <w:br w:type="page"/>
      </w:r>
      <w:bookmarkStart w:id="65" w:name="_Toc350263808"/>
      <w:bookmarkStart w:id="66" w:name="_Toc499798963"/>
      <w:bookmarkStart w:id="67" w:name="_Toc31278241"/>
      <w:bookmarkStart w:id="68" w:name="_Toc77093365"/>
      <w:bookmarkStart w:id="69" w:name="_Toc91843481"/>
      <w:r w:rsidR="00DA351C" w:rsidRPr="006B2A56">
        <w:lastRenderedPageBreak/>
        <w:t>Indication</w:t>
      </w:r>
      <w:r w:rsidR="00DA351C" w:rsidRPr="00C71E14">
        <w:rPr>
          <w:strike/>
          <w:highlight w:val="green"/>
        </w:rPr>
        <w:t>s</w:t>
      </w:r>
      <w:r w:rsidR="00DA351C" w:rsidRPr="006B2A56">
        <w:t xml:space="preserve"> for operative delivery </w:t>
      </w:r>
      <w:r w:rsidR="00DA351C" w:rsidRPr="00FD6848">
        <w:rPr>
          <w:highlight w:val="green"/>
        </w:rPr>
        <w:t>(main reason)</w:t>
      </w:r>
      <w:r w:rsidR="00DA351C">
        <w:t xml:space="preserve"> </w:t>
      </w:r>
      <w:r w:rsidR="00DA351C" w:rsidRPr="006B2A56">
        <w:t xml:space="preserve">– </w:t>
      </w:r>
      <w:bookmarkEnd w:id="65"/>
      <w:r w:rsidR="00DA351C" w:rsidRPr="00EF0572">
        <w:t>ICD-10-AM</w:t>
      </w:r>
      <w:r w:rsidR="00DA351C" w:rsidRPr="006B2A56">
        <w:t xml:space="preserve"> code</w:t>
      </w:r>
      <w:bookmarkEnd w:id="66"/>
      <w:bookmarkEnd w:id="67"/>
      <w:bookmarkEnd w:id="68"/>
      <w:bookmarkEnd w:id="69"/>
    </w:p>
    <w:p w14:paraId="306AA0A5" w14:textId="77777777" w:rsidR="00DA351C" w:rsidRPr="00212767" w:rsidRDefault="00DA351C" w:rsidP="00DA351C">
      <w:pPr>
        <w:pStyle w:val="Body"/>
        <w:rPr>
          <w:b/>
          <w:bCs/>
        </w:rPr>
      </w:pPr>
      <w:r w:rsidRPr="00212767">
        <w:rPr>
          <w:b/>
          <w:bCs/>
        </w:rPr>
        <w:t>Specification</w:t>
      </w:r>
    </w:p>
    <w:tbl>
      <w:tblPr>
        <w:tblW w:w="9214" w:type="dxa"/>
        <w:tblLook w:val="01E0" w:firstRow="1" w:lastRow="1" w:firstColumn="1" w:lastColumn="1" w:noHBand="0" w:noVBand="0"/>
      </w:tblPr>
      <w:tblGrid>
        <w:gridCol w:w="2024"/>
        <w:gridCol w:w="2025"/>
        <w:gridCol w:w="2025"/>
        <w:gridCol w:w="3140"/>
      </w:tblGrid>
      <w:tr w:rsidR="00DA351C" w:rsidRPr="006B2A56" w14:paraId="10B98B86" w14:textId="77777777" w:rsidTr="00E00884">
        <w:tc>
          <w:tcPr>
            <w:tcW w:w="2024" w:type="dxa"/>
            <w:shd w:val="clear" w:color="auto" w:fill="auto"/>
          </w:tcPr>
          <w:p w14:paraId="05A19ECE" w14:textId="77777777" w:rsidR="00DA351C" w:rsidRPr="00212767" w:rsidRDefault="00DA351C" w:rsidP="00E00884">
            <w:pPr>
              <w:pStyle w:val="Body"/>
              <w:rPr>
                <w:b/>
                <w:bCs/>
              </w:rPr>
            </w:pPr>
            <w:r w:rsidRPr="00212767">
              <w:rPr>
                <w:b/>
                <w:bCs/>
              </w:rPr>
              <w:t>Definition</w:t>
            </w:r>
          </w:p>
        </w:tc>
        <w:tc>
          <w:tcPr>
            <w:tcW w:w="7190" w:type="dxa"/>
            <w:gridSpan w:val="3"/>
            <w:shd w:val="clear" w:color="auto" w:fill="auto"/>
          </w:tcPr>
          <w:p w14:paraId="2455F58B" w14:textId="77777777" w:rsidR="00DA351C" w:rsidRPr="006B2A56" w:rsidRDefault="00DA351C" w:rsidP="00E00884">
            <w:pPr>
              <w:pStyle w:val="Body"/>
            </w:pPr>
            <w:r w:rsidRPr="006B2A56">
              <w:t xml:space="preserve">The </w:t>
            </w:r>
            <w:r w:rsidRPr="00BC4A3F">
              <w:rPr>
                <w:highlight w:val="green"/>
              </w:rPr>
              <w:t>main</w:t>
            </w:r>
            <w:r>
              <w:t xml:space="preserve"> </w:t>
            </w:r>
            <w:r w:rsidRPr="006B2A56">
              <w:t>reason</w:t>
            </w:r>
            <w:r w:rsidRPr="00BC4A3F">
              <w:rPr>
                <w:strike/>
              </w:rPr>
              <w:t>(s)</w:t>
            </w:r>
            <w:r w:rsidRPr="006B2A56">
              <w:t xml:space="preserve"> given for an operative birth</w:t>
            </w:r>
          </w:p>
        </w:tc>
      </w:tr>
      <w:tr w:rsidR="00DA351C" w:rsidRPr="006B2A56" w14:paraId="09898259" w14:textId="77777777" w:rsidTr="00E00884">
        <w:tc>
          <w:tcPr>
            <w:tcW w:w="2024" w:type="dxa"/>
            <w:shd w:val="clear" w:color="auto" w:fill="auto"/>
          </w:tcPr>
          <w:p w14:paraId="392A45BC" w14:textId="77777777" w:rsidR="00DA351C" w:rsidRPr="00212767" w:rsidRDefault="00DA351C" w:rsidP="00E00884">
            <w:pPr>
              <w:pStyle w:val="Body"/>
              <w:rPr>
                <w:b/>
                <w:bCs/>
              </w:rPr>
            </w:pPr>
            <w:r w:rsidRPr="00212767">
              <w:rPr>
                <w:b/>
                <w:bCs/>
              </w:rPr>
              <w:t>Representation class</w:t>
            </w:r>
          </w:p>
        </w:tc>
        <w:tc>
          <w:tcPr>
            <w:tcW w:w="2025" w:type="dxa"/>
            <w:shd w:val="clear" w:color="auto" w:fill="auto"/>
          </w:tcPr>
          <w:p w14:paraId="25C1FDAA" w14:textId="77777777" w:rsidR="00DA351C" w:rsidRPr="006B2A56" w:rsidRDefault="00DA351C" w:rsidP="00E00884">
            <w:pPr>
              <w:pStyle w:val="Body"/>
            </w:pPr>
            <w:r w:rsidRPr="006B2A56">
              <w:t>Code</w:t>
            </w:r>
          </w:p>
        </w:tc>
        <w:tc>
          <w:tcPr>
            <w:tcW w:w="2025" w:type="dxa"/>
            <w:shd w:val="clear" w:color="auto" w:fill="auto"/>
          </w:tcPr>
          <w:p w14:paraId="1E2D175C" w14:textId="77777777" w:rsidR="00DA351C" w:rsidRPr="00212767" w:rsidRDefault="00DA351C" w:rsidP="00E00884">
            <w:pPr>
              <w:pStyle w:val="Body"/>
              <w:rPr>
                <w:b/>
                <w:bCs/>
              </w:rPr>
            </w:pPr>
            <w:r w:rsidRPr="00212767">
              <w:rPr>
                <w:b/>
                <w:bCs/>
              </w:rPr>
              <w:t>Data type</w:t>
            </w:r>
          </w:p>
        </w:tc>
        <w:tc>
          <w:tcPr>
            <w:tcW w:w="3140" w:type="dxa"/>
            <w:shd w:val="clear" w:color="auto" w:fill="auto"/>
          </w:tcPr>
          <w:p w14:paraId="42E5EB87" w14:textId="77777777" w:rsidR="00DA351C" w:rsidRPr="006B2A56" w:rsidRDefault="00DA351C" w:rsidP="00E00884">
            <w:pPr>
              <w:pStyle w:val="Body"/>
            </w:pPr>
            <w:r w:rsidRPr="006B2A56">
              <w:t>String</w:t>
            </w:r>
          </w:p>
        </w:tc>
      </w:tr>
      <w:tr w:rsidR="00DA351C" w:rsidRPr="006B2A56" w14:paraId="39F779F5" w14:textId="77777777" w:rsidTr="00E00884">
        <w:tc>
          <w:tcPr>
            <w:tcW w:w="2024" w:type="dxa"/>
            <w:shd w:val="clear" w:color="auto" w:fill="auto"/>
          </w:tcPr>
          <w:p w14:paraId="7B5A3DCF" w14:textId="77777777" w:rsidR="00DA351C" w:rsidRPr="00212767" w:rsidRDefault="00DA351C" w:rsidP="00E00884">
            <w:pPr>
              <w:pStyle w:val="Body"/>
              <w:rPr>
                <w:b/>
                <w:bCs/>
              </w:rPr>
            </w:pPr>
            <w:r w:rsidRPr="00212767">
              <w:rPr>
                <w:b/>
                <w:bCs/>
              </w:rPr>
              <w:t>Format</w:t>
            </w:r>
          </w:p>
        </w:tc>
        <w:tc>
          <w:tcPr>
            <w:tcW w:w="2025" w:type="dxa"/>
            <w:shd w:val="clear" w:color="auto" w:fill="auto"/>
          </w:tcPr>
          <w:p w14:paraId="50023837" w14:textId="77777777" w:rsidR="00DA351C" w:rsidRPr="006B2A56" w:rsidRDefault="00DA351C" w:rsidP="00E00884">
            <w:pPr>
              <w:pStyle w:val="Body"/>
            </w:pPr>
            <w:r w:rsidRPr="006B2A56">
              <w:t>ANN[NN]</w:t>
            </w:r>
          </w:p>
        </w:tc>
        <w:tc>
          <w:tcPr>
            <w:tcW w:w="2025" w:type="dxa"/>
            <w:shd w:val="clear" w:color="auto" w:fill="auto"/>
          </w:tcPr>
          <w:p w14:paraId="0033864D" w14:textId="77777777" w:rsidR="00DA351C" w:rsidRPr="00212767" w:rsidRDefault="00DA351C" w:rsidP="00E00884">
            <w:pPr>
              <w:pStyle w:val="Body"/>
              <w:rPr>
                <w:b/>
                <w:bCs/>
                <w:i/>
              </w:rPr>
            </w:pPr>
            <w:r w:rsidRPr="00212767">
              <w:rPr>
                <w:b/>
                <w:bCs/>
              </w:rPr>
              <w:t>Field size</w:t>
            </w:r>
          </w:p>
        </w:tc>
        <w:tc>
          <w:tcPr>
            <w:tcW w:w="3140" w:type="dxa"/>
            <w:shd w:val="clear" w:color="auto" w:fill="auto"/>
          </w:tcPr>
          <w:p w14:paraId="53B3F62A" w14:textId="77777777" w:rsidR="00DA351C" w:rsidRPr="006B2A56" w:rsidRDefault="00DA351C" w:rsidP="00E00884">
            <w:pPr>
              <w:pStyle w:val="Body"/>
            </w:pPr>
            <w:r w:rsidRPr="006B2A56">
              <w:t xml:space="preserve">5 </w:t>
            </w:r>
            <w:r w:rsidRPr="00BC4A3F">
              <w:rPr>
                <w:strike/>
              </w:rPr>
              <w:t>(x4)</w:t>
            </w:r>
          </w:p>
        </w:tc>
      </w:tr>
      <w:tr w:rsidR="00DA351C" w:rsidRPr="006B2A56" w14:paraId="37AA5369" w14:textId="77777777" w:rsidTr="00E00884">
        <w:tc>
          <w:tcPr>
            <w:tcW w:w="2024" w:type="dxa"/>
            <w:shd w:val="clear" w:color="auto" w:fill="auto"/>
          </w:tcPr>
          <w:p w14:paraId="660E85EA" w14:textId="77777777" w:rsidR="00DA351C" w:rsidRPr="00212767" w:rsidRDefault="00DA351C" w:rsidP="00E00884">
            <w:pPr>
              <w:pStyle w:val="Body"/>
              <w:rPr>
                <w:b/>
                <w:bCs/>
              </w:rPr>
            </w:pPr>
            <w:r w:rsidRPr="00212767">
              <w:rPr>
                <w:b/>
                <w:bCs/>
              </w:rPr>
              <w:t>Location</w:t>
            </w:r>
          </w:p>
        </w:tc>
        <w:tc>
          <w:tcPr>
            <w:tcW w:w="2025" w:type="dxa"/>
            <w:shd w:val="clear" w:color="auto" w:fill="auto"/>
          </w:tcPr>
          <w:p w14:paraId="56346103" w14:textId="77777777" w:rsidR="00DA351C" w:rsidRPr="006B2A56" w:rsidRDefault="00DA351C" w:rsidP="00E00884">
            <w:pPr>
              <w:pStyle w:val="Body"/>
            </w:pPr>
            <w:r w:rsidRPr="006B2A56">
              <w:t>Episode record</w:t>
            </w:r>
          </w:p>
        </w:tc>
        <w:tc>
          <w:tcPr>
            <w:tcW w:w="2025" w:type="dxa"/>
            <w:shd w:val="clear" w:color="auto" w:fill="auto"/>
          </w:tcPr>
          <w:p w14:paraId="327A855C" w14:textId="77777777" w:rsidR="00DA351C" w:rsidRPr="00212767" w:rsidRDefault="00DA351C" w:rsidP="00E00884">
            <w:pPr>
              <w:pStyle w:val="Body"/>
              <w:rPr>
                <w:b/>
                <w:bCs/>
              </w:rPr>
            </w:pPr>
            <w:r w:rsidRPr="00212767">
              <w:rPr>
                <w:b/>
                <w:bCs/>
              </w:rPr>
              <w:t>Position</w:t>
            </w:r>
          </w:p>
        </w:tc>
        <w:tc>
          <w:tcPr>
            <w:tcW w:w="3140" w:type="dxa"/>
            <w:shd w:val="clear" w:color="auto" w:fill="auto"/>
          </w:tcPr>
          <w:p w14:paraId="215AE906" w14:textId="77777777" w:rsidR="00DA351C" w:rsidRPr="006B2A56" w:rsidRDefault="00DA351C" w:rsidP="00E00884">
            <w:pPr>
              <w:pStyle w:val="Body"/>
            </w:pPr>
            <w:r w:rsidRPr="006B2A56">
              <w:t>76</w:t>
            </w:r>
          </w:p>
        </w:tc>
      </w:tr>
      <w:tr w:rsidR="00DA351C" w:rsidRPr="006B2A56" w14:paraId="11E69D95" w14:textId="77777777" w:rsidTr="00E00884">
        <w:tc>
          <w:tcPr>
            <w:tcW w:w="2024" w:type="dxa"/>
            <w:shd w:val="clear" w:color="auto" w:fill="auto"/>
          </w:tcPr>
          <w:p w14:paraId="1C4EC0E2" w14:textId="77777777" w:rsidR="00DA351C" w:rsidRPr="00C2452E" w:rsidRDefault="00DA351C" w:rsidP="00E00884">
            <w:pPr>
              <w:pStyle w:val="Body"/>
              <w:rPr>
                <w:b/>
                <w:bCs/>
              </w:rPr>
            </w:pPr>
            <w:r w:rsidRPr="00C2452E">
              <w:rPr>
                <w:b/>
                <w:bCs/>
              </w:rPr>
              <w:t>Permissible values</w:t>
            </w:r>
          </w:p>
        </w:tc>
        <w:tc>
          <w:tcPr>
            <w:tcW w:w="7190" w:type="dxa"/>
            <w:gridSpan w:val="3"/>
            <w:shd w:val="clear" w:color="auto" w:fill="auto"/>
          </w:tcPr>
          <w:p w14:paraId="144A5A7F" w14:textId="3001BD59" w:rsidR="00DA351C" w:rsidRPr="006B2A56" w:rsidRDefault="00DA351C" w:rsidP="00E00884">
            <w:pPr>
              <w:pStyle w:val="Body"/>
            </w:pPr>
            <w:r w:rsidRPr="006B2A56">
              <w:t xml:space="preserve">Codes </w:t>
            </w:r>
            <w:r w:rsidRPr="00212767">
              <w:t>relevant</w:t>
            </w:r>
            <w:r w:rsidRPr="006B2A56">
              <w:t xml:space="preserve"> to this data element are listed in the </w:t>
            </w:r>
            <w:r w:rsidR="00EF0572" w:rsidRPr="00EF0572">
              <w:rPr>
                <w:highlight w:val="green"/>
              </w:rPr>
              <w:t>12</w:t>
            </w:r>
            <w:r w:rsidRPr="00EF0572">
              <w:rPr>
                <w:strike/>
              </w:rPr>
              <w:t>11</w:t>
            </w:r>
            <w:r w:rsidRPr="006B2A56">
              <w:rPr>
                <w:vertAlign w:val="superscript"/>
              </w:rPr>
              <w:t>th</w:t>
            </w:r>
            <w:r w:rsidRPr="006B2A56">
              <w:t xml:space="preserve"> edition ICD</w:t>
            </w:r>
            <w:r w:rsidRPr="006B2A56">
              <w:noBreakHyphen/>
              <w:t>10</w:t>
            </w:r>
            <w:r w:rsidRPr="006B2A56">
              <w:noBreakHyphen/>
              <w:t xml:space="preserve">AM/ACHI code set, which includes VPDC-created codes. To obtain a copy of this code set, email the HDSS HelpDesk at </w:t>
            </w:r>
            <w:hyperlink r:id="rId28" w:history="1">
              <w:r w:rsidRPr="00F43E5B">
                <w:rPr>
                  <w:rStyle w:val="Hyperlink"/>
                </w:rPr>
                <w:t>hdss.helpdesk@health.vic.gov.au</w:t>
              </w:r>
            </w:hyperlink>
            <w:r w:rsidRPr="006B2A56">
              <w:t>.</w:t>
            </w:r>
          </w:p>
          <w:p w14:paraId="037E7D0D" w14:textId="77777777" w:rsidR="00DA351C" w:rsidRPr="006B2A56" w:rsidRDefault="00DA351C" w:rsidP="00E00884">
            <w:pPr>
              <w:pStyle w:val="Body"/>
            </w:pPr>
            <w:r w:rsidRPr="006B2A56">
              <w:t xml:space="preserve">A small number of additional codes have been created solely for VPDC reporting in this data </w:t>
            </w:r>
            <w:r w:rsidRPr="00212767">
              <w:t>element</w:t>
            </w:r>
            <w:r w:rsidRPr="006B2A56">
              <w:t>:</w:t>
            </w:r>
          </w:p>
          <w:p w14:paraId="26901711" w14:textId="77777777" w:rsidR="00DA351C" w:rsidRPr="00185D88" w:rsidRDefault="00DA351C" w:rsidP="00EF0572">
            <w:pPr>
              <w:pStyle w:val="Bullet1"/>
              <w:rPr>
                <w:b/>
                <w:bCs/>
              </w:rPr>
            </w:pPr>
            <w:r w:rsidRPr="00185D88">
              <w:rPr>
                <w:b/>
                <w:bCs/>
              </w:rPr>
              <w:t>Code</w:t>
            </w:r>
            <w:r w:rsidRPr="00185D88">
              <w:rPr>
                <w:b/>
                <w:bCs/>
              </w:rPr>
              <w:tab/>
              <w:t>Descriptor</w:t>
            </w:r>
          </w:p>
          <w:p w14:paraId="00D1BBA0" w14:textId="77777777" w:rsidR="00DA351C" w:rsidRPr="00185D88" w:rsidRDefault="00DA351C" w:rsidP="00EF0572">
            <w:pPr>
              <w:pStyle w:val="Bullet1"/>
            </w:pPr>
            <w:r w:rsidRPr="00185D88">
              <w:t>Z8751</w:t>
            </w:r>
            <w:r w:rsidRPr="00185D88">
              <w:tab/>
              <w:t>Past history of shoulder dystocia</w:t>
            </w:r>
          </w:p>
          <w:p w14:paraId="683344E3" w14:textId="71DF5031" w:rsidR="00DA351C" w:rsidRPr="006B2A56" w:rsidRDefault="00DA351C" w:rsidP="00E572A2">
            <w:pPr>
              <w:pStyle w:val="Bullet1"/>
              <w:spacing w:after="120"/>
            </w:pPr>
            <w:r w:rsidRPr="00185D88">
              <w:t>Z8752</w:t>
            </w:r>
            <w:r w:rsidRPr="00185D88">
              <w:tab/>
              <w:t>Past history of third or fourth degree perineal tear</w:t>
            </w:r>
          </w:p>
        </w:tc>
      </w:tr>
      <w:tr w:rsidR="00DA351C" w:rsidRPr="006B2A56" w14:paraId="097EF8B3" w14:textId="77777777" w:rsidTr="00E00884">
        <w:tblPrEx>
          <w:tblLook w:val="04A0" w:firstRow="1" w:lastRow="0" w:firstColumn="1" w:lastColumn="0" w:noHBand="0" w:noVBand="1"/>
        </w:tblPrEx>
        <w:tc>
          <w:tcPr>
            <w:tcW w:w="2024" w:type="dxa"/>
            <w:shd w:val="clear" w:color="auto" w:fill="auto"/>
          </w:tcPr>
          <w:p w14:paraId="57382881" w14:textId="77777777" w:rsidR="00DA351C" w:rsidRPr="00C2452E" w:rsidRDefault="00DA351C" w:rsidP="00E00884">
            <w:pPr>
              <w:pStyle w:val="Body"/>
              <w:rPr>
                <w:b/>
                <w:bCs/>
              </w:rPr>
            </w:pPr>
            <w:r w:rsidRPr="00C2452E">
              <w:rPr>
                <w:b/>
                <w:bCs/>
              </w:rPr>
              <w:t>Reporting guide</w:t>
            </w:r>
          </w:p>
        </w:tc>
        <w:tc>
          <w:tcPr>
            <w:tcW w:w="7190" w:type="dxa"/>
            <w:gridSpan w:val="3"/>
            <w:shd w:val="clear" w:color="auto" w:fill="auto"/>
          </w:tcPr>
          <w:p w14:paraId="5BA3036E" w14:textId="3AE4C2B7" w:rsidR="00DA351C" w:rsidRDefault="00DA351C" w:rsidP="00E00884">
            <w:pPr>
              <w:pStyle w:val="Body"/>
              <w:rPr>
                <w:strike/>
              </w:rPr>
            </w:pPr>
            <w:r w:rsidRPr="006B2A56">
              <w:t xml:space="preserve">Report </w:t>
            </w:r>
            <w:r w:rsidRPr="00FD6848">
              <w:rPr>
                <w:strike/>
              </w:rPr>
              <w:t>up to four</w:t>
            </w:r>
            <w:r w:rsidRPr="006B2A56">
              <w:t xml:space="preserve"> </w:t>
            </w:r>
            <w:r w:rsidRPr="00C71E14">
              <w:rPr>
                <w:highlight w:val="green"/>
              </w:rPr>
              <w:t>the main</w:t>
            </w:r>
            <w:r>
              <w:t xml:space="preserve"> </w:t>
            </w:r>
            <w:r w:rsidRPr="006B2A56">
              <w:t>reason</w:t>
            </w:r>
            <w:r w:rsidRPr="00FD6848">
              <w:rPr>
                <w:strike/>
              </w:rPr>
              <w:t>s</w:t>
            </w:r>
            <w:r w:rsidRPr="006B2A56">
              <w:t xml:space="preserve"> for operative </w:t>
            </w:r>
            <w:r w:rsidRPr="00C71E14">
              <w:t>delivery</w:t>
            </w:r>
            <w:r w:rsidR="0024791A">
              <w:t xml:space="preserve"> </w:t>
            </w:r>
            <w:r w:rsidR="0024791A" w:rsidRPr="0024791A">
              <w:rPr>
                <w:highlight w:val="green"/>
              </w:rPr>
              <w:t>as an ICD-10-AM code</w:t>
            </w:r>
            <w:r w:rsidR="00EF0572">
              <w:t>.</w:t>
            </w:r>
            <w:r w:rsidRPr="00C71E14">
              <w:t xml:space="preserve"> </w:t>
            </w:r>
            <w:r w:rsidRPr="00FD6848">
              <w:rPr>
                <w:strike/>
              </w:rPr>
              <w:t>in order from the most to least influential in making the decision.</w:t>
            </w:r>
          </w:p>
          <w:p w14:paraId="5385C2EF" w14:textId="3B0D61FA" w:rsidR="00185D88" w:rsidRPr="00B0031B" w:rsidRDefault="00B3227D" w:rsidP="00E00884">
            <w:pPr>
              <w:pStyle w:val="Body"/>
              <w:rPr>
                <w:highlight w:val="green"/>
              </w:rPr>
            </w:pPr>
            <w:r>
              <w:rPr>
                <w:highlight w:val="green"/>
              </w:rPr>
              <w:t xml:space="preserve">Report the ‘main reason’ for the operative birth by </w:t>
            </w:r>
            <w:r w:rsidR="00185D88" w:rsidRPr="00B0031B">
              <w:rPr>
                <w:highlight w:val="green"/>
              </w:rPr>
              <w:t>report</w:t>
            </w:r>
            <w:r>
              <w:rPr>
                <w:highlight w:val="green"/>
              </w:rPr>
              <w:t xml:space="preserve">ing in this field </w:t>
            </w:r>
            <w:r w:rsidR="00185D88" w:rsidRPr="00B0031B">
              <w:rPr>
                <w:highlight w:val="green"/>
              </w:rPr>
              <w:t xml:space="preserve">a single ICD-10-AM code for each birth </w:t>
            </w:r>
            <w:r w:rsidR="007B4A2E">
              <w:rPr>
                <w:highlight w:val="green"/>
              </w:rPr>
              <w:t xml:space="preserve">in which </w:t>
            </w:r>
            <w:r w:rsidR="00185D88" w:rsidRPr="00B0031B">
              <w:rPr>
                <w:highlight w:val="green"/>
              </w:rPr>
              <w:t>Method of birth code</w:t>
            </w:r>
            <w:r w:rsidR="007B4A2E">
              <w:rPr>
                <w:highlight w:val="green"/>
              </w:rPr>
              <w:t xml:space="preserve"> is reported as one of</w:t>
            </w:r>
            <w:r w:rsidR="00185D88" w:rsidRPr="00B0031B">
              <w:rPr>
                <w:highlight w:val="green"/>
              </w:rPr>
              <w:t>:</w:t>
            </w:r>
          </w:p>
          <w:p w14:paraId="29E07F04" w14:textId="02A735BE" w:rsidR="00185D88" w:rsidRPr="00B0031B" w:rsidRDefault="00185D88" w:rsidP="00B0031B">
            <w:pPr>
              <w:pStyle w:val="Body"/>
              <w:tabs>
                <w:tab w:val="left" w:pos="848"/>
              </w:tabs>
              <w:spacing w:after="60"/>
              <w:ind w:left="360"/>
              <w:rPr>
                <w:highlight w:val="green"/>
              </w:rPr>
            </w:pPr>
            <w:r w:rsidRPr="00B0031B">
              <w:rPr>
                <w:highlight w:val="green"/>
              </w:rPr>
              <w:t>1</w:t>
            </w:r>
            <w:r w:rsidR="00B0031B" w:rsidRPr="00B0031B">
              <w:rPr>
                <w:b/>
                <w:bCs/>
                <w:highlight w:val="green"/>
              </w:rPr>
              <w:tab/>
            </w:r>
            <w:r w:rsidRPr="00B0031B">
              <w:rPr>
                <w:highlight w:val="green"/>
              </w:rPr>
              <w:t>Forceps</w:t>
            </w:r>
          </w:p>
          <w:p w14:paraId="2C2A0013" w14:textId="4318CF96" w:rsidR="00185D88" w:rsidRPr="00B0031B" w:rsidRDefault="00185D88" w:rsidP="00185D88">
            <w:pPr>
              <w:pStyle w:val="Body"/>
              <w:numPr>
                <w:ilvl w:val="0"/>
                <w:numId w:val="14"/>
              </w:numPr>
              <w:spacing w:after="60"/>
              <w:ind w:left="848" w:hanging="488"/>
              <w:rPr>
                <w:highlight w:val="green"/>
              </w:rPr>
            </w:pPr>
            <w:r w:rsidRPr="00B0031B">
              <w:rPr>
                <w:highlight w:val="green"/>
              </w:rPr>
              <w:t>Planned caesarean – no labour</w:t>
            </w:r>
          </w:p>
          <w:p w14:paraId="2932FC30" w14:textId="6BDBD30D" w:rsidR="00185D88" w:rsidRPr="00B0031B" w:rsidRDefault="00185D88" w:rsidP="00185D88">
            <w:pPr>
              <w:pStyle w:val="Body"/>
              <w:numPr>
                <w:ilvl w:val="0"/>
                <w:numId w:val="14"/>
              </w:numPr>
              <w:spacing w:after="60"/>
              <w:ind w:left="848" w:hanging="488"/>
              <w:rPr>
                <w:highlight w:val="green"/>
              </w:rPr>
            </w:pPr>
            <w:r w:rsidRPr="00B0031B">
              <w:rPr>
                <w:highlight w:val="green"/>
              </w:rPr>
              <w:t>Unplanned caesarean – labour</w:t>
            </w:r>
          </w:p>
          <w:p w14:paraId="4A57E448" w14:textId="560EA3C1" w:rsidR="00185D88" w:rsidRPr="00B0031B" w:rsidRDefault="00185D88" w:rsidP="00185D88">
            <w:pPr>
              <w:pStyle w:val="Body"/>
              <w:numPr>
                <w:ilvl w:val="0"/>
                <w:numId w:val="14"/>
              </w:numPr>
              <w:spacing w:after="60"/>
              <w:ind w:left="848" w:hanging="488"/>
              <w:rPr>
                <w:highlight w:val="green"/>
              </w:rPr>
            </w:pPr>
            <w:r w:rsidRPr="00B0031B">
              <w:rPr>
                <w:highlight w:val="green"/>
              </w:rPr>
              <w:t>Planned caesarean – labour</w:t>
            </w:r>
          </w:p>
          <w:p w14:paraId="686491A1" w14:textId="77777777" w:rsidR="00185D88" w:rsidRPr="00B0031B" w:rsidRDefault="00185D88" w:rsidP="00185D88">
            <w:pPr>
              <w:pStyle w:val="Body"/>
              <w:numPr>
                <w:ilvl w:val="0"/>
                <w:numId w:val="14"/>
              </w:numPr>
              <w:spacing w:after="60"/>
              <w:ind w:left="848" w:hanging="488"/>
              <w:rPr>
                <w:highlight w:val="green"/>
              </w:rPr>
            </w:pPr>
            <w:r w:rsidRPr="00B0031B">
              <w:rPr>
                <w:highlight w:val="green"/>
              </w:rPr>
              <w:t>Unplanned caesarean – no labour</w:t>
            </w:r>
          </w:p>
          <w:p w14:paraId="538E88D2" w14:textId="77777777" w:rsidR="00185D88" w:rsidRPr="00B0031B" w:rsidRDefault="00185D88" w:rsidP="00185D88">
            <w:pPr>
              <w:pStyle w:val="Body"/>
              <w:numPr>
                <w:ilvl w:val="0"/>
                <w:numId w:val="14"/>
              </w:numPr>
              <w:spacing w:after="60"/>
              <w:ind w:left="848" w:hanging="488"/>
              <w:rPr>
                <w:highlight w:val="green"/>
              </w:rPr>
            </w:pPr>
            <w:r w:rsidRPr="00B0031B">
              <w:rPr>
                <w:highlight w:val="green"/>
              </w:rPr>
              <w:t>Vacuum extraction</w:t>
            </w:r>
          </w:p>
          <w:p w14:paraId="2076D2BA" w14:textId="542DF89B" w:rsidR="00185D88" w:rsidRPr="006B2A56" w:rsidRDefault="00185D88" w:rsidP="00B0031B">
            <w:pPr>
              <w:pStyle w:val="Body"/>
              <w:tabs>
                <w:tab w:val="left" w:pos="839"/>
              </w:tabs>
              <w:spacing w:after="60"/>
              <w:ind w:left="360"/>
            </w:pPr>
            <w:r w:rsidRPr="00B0031B">
              <w:rPr>
                <w:highlight w:val="green"/>
              </w:rPr>
              <w:t>10</w:t>
            </w:r>
            <w:r w:rsidR="00B0031B" w:rsidRPr="00B0031B">
              <w:rPr>
                <w:b/>
                <w:bCs/>
                <w:highlight w:val="green"/>
              </w:rPr>
              <w:tab/>
            </w:r>
            <w:r w:rsidRPr="00B0031B">
              <w:rPr>
                <w:highlight w:val="green"/>
              </w:rPr>
              <w:t>Other operative birth</w:t>
            </w:r>
          </w:p>
        </w:tc>
      </w:tr>
      <w:tr w:rsidR="00EF0572" w:rsidRPr="006B2A56" w14:paraId="7A3A6BD2" w14:textId="77777777" w:rsidTr="00E126FC">
        <w:tc>
          <w:tcPr>
            <w:tcW w:w="2024" w:type="dxa"/>
            <w:shd w:val="clear" w:color="auto" w:fill="auto"/>
          </w:tcPr>
          <w:p w14:paraId="26B1FA0F" w14:textId="77777777" w:rsidR="00EF0572" w:rsidRPr="00EF0572" w:rsidRDefault="00EF0572" w:rsidP="00EF0572">
            <w:pPr>
              <w:pStyle w:val="Body"/>
              <w:rPr>
                <w:b/>
                <w:bCs/>
              </w:rPr>
            </w:pPr>
            <w:r w:rsidRPr="00EF0572">
              <w:rPr>
                <w:b/>
                <w:bCs/>
              </w:rPr>
              <w:t>Reported by</w:t>
            </w:r>
          </w:p>
        </w:tc>
        <w:tc>
          <w:tcPr>
            <w:tcW w:w="7190" w:type="dxa"/>
            <w:gridSpan w:val="3"/>
            <w:shd w:val="clear" w:color="auto" w:fill="auto"/>
          </w:tcPr>
          <w:p w14:paraId="14D2E8D2" w14:textId="77777777" w:rsidR="00EF0572" w:rsidRPr="006B2A56" w:rsidRDefault="00EF0572" w:rsidP="00EF0572">
            <w:pPr>
              <w:pStyle w:val="Body"/>
            </w:pPr>
            <w:r w:rsidRPr="006B2A56">
              <w:t>All Victorian hospitals where a birth has occurred and homebirth practitioners</w:t>
            </w:r>
          </w:p>
        </w:tc>
      </w:tr>
      <w:tr w:rsidR="00EF0572" w:rsidRPr="006B2A56" w14:paraId="6B631D1D" w14:textId="77777777" w:rsidTr="00E126FC">
        <w:tc>
          <w:tcPr>
            <w:tcW w:w="2024" w:type="dxa"/>
            <w:shd w:val="clear" w:color="auto" w:fill="auto"/>
          </w:tcPr>
          <w:p w14:paraId="20B568F0" w14:textId="77777777" w:rsidR="00EF0572" w:rsidRPr="00EF0572" w:rsidRDefault="00EF0572" w:rsidP="00EF0572">
            <w:pPr>
              <w:pStyle w:val="Body"/>
              <w:rPr>
                <w:b/>
                <w:bCs/>
              </w:rPr>
            </w:pPr>
            <w:r w:rsidRPr="00EF0572">
              <w:rPr>
                <w:b/>
                <w:bCs/>
              </w:rPr>
              <w:t>Reported for</w:t>
            </w:r>
          </w:p>
        </w:tc>
        <w:tc>
          <w:tcPr>
            <w:tcW w:w="7190" w:type="dxa"/>
            <w:gridSpan w:val="3"/>
            <w:shd w:val="clear" w:color="auto" w:fill="auto"/>
          </w:tcPr>
          <w:p w14:paraId="6A8780BF" w14:textId="77777777" w:rsidR="00EF0572" w:rsidRPr="006B2A56" w:rsidRDefault="00EF0572" w:rsidP="00EF0572">
            <w:pPr>
              <w:pStyle w:val="Body"/>
            </w:pPr>
            <w:r w:rsidRPr="006B2A56">
              <w:t>All birth episodes where method of delivery is caesarean section, forceps or vacuum extraction (ventouse) or other operative birth</w:t>
            </w:r>
          </w:p>
        </w:tc>
      </w:tr>
      <w:tr w:rsidR="00EF0572" w:rsidRPr="006B2A56" w14:paraId="1112C817" w14:textId="77777777" w:rsidTr="00E126FC">
        <w:tblPrEx>
          <w:tblLook w:val="04A0" w:firstRow="1" w:lastRow="0" w:firstColumn="1" w:lastColumn="0" w:noHBand="0" w:noVBand="1"/>
        </w:tblPrEx>
        <w:tc>
          <w:tcPr>
            <w:tcW w:w="2024" w:type="dxa"/>
            <w:shd w:val="clear" w:color="auto" w:fill="auto"/>
          </w:tcPr>
          <w:p w14:paraId="106C5ABB" w14:textId="77777777" w:rsidR="00EF0572" w:rsidRPr="00EF0572" w:rsidRDefault="00EF0572" w:rsidP="00EF0572">
            <w:pPr>
              <w:pStyle w:val="Body"/>
              <w:rPr>
                <w:b/>
                <w:bCs/>
              </w:rPr>
            </w:pPr>
            <w:r w:rsidRPr="00EF0572">
              <w:rPr>
                <w:b/>
                <w:bCs/>
              </w:rPr>
              <w:t>Related concepts (Section 2):</w:t>
            </w:r>
          </w:p>
        </w:tc>
        <w:tc>
          <w:tcPr>
            <w:tcW w:w="7190" w:type="dxa"/>
            <w:gridSpan w:val="3"/>
            <w:shd w:val="clear" w:color="auto" w:fill="auto"/>
          </w:tcPr>
          <w:p w14:paraId="27E180B1" w14:textId="77777777" w:rsidR="00EF0572" w:rsidRPr="006B2A56" w:rsidRDefault="00EF0572" w:rsidP="00EF0572">
            <w:pPr>
              <w:pStyle w:val="Body"/>
            </w:pPr>
            <w:r w:rsidRPr="006B2A56">
              <w:t>Operative delivery; Procedure</w:t>
            </w:r>
          </w:p>
        </w:tc>
      </w:tr>
      <w:tr w:rsidR="00EF0572" w:rsidRPr="006B2A56" w14:paraId="3CAE015E" w14:textId="77777777" w:rsidTr="00E126FC">
        <w:tblPrEx>
          <w:tblLook w:val="04A0" w:firstRow="1" w:lastRow="0" w:firstColumn="1" w:lastColumn="0" w:noHBand="0" w:noVBand="1"/>
        </w:tblPrEx>
        <w:tc>
          <w:tcPr>
            <w:tcW w:w="2024" w:type="dxa"/>
            <w:shd w:val="clear" w:color="auto" w:fill="auto"/>
          </w:tcPr>
          <w:p w14:paraId="35A32B37" w14:textId="77777777" w:rsidR="00EF0572" w:rsidRPr="00EF0572" w:rsidRDefault="00EF0572" w:rsidP="00EF0572">
            <w:pPr>
              <w:pStyle w:val="Body"/>
              <w:rPr>
                <w:b/>
                <w:bCs/>
              </w:rPr>
            </w:pPr>
            <w:r w:rsidRPr="00EF0572">
              <w:rPr>
                <w:b/>
                <w:bCs/>
              </w:rPr>
              <w:t>Related data items (this section):</w:t>
            </w:r>
          </w:p>
        </w:tc>
        <w:tc>
          <w:tcPr>
            <w:tcW w:w="7190" w:type="dxa"/>
            <w:gridSpan w:val="3"/>
            <w:shd w:val="clear" w:color="auto" w:fill="auto"/>
          </w:tcPr>
          <w:p w14:paraId="4FBDBAA4" w14:textId="766670EA" w:rsidR="00EF0572" w:rsidRPr="006B2A56" w:rsidRDefault="00EF0572" w:rsidP="00EF0572">
            <w:pPr>
              <w:pStyle w:val="Body"/>
            </w:pPr>
            <w:r w:rsidRPr="006B2A56">
              <w:t xml:space="preserve">Indications for operative delivery </w:t>
            </w:r>
            <w:r w:rsidR="00120007" w:rsidRPr="00120007">
              <w:rPr>
                <w:highlight w:val="green"/>
              </w:rPr>
              <w:t>(other)</w:t>
            </w:r>
            <w:r w:rsidR="00120007">
              <w:t xml:space="preserve"> </w:t>
            </w:r>
            <w:r w:rsidRPr="006B2A56">
              <w:t>– free text; Method of birth</w:t>
            </w:r>
          </w:p>
        </w:tc>
      </w:tr>
      <w:tr w:rsidR="00EF0572" w:rsidRPr="006B2A56" w14:paraId="60673485" w14:textId="77777777" w:rsidTr="00E126FC">
        <w:tblPrEx>
          <w:tblLook w:val="04A0" w:firstRow="1" w:lastRow="0" w:firstColumn="1" w:lastColumn="0" w:noHBand="0" w:noVBand="1"/>
        </w:tblPrEx>
        <w:tc>
          <w:tcPr>
            <w:tcW w:w="2024" w:type="dxa"/>
            <w:shd w:val="clear" w:color="auto" w:fill="auto"/>
          </w:tcPr>
          <w:p w14:paraId="540FF609" w14:textId="77777777" w:rsidR="00EF0572" w:rsidRPr="00EF0572" w:rsidRDefault="00EF0572" w:rsidP="00EF0572">
            <w:pPr>
              <w:pStyle w:val="Body"/>
              <w:rPr>
                <w:b/>
                <w:bCs/>
              </w:rPr>
            </w:pPr>
            <w:r w:rsidRPr="00EF0572">
              <w:rPr>
                <w:b/>
                <w:bCs/>
              </w:rPr>
              <w:lastRenderedPageBreak/>
              <w:t>Related business rules (Section 4):</w:t>
            </w:r>
          </w:p>
        </w:tc>
        <w:tc>
          <w:tcPr>
            <w:tcW w:w="7190" w:type="dxa"/>
            <w:gridSpan w:val="3"/>
            <w:shd w:val="clear" w:color="auto" w:fill="auto"/>
          </w:tcPr>
          <w:p w14:paraId="035EA186" w14:textId="3B44867E" w:rsidR="00EF0572" w:rsidRPr="006B2A56" w:rsidRDefault="00EF0572" w:rsidP="00EF0572">
            <w:pPr>
              <w:pStyle w:val="Body"/>
            </w:pPr>
            <w:r w:rsidRPr="006B2A56">
              <w:t xml:space="preserve">Labour type ‘Failed induction’ conditionally mandatory data items; </w:t>
            </w:r>
            <w:r w:rsidR="0024791A">
              <w:t>*</w:t>
            </w:r>
            <w:r w:rsidRPr="0024791A">
              <w:t>Method of birth, Indications for operative delivery</w:t>
            </w:r>
            <w:r w:rsidR="00C2452E" w:rsidRPr="0024791A">
              <w:t xml:space="preserve"> (other)</w:t>
            </w:r>
            <w:r w:rsidRPr="0024791A">
              <w:t xml:space="preserve"> – free text and Indication</w:t>
            </w:r>
            <w:r w:rsidRPr="0024791A">
              <w:rPr>
                <w:strike/>
              </w:rPr>
              <w:t>s</w:t>
            </w:r>
            <w:r w:rsidRPr="0024791A">
              <w:t xml:space="preserve"> for operative delivery </w:t>
            </w:r>
            <w:r w:rsidR="00C2452E" w:rsidRPr="0024791A">
              <w:t xml:space="preserve">(main reason) </w:t>
            </w:r>
            <w:r w:rsidRPr="0024791A">
              <w:t>– ICD-10-AM code valid combinations</w:t>
            </w:r>
          </w:p>
        </w:tc>
      </w:tr>
    </w:tbl>
    <w:p w14:paraId="04C08D8F" w14:textId="77777777" w:rsidR="00EF0572" w:rsidRPr="006B2A56" w:rsidRDefault="00EF0572" w:rsidP="00EF0572">
      <w:pPr>
        <w:pStyle w:val="Body"/>
      </w:pPr>
      <w:r w:rsidRPr="006B2A56">
        <w:rPr>
          <w:b/>
          <w:bCs/>
        </w:rPr>
        <w:t>Administration</w:t>
      </w:r>
    </w:p>
    <w:tbl>
      <w:tblPr>
        <w:tblW w:w="9214" w:type="dxa"/>
        <w:tblLook w:val="01E0" w:firstRow="1" w:lastRow="1" w:firstColumn="1" w:lastColumn="1" w:noHBand="0" w:noVBand="0"/>
      </w:tblPr>
      <w:tblGrid>
        <w:gridCol w:w="2268"/>
        <w:gridCol w:w="2977"/>
        <w:gridCol w:w="2126"/>
        <w:gridCol w:w="1843"/>
      </w:tblGrid>
      <w:tr w:rsidR="00EF0572" w:rsidRPr="006B2A56" w14:paraId="132EF711" w14:textId="77777777" w:rsidTr="00E126FC">
        <w:tc>
          <w:tcPr>
            <w:tcW w:w="2268" w:type="dxa"/>
            <w:shd w:val="clear" w:color="auto" w:fill="auto"/>
          </w:tcPr>
          <w:p w14:paraId="1AFEF84F" w14:textId="77777777" w:rsidR="00EF0572" w:rsidRPr="00EF0572" w:rsidRDefault="00EF0572" w:rsidP="00EF0572">
            <w:pPr>
              <w:pStyle w:val="Body"/>
              <w:rPr>
                <w:b/>
                <w:bCs/>
              </w:rPr>
            </w:pPr>
            <w:r w:rsidRPr="00EF0572">
              <w:rPr>
                <w:b/>
                <w:bCs/>
              </w:rPr>
              <w:t>Principal data users</w:t>
            </w:r>
          </w:p>
        </w:tc>
        <w:tc>
          <w:tcPr>
            <w:tcW w:w="6946" w:type="dxa"/>
            <w:gridSpan w:val="3"/>
            <w:shd w:val="clear" w:color="auto" w:fill="auto"/>
          </w:tcPr>
          <w:p w14:paraId="4288BFB2" w14:textId="77777777" w:rsidR="00EF0572" w:rsidRPr="006B2A56" w:rsidRDefault="00EF0572" w:rsidP="00EF0572">
            <w:pPr>
              <w:pStyle w:val="Body"/>
            </w:pPr>
            <w:r w:rsidRPr="006B2A56">
              <w:t>Consultative Council on Obstetric and Paediatric Mortality and Morbidity</w:t>
            </w:r>
          </w:p>
        </w:tc>
      </w:tr>
      <w:tr w:rsidR="00EF0572" w:rsidRPr="006B2A56" w14:paraId="3C58D46C" w14:textId="77777777" w:rsidTr="00E126FC">
        <w:tc>
          <w:tcPr>
            <w:tcW w:w="2268" w:type="dxa"/>
            <w:shd w:val="clear" w:color="auto" w:fill="auto"/>
          </w:tcPr>
          <w:p w14:paraId="32CC47D2" w14:textId="77777777" w:rsidR="00EF0572" w:rsidRPr="00EF0572" w:rsidRDefault="00EF0572" w:rsidP="00EF0572">
            <w:pPr>
              <w:pStyle w:val="Body"/>
              <w:rPr>
                <w:b/>
                <w:bCs/>
              </w:rPr>
            </w:pPr>
            <w:r w:rsidRPr="00EF0572">
              <w:rPr>
                <w:b/>
                <w:bCs/>
              </w:rPr>
              <w:t>Definition source</w:t>
            </w:r>
          </w:p>
        </w:tc>
        <w:tc>
          <w:tcPr>
            <w:tcW w:w="2977" w:type="dxa"/>
            <w:shd w:val="clear" w:color="auto" w:fill="auto"/>
          </w:tcPr>
          <w:p w14:paraId="61EC1DCD" w14:textId="77777777" w:rsidR="00EF0572" w:rsidRPr="006B2A56" w:rsidRDefault="00EF0572" w:rsidP="00EF0572">
            <w:pPr>
              <w:pStyle w:val="Body"/>
            </w:pPr>
            <w:r w:rsidRPr="006B2A56">
              <w:t>DHHS</w:t>
            </w:r>
          </w:p>
        </w:tc>
        <w:tc>
          <w:tcPr>
            <w:tcW w:w="2126" w:type="dxa"/>
            <w:shd w:val="clear" w:color="auto" w:fill="auto"/>
          </w:tcPr>
          <w:p w14:paraId="3A402B7F" w14:textId="77777777" w:rsidR="00EF0572" w:rsidRPr="00EF0572" w:rsidRDefault="00EF0572" w:rsidP="00EF0572">
            <w:pPr>
              <w:pStyle w:val="Body"/>
              <w:rPr>
                <w:b/>
                <w:bCs/>
              </w:rPr>
            </w:pPr>
            <w:r w:rsidRPr="00EF0572">
              <w:rPr>
                <w:b/>
                <w:bCs/>
              </w:rPr>
              <w:t>Version</w:t>
            </w:r>
          </w:p>
        </w:tc>
        <w:tc>
          <w:tcPr>
            <w:tcW w:w="1843" w:type="dxa"/>
            <w:shd w:val="clear" w:color="auto" w:fill="auto"/>
          </w:tcPr>
          <w:p w14:paraId="4AD181CD" w14:textId="77777777" w:rsidR="00EF0572" w:rsidRPr="006B2A56" w:rsidRDefault="00EF0572" w:rsidP="00EF0572">
            <w:pPr>
              <w:pStyle w:val="Bullet1"/>
            </w:pPr>
            <w:r w:rsidRPr="006B2A56">
              <w:t>1. January 1982</w:t>
            </w:r>
          </w:p>
          <w:p w14:paraId="626D6711" w14:textId="77777777" w:rsidR="00EF0572" w:rsidRPr="006B2A56" w:rsidRDefault="00EF0572" w:rsidP="00EF0572">
            <w:pPr>
              <w:pStyle w:val="Bullet1"/>
            </w:pPr>
            <w:r w:rsidRPr="006B2A56">
              <w:t>2. January 1999</w:t>
            </w:r>
          </w:p>
          <w:p w14:paraId="1A17EFF6" w14:textId="77777777" w:rsidR="00EF0572" w:rsidRPr="006B2A56" w:rsidRDefault="00EF0572" w:rsidP="00EF0572">
            <w:pPr>
              <w:pStyle w:val="Bullet1"/>
            </w:pPr>
            <w:r w:rsidRPr="006B2A56">
              <w:t>3. January 2009</w:t>
            </w:r>
          </w:p>
          <w:p w14:paraId="235D82B7" w14:textId="77777777" w:rsidR="00EF0572" w:rsidRPr="006B2A56" w:rsidRDefault="00EF0572" w:rsidP="00EF0572">
            <w:pPr>
              <w:pStyle w:val="Bullet1"/>
            </w:pPr>
            <w:r w:rsidRPr="006B2A56">
              <w:t>4. July 2015</w:t>
            </w:r>
          </w:p>
          <w:p w14:paraId="45430380" w14:textId="77777777" w:rsidR="00EF0572" w:rsidRDefault="00EF0572" w:rsidP="00EF0572">
            <w:pPr>
              <w:pStyle w:val="Bullet1"/>
            </w:pPr>
            <w:r w:rsidRPr="006B2A56">
              <w:t>5. January 2020</w:t>
            </w:r>
          </w:p>
          <w:p w14:paraId="556C71DB" w14:textId="25E589AC" w:rsidR="00EF0572" w:rsidRPr="006B2A56" w:rsidRDefault="00EF0572" w:rsidP="00EF0572">
            <w:pPr>
              <w:pStyle w:val="Bullet1"/>
            </w:pPr>
            <w:r>
              <w:t xml:space="preserve">6. </w:t>
            </w:r>
            <w:r w:rsidRPr="00EF0572">
              <w:rPr>
                <w:highlight w:val="green"/>
              </w:rPr>
              <w:t>July 2022</w:t>
            </w:r>
          </w:p>
        </w:tc>
      </w:tr>
      <w:tr w:rsidR="00EF0572" w:rsidRPr="006B2A56" w14:paraId="60056903" w14:textId="77777777" w:rsidTr="00E126FC">
        <w:tc>
          <w:tcPr>
            <w:tcW w:w="2268" w:type="dxa"/>
            <w:shd w:val="clear" w:color="auto" w:fill="auto"/>
          </w:tcPr>
          <w:p w14:paraId="6987B16D" w14:textId="77777777" w:rsidR="00EF0572" w:rsidRPr="00EF0572" w:rsidRDefault="00EF0572" w:rsidP="00EF0572">
            <w:pPr>
              <w:pStyle w:val="Body"/>
              <w:rPr>
                <w:b/>
                <w:bCs/>
              </w:rPr>
            </w:pPr>
            <w:r w:rsidRPr="00EF0572">
              <w:rPr>
                <w:b/>
                <w:bCs/>
              </w:rPr>
              <w:t>Codeset source</w:t>
            </w:r>
          </w:p>
        </w:tc>
        <w:tc>
          <w:tcPr>
            <w:tcW w:w="2977" w:type="dxa"/>
            <w:shd w:val="clear" w:color="auto" w:fill="auto"/>
          </w:tcPr>
          <w:p w14:paraId="15AE87FB" w14:textId="2D08294E" w:rsidR="00EF0572" w:rsidRPr="006B2A56" w:rsidRDefault="00EF0572" w:rsidP="00EF0572">
            <w:pPr>
              <w:pStyle w:val="Body"/>
            </w:pPr>
            <w:r w:rsidRPr="006B2A56">
              <w:t xml:space="preserve">ICD-10-AM/ACHI </w:t>
            </w:r>
            <w:r w:rsidR="00E572A2" w:rsidRPr="00E572A2">
              <w:rPr>
                <w:highlight w:val="green"/>
              </w:rPr>
              <w:t>12</w:t>
            </w:r>
            <w:r w:rsidRPr="00E572A2">
              <w:rPr>
                <w:strike/>
              </w:rPr>
              <w:t>11</w:t>
            </w:r>
            <w:r w:rsidRPr="006B2A56">
              <w:rPr>
                <w:vertAlign w:val="superscript"/>
              </w:rPr>
              <w:t>th</w:t>
            </w:r>
            <w:r w:rsidRPr="006B2A56">
              <w:t xml:space="preserve"> edition plus CCOPMM additions</w:t>
            </w:r>
          </w:p>
        </w:tc>
        <w:tc>
          <w:tcPr>
            <w:tcW w:w="2126" w:type="dxa"/>
            <w:shd w:val="clear" w:color="auto" w:fill="auto"/>
          </w:tcPr>
          <w:p w14:paraId="63A35271" w14:textId="77777777" w:rsidR="00EF0572" w:rsidRPr="00EF0572" w:rsidRDefault="00EF0572" w:rsidP="00EF0572">
            <w:pPr>
              <w:pStyle w:val="Body"/>
              <w:rPr>
                <w:b/>
                <w:bCs/>
              </w:rPr>
            </w:pPr>
            <w:r w:rsidRPr="00EF0572">
              <w:rPr>
                <w:b/>
                <w:bCs/>
              </w:rPr>
              <w:t>Collection start date</w:t>
            </w:r>
          </w:p>
        </w:tc>
        <w:tc>
          <w:tcPr>
            <w:tcW w:w="1843" w:type="dxa"/>
            <w:shd w:val="clear" w:color="auto" w:fill="auto"/>
          </w:tcPr>
          <w:p w14:paraId="0B9EA3FA" w14:textId="77777777" w:rsidR="00EF0572" w:rsidRPr="006B2A56" w:rsidRDefault="00EF0572" w:rsidP="00EF0572">
            <w:pPr>
              <w:pStyle w:val="Body"/>
            </w:pPr>
            <w:r w:rsidRPr="006B2A56">
              <w:t>1982</w:t>
            </w:r>
          </w:p>
        </w:tc>
      </w:tr>
    </w:tbl>
    <w:p w14:paraId="2FF2C8FD" w14:textId="18875990" w:rsidR="00DA351C" w:rsidRDefault="00DA351C" w:rsidP="00DA351C">
      <w:pPr>
        <w:pStyle w:val="Heading2"/>
        <w:rPr>
          <w:strike/>
        </w:rPr>
      </w:pPr>
      <w:r>
        <w:br w:type="page"/>
      </w:r>
      <w:bookmarkStart w:id="70" w:name="_Toc350263807"/>
      <w:bookmarkStart w:id="71" w:name="_Toc499798962"/>
      <w:bookmarkStart w:id="72" w:name="_Toc31278240"/>
      <w:bookmarkStart w:id="73" w:name="_Toc77093364"/>
      <w:bookmarkStart w:id="74" w:name="_Toc91843482"/>
      <w:r w:rsidRPr="006B2A56">
        <w:lastRenderedPageBreak/>
        <w:t>Indication</w:t>
      </w:r>
      <w:r w:rsidRPr="00E572A2">
        <w:t>s</w:t>
      </w:r>
      <w:r w:rsidRPr="006B2A56">
        <w:t xml:space="preserve"> for operative delivery </w:t>
      </w:r>
      <w:r w:rsidRPr="00F50768">
        <w:rPr>
          <w:highlight w:val="green"/>
        </w:rPr>
        <w:t>(other)</w:t>
      </w:r>
      <w:r>
        <w:t xml:space="preserve"> </w:t>
      </w:r>
      <w:r w:rsidRPr="006B2A56">
        <w:t xml:space="preserve">– </w:t>
      </w:r>
      <w:r w:rsidRPr="00DA351C">
        <w:t xml:space="preserve">free </w:t>
      </w:r>
      <w:bookmarkEnd w:id="70"/>
      <w:r w:rsidRPr="00DA351C">
        <w:t>text</w:t>
      </w:r>
      <w:bookmarkEnd w:id="71"/>
      <w:bookmarkEnd w:id="72"/>
      <w:bookmarkEnd w:id="73"/>
      <w:bookmarkEnd w:id="74"/>
      <w:r>
        <w:rPr>
          <w:strike/>
        </w:rPr>
        <w:t xml:space="preserve"> </w:t>
      </w:r>
    </w:p>
    <w:p w14:paraId="36B85BF4" w14:textId="77777777" w:rsidR="00DA351C" w:rsidRPr="00E572A2" w:rsidRDefault="00DA351C" w:rsidP="00E572A2">
      <w:pPr>
        <w:pStyle w:val="Body"/>
        <w:rPr>
          <w:b/>
          <w:bCs/>
        </w:rPr>
      </w:pPr>
      <w:r w:rsidRPr="00E572A2">
        <w:rPr>
          <w:b/>
          <w:bCs/>
        </w:rPr>
        <w:t>Specification</w:t>
      </w:r>
    </w:p>
    <w:tbl>
      <w:tblPr>
        <w:tblW w:w="9356" w:type="dxa"/>
        <w:tblLook w:val="01E0" w:firstRow="1" w:lastRow="1" w:firstColumn="1" w:lastColumn="1" w:noHBand="0" w:noVBand="0"/>
      </w:tblPr>
      <w:tblGrid>
        <w:gridCol w:w="2024"/>
        <w:gridCol w:w="2025"/>
        <w:gridCol w:w="2025"/>
        <w:gridCol w:w="3282"/>
      </w:tblGrid>
      <w:tr w:rsidR="00DA351C" w:rsidRPr="006B2A56" w14:paraId="6D2E0DC4" w14:textId="77777777" w:rsidTr="00E00884">
        <w:tc>
          <w:tcPr>
            <w:tcW w:w="2024" w:type="dxa"/>
            <w:shd w:val="clear" w:color="auto" w:fill="auto"/>
          </w:tcPr>
          <w:p w14:paraId="4A38A449" w14:textId="77777777" w:rsidR="00DA351C" w:rsidRPr="00C2452E" w:rsidRDefault="00DA351C" w:rsidP="00C2452E">
            <w:pPr>
              <w:pStyle w:val="Body"/>
              <w:rPr>
                <w:b/>
                <w:bCs/>
              </w:rPr>
            </w:pPr>
            <w:r w:rsidRPr="00C2452E">
              <w:rPr>
                <w:b/>
                <w:bCs/>
              </w:rPr>
              <w:t>Definition</w:t>
            </w:r>
          </w:p>
        </w:tc>
        <w:tc>
          <w:tcPr>
            <w:tcW w:w="7332" w:type="dxa"/>
            <w:gridSpan w:val="3"/>
            <w:shd w:val="clear" w:color="auto" w:fill="auto"/>
          </w:tcPr>
          <w:p w14:paraId="7A035703" w14:textId="77777777" w:rsidR="00DA351C" w:rsidRPr="006B2A56" w:rsidRDefault="00DA351C" w:rsidP="00E572A2">
            <w:pPr>
              <w:pStyle w:val="Body"/>
            </w:pPr>
            <w:r w:rsidRPr="00F50768">
              <w:rPr>
                <w:strike/>
              </w:rPr>
              <w:t>The</w:t>
            </w:r>
            <w:r w:rsidRPr="006B2A56">
              <w:t xml:space="preserve"> </w:t>
            </w:r>
            <w:r w:rsidRPr="00F50768">
              <w:rPr>
                <w:highlight w:val="green"/>
              </w:rPr>
              <w:t>Any other</w:t>
            </w:r>
            <w:r>
              <w:t xml:space="preserve"> </w:t>
            </w:r>
            <w:r w:rsidRPr="006B2A56">
              <w:t>reason(s) given for an operative birth</w:t>
            </w:r>
          </w:p>
        </w:tc>
      </w:tr>
      <w:tr w:rsidR="00DA351C" w:rsidRPr="006B2A56" w14:paraId="68991281" w14:textId="77777777" w:rsidTr="00E00884">
        <w:tc>
          <w:tcPr>
            <w:tcW w:w="2024" w:type="dxa"/>
            <w:shd w:val="clear" w:color="auto" w:fill="auto"/>
          </w:tcPr>
          <w:p w14:paraId="27FBC985" w14:textId="77777777" w:rsidR="00DA351C" w:rsidRPr="00C2452E" w:rsidRDefault="00DA351C" w:rsidP="00C2452E">
            <w:pPr>
              <w:pStyle w:val="Body"/>
              <w:rPr>
                <w:b/>
                <w:bCs/>
              </w:rPr>
            </w:pPr>
            <w:r w:rsidRPr="00C2452E">
              <w:rPr>
                <w:b/>
                <w:bCs/>
              </w:rPr>
              <w:t>Representation class</w:t>
            </w:r>
          </w:p>
        </w:tc>
        <w:tc>
          <w:tcPr>
            <w:tcW w:w="2025" w:type="dxa"/>
            <w:shd w:val="clear" w:color="auto" w:fill="auto"/>
          </w:tcPr>
          <w:p w14:paraId="016EAD3D" w14:textId="27F5FC24" w:rsidR="00DA351C" w:rsidRPr="00DA351C" w:rsidRDefault="00DA351C" w:rsidP="00E572A2">
            <w:pPr>
              <w:pStyle w:val="Body"/>
            </w:pPr>
            <w:r w:rsidRPr="00DA351C">
              <w:t xml:space="preserve">Text </w:t>
            </w:r>
          </w:p>
        </w:tc>
        <w:tc>
          <w:tcPr>
            <w:tcW w:w="2025" w:type="dxa"/>
            <w:shd w:val="clear" w:color="auto" w:fill="auto"/>
          </w:tcPr>
          <w:p w14:paraId="0DF8C04D" w14:textId="77777777" w:rsidR="00DA351C" w:rsidRPr="00E572A2" w:rsidRDefault="00DA351C" w:rsidP="00E572A2">
            <w:pPr>
              <w:pStyle w:val="Body"/>
              <w:rPr>
                <w:b/>
                <w:bCs/>
              </w:rPr>
            </w:pPr>
            <w:r w:rsidRPr="00E572A2">
              <w:rPr>
                <w:b/>
                <w:bCs/>
              </w:rPr>
              <w:t>Data type</w:t>
            </w:r>
          </w:p>
        </w:tc>
        <w:tc>
          <w:tcPr>
            <w:tcW w:w="3282" w:type="dxa"/>
            <w:shd w:val="clear" w:color="auto" w:fill="auto"/>
          </w:tcPr>
          <w:p w14:paraId="1AF5F3DD" w14:textId="77777777" w:rsidR="00DA351C" w:rsidRPr="006B2A56" w:rsidRDefault="00DA351C" w:rsidP="00E572A2">
            <w:pPr>
              <w:pStyle w:val="Body"/>
            </w:pPr>
            <w:r w:rsidRPr="006B2A56">
              <w:t>String</w:t>
            </w:r>
          </w:p>
        </w:tc>
      </w:tr>
      <w:tr w:rsidR="00DA351C" w:rsidRPr="006B2A56" w14:paraId="323C7CA6" w14:textId="77777777" w:rsidTr="00E00884">
        <w:tc>
          <w:tcPr>
            <w:tcW w:w="2024" w:type="dxa"/>
            <w:shd w:val="clear" w:color="auto" w:fill="auto"/>
          </w:tcPr>
          <w:p w14:paraId="35D9566A" w14:textId="77777777" w:rsidR="00DA351C" w:rsidRPr="00C2452E" w:rsidRDefault="00DA351C" w:rsidP="00C2452E">
            <w:pPr>
              <w:pStyle w:val="Body"/>
              <w:rPr>
                <w:b/>
                <w:bCs/>
              </w:rPr>
            </w:pPr>
            <w:r w:rsidRPr="00C2452E">
              <w:rPr>
                <w:b/>
                <w:bCs/>
              </w:rPr>
              <w:t>Format</w:t>
            </w:r>
          </w:p>
        </w:tc>
        <w:tc>
          <w:tcPr>
            <w:tcW w:w="2025" w:type="dxa"/>
            <w:shd w:val="clear" w:color="auto" w:fill="auto"/>
          </w:tcPr>
          <w:p w14:paraId="6DD4F087" w14:textId="2DB892DB" w:rsidR="00DA351C" w:rsidRPr="00DA351C" w:rsidRDefault="00DA351C" w:rsidP="00E572A2">
            <w:pPr>
              <w:pStyle w:val="Body"/>
            </w:pPr>
            <w:r w:rsidRPr="00DA351C">
              <w:t>A(300)</w:t>
            </w:r>
          </w:p>
        </w:tc>
        <w:tc>
          <w:tcPr>
            <w:tcW w:w="2025" w:type="dxa"/>
            <w:shd w:val="clear" w:color="auto" w:fill="auto"/>
          </w:tcPr>
          <w:p w14:paraId="1D1C6AF3" w14:textId="77777777" w:rsidR="00DA351C" w:rsidRPr="00E572A2" w:rsidRDefault="00DA351C" w:rsidP="00E572A2">
            <w:pPr>
              <w:pStyle w:val="Body"/>
              <w:rPr>
                <w:b/>
                <w:bCs/>
                <w:i/>
              </w:rPr>
            </w:pPr>
            <w:r w:rsidRPr="00E572A2">
              <w:rPr>
                <w:b/>
                <w:bCs/>
              </w:rPr>
              <w:t>Field size</w:t>
            </w:r>
          </w:p>
        </w:tc>
        <w:tc>
          <w:tcPr>
            <w:tcW w:w="3282" w:type="dxa"/>
            <w:shd w:val="clear" w:color="auto" w:fill="auto"/>
          </w:tcPr>
          <w:p w14:paraId="663FA226" w14:textId="1CE6A404" w:rsidR="00DA351C" w:rsidRPr="00DA351C" w:rsidRDefault="00DA351C" w:rsidP="00E572A2">
            <w:pPr>
              <w:pStyle w:val="Body"/>
            </w:pPr>
            <w:r w:rsidRPr="00DA351C">
              <w:t xml:space="preserve">300 </w:t>
            </w:r>
          </w:p>
        </w:tc>
      </w:tr>
      <w:tr w:rsidR="00DA351C" w:rsidRPr="006B2A56" w14:paraId="3C1BA21E" w14:textId="77777777" w:rsidTr="00E00884">
        <w:tc>
          <w:tcPr>
            <w:tcW w:w="2024" w:type="dxa"/>
            <w:shd w:val="clear" w:color="auto" w:fill="auto"/>
          </w:tcPr>
          <w:p w14:paraId="78474E12" w14:textId="77777777" w:rsidR="00DA351C" w:rsidRPr="00C2452E" w:rsidRDefault="00DA351C" w:rsidP="00C2452E">
            <w:pPr>
              <w:pStyle w:val="Body"/>
              <w:rPr>
                <w:b/>
                <w:bCs/>
              </w:rPr>
            </w:pPr>
            <w:r w:rsidRPr="00C2452E">
              <w:rPr>
                <w:b/>
                <w:bCs/>
              </w:rPr>
              <w:t>Location</w:t>
            </w:r>
          </w:p>
        </w:tc>
        <w:tc>
          <w:tcPr>
            <w:tcW w:w="2025" w:type="dxa"/>
            <w:shd w:val="clear" w:color="auto" w:fill="auto"/>
          </w:tcPr>
          <w:p w14:paraId="628AF3AF" w14:textId="77777777" w:rsidR="00DA351C" w:rsidRPr="006B2A56" w:rsidRDefault="00DA351C" w:rsidP="00E572A2">
            <w:pPr>
              <w:pStyle w:val="Body"/>
            </w:pPr>
            <w:r w:rsidRPr="006B2A56">
              <w:t>Episode record</w:t>
            </w:r>
          </w:p>
        </w:tc>
        <w:tc>
          <w:tcPr>
            <w:tcW w:w="2025" w:type="dxa"/>
            <w:shd w:val="clear" w:color="auto" w:fill="auto"/>
          </w:tcPr>
          <w:p w14:paraId="07B37731" w14:textId="77777777" w:rsidR="00DA351C" w:rsidRPr="00E572A2" w:rsidRDefault="00DA351C" w:rsidP="00E572A2">
            <w:pPr>
              <w:pStyle w:val="Body"/>
              <w:rPr>
                <w:b/>
                <w:bCs/>
              </w:rPr>
            </w:pPr>
            <w:r w:rsidRPr="00E572A2">
              <w:rPr>
                <w:b/>
                <w:bCs/>
              </w:rPr>
              <w:t>Position</w:t>
            </w:r>
          </w:p>
        </w:tc>
        <w:tc>
          <w:tcPr>
            <w:tcW w:w="3282" w:type="dxa"/>
            <w:shd w:val="clear" w:color="auto" w:fill="auto"/>
          </w:tcPr>
          <w:p w14:paraId="0AF03486" w14:textId="77777777" w:rsidR="00DA351C" w:rsidRPr="006B2A56" w:rsidRDefault="00DA351C" w:rsidP="00E572A2">
            <w:pPr>
              <w:pStyle w:val="Body"/>
            </w:pPr>
            <w:r w:rsidRPr="006B2A56">
              <w:t>75</w:t>
            </w:r>
          </w:p>
        </w:tc>
      </w:tr>
      <w:tr w:rsidR="00DA351C" w:rsidRPr="006B2A56" w14:paraId="38DC33A1" w14:textId="77777777" w:rsidTr="00E00884">
        <w:tc>
          <w:tcPr>
            <w:tcW w:w="2024" w:type="dxa"/>
            <w:shd w:val="clear" w:color="auto" w:fill="auto"/>
          </w:tcPr>
          <w:p w14:paraId="2C3CDD36" w14:textId="77777777" w:rsidR="00DA351C" w:rsidRPr="00C2452E" w:rsidRDefault="00DA351C" w:rsidP="00C2452E">
            <w:pPr>
              <w:pStyle w:val="Body"/>
              <w:rPr>
                <w:b/>
                <w:bCs/>
              </w:rPr>
            </w:pPr>
            <w:r w:rsidRPr="00C2452E">
              <w:rPr>
                <w:b/>
                <w:bCs/>
              </w:rPr>
              <w:t>Permissible values</w:t>
            </w:r>
          </w:p>
        </w:tc>
        <w:tc>
          <w:tcPr>
            <w:tcW w:w="7332" w:type="dxa"/>
            <w:gridSpan w:val="3"/>
            <w:shd w:val="clear" w:color="auto" w:fill="auto"/>
          </w:tcPr>
          <w:p w14:paraId="35FF380F" w14:textId="77777777" w:rsidR="00DA351C" w:rsidRPr="00C2452E" w:rsidRDefault="00DA351C" w:rsidP="00120007">
            <w:pPr>
              <w:pStyle w:val="Body"/>
            </w:pPr>
            <w:r w:rsidRPr="00C2452E">
              <w:t xml:space="preserve">Permitted characters: </w:t>
            </w:r>
          </w:p>
          <w:p w14:paraId="1B167051" w14:textId="77777777" w:rsidR="00DA351C" w:rsidRPr="00C2452E" w:rsidRDefault="00DA351C" w:rsidP="00120007">
            <w:pPr>
              <w:pStyle w:val="Bullet1"/>
            </w:pPr>
            <w:r w:rsidRPr="00C2452E">
              <w:t xml:space="preserve">a–z and A–Z </w:t>
            </w:r>
          </w:p>
          <w:p w14:paraId="46DF973C" w14:textId="7F909500" w:rsidR="00DA351C" w:rsidRPr="00C2452E" w:rsidRDefault="00DA351C" w:rsidP="00120007">
            <w:pPr>
              <w:pStyle w:val="Bullet1"/>
            </w:pPr>
            <w:r w:rsidRPr="00C2452E">
              <w:t xml:space="preserve">special characters (a character which has a visual representation and is neither a letter, number or ideogram; for example, full stops, punctuation marks and mathematical symbols) </w:t>
            </w:r>
          </w:p>
          <w:p w14:paraId="0AB9C166" w14:textId="68B10E3E" w:rsidR="00DA351C" w:rsidRPr="00C2452E" w:rsidRDefault="00DA351C" w:rsidP="00120007">
            <w:pPr>
              <w:pStyle w:val="Bullet1"/>
            </w:pPr>
            <w:r w:rsidRPr="00C2452E">
              <w:t xml:space="preserve">numeric characters </w:t>
            </w:r>
          </w:p>
          <w:p w14:paraId="133D2F6A" w14:textId="6B7C5A6E" w:rsidR="00DA351C" w:rsidRPr="00C2452E" w:rsidRDefault="00DA351C" w:rsidP="00120007">
            <w:pPr>
              <w:pStyle w:val="Bullet1"/>
            </w:pPr>
            <w:r w:rsidRPr="00C2452E">
              <w:t>blank characters</w:t>
            </w:r>
          </w:p>
          <w:p w14:paraId="096FC8BB" w14:textId="77777777" w:rsidR="00DA351C" w:rsidRPr="00F50768" w:rsidRDefault="00DA351C" w:rsidP="00E00884">
            <w:pPr>
              <w:pStyle w:val="Body"/>
              <w:rPr>
                <w:b/>
                <w:highlight w:val="green"/>
              </w:rPr>
            </w:pPr>
            <w:r w:rsidRPr="00F50768">
              <w:rPr>
                <w:highlight w:val="green"/>
              </w:rPr>
              <w:t>A small number of additional codes have been created solely for VPDC reporting in this data element:</w:t>
            </w:r>
          </w:p>
          <w:p w14:paraId="20747677" w14:textId="77777777" w:rsidR="00DA351C" w:rsidRPr="00B77A93" w:rsidRDefault="00DA351C" w:rsidP="00E00884">
            <w:pPr>
              <w:pStyle w:val="Body"/>
              <w:rPr>
                <w:b/>
                <w:bCs/>
                <w:highlight w:val="green"/>
              </w:rPr>
            </w:pPr>
            <w:r w:rsidRPr="00B77A93">
              <w:rPr>
                <w:b/>
                <w:bCs/>
                <w:highlight w:val="green"/>
              </w:rPr>
              <w:t>Code</w:t>
            </w:r>
            <w:r w:rsidRPr="00B77A93">
              <w:rPr>
                <w:b/>
                <w:bCs/>
                <w:highlight w:val="green"/>
              </w:rPr>
              <w:tab/>
              <w:t>Descriptor</w:t>
            </w:r>
          </w:p>
          <w:p w14:paraId="2EF1867A" w14:textId="77777777" w:rsidR="00DA351C" w:rsidRPr="00F50768" w:rsidRDefault="00DA351C" w:rsidP="00E00884">
            <w:pPr>
              <w:pStyle w:val="Body"/>
              <w:spacing w:after="60"/>
              <w:rPr>
                <w:highlight w:val="green"/>
              </w:rPr>
            </w:pPr>
            <w:r w:rsidRPr="00B0031B">
              <w:rPr>
                <w:highlight w:val="green"/>
              </w:rPr>
              <w:t>Z8751</w:t>
            </w:r>
            <w:r w:rsidRPr="00B0031B">
              <w:rPr>
                <w:highlight w:val="green"/>
              </w:rPr>
              <w:tab/>
            </w:r>
            <w:r w:rsidRPr="00F50768">
              <w:rPr>
                <w:highlight w:val="green"/>
              </w:rPr>
              <w:t>Past history of shoulder dystocia</w:t>
            </w:r>
          </w:p>
          <w:p w14:paraId="02C0C898" w14:textId="77777777" w:rsidR="00DA351C" w:rsidRPr="006B2A56" w:rsidRDefault="00DA351C" w:rsidP="00E00884">
            <w:pPr>
              <w:pStyle w:val="Body"/>
            </w:pPr>
            <w:r w:rsidRPr="00B0031B">
              <w:rPr>
                <w:highlight w:val="green"/>
              </w:rPr>
              <w:t>Z8752</w:t>
            </w:r>
            <w:r w:rsidRPr="00B0031B">
              <w:rPr>
                <w:highlight w:val="green"/>
              </w:rPr>
              <w:tab/>
            </w:r>
            <w:r w:rsidRPr="00F50768">
              <w:rPr>
                <w:highlight w:val="green"/>
              </w:rPr>
              <w:t>Past history of third or fourth degree perineal tear</w:t>
            </w:r>
          </w:p>
        </w:tc>
      </w:tr>
      <w:tr w:rsidR="00DA351C" w:rsidRPr="006B2A56" w14:paraId="2CF6DEAE" w14:textId="77777777" w:rsidTr="00E00884">
        <w:tblPrEx>
          <w:tblLook w:val="04A0" w:firstRow="1" w:lastRow="0" w:firstColumn="1" w:lastColumn="0" w:noHBand="0" w:noVBand="1"/>
        </w:tblPrEx>
        <w:tc>
          <w:tcPr>
            <w:tcW w:w="2024" w:type="dxa"/>
            <w:shd w:val="clear" w:color="auto" w:fill="auto"/>
          </w:tcPr>
          <w:p w14:paraId="4B1C3F59" w14:textId="77777777" w:rsidR="00DA351C" w:rsidRPr="006B68B5" w:rsidRDefault="00DA351C" w:rsidP="00E00884">
            <w:pPr>
              <w:spacing w:after="0" w:line="240" w:lineRule="auto"/>
              <w:rPr>
                <w:b/>
                <w:bCs/>
              </w:rPr>
            </w:pPr>
            <w:r w:rsidRPr="006B68B5">
              <w:rPr>
                <w:b/>
                <w:bCs/>
              </w:rPr>
              <w:t>Reporting guide</w:t>
            </w:r>
          </w:p>
        </w:tc>
        <w:tc>
          <w:tcPr>
            <w:tcW w:w="7332" w:type="dxa"/>
            <w:gridSpan w:val="3"/>
            <w:shd w:val="clear" w:color="auto" w:fill="auto"/>
          </w:tcPr>
          <w:p w14:paraId="77902B48" w14:textId="0E0FBB88" w:rsidR="00B0031B" w:rsidRPr="00B0031B" w:rsidRDefault="00B0031B" w:rsidP="00B0031B">
            <w:pPr>
              <w:pStyle w:val="Body"/>
              <w:rPr>
                <w:highlight w:val="green"/>
              </w:rPr>
            </w:pPr>
            <w:r w:rsidRPr="00B0031B">
              <w:rPr>
                <w:highlight w:val="green"/>
              </w:rPr>
              <w:t xml:space="preserve">Must report </w:t>
            </w:r>
            <w:r w:rsidR="007B4A2E">
              <w:rPr>
                <w:highlight w:val="green"/>
              </w:rPr>
              <w:t xml:space="preserve">in the data item ‘Indication for operative delivery (main reason) </w:t>
            </w:r>
            <w:r w:rsidRPr="00B0031B">
              <w:rPr>
                <w:highlight w:val="green"/>
              </w:rPr>
              <w:t xml:space="preserve">a single ICD-10-AM code </w:t>
            </w:r>
            <w:r w:rsidR="007B4A2E">
              <w:rPr>
                <w:highlight w:val="green"/>
              </w:rPr>
              <w:t>to indicate the ‘main reason’ for operative birth when</w:t>
            </w:r>
            <w:r>
              <w:rPr>
                <w:highlight w:val="green"/>
              </w:rPr>
              <w:t xml:space="preserve"> </w:t>
            </w:r>
            <w:r w:rsidRPr="00B0031B">
              <w:rPr>
                <w:highlight w:val="green"/>
              </w:rPr>
              <w:t>Method of birth code</w:t>
            </w:r>
            <w:r w:rsidR="007B4A2E">
              <w:rPr>
                <w:highlight w:val="green"/>
              </w:rPr>
              <w:t xml:space="preserve"> is reported as one of</w:t>
            </w:r>
            <w:r w:rsidRPr="00B0031B">
              <w:rPr>
                <w:highlight w:val="green"/>
              </w:rPr>
              <w:t>:</w:t>
            </w:r>
          </w:p>
          <w:p w14:paraId="70D95068" w14:textId="6DE8453C" w:rsidR="00B0031B" w:rsidRPr="00B0031B" w:rsidRDefault="00B0031B" w:rsidP="00B0031B">
            <w:pPr>
              <w:pStyle w:val="Body"/>
              <w:numPr>
                <w:ilvl w:val="0"/>
                <w:numId w:val="36"/>
              </w:numPr>
              <w:spacing w:after="60"/>
              <w:ind w:left="846" w:hanging="423"/>
              <w:rPr>
                <w:highlight w:val="green"/>
              </w:rPr>
            </w:pPr>
            <w:r w:rsidRPr="00B0031B">
              <w:rPr>
                <w:highlight w:val="green"/>
              </w:rPr>
              <w:t>Forceps</w:t>
            </w:r>
          </w:p>
          <w:p w14:paraId="5BEE8B4F" w14:textId="61585DC6" w:rsidR="00B0031B" w:rsidRPr="00B0031B" w:rsidRDefault="00B0031B" w:rsidP="00B0031B">
            <w:pPr>
              <w:pStyle w:val="Body"/>
              <w:spacing w:after="60"/>
              <w:ind w:left="846" w:hanging="423"/>
              <w:rPr>
                <w:highlight w:val="green"/>
              </w:rPr>
            </w:pPr>
            <w:r>
              <w:rPr>
                <w:highlight w:val="green"/>
              </w:rPr>
              <w:t>4</w:t>
            </w:r>
            <w:r w:rsidRPr="00B0031B">
              <w:rPr>
                <w:b/>
                <w:bCs/>
                <w:highlight w:val="green"/>
              </w:rPr>
              <w:tab/>
            </w:r>
            <w:r w:rsidRPr="00B0031B">
              <w:rPr>
                <w:highlight w:val="green"/>
              </w:rPr>
              <w:t>Planned caesarean – no labour</w:t>
            </w:r>
          </w:p>
          <w:p w14:paraId="69633455" w14:textId="16124E52" w:rsidR="00B0031B" w:rsidRPr="00B0031B" w:rsidRDefault="00B0031B" w:rsidP="00B0031B">
            <w:pPr>
              <w:pStyle w:val="Body"/>
              <w:spacing w:after="60"/>
              <w:ind w:left="846" w:hanging="423"/>
              <w:rPr>
                <w:highlight w:val="green"/>
              </w:rPr>
            </w:pPr>
            <w:r>
              <w:rPr>
                <w:highlight w:val="green"/>
              </w:rPr>
              <w:t>5</w:t>
            </w:r>
            <w:r w:rsidRPr="00B0031B">
              <w:rPr>
                <w:b/>
                <w:bCs/>
                <w:highlight w:val="green"/>
              </w:rPr>
              <w:tab/>
            </w:r>
            <w:r w:rsidRPr="00B0031B">
              <w:rPr>
                <w:highlight w:val="green"/>
              </w:rPr>
              <w:t>Unplanned caesarean – labour</w:t>
            </w:r>
          </w:p>
          <w:p w14:paraId="1DDB8A88" w14:textId="57536E03" w:rsidR="00B0031B" w:rsidRPr="00B0031B" w:rsidRDefault="00B0031B" w:rsidP="00B0031B">
            <w:pPr>
              <w:pStyle w:val="Body"/>
              <w:spacing w:after="60"/>
              <w:ind w:left="846" w:hanging="423"/>
              <w:rPr>
                <w:highlight w:val="green"/>
              </w:rPr>
            </w:pPr>
            <w:r>
              <w:rPr>
                <w:highlight w:val="green"/>
              </w:rPr>
              <w:t>6</w:t>
            </w:r>
            <w:r w:rsidRPr="00B0031B">
              <w:rPr>
                <w:b/>
                <w:bCs/>
                <w:highlight w:val="green"/>
              </w:rPr>
              <w:tab/>
            </w:r>
            <w:r w:rsidRPr="00B0031B">
              <w:rPr>
                <w:highlight w:val="green"/>
              </w:rPr>
              <w:t>Planned caesarean – labour</w:t>
            </w:r>
          </w:p>
          <w:p w14:paraId="0A5E3B3B" w14:textId="36B05B35" w:rsidR="00B0031B" w:rsidRPr="00B0031B" w:rsidRDefault="00B0031B" w:rsidP="00B0031B">
            <w:pPr>
              <w:pStyle w:val="Body"/>
              <w:spacing w:after="60"/>
              <w:ind w:left="846" w:hanging="423"/>
              <w:rPr>
                <w:highlight w:val="green"/>
              </w:rPr>
            </w:pPr>
            <w:r>
              <w:rPr>
                <w:highlight w:val="green"/>
              </w:rPr>
              <w:t>7</w:t>
            </w:r>
            <w:r w:rsidRPr="00B0031B">
              <w:rPr>
                <w:b/>
                <w:bCs/>
                <w:highlight w:val="green"/>
              </w:rPr>
              <w:tab/>
            </w:r>
            <w:r w:rsidRPr="00B0031B">
              <w:rPr>
                <w:highlight w:val="green"/>
              </w:rPr>
              <w:t>Unplanned caesarean – no labour</w:t>
            </w:r>
          </w:p>
          <w:p w14:paraId="5C130645" w14:textId="26A7CC3C" w:rsidR="00B0031B" w:rsidRPr="00B0031B" w:rsidRDefault="00B0031B" w:rsidP="00B0031B">
            <w:pPr>
              <w:pStyle w:val="Body"/>
              <w:spacing w:after="60"/>
              <w:ind w:left="846" w:hanging="423"/>
              <w:rPr>
                <w:highlight w:val="green"/>
              </w:rPr>
            </w:pPr>
            <w:r>
              <w:rPr>
                <w:highlight w:val="green"/>
              </w:rPr>
              <w:t>8</w:t>
            </w:r>
            <w:r w:rsidRPr="00B0031B">
              <w:rPr>
                <w:b/>
                <w:bCs/>
                <w:highlight w:val="green"/>
              </w:rPr>
              <w:tab/>
            </w:r>
            <w:r w:rsidRPr="00B0031B">
              <w:rPr>
                <w:highlight w:val="green"/>
              </w:rPr>
              <w:t>Vacuum extraction</w:t>
            </w:r>
          </w:p>
          <w:p w14:paraId="2D7B8AFF" w14:textId="60E47BFA" w:rsidR="00B0031B" w:rsidRDefault="00B0031B" w:rsidP="00B0031B">
            <w:pPr>
              <w:pStyle w:val="Body"/>
              <w:ind w:left="846" w:hanging="423"/>
            </w:pPr>
            <w:r w:rsidRPr="00B0031B">
              <w:rPr>
                <w:highlight w:val="green"/>
              </w:rPr>
              <w:t>10</w:t>
            </w:r>
            <w:r w:rsidRPr="00B0031B">
              <w:rPr>
                <w:b/>
                <w:bCs/>
                <w:highlight w:val="green"/>
              </w:rPr>
              <w:tab/>
            </w:r>
            <w:r w:rsidRPr="00B0031B">
              <w:rPr>
                <w:highlight w:val="green"/>
              </w:rPr>
              <w:t>Other operative birth</w:t>
            </w:r>
          </w:p>
          <w:p w14:paraId="15B71D97" w14:textId="11EE94C6" w:rsidR="00DA351C" w:rsidRPr="006B2A56" w:rsidRDefault="00DA351C" w:rsidP="00E00884">
            <w:pPr>
              <w:pStyle w:val="Body"/>
            </w:pPr>
            <w:r w:rsidRPr="006B2A56">
              <w:t xml:space="preserve">Report </w:t>
            </w:r>
            <w:r w:rsidRPr="00F50768">
              <w:rPr>
                <w:highlight w:val="green"/>
              </w:rPr>
              <w:t>any other</w:t>
            </w:r>
            <w:r>
              <w:t xml:space="preserve"> </w:t>
            </w:r>
            <w:r w:rsidRPr="006B2A56">
              <w:t>indications for operative delivery in this field</w:t>
            </w:r>
            <w:r w:rsidRPr="00C2452E">
              <w:rPr>
                <w:highlight w:val="green"/>
              </w:rPr>
              <w:t>, in order from the most to least influential in making the decision</w:t>
            </w:r>
            <w:r w:rsidRPr="00F50768">
              <w:rPr>
                <w:highlight w:val="green"/>
              </w:rPr>
              <w:t>.</w:t>
            </w:r>
            <w:r w:rsidRPr="006B2A56">
              <w:t xml:space="preserve"> </w:t>
            </w:r>
            <w:r w:rsidRPr="00120007">
              <w:rPr>
                <w:strike/>
              </w:rPr>
              <w:t>when there is no ICD-10-AM code available for selection in the software.</w:t>
            </w:r>
            <w:r w:rsidRPr="00120007">
              <w:t xml:space="preserve"> </w:t>
            </w:r>
            <w:r w:rsidRPr="00120007">
              <w:rPr>
                <w:strike/>
              </w:rPr>
              <w:t>Report up to four reasons for operative delivery in order from the most to least influential in making the decision.</w:t>
            </w:r>
          </w:p>
        </w:tc>
      </w:tr>
      <w:tr w:rsidR="00C2452E" w:rsidRPr="006B2A56" w14:paraId="384CB220" w14:textId="77777777" w:rsidTr="00E126FC">
        <w:tc>
          <w:tcPr>
            <w:tcW w:w="2024" w:type="dxa"/>
            <w:shd w:val="clear" w:color="auto" w:fill="auto"/>
          </w:tcPr>
          <w:p w14:paraId="62BCB4D3" w14:textId="77777777" w:rsidR="00C2452E" w:rsidRPr="00C2452E" w:rsidRDefault="00C2452E" w:rsidP="00C2452E">
            <w:pPr>
              <w:pStyle w:val="Body"/>
              <w:rPr>
                <w:b/>
                <w:bCs/>
              </w:rPr>
            </w:pPr>
            <w:r w:rsidRPr="00C2452E">
              <w:rPr>
                <w:b/>
                <w:bCs/>
              </w:rPr>
              <w:t>Reported by</w:t>
            </w:r>
          </w:p>
        </w:tc>
        <w:tc>
          <w:tcPr>
            <w:tcW w:w="7332" w:type="dxa"/>
            <w:gridSpan w:val="3"/>
            <w:shd w:val="clear" w:color="auto" w:fill="auto"/>
          </w:tcPr>
          <w:p w14:paraId="7C71E435" w14:textId="77777777" w:rsidR="00C2452E" w:rsidRPr="006B2A56" w:rsidRDefault="00C2452E" w:rsidP="00C2452E">
            <w:pPr>
              <w:pStyle w:val="Body"/>
            </w:pPr>
            <w:r w:rsidRPr="006B2A56">
              <w:t>All Victorian hospitals where a birth has occurred and homebirth practitioners</w:t>
            </w:r>
          </w:p>
        </w:tc>
      </w:tr>
      <w:tr w:rsidR="00C2452E" w:rsidRPr="006B2A56" w14:paraId="578817D4" w14:textId="77777777" w:rsidTr="00E126FC">
        <w:tc>
          <w:tcPr>
            <w:tcW w:w="2024" w:type="dxa"/>
            <w:shd w:val="clear" w:color="auto" w:fill="auto"/>
          </w:tcPr>
          <w:p w14:paraId="40BD1476" w14:textId="77777777" w:rsidR="00C2452E" w:rsidRPr="00C2452E" w:rsidRDefault="00C2452E" w:rsidP="00C2452E">
            <w:pPr>
              <w:pStyle w:val="Body"/>
              <w:rPr>
                <w:b/>
                <w:bCs/>
              </w:rPr>
            </w:pPr>
            <w:r w:rsidRPr="00C2452E">
              <w:rPr>
                <w:b/>
                <w:bCs/>
              </w:rPr>
              <w:t>Reported for</w:t>
            </w:r>
          </w:p>
        </w:tc>
        <w:tc>
          <w:tcPr>
            <w:tcW w:w="7332" w:type="dxa"/>
            <w:gridSpan w:val="3"/>
            <w:shd w:val="clear" w:color="auto" w:fill="auto"/>
          </w:tcPr>
          <w:p w14:paraId="30C6D938" w14:textId="77777777" w:rsidR="00C2452E" w:rsidRPr="006B2A56" w:rsidRDefault="00C2452E" w:rsidP="00C2452E">
            <w:pPr>
              <w:pStyle w:val="Body"/>
            </w:pPr>
            <w:r w:rsidRPr="006B2A56">
              <w:t>All birth episodes where method of delivery is caesarean section, forceps or vacuum extraction (ventouse) or other operative birth</w:t>
            </w:r>
          </w:p>
        </w:tc>
      </w:tr>
      <w:tr w:rsidR="00C2452E" w:rsidRPr="006B2A56" w14:paraId="56282F75" w14:textId="77777777" w:rsidTr="00E126FC">
        <w:tblPrEx>
          <w:tblLook w:val="04A0" w:firstRow="1" w:lastRow="0" w:firstColumn="1" w:lastColumn="0" w:noHBand="0" w:noVBand="1"/>
        </w:tblPrEx>
        <w:tc>
          <w:tcPr>
            <w:tcW w:w="2024" w:type="dxa"/>
            <w:shd w:val="clear" w:color="auto" w:fill="auto"/>
          </w:tcPr>
          <w:p w14:paraId="2B0AC017" w14:textId="77777777" w:rsidR="00C2452E" w:rsidRPr="00C2452E" w:rsidRDefault="00C2452E" w:rsidP="00C2452E">
            <w:pPr>
              <w:pStyle w:val="Body"/>
              <w:rPr>
                <w:b/>
                <w:bCs/>
              </w:rPr>
            </w:pPr>
            <w:r w:rsidRPr="00C2452E">
              <w:rPr>
                <w:b/>
                <w:bCs/>
              </w:rPr>
              <w:t>Related concepts (Section 2):</w:t>
            </w:r>
          </w:p>
        </w:tc>
        <w:tc>
          <w:tcPr>
            <w:tcW w:w="7332" w:type="dxa"/>
            <w:gridSpan w:val="3"/>
            <w:shd w:val="clear" w:color="auto" w:fill="auto"/>
          </w:tcPr>
          <w:p w14:paraId="56780A18" w14:textId="77777777" w:rsidR="00C2452E" w:rsidRPr="006B2A56" w:rsidRDefault="00C2452E" w:rsidP="00C2452E">
            <w:pPr>
              <w:pStyle w:val="Body"/>
            </w:pPr>
            <w:r w:rsidRPr="006B2A56">
              <w:t>None specified</w:t>
            </w:r>
          </w:p>
        </w:tc>
      </w:tr>
      <w:tr w:rsidR="00C2452E" w:rsidRPr="006B2A56" w14:paraId="5F29D4CD" w14:textId="77777777" w:rsidTr="00E126FC">
        <w:tblPrEx>
          <w:tblLook w:val="04A0" w:firstRow="1" w:lastRow="0" w:firstColumn="1" w:lastColumn="0" w:noHBand="0" w:noVBand="1"/>
        </w:tblPrEx>
        <w:tc>
          <w:tcPr>
            <w:tcW w:w="2024" w:type="dxa"/>
            <w:shd w:val="clear" w:color="auto" w:fill="auto"/>
          </w:tcPr>
          <w:p w14:paraId="1AE6D330" w14:textId="77777777" w:rsidR="00C2452E" w:rsidRPr="00C2452E" w:rsidRDefault="00C2452E" w:rsidP="00C2452E">
            <w:pPr>
              <w:pStyle w:val="Body"/>
              <w:rPr>
                <w:b/>
                <w:bCs/>
              </w:rPr>
            </w:pPr>
            <w:r w:rsidRPr="00C2452E">
              <w:rPr>
                <w:b/>
                <w:bCs/>
              </w:rPr>
              <w:lastRenderedPageBreak/>
              <w:t>Related data items (this section):</w:t>
            </w:r>
          </w:p>
        </w:tc>
        <w:tc>
          <w:tcPr>
            <w:tcW w:w="7332" w:type="dxa"/>
            <w:gridSpan w:val="3"/>
            <w:shd w:val="clear" w:color="auto" w:fill="auto"/>
          </w:tcPr>
          <w:p w14:paraId="2440A5EA" w14:textId="570E7917" w:rsidR="00C2452E" w:rsidRPr="006B2A56" w:rsidRDefault="00C2452E" w:rsidP="00C2452E">
            <w:pPr>
              <w:pStyle w:val="Body"/>
            </w:pPr>
            <w:r w:rsidRPr="006B2A56">
              <w:t>Indication</w:t>
            </w:r>
            <w:r w:rsidRPr="00C2452E">
              <w:rPr>
                <w:strike/>
              </w:rPr>
              <w:t>s</w:t>
            </w:r>
            <w:r w:rsidRPr="006B2A56">
              <w:t xml:space="preserve"> for operative delivery </w:t>
            </w:r>
            <w:r w:rsidRPr="00C2452E">
              <w:rPr>
                <w:highlight w:val="green"/>
              </w:rPr>
              <w:t>(main reason)</w:t>
            </w:r>
            <w:r>
              <w:t xml:space="preserve"> </w:t>
            </w:r>
            <w:r w:rsidRPr="006B2A56">
              <w:t>– ICD-10-AM code; Method of birth</w:t>
            </w:r>
          </w:p>
        </w:tc>
      </w:tr>
      <w:tr w:rsidR="00C2452E" w:rsidRPr="006B2A56" w14:paraId="258147B2" w14:textId="77777777" w:rsidTr="00E126FC">
        <w:tblPrEx>
          <w:tblLook w:val="04A0" w:firstRow="1" w:lastRow="0" w:firstColumn="1" w:lastColumn="0" w:noHBand="0" w:noVBand="1"/>
        </w:tblPrEx>
        <w:tc>
          <w:tcPr>
            <w:tcW w:w="2024" w:type="dxa"/>
            <w:shd w:val="clear" w:color="auto" w:fill="auto"/>
          </w:tcPr>
          <w:p w14:paraId="0F959BC8" w14:textId="77777777" w:rsidR="00C2452E" w:rsidRPr="00C2452E" w:rsidRDefault="00C2452E" w:rsidP="00C2452E">
            <w:pPr>
              <w:pStyle w:val="Body"/>
              <w:rPr>
                <w:b/>
                <w:bCs/>
              </w:rPr>
            </w:pPr>
            <w:r w:rsidRPr="00C2452E">
              <w:rPr>
                <w:b/>
                <w:bCs/>
              </w:rPr>
              <w:t>Related business rules (Section 4):</w:t>
            </w:r>
          </w:p>
        </w:tc>
        <w:tc>
          <w:tcPr>
            <w:tcW w:w="7332" w:type="dxa"/>
            <w:gridSpan w:val="3"/>
            <w:shd w:val="clear" w:color="auto" w:fill="auto"/>
          </w:tcPr>
          <w:p w14:paraId="7986052B" w14:textId="51551277" w:rsidR="00C2452E" w:rsidRPr="006B2A56" w:rsidRDefault="00C2452E" w:rsidP="00C2452E">
            <w:pPr>
              <w:pStyle w:val="Body"/>
            </w:pPr>
            <w:r w:rsidRPr="006B2A56">
              <w:t xml:space="preserve">Labour type ‘Failed induction’ conditionally mandatory data items; </w:t>
            </w:r>
            <w:r w:rsidRPr="00C2452E">
              <w:rPr>
                <w:highlight w:val="green"/>
              </w:rPr>
              <w:t xml:space="preserve">Method of birth, </w:t>
            </w:r>
            <w:r w:rsidRPr="00BB4A7F">
              <w:rPr>
                <w:strike/>
                <w:highlight w:val="green"/>
              </w:rPr>
              <w:t>Indications for operative delivery – free text and</w:t>
            </w:r>
            <w:r w:rsidRPr="00C2452E">
              <w:rPr>
                <w:highlight w:val="green"/>
              </w:rPr>
              <w:t xml:space="preserve"> Indication</w:t>
            </w:r>
            <w:r w:rsidRPr="00C2452E">
              <w:rPr>
                <w:strike/>
                <w:highlight w:val="green"/>
              </w:rPr>
              <w:t>s</w:t>
            </w:r>
            <w:r w:rsidRPr="00C2452E">
              <w:rPr>
                <w:highlight w:val="green"/>
              </w:rPr>
              <w:t xml:space="preserve"> for operative delivery (main reason) – ICD-10-AM code</w:t>
            </w:r>
            <w:r w:rsidR="00BB4A7F">
              <w:rPr>
                <w:highlight w:val="green"/>
              </w:rPr>
              <w:t xml:space="preserve"> and</w:t>
            </w:r>
            <w:r w:rsidRPr="00C2452E">
              <w:rPr>
                <w:highlight w:val="green"/>
              </w:rPr>
              <w:t xml:space="preserve"> </w:t>
            </w:r>
            <w:r w:rsidR="00BB4A7F" w:rsidRPr="00C2452E">
              <w:rPr>
                <w:highlight w:val="green"/>
              </w:rPr>
              <w:t xml:space="preserve">Indications for operative delivery (other) – free text </w:t>
            </w:r>
            <w:r w:rsidRPr="00C2452E">
              <w:rPr>
                <w:highlight w:val="green"/>
              </w:rPr>
              <w:t>valid combinations</w:t>
            </w:r>
          </w:p>
        </w:tc>
      </w:tr>
    </w:tbl>
    <w:p w14:paraId="30F5AE70" w14:textId="77777777" w:rsidR="00C2452E" w:rsidRPr="006B2A56" w:rsidRDefault="00C2452E" w:rsidP="00C2452E">
      <w:pPr>
        <w:pStyle w:val="Body"/>
      </w:pPr>
      <w:r w:rsidRPr="006B2A56">
        <w:rPr>
          <w:b/>
          <w:bCs/>
        </w:rPr>
        <w:t>Administration</w:t>
      </w:r>
    </w:p>
    <w:tbl>
      <w:tblPr>
        <w:tblW w:w="9356" w:type="dxa"/>
        <w:tblLook w:val="01E0" w:firstRow="1" w:lastRow="1" w:firstColumn="1" w:lastColumn="1" w:noHBand="0" w:noVBand="0"/>
      </w:tblPr>
      <w:tblGrid>
        <w:gridCol w:w="2025"/>
        <w:gridCol w:w="2025"/>
        <w:gridCol w:w="2329"/>
        <w:gridCol w:w="2977"/>
      </w:tblGrid>
      <w:tr w:rsidR="00C2452E" w:rsidRPr="006B2A56" w14:paraId="7E3A695E" w14:textId="77777777" w:rsidTr="00E126FC">
        <w:tc>
          <w:tcPr>
            <w:tcW w:w="2025" w:type="dxa"/>
            <w:shd w:val="clear" w:color="auto" w:fill="auto"/>
          </w:tcPr>
          <w:p w14:paraId="7B7B30AF" w14:textId="77777777" w:rsidR="00C2452E" w:rsidRPr="00C2452E" w:rsidRDefault="00C2452E" w:rsidP="00C2452E">
            <w:pPr>
              <w:pStyle w:val="Body"/>
              <w:rPr>
                <w:b/>
                <w:bCs/>
              </w:rPr>
            </w:pPr>
            <w:r w:rsidRPr="00C2452E">
              <w:rPr>
                <w:b/>
                <w:bCs/>
              </w:rPr>
              <w:t>Principal data users</w:t>
            </w:r>
          </w:p>
        </w:tc>
        <w:tc>
          <w:tcPr>
            <w:tcW w:w="7331" w:type="dxa"/>
            <w:gridSpan w:val="3"/>
            <w:shd w:val="clear" w:color="auto" w:fill="auto"/>
          </w:tcPr>
          <w:p w14:paraId="4007970B" w14:textId="77777777" w:rsidR="00C2452E" w:rsidRPr="006B2A56" w:rsidRDefault="00C2452E" w:rsidP="00C2452E">
            <w:pPr>
              <w:pStyle w:val="Body"/>
            </w:pPr>
            <w:r w:rsidRPr="006B2A56">
              <w:t>Consultative Council on Obstetric and Paediatric Mortality and Morbidity</w:t>
            </w:r>
          </w:p>
        </w:tc>
      </w:tr>
      <w:tr w:rsidR="00C2452E" w:rsidRPr="006B2A56" w14:paraId="022E99CB" w14:textId="77777777" w:rsidTr="00E126FC">
        <w:tc>
          <w:tcPr>
            <w:tcW w:w="2025" w:type="dxa"/>
            <w:shd w:val="clear" w:color="auto" w:fill="auto"/>
          </w:tcPr>
          <w:p w14:paraId="4A7EF91E" w14:textId="77777777" w:rsidR="00C2452E" w:rsidRPr="00C2452E" w:rsidRDefault="00C2452E" w:rsidP="00C2452E">
            <w:pPr>
              <w:pStyle w:val="Body"/>
              <w:rPr>
                <w:b/>
                <w:bCs/>
              </w:rPr>
            </w:pPr>
            <w:r w:rsidRPr="00C2452E">
              <w:rPr>
                <w:b/>
                <w:bCs/>
              </w:rPr>
              <w:t>Definition source</w:t>
            </w:r>
          </w:p>
        </w:tc>
        <w:tc>
          <w:tcPr>
            <w:tcW w:w="2025" w:type="dxa"/>
            <w:shd w:val="clear" w:color="auto" w:fill="auto"/>
          </w:tcPr>
          <w:p w14:paraId="0427C6FF" w14:textId="77777777" w:rsidR="00C2452E" w:rsidRPr="006B2A56" w:rsidRDefault="00C2452E" w:rsidP="00C2452E">
            <w:pPr>
              <w:pStyle w:val="Body"/>
            </w:pPr>
            <w:r w:rsidRPr="006B2A56">
              <w:t>DHHS</w:t>
            </w:r>
          </w:p>
        </w:tc>
        <w:tc>
          <w:tcPr>
            <w:tcW w:w="2329" w:type="dxa"/>
            <w:shd w:val="clear" w:color="auto" w:fill="auto"/>
          </w:tcPr>
          <w:p w14:paraId="0509E8FA" w14:textId="77777777" w:rsidR="00C2452E" w:rsidRPr="00C2452E" w:rsidRDefault="00C2452E" w:rsidP="00C2452E">
            <w:pPr>
              <w:pStyle w:val="Body"/>
              <w:rPr>
                <w:b/>
                <w:bCs/>
              </w:rPr>
            </w:pPr>
            <w:r w:rsidRPr="00C2452E">
              <w:rPr>
                <w:b/>
                <w:bCs/>
              </w:rPr>
              <w:t>Version</w:t>
            </w:r>
          </w:p>
        </w:tc>
        <w:tc>
          <w:tcPr>
            <w:tcW w:w="2977" w:type="dxa"/>
            <w:shd w:val="clear" w:color="auto" w:fill="auto"/>
          </w:tcPr>
          <w:p w14:paraId="683B651B" w14:textId="77777777" w:rsidR="00C2452E" w:rsidRPr="006B2A56" w:rsidRDefault="00C2452E" w:rsidP="00C2452E">
            <w:pPr>
              <w:pStyle w:val="Bullet1"/>
            </w:pPr>
            <w:r w:rsidRPr="006B2A56">
              <w:t>1. January 1982</w:t>
            </w:r>
          </w:p>
          <w:p w14:paraId="1D3F425B" w14:textId="77777777" w:rsidR="00C2452E" w:rsidRDefault="00C2452E" w:rsidP="00C2452E">
            <w:pPr>
              <w:pStyle w:val="Bullet1"/>
            </w:pPr>
            <w:r w:rsidRPr="006B2A56">
              <w:t>2. January 2020</w:t>
            </w:r>
            <w:r>
              <w:t>.</w:t>
            </w:r>
          </w:p>
          <w:p w14:paraId="49A2B60B" w14:textId="5395A0A1" w:rsidR="00C2452E" w:rsidRPr="006B2A56" w:rsidRDefault="00C2452E" w:rsidP="00C2452E">
            <w:pPr>
              <w:pStyle w:val="Bullet1"/>
            </w:pPr>
            <w:r>
              <w:t xml:space="preserve">3. </w:t>
            </w:r>
            <w:r w:rsidRPr="00C2452E">
              <w:rPr>
                <w:highlight w:val="green"/>
              </w:rPr>
              <w:t>July 2022</w:t>
            </w:r>
          </w:p>
        </w:tc>
      </w:tr>
      <w:tr w:rsidR="00C2452E" w:rsidRPr="006B2A56" w14:paraId="390ED644" w14:textId="77777777" w:rsidTr="00E126FC">
        <w:tc>
          <w:tcPr>
            <w:tcW w:w="2025" w:type="dxa"/>
            <w:shd w:val="clear" w:color="auto" w:fill="auto"/>
          </w:tcPr>
          <w:p w14:paraId="39AEACD6" w14:textId="77777777" w:rsidR="00C2452E" w:rsidRPr="00C2452E" w:rsidRDefault="00C2452E" w:rsidP="00C2452E">
            <w:pPr>
              <w:pStyle w:val="Body"/>
              <w:rPr>
                <w:b/>
                <w:bCs/>
              </w:rPr>
            </w:pPr>
            <w:r w:rsidRPr="00C2452E">
              <w:rPr>
                <w:b/>
                <w:bCs/>
              </w:rPr>
              <w:t>Codeset source</w:t>
            </w:r>
          </w:p>
        </w:tc>
        <w:tc>
          <w:tcPr>
            <w:tcW w:w="2025" w:type="dxa"/>
            <w:shd w:val="clear" w:color="auto" w:fill="auto"/>
          </w:tcPr>
          <w:p w14:paraId="7D294EC7" w14:textId="77777777" w:rsidR="00C2452E" w:rsidRPr="006B2A56" w:rsidRDefault="00C2452E" w:rsidP="00C2452E">
            <w:pPr>
              <w:pStyle w:val="Body"/>
            </w:pPr>
            <w:r w:rsidRPr="006B2A56">
              <w:t>Not applicable</w:t>
            </w:r>
          </w:p>
        </w:tc>
        <w:tc>
          <w:tcPr>
            <w:tcW w:w="2329" w:type="dxa"/>
            <w:shd w:val="clear" w:color="auto" w:fill="auto"/>
          </w:tcPr>
          <w:p w14:paraId="34C01B9C" w14:textId="77777777" w:rsidR="00C2452E" w:rsidRPr="00C2452E" w:rsidRDefault="00C2452E" w:rsidP="00C2452E">
            <w:pPr>
              <w:pStyle w:val="Body"/>
              <w:rPr>
                <w:b/>
                <w:bCs/>
              </w:rPr>
            </w:pPr>
            <w:r w:rsidRPr="00C2452E">
              <w:rPr>
                <w:b/>
                <w:bCs/>
              </w:rPr>
              <w:t>Collection start date</w:t>
            </w:r>
          </w:p>
        </w:tc>
        <w:tc>
          <w:tcPr>
            <w:tcW w:w="2977" w:type="dxa"/>
            <w:shd w:val="clear" w:color="auto" w:fill="auto"/>
          </w:tcPr>
          <w:p w14:paraId="48EFF821" w14:textId="77777777" w:rsidR="00C2452E" w:rsidRPr="006B2A56" w:rsidRDefault="00C2452E" w:rsidP="00C2452E">
            <w:pPr>
              <w:pStyle w:val="Body"/>
            </w:pPr>
            <w:r w:rsidRPr="006B2A56">
              <w:t>1982</w:t>
            </w:r>
          </w:p>
        </w:tc>
      </w:tr>
    </w:tbl>
    <w:p w14:paraId="358FA514" w14:textId="77777777" w:rsidR="00C2452E" w:rsidRDefault="00C2452E" w:rsidP="00C2452E">
      <w:pPr>
        <w:pStyle w:val="Body"/>
      </w:pPr>
    </w:p>
    <w:p w14:paraId="1042D1BF" w14:textId="26917704" w:rsidR="00DA351C" w:rsidRDefault="00DA351C" w:rsidP="00DA351C">
      <w:pPr>
        <w:pStyle w:val="Body"/>
      </w:pPr>
      <w:r>
        <w:br w:type="page"/>
      </w:r>
    </w:p>
    <w:p w14:paraId="228B90C3" w14:textId="77777777" w:rsidR="004D2EA2" w:rsidRDefault="004D2EA2" w:rsidP="004D2EA2">
      <w:pPr>
        <w:pStyle w:val="Heading2"/>
        <w:ind w:left="720" w:hanging="720"/>
        <w:rPr>
          <w:lang w:eastAsia="en-AU"/>
        </w:rPr>
      </w:pPr>
      <w:bookmarkStart w:id="75" w:name="_Toc91843483"/>
      <w:r w:rsidRPr="008F228E">
        <w:rPr>
          <w:highlight w:val="green"/>
          <w:lang w:eastAsia="en-AU"/>
        </w:rPr>
        <w:lastRenderedPageBreak/>
        <w:t>Influenza vaccination status</w:t>
      </w:r>
      <w:bookmarkEnd w:id="75"/>
    </w:p>
    <w:p w14:paraId="5F3D4681" w14:textId="77777777" w:rsidR="004D2EA2" w:rsidRDefault="004D2EA2" w:rsidP="004D2EA2">
      <w:pPr>
        <w:pStyle w:val="Body"/>
        <w:ind w:left="2268" w:hanging="2268"/>
        <w:rPr>
          <w:b/>
          <w:bCs/>
          <w:lang w:eastAsia="en-AU"/>
        </w:rPr>
      </w:pPr>
      <w:r>
        <w:rPr>
          <w:b/>
          <w:bCs/>
          <w:lang w:eastAsia="en-AU"/>
        </w:rPr>
        <w:t>Specification</w:t>
      </w:r>
    </w:p>
    <w:p w14:paraId="4CC6AF82" w14:textId="7C5DC71F" w:rsidR="004D2EA2" w:rsidRDefault="004D2EA2" w:rsidP="004D2EA2">
      <w:pPr>
        <w:pStyle w:val="Body"/>
        <w:ind w:left="2268" w:hanging="2268"/>
        <w:rPr>
          <w:lang w:eastAsia="en-AU"/>
        </w:rPr>
      </w:pPr>
      <w:r w:rsidRPr="000832B5">
        <w:rPr>
          <w:b/>
          <w:bCs/>
          <w:lang w:eastAsia="en-AU"/>
        </w:rPr>
        <w:t>Definition</w:t>
      </w:r>
      <w:r>
        <w:rPr>
          <w:lang w:eastAsia="en-AU"/>
        </w:rPr>
        <w:tab/>
        <w:t>W</w:t>
      </w:r>
      <w:r w:rsidRPr="7464DA80">
        <w:rPr>
          <w:lang w:eastAsia="en-AU"/>
        </w:rPr>
        <w:t>hether or not the mother has received a</w:t>
      </w:r>
      <w:r>
        <w:rPr>
          <w:lang w:eastAsia="en-AU"/>
        </w:rPr>
        <w:t>n</w:t>
      </w:r>
      <w:r w:rsidRPr="7464DA80">
        <w:rPr>
          <w:lang w:eastAsia="en-AU"/>
        </w:rPr>
        <w:t xml:space="preserve"> influenza vaccine</w:t>
      </w:r>
      <w:r w:rsidRPr="003E6261">
        <w:rPr>
          <w:highlight w:val="green"/>
          <w:lang w:eastAsia="en-AU"/>
        </w:rPr>
        <w:t>(s)</w:t>
      </w:r>
      <w:r>
        <w:rPr>
          <w:lang w:eastAsia="en-AU"/>
        </w:rPr>
        <w:t xml:space="preserve"> </w:t>
      </w:r>
      <w:r w:rsidRPr="7464DA80">
        <w:rPr>
          <w:lang w:eastAsia="en-AU"/>
        </w:rPr>
        <w:t xml:space="preserve">during this pregnancy </w:t>
      </w:r>
    </w:p>
    <w:tbl>
      <w:tblPr>
        <w:tblW w:w="9072" w:type="dxa"/>
        <w:tblLook w:val="01E0" w:firstRow="1" w:lastRow="1" w:firstColumn="1" w:lastColumn="1" w:noHBand="0" w:noVBand="0"/>
      </w:tblPr>
      <w:tblGrid>
        <w:gridCol w:w="2024"/>
        <w:gridCol w:w="2025"/>
        <w:gridCol w:w="2025"/>
        <w:gridCol w:w="2998"/>
      </w:tblGrid>
      <w:tr w:rsidR="004F4C13" w:rsidRPr="006B2A56" w14:paraId="75EEC22B" w14:textId="77777777" w:rsidTr="00E126FC">
        <w:tc>
          <w:tcPr>
            <w:tcW w:w="2024" w:type="dxa"/>
          </w:tcPr>
          <w:p w14:paraId="7279AF44" w14:textId="77777777" w:rsidR="004F4C13" w:rsidRPr="004F4C13" w:rsidRDefault="004F4C13" w:rsidP="004F4C13">
            <w:pPr>
              <w:spacing w:after="0" w:line="240" w:lineRule="auto"/>
              <w:ind w:left="-105"/>
              <w:rPr>
                <w:b/>
                <w:bCs/>
              </w:rPr>
            </w:pPr>
            <w:r w:rsidRPr="004F4C13">
              <w:rPr>
                <w:b/>
                <w:bCs/>
              </w:rPr>
              <w:t>Representation class</w:t>
            </w:r>
          </w:p>
          <w:p w14:paraId="4145B91E" w14:textId="77777777" w:rsidR="004F4C13" w:rsidRPr="004F4C13" w:rsidRDefault="004F4C13" w:rsidP="004F4C13">
            <w:pPr>
              <w:spacing w:after="0" w:line="240" w:lineRule="auto"/>
              <w:ind w:left="-105"/>
              <w:rPr>
                <w:b/>
                <w:bCs/>
              </w:rPr>
            </w:pPr>
          </w:p>
        </w:tc>
        <w:tc>
          <w:tcPr>
            <w:tcW w:w="2025" w:type="dxa"/>
          </w:tcPr>
          <w:p w14:paraId="2ADB7FA7" w14:textId="77777777" w:rsidR="004F4C13" w:rsidRPr="006B2A56" w:rsidRDefault="004F4C13" w:rsidP="00E126FC">
            <w:pPr>
              <w:spacing w:after="0" w:line="240" w:lineRule="auto"/>
              <w:ind w:left="283"/>
            </w:pPr>
            <w:r w:rsidRPr="006B2A56">
              <w:t>Code</w:t>
            </w:r>
          </w:p>
        </w:tc>
        <w:tc>
          <w:tcPr>
            <w:tcW w:w="2025" w:type="dxa"/>
          </w:tcPr>
          <w:p w14:paraId="41BCF5A5" w14:textId="77777777" w:rsidR="004F4C13" w:rsidRPr="004F4C13" w:rsidRDefault="004F4C13" w:rsidP="00E126FC">
            <w:pPr>
              <w:spacing w:after="0" w:line="240" w:lineRule="auto"/>
              <w:rPr>
                <w:b/>
                <w:bCs/>
              </w:rPr>
            </w:pPr>
            <w:r w:rsidRPr="004F4C13">
              <w:rPr>
                <w:b/>
                <w:bCs/>
              </w:rPr>
              <w:t>Data type</w:t>
            </w:r>
          </w:p>
        </w:tc>
        <w:tc>
          <w:tcPr>
            <w:tcW w:w="2998" w:type="dxa"/>
          </w:tcPr>
          <w:p w14:paraId="09289BD4" w14:textId="77777777" w:rsidR="004F4C13" w:rsidRPr="006B2A56" w:rsidRDefault="004F4C13" w:rsidP="00E126FC">
            <w:pPr>
              <w:spacing w:after="0" w:line="240" w:lineRule="auto"/>
              <w:ind w:left="283"/>
            </w:pPr>
            <w:r w:rsidRPr="006B2A56">
              <w:t>Number</w:t>
            </w:r>
          </w:p>
        </w:tc>
      </w:tr>
      <w:tr w:rsidR="004F4C13" w:rsidRPr="006B2A56" w14:paraId="7F1D43BB" w14:textId="77777777" w:rsidTr="00E126FC">
        <w:tc>
          <w:tcPr>
            <w:tcW w:w="2024" w:type="dxa"/>
          </w:tcPr>
          <w:p w14:paraId="639BE7A0" w14:textId="77777777" w:rsidR="004F4C13" w:rsidRPr="004F4C13" w:rsidRDefault="004F4C13" w:rsidP="004F4C13">
            <w:pPr>
              <w:spacing w:after="0" w:line="240" w:lineRule="auto"/>
              <w:ind w:left="-105"/>
              <w:rPr>
                <w:b/>
                <w:bCs/>
              </w:rPr>
            </w:pPr>
            <w:r w:rsidRPr="004F4C13">
              <w:rPr>
                <w:b/>
                <w:bCs/>
              </w:rPr>
              <w:t>Format</w:t>
            </w:r>
          </w:p>
          <w:p w14:paraId="6F11D6A4" w14:textId="77777777" w:rsidR="004F4C13" w:rsidRPr="004F4C13" w:rsidRDefault="004F4C13" w:rsidP="004F4C13">
            <w:pPr>
              <w:spacing w:after="0" w:line="240" w:lineRule="auto"/>
              <w:ind w:left="-105"/>
              <w:rPr>
                <w:b/>
                <w:bCs/>
              </w:rPr>
            </w:pPr>
          </w:p>
        </w:tc>
        <w:tc>
          <w:tcPr>
            <w:tcW w:w="2025" w:type="dxa"/>
          </w:tcPr>
          <w:p w14:paraId="1A64328A" w14:textId="77777777" w:rsidR="004F4C13" w:rsidRPr="006B2A56" w:rsidRDefault="004F4C13" w:rsidP="00E126FC">
            <w:pPr>
              <w:spacing w:after="0" w:line="240" w:lineRule="auto"/>
              <w:ind w:left="283"/>
            </w:pPr>
            <w:r w:rsidRPr="006B2A56">
              <w:t>N</w:t>
            </w:r>
          </w:p>
        </w:tc>
        <w:tc>
          <w:tcPr>
            <w:tcW w:w="2025" w:type="dxa"/>
          </w:tcPr>
          <w:p w14:paraId="10F38D69" w14:textId="77777777" w:rsidR="004F4C13" w:rsidRPr="004F4C13" w:rsidRDefault="004F4C13" w:rsidP="00E126FC">
            <w:pPr>
              <w:spacing w:after="0" w:line="240" w:lineRule="auto"/>
              <w:rPr>
                <w:b/>
                <w:bCs/>
              </w:rPr>
            </w:pPr>
            <w:r w:rsidRPr="004F4C13">
              <w:rPr>
                <w:b/>
                <w:bCs/>
              </w:rPr>
              <w:t>Field size</w:t>
            </w:r>
          </w:p>
        </w:tc>
        <w:tc>
          <w:tcPr>
            <w:tcW w:w="2998" w:type="dxa"/>
          </w:tcPr>
          <w:p w14:paraId="6A84AE3D" w14:textId="77777777" w:rsidR="004F4C13" w:rsidRPr="006B2A56" w:rsidRDefault="004F4C13" w:rsidP="00E126FC">
            <w:pPr>
              <w:spacing w:after="0" w:line="240" w:lineRule="auto"/>
              <w:ind w:left="283"/>
            </w:pPr>
            <w:r w:rsidRPr="006B2A56">
              <w:t>1</w:t>
            </w:r>
          </w:p>
        </w:tc>
      </w:tr>
      <w:tr w:rsidR="004F4C13" w:rsidRPr="006B2A56" w14:paraId="277F9077" w14:textId="77777777" w:rsidTr="00E126FC">
        <w:tc>
          <w:tcPr>
            <w:tcW w:w="2024" w:type="dxa"/>
          </w:tcPr>
          <w:p w14:paraId="20BC5A84" w14:textId="77777777" w:rsidR="004F4C13" w:rsidRPr="004F4C13" w:rsidRDefault="004F4C13" w:rsidP="004F4C13">
            <w:pPr>
              <w:spacing w:after="0" w:line="240" w:lineRule="auto"/>
              <w:ind w:left="-105"/>
              <w:rPr>
                <w:b/>
                <w:bCs/>
              </w:rPr>
            </w:pPr>
            <w:r w:rsidRPr="004F4C13">
              <w:rPr>
                <w:b/>
                <w:bCs/>
              </w:rPr>
              <w:t>Location</w:t>
            </w:r>
          </w:p>
          <w:p w14:paraId="74E93DE9" w14:textId="77777777" w:rsidR="004F4C13" w:rsidRPr="004F4C13" w:rsidRDefault="004F4C13" w:rsidP="004F4C13">
            <w:pPr>
              <w:spacing w:after="0" w:line="240" w:lineRule="auto"/>
              <w:ind w:left="-105"/>
              <w:rPr>
                <w:b/>
                <w:bCs/>
              </w:rPr>
            </w:pPr>
          </w:p>
        </w:tc>
        <w:tc>
          <w:tcPr>
            <w:tcW w:w="2025" w:type="dxa"/>
          </w:tcPr>
          <w:p w14:paraId="32F90A2F" w14:textId="77777777" w:rsidR="004F4C13" w:rsidRPr="006B2A56" w:rsidRDefault="004F4C13" w:rsidP="00E126FC">
            <w:pPr>
              <w:spacing w:after="0" w:line="240" w:lineRule="auto"/>
              <w:ind w:left="283"/>
            </w:pPr>
            <w:r w:rsidRPr="006B2A56">
              <w:t>Episode record</w:t>
            </w:r>
          </w:p>
        </w:tc>
        <w:tc>
          <w:tcPr>
            <w:tcW w:w="2025" w:type="dxa"/>
          </w:tcPr>
          <w:p w14:paraId="17086E57" w14:textId="77777777" w:rsidR="004F4C13" w:rsidRPr="004F4C13" w:rsidRDefault="004F4C13" w:rsidP="00E126FC">
            <w:pPr>
              <w:spacing w:after="0" w:line="240" w:lineRule="auto"/>
              <w:rPr>
                <w:b/>
                <w:bCs/>
              </w:rPr>
            </w:pPr>
            <w:r w:rsidRPr="004F4C13">
              <w:rPr>
                <w:b/>
                <w:bCs/>
              </w:rPr>
              <w:t>Position</w:t>
            </w:r>
          </w:p>
        </w:tc>
        <w:tc>
          <w:tcPr>
            <w:tcW w:w="2998" w:type="dxa"/>
          </w:tcPr>
          <w:p w14:paraId="397DBB19" w14:textId="77777777" w:rsidR="004F4C13" w:rsidRPr="006B2A56" w:rsidRDefault="004F4C13" w:rsidP="00E126FC">
            <w:pPr>
              <w:spacing w:after="0" w:line="240" w:lineRule="auto"/>
              <w:ind w:left="283"/>
            </w:pPr>
            <w:r w:rsidRPr="006B2A56">
              <w:t>125</w:t>
            </w:r>
          </w:p>
        </w:tc>
      </w:tr>
    </w:tbl>
    <w:p w14:paraId="54A98E02" w14:textId="77777777" w:rsidR="004D2EA2" w:rsidRPr="000B7DDC" w:rsidRDefault="004D2EA2" w:rsidP="004D2EA2">
      <w:pPr>
        <w:pStyle w:val="Body"/>
        <w:rPr>
          <w:b/>
          <w:bCs/>
          <w:lang w:eastAsia="en-AU"/>
        </w:rPr>
      </w:pPr>
      <w:r w:rsidRPr="000B7DDC">
        <w:rPr>
          <w:b/>
          <w:bCs/>
          <w:lang w:eastAsia="en-AU"/>
        </w:rPr>
        <w:t xml:space="preserve">Permissible values </w:t>
      </w:r>
      <w:r>
        <w:rPr>
          <w:b/>
          <w:bCs/>
          <w:lang w:eastAsia="en-AU"/>
        </w:rPr>
        <w:tab/>
        <w:t>Code</w:t>
      </w:r>
      <w:r>
        <w:rPr>
          <w:b/>
          <w:bCs/>
          <w:lang w:eastAsia="en-AU"/>
        </w:rPr>
        <w:tab/>
        <w:t>Descriptor</w:t>
      </w:r>
    </w:p>
    <w:p w14:paraId="07B9D346" w14:textId="77777777" w:rsidR="004D2EA2" w:rsidRDefault="004D2EA2" w:rsidP="00F90339">
      <w:pPr>
        <w:pStyle w:val="Body"/>
        <w:numPr>
          <w:ilvl w:val="0"/>
          <w:numId w:val="15"/>
        </w:numPr>
        <w:tabs>
          <w:tab w:val="left" w:pos="2268"/>
          <w:tab w:val="left" w:pos="2977"/>
        </w:tabs>
        <w:spacing w:after="60"/>
        <w:ind w:left="2965" w:hanging="703"/>
        <w:rPr>
          <w:szCs w:val="21"/>
        </w:rPr>
      </w:pPr>
      <w:r w:rsidRPr="009519FC">
        <w:rPr>
          <w:szCs w:val="21"/>
        </w:rPr>
        <w:t>Influenza vaccine</w:t>
      </w:r>
      <w:r w:rsidRPr="003E6261">
        <w:rPr>
          <w:szCs w:val="21"/>
          <w:highlight w:val="green"/>
        </w:rPr>
        <w:t>(s)</w:t>
      </w:r>
      <w:r w:rsidRPr="009519FC">
        <w:rPr>
          <w:szCs w:val="21"/>
        </w:rPr>
        <w:t xml:space="preserve"> received at any time during this pregnancy </w:t>
      </w:r>
    </w:p>
    <w:p w14:paraId="7EEAD129" w14:textId="77777777" w:rsidR="004D2EA2" w:rsidRDefault="004D2EA2" w:rsidP="00F90339">
      <w:pPr>
        <w:pStyle w:val="Body"/>
        <w:numPr>
          <w:ilvl w:val="0"/>
          <w:numId w:val="15"/>
        </w:numPr>
        <w:tabs>
          <w:tab w:val="left" w:pos="2268"/>
          <w:tab w:val="left" w:pos="2977"/>
        </w:tabs>
        <w:spacing w:after="60"/>
        <w:ind w:left="2965" w:hanging="703"/>
        <w:rPr>
          <w:szCs w:val="21"/>
        </w:rPr>
      </w:pPr>
      <w:r w:rsidRPr="00C85AC9">
        <w:rPr>
          <w:szCs w:val="21"/>
        </w:rPr>
        <w:t xml:space="preserve">Influenza </w:t>
      </w:r>
      <w:r w:rsidRPr="009519FC">
        <w:rPr>
          <w:szCs w:val="21"/>
        </w:rPr>
        <w:t xml:space="preserve">vaccine </w:t>
      </w:r>
      <w:r w:rsidRPr="00C85AC9">
        <w:rPr>
          <w:szCs w:val="21"/>
        </w:rPr>
        <w:t xml:space="preserve">not received at any time during this pregnancy </w:t>
      </w:r>
    </w:p>
    <w:p w14:paraId="1166FC98" w14:textId="77777777" w:rsidR="004D2EA2" w:rsidRPr="009519FC" w:rsidRDefault="004D2EA2" w:rsidP="004D2EA2">
      <w:pPr>
        <w:pStyle w:val="Body"/>
        <w:tabs>
          <w:tab w:val="left" w:pos="2977"/>
        </w:tabs>
        <w:spacing w:afterLines="60" w:after="144"/>
        <w:ind w:left="1440" w:firstLine="828"/>
        <w:rPr>
          <w:szCs w:val="21"/>
        </w:rPr>
      </w:pPr>
      <w:r w:rsidRPr="009519FC">
        <w:rPr>
          <w:szCs w:val="21"/>
        </w:rPr>
        <w:t>9</w:t>
      </w:r>
      <w:r>
        <w:rPr>
          <w:szCs w:val="21"/>
        </w:rPr>
        <w:tab/>
      </w:r>
      <w:r w:rsidRPr="009519FC">
        <w:rPr>
          <w:szCs w:val="21"/>
        </w:rPr>
        <w:t xml:space="preserve">Not stated / inadequately described </w:t>
      </w:r>
    </w:p>
    <w:p w14:paraId="0912913A" w14:textId="3AA73226" w:rsidR="00FF56F8" w:rsidRDefault="004D2EA2" w:rsidP="00FF56F8">
      <w:pPr>
        <w:pStyle w:val="Body"/>
        <w:ind w:left="2268" w:hanging="2268"/>
        <w:rPr>
          <w:lang w:eastAsia="en-AU"/>
        </w:rPr>
      </w:pPr>
      <w:r>
        <w:rPr>
          <w:b/>
          <w:bCs/>
          <w:lang w:eastAsia="en-AU"/>
        </w:rPr>
        <w:t>Reporting guide</w:t>
      </w:r>
      <w:r>
        <w:rPr>
          <w:b/>
          <w:bCs/>
          <w:lang w:eastAsia="en-AU"/>
        </w:rPr>
        <w:tab/>
      </w:r>
      <w:r w:rsidRPr="00FF56F8">
        <w:t>Report</w:t>
      </w:r>
      <w:r>
        <w:rPr>
          <w:lang w:eastAsia="en-AU"/>
        </w:rPr>
        <w:t xml:space="preserve"> the statement that best describes the woman’s understanding of her influenza vaccine status for this pregnancy.</w:t>
      </w:r>
    </w:p>
    <w:p w14:paraId="517431AB" w14:textId="3639AA63" w:rsidR="004D2EA2" w:rsidRDefault="004D2EA2" w:rsidP="004F4C13">
      <w:pPr>
        <w:pStyle w:val="Body"/>
        <w:ind w:left="2268"/>
        <w:rPr>
          <w:lang w:eastAsia="en-AU"/>
        </w:rPr>
      </w:pPr>
      <w:r>
        <w:rPr>
          <w:lang w:eastAsia="en-AU"/>
        </w:rPr>
        <w:t xml:space="preserve">Report code 2 Influenza vaccine not received at any time during this pregnancy, if the vaccination was received prior to this pregnancy. </w:t>
      </w:r>
    </w:p>
    <w:tbl>
      <w:tblPr>
        <w:tblW w:w="9175" w:type="dxa"/>
        <w:tblLook w:val="01E0" w:firstRow="1" w:lastRow="1" w:firstColumn="1" w:lastColumn="1" w:noHBand="0" w:noVBand="0"/>
      </w:tblPr>
      <w:tblGrid>
        <w:gridCol w:w="2127"/>
        <w:gridCol w:w="7048"/>
      </w:tblGrid>
      <w:tr w:rsidR="004F4C13" w:rsidRPr="006B2A56" w14:paraId="4EEA674C" w14:textId="77777777" w:rsidTr="00FF56F8">
        <w:tc>
          <w:tcPr>
            <w:tcW w:w="2127" w:type="dxa"/>
          </w:tcPr>
          <w:p w14:paraId="0828A09D" w14:textId="77777777" w:rsidR="004F4C13" w:rsidRPr="004F4C13" w:rsidRDefault="004F4C13" w:rsidP="00E126FC">
            <w:pPr>
              <w:spacing w:after="0" w:line="240" w:lineRule="auto"/>
              <w:rPr>
                <w:b/>
                <w:bCs/>
              </w:rPr>
            </w:pPr>
            <w:r w:rsidRPr="004F4C13">
              <w:rPr>
                <w:b/>
                <w:bCs/>
              </w:rPr>
              <w:t>Reported by</w:t>
            </w:r>
          </w:p>
        </w:tc>
        <w:tc>
          <w:tcPr>
            <w:tcW w:w="7048" w:type="dxa"/>
          </w:tcPr>
          <w:p w14:paraId="19A66933" w14:textId="77777777" w:rsidR="004F4C13" w:rsidRDefault="004F4C13" w:rsidP="00FF56F8">
            <w:pPr>
              <w:pStyle w:val="Body"/>
            </w:pPr>
            <w:r w:rsidRPr="006B2A56">
              <w:t>All Victorian hospitals where a birth has occurred and homebirth practitioners</w:t>
            </w:r>
          </w:p>
          <w:p w14:paraId="201E8BEB" w14:textId="77777777" w:rsidR="004F4C13" w:rsidRPr="006B2A56" w:rsidRDefault="004F4C13" w:rsidP="00E126FC">
            <w:pPr>
              <w:spacing w:after="0" w:line="240" w:lineRule="auto"/>
              <w:ind w:left="283"/>
            </w:pPr>
          </w:p>
        </w:tc>
      </w:tr>
      <w:tr w:rsidR="004F4C13" w:rsidRPr="006B2A56" w14:paraId="7C8E6D75" w14:textId="77777777" w:rsidTr="00FF56F8">
        <w:tc>
          <w:tcPr>
            <w:tcW w:w="2127" w:type="dxa"/>
          </w:tcPr>
          <w:p w14:paraId="1189BFE7" w14:textId="77777777" w:rsidR="004F4C13" w:rsidRPr="004F4C13" w:rsidRDefault="004F4C13" w:rsidP="00E126FC">
            <w:pPr>
              <w:spacing w:after="0" w:line="240" w:lineRule="auto"/>
              <w:rPr>
                <w:b/>
                <w:bCs/>
              </w:rPr>
            </w:pPr>
            <w:r w:rsidRPr="004F4C13">
              <w:rPr>
                <w:b/>
                <w:bCs/>
              </w:rPr>
              <w:t>Reported for</w:t>
            </w:r>
          </w:p>
        </w:tc>
        <w:tc>
          <w:tcPr>
            <w:tcW w:w="7048" w:type="dxa"/>
          </w:tcPr>
          <w:p w14:paraId="6C93CCF8" w14:textId="77777777" w:rsidR="004F4C13" w:rsidRDefault="004F4C13" w:rsidP="00FF56F8">
            <w:pPr>
              <w:pStyle w:val="Body"/>
            </w:pPr>
            <w:r w:rsidRPr="006B2A56">
              <w:t>All birth episodes</w:t>
            </w:r>
          </w:p>
          <w:p w14:paraId="7D2B2DF1" w14:textId="77777777" w:rsidR="004F4C13" w:rsidRPr="006B2A56" w:rsidRDefault="004F4C13" w:rsidP="00E126FC">
            <w:pPr>
              <w:spacing w:after="0" w:line="240" w:lineRule="auto"/>
              <w:ind w:left="283"/>
            </w:pPr>
          </w:p>
        </w:tc>
      </w:tr>
      <w:tr w:rsidR="004F4C13" w:rsidRPr="006B2A56" w14:paraId="2EB83179" w14:textId="77777777" w:rsidTr="00FF56F8">
        <w:tc>
          <w:tcPr>
            <w:tcW w:w="2127" w:type="dxa"/>
          </w:tcPr>
          <w:p w14:paraId="7F0A2BE5" w14:textId="77777777" w:rsidR="004F4C13" w:rsidRPr="004F4C13" w:rsidRDefault="004F4C13" w:rsidP="00E126FC">
            <w:pPr>
              <w:spacing w:after="0" w:line="240" w:lineRule="auto"/>
              <w:rPr>
                <w:b/>
                <w:bCs/>
              </w:rPr>
            </w:pPr>
            <w:r w:rsidRPr="004F4C13">
              <w:rPr>
                <w:b/>
                <w:bCs/>
              </w:rPr>
              <w:t>Related concepts (Section 2):</w:t>
            </w:r>
          </w:p>
          <w:p w14:paraId="4442DCEA" w14:textId="77777777" w:rsidR="004F4C13" w:rsidRPr="004F4C13" w:rsidRDefault="004F4C13" w:rsidP="00E126FC">
            <w:pPr>
              <w:spacing w:after="0" w:line="240" w:lineRule="auto"/>
              <w:rPr>
                <w:b/>
                <w:bCs/>
              </w:rPr>
            </w:pPr>
          </w:p>
        </w:tc>
        <w:tc>
          <w:tcPr>
            <w:tcW w:w="7048" w:type="dxa"/>
          </w:tcPr>
          <w:p w14:paraId="5421C610" w14:textId="77777777" w:rsidR="004F4C13" w:rsidRPr="006B2A56" w:rsidRDefault="004F4C13" w:rsidP="00FF56F8">
            <w:pPr>
              <w:pStyle w:val="Body"/>
            </w:pPr>
            <w:r w:rsidRPr="006B2A56">
              <w:t>None specified</w:t>
            </w:r>
          </w:p>
        </w:tc>
      </w:tr>
      <w:tr w:rsidR="004F4C13" w:rsidRPr="006B2A56" w14:paraId="617AACDB" w14:textId="77777777" w:rsidTr="00FF56F8">
        <w:tc>
          <w:tcPr>
            <w:tcW w:w="2127" w:type="dxa"/>
          </w:tcPr>
          <w:p w14:paraId="6B4ECABE" w14:textId="77777777" w:rsidR="004F4C13" w:rsidRPr="004F4C13" w:rsidRDefault="004F4C13" w:rsidP="00E126FC">
            <w:pPr>
              <w:spacing w:after="0" w:line="240" w:lineRule="auto"/>
              <w:rPr>
                <w:b/>
                <w:bCs/>
              </w:rPr>
            </w:pPr>
            <w:r w:rsidRPr="004F4C13">
              <w:rPr>
                <w:b/>
                <w:bCs/>
              </w:rPr>
              <w:t>Related data items (this section):</w:t>
            </w:r>
          </w:p>
          <w:p w14:paraId="48C4C86B" w14:textId="77777777" w:rsidR="004F4C13" w:rsidRPr="004F4C13" w:rsidRDefault="004F4C13" w:rsidP="00E126FC">
            <w:pPr>
              <w:spacing w:after="0" w:line="240" w:lineRule="auto"/>
              <w:rPr>
                <w:b/>
                <w:bCs/>
              </w:rPr>
            </w:pPr>
          </w:p>
        </w:tc>
        <w:tc>
          <w:tcPr>
            <w:tcW w:w="7048" w:type="dxa"/>
          </w:tcPr>
          <w:p w14:paraId="40499234" w14:textId="77777777" w:rsidR="004F4C13" w:rsidRPr="006B2A56" w:rsidRDefault="004F4C13" w:rsidP="00FF56F8">
            <w:pPr>
              <w:pStyle w:val="Body"/>
            </w:pPr>
            <w:r w:rsidRPr="006B2A56">
              <w:t>None specified</w:t>
            </w:r>
          </w:p>
        </w:tc>
      </w:tr>
      <w:tr w:rsidR="004F4C13" w:rsidRPr="006B2A56" w14:paraId="28F52A25" w14:textId="77777777" w:rsidTr="00FF56F8">
        <w:tc>
          <w:tcPr>
            <w:tcW w:w="2127" w:type="dxa"/>
          </w:tcPr>
          <w:p w14:paraId="3A4630D7" w14:textId="77777777" w:rsidR="004F4C13" w:rsidRPr="004F4C13" w:rsidRDefault="004F4C13" w:rsidP="00E126FC">
            <w:pPr>
              <w:spacing w:after="0" w:line="240" w:lineRule="auto"/>
              <w:rPr>
                <w:b/>
                <w:bCs/>
              </w:rPr>
            </w:pPr>
            <w:r w:rsidRPr="004F4C13">
              <w:rPr>
                <w:b/>
                <w:bCs/>
              </w:rPr>
              <w:t>Related business rules (Section 4):</w:t>
            </w:r>
          </w:p>
          <w:p w14:paraId="31CC756F" w14:textId="77777777" w:rsidR="004F4C13" w:rsidRPr="004F4C13" w:rsidRDefault="004F4C13" w:rsidP="00E126FC">
            <w:pPr>
              <w:spacing w:after="0" w:line="240" w:lineRule="auto"/>
              <w:rPr>
                <w:b/>
                <w:bCs/>
              </w:rPr>
            </w:pPr>
          </w:p>
        </w:tc>
        <w:tc>
          <w:tcPr>
            <w:tcW w:w="7048" w:type="dxa"/>
          </w:tcPr>
          <w:p w14:paraId="0BC1E830" w14:textId="320E53D6" w:rsidR="004F4C13" w:rsidRPr="006B2A56" w:rsidRDefault="0024791A" w:rsidP="00FF56F8">
            <w:pPr>
              <w:pStyle w:val="Body"/>
            </w:pPr>
            <w:r>
              <w:t>*</w:t>
            </w:r>
            <w:r w:rsidR="004F4C13" w:rsidRPr="006B2A56">
              <w:t>Mandatory to report data items</w:t>
            </w:r>
          </w:p>
        </w:tc>
      </w:tr>
    </w:tbl>
    <w:p w14:paraId="605E8377" w14:textId="77777777" w:rsidR="004F4C13" w:rsidRDefault="004F4C13" w:rsidP="004F4C13">
      <w:pPr>
        <w:spacing w:after="0" w:line="240" w:lineRule="auto"/>
        <w:rPr>
          <w:b/>
        </w:rPr>
      </w:pPr>
      <w:r w:rsidRPr="006B2A56">
        <w:rPr>
          <w:b/>
        </w:rPr>
        <w:t>Administration</w:t>
      </w:r>
    </w:p>
    <w:p w14:paraId="24E644A6" w14:textId="77777777" w:rsidR="004F4C13" w:rsidRPr="006B2A56" w:rsidRDefault="004F4C13" w:rsidP="004F4C13">
      <w:pPr>
        <w:spacing w:after="0" w:line="240" w:lineRule="auto"/>
        <w:rPr>
          <w:b/>
          <w:bCs/>
        </w:rPr>
      </w:pPr>
    </w:p>
    <w:tbl>
      <w:tblPr>
        <w:tblW w:w="9072" w:type="dxa"/>
        <w:tblLook w:val="01E0" w:firstRow="1" w:lastRow="1" w:firstColumn="1" w:lastColumn="1" w:noHBand="0" w:noVBand="0"/>
      </w:tblPr>
      <w:tblGrid>
        <w:gridCol w:w="2268"/>
        <w:gridCol w:w="1884"/>
        <w:gridCol w:w="2329"/>
        <w:gridCol w:w="2591"/>
      </w:tblGrid>
      <w:tr w:rsidR="004F4C13" w:rsidRPr="006B2A56" w14:paraId="63D4C561" w14:textId="77777777" w:rsidTr="00FF56F8">
        <w:tc>
          <w:tcPr>
            <w:tcW w:w="2268" w:type="dxa"/>
          </w:tcPr>
          <w:p w14:paraId="4290FF16" w14:textId="388CF130" w:rsidR="004F4C13" w:rsidRPr="00FF56F8" w:rsidRDefault="004F4C13" w:rsidP="00FF56F8">
            <w:pPr>
              <w:pStyle w:val="Body"/>
              <w:rPr>
                <w:b/>
                <w:bCs/>
              </w:rPr>
            </w:pPr>
            <w:r w:rsidRPr="00FF56F8">
              <w:rPr>
                <w:b/>
                <w:bCs/>
              </w:rPr>
              <w:t>Principal data users</w:t>
            </w:r>
          </w:p>
        </w:tc>
        <w:tc>
          <w:tcPr>
            <w:tcW w:w="6804" w:type="dxa"/>
            <w:gridSpan w:val="3"/>
          </w:tcPr>
          <w:p w14:paraId="4F96B619" w14:textId="77777777" w:rsidR="004F4C13" w:rsidRPr="006B2A56" w:rsidRDefault="004F4C13" w:rsidP="00FF56F8">
            <w:pPr>
              <w:pStyle w:val="Body"/>
            </w:pPr>
            <w:r w:rsidRPr="006B2A56">
              <w:t>Consultative Council on Obstetric and Paediatric Mortality and Morbidity</w:t>
            </w:r>
          </w:p>
        </w:tc>
      </w:tr>
      <w:tr w:rsidR="004F4C13" w:rsidRPr="006B2A56" w14:paraId="18588D67" w14:textId="77777777" w:rsidTr="00FF56F8">
        <w:tc>
          <w:tcPr>
            <w:tcW w:w="2268" w:type="dxa"/>
          </w:tcPr>
          <w:p w14:paraId="7C0E3D11" w14:textId="35632B9D" w:rsidR="004F4C13" w:rsidRPr="00FF56F8" w:rsidRDefault="004F4C13" w:rsidP="00FF56F8">
            <w:pPr>
              <w:pStyle w:val="Body"/>
              <w:rPr>
                <w:b/>
                <w:bCs/>
              </w:rPr>
            </w:pPr>
            <w:r w:rsidRPr="00FF56F8">
              <w:rPr>
                <w:b/>
                <w:bCs/>
              </w:rPr>
              <w:t>Definition source</w:t>
            </w:r>
          </w:p>
        </w:tc>
        <w:tc>
          <w:tcPr>
            <w:tcW w:w="1884" w:type="dxa"/>
          </w:tcPr>
          <w:p w14:paraId="4949A57E" w14:textId="77777777" w:rsidR="004F4C13" w:rsidRPr="006B2A56" w:rsidRDefault="004F4C13" w:rsidP="00FF56F8">
            <w:pPr>
              <w:pStyle w:val="Body"/>
            </w:pPr>
            <w:r w:rsidRPr="006B2A56">
              <w:t>DHHS</w:t>
            </w:r>
          </w:p>
        </w:tc>
        <w:tc>
          <w:tcPr>
            <w:tcW w:w="2329" w:type="dxa"/>
          </w:tcPr>
          <w:p w14:paraId="295EB767" w14:textId="77777777" w:rsidR="004F4C13" w:rsidRPr="00FF56F8" w:rsidRDefault="004F4C13" w:rsidP="00FF56F8">
            <w:pPr>
              <w:pStyle w:val="Body"/>
              <w:rPr>
                <w:b/>
                <w:bCs/>
                <w:i/>
              </w:rPr>
            </w:pPr>
            <w:r w:rsidRPr="00FF56F8">
              <w:rPr>
                <w:b/>
                <w:bCs/>
              </w:rPr>
              <w:t>Version</w:t>
            </w:r>
          </w:p>
        </w:tc>
        <w:tc>
          <w:tcPr>
            <w:tcW w:w="2591" w:type="dxa"/>
          </w:tcPr>
          <w:p w14:paraId="58EBF6B3" w14:textId="6F640518" w:rsidR="004F4C13" w:rsidRDefault="004F4C13" w:rsidP="00F90339">
            <w:pPr>
              <w:pStyle w:val="Bullet1"/>
              <w:numPr>
                <w:ilvl w:val="0"/>
                <w:numId w:val="25"/>
              </w:numPr>
            </w:pPr>
            <w:r w:rsidRPr="006B2A56">
              <w:t>July 2015</w:t>
            </w:r>
          </w:p>
          <w:p w14:paraId="31AEC216" w14:textId="22D9F3CE" w:rsidR="004F4C13" w:rsidRPr="006B2A56" w:rsidRDefault="004F4C13" w:rsidP="00F90339">
            <w:pPr>
              <w:pStyle w:val="Bullet1"/>
              <w:numPr>
                <w:ilvl w:val="0"/>
                <w:numId w:val="25"/>
              </w:numPr>
            </w:pPr>
            <w:r w:rsidRPr="00FF56F8">
              <w:rPr>
                <w:highlight w:val="green"/>
              </w:rPr>
              <w:t>July 2022</w:t>
            </w:r>
          </w:p>
        </w:tc>
      </w:tr>
      <w:tr w:rsidR="004F4C13" w:rsidRPr="006B2A56" w14:paraId="224A0E37" w14:textId="77777777" w:rsidTr="00FF56F8">
        <w:tc>
          <w:tcPr>
            <w:tcW w:w="2268" w:type="dxa"/>
          </w:tcPr>
          <w:p w14:paraId="18355FDE" w14:textId="77777777" w:rsidR="004F4C13" w:rsidRPr="004F4C13" w:rsidRDefault="004F4C13" w:rsidP="004F4C13">
            <w:pPr>
              <w:pStyle w:val="Body"/>
              <w:rPr>
                <w:b/>
                <w:bCs/>
              </w:rPr>
            </w:pPr>
            <w:r w:rsidRPr="004F4C13">
              <w:rPr>
                <w:b/>
                <w:bCs/>
              </w:rPr>
              <w:t>Codeset source</w:t>
            </w:r>
          </w:p>
        </w:tc>
        <w:tc>
          <w:tcPr>
            <w:tcW w:w="1884" w:type="dxa"/>
          </w:tcPr>
          <w:p w14:paraId="52AB8B02" w14:textId="77777777" w:rsidR="004F4C13" w:rsidRPr="006B2A56" w:rsidRDefault="004F4C13" w:rsidP="004F4C13">
            <w:pPr>
              <w:pStyle w:val="Body"/>
            </w:pPr>
            <w:r w:rsidRPr="006B2A56">
              <w:t>DHHS</w:t>
            </w:r>
          </w:p>
        </w:tc>
        <w:tc>
          <w:tcPr>
            <w:tcW w:w="2329" w:type="dxa"/>
          </w:tcPr>
          <w:p w14:paraId="1A00B0E2" w14:textId="77777777" w:rsidR="004F4C13" w:rsidRPr="004F4C13" w:rsidRDefault="004F4C13" w:rsidP="004F4C13">
            <w:pPr>
              <w:pStyle w:val="Body"/>
              <w:rPr>
                <w:b/>
                <w:bCs/>
                <w:i/>
              </w:rPr>
            </w:pPr>
            <w:r w:rsidRPr="004F4C13">
              <w:rPr>
                <w:b/>
                <w:bCs/>
              </w:rPr>
              <w:t>Collection</w:t>
            </w:r>
            <w:r w:rsidRPr="004F4C13">
              <w:rPr>
                <w:b/>
                <w:bCs/>
                <w:i/>
              </w:rPr>
              <w:t xml:space="preserve"> </w:t>
            </w:r>
            <w:r w:rsidRPr="004F4C13">
              <w:rPr>
                <w:b/>
                <w:bCs/>
              </w:rPr>
              <w:t>start</w:t>
            </w:r>
            <w:r w:rsidRPr="004F4C13">
              <w:rPr>
                <w:b/>
                <w:bCs/>
                <w:i/>
              </w:rPr>
              <w:t xml:space="preserve"> </w:t>
            </w:r>
            <w:r w:rsidRPr="004F4C13">
              <w:rPr>
                <w:b/>
                <w:bCs/>
              </w:rPr>
              <w:t>date</w:t>
            </w:r>
          </w:p>
        </w:tc>
        <w:tc>
          <w:tcPr>
            <w:tcW w:w="2591" w:type="dxa"/>
          </w:tcPr>
          <w:p w14:paraId="278E89D2" w14:textId="77777777" w:rsidR="004F4C13" w:rsidRPr="006B2A56" w:rsidRDefault="004F4C13" w:rsidP="004F4C13">
            <w:pPr>
              <w:pStyle w:val="Body"/>
            </w:pPr>
            <w:r w:rsidRPr="006B2A56">
              <w:t>1 July 2015</w:t>
            </w:r>
          </w:p>
        </w:tc>
      </w:tr>
    </w:tbl>
    <w:p w14:paraId="5D4A5841" w14:textId="77777777" w:rsidR="004F4C13" w:rsidRDefault="004F4C13" w:rsidP="004F4C13">
      <w:pPr>
        <w:pStyle w:val="Body"/>
        <w:rPr>
          <w:lang w:eastAsia="en-AU"/>
        </w:rPr>
      </w:pPr>
    </w:p>
    <w:p w14:paraId="058BF3E0" w14:textId="29AD7E68" w:rsidR="00E00884" w:rsidRPr="00521738" w:rsidRDefault="00DA351C" w:rsidP="00E00884">
      <w:pPr>
        <w:pStyle w:val="Heading2"/>
      </w:pPr>
      <w:r>
        <w:br w:type="page"/>
      </w:r>
      <w:bookmarkStart w:id="76" w:name="_Toc91843484"/>
      <w:r w:rsidR="00E00884" w:rsidRPr="00B36F1A">
        <w:lastRenderedPageBreak/>
        <w:t xml:space="preserve">Maternity model of care – </w:t>
      </w:r>
      <w:r w:rsidR="00FB5009" w:rsidRPr="00B36F1A">
        <w:t>ante</w:t>
      </w:r>
      <w:r w:rsidR="00BB4A7F" w:rsidRPr="00B36F1A">
        <w:t>natal</w:t>
      </w:r>
      <w:r w:rsidR="00E00884" w:rsidRPr="00B36F1A">
        <w:t xml:space="preserve"> (new</w:t>
      </w:r>
      <w:r w:rsidR="00FB5009" w:rsidRPr="00B36F1A">
        <w:t>)</w:t>
      </w:r>
      <w:bookmarkEnd w:id="76"/>
    </w:p>
    <w:p w14:paraId="65178B2D" w14:textId="77777777" w:rsidR="00E00884" w:rsidRPr="00FB5009" w:rsidRDefault="00E00884" w:rsidP="00FB5009">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E00884" w:rsidRPr="00564E9C" w14:paraId="13E47509" w14:textId="77777777" w:rsidTr="00E00884">
        <w:tc>
          <w:tcPr>
            <w:tcW w:w="2024" w:type="dxa"/>
            <w:shd w:val="clear" w:color="auto" w:fill="auto"/>
          </w:tcPr>
          <w:p w14:paraId="53431D08" w14:textId="77777777" w:rsidR="00E00884" w:rsidRPr="00B50446" w:rsidRDefault="00E00884" w:rsidP="00FB5009">
            <w:pPr>
              <w:pStyle w:val="Body"/>
              <w:rPr>
                <w:b/>
                <w:bCs/>
                <w:i/>
              </w:rPr>
            </w:pPr>
            <w:r w:rsidRPr="00B50446">
              <w:rPr>
                <w:b/>
                <w:bCs/>
              </w:rPr>
              <w:t>Definition</w:t>
            </w:r>
          </w:p>
        </w:tc>
        <w:tc>
          <w:tcPr>
            <w:tcW w:w="7332" w:type="dxa"/>
            <w:gridSpan w:val="4"/>
            <w:shd w:val="clear" w:color="auto" w:fill="auto"/>
          </w:tcPr>
          <w:p w14:paraId="50BD9405" w14:textId="56565C28" w:rsidR="00E00884" w:rsidRPr="00564E9C" w:rsidRDefault="00E00884" w:rsidP="00FB5009">
            <w:pPr>
              <w:pStyle w:val="Body"/>
            </w:pPr>
            <w:r>
              <w:rPr>
                <w:noProof/>
              </w:rPr>
              <w:t xml:space="preserve">The Maternity model of care </w:t>
            </w:r>
            <w:r w:rsidR="00CF26FC">
              <w:rPr>
                <w:noProof/>
              </w:rPr>
              <w:t xml:space="preserve">a woman received for the </w:t>
            </w:r>
            <w:r w:rsidRPr="00BB4A7F">
              <w:rPr>
                <w:noProof/>
              </w:rPr>
              <w:t xml:space="preserve">majority of </w:t>
            </w:r>
            <w:r w:rsidR="00CF26FC">
              <w:rPr>
                <w:noProof/>
              </w:rPr>
              <w:t>pregnancy care</w:t>
            </w:r>
          </w:p>
        </w:tc>
      </w:tr>
      <w:tr w:rsidR="00E00884" w:rsidRPr="00564E9C" w14:paraId="095F9459" w14:textId="77777777" w:rsidTr="00E00884">
        <w:tc>
          <w:tcPr>
            <w:tcW w:w="2024" w:type="dxa"/>
            <w:shd w:val="clear" w:color="auto" w:fill="auto"/>
          </w:tcPr>
          <w:p w14:paraId="3E6A9F5B" w14:textId="77777777" w:rsidR="00E00884" w:rsidRPr="00B50446" w:rsidRDefault="00E00884" w:rsidP="00FB5009">
            <w:pPr>
              <w:pStyle w:val="Body"/>
              <w:rPr>
                <w:b/>
                <w:bCs/>
                <w:i/>
              </w:rPr>
            </w:pPr>
            <w:r w:rsidRPr="00B50446">
              <w:rPr>
                <w:b/>
                <w:bCs/>
              </w:rPr>
              <w:t>Representation class</w:t>
            </w:r>
          </w:p>
        </w:tc>
        <w:tc>
          <w:tcPr>
            <w:tcW w:w="2025" w:type="dxa"/>
            <w:shd w:val="clear" w:color="auto" w:fill="auto"/>
          </w:tcPr>
          <w:p w14:paraId="1B702BAB" w14:textId="77777777" w:rsidR="00E00884" w:rsidRPr="00564E9C" w:rsidRDefault="00E00884" w:rsidP="00FB5009">
            <w:pPr>
              <w:pStyle w:val="Body"/>
            </w:pPr>
            <w:r>
              <w:rPr>
                <w:noProof/>
              </w:rPr>
              <w:t>Code</w:t>
            </w:r>
          </w:p>
        </w:tc>
        <w:tc>
          <w:tcPr>
            <w:tcW w:w="2025" w:type="dxa"/>
            <w:shd w:val="clear" w:color="auto" w:fill="auto"/>
          </w:tcPr>
          <w:p w14:paraId="39480F25" w14:textId="77777777" w:rsidR="00E00884" w:rsidRPr="00B50446" w:rsidRDefault="00E00884" w:rsidP="00FB5009">
            <w:pPr>
              <w:pStyle w:val="Body"/>
              <w:rPr>
                <w:b/>
                <w:bCs/>
              </w:rPr>
            </w:pPr>
            <w:r w:rsidRPr="00B50446">
              <w:rPr>
                <w:b/>
                <w:bCs/>
              </w:rPr>
              <w:t>Data type</w:t>
            </w:r>
          </w:p>
        </w:tc>
        <w:tc>
          <w:tcPr>
            <w:tcW w:w="3282" w:type="dxa"/>
            <w:gridSpan w:val="2"/>
            <w:shd w:val="clear" w:color="auto" w:fill="auto"/>
          </w:tcPr>
          <w:p w14:paraId="1C79D7FC" w14:textId="77777777" w:rsidR="00E00884" w:rsidRPr="00564E9C" w:rsidRDefault="00E00884" w:rsidP="00FB5009">
            <w:pPr>
              <w:pStyle w:val="Body"/>
            </w:pPr>
            <w:r w:rsidRPr="00564E9C">
              <w:rPr>
                <w:noProof/>
              </w:rPr>
              <w:t>Number</w:t>
            </w:r>
          </w:p>
        </w:tc>
      </w:tr>
      <w:tr w:rsidR="00E00884" w:rsidRPr="00564E9C" w14:paraId="4488A6A9" w14:textId="77777777" w:rsidTr="00E00884">
        <w:tc>
          <w:tcPr>
            <w:tcW w:w="2024" w:type="dxa"/>
            <w:shd w:val="clear" w:color="auto" w:fill="auto"/>
          </w:tcPr>
          <w:p w14:paraId="32CADDD8" w14:textId="77777777" w:rsidR="00E00884" w:rsidRPr="00B50446" w:rsidRDefault="00E00884" w:rsidP="00FB5009">
            <w:pPr>
              <w:pStyle w:val="Body"/>
              <w:rPr>
                <w:b/>
                <w:bCs/>
                <w:i/>
              </w:rPr>
            </w:pPr>
            <w:r w:rsidRPr="00B50446">
              <w:rPr>
                <w:b/>
                <w:bCs/>
              </w:rPr>
              <w:t>Format</w:t>
            </w:r>
          </w:p>
        </w:tc>
        <w:tc>
          <w:tcPr>
            <w:tcW w:w="2025" w:type="dxa"/>
            <w:shd w:val="clear" w:color="auto" w:fill="auto"/>
          </w:tcPr>
          <w:p w14:paraId="2BAD7432" w14:textId="77777777" w:rsidR="00E00884" w:rsidRPr="00564E9C" w:rsidRDefault="00E00884" w:rsidP="00FB5009">
            <w:pPr>
              <w:pStyle w:val="Body"/>
            </w:pPr>
            <w:r>
              <w:rPr>
                <w:noProof/>
              </w:rPr>
              <w:t>NNNNNN</w:t>
            </w:r>
          </w:p>
        </w:tc>
        <w:tc>
          <w:tcPr>
            <w:tcW w:w="2025" w:type="dxa"/>
            <w:shd w:val="clear" w:color="auto" w:fill="auto"/>
          </w:tcPr>
          <w:p w14:paraId="384F7C01" w14:textId="77777777" w:rsidR="00E00884" w:rsidRPr="00B50446" w:rsidRDefault="00E00884" w:rsidP="00FB5009">
            <w:pPr>
              <w:pStyle w:val="Body"/>
              <w:rPr>
                <w:b/>
                <w:bCs/>
              </w:rPr>
            </w:pPr>
            <w:r w:rsidRPr="00B50446">
              <w:rPr>
                <w:b/>
                <w:bCs/>
              </w:rPr>
              <w:t>Field size</w:t>
            </w:r>
          </w:p>
        </w:tc>
        <w:tc>
          <w:tcPr>
            <w:tcW w:w="3282" w:type="dxa"/>
            <w:gridSpan w:val="2"/>
            <w:shd w:val="clear" w:color="auto" w:fill="auto"/>
          </w:tcPr>
          <w:p w14:paraId="5C550409" w14:textId="77777777" w:rsidR="00E00884" w:rsidRPr="00564E9C" w:rsidRDefault="00E00884" w:rsidP="00FB5009">
            <w:pPr>
              <w:pStyle w:val="Body"/>
            </w:pPr>
            <w:r>
              <w:t>6</w:t>
            </w:r>
          </w:p>
        </w:tc>
      </w:tr>
      <w:tr w:rsidR="00E00884" w:rsidRPr="00564E9C" w14:paraId="2939A87D" w14:textId="77777777" w:rsidTr="00E00884">
        <w:tc>
          <w:tcPr>
            <w:tcW w:w="2024" w:type="dxa"/>
            <w:shd w:val="clear" w:color="auto" w:fill="auto"/>
          </w:tcPr>
          <w:p w14:paraId="496E6F9F" w14:textId="77777777" w:rsidR="00E00884" w:rsidRPr="00B50446" w:rsidRDefault="00E00884" w:rsidP="00FB5009">
            <w:pPr>
              <w:pStyle w:val="Body"/>
              <w:rPr>
                <w:b/>
                <w:bCs/>
                <w:i/>
              </w:rPr>
            </w:pPr>
            <w:r w:rsidRPr="00B50446">
              <w:rPr>
                <w:b/>
                <w:bCs/>
              </w:rPr>
              <w:t>Location</w:t>
            </w:r>
          </w:p>
        </w:tc>
        <w:tc>
          <w:tcPr>
            <w:tcW w:w="2025" w:type="dxa"/>
            <w:shd w:val="clear" w:color="auto" w:fill="auto"/>
          </w:tcPr>
          <w:p w14:paraId="2CBCF284" w14:textId="77777777" w:rsidR="00E00884" w:rsidRPr="00564E9C" w:rsidRDefault="00E00884" w:rsidP="00FB5009">
            <w:pPr>
              <w:pStyle w:val="Body"/>
            </w:pPr>
            <w:r w:rsidRPr="00564E9C">
              <w:rPr>
                <w:noProof/>
              </w:rPr>
              <w:t>Episode record</w:t>
            </w:r>
          </w:p>
        </w:tc>
        <w:tc>
          <w:tcPr>
            <w:tcW w:w="2025" w:type="dxa"/>
            <w:shd w:val="clear" w:color="auto" w:fill="auto"/>
          </w:tcPr>
          <w:p w14:paraId="67B07DEE" w14:textId="77777777" w:rsidR="00E00884" w:rsidRPr="00B50446" w:rsidRDefault="00E00884" w:rsidP="00FB5009">
            <w:pPr>
              <w:pStyle w:val="Body"/>
              <w:rPr>
                <w:b/>
                <w:bCs/>
                <w:i/>
              </w:rPr>
            </w:pPr>
            <w:r w:rsidRPr="00B50446">
              <w:rPr>
                <w:b/>
                <w:bCs/>
              </w:rPr>
              <w:t>Position</w:t>
            </w:r>
          </w:p>
        </w:tc>
        <w:tc>
          <w:tcPr>
            <w:tcW w:w="3282" w:type="dxa"/>
            <w:gridSpan w:val="2"/>
            <w:shd w:val="clear" w:color="auto" w:fill="auto"/>
          </w:tcPr>
          <w:p w14:paraId="78DBF457" w14:textId="3BC44E0B" w:rsidR="00E00884" w:rsidRPr="002A2437" w:rsidRDefault="002A2437" w:rsidP="00FB5009">
            <w:pPr>
              <w:pStyle w:val="Body"/>
            </w:pPr>
            <w:r>
              <w:rPr>
                <w:noProof/>
              </w:rPr>
              <w:t>164</w:t>
            </w:r>
          </w:p>
        </w:tc>
      </w:tr>
      <w:tr w:rsidR="00E00884" w:rsidRPr="00564E9C" w14:paraId="48C1AB0D" w14:textId="77777777" w:rsidTr="00E00884">
        <w:tc>
          <w:tcPr>
            <w:tcW w:w="2024" w:type="dxa"/>
            <w:shd w:val="clear" w:color="auto" w:fill="auto"/>
          </w:tcPr>
          <w:p w14:paraId="2401990E" w14:textId="77777777" w:rsidR="00E00884" w:rsidRPr="00B50446" w:rsidRDefault="00E00884" w:rsidP="00FB5009">
            <w:pPr>
              <w:pStyle w:val="Body"/>
              <w:rPr>
                <w:b/>
                <w:bCs/>
                <w:i/>
              </w:rPr>
            </w:pPr>
            <w:r w:rsidRPr="00B50446">
              <w:rPr>
                <w:b/>
                <w:bCs/>
              </w:rPr>
              <w:t>Permissible values</w:t>
            </w:r>
          </w:p>
        </w:tc>
        <w:tc>
          <w:tcPr>
            <w:tcW w:w="7332" w:type="dxa"/>
            <w:gridSpan w:val="4"/>
            <w:shd w:val="clear" w:color="auto" w:fill="auto"/>
          </w:tcPr>
          <w:p w14:paraId="6C597929" w14:textId="77777777" w:rsidR="00E00884" w:rsidRPr="00B50446" w:rsidRDefault="00E00884" w:rsidP="00B50446">
            <w:pPr>
              <w:pStyle w:val="Body"/>
              <w:tabs>
                <w:tab w:val="left" w:pos="1131"/>
              </w:tabs>
              <w:rPr>
                <w:b/>
                <w:bCs/>
                <w:noProof/>
              </w:rPr>
            </w:pPr>
            <w:r w:rsidRPr="00B50446">
              <w:rPr>
                <w:b/>
                <w:bCs/>
                <w:noProof/>
              </w:rPr>
              <w:t>Code</w:t>
            </w:r>
            <w:r w:rsidRPr="00B50446">
              <w:rPr>
                <w:b/>
                <w:bCs/>
                <w:noProof/>
              </w:rPr>
              <w:tab/>
              <w:t>Description</w:t>
            </w:r>
          </w:p>
          <w:p w14:paraId="301DC292" w14:textId="3C9A2CBD" w:rsidR="00E00884" w:rsidRDefault="00E00884" w:rsidP="00311DFC">
            <w:pPr>
              <w:pStyle w:val="Body"/>
              <w:tabs>
                <w:tab w:val="left" w:pos="1131"/>
              </w:tabs>
              <w:spacing w:after="60"/>
              <w:ind w:left="1128" w:hanging="1128"/>
              <w:rPr>
                <w:rStyle w:val="BodyChar"/>
              </w:rPr>
            </w:pPr>
            <w:r>
              <w:rPr>
                <w:rStyle w:val="BodyChar"/>
              </w:rPr>
              <w:t>NNNNNN</w:t>
            </w:r>
            <w:r w:rsidR="00B50446" w:rsidRPr="00B50446">
              <w:rPr>
                <w:b/>
                <w:bCs/>
                <w:noProof/>
              </w:rPr>
              <w:tab/>
            </w:r>
            <w:r>
              <w:rPr>
                <w:rStyle w:val="BodyChar"/>
              </w:rPr>
              <w:t>Maternity model of care</w:t>
            </w:r>
            <w:r w:rsidR="00311DFC">
              <w:rPr>
                <w:rStyle w:val="BodyChar"/>
              </w:rPr>
              <w:t xml:space="preserve"> </w:t>
            </w:r>
            <w:r w:rsidR="00214CB9">
              <w:rPr>
                <w:rStyle w:val="BodyChar"/>
              </w:rPr>
              <w:t xml:space="preserve">for the majority of this </w:t>
            </w:r>
            <w:r w:rsidR="00311DFC">
              <w:rPr>
                <w:rStyle w:val="BodyChar"/>
              </w:rPr>
              <w:t>pregnancy</w:t>
            </w:r>
          </w:p>
          <w:p w14:paraId="00BE3329" w14:textId="767570BA" w:rsidR="00E00884" w:rsidRPr="00311DFC" w:rsidRDefault="00CF26FC" w:rsidP="00311DFC">
            <w:pPr>
              <w:pStyle w:val="Body"/>
              <w:tabs>
                <w:tab w:val="left" w:pos="1131"/>
              </w:tabs>
              <w:spacing w:after="60"/>
              <w:ind w:left="1128" w:hanging="1128"/>
              <w:rPr>
                <w:rStyle w:val="BodyChar"/>
              </w:rPr>
            </w:pPr>
            <w:r>
              <w:rPr>
                <w:rStyle w:val="BodyChar"/>
              </w:rPr>
              <w:t>999994</w:t>
            </w:r>
            <w:r w:rsidR="00B50446" w:rsidRPr="00B50446">
              <w:rPr>
                <w:b/>
                <w:bCs/>
                <w:noProof/>
              </w:rPr>
              <w:tab/>
            </w:r>
            <w:r w:rsidR="00311DFC" w:rsidRPr="00311DFC">
              <w:rPr>
                <w:noProof/>
              </w:rPr>
              <w:t>Planned homebirth with care from a registered private homebirth</w:t>
            </w:r>
            <w:r w:rsidR="00515E09">
              <w:rPr>
                <w:noProof/>
              </w:rPr>
              <w:t xml:space="preserve"> midwife</w:t>
            </w:r>
          </w:p>
          <w:p w14:paraId="60C61A6D" w14:textId="391D65CE" w:rsidR="00CF26FC" w:rsidRDefault="00CF26FC" w:rsidP="00311DFC">
            <w:pPr>
              <w:pStyle w:val="Body"/>
              <w:tabs>
                <w:tab w:val="left" w:pos="1131"/>
              </w:tabs>
              <w:spacing w:after="60"/>
              <w:rPr>
                <w:rStyle w:val="BodyChar"/>
              </w:rPr>
            </w:pPr>
            <w:r>
              <w:rPr>
                <w:rStyle w:val="BodyChar"/>
              </w:rPr>
              <w:t>999997</w:t>
            </w:r>
            <w:r w:rsidRPr="00B50446">
              <w:rPr>
                <w:b/>
                <w:bCs/>
                <w:noProof/>
              </w:rPr>
              <w:tab/>
            </w:r>
            <w:r>
              <w:rPr>
                <w:rStyle w:val="BodyChar"/>
              </w:rPr>
              <w:t>No antenatal care received by the woman for this pregnancy</w:t>
            </w:r>
          </w:p>
          <w:p w14:paraId="37D7585E" w14:textId="7704124E" w:rsidR="00311DFC" w:rsidRDefault="00311DFC" w:rsidP="00311DFC">
            <w:pPr>
              <w:pStyle w:val="Body"/>
              <w:tabs>
                <w:tab w:val="left" w:pos="1131"/>
              </w:tabs>
              <w:spacing w:after="60"/>
              <w:rPr>
                <w:rStyle w:val="BodyChar"/>
              </w:rPr>
            </w:pPr>
            <w:r>
              <w:rPr>
                <w:rStyle w:val="BodyChar"/>
              </w:rPr>
              <w:t>988899</w:t>
            </w:r>
            <w:r w:rsidRPr="00B50446">
              <w:rPr>
                <w:b/>
                <w:bCs/>
                <w:noProof/>
              </w:rPr>
              <w:tab/>
            </w:r>
            <w:r w:rsidRPr="00311DFC">
              <w:rPr>
                <w:noProof/>
              </w:rPr>
              <w:t xml:space="preserve">Majority of antenatal care at a health service </w:t>
            </w:r>
            <w:r w:rsidR="00754D54">
              <w:rPr>
                <w:noProof/>
              </w:rPr>
              <w:t>outside Australia</w:t>
            </w:r>
          </w:p>
          <w:p w14:paraId="1BBD5063" w14:textId="1CDA2D55" w:rsidR="00E00884" w:rsidRPr="00564E9C" w:rsidRDefault="00E00884" w:rsidP="00B50446">
            <w:pPr>
              <w:pStyle w:val="Body"/>
              <w:tabs>
                <w:tab w:val="left" w:pos="1131"/>
              </w:tabs>
            </w:pPr>
            <w:r w:rsidRPr="00864BB5">
              <w:rPr>
                <w:rStyle w:val="BodyChar"/>
              </w:rPr>
              <w:t>9</w:t>
            </w:r>
            <w:r>
              <w:rPr>
                <w:rStyle w:val="BodyChar"/>
              </w:rPr>
              <w:t>99999</w:t>
            </w:r>
            <w:r w:rsidRPr="00864BB5">
              <w:rPr>
                <w:rStyle w:val="BodyChar"/>
              </w:rPr>
              <w:tab/>
              <w:t>Not stated</w:t>
            </w:r>
            <w:r>
              <w:rPr>
                <w:noProof/>
              </w:rPr>
              <w:t xml:space="preserve"> stated/inadequately described</w:t>
            </w:r>
          </w:p>
        </w:tc>
      </w:tr>
      <w:tr w:rsidR="00E00884" w:rsidRPr="00564E9C" w14:paraId="6223290C" w14:textId="77777777" w:rsidTr="00E00884">
        <w:tblPrEx>
          <w:tblLook w:val="04A0" w:firstRow="1" w:lastRow="0" w:firstColumn="1" w:lastColumn="0" w:noHBand="0" w:noVBand="1"/>
        </w:tblPrEx>
        <w:tc>
          <w:tcPr>
            <w:tcW w:w="2024" w:type="dxa"/>
            <w:shd w:val="clear" w:color="auto" w:fill="auto"/>
          </w:tcPr>
          <w:p w14:paraId="48CBE2D5" w14:textId="77777777" w:rsidR="00E00884" w:rsidRPr="00B50446" w:rsidRDefault="00E00884" w:rsidP="00FB5009">
            <w:pPr>
              <w:pStyle w:val="Body"/>
              <w:rPr>
                <w:b/>
                <w:bCs/>
                <w:i/>
              </w:rPr>
            </w:pPr>
            <w:r w:rsidRPr="00B50446">
              <w:rPr>
                <w:b/>
                <w:bCs/>
              </w:rPr>
              <w:t>Reporting guide</w:t>
            </w:r>
          </w:p>
        </w:tc>
        <w:tc>
          <w:tcPr>
            <w:tcW w:w="7332" w:type="dxa"/>
            <w:gridSpan w:val="4"/>
            <w:shd w:val="clear" w:color="auto" w:fill="auto"/>
          </w:tcPr>
          <w:p w14:paraId="50C9E416" w14:textId="15079DD9" w:rsidR="00E00884" w:rsidRPr="00136D52" w:rsidRDefault="00214CB9" w:rsidP="00FB5009">
            <w:pPr>
              <w:pStyle w:val="Body"/>
              <w:rPr>
                <w:lang w:eastAsia="en-AU"/>
              </w:rPr>
            </w:pPr>
            <w:r>
              <w:rPr>
                <w:lang w:eastAsia="en-AU"/>
              </w:rPr>
              <w:t>NNNNNN</w:t>
            </w:r>
            <w:r>
              <w:rPr>
                <w:lang w:eastAsia="en-AU"/>
              </w:rPr>
              <w:br/>
              <w:t>Report t</w:t>
            </w:r>
            <w:r w:rsidR="00E00884" w:rsidRPr="00136D52">
              <w:rPr>
                <w:lang w:eastAsia="en-AU"/>
              </w:rPr>
              <w:t>h</w:t>
            </w:r>
            <w:r w:rsidR="00E00884">
              <w:rPr>
                <w:lang w:eastAsia="en-AU"/>
              </w:rPr>
              <w:t>e six</w:t>
            </w:r>
            <w:r>
              <w:rPr>
                <w:lang w:eastAsia="en-AU"/>
              </w:rPr>
              <w:t xml:space="preserve"> digit</w:t>
            </w:r>
            <w:r w:rsidR="00E00884">
              <w:rPr>
                <w:lang w:eastAsia="en-AU"/>
              </w:rPr>
              <w:t xml:space="preserve"> unique Model of care code from the Maternity Care Classification System (MaCCS) that represents the </w:t>
            </w:r>
            <w:r w:rsidR="00E00884" w:rsidRPr="00136D52">
              <w:rPr>
                <w:lang w:eastAsia="en-AU"/>
              </w:rPr>
              <w:t xml:space="preserve">model of care </w:t>
            </w:r>
            <w:r w:rsidR="00E00884">
              <w:rPr>
                <w:lang w:eastAsia="en-AU"/>
              </w:rPr>
              <w:t>the woman</w:t>
            </w:r>
            <w:r w:rsidR="00E00884" w:rsidRPr="00136D52">
              <w:rPr>
                <w:lang w:eastAsia="en-AU"/>
              </w:rPr>
              <w:t xml:space="preserve"> received for the majority of </w:t>
            </w:r>
            <w:r w:rsidR="00E00884">
              <w:rPr>
                <w:lang w:eastAsia="en-AU"/>
              </w:rPr>
              <w:t xml:space="preserve">her </w:t>
            </w:r>
            <w:r w:rsidR="00E00884" w:rsidRPr="00136D52">
              <w:rPr>
                <w:lang w:eastAsia="en-AU"/>
              </w:rPr>
              <w:t xml:space="preserve">pregnancy care, as determined by the number of antenatal visits within that </w:t>
            </w:r>
            <w:r w:rsidR="00E00884">
              <w:rPr>
                <w:lang w:eastAsia="en-AU"/>
              </w:rPr>
              <w:t>M</w:t>
            </w:r>
            <w:r w:rsidR="00E00884" w:rsidRPr="00136D52">
              <w:rPr>
                <w:lang w:eastAsia="en-AU"/>
              </w:rPr>
              <w:t>odel of care.</w:t>
            </w:r>
          </w:p>
          <w:p w14:paraId="70CA0ABC" w14:textId="01B31C5D" w:rsidR="00E00884" w:rsidRPr="00136D52" w:rsidRDefault="00E00884" w:rsidP="00FB5009">
            <w:pPr>
              <w:pStyle w:val="Body"/>
              <w:rPr>
                <w:lang w:eastAsia="en-AU"/>
              </w:rPr>
            </w:pPr>
            <w:r w:rsidRPr="00136D52">
              <w:rPr>
                <w:lang w:eastAsia="en-AU"/>
              </w:rPr>
              <w:t xml:space="preserve">Where the number of antenatal visits is equal for more than one </w:t>
            </w:r>
            <w:r>
              <w:rPr>
                <w:lang w:eastAsia="en-AU"/>
              </w:rPr>
              <w:t>M</w:t>
            </w:r>
            <w:r w:rsidRPr="00136D52">
              <w:rPr>
                <w:lang w:eastAsia="en-AU"/>
              </w:rPr>
              <w:t xml:space="preserve">odel of care, </w:t>
            </w:r>
            <w:r w:rsidRPr="00522258">
              <w:rPr>
                <w:lang w:eastAsia="en-AU"/>
              </w:rPr>
              <w:t>the referring Model of care should</w:t>
            </w:r>
            <w:r w:rsidRPr="00136D52">
              <w:rPr>
                <w:lang w:eastAsia="en-AU"/>
              </w:rPr>
              <w:t xml:space="preserve"> be </w:t>
            </w:r>
            <w:r>
              <w:rPr>
                <w:lang w:eastAsia="en-AU"/>
              </w:rPr>
              <w:t>reported</w:t>
            </w:r>
            <w:r w:rsidRPr="00136D52">
              <w:rPr>
                <w:lang w:eastAsia="en-AU"/>
              </w:rPr>
              <w:t xml:space="preserve">. For example, if </w:t>
            </w:r>
            <w:r>
              <w:rPr>
                <w:lang w:eastAsia="en-AU"/>
              </w:rPr>
              <w:t>the woman</w:t>
            </w:r>
            <w:r w:rsidRPr="00136D52">
              <w:rPr>
                <w:lang w:eastAsia="en-AU"/>
              </w:rPr>
              <w:t xml:space="preserve"> was in a low-risk GP shared care model for 6 antenatal visits and then developed hypertension and pre-eclampsia and was referred to a high-risk model for 6 antenatal visits, the GP shared care should be </w:t>
            </w:r>
            <w:r>
              <w:rPr>
                <w:lang w:eastAsia="en-AU"/>
              </w:rPr>
              <w:t>reported</w:t>
            </w:r>
            <w:r w:rsidRPr="00136D52">
              <w:rPr>
                <w:lang w:eastAsia="en-AU"/>
              </w:rPr>
              <w:t>.</w:t>
            </w:r>
          </w:p>
          <w:p w14:paraId="120AB507" w14:textId="3AFE7534" w:rsidR="00E00884" w:rsidRDefault="00E00884" w:rsidP="00FB5009">
            <w:pPr>
              <w:pStyle w:val="Body"/>
              <w:rPr>
                <w:noProof/>
              </w:rPr>
            </w:pPr>
            <w:r>
              <w:rPr>
                <w:noProof/>
              </w:rPr>
              <w:t>Report this data item after the birth, to ensure all antenatal care is represented.</w:t>
            </w:r>
          </w:p>
          <w:p w14:paraId="4EE31D69" w14:textId="76FFB38D" w:rsidR="00311DFC" w:rsidRDefault="00311DFC" w:rsidP="00FB5009">
            <w:pPr>
              <w:pStyle w:val="Body"/>
              <w:rPr>
                <w:noProof/>
              </w:rPr>
            </w:pPr>
            <w:r>
              <w:rPr>
                <w:noProof/>
              </w:rPr>
              <w:t xml:space="preserve">Where </w:t>
            </w:r>
            <w:r w:rsidR="00FF75AD">
              <w:rPr>
                <w:noProof/>
              </w:rPr>
              <w:t xml:space="preserve">the majority of the woman’s </w:t>
            </w:r>
            <w:r>
              <w:rPr>
                <w:noProof/>
              </w:rPr>
              <w:t xml:space="preserve">antenatal care was provided at a health service other than the one where the birth occurred, </w:t>
            </w:r>
            <w:r w:rsidR="00FF75AD">
              <w:rPr>
                <w:noProof/>
              </w:rPr>
              <w:t xml:space="preserve">report the relevant code of the model of care for the </w:t>
            </w:r>
            <w:r>
              <w:rPr>
                <w:noProof/>
              </w:rPr>
              <w:t xml:space="preserve">health service </w:t>
            </w:r>
            <w:r w:rsidR="00FF75AD">
              <w:rPr>
                <w:noProof/>
              </w:rPr>
              <w:t xml:space="preserve">that provided the antenatal care. </w:t>
            </w:r>
            <w:r>
              <w:rPr>
                <w:noProof/>
              </w:rPr>
              <w:t>Maternity model</w:t>
            </w:r>
            <w:r w:rsidR="00FF75AD">
              <w:rPr>
                <w:noProof/>
              </w:rPr>
              <w:t>s</w:t>
            </w:r>
            <w:r>
              <w:rPr>
                <w:noProof/>
              </w:rPr>
              <w:t xml:space="preserve"> of care </w:t>
            </w:r>
            <w:r w:rsidR="00FF75AD">
              <w:rPr>
                <w:noProof/>
              </w:rPr>
              <w:t xml:space="preserve">for all </w:t>
            </w:r>
            <w:r>
              <w:rPr>
                <w:noProof/>
              </w:rPr>
              <w:t>health service</w:t>
            </w:r>
            <w:r w:rsidR="00EB4CEA">
              <w:rPr>
                <w:noProof/>
              </w:rPr>
              <w:t>s</w:t>
            </w:r>
            <w:r>
              <w:rPr>
                <w:noProof/>
              </w:rPr>
              <w:t xml:space="preserve"> </w:t>
            </w:r>
            <w:r w:rsidR="00FF75AD">
              <w:rPr>
                <w:noProof/>
              </w:rPr>
              <w:t xml:space="preserve">in Australia are </w:t>
            </w:r>
            <w:r>
              <w:rPr>
                <w:noProof/>
              </w:rPr>
              <w:t>listed on the MaCCS DCT website.</w:t>
            </w:r>
          </w:p>
          <w:p w14:paraId="3FCF8238" w14:textId="3BC598AC" w:rsidR="00E00884" w:rsidRDefault="00E00884" w:rsidP="00FB5009">
            <w:pPr>
              <w:pStyle w:val="Body"/>
              <w:rPr>
                <w:noProof/>
              </w:rPr>
            </w:pPr>
            <w:r>
              <w:rPr>
                <w:noProof/>
              </w:rPr>
              <w:t xml:space="preserve">Report only a code that has been valid for the duration of the care it represents, and is listed for that period </w:t>
            </w:r>
            <w:r w:rsidRPr="00CF26FC">
              <w:rPr>
                <w:noProof/>
              </w:rPr>
              <w:t xml:space="preserve">for the </w:t>
            </w:r>
            <w:r w:rsidR="00FF75AD">
              <w:rPr>
                <w:noProof/>
              </w:rPr>
              <w:t xml:space="preserve">health service </w:t>
            </w:r>
            <w:r w:rsidRPr="00CF26FC">
              <w:rPr>
                <w:noProof/>
              </w:rPr>
              <w:t xml:space="preserve">campus where that antenatal care </w:t>
            </w:r>
            <w:r w:rsidR="00FF75AD">
              <w:rPr>
                <w:noProof/>
              </w:rPr>
              <w:t>was provided</w:t>
            </w:r>
            <w:r w:rsidRPr="00CF26FC">
              <w:rPr>
                <w:noProof/>
              </w:rPr>
              <w:t>, as found at the MaCCS DC</w:t>
            </w:r>
            <w:r>
              <w:rPr>
                <w:noProof/>
              </w:rPr>
              <w:t>T website.</w:t>
            </w:r>
          </w:p>
          <w:p w14:paraId="76040201" w14:textId="3D0F2AB7" w:rsidR="00E00884" w:rsidRDefault="00E00884" w:rsidP="00FB5009">
            <w:pPr>
              <w:pStyle w:val="Body"/>
              <w:rPr>
                <w:noProof/>
              </w:rPr>
            </w:pPr>
            <w:r>
              <w:rPr>
                <w:noProof/>
              </w:rPr>
              <w:t xml:space="preserve">Maternity model of care </w:t>
            </w:r>
            <w:r w:rsidR="00CF26FC">
              <w:rPr>
                <w:noProof/>
              </w:rPr>
              <w:t xml:space="preserve">codes </w:t>
            </w:r>
            <w:r>
              <w:rPr>
                <w:noProof/>
              </w:rPr>
              <w:t xml:space="preserve">can be found at the </w:t>
            </w:r>
            <w:hyperlink r:id="rId29" w:history="1">
              <w:r w:rsidRPr="00136D52">
                <w:rPr>
                  <w:rStyle w:val="Hyperlink"/>
                  <w:noProof/>
                </w:rPr>
                <w:t>AIHW’s MaCCS DCT website</w:t>
              </w:r>
            </w:hyperlink>
            <w:r>
              <w:rPr>
                <w:noProof/>
              </w:rPr>
              <w:t xml:space="preserve"> &lt;</w:t>
            </w:r>
            <w:r>
              <w:t xml:space="preserve"> </w:t>
            </w:r>
            <w:hyperlink r:id="rId30" w:history="1">
              <w:r w:rsidR="00214CB9" w:rsidRPr="00CD004C">
                <w:rPr>
                  <w:rStyle w:val="Hyperlink"/>
                  <w:noProof/>
                </w:rPr>
                <w:t>https://maccs.aihw.gov.au/</w:t>
              </w:r>
            </w:hyperlink>
            <w:r>
              <w:rPr>
                <w:noProof/>
              </w:rPr>
              <w:t>&gt;</w:t>
            </w:r>
          </w:p>
          <w:p w14:paraId="3A55F6D0" w14:textId="5CCC0581" w:rsidR="00214CB9" w:rsidRDefault="00214CB9" w:rsidP="00214CB9">
            <w:pPr>
              <w:pStyle w:val="Body"/>
              <w:spacing w:after="60"/>
              <w:rPr>
                <w:noProof/>
              </w:rPr>
            </w:pPr>
            <w:r w:rsidRPr="00B36F1A">
              <w:rPr>
                <w:noProof/>
                <w:szCs w:val="22"/>
              </w:rPr>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w:t>
            </w:r>
            <w:r w:rsidR="00FF75AD" w:rsidRPr="00B36F1A">
              <w:rPr>
                <w:noProof/>
              </w:rPr>
              <w:t xml:space="preserve">e relevant </w:t>
            </w:r>
            <w:r w:rsidRPr="00B36F1A">
              <w:rPr>
                <w:noProof/>
              </w:rPr>
              <w:t>Maternity model of care</w:t>
            </w:r>
            <w:r w:rsidR="00FF75AD" w:rsidRPr="00B36F1A">
              <w:rPr>
                <w:noProof/>
              </w:rPr>
              <w:t xml:space="preserve"> for that public hospital. Refer to the MaCCS DCT website</w:t>
            </w:r>
            <w:r w:rsidRPr="00B36F1A">
              <w:rPr>
                <w:noProof/>
              </w:rPr>
              <w:t>.</w:t>
            </w:r>
          </w:p>
          <w:p w14:paraId="189F10DF" w14:textId="2956E8CB" w:rsidR="00214CB9" w:rsidRDefault="00214CB9" w:rsidP="00214CB9">
            <w:pPr>
              <w:pStyle w:val="Body"/>
              <w:spacing w:after="60"/>
              <w:rPr>
                <w:rStyle w:val="BodyChar"/>
                <w:noProof/>
              </w:rPr>
            </w:pPr>
          </w:p>
          <w:p w14:paraId="370AEE8E" w14:textId="2E1B3FAC" w:rsidR="00214CB9" w:rsidRDefault="00214CB9" w:rsidP="00EB4CEA">
            <w:pPr>
              <w:pStyle w:val="Body"/>
              <w:tabs>
                <w:tab w:val="left" w:pos="1131"/>
              </w:tabs>
              <w:rPr>
                <w:rStyle w:val="BodyChar"/>
              </w:rPr>
            </w:pPr>
            <w:r w:rsidRPr="00B36F1A">
              <w:rPr>
                <w:rStyle w:val="BodyChar"/>
              </w:rPr>
              <w:t>999997</w:t>
            </w:r>
            <w:r w:rsidRPr="00B36F1A">
              <w:rPr>
                <w:rStyle w:val="BodyChar"/>
              </w:rPr>
              <w:br/>
              <w:t>Report if no antenatal care was received by the woman for this pregnancy, or where an informal plan was in place with a carer who is not a registered private homebirth midwife</w:t>
            </w:r>
          </w:p>
          <w:p w14:paraId="396E97A7" w14:textId="35DEAE47" w:rsidR="00214CB9" w:rsidRDefault="00214CB9" w:rsidP="00EB4CEA">
            <w:pPr>
              <w:pStyle w:val="Body"/>
              <w:tabs>
                <w:tab w:val="left" w:pos="1131"/>
              </w:tabs>
              <w:rPr>
                <w:rStyle w:val="BodyChar"/>
              </w:rPr>
            </w:pPr>
            <w:r>
              <w:rPr>
                <w:rStyle w:val="BodyChar"/>
              </w:rPr>
              <w:t>988899</w:t>
            </w:r>
            <w:r>
              <w:rPr>
                <w:rStyle w:val="BodyChar"/>
              </w:rPr>
              <w:br/>
            </w:r>
            <w:r>
              <w:rPr>
                <w:noProof/>
              </w:rPr>
              <w:t>Report where the m</w:t>
            </w:r>
            <w:r w:rsidRPr="00311DFC">
              <w:rPr>
                <w:noProof/>
              </w:rPr>
              <w:t xml:space="preserve">ajority of antenatal care </w:t>
            </w:r>
            <w:r w:rsidR="00754D54">
              <w:rPr>
                <w:noProof/>
              </w:rPr>
              <w:t>was provided by</w:t>
            </w:r>
            <w:r w:rsidRPr="00311DFC">
              <w:rPr>
                <w:noProof/>
              </w:rPr>
              <w:t xml:space="preserve"> a health service </w:t>
            </w:r>
            <w:r w:rsidR="00754D54">
              <w:rPr>
                <w:noProof/>
              </w:rPr>
              <w:t>outside Australia</w:t>
            </w:r>
          </w:p>
          <w:p w14:paraId="16C36C6C" w14:textId="5BD033F8" w:rsidR="00214CB9" w:rsidRPr="00426E13" w:rsidRDefault="00214CB9" w:rsidP="00EB4CEA">
            <w:pPr>
              <w:pStyle w:val="Body"/>
              <w:rPr>
                <w:sz w:val="22"/>
                <w:szCs w:val="22"/>
              </w:rPr>
            </w:pPr>
            <w:r w:rsidRPr="00864BB5">
              <w:rPr>
                <w:rStyle w:val="BodyChar"/>
              </w:rPr>
              <w:t>9</w:t>
            </w:r>
            <w:r>
              <w:rPr>
                <w:rStyle w:val="BodyChar"/>
              </w:rPr>
              <w:t>99999</w:t>
            </w:r>
            <w:r w:rsidR="00754D54">
              <w:rPr>
                <w:rStyle w:val="BodyChar"/>
              </w:rPr>
              <w:br/>
            </w:r>
            <w:r w:rsidRPr="00864BB5">
              <w:rPr>
                <w:rStyle w:val="BodyChar"/>
              </w:rPr>
              <w:t>Not stated</w:t>
            </w:r>
            <w:r>
              <w:rPr>
                <w:noProof/>
              </w:rPr>
              <w:t xml:space="preserve"> stated/inadequately described</w:t>
            </w:r>
            <w:r w:rsidR="00754D54">
              <w:rPr>
                <w:noProof/>
              </w:rPr>
              <w:t>. Should be used only in exceptional circumstances, such as where the woman is unconscious and cannot provide any details of her antenatal care or plan</w:t>
            </w:r>
          </w:p>
        </w:tc>
      </w:tr>
      <w:tr w:rsidR="00E00884" w:rsidRPr="00564E9C" w14:paraId="50004136" w14:textId="77777777" w:rsidTr="00E00884">
        <w:tblPrEx>
          <w:tblLook w:val="04A0" w:firstRow="1" w:lastRow="0" w:firstColumn="1" w:lastColumn="0" w:noHBand="0" w:noVBand="1"/>
        </w:tblPrEx>
        <w:tc>
          <w:tcPr>
            <w:tcW w:w="2024" w:type="dxa"/>
            <w:shd w:val="clear" w:color="auto" w:fill="auto"/>
          </w:tcPr>
          <w:p w14:paraId="79EAABF0" w14:textId="77777777" w:rsidR="00E00884" w:rsidRPr="00B50446" w:rsidRDefault="00E00884" w:rsidP="00FB5009">
            <w:pPr>
              <w:pStyle w:val="Body"/>
              <w:rPr>
                <w:b/>
                <w:bCs/>
              </w:rPr>
            </w:pPr>
            <w:r w:rsidRPr="00B50446">
              <w:rPr>
                <w:b/>
                <w:bCs/>
              </w:rPr>
              <w:lastRenderedPageBreak/>
              <w:t>Reported by</w:t>
            </w:r>
          </w:p>
        </w:tc>
        <w:tc>
          <w:tcPr>
            <w:tcW w:w="7332" w:type="dxa"/>
            <w:gridSpan w:val="4"/>
            <w:shd w:val="clear" w:color="auto" w:fill="auto"/>
          </w:tcPr>
          <w:p w14:paraId="3AD31CAF" w14:textId="77777777" w:rsidR="00E00884" w:rsidRPr="00564E9C" w:rsidRDefault="00E00884" w:rsidP="00FB5009">
            <w:pPr>
              <w:pStyle w:val="Body"/>
            </w:pPr>
            <w:r w:rsidRPr="00564E9C">
              <w:t xml:space="preserve">All Victorian hospitals where a birth has occurred </w:t>
            </w:r>
            <w:r w:rsidRPr="00CF26FC">
              <w:t>and homebirth practitioners</w:t>
            </w:r>
          </w:p>
        </w:tc>
      </w:tr>
      <w:tr w:rsidR="00FB5009" w:rsidRPr="00564E9C" w14:paraId="4005B332" w14:textId="77777777" w:rsidTr="00FB5009">
        <w:trPr>
          <w:gridAfter w:val="1"/>
          <w:wAfter w:w="142" w:type="dxa"/>
        </w:trPr>
        <w:tc>
          <w:tcPr>
            <w:tcW w:w="2024" w:type="dxa"/>
            <w:shd w:val="clear" w:color="auto" w:fill="auto"/>
          </w:tcPr>
          <w:p w14:paraId="17460B7A" w14:textId="77777777" w:rsidR="00FB5009" w:rsidRPr="006857EB" w:rsidRDefault="00FB5009" w:rsidP="00FB5009">
            <w:pPr>
              <w:pStyle w:val="Body"/>
              <w:rPr>
                <w:b/>
                <w:bCs/>
                <w:i/>
              </w:rPr>
            </w:pPr>
            <w:r w:rsidRPr="00FB5009">
              <w:rPr>
                <w:b/>
                <w:bCs/>
              </w:rPr>
              <w:t>Reported for</w:t>
            </w:r>
          </w:p>
        </w:tc>
        <w:tc>
          <w:tcPr>
            <w:tcW w:w="7190" w:type="dxa"/>
            <w:gridSpan w:val="3"/>
            <w:shd w:val="clear" w:color="auto" w:fill="auto"/>
          </w:tcPr>
          <w:p w14:paraId="7532FC4B" w14:textId="77777777" w:rsidR="00FB5009" w:rsidRPr="00564E9C" w:rsidRDefault="00FB5009" w:rsidP="00FB5009">
            <w:pPr>
              <w:pStyle w:val="Body"/>
            </w:pPr>
            <w:r w:rsidRPr="00564E9C">
              <w:rPr>
                <w:noProof/>
              </w:rPr>
              <w:t xml:space="preserve">All </w:t>
            </w:r>
            <w:r w:rsidRPr="00864BB5">
              <w:t>birth</w:t>
            </w:r>
            <w:r w:rsidRPr="00564E9C">
              <w:rPr>
                <w:noProof/>
              </w:rPr>
              <w:t xml:space="preserve"> episodes</w:t>
            </w:r>
          </w:p>
        </w:tc>
      </w:tr>
      <w:tr w:rsidR="00FB5009" w:rsidRPr="006B2A56" w14:paraId="1278CA69" w14:textId="77777777" w:rsidTr="00FB5009">
        <w:tblPrEx>
          <w:tblLook w:val="04A0" w:firstRow="1" w:lastRow="0" w:firstColumn="1" w:lastColumn="0" w:noHBand="0" w:noVBand="1"/>
        </w:tblPrEx>
        <w:trPr>
          <w:gridAfter w:val="1"/>
          <w:wAfter w:w="142" w:type="dxa"/>
        </w:trPr>
        <w:tc>
          <w:tcPr>
            <w:tcW w:w="2024" w:type="dxa"/>
            <w:shd w:val="clear" w:color="auto" w:fill="auto"/>
          </w:tcPr>
          <w:p w14:paraId="35B85903" w14:textId="77777777" w:rsidR="00FB5009" w:rsidRPr="006857EB" w:rsidRDefault="00FB5009" w:rsidP="00FB5009">
            <w:pPr>
              <w:pStyle w:val="Body"/>
              <w:rPr>
                <w:b/>
                <w:bCs/>
              </w:rPr>
            </w:pPr>
            <w:r w:rsidRPr="006857EB">
              <w:rPr>
                <w:b/>
                <w:bCs/>
              </w:rPr>
              <w:t>Related concepts (Section 2):</w:t>
            </w:r>
          </w:p>
        </w:tc>
        <w:tc>
          <w:tcPr>
            <w:tcW w:w="7190" w:type="dxa"/>
            <w:gridSpan w:val="3"/>
            <w:shd w:val="clear" w:color="auto" w:fill="auto"/>
          </w:tcPr>
          <w:p w14:paraId="7C3B8561" w14:textId="77777777" w:rsidR="00FB5009" w:rsidRPr="006B2A56" w:rsidRDefault="00FB5009" w:rsidP="00FB5009">
            <w:pPr>
              <w:pStyle w:val="Body"/>
            </w:pPr>
            <w:r>
              <w:t>None specified</w:t>
            </w:r>
          </w:p>
        </w:tc>
      </w:tr>
      <w:tr w:rsidR="00FB5009" w:rsidRPr="006B2A56" w14:paraId="20D0264F" w14:textId="77777777" w:rsidTr="00FB5009">
        <w:tblPrEx>
          <w:tblLook w:val="04A0" w:firstRow="1" w:lastRow="0" w:firstColumn="1" w:lastColumn="0" w:noHBand="0" w:noVBand="1"/>
        </w:tblPrEx>
        <w:trPr>
          <w:gridAfter w:val="1"/>
          <w:wAfter w:w="142" w:type="dxa"/>
        </w:trPr>
        <w:tc>
          <w:tcPr>
            <w:tcW w:w="2024" w:type="dxa"/>
            <w:shd w:val="clear" w:color="auto" w:fill="auto"/>
          </w:tcPr>
          <w:p w14:paraId="3EF9CE79" w14:textId="77777777" w:rsidR="00FB5009" w:rsidRPr="006857EB" w:rsidRDefault="00FB5009" w:rsidP="00FB5009">
            <w:pPr>
              <w:pStyle w:val="Body"/>
              <w:rPr>
                <w:b/>
                <w:bCs/>
              </w:rPr>
            </w:pPr>
            <w:r w:rsidRPr="006857EB">
              <w:rPr>
                <w:b/>
                <w:bCs/>
              </w:rPr>
              <w:t>Related data items (this section):</w:t>
            </w:r>
          </w:p>
        </w:tc>
        <w:tc>
          <w:tcPr>
            <w:tcW w:w="7190" w:type="dxa"/>
            <w:gridSpan w:val="3"/>
            <w:shd w:val="clear" w:color="auto" w:fill="auto"/>
          </w:tcPr>
          <w:p w14:paraId="1072D7DE" w14:textId="0076335F" w:rsidR="00FB5009" w:rsidRPr="006B2A56" w:rsidRDefault="00FB5009" w:rsidP="00FB5009">
            <w:pPr>
              <w:pStyle w:val="Body"/>
            </w:pPr>
            <w:r w:rsidRPr="00311DFC">
              <w:t xml:space="preserve">Maternity model of care – </w:t>
            </w:r>
            <w:r w:rsidR="00311DFC">
              <w:t>at onset of labour or non-labour caesarean section</w:t>
            </w:r>
          </w:p>
        </w:tc>
      </w:tr>
      <w:tr w:rsidR="00FB5009" w:rsidRPr="006B2A56" w14:paraId="18DECF36" w14:textId="77777777" w:rsidTr="00FB5009">
        <w:tblPrEx>
          <w:tblLook w:val="04A0" w:firstRow="1" w:lastRow="0" w:firstColumn="1" w:lastColumn="0" w:noHBand="0" w:noVBand="1"/>
        </w:tblPrEx>
        <w:trPr>
          <w:gridAfter w:val="1"/>
          <w:wAfter w:w="142" w:type="dxa"/>
        </w:trPr>
        <w:tc>
          <w:tcPr>
            <w:tcW w:w="2024" w:type="dxa"/>
            <w:shd w:val="clear" w:color="auto" w:fill="auto"/>
          </w:tcPr>
          <w:p w14:paraId="6C5A6330" w14:textId="77777777" w:rsidR="00FB5009" w:rsidRPr="006857EB" w:rsidRDefault="00FB5009" w:rsidP="00FB5009">
            <w:pPr>
              <w:pStyle w:val="Body"/>
              <w:rPr>
                <w:b/>
                <w:bCs/>
              </w:rPr>
            </w:pPr>
            <w:r w:rsidRPr="006857EB">
              <w:rPr>
                <w:b/>
                <w:bCs/>
              </w:rPr>
              <w:t>Related business rules (Section 4):</w:t>
            </w:r>
          </w:p>
        </w:tc>
        <w:tc>
          <w:tcPr>
            <w:tcW w:w="7190" w:type="dxa"/>
            <w:gridSpan w:val="3"/>
            <w:shd w:val="clear" w:color="auto" w:fill="auto"/>
          </w:tcPr>
          <w:p w14:paraId="629C1502" w14:textId="6E678324" w:rsidR="00FB5009" w:rsidRPr="006B2A56" w:rsidRDefault="00311DFC" w:rsidP="00FB5009">
            <w:pPr>
              <w:pStyle w:val="Body"/>
            </w:pPr>
            <w:r>
              <w:t>###</w:t>
            </w:r>
            <w:r w:rsidR="00B36F1A">
              <w:t xml:space="preserve"> </w:t>
            </w:r>
            <w:r>
              <w:t>Maternity model of care – antenatal, Maternity model of care – at onset of labour or non-labour caesarean section and Number of antenatal care visits valid combinations</w:t>
            </w:r>
            <w:r w:rsidR="007B4A2E">
              <w:t xml:space="preserve">; </w:t>
            </w:r>
            <w:r w:rsidR="0024791A">
              <w:t>*</w:t>
            </w:r>
            <w:r w:rsidR="007B4A2E">
              <w:t>Mandatory to report data items</w:t>
            </w:r>
            <w:r w:rsidR="00B36F1A">
              <w:t>; ### Model of care code is invalid</w:t>
            </w:r>
          </w:p>
        </w:tc>
      </w:tr>
    </w:tbl>
    <w:p w14:paraId="36C00A28" w14:textId="77777777" w:rsidR="00FB5009" w:rsidRPr="006857EB" w:rsidRDefault="00FB5009" w:rsidP="00FB5009">
      <w:pPr>
        <w:pStyle w:val="Body"/>
        <w:rPr>
          <w:b/>
          <w:bCs/>
        </w:rPr>
      </w:pPr>
      <w:r w:rsidRPr="006857EB">
        <w:rPr>
          <w:b/>
          <w:bCs/>
        </w:rPr>
        <w:t>Administration</w:t>
      </w:r>
    </w:p>
    <w:tbl>
      <w:tblPr>
        <w:tblW w:w="9174" w:type="dxa"/>
        <w:tblLook w:val="01E0" w:firstRow="1" w:lastRow="1" w:firstColumn="1" w:lastColumn="1" w:noHBand="0" w:noVBand="0"/>
      </w:tblPr>
      <w:tblGrid>
        <w:gridCol w:w="1985"/>
        <w:gridCol w:w="2025"/>
        <w:gridCol w:w="2025"/>
        <w:gridCol w:w="3139"/>
      </w:tblGrid>
      <w:tr w:rsidR="00FB5009" w:rsidRPr="006B2A56" w14:paraId="073662B8" w14:textId="77777777" w:rsidTr="00B50446">
        <w:tc>
          <w:tcPr>
            <w:tcW w:w="1985" w:type="dxa"/>
            <w:shd w:val="clear" w:color="auto" w:fill="auto"/>
          </w:tcPr>
          <w:p w14:paraId="00527B93" w14:textId="77777777" w:rsidR="00FB5009" w:rsidRPr="006857EB" w:rsidRDefault="00FB5009" w:rsidP="00FB5009">
            <w:pPr>
              <w:pStyle w:val="Body"/>
              <w:rPr>
                <w:b/>
                <w:bCs/>
              </w:rPr>
            </w:pPr>
            <w:r w:rsidRPr="006857EB">
              <w:rPr>
                <w:b/>
                <w:bCs/>
              </w:rPr>
              <w:t>Principal data users</w:t>
            </w:r>
          </w:p>
        </w:tc>
        <w:tc>
          <w:tcPr>
            <w:tcW w:w="7189" w:type="dxa"/>
            <w:gridSpan w:val="3"/>
            <w:shd w:val="clear" w:color="auto" w:fill="auto"/>
          </w:tcPr>
          <w:p w14:paraId="775B5E1C" w14:textId="77777777" w:rsidR="00FB5009" w:rsidRPr="006B2A56" w:rsidRDefault="00FB5009" w:rsidP="00FB5009">
            <w:pPr>
              <w:pStyle w:val="Body"/>
            </w:pPr>
            <w:r w:rsidRPr="006B2A56">
              <w:t>Consultative Council on Obstetric and Paediatric Mortality and Morbidity</w:t>
            </w:r>
          </w:p>
        </w:tc>
      </w:tr>
      <w:tr w:rsidR="00FB5009" w:rsidRPr="006B2A56" w14:paraId="6B34B52F" w14:textId="77777777" w:rsidTr="00B50446">
        <w:tc>
          <w:tcPr>
            <w:tcW w:w="1985" w:type="dxa"/>
            <w:shd w:val="clear" w:color="auto" w:fill="auto"/>
          </w:tcPr>
          <w:p w14:paraId="4C75E929" w14:textId="77777777" w:rsidR="00FB5009" w:rsidRPr="006857EB" w:rsidRDefault="00FB5009" w:rsidP="00FB5009">
            <w:pPr>
              <w:pStyle w:val="Body"/>
              <w:rPr>
                <w:b/>
                <w:bCs/>
              </w:rPr>
            </w:pPr>
            <w:r w:rsidRPr="006857EB">
              <w:rPr>
                <w:b/>
                <w:bCs/>
              </w:rPr>
              <w:t>Definition source</w:t>
            </w:r>
          </w:p>
        </w:tc>
        <w:tc>
          <w:tcPr>
            <w:tcW w:w="2025" w:type="dxa"/>
            <w:shd w:val="clear" w:color="auto" w:fill="auto"/>
          </w:tcPr>
          <w:p w14:paraId="627EAC33" w14:textId="77777777" w:rsidR="00FB5009" w:rsidRPr="006B2A56" w:rsidRDefault="00FB5009" w:rsidP="00FB5009">
            <w:pPr>
              <w:pStyle w:val="Body"/>
            </w:pPr>
            <w:r w:rsidRPr="006B2A56">
              <w:t>DHHS</w:t>
            </w:r>
          </w:p>
        </w:tc>
        <w:tc>
          <w:tcPr>
            <w:tcW w:w="2025" w:type="dxa"/>
            <w:shd w:val="clear" w:color="auto" w:fill="auto"/>
          </w:tcPr>
          <w:p w14:paraId="30A1065B" w14:textId="77777777" w:rsidR="00FB5009" w:rsidRPr="006857EB" w:rsidRDefault="00FB5009" w:rsidP="00FB5009">
            <w:pPr>
              <w:pStyle w:val="Body"/>
              <w:rPr>
                <w:b/>
                <w:bCs/>
              </w:rPr>
            </w:pPr>
            <w:r w:rsidRPr="006857EB">
              <w:rPr>
                <w:b/>
                <w:bCs/>
              </w:rPr>
              <w:t>Version</w:t>
            </w:r>
          </w:p>
        </w:tc>
        <w:tc>
          <w:tcPr>
            <w:tcW w:w="3139" w:type="dxa"/>
            <w:shd w:val="clear" w:color="auto" w:fill="auto"/>
          </w:tcPr>
          <w:p w14:paraId="2C7DA521" w14:textId="77777777" w:rsidR="00FB5009" w:rsidRPr="00941051" w:rsidRDefault="00FB5009" w:rsidP="00F90339">
            <w:pPr>
              <w:pStyle w:val="Body"/>
              <w:numPr>
                <w:ilvl w:val="0"/>
                <w:numId w:val="24"/>
              </w:numPr>
            </w:pPr>
            <w:r w:rsidRPr="00D546E0">
              <w:t>July 2022</w:t>
            </w:r>
          </w:p>
        </w:tc>
      </w:tr>
      <w:tr w:rsidR="00FB5009" w:rsidRPr="006B2A56" w14:paraId="2B33CCD1" w14:textId="77777777" w:rsidTr="00B50446">
        <w:tc>
          <w:tcPr>
            <w:tcW w:w="1985" w:type="dxa"/>
            <w:shd w:val="clear" w:color="auto" w:fill="auto"/>
          </w:tcPr>
          <w:p w14:paraId="6017AFE1" w14:textId="77777777" w:rsidR="00FB5009" w:rsidRPr="006857EB" w:rsidRDefault="00FB5009" w:rsidP="00FB5009">
            <w:pPr>
              <w:pStyle w:val="Body"/>
              <w:rPr>
                <w:b/>
                <w:bCs/>
              </w:rPr>
            </w:pPr>
            <w:r w:rsidRPr="006857EB">
              <w:rPr>
                <w:b/>
                <w:bCs/>
              </w:rPr>
              <w:t>Codeset source</w:t>
            </w:r>
          </w:p>
        </w:tc>
        <w:tc>
          <w:tcPr>
            <w:tcW w:w="2025" w:type="dxa"/>
            <w:shd w:val="clear" w:color="auto" w:fill="auto"/>
          </w:tcPr>
          <w:p w14:paraId="07C3227C" w14:textId="77777777" w:rsidR="00FB5009" w:rsidRPr="006B2A56" w:rsidRDefault="00FB5009" w:rsidP="00FB5009">
            <w:pPr>
              <w:pStyle w:val="Body"/>
            </w:pPr>
            <w:r>
              <w:t>NHDD (DHHS modified)</w:t>
            </w:r>
          </w:p>
        </w:tc>
        <w:tc>
          <w:tcPr>
            <w:tcW w:w="2025" w:type="dxa"/>
            <w:shd w:val="clear" w:color="auto" w:fill="auto"/>
          </w:tcPr>
          <w:p w14:paraId="640E970F" w14:textId="77777777" w:rsidR="00FB5009" w:rsidRPr="006857EB" w:rsidRDefault="00FB5009" w:rsidP="00FB5009">
            <w:pPr>
              <w:pStyle w:val="Body"/>
              <w:rPr>
                <w:b/>
                <w:bCs/>
              </w:rPr>
            </w:pPr>
            <w:r w:rsidRPr="006857EB">
              <w:rPr>
                <w:b/>
                <w:bCs/>
              </w:rPr>
              <w:t>Collection start date</w:t>
            </w:r>
          </w:p>
        </w:tc>
        <w:tc>
          <w:tcPr>
            <w:tcW w:w="3139" w:type="dxa"/>
            <w:shd w:val="clear" w:color="auto" w:fill="auto"/>
          </w:tcPr>
          <w:p w14:paraId="1EC5F424" w14:textId="77777777" w:rsidR="00FB5009" w:rsidRPr="006B2A56" w:rsidRDefault="00FB5009" w:rsidP="00FB5009">
            <w:pPr>
              <w:pStyle w:val="Body"/>
            </w:pPr>
            <w:r w:rsidRPr="006B2A56">
              <w:t>20</w:t>
            </w:r>
            <w:r>
              <w:t>22</w:t>
            </w:r>
          </w:p>
        </w:tc>
      </w:tr>
    </w:tbl>
    <w:p w14:paraId="7D452931" w14:textId="77777777" w:rsidR="00FB5009" w:rsidRDefault="00FB5009" w:rsidP="00FB5009">
      <w:pPr>
        <w:pStyle w:val="Body"/>
      </w:pPr>
    </w:p>
    <w:p w14:paraId="2019C277" w14:textId="77777777" w:rsidR="00FB5009" w:rsidRDefault="00FB5009" w:rsidP="00FB5009">
      <w:pPr>
        <w:pStyle w:val="Body"/>
      </w:pPr>
    </w:p>
    <w:p w14:paraId="01AEB303" w14:textId="05F19625" w:rsidR="00E00884" w:rsidRDefault="00E00884" w:rsidP="00FB5009">
      <w:pPr>
        <w:pStyle w:val="Body"/>
      </w:pPr>
      <w:r>
        <w:br w:type="page"/>
      </w:r>
    </w:p>
    <w:p w14:paraId="26162E18" w14:textId="6B511628" w:rsidR="00E00884" w:rsidRPr="00754D54" w:rsidRDefault="00E00884" w:rsidP="00E00884">
      <w:pPr>
        <w:pStyle w:val="Heading2"/>
      </w:pPr>
      <w:bookmarkStart w:id="77" w:name="_Toc91843485"/>
      <w:r w:rsidRPr="00B36F1A">
        <w:lastRenderedPageBreak/>
        <w:t xml:space="preserve">Maternity model of care – </w:t>
      </w:r>
      <w:r w:rsidR="00754D54" w:rsidRPr="00B36F1A">
        <w:t xml:space="preserve">at onset of labour or non-labour caesarean section </w:t>
      </w:r>
      <w:r w:rsidR="006857EB" w:rsidRPr="00B36F1A">
        <w:t>(new)</w:t>
      </w:r>
      <w:bookmarkEnd w:id="77"/>
      <w:r w:rsidR="006857EB" w:rsidRPr="00754D54">
        <w:t xml:space="preserve"> </w:t>
      </w:r>
    </w:p>
    <w:p w14:paraId="3BF30472" w14:textId="77777777" w:rsidR="00E00884" w:rsidRPr="003051C3" w:rsidRDefault="00E00884" w:rsidP="006857EB">
      <w:pPr>
        <w:pStyle w:val="Body"/>
      </w:pPr>
      <w:r w:rsidRPr="005D6C91">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E00884" w:rsidRPr="00564E9C" w14:paraId="243BB93F" w14:textId="77777777" w:rsidTr="00E00884">
        <w:tc>
          <w:tcPr>
            <w:tcW w:w="2024" w:type="dxa"/>
            <w:shd w:val="clear" w:color="auto" w:fill="auto"/>
          </w:tcPr>
          <w:p w14:paraId="74FE5CF5" w14:textId="77777777" w:rsidR="00E00884" w:rsidRPr="006857EB" w:rsidRDefault="00E00884" w:rsidP="006857EB">
            <w:pPr>
              <w:pStyle w:val="Body"/>
              <w:rPr>
                <w:b/>
                <w:bCs/>
                <w:i/>
              </w:rPr>
            </w:pPr>
            <w:r w:rsidRPr="006857EB">
              <w:rPr>
                <w:b/>
                <w:bCs/>
              </w:rPr>
              <w:t>Definition</w:t>
            </w:r>
          </w:p>
        </w:tc>
        <w:tc>
          <w:tcPr>
            <w:tcW w:w="7332" w:type="dxa"/>
            <w:gridSpan w:val="4"/>
            <w:shd w:val="clear" w:color="auto" w:fill="auto"/>
          </w:tcPr>
          <w:p w14:paraId="5D411126" w14:textId="77777777" w:rsidR="00E00884" w:rsidRPr="00564E9C" w:rsidRDefault="00E00884" w:rsidP="006857EB">
            <w:pPr>
              <w:pStyle w:val="Body"/>
            </w:pPr>
            <w:r>
              <w:rPr>
                <w:noProof/>
              </w:rPr>
              <w:t xml:space="preserve">The Maternity model of care a woman is under </w:t>
            </w:r>
            <w:r w:rsidRPr="00754D54">
              <w:rPr>
                <w:noProof/>
              </w:rPr>
              <w:t>at the onset of labour or at the time of non-labour caesarean section</w:t>
            </w:r>
          </w:p>
        </w:tc>
      </w:tr>
      <w:tr w:rsidR="00E00884" w:rsidRPr="00564E9C" w14:paraId="6C972902" w14:textId="77777777" w:rsidTr="00E00884">
        <w:tc>
          <w:tcPr>
            <w:tcW w:w="2024" w:type="dxa"/>
            <w:shd w:val="clear" w:color="auto" w:fill="auto"/>
          </w:tcPr>
          <w:p w14:paraId="223E6295" w14:textId="77777777" w:rsidR="00E00884" w:rsidRPr="006857EB" w:rsidRDefault="00E00884" w:rsidP="006857EB">
            <w:pPr>
              <w:pStyle w:val="Body"/>
              <w:rPr>
                <w:b/>
                <w:bCs/>
                <w:i/>
              </w:rPr>
            </w:pPr>
            <w:r w:rsidRPr="006857EB">
              <w:rPr>
                <w:b/>
                <w:bCs/>
              </w:rPr>
              <w:t>Representation class</w:t>
            </w:r>
          </w:p>
        </w:tc>
        <w:tc>
          <w:tcPr>
            <w:tcW w:w="2025" w:type="dxa"/>
            <w:shd w:val="clear" w:color="auto" w:fill="auto"/>
          </w:tcPr>
          <w:p w14:paraId="4E58A68D" w14:textId="77777777" w:rsidR="00E00884" w:rsidRPr="00564E9C" w:rsidRDefault="00E00884" w:rsidP="006857EB">
            <w:pPr>
              <w:pStyle w:val="Body"/>
            </w:pPr>
            <w:r>
              <w:rPr>
                <w:noProof/>
              </w:rPr>
              <w:t>Code</w:t>
            </w:r>
          </w:p>
        </w:tc>
        <w:tc>
          <w:tcPr>
            <w:tcW w:w="2025" w:type="dxa"/>
            <w:shd w:val="clear" w:color="auto" w:fill="auto"/>
          </w:tcPr>
          <w:p w14:paraId="39FA4072" w14:textId="77777777" w:rsidR="00E00884" w:rsidRPr="003051C3" w:rsidRDefault="00E00884" w:rsidP="006857EB">
            <w:pPr>
              <w:pStyle w:val="Body"/>
              <w:rPr>
                <w:b/>
                <w:bCs/>
              </w:rPr>
            </w:pPr>
            <w:r w:rsidRPr="003051C3">
              <w:rPr>
                <w:b/>
                <w:bCs/>
              </w:rPr>
              <w:t>Data type</w:t>
            </w:r>
          </w:p>
        </w:tc>
        <w:tc>
          <w:tcPr>
            <w:tcW w:w="3282" w:type="dxa"/>
            <w:gridSpan w:val="2"/>
            <w:shd w:val="clear" w:color="auto" w:fill="auto"/>
          </w:tcPr>
          <w:p w14:paraId="50872B5B" w14:textId="77777777" w:rsidR="00E00884" w:rsidRPr="00564E9C" w:rsidRDefault="00E00884" w:rsidP="006857EB">
            <w:pPr>
              <w:pStyle w:val="Body"/>
            </w:pPr>
            <w:r w:rsidRPr="00564E9C">
              <w:rPr>
                <w:noProof/>
              </w:rPr>
              <w:t>Number</w:t>
            </w:r>
          </w:p>
        </w:tc>
      </w:tr>
      <w:tr w:rsidR="00E00884" w:rsidRPr="00564E9C" w14:paraId="298C27A8" w14:textId="77777777" w:rsidTr="00E00884">
        <w:tc>
          <w:tcPr>
            <w:tcW w:w="2024" w:type="dxa"/>
            <w:shd w:val="clear" w:color="auto" w:fill="auto"/>
          </w:tcPr>
          <w:p w14:paraId="7E0D2197" w14:textId="77777777" w:rsidR="00E00884" w:rsidRPr="006857EB" w:rsidRDefault="00E00884" w:rsidP="006857EB">
            <w:pPr>
              <w:pStyle w:val="Body"/>
              <w:rPr>
                <w:b/>
                <w:bCs/>
                <w:i/>
              </w:rPr>
            </w:pPr>
            <w:r w:rsidRPr="006857EB">
              <w:rPr>
                <w:b/>
                <w:bCs/>
              </w:rPr>
              <w:t>Format</w:t>
            </w:r>
          </w:p>
        </w:tc>
        <w:tc>
          <w:tcPr>
            <w:tcW w:w="2025" w:type="dxa"/>
            <w:shd w:val="clear" w:color="auto" w:fill="auto"/>
          </w:tcPr>
          <w:p w14:paraId="58CEA566" w14:textId="77777777" w:rsidR="00E00884" w:rsidRPr="00564E9C" w:rsidRDefault="00E00884" w:rsidP="006857EB">
            <w:pPr>
              <w:pStyle w:val="Body"/>
            </w:pPr>
            <w:r>
              <w:rPr>
                <w:noProof/>
              </w:rPr>
              <w:t>NNNNNN</w:t>
            </w:r>
          </w:p>
        </w:tc>
        <w:tc>
          <w:tcPr>
            <w:tcW w:w="2025" w:type="dxa"/>
            <w:shd w:val="clear" w:color="auto" w:fill="auto"/>
          </w:tcPr>
          <w:p w14:paraId="0AAC2A87" w14:textId="77777777" w:rsidR="00E00884" w:rsidRPr="003051C3" w:rsidRDefault="00E00884" w:rsidP="006857EB">
            <w:pPr>
              <w:pStyle w:val="Body"/>
              <w:rPr>
                <w:b/>
                <w:bCs/>
              </w:rPr>
            </w:pPr>
            <w:r w:rsidRPr="003051C3">
              <w:rPr>
                <w:b/>
                <w:bCs/>
              </w:rPr>
              <w:t>Field size</w:t>
            </w:r>
          </w:p>
        </w:tc>
        <w:tc>
          <w:tcPr>
            <w:tcW w:w="3282" w:type="dxa"/>
            <w:gridSpan w:val="2"/>
            <w:shd w:val="clear" w:color="auto" w:fill="auto"/>
          </w:tcPr>
          <w:p w14:paraId="09E822CF" w14:textId="77777777" w:rsidR="00E00884" w:rsidRPr="00564E9C" w:rsidRDefault="00E00884" w:rsidP="006857EB">
            <w:pPr>
              <w:pStyle w:val="Body"/>
            </w:pPr>
            <w:r>
              <w:t>6</w:t>
            </w:r>
          </w:p>
        </w:tc>
      </w:tr>
      <w:tr w:rsidR="00E00884" w:rsidRPr="00564E9C" w14:paraId="01E7452F" w14:textId="77777777" w:rsidTr="00E00884">
        <w:tc>
          <w:tcPr>
            <w:tcW w:w="2024" w:type="dxa"/>
            <w:shd w:val="clear" w:color="auto" w:fill="auto"/>
          </w:tcPr>
          <w:p w14:paraId="00DA2450" w14:textId="77777777" w:rsidR="00E00884" w:rsidRPr="006857EB" w:rsidRDefault="00E00884" w:rsidP="006857EB">
            <w:pPr>
              <w:pStyle w:val="Body"/>
              <w:rPr>
                <w:b/>
                <w:bCs/>
                <w:i/>
              </w:rPr>
            </w:pPr>
            <w:r w:rsidRPr="006857EB">
              <w:rPr>
                <w:b/>
                <w:bCs/>
              </w:rPr>
              <w:t>Location</w:t>
            </w:r>
          </w:p>
        </w:tc>
        <w:tc>
          <w:tcPr>
            <w:tcW w:w="2025" w:type="dxa"/>
            <w:shd w:val="clear" w:color="auto" w:fill="auto"/>
          </w:tcPr>
          <w:p w14:paraId="4BAFC117" w14:textId="77777777" w:rsidR="00E00884" w:rsidRPr="00564E9C" w:rsidRDefault="00E00884" w:rsidP="006857EB">
            <w:pPr>
              <w:pStyle w:val="Body"/>
            </w:pPr>
            <w:r w:rsidRPr="00564E9C">
              <w:rPr>
                <w:noProof/>
              </w:rPr>
              <w:t>Episode record</w:t>
            </w:r>
          </w:p>
        </w:tc>
        <w:tc>
          <w:tcPr>
            <w:tcW w:w="2025" w:type="dxa"/>
            <w:shd w:val="clear" w:color="auto" w:fill="auto"/>
          </w:tcPr>
          <w:p w14:paraId="308F79C2" w14:textId="77777777" w:rsidR="00E00884" w:rsidRPr="003051C3" w:rsidRDefault="00E00884" w:rsidP="006857EB">
            <w:pPr>
              <w:pStyle w:val="Body"/>
              <w:rPr>
                <w:b/>
                <w:bCs/>
                <w:i/>
              </w:rPr>
            </w:pPr>
            <w:r w:rsidRPr="003051C3">
              <w:rPr>
                <w:b/>
                <w:bCs/>
              </w:rPr>
              <w:t>Position</w:t>
            </w:r>
          </w:p>
        </w:tc>
        <w:tc>
          <w:tcPr>
            <w:tcW w:w="3282" w:type="dxa"/>
            <w:gridSpan w:val="2"/>
            <w:shd w:val="clear" w:color="auto" w:fill="auto"/>
          </w:tcPr>
          <w:p w14:paraId="0B3EC3B9" w14:textId="7DFF347C" w:rsidR="00E00884" w:rsidRPr="00564E9C" w:rsidRDefault="002A2437" w:rsidP="006857EB">
            <w:pPr>
              <w:pStyle w:val="Body"/>
            </w:pPr>
            <w:r>
              <w:t>165</w:t>
            </w:r>
          </w:p>
        </w:tc>
      </w:tr>
      <w:tr w:rsidR="00E00884" w:rsidRPr="00564E9C" w14:paraId="0E6A6461" w14:textId="77777777" w:rsidTr="00E00884">
        <w:tc>
          <w:tcPr>
            <w:tcW w:w="2024" w:type="dxa"/>
            <w:shd w:val="clear" w:color="auto" w:fill="auto"/>
          </w:tcPr>
          <w:p w14:paraId="2055DFA9" w14:textId="77777777" w:rsidR="00E00884" w:rsidRPr="006857EB" w:rsidRDefault="00E00884" w:rsidP="006857EB">
            <w:pPr>
              <w:pStyle w:val="Body"/>
              <w:rPr>
                <w:b/>
                <w:bCs/>
                <w:i/>
              </w:rPr>
            </w:pPr>
            <w:r w:rsidRPr="006857EB">
              <w:rPr>
                <w:b/>
                <w:bCs/>
              </w:rPr>
              <w:t>Permissible values</w:t>
            </w:r>
          </w:p>
        </w:tc>
        <w:tc>
          <w:tcPr>
            <w:tcW w:w="7332" w:type="dxa"/>
            <w:gridSpan w:val="4"/>
            <w:shd w:val="clear" w:color="auto" w:fill="auto"/>
          </w:tcPr>
          <w:p w14:paraId="19722A18" w14:textId="77777777" w:rsidR="00E00884" w:rsidRPr="00B36F1A" w:rsidRDefault="00E00884" w:rsidP="00737140">
            <w:pPr>
              <w:pStyle w:val="Bullet1"/>
              <w:tabs>
                <w:tab w:val="left" w:pos="1131"/>
              </w:tabs>
              <w:rPr>
                <w:noProof/>
              </w:rPr>
            </w:pPr>
            <w:r w:rsidRPr="00B36F1A">
              <w:rPr>
                <w:noProof/>
              </w:rPr>
              <w:t>Code</w:t>
            </w:r>
            <w:r w:rsidRPr="00B36F1A">
              <w:rPr>
                <w:noProof/>
              </w:rPr>
              <w:tab/>
              <w:t>Description</w:t>
            </w:r>
          </w:p>
          <w:p w14:paraId="4BC5A113" w14:textId="146F3312" w:rsidR="00E00884" w:rsidRPr="00B36F1A" w:rsidRDefault="00E00884" w:rsidP="00754D54">
            <w:pPr>
              <w:pStyle w:val="Bullet1"/>
              <w:tabs>
                <w:tab w:val="left" w:pos="1131"/>
              </w:tabs>
              <w:spacing w:after="60"/>
              <w:ind w:left="1128" w:hanging="1128"/>
              <w:rPr>
                <w:rStyle w:val="BodyChar"/>
              </w:rPr>
            </w:pPr>
            <w:r w:rsidRPr="00B36F1A">
              <w:rPr>
                <w:rStyle w:val="BodyChar"/>
              </w:rPr>
              <w:t>NNNNNN</w:t>
            </w:r>
            <w:r w:rsidR="006857EB" w:rsidRPr="00B36F1A">
              <w:rPr>
                <w:noProof/>
              </w:rPr>
              <w:tab/>
            </w:r>
            <w:r w:rsidRPr="00B36F1A">
              <w:rPr>
                <w:rStyle w:val="BodyChar"/>
              </w:rPr>
              <w:t>Maternity model of care</w:t>
            </w:r>
            <w:r w:rsidR="00754D54" w:rsidRPr="00B36F1A">
              <w:rPr>
                <w:rStyle w:val="BodyChar"/>
              </w:rPr>
              <w:t xml:space="preserve"> at the time of onset of labour or non-labour caesarean section</w:t>
            </w:r>
          </w:p>
          <w:p w14:paraId="24D4DD49" w14:textId="77777777" w:rsidR="00754D54" w:rsidRPr="00B36F1A" w:rsidRDefault="00754D54" w:rsidP="00754D54">
            <w:pPr>
              <w:pStyle w:val="Body"/>
              <w:tabs>
                <w:tab w:val="left" w:pos="1131"/>
              </w:tabs>
              <w:spacing w:after="60"/>
              <w:ind w:left="1128" w:hanging="1128"/>
              <w:rPr>
                <w:rStyle w:val="BodyChar"/>
              </w:rPr>
            </w:pPr>
            <w:r w:rsidRPr="00B36F1A">
              <w:rPr>
                <w:rStyle w:val="BodyChar"/>
              </w:rPr>
              <w:t>999994</w:t>
            </w:r>
            <w:r w:rsidRPr="00B36F1A">
              <w:rPr>
                <w:b/>
                <w:bCs/>
                <w:noProof/>
              </w:rPr>
              <w:tab/>
            </w:r>
            <w:r w:rsidRPr="00B36F1A">
              <w:rPr>
                <w:noProof/>
              </w:rPr>
              <w:t>Planned homebirth with care from a registered private homebirth midwife</w:t>
            </w:r>
          </w:p>
          <w:p w14:paraId="1539FCA9" w14:textId="77777777" w:rsidR="00754D54" w:rsidRPr="00B36F1A" w:rsidRDefault="00754D54" w:rsidP="00754D54">
            <w:pPr>
              <w:pStyle w:val="Body"/>
              <w:tabs>
                <w:tab w:val="left" w:pos="1131"/>
              </w:tabs>
              <w:spacing w:after="60"/>
              <w:rPr>
                <w:rStyle w:val="BodyChar"/>
              </w:rPr>
            </w:pPr>
            <w:r w:rsidRPr="00B36F1A">
              <w:rPr>
                <w:rStyle w:val="BodyChar"/>
              </w:rPr>
              <w:t>999997</w:t>
            </w:r>
            <w:r w:rsidRPr="00B36F1A">
              <w:rPr>
                <w:b/>
                <w:bCs/>
                <w:noProof/>
              </w:rPr>
              <w:tab/>
            </w:r>
            <w:r w:rsidRPr="00B36F1A">
              <w:rPr>
                <w:rStyle w:val="BodyChar"/>
              </w:rPr>
              <w:t>No antenatal care received by the woman for this pregnancy</w:t>
            </w:r>
          </w:p>
          <w:p w14:paraId="6C9E8947" w14:textId="2B55A21E" w:rsidR="00754D54" w:rsidRPr="00B36F1A" w:rsidRDefault="00754D54" w:rsidP="00754D54">
            <w:pPr>
              <w:pStyle w:val="Body"/>
              <w:tabs>
                <w:tab w:val="left" w:pos="1131"/>
              </w:tabs>
              <w:spacing w:after="60"/>
              <w:rPr>
                <w:rStyle w:val="BodyChar"/>
              </w:rPr>
            </w:pPr>
            <w:r w:rsidRPr="00B36F1A">
              <w:rPr>
                <w:rStyle w:val="BodyChar"/>
              </w:rPr>
              <w:t>988899</w:t>
            </w:r>
            <w:r w:rsidRPr="00B36F1A">
              <w:rPr>
                <w:b/>
                <w:bCs/>
                <w:noProof/>
              </w:rPr>
              <w:tab/>
            </w:r>
            <w:r w:rsidRPr="00B36F1A">
              <w:rPr>
                <w:noProof/>
              </w:rPr>
              <w:t>Majority of antenatal care at a health service outside Australia</w:t>
            </w:r>
          </w:p>
          <w:p w14:paraId="727505BF" w14:textId="1F9E96DF" w:rsidR="00E00884" w:rsidRPr="00B36F1A" w:rsidRDefault="00754D54" w:rsidP="00754D54">
            <w:pPr>
              <w:pStyle w:val="Bullet1"/>
              <w:tabs>
                <w:tab w:val="left" w:pos="1131"/>
              </w:tabs>
              <w:spacing w:after="120"/>
            </w:pPr>
            <w:r w:rsidRPr="00B36F1A">
              <w:rPr>
                <w:rStyle w:val="BodyChar"/>
              </w:rPr>
              <w:t>999999</w:t>
            </w:r>
            <w:r w:rsidRPr="00B36F1A">
              <w:rPr>
                <w:rStyle w:val="BodyChar"/>
              </w:rPr>
              <w:tab/>
              <w:t>Not stated</w:t>
            </w:r>
            <w:r w:rsidRPr="00B36F1A">
              <w:rPr>
                <w:noProof/>
              </w:rPr>
              <w:t xml:space="preserve"> stated/inadequately described</w:t>
            </w:r>
          </w:p>
        </w:tc>
      </w:tr>
      <w:tr w:rsidR="00E00884" w:rsidRPr="00564E9C" w14:paraId="7235C7B4" w14:textId="77777777" w:rsidTr="00E00884">
        <w:tblPrEx>
          <w:tblLook w:val="04A0" w:firstRow="1" w:lastRow="0" w:firstColumn="1" w:lastColumn="0" w:noHBand="0" w:noVBand="1"/>
        </w:tblPrEx>
        <w:tc>
          <w:tcPr>
            <w:tcW w:w="2024" w:type="dxa"/>
            <w:shd w:val="clear" w:color="auto" w:fill="auto"/>
          </w:tcPr>
          <w:p w14:paraId="2299979C" w14:textId="77777777" w:rsidR="00E00884" w:rsidRPr="006857EB" w:rsidRDefault="00E00884" w:rsidP="006857EB">
            <w:pPr>
              <w:pStyle w:val="Body"/>
              <w:rPr>
                <w:b/>
                <w:bCs/>
                <w:i/>
              </w:rPr>
            </w:pPr>
            <w:r w:rsidRPr="006857EB">
              <w:rPr>
                <w:b/>
                <w:bCs/>
              </w:rPr>
              <w:t>Reporting guide</w:t>
            </w:r>
          </w:p>
        </w:tc>
        <w:tc>
          <w:tcPr>
            <w:tcW w:w="7332" w:type="dxa"/>
            <w:gridSpan w:val="4"/>
            <w:shd w:val="clear" w:color="auto" w:fill="auto"/>
          </w:tcPr>
          <w:p w14:paraId="795A0240" w14:textId="73746E88" w:rsidR="00E00884" w:rsidRPr="00B36F1A" w:rsidRDefault="00754D54" w:rsidP="006857EB">
            <w:pPr>
              <w:pStyle w:val="Body"/>
              <w:rPr>
                <w:lang w:eastAsia="en-AU"/>
              </w:rPr>
            </w:pPr>
            <w:r w:rsidRPr="00B36F1A">
              <w:rPr>
                <w:lang w:eastAsia="en-AU"/>
              </w:rPr>
              <w:t>NNNNNN</w:t>
            </w:r>
            <w:r w:rsidRPr="00B36F1A">
              <w:rPr>
                <w:lang w:eastAsia="en-AU"/>
              </w:rPr>
              <w:br/>
              <w:t>Report t</w:t>
            </w:r>
            <w:r w:rsidR="00E00884" w:rsidRPr="00B36F1A">
              <w:rPr>
                <w:lang w:eastAsia="en-AU"/>
              </w:rPr>
              <w:t xml:space="preserve">he six-character unique Model of care code from the Maternity Care Classification System (MaCCS) that represents the model of care the woman </w:t>
            </w:r>
            <w:r w:rsidR="00EB4CEA" w:rsidRPr="00B36F1A">
              <w:rPr>
                <w:lang w:eastAsia="en-AU"/>
              </w:rPr>
              <w:t>i</w:t>
            </w:r>
            <w:r w:rsidR="00E00884" w:rsidRPr="00B36F1A">
              <w:rPr>
                <w:lang w:eastAsia="en-AU"/>
              </w:rPr>
              <w:t>s under at the onset of labour or at the time of non-labour caesarean section.</w:t>
            </w:r>
          </w:p>
          <w:p w14:paraId="0AEC15DF" w14:textId="0C33C531" w:rsidR="00FF75AD" w:rsidRPr="00B36F1A" w:rsidRDefault="006A3921" w:rsidP="006857EB">
            <w:pPr>
              <w:pStyle w:val="Body"/>
              <w:rPr>
                <w:lang w:eastAsia="en-AU"/>
              </w:rPr>
            </w:pPr>
            <w:r w:rsidRPr="00B36F1A">
              <w:rPr>
                <w:lang w:eastAsia="en-AU"/>
              </w:rPr>
              <w:t>This m</w:t>
            </w:r>
            <w:r w:rsidR="00FF75AD" w:rsidRPr="00B36F1A">
              <w:rPr>
                <w:lang w:eastAsia="en-AU"/>
              </w:rPr>
              <w:t xml:space="preserve">ay or may not be the same Model of care as reported in the Maternity model of care – antenatal. For example, if the woman was in a low-risk GP shared care model </w:t>
            </w:r>
            <w:r w:rsidRPr="00B36F1A">
              <w:rPr>
                <w:lang w:eastAsia="en-AU"/>
              </w:rPr>
              <w:t xml:space="preserve">for most of this pregnancy, </w:t>
            </w:r>
            <w:r w:rsidR="00FF75AD" w:rsidRPr="00B36F1A">
              <w:rPr>
                <w:lang w:eastAsia="en-AU"/>
              </w:rPr>
              <w:t xml:space="preserve">but towards the end of </w:t>
            </w:r>
            <w:r w:rsidRPr="00B36F1A">
              <w:rPr>
                <w:lang w:eastAsia="en-AU"/>
              </w:rPr>
              <w:t>this</w:t>
            </w:r>
            <w:r w:rsidR="00FF75AD" w:rsidRPr="00B36F1A">
              <w:rPr>
                <w:lang w:eastAsia="en-AU"/>
              </w:rPr>
              <w:t xml:space="preserve"> pregnancy developed hypertension and pre-eclampsia and was referred to a high-risk model, the high-risk model should be reported as it is current at the time of onset of labour or non-labour caesarean section.</w:t>
            </w:r>
          </w:p>
          <w:p w14:paraId="0D155580" w14:textId="32321173" w:rsidR="00E00884" w:rsidRPr="00B36F1A" w:rsidRDefault="00E00884" w:rsidP="006857EB">
            <w:pPr>
              <w:pStyle w:val="Body"/>
              <w:rPr>
                <w:noProof/>
              </w:rPr>
            </w:pPr>
            <w:r w:rsidRPr="00B36F1A">
              <w:rPr>
                <w:noProof/>
              </w:rPr>
              <w:t>Report this data item after the birth.</w:t>
            </w:r>
          </w:p>
          <w:p w14:paraId="41E96F01" w14:textId="02565521" w:rsidR="006A3921" w:rsidRPr="00B36F1A" w:rsidRDefault="006A3921" w:rsidP="006A3921">
            <w:pPr>
              <w:pStyle w:val="Body"/>
              <w:rPr>
                <w:noProof/>
              </w:rPr>
            </w:pPr>
            <w:r w:rsidRPr="00B36F1A">
              <w:rPr>
                <w:noProof/>
              </w:rPr>
              <w:t xml:space="preserve">Where antenatal care was provided at a health service other than the one where the birth occurred, </w:t>
            </w:r>
            <w:r w:rsidR="00EB4CEA" w:rsidRPr="00B36F1A">
              <w:rPr>
                <w:noProof/>
              </w:rPr>
              <w:t xml:space="preserve">report the relevant code of the model of care for the </w:t>
            </w:r>
            <w:r w:rsidRPr="00B36F1A">
              <w:rPr>
                <w:noProof/>
              </w:rPr>
              <w:t xml:space="preserve">health service </w:t>
            </w:r>
            <w:r w:rsidR="00EB4CEA" w:rsidRPr="00B36F1A">
              <w:rPr>
                <w:noProof/>
              </w:rPr>
              <w:t xml:space="preserve">that provided the antenatal care. </w:t>
            </w:r>
            <w:r w:rsidRPr="00B36F1A">
              <w:rPr>
                <w:noProof/>
              </w:rPr>
              <w:t>Maternity model</w:t>
            </w:r>
            <w:r w:rsidR="00EB4CEA" w:rsidRPr="00B36F1A">
              <w:rPr>
                <w:noProof/>
              </w:rPr>
              <w:t>s</w:t>
            </w:r>
            <w:r w:rsidRPr="00B36F1A">
              <w:rPr>
                <w:noProof/>
              </w:rPr>
              <w:t xml:space="preserve"> of care </w:t>
            </w:r>
            <w:r w:rsidR="00EB4CEA" w:rsidRPr="00B36F1A">
              <w:rPr>
                <w:noProof/>
              </w:rPr>
              <w:t xml:space="preserve">for all </w:t>
            </w:r>
            <w:r w:rsidRPr="00B36F1A">
              <w:rPr>
                <w:noProof/>
              </w:rPr>
              <w:t>health service</w:t>
            </w:r>
            <w:r w:rsidR="00EB4CEA" w:rsidRPr="00B36F1A">
              <w:rPr>
                <w:noProof/>
              </w:rPr>
              <w:t xml:space="preserve">s in Australia are </w:t>
            </w:r>
            <w:r w:rsidRPr="00B36F1A">
              <w:rPr>
                <w:noProof/>
              </w:rPr>
              <w:t>listed on the MaCCS DCT website.</w:t>
            </w:r>
          </w:p>
          <w:p w14:paraId="3A805F2F" w14:textId="05A045CF" w:rsidR="006A3921" w:rsidRPr="00B36F1A" w:rsidRDefault="006A3921" w:rsidP="006857EB">
            <w:pPr>
              <w:pStyle w:val="Body"/>
              <w:rPr>
                <w:noProof/>
              </w:rPr>
            </w:pPr>
            <w:r w:rsidRPr="00B36F1A">
              <w:rPr>
                <w:noProof/>
              </w:rPr>
              <w:t>If the birth occurred at a location that was not planned, whether at a health service, in transit or born elsewhere before arrival at a health service, and the woman had a Maternity model of care at the time of the onset of labour or non-labour caesarean section, report the code for that model of care, including if it is for another health service.</w:t>
            </w:r>
          </w:p>
          <w:p w14:paraId="067DD9E8" w14:textId="105F7376" w:rsidR="00E00884" w:rsidRPr="00B36F1A" w:rsidRDefault="00E00884" w:rsidP="00EB4CEA">
            <w:pPr>
              <w:pStyle w:val="Body"/>
              <w:rPr>
                <w:noProof/>
              </w:rPr>
            </w:pPr>
            <w:r w:rsidRPr="00B36F1A">
              <w:rPr>
                <w:noProof/>
              </w:rPr>
              <w:t>Report only a code that is valid at the time of the birth, as found at the MaCCS DCT website.</w:t>
            </w:r>
          </w:p>
          <w:p w14:paraId="077C4DE2" w14:textId="6271098D" w:rsidR="00E00884" w:rsidRPr="00B36F1A" w:rsidRDefault="00E00884" w:rsidP="006857EB">
            <w:pPr>
              <w:pStyle w:val="Body"/>
              <w:rPr>
                <w:noProof/>
              </w:rPr>
            </w:pPr>
            <w:r w:rsidRPr="00B36F1A">
              <w:rPr>
                <w:noProof/>
              </w:rPr>
              <w:t xml:space="preserve">Maternity models of care can be found at the </w:t>
            </w:r>
            <w:hyperlink r:id="rId31" w:history="1">
              <w:r w:rsidRPr="00B36F1A">
                <w:rPr>
                  <w:rStyle w:val="Hyperlink"/>
                  <w:noProof/>
                </w:rPr>
                <w:t>AIHW’s MaCCS DCT website</w:t>
              </w:r>
            </w:hyperlink>
            <w:r w:rsidRPr="00B36F1A">
              <w:rPr>
                <w:noProof/>
              </w:rPr>
              <w:t xml:space="preserve"> &lt;</w:t>
            </w:r>
            <w:r w:rsidRPr="00B36F1A">
              <w:t xml:space="preserve"> </w:t>
            </w:r>
            <w:hyperlink r:id="rId32" w:history="1">
              <w:r w:rsidR="00EB4CEA" w:rsidRPr="00B36F1A">
                <w:rPr>
                  <w:rStyle w:val="Hyperlink"/>
                  <w:noProof/>
                </w:rPr>
                <w:t>https://maccs.aihw.gov.au/</w:t>
              </w:r>
            </w:hyperlink>
            <w:r w:rsidRPr="00B36F1A">
              <w:rPr>
                <w:noProof/>
              </w:rPr>
              <w:t>&gt;</w:t>
            </w:r>
          </w:p>
          <w:p w14:paraId="32F418AA" w14:textId="0A537311" w:rsidR="00EB4CEA" w:rsidRPr="00B36F1A" w:rsidRDefault="00EB4CEA" w:rsidP="00EB4CEA">
            <w:pPr>
              <w:pStyle w:val="Body"/>
              <w:rPr>
                <w:noProof/>
              </w:rPr>
            </w:pPr>
            <w:r w:rsidRPr="00B36F1A">
              <w:rPr>
                <w:noProof/>
                <w:szCs w:val="22"/>
              </w:rPr>
              <w:lastRenderedPageBreak/>
              <w:t xml:space="preserve">999994 </w:t>
            </w:r>
            <w:r w:rsidRPr="00B36F1A">
              <w:rPr>
                <w:noProof/>
                <w:szCs w:val="22"/>
              </w:rPr>
              <w:br/>
            </w:r>
            <w:r w:rsidRPr="00B36F1A">
              <w:rPr>
                <w:noProof/>
              </w:rPr>
              <w:t>Planned homebirth with care from a registered private homebirth midwife. If this care is provided by a registered homebirth midwife through a public hospital, report the code for the relevant Maternity model of care for that public hospital. Refer to the MaCCS DCT website.</w:t>
            </w:r>
          </w:p>
          <w:p w14:paraId="38591C20" w14:textId="6E302851" w:rsidR="00EB4CEA" w:rsidRPr="00B36F1A" w:rsidRDefault="00EB4CEA" w:rsidP="00EB4CEA">
            <w:pPr>
              <w:pStyle w:val="Body"/>
              <w:tabs>
                <w:tab w:val="left" w:pos="1131"/>
              </w:tabs>
              <w:rPr>
                <w:rStyle w:val="BodyChar"/>
              </w:rPr>
            </w:pPr>
            <w:r w:rsidRPr="00B36F1A">
              <w:rPr>
                <w:rStyle w:val="BodyChar"/>
              </w:rPr>
              <w:t>999997</w:t>
            </w:r>
            <w:r w:rsidRPr="00B36F1A">
              <w:rPr>
                <w:rStyle w:val="BodyChar"/>
              </w:rPr>
              <w:br/>
              <w:t>Report if no antenatal care was received by the woman at the onset of labour or non-labour caesarean section, or where an informal plan was in place with a carer who is not a registered private homebirth midwife</w:t>
            </w:r>
          </w:p>
          <w:p w14:paraId="4D98BE5B" w14:textId="3EBD45A7" w:rsidR="00EB4CEA" w:rsidRPr="00B36F1A" w:rsidRDefault="00EB4CEA" w:rsidP="00EB4CEA">
            <w:pPr>
              <w:pStyle w:val="Body"/>
              <w:tabs>
                <w:tab w:val="left" w:pos="1131"/>
              </w:tabs>
              <w:rPr>
                <w:rStyle w:val="BodyChar"/>
              </w:rPr>
            </w:pPr>
            <w:r w:rsidRPr="00B36F1A">
              <w:rPr>
                <w:rStyle w:val="BodyChar"/>
              </w:rPr>
              <w:t>988899</w:t>
            </w:r>
            <w:r w:rsidRPr="00B36F1A">
              <w:rPr>
                <w:rStyle w:val="BodyChar"/>
              </w:rPr>
              <w:br/>
            </w:r>
            <w:r w:rsidRPr="00B36F1A">
              <w:rPr>
                <w:noProof/>
              </w:rPr>
              <w:t>Report where the plan at onset of labour or non-labour caesarean section had been provided by a health service outside Australia</w:t>
            </w:r>
          </w:p>
          <w:p w14:paraId="251D5AEC" w14:textId="15F1E3AA" w:rsidR="00EB4CEA" w:rsidRPr="00B36F1A" w:rsidRDefault="00EB4CEA" w:rsidP="00EB4CEA">
            <w:pPr>
              <w:pStyle w:val="Body"/>
              <w:rPr>
                <w:sz w:val="22"/>
                <w:szCs w:val="22"/>
              </w:rPr>
            </w:pPr>
            <w:r w:rsidRPr="00B36F1A">
              <w:rPr>
                <w:rStyle w:val="BodyChar"/>
              </w:rPr>
              <w:t>999999</w:t>
            </w:r>
            <w:r w:rsidRPr="00B36F1A">
              <w:rPr>
                <w:rStyle w:val="BodyChar"/>
              </w:rPr>
              <w:br/>
              <w:t>Not stated</w:t>
            </w:r>
            <w:r w:rsidRPr="00B36F1A">
              <w:rPr>
                <w:noProof/>
              </w:rPr>
              <w:t xml:space="preserve"> stated/inadequately described. Should be used only in exceptional circumstances, such as where the woman is unconscious and cannot provide any details of Maternity model of care at onset of labour or non-labour caesarean section.</w:t>
            </w:r>
          </w:p>
        </w:tc>
      </w:tr>
      <w:tr w:rsidR="00E00884" w:rsidRPr="00564E9C" w14:paraId="4526C790" w14:textId="77777777" w:rsidTr="00E00884">
        <w:tblPrEx>
          <w:tblLook w:val="04A0" w:firstRow="1" w:lastRow="0" w:firstColumn="1" w:lastColumn="0" w:noHBand="0" w:noVBand="1"/>
        </w:tblPrEx>
        <w:tc>
          <w:tcPr>
            <w:tcW w:w="2024" w:type="dxa"/>
            <w:shd w:val="clear" w:color="auto" w:fill="auto"/>
          </w:tcPr>
          <w:p w14:paraId="143B3888" w14:textId="77777777" w:rsidR="00E00884" w:rsidRPr="006857EB" w:rsidRDefault="00E00884" w:rsidP="00B50446">
            <w:pPr>
              <w:pStyle w:val="Body"/>
              <w:rPr>
                <w:b/>
                <w:bCs/>
              </w:rPr>
            </w:pPr>
            <w:r w:rsidRPr="006857EB">
              <w:rPr>
                <w:b/>
                <w:bCs/>
              </w:rPr>
              <w:lastRenderedPageBreak/>
              <w:t>Reported by</w:t>
            </w:r>
          </w:p>
        </w:tc>
        <w:tc>
          <w:tcPr>
            <w:tcW w:w="7332" w:type="dxa"/>
            <w:gridSpan w:val="4"/>
            <w:shd w:val="clear" w:color="auto" w:fill="auto"/>
          </w:tcPr>
          <w:p w14:paraId="3EF481DD" w14:textId="77777777" w:rsidR="00E00884" w:rsidRPr="00564E9C" w:rsidRDefault="00E00884" w:rsidP="00B50446">
            <w:pPr>
              <w:pStyle w:val="Body"/>
            </w:pPr>
            <w:r w:rsidRPr="00564E9C">
              <w:t xml:space="preserve">All Victorian hospitals where a birth has occurred and </w:t>
            </w:r>
            <w:r w:rsidRPr="00EB4CEA">
              <w:t>homebirth practitioners</w:t>
            </w:r>
          </w:p>
        </w:tc>
      </w:tr>
      <w:tr w:rsidR="00E00884" w:rsidRPr="00564E9C" w14:paraId="5ADBB086" w14:textId="77777777" w:rsidTr="00E00884">
        <w:trPr>
          <w:gridAfter w:val="1"/>
          <w:wAfter w:w="142" w:type="dxa"/>
        </w:trPr>
        <w:tc>
          <w:tcPr>
            <w:tcW w:w="2024" w:type="dxa"/>
            <w:shd w:val="clear" w:color="auto" w:fill="auto"/>
          </w:tcPr>
          <w:p w14:paraId="7BC2B5B4" w14:textId="77777777" w:rsidR="00E00884" w:rsidRPr="006857EB" w:rsidRDefault="00E00884" w:rsidP="00B50446">
            <w:pPr>
              <w:pStyle w:val="Body"/>
              <w:rPr>
                <w:b/>
                <w:bCs/>
                <w:i/>
              </w:rPr>
            </w:pPr>
            <w:r w:rsidRPr="00FB5009">
              <w:rPr>
                <w:b/>
                <w:bCs/>
              </w:rPr>
              <w:t>Reported for</w:t>
            </w:r>
          </w:p>
        </w:tc>
        <w:tc>
          <w:tcPr>
            <w:tcW w:w="7190" w:type="dxa"/>
            <w:gridSpan w:val="3"/>
            <w:shd w:val="clear" w:color="auto" w:fill="auto"/>
          </w:tcPr>
          <w:p w14:paraId="77C1A4C9" w14:textId="77777777" w:rsidR="00E00884" w:rsidRPr="00564E9C" w:rsidRDefault="00E00884" w:rsidP="00B50446">
            <w:pPr>
              <w:pStyle w:val="Body"/>
            </w:pPr>
            <w:r w:rsidRPr="00564E9C">
              <w:rPr>
                <w:noProof/>
              </w:rPr>
              <w:t xml:space="preserve">All </w:t>
            </w:r>
            <w:r w:rsidRPr="00864BB5">
              <w:t>birth</w:t>
            </w:r>
            <w:r w:rsidRPr="00564E9C">
              <w:rPr>
                <w:noProof/>
              </w:rPr>
              <w:t xml:space="preserve"> episodes</w:t>
            </w:r>
          </w:p>
        </w:tc>
      </w:tr>
      <w:tr w:rsidR="006857EB" w:rsidRPr="006B2A56" w14:paraId="09C64992" w14:textId="77777777" w:rsidTr="00FB5009">
        <w:tblPrEx>
          <w:tblLook w:val="04A0" w:firstRow="1" w:lastRow="0" w:firstColumn="1" w:lastColumn="0" w:noHBand="0" w:noVBand="1"/>
        </w:tblPrEx>
        <w:trPr>
          <w:gridAfter w:val="1"/>
          <w:wAfter w:w="142" w:type="dxa"/>
        </w:trPr>
        <w:tc>
          <w:tcPr>
            <w:tcW w:w="2024" w:type="dxa"/>
            <w:shd w:val="clear" w:color="auto" w:fill="auto"/>
          </w:tcPr>
          <w:p w14:paraId="6B1331C3" w14:textId="77777777" w:rsidR="006857EB" w:rsidRPr="006857EB" w:rsidRDefault="006857EB" w:rsidP="00B50446">
            <w:pPr>
              <w:pStyle w:val="Body"/>
              <w:rPr>
                <w:b/>
                <w:bCs/>
              </w:rPr>
            </w:pPr>
            <w:r w:rsidRPr="006857EB">
              <w:rPr>
                <w:b/>
                <w:bCs/>
              </w:rPr>
              <w:t>Related concepts (Section 2):</w:t>
            </w:r>
          </w:p>
        </w:tc>
        <w:tc>
          <w:tcPr>
            <w:tcW w:w="7190" w:type="dxa"/>
            <w:gridSpan w:val="3"/>
            <w:shd w:val="clear" w:color="auto" w:fill="auto"/>
          </w:tcPr>
          <w:p w14:paraId="5A6903DE" w14:textId="77777777" w:rsidR="006857EB" w:rsidRPr="006B2A56" w:rsidRDefault="006857EB" w:rsidP="00B50446">
            <w:pPr>
              <w:pStyle w:val="Body"/>
            </w:pPr>
            <w:r>
              <w:t>None specified</w:t>
            </w:r>
          </w:p>
        </w:tc>
      </w:tr>
      <w:tr w:rsidR="006857EB" w:rsidRPr="006B2A56" w14:paraId="46C0E562" w14:textId="77777777" w:rsidTr="00FB5009">
        <w:tblPrEx>
          <w:tblLook w:val="04A0" w:firstRow="1" w:lastRow="0" w:firstColumn="1" w:lastColumn="0" w:noHBand="0" w:noVBand="1"/>
        </w:tblPrEx>
        <w:trPr>
          <w:gridAfter w:val="1"/>
          <w:wAfter w:w="142" w:type="dxa"/>
        </w:trPr>
        <w:tc>
          <w:tcPr>
            <w:tcW w:w="2024" w:type="dxa"/>
            <w:shd w:val="clear" w:color="auto" w:fill="auto"/>
          </w:tcPr>
          <w:p w14:paraId="17012B6D" w14:textId="77777777" w:rsidR="006857EB" w:rsidRPr="006857EB" w:rsidRDefault="006857EB" w:rsidP="00B50446">
            <w:pPr>
              <w:pStyle w:val="Body"/>
              <w:rPr>
                <w:b/>
                <w:bCs/>
              </w:rPr>
            </w:pPr>
            <w:r w:rsidRPr="006857EB">
              <w:rPr>
                <w:b/>
                <w:bCs/>
              </w:rPr>
              <w:t>Related data items (this section):</w:t>
            </w:r>
          </w:p>
        </w:tc>
        <w:tc>
          <w:tcPr>
            <w:tcW w:w="7190" w:type="dxa"/>
            <w:gridSpan w:val="3"/>
            <w:shd w:val="clear" w:color="auto" w:fill="auto"/>
          </w:tcPr>
          <w:p w14:paraId="22EBAFB8" w14:textId="218B81AD" w:rsidR="006857EB" w:rsidRPr="00EB4CEA" w:rsidRDefault="006857EB" w:rsidP="00B50446">
            <w:pPr>
              <w:pStyle w:val="Body"/>
            </w:pPr>
            <w:r w:rsidRPr="00EB4CEA">
              <w:t>Maternity model of care – ante</w:t>
            </w:r>
            <w:r w:rsidR="00EB4CEA" w:rsidRPr="00EB4CEA">
              <w:t>natal</w:t>
            </w:r>
            <w:r w:rsidRPr="00EB4CEA">
              <w:t xml:space="preserve"> </w:t>
            </w:r>
          </w:p>
        </w:tc>
      </w:tr>
      <w:tr w:rsidR="006857EB" w:rsidRPr="006B2A56" w14:paraId="6B4DFAFF" w14:textId="77777777" w:rsidTr="00FB5009">
        <w:tblPrEx>
          <w:tblLook w:val="04A0" w:firstRow="1" w:lastRow="0" w:firstColumn="1" w:lastColumn="0" w:noHBand="0" w:noVBand="1"/>
        </w:tblPrEx>
        <w:trPr>
          <w:gridAfter w:val="1"/>
          <w:wAfter w:w="142" w:type="dxa"/>
        </w:trPr>
        <w:tc>
          <w:tcPr>
            <w:tcW w:w="2024" w:type="dxa"/>
            <w:shd w:val="clear" w:color="auto" w:fill="auto"/>
          </w:tcPr>
          <w:p w14:paraId="712CBBA3" w14:textId="77777777" w:rsidR="006857EB" w:rsidRPr="006857EB" w:rsidRDefault="006857EB" w:rsidP="00B50446">
            <w:pPr>
              <w:pStyle w:val="Body"/>
              <w:rPr>
                <w:b/>
                <w:bCs/>
              </w:rPr>
            </w:pPr>
            <w:r w:rsidRPr="006857EB">
              <w:rPr>
                <w:b/>
                <w:bCs/>
              </w:rPr>
              <w:t>Related business rules (Section 4):</w:t>
            </w:r>
          </w:p>
        </w:tc>
        <w:tc>
          <w:tcPr>
            <w:tcW w:w="7190" w:type="dxa"/>
            <w:gridSpan w:val="3"/>
            <w:shd w:val="clear" w:color="auto" w:fill="auto"/>
          </w:tcPr>
          <w:p w14:paraId="5C2750A7" w14:textId="6AB2F4D5" w:rsidR="006857EB" w:rsidRPr="00B50446" w:rsidRDefault="00EB4CEA" w:rsidP="00B50446">
            <w:pPr>
              <w:pStyle w:val="Body"/>
              <w:rPr>
                <w:highlight w:val="magenta"/>
              </w:rPr>
            </w:pPr>
            <w:r>
              <w:t>###Maternity model of care – antenatal, Maternity model of care – at onset of labour or non-labour caesarean section and Number of antenatal care visits valid combinations</w:t>
            </w:r>
            <w:r w:rsidR="007B4A2E">
              <w:t xml:space="preserve">; </w:t>
            </w:r>
            <w:r w:rsidR="0024791A">
              <w:t>*</w:t>
            </w:r>
            <w:r w:rsidR="007B4A2E">
              <w:t>Mandatory to report data items</w:t>
            </w:r>
            <w:r w:rsidR="00B36F1A">
              <w:t>; ### Model of care code is invalid</w:t>
            </w:r>
          </w:p>
        </w:tc>
      </w:tr>
    </w:tbl>
    <w:p w14:paraId="29A2EACB" w14:textId="77777777" w:rsidR="006857EB" w:rsidRPr="006857EB" w:rsidRDefault="006857EB" w:rsidP="00B50446">
      <w:pPr>
        <w:pStyle w:val="Body"/>
        <w:rPr>
          <w:b/>
          <w:bCs/>
        </w:rPr>
      </w:pPr>
      <w:r w:rsidRPr="006857EB">
        <w:rPr>
          <w:b/>
          <w:bCs/>
        </w:rPr>
        <w:t>Administration</w:t>
      </w:r>
    </w:p>
    <w:tbl>
      <w:tblPr>
        <w:tblW w:w="9316" w:type="dxa"/>
        <w:tblLook w:val="01E0" w:firstRow="1" w:lastRow="1" w:firstColumn="1" w:lastColumn="1" w:noHBand="0" w:noVBand="0"/>
      </w:tblPr>
      <w:tblGrid>
        <w:gridCol w:w="2127"/>
        <w:gridCol w:w="2025"/>
        <w:gridCol w:w="2025"/>
        <w:gridCol w:w="3139"/>
      </w:tblGrid>
      <w:tr w:rsidR="006857EB" w:rsidRPr="006B2A56" w14:paraId="147C9246" w14:textId="77777777" w:rsidTr="00B50446">
        <w:tc>
          <w:tcPr>
            <w:tcW w:w="2127" w:type="dxa"/>
            <w:shd w:val="clear" w:color="auto" w:fill="auto"/>
          </w:tcPr>
          <w:p w14:paraId="6A1645C9" w14:textId="77777777" w:rsidR="006857EB" w:rsidRPr="006857EB" w:rsidRDefault="006857EB" w:rsidP="00B50446">
            <w:pPr>
              <w:pStyle w:val="Body"/>
              <w:rPr>
                <w:b/>
                <w:bCs/>
              </w:rPr>
            </w:pPr>
            <w:r w:rsidRPr="006857EB">
              <w:rPr>
                <w:b/>
                <w:bCs/>
              </w:rPr>
              <w:t>Principal data users</w:t>
            </w:r>
          </w:p>
        </w:tc>
        <w:tc>
          <w:tcPr>
            <w:tcW w:w="7189" w:type="dxa"/>
            <w:gridSpan w:val="3"/>
            <w:shd w:val="clear" w:color="auto" w:fill="auto"/>
          </w:tcPr>
          <w:p w14:paraId="73801A44" w14:textId="77777777" w:rsidR="006857EB" w:rsidRPr="006B2A56" w:rsidRDefault="006857EB" w:rsidP="00B50446">
            <w:pPr>
              <w:pStyle w:val="Body"/>
            </w:pPr>
            <w:r w:rsidRPr="006B2A56">
              <w:t>Consultative Council on Obstetric and Paediatric Mortality and Morbidity</w:t>
            </w:r>
          </w:p>
        </w:tc>
      </w:tr>
      <w:tr w:rsidR="006857EB" w:rsidRPr="006B2A56" w14:paraId="3C03F7ED" w14:textId="77777777" w:rsidTr="00B50446">
        <w:tc>
          <w:tcPr>
            <w:tcW w:w="2127" w:type="dxa"/>
            <w:shd w:val="clear" w:color="auto" w:fill="auto"/>
          </w:tcPr>
          <w:p w14:paraId="0A044CBE" w14:textId="77777777" w:rsidR="006857EB" w:rsidRPr="006857EB" w:rsidRDefault="006857EB" w:rsidP="00B50446">
            <w:pPr>
              <w:pStyle w:val="Body"/>
              <w:rPr>
                <w:b/>
                <w:bCs/>
              </w:rPr>
            </w:pPr>
            <w:r w:rsidRPr="006857EB">
              <w:rPr>
                <w:b/>
                <w:bCs/>
              </w:rPr>
              <w:t>Definition source</w:t>
            </w:r>
          </w:p>
        </w:tc>
        <w:tc>
          <w:tcPr>
            <w:tcW w:w="2025" w:type="dxa"/>
            <w:shd w:val="clear" w:color="auto" w:fill="auto"/>
          </w:tcPr>
          <w:p w14:paraId="6200C92C" w14:textId="77777777" w:rsidR="006857EB" w:rsidRPr="006B2A56" w:rsidRDefault="006857EB" w:rsidP="00B50446">
            <w:pPr>
              <w:pStyle w:val="Body"/>
            </w:pPr>
            <w:r w:rsidRPr="006B2A56">
              <w:t>DHHS</w:t>
            </w:r>
          </w:p>
        </w:tc>
        <w:tc>
          <w:tcPr>
            <w:tcW w:w="2025" w:type="dxa"/>
            <w:shd w:val="clear" w:color="auto" w:fill="auto"/>
          </w:tcPr>
          <w:p w14:paraId="53328702" w14:textId="77777777" w:rsidR="006857EB" w:rsidRPr="006857EB" w:rsidRDefault="006857EB" w:rsidP="00B50446">
            <w:pPr>
              <w:pStyle w:val="Body"/>
              <w:rPr>
                <w:b/>
                <w:bCs/>
              </w:rPr>
            </w:pPr>
            <w:r w:rsidRPr="006857EB">
              <w:rPr>
                <w:b/>
                <w:bCs/>
              </w:rPr>
              <w:t>Version</w:t>
            </w:r>
          </w:p>
        </w:tc>
        <w:tc>
          <w:tcPr>
            <w:tcW w:w="3139" w:type="dxa"/>
            <w:shd w:val="clear" w:color="auto" w:fill="auto"/>
          </w:tcPr>
          <w:p w14:paraId="54723264" w14:textId="77777777" w:rsidR="006857EB" w:rsidRPr="00941051" w:rsidRDefault="006857EB" w:rsidP="00F90339">
            <w:pPr>
              <w:pStyle w:val="Body"/>
              <w:numPr>
                <w:ilvl w:val="0"/>
                <w:numId w:val="24"/>
              </w:numPr>
            </w:pPr>
            <w:r w:rsidRPr="00D546E0">
              <w:t>July 2022</w:t>
            </w:r>
          </w:p>
        </w:tc>
      </w:tr>
      <w:tr w:rsidR="006857EB" w:rsidRPr="006B2A56" w14:paraId="37C23ADE" w14:textId="77777777" w:rsidTr="00B50446">
        <w:tc>
          <w:tcPr>
            <w:tcW w:w="2127" w:type="dxa"/>
            <w:shd w:val="clear" w:color="auto" w:fill="auto"/>
          </w:tcPr>
          <w:p w14:paraId="7F4B1184" w14:textId="77777777" w:rsidR="006857EB" w:rsidRPr="006857EB" w:rsidRDefault="006857EB" w:rsidP="00B50446">
            <w:pPr>
              <w:pStyle w:val="Body"/>
              <w:rPr>
                <w:b/>
                <w:bCs/>
              </w:rPr>
            </w:pPr>
            <w:r w:rsidRPr="006857EB">
              <w:rPr>
                <w:b/>
                <w:bCs/>
              </w:rPr>
              <w:t>Codeset source</w:t>
            </w:r>
          </w:p>
        </w:tc>
        <w:tc>
          <w:tcPr>
            <w:tcW w:w="2025" w:type="dxa"/>
            <w:shd w:val="clear" w:color="auto" w:fill="auto"/>
          </w:tcPr>
          <w:p w14:paraId="7DEBEDA9" w14:textId="77777777" w:rsidR="006857EB" w:rsidRPr="006B2A56" w:rsidRDefault="006857EB" w:rsidP="00B50446">
            <w:pPr>
              <w:pStyle w:val="Body"/>
            </w:pPr>
            <w:r>
              <w:t>NHDD (DHHS modified)</w:t>
            </w:r>
          </w:p>
        </w:tc>
        <w:tc>
          <w:tcPr>
            <w:tcW w:w="2025" w:type="dxa"/>
            <w:shd w:val="clear" w:color="auto" w:fill="auto"/>
          </w:tcPr>
          <w:p w14:paraId="5F095E36" w14:textId="77777777" w:rsidR="006857EB" w:rsidRPr="006857EB" w:rsidRDefault="006857EB" w:rsidP="00B50446">
            <w:pPr>
              <w:pStyle w:val="Body"/>
              <w:rPr>
                <w:b/>
                <w:bCs/>
              </w:rPr>
            </w:pPr>
            <w:r w:rsidRPr="006857EB">
              <w:rPr>
                <w:b/>
                <w:bCs/>
              </w:rPr>
              <w:t>Collection start date</w:t>
            </w:r>
          </w:p>
        </w:tc>
        <w:tc>
          <w:tcPr>
            <w:tcW w:w="3139" w:type="dxa"/>
            <w:shd w:val="clear" w:color="auto" w:fill="auto"/>
          </w:tcPr>
          <w:p w14:paraId="0570142A" w14:textId="77777777" w:rsidR="006857EB" w:rsidRPr="006B2A56" w:rsidRDefault="006857EB" w:rsidP="00B50446">
            <w:pPr>
              <w:pStyle w:val="Body"/>
            </w:pPr>
            <w:r w:rsidRPr="006B2A56">
              <w:t>20</w:t>
            </w:r>
            <w:r>
              <w:t>22</w:t>
            </w:r>
          </w:p>
        </w:tc>
      </w:tr>
    </w:tbl>
    <w:p w14:paraId="2D23BA33" w14:textId="77777777" w:rsidR="002D326C" w:rsidRPr="006B2A56" w:rsidRDefault="007523DB" w:rsidP="002D326C">
      <w:pPr>
        <w:pStyle w:val="Heading2"/>
      </w:pPr>
      <w:r>
        <w:br w:type="page"/>
      </w:r>
      <w:bookmarkStart w:id="78" w:name="_Toc31278272"/>
      <w:bookmarkStart w:id="79" w:name="_Toc77093396"/>
      <w:bookmarkStart w:id="80" w:name="_Toc350263836"/>
      <w:bookmarkStart w:id="81" w:name="_Toc499798990"/>
      <w:bookmarkStart w:id="82" w:name="_Toc31278273"/>
      <w:bookmarkStart w:id="83" w:name="_Toc77093397"/>
      <w:bookmarkStart w:id="84" w:name="_Toc91843486"/>
      <w:r w:rsidR="002D326C" w:rsidRPr="002D326C">
        <w:rPr>
          <w:highlight w:val="green"/>
        </w:rPr>
        <w:lastRenderedPageBreak/>
        <w:t>Patient identifier – baby</w:t>
      </w:r>
      <w:bookmarkEnd w:id="78"/>
      <w:bookmarkEnd w:id="79"/>
      <w:bookmarkEnd w:id="84"/>
    </w:p>
    <w:p w14:paraId="4EAAFCCF" w14:textId="77777777" w:rsidR="002D326C" w:rsidRPr="009827F3" w:rsidRDefault="002D326C" w:rsidP="009827F3">
      <w:pPr>
        <w:pStyle w:val="Body"/>
        <w:rPr>
          <w:b/>
          <w:bCs/>
        </w:rPr>
      </w:pPr>
      <w:r w:rsidRPr="009827F3">
        <w:rPr>
          <w:b/>
          <w:bCs/>
        </w:rPr>
        <w:t>Specification</w:t>
      </w:r>
    </w:p>
    <w:tbl>
      <w:tblPr>
        <w:tblW w:w="9214" w:type="dxa"/>
        <w:tblLook w:val="01E0" w:firstRow="1" w:lastRow="1" w:firstColumn="1" w:lastColumn="1" w:noHBand="0" w:noVBand="0"/>
      </w:tblPr>
      <w:tblGrid>
        <w:gridCol w:w="2024"/>
        <w:gridCol w:w="2025"/>
        <w:gridCol w:w="2025"/>
        <w:gridCol w:w="3140"/>
      </w:tblGrid>
      <w:tr w:rsidR="002D326C" w:rsidRPr="006B2A56" w14:paraId="7656EA21" w14:textId="77777777" w:rsidTr="00D342FD">
        <w:tc>
          <w:tcPr>
            <w:tcW w:w="2024" w:type="dxa"/>
            <w:shd w:val="clear" w:color="auto" w:fill="auto"/>
          </w:tcPr>
          <w:p w14:paraId="0391D738" w14:textId="77777777" w:rsidR="002D326C" w:rsidRPr="009827F3" w:rsidRDefault="002D326C" w:rsidP="009827F3">
            <w:pPr>
              <w:pStyle w:val="Body"/>
              <w:rPr>
                <w:b/>
                <w:bCs/>
              </w:rPr>
            </w:pPr>
            <w:r w:rsidRPr="009827F3">
              <w:rPr>
                <w:b/>
                <w:bCs/>
              </w:rPr>
              <w:t>Definition</w:t>
            </w:r>
          </w:p>
        </w:tc>
        <w:tc>
          <w:tcPr>
            <w:tcW w:w="7190" w:type="dxa"/>
            <w:gridSpan w:val="3"/>
            <w:shd w:val="clear" w:color="auto" w:fill="auto"/>
          </w:tcPr>
          <w:p w14:paraId="0CFA3884" w14:textId="77777777" w:rsidR="002D326C" w:rsidRPr="006B2A56" w:rsidRDefault="002D326C" w:rsidP="009827F3">
            <w:pPr>
              <w:pStyle w:val="Body"/>
            </w:pPr>
            <w:r w:rsidRPr="006B2A56">
              <w:t>An identifier, unique to the baby within the hospital or campus (patient’s record number / unit record number)</w:t>
            </w:r>
          </w:p>
        </w:tc>
      </w:tr>
      <w:tr w:rsidR="002D326C" w:rsidRPr="006B2A56" w14:paraId="55E33D8E" w14:textId="77777777" w:rsidTr="00D342FD">
        <w:tc>
          <w:tcPr>
            <w:tcW w:w="2024" w:type="dxa"/>
            <w:shd w:val="clear" w:color="auto" w:fill="auto"/>
          </w:tcPr>
          <w:p w14:paraId="4E0D1A22" w14:textId="77777777" w:rsidR="002D326C" w:rsidRPr="009827F3" w:rsidRDefault="002D326C" w:rsidP="009827F3">
            <w:pPr>
              <w:pStyle w:val="Body"/>
              <w:rPr>
                <w:b/>
                <w:bCs/>
              </w:rPr>
            </w:pPr>
            <w:r w:rsidRPr="009827F3">
              <w:rPr>
                <w:b/>
                <w:bCs/>
              </w:rPr>
              <w:t>Representation class</w:t>
            </w:r>
          </w:p>
        </w:tc>
        <w:tc>
          <w:tcPr>
            <w:tcW w:w="2025" w:type="dxa"/>
            <w:shd w:val="clear" w:color="auto" w:fill="auto"/>
          </w:tcPr>
          <w:p w14:paraId="67B06011" w14:textId="77777777" w:rsidR="002D326C" w:rsidRPr="006B2A56" w:rsidRDefault="002D326C" w:rsidP="009827F3">
            <w:pPr>
              <w:pStyle w:val="Body"/>
            </w:pPr>
            <w:r w:rsidRPr="006B2A56">
              <w:t>Identifier</w:t>
            </w:r>
          </w:p>
        </w:tc>
        <w:tc>
          <w:tcPr>
            <w:tcW w:w="2025" w:type="dxa"/>
            <w:shd w:val="clear" w:color="auto" w:fill="auto"/>
          </w:tcPr>
          <w:p w14:paraId="74626495" w14:textId="77777777" w:rsidR="002D326C" w:rsidRPr="009827F3" w:rsidRDefault="002D326C" w:rsidP="009827F3">
            <w:pPr>
              <w:pStyle w:val="Body"/>
              <w:rPr>
                <w:b/>
                <w:bCs/>
              </w:rPr>
            </w:pPr>
            <w:r w:rsidRPr="009827F3">
              <w:rPr>
                <w:b/>
                <w:bCs/>
              </w:rPr>
              <w:t>Data type</w:t>
            </w:r>
          </w:p>
        </w:tc>
        <w:tc>
          <w:tcPr>
            <w:tcW w:w="3140" w:type="dxa"/>
            <w:shd w:val="clear" w:color="auto" w:fill="auto"/>
          </w:tcPr>
          <w:p w14:paraId="7DB9A45B" w14:textId="77777777" w:rsidR="002D326C" w:rsidRPr="006B2A56" w:rsidRDefault="002D326C" w:rsidP="009827F3">
            <w:pPr>
              <w:pStyle w:val="Body"/>
            </w:pPr>
            <w:r w:rsidRPr="006B2A56">
              <w:t>String</w:t>
            </w:r>
          </w:p>
        </w:tc>
      </w:tr>
      <w:tr w:rsidR="002D326C" w:rsidRPr="006B2A56" w14:paraId="7C5AE098" w14:textId="77777777" w:rsidTr="00D342FD">
        <w:tc>
          <w:tcPr>
            <w:tcW w:w="2024" w:type="dxa"/>
            <w:shd w:val="clear" w:color="auto" w:fill="auto"/>
          </w:tcPr>
          <w:p w14:paraId="3A5362D5" w14:textId="77777777" w:rsidR="002D326C" w:rsidRPr="009827F3" w:rsidRDefault="002D326C" w:rsidP="009827F3">
            <w:pPr>
              <w:pStyle w:val="Body"/>
              <w:rPr>
                <w:b/>
                <w:bCs/>
              </w:rPr>
            </w:pPr>
            <w:r w:rsidRPr="009827F3">
              <w:rPr>
                <w:b/>
                <w:bCs/>
              </w:rPr>
              <w:t>Format</w:t>
            </w:r>
          </w:p>
        </w:tc>
        <w:tc>
          <w:tcPr>
            <w:tcW w:w="2025" w:type="dxa"/>
            <w:shd w:val="clear" w:color="auto" w:fill="auto"/>
          </w:tcPr>
          <w:p w14:paraId="2C035C99" w14:textId="77777777" w:rsidR="002D326C" w:rsidRPr="006B2A56" w:rsidRDefault="002D326C" w:rsidP="009827F3">
            <w:pPr>
              <w:pStyle w:val="Body"/>
            </w:pPr>
            <w:r w:rsidRPr="006B2A56">
              <w:t>A(10)</w:t>
            </w:r>
          </w:p>
        </w:tc>
        <w:tc>
          <w:tcPr>
            <w:tcW w:w="2025" w:type="dxa"/>
            <w:shd w:val="clear" w:color="auto" w:fill="auto"/>
          </w:tcPr>
          <w:p w14:paraId="18041D8B" w14:textId="77777777" w:rsidR="002D326C" w:rsidRPr="009827F3" w:rsidRDefault="002D326C" w:rsidP="009827F3">
            <w:pPr>
              <w:pStyle w:val="Body"/>
              <w:rPr>
                <w:b/>
                <w:bCs/>
                <w:i/>
              </w:rPr>
            </w:pPr>
            <w:r w:rsidRPr="009827F3">
              <w:rPr>
                <w:b/>
                <w:bCs/>
              </w:rPr>
              <w:t>Field size</w:t>
            </w:r>
          </w:p>
        </w:tc>
        <w:tc>
          <w:tcPr>
            <w:tcW w:w="3140" w:type="dxa"/>
            <w:shd w:val="clear" w:color="auto" w:fill="auto"/>
          </w:tcPr>
          <w:p w14:paraId="70EE2DAB" w14:textId="77777777" w:rsidR="002D326C" w:rsidRPr="006B2A56" w:rsidRDefault="002D326C" w:rsidP="009827F3">
            <w:pPr>
              <w:pStyle w:val="Body"/>
            </w:pPr>
            <w:r w:rsidRPr="006B2A56">
              <w:t>10</w:t>
            </w:r>
          </w:p>
        </w:tc>
      </w:tr>
      <w:tr w:rsidR="002D326C" w:rsidRPr="006B2A56" w14:paraId="161D58A7" w14:textId="77777777" w:rsidTr="00D342FD">
        <w:tc>
          <w:tcPr>
            <w:tcW w:w="2024" w:type="dxa"/>
            <w:shd w:val="clear" w:color="auto" w:fill="auto"/>
          </w:tcPr>
          <w:p w14:paraId="680FD911" w14:textId="77777777" w:rsidR="002D326C" w:rsidRPr="009827F3" w:rsidRDefault="002D326C" w:rsidP="009827F3">
            <w:pPr>
              <w:pStyle w:val="Body"/>
              <w:rPr>
                <w:b/>
                <w:bCs/>
              </w:rPr>
            </w:pPr>
            <w:r w:rsidRPr="009827F3">
              <w:rPr>
                <w:b/>
                <w:bCs/>
              </w:rPr>
              <w:t>Location</w:t>
            </w:r>
          </w:p>
        </w:tc>
        <w:tc>
          <w:tcPr>
            <w:tcW w:w="2025" w:type="dxa"/>
            <w:shd w:val="clear" w:color="auto" w:fill="auto"/>
          </w:tcPr>
          <w:p w14:paraId="43075AC9" w14:textId="77777777" w:rsidR="002D326C" w:rsidRPr="006B2A56" w:rsidRDefault="002D326C" w:rsidP="009827F3">
            <w:pPr>
              <w:pStyle w:val="Body"/>
            </w:pPr>
            <w:r w:rsidRPr="006B2A56">
              <w:t>Episode record</w:t>
            </w:r>
          </w:p>
        </w:tc>
        <w:tc>
          <w:tcPr>
            <w:tcW w:w="2025" w:type="dxa"/>
            <w:shd w:val="clear" w:color="auto" w:fill="auto"/>
          </w:tcPr>
          <w:p w14:paraId="0C32A34B" w14:textId="77777777" w:rsidR="002D326C" w:rsidRPr="009827F3" w:rsidRDefault="002D326C" w:rsidP="009827F3">
            <w:pPr>
              <w:pStyle w:val="Body"/>
              <w:rPr>
                <w:b/>
                <w:bCs/>
              </w:rPr>
            </w:pPr>
            <w:r w:rsidRPr="009827F3">
              <w:rPr>
                <w:b/>
                <w:bCs/>
              </w:rPr>
              <w:t>Position</w:t>
            </w:r>
          </w:p>
        </w:tc>
        <w:tc>
          <w:tcPr>
            <w:tcW w:w="3140" w:type="dxa"/>
            <w:shd w:val="clear" w:color="auto" w:fill="auto"/>
          </w:tcPr>
          <w:p w14:paraId="0DAF38A9" w14:textId="77777777" w:rsidR="002D326C" w:rsidRPr="006B2A56" w:rsidRDefault="002D326C" w:rsidP="009827F3">
            <w:pPr>
              <w:pStyle w:val="Body"/>
            </w:pPr>
            <w:r w:rsidRPr="006B2A56">
              <w:t>6</w:t>
            </w:r>
          </w:p>
        </w:tc>
      </w:tr>
      <w:tr w:rsidR="002D326C" w:rsidRPr="006B2A56" w14:paraId="2285446A" w14:textId="77777777" w:rsidTr="00D342FD">
        <w:tc>
          <w:tcPr>
            <w:tcW w:w="2024" w:type="dxa"/>
            <w:shd w:val="clear" w:color="auto" w:fill="auto"/>
          </w:tcPr>
          <w:p w14:paraId="4AED4D47" w14:textId="77777777" w:rsidR="002D326C" w:rsidRPr="009827F3" w:rsidRDefault="002D326C" w:rsidP="009827F3">
            <w:pPr>
              <w:pStyle w:val="Body"/>
              <w:rPr>
                <w:b/>
                <w:bCs/>
              </w:rPr>
            </w:pPr>
            <w:r w:rsidRPr="009827F3">
              <w:rPr>
                <w:b/>
                <w:bCs/>
              </w:rPr>
              <w:t>Permissible values</w:t>
            </w:r>
          </w:p>
        </w:tc>
        <w:tc>
          <w:tcPr>
            <w:tcW w:w="7190" w:type="dxa"/>
            <w:gridSpan w:val="3"/>
            <w:shd w:val="clear" w:color="auto" w:fill="auto"/>
          </w:tcPr>
          <w:p w14:paraId="0CBA67E0" w14:textId="77777777" w:rsidR="002D326C" w:rsidRPr="006B2A56" w:rsidRDefault="002D326C" w:rsidP="009827F3">
            <w:pPr>
              <w:pStyle w:val="Body"/>
            </w:pPr>
            <w:r w:rsidRPr="006B2A56">
              <w:t xml:space="preserve">Permitted characters: </w:t>
            </w:r>
          </w:p>
          <w:p w14:paraId="662FB000" w14:textId="77777777" w:rsidR="002D326C" w:rsidRPr="006B2A56" w:rsidRDefault="002D326C" w:rsidP="009827F3">
            <w:pPr>
              <w:pStyle w:val="Body"/>
            </w:pPr>
            <w:r w:rsidRPr="006B2A56">
              <w:t xml:space="preserve">a–z and A–Z </w:t>
            </w:r>
          </w:p>
          <w:p w14:paraId="4E7FCF9C" w14:textId="77777777" w:rsidR="002D326C" w:rsidRPr="006B2A56" w:rsidRDefault="002D326C" w:rsidP="009827F3">
            <w:pPr>
              <w:pStyle w:val="Body"/>
            </w:pPr>
            <w:r w:rsidRPr="006B2A56">
              <w:t xml:space="preserve">special characters (a character which has a visual representation and is neither a letter, number, ideogram; for example, full stops, punctuation marks and mathematical symbols) </w:t>
            </w:r>
          </w:p>
          <w:p w14:paraId="184C64D2" w14:textId="77777777" w:rsidR="002D326C" w:rsidRPr="006B2A56" w:rsidRDefault="002D326C" w:rsidP="009827F3">
            <w:pPr>
              <w:pStyle w:val="Body"/>
            </w:pPr>
            <w:r w:rsidRPr="006B2A56">
              <w:t xml:space="preserve">numeric characters </w:t>
            </w:r>
          </w:p>
          <w:p w14:paraId="45C49B43" w14:textId="77777777" w:rsidR="002D326C" w:rsidRPr="006B2A56" w:rsidRDefault="002D326C" w:rsidP="009827F3">
            <w:pPr>
              <w:pStyle w:val="Body"/>
            </w:pPr>
            <w:r w:rsidRPr="006B2A56">
              <w:t>blank characters</w:t>
            </w:r>
          </w:p>
        </w:tc>
      </w:tr>
      <w:tr w:rsidR="002D326C" w:rsidRPr="006B2A56" w14:paraId="38AB1611" w14:textId="77777777" w:rsidTr="00D342FD">
        <w:tblPrEx>
          <w:tblLook w:val="04A0" w:firstRow="1" w:lastRow="0" w:firstColumn="1" w:lastColumn="0" w:noHBand="0" w:noVBand="1"/>
        </w:tblPrEx>
        <w:tc>
          <w:tcPr>
            <w:tcW w:w="2024" w:type="dxa"/>
            <w:shd w:val="clear" w:color="auto" w:fill="auto"/>
          </w:tcPr>
          <w:p w14:paraId="603D3A35" w14:textId="77777777" w:rsidR="002D326C" w:rsidRPr="009827F3" w:rsidRDefault="002D326C" w:rsidP="009827F3">
            <w:pPr>
              <w:pStyle w:val="Body"/>
              <w:rPr>
                <w:b/>
                <w:bCs/>
              </w:rPr>
            </w:pPr>
            <w:r w:rsidRPr="009827F3">
              <w:rPr>
                <w:b/>
                <w:bCs/>
              </w:rPr>
              <w:t>Reporting guide</w:t>
            </w:r>
          </w:p>
        </w:tc>
        <w:tc>
          <w:tcPr>
            <w:tcW w:w="7190" w:type="dxa"/>
            <w:gridSpan w:val="3"/>
            <w:shd w:val="clear" w:color="auto" w:fill="auto"/>
          </w:tcPr>
          <w:p w14:paraId="27EEF812" w14:textId="77777777" w:rsidR="002D326C" w:rsidRPr="006B2A56" w:rsidRDefault="002D326C" w:rsidP="009827F3">
            <w:pPr>
              <w:pStyle w:val="Body"/>
            </w:pPr>
            <w:r w:rsidRPr="006B2A56">
              <w:t>Hospital-generated. Individual sites may use their own alphabetic, numeric or alphanumeric coding system.</w:t>
            </w:r>
          </w:p>
          <w:p w14:paraId="15AF84D6" w14:textId="77777777" w:rsidR="002D326C" w:rsidRPr="006B2A56" w:rsidRDefault="002D326C" w:rsidP="009827F3">
            <w:pPr>
              <w:pStyle w:val="Body"/>
            </w:pPr>
          </w:p>
          <w:p w14:paraId="0987C55C" w14:textId="77777777" w:rsidR="002D326C" w:rsidRPr="006B2A56" w:rsidRDefault="002D326C" w:rsidP="009827F3">
            <w:pPr>
              <w:pStyle w:val="Body"/>
            </w:pPr>
            <w:r w:rsidRPr="006B2A56">
              <w:t>For planned births occurring outside the hospital system, enter the birth number or an equivalent number used to identify the mother.</w:t>
            </w:r>
          </w:p>
        </w:tc>
      </w:tr>
      <w:tr w:rsidR="002D326C" w:rsidRPr="006B2A56" w14:paraId="1DCE179C" w14:textId="77777777" w:rsidTr="00D342FD">
        <w:tc>
          <w:tcPr>
            <w:tcW w:w="2024" w:type="dxa"/>
            <w:shd w:val="clear" w:color="auto" w:fill="auto"/>
          </w:tcPr>
          <w:p w14:paraId="38705732" w14:textId="77777777" w:rsidR="002D326C" w:rsidRPr="009827F3" w:rsidRDefault="002D326C" w:rsidP="009827F3">
            <w:pPr>
              <w:pStyle w:val="Body"/>
              <w:rPr>
                <w:b/>
                <w:bCs/>
              </w:rPr>
            </w:pPr>
            <w:r w:rsidRPr="009827F3">
              <w:rPr>
                <w:b/>
                <w:bCs/>
              </w:rPr>
              <w:t>Reported by</w:t>
            </w:r>
          </w:p>
        </w:tc>
        <w:tc>
          <w:tcPr>
            <w:tcW w:w="7190" w:type="dxa"/>
            <w:gridSpan w:val="3"/>
            <w:shd w:val="clear" w:color="auto" w:fill="auto"/>
          </w:tcPr>
          <w:p w14:paraId="48CDE4C4" w14:textId="77777777" w:rsidR="002D326C" w:rsidRPr="006B2A56" w:rsidRDefault="002D326C" w:rsidP="009827F3">
            <w:pPr>
              <w:pStyle w:val="Body"/>
            </w:pPr>
            <w:r w:rsidRPr="006B2A56">
              <w:t>All Victorian hospitals where a birth has occurred and homebirth practitioners</w:t>
            </w:r>
          </w:p>
        </w:tc>
      </w:tr>
      <w:tr w:rsidR="002D326C" w:rsidRPr="006B2A56" w14:paraId="4F7EF5FF" w14:textId="77777777" w:rsidTr="00D342FD">
        <w:tc>
          <w:tcPr>
            <w:tcW w:w="2024" w:type="dxa"/>
            <w:shd w:val="clear" w:color="auto" w:fill="auto"/>
          </w:tcPr>
          <w:p w14:paraId="7A7D4167" w14:textId="77777777" w:rsidR="002D326C" w:rsidRPr="009827F3" w:rsidRDefault="002D326C" w:rsidP="009827F3">
            <w:pPr>
              <w:pStyle w:val="Body"/>
              <w:rPr>
                <w:b/>
                <w:bCs/>
              </w:rPr>
            </w:pPr>
            <w:r w:rsidRPr="009827F3">
              <w:rPr>
                <w:b/>
                <w:bCs/>
              </w:rPr>
              <w:t>Reported for</w:t>
            </w:r>
          </w:p>
        </w:tc>
        <w:tc>
          <w:tcPr>
            <w:tcW w:w="7190" w:type="dxa"/>
            <w:gridSpan w:val="3"/>
            <w:shd w:val="clear" w:color="auto" w:fill="auto"/>
          </w:tcPr>
          <w:p w14:paraId="324300B5" w14:textId="77777777" w:rsidR="002D326C" w:rsidRPr="006B2A56" w:rsidRDefault="002D326C" w:rsidP="009827F3">
            <w:pPr>
              <w:pStyle w:val="Body"/>
            </w:pPr>
            <w:r w:rsidRPr="006B2A56">
              <w:t>Birth episodes where available</w:t>
            </w:r>
          </w:p>
        </w:tc>
      </w:tr>
      <w:tr w:rsidR="002D326C" w:rsidRPr="006B2A56" w14:paraId="5F583237" w14:textId="77777777" w:rsidTr="00D342FD">
        <w:tblPrEx>
          <w:tblLook w:val="04A0" w:firstRow="1" w:lastRow="0" w:firstColumn="1" w:lastColumn="0" w:noHBand="0" w:noVBand="1"/>
        </w:tblPrEx>
        <w:tc>
          <w:tcPr>
            <w:tcW w:w="2024" w:type="dxa"/>
            <w:shd w:val="clear" w:color="auto" w:fill="auto"/>
          </w:tcPr>
          <w:p w14:paraId="509FD1D6" w14:textId="77777777" w:rsidR="002D326C" w:rsidRPr="009827F3" w:rsidRDefault="002D326C" w:rsidP="009827F3">
            <w:pPr>
              <w:pStyle w:val="Body"/>
              <w:rPr>
                <w:b/>
                <w:bCs/>
              </w:rPr>
            </w:pPr>
            <w:r w:rsidRPr="009827F3">
              <w:rPr>
                <w:b/>
                <w:bCs/>
              </w:rPr>
              <w:t>Related concepts (Section 2):</w:t>
            </w:r>
          </w:p>
        </w:tc>
        <w:tc>
          <w:tcPr>
            <w:tcW w:w="7190" w:type="dxa"/>
            <w:gridSpan w:val="3"/>
            <w:shd w:val="clear" w:color="auto" w:fill="auto"/>
          </w:tcPr>
          <w:p w14:paraId="1E41DA16" w14:textId="77777777" w:rsidR="002D326C" w:rsidRPr="006B2A56" w:rsidRDefault="002D326C" w:rsidP="009827F3">
            <w:pPr>
              <w:pStyle w:val="Body"/>
            </w:pPr>
            <w:r w:rsidRPr="006B2A56">
              <w:t>None specified</w:t>
            </w:r>
          </w:p>
        </w:tc>
      </w:tr>
      <w:tr w:rsidR="002D326C" w:rsidRPr="006B2A56" w14:paraId="51E47E29" w14:textId="77777777" w:rsidTr="00D342FD">
        <w:tblPrEx>
          <w:tblLook w:val="04A0" w:firstRow="1" w:lastRow="0" w:firstColumn="1" w:lastColumn="0" w:noHBand="0" w:noVBand="1"/>
        </w:tblPrEx>
        <w:tc>
          <w:tcPr>
            <w:tcW w:w="2024" w:type="dxa"/>
            <w:shd w:val="clear" w:color="auto" w:fill="auto"/>
          </w:tcPr>
          <w:p w14:paraId="206F14F9" w14:textId="77777777" w:rsidR="002D326C" w:rsidRPr="009827F3" w:rsidRDefault="002D326C" w:rsidP="009827F3">
            <w:pPr>
              <w:pStyle w:val="Body"/>
              <w:rPr>
                <w:b/>
                <w:bCs/>
              </w:rPr>
            </w:pPr>
            <w:r w:rsidRPr="009827F3">
              <w:rPr>
                <w:b/>
                <w:bCs/>
              </w:rPr>
              <w:t>Related data items (this section):</w:t>
            </w:r>
          </w:p>
        </w:tc>
        <w:tc>
          <w:tcPr>
            <w:tcW w:w="7190" w:type="dxa"/>
            <w:gridSpan w:val="3"/>
            <w:shd w:val="clear" w:color="auto" w:fill="auto"/>
          </w:tcPr>
          <w:p w14:paraId="6084635B" w14:textId="77777777" w:rsidR="002D326C" w:rsidRPr="006B2A56" w:rsidRDefault="002D326C" w:rsidP="009827F3">
            <w:pPr>
              <w:pStyle w:val="Body"/>
            </w:pPr>
            <w:r w:rsidRPr="006B2A56">
              <w:t xml:space="preserve">None specified </w:t>
            </w:r>
          </w:p>
        </w:tc>
      </w:tr>
      <w:tr w:rsidR="002D326C" w:rsidRPr="006B2A56" w14:paraId="5E05F71D" w14:textId="77777777" w:rsidTr="00D342FD">
        <w:tblPrEx>
          <w:tblLook w:val="04A0" w:firstRow="1" w:lastRow="0" w:firstColumn="1" w:lastColumn="0" w:noHBand="0" w:noVBand="1"/>
        </w:tblPrEx>
        <w:tc>
          <w:tcPr>
            <w:tcW w:w="2024" w:type="dxa"/>
            <w:shd w:val="clear" w:color="auto" w:fill="auto"/>
          </w:tcPr>
          <w:p w14:paraId="7C981ADE" w14:textId="77777777" w:rsidR="002D326C" w:rsidRPr="009827F3" w:rsidRDefault="002D326C" w:rsidP="009827F3">
            <w:pPr>
              <w:pStyle w:val="Body"/>
              <w:rPr>
                <w:b/>
                <w:bCs/>
              </w:rPr>
            </w:pPr>
            <w:r w:rsidRPr="009827F3">
              <w:rPr>
                <w:b/>
                <w:bCs/>
              </w:rPr>
              <w:t>Related business rules (Section 4):</w:t>
            </w:r>
          </w:p>
        </w:tc>
        <w:tc>
          <w:tcPr>
            <w:tcW w:w="7190" w:type="dxa"/>
            <w:gridSpan w:val="3"/>
            <w:shd w:val="clear" w:color="auto" w:fill="auto"/>
          </w:tcPr>
          <w:p w14:paraId="724BB905" w14:textId="1DE7AE1A" w:rsidR="002D326C" w:rsidRPr="006B2A56" w:rsidRDefault="002D326C" w:rsidP="009827F3">
            <w:pPr>
              <w:pStyle w:val="Body"/>
            </w:pPr>
            <w:r w:rsidRPr="0024791A">
              <w:t>### Patient identifier – baby not reported</w:t>
            </w:r>
          </w:p>
        </w:tc>
      </w:tr>
    </w:tbl>
    <w:p w14:paraId="05D8139D" w14:textId="77777777" w:rsidR="002D326C" w:rsidRPr="009827F3" w:rsidRDefault="002D326C" w:rsidP="009827F3">
      <w:pPr>
        <w:pStyle w:val="Body"/>
        <w:rPr>
          <w:b/>
          <w:bCs/>
        </w:rPr>
      </w:pPr>
      <w:r w:rsidRPr="009827F3">
        <w:rPr>
          <w:b/>
          <w:bCs/>
        </w:rPr>
        <w:t>Administration</w:t>
      </w:r>
    </w:p>
    <w:tbl>
      <w:tblPr>
        <w:tblW w:w="9214" w:type="dxa"/>
        <w:tblLook w:val="01E0" w:firstRow="1" w:lastRow="1" w:firstColumn="1" w:lastColumn="1" w:noHBand="0" w:noVBand="0"/>
      </w:tblPr>
      <w:tblGrid>
        <w:gridCol w:w="2025"/>
        <w:gridCol w:w="2025"/>
        <w:gridCol w:w="2329"/>
        <w:gridCol w:w="2835"/>
      </w:tblGrid>
      <w:tr w:rsidR="002D326C" w:rsidRPr="006B2A56" w14:paraId="37C04CF7" w14:textId="77777777" w:rsidTr="00D342FD">
        <w:tc>
          <w:tcPr>
            <w:tcW w:w="2025" w:type="dxa"/>
            <w:shd w:val="clear" w:color="auto" w:fill="auto"/>
          </w:tcPr>
          <w:p w14:paraId="20CA3951" w14:textId="77777777" w:rsidR="002D326C" w:rsidRPr="009827F3" w:rsidRDefault="002D326C" w:rsidP="009827F3">
            <w:pPr>
              <w:pStyle w:val="Body"/>
              <w:rPr>
                <w:b/>
                <w:bCs/>
              </w:rPr>
            </w:pPr>
            <w:r w:rsidRPr="009827F3">
              <w:rPr>
                <w:b/>
                <w:bCs/>
              </w:rPr>
              <w:t>Principal data users</w:t>
            </w:r>
          </w:p>
        </w:tc>
        <w:tc>
          <w:tcPr>
            <w:tcW w:w="7189" w:type="dxa"/>
            <w:gridSpan w:val="3"/>
            <w:shd w:val="clear" w:color="auto" w:fill="auto"/>
          </w:tcPr>
          <w:p w14:paraId="09059F63" w14:textId="77777777" w:rsidR="002D326C" w:rsidRPr="006B2A56" w:rsidRDefault="002D326C" w:rsidP="009827F3">
            <w:pPr>
              <w:pStyle w:val="Body"/>
            </w:pPr>
            <w:r w:rsidRPr="006B2A56">
              <w:t>Consultative Council on Obstetric and Paediatric Mortality and Morbidity</w:t>
            </w:r>
          </w:p>
        </w:tc>
      </w:tr>
      <w:tr w:rsidR="002D326C" w:rsidRPr="006B2A56" w14:paraId="233B0C24" w14:textId="77777777" w:rsidTr="00D342FD">
        <w:tc>
          <w:tcPr>
            <w:tcW w:w="2025" w:type="dxa"/>
            <w:shd w:val="clear" w:color="auto" w:fill="auto"/>
          </w:tcPr>
          <w:p w14:paraId="0CE0333B" w14:textId="77777777" w:rsidR="002D326C" w:rsidRPr="009827F3" w:rsidRDefault="002D326C" w:rsidP="009827F3">
            <w:pPr>
              <w:pStyle w:val="Body"/>
              <w:rPr>
                <w:b/>
                <w:bCs/>
              </w:rPr>
            </w:pPr>
            <w:r w:rsidRPr="009827F3">
              <w:rPr>
                <w:b/>
                <w:bCs/>
              </w:rPr>
              <w:t>Definition source</w:t>
            </w:r>
          </w:p>
        </w:tc>
        <w:tc>
          <w:tcPr>
            <w:tcW w:w="2025" w:type="dxa"/>
            <w:shd w:val="clear" w:color="auto" w:fill="auto"/>
          </w:tcPr>
          <w:p w14:paraId="101A118A" w14:textId="77777777" w:rsidR="002D326C" w:rsidRPr="006B2A56" w:rsidRDefault="002D326C" w:rsidP="009827F3">
            <w:pPr>
              <w:pStyle w:val="Body"/>
            </w:pPr>
            <w:r w:rsidRPr="006B2A56">
              <w:t>DHHS</w:t>
            </w:r>
          </w:p>
        </w:tc>
        <w:tc>
          <w:tcPr>
            <w:tcW w:w="2329" w:type="dxa"/>
            <w:shd w:val="clear" w:color="auto" w:fill="auto"/>
          </w:tcPr>
          <w:p w14:paraId="531F89F6" w14:textId="77777777" w:rsidR="002D326C" w:rsidRPr="009827F3" w:rsidRDefault="002D326C" w:rsidP="009827F3">
            <w:pPr>
              <w:pStyle w:val="Body"/>
              <w:rPr>
                <w:b/>
                <w:bCs/>
              </w:rPr>
            </w:pPr>
            <w:r w:rsidRPr="009827F3">
              <w:rPr>
                <w:b/>
                <w:bCs/>
              </w:rPr>
              <w:t>Version</w:t>
            </w:r>
          </w:p>
        </w:tc>
        <w:tc>
          <w:tcPr>
            <w:tcW w:w="2835" w:type="dxa"/>
            <w:shd w:val="clear" w:color="auto" w:fill="auto"/>
          </w:tcPr>
          <w:p w14:paraId="7BFC905C" w14:textId="77777777" w:rsidR="002D326C" w:rsidRPr="006B2A56" w:rsidRDefault="002D326C" w:rsidP="009827F3">
            <w:pPr>
              <w:pStyle w:val="Body"/>
            </w:pPr>
            <w:r w:rsidRPr="006B2A56">
              <w:t>1. January 2009</w:t>
            </w:r>
          </w:p>
        </w:tc>
      </w:tr>
      <w:tr w:rsidR="002D326C" w:rsidRPr="006B2A56" w14:paraId="1EC0D187" w14:textId="77777777" w:rsidTr="00D342FD">
        <w:tc>
          <w:tcPr>
            <w:tcW w:w="2025" w:type="dxa"/>
            <w:shd w:val="clear" w:color="auto" w:fill="auto"/>
          </w:tcPr>
          <w:p w14:paraId="6DD7C11E" w14:textId="77777777" w:rsidR="002D326C" w:rsidRPr="009827F3" w:rsidRDefault="002D326C" w:rsidP="009827F3">
            <w:pPr>
              <w:pStyle w:val="Body"/>
              <w:rPr>
                <w:b/>
                <w:bCs/>
              </w:rPr>
            </w:pPr>
            <w:r w:rsidRPr="009827F3">
              <w:rPr>
                <w:b/>
                <w:bCs/>
              </w:rPr>
              <w:t>Codeset source</w:t>
            </w:r>
          </w:p>
        </w:tc>
        <w:tc>
          <w:tcPr>
            <w:tcW w:w="2025" w:type="dxa"/>
            <w:shd w:val="clear" w:color="auto" w:fill="auto"/>
          </w:tcPr>
          <w:p w14:paraId="09187C1C" w14:textId="77777777" w:rsidR="002D326C" w:rsidRPr="006B2A56" w:rsidRDefault="002D326C" w:rsidP="009827F3">
            <w:pPr>
              <w:pStyle w:val="Body"/>
            </w:pPr>
            <w:r w:rsidRPr="006B2A56">
              <w:t>Not applicable</w:t>
            </w:r>
          </w:p>
        </w:tc>
        <w:tc>
          <w:tcPr>
            <w:tcW w:w="2329" w:type="dxa"/>
            <w:shd w:val="clear" w:color="auto" w:fill="auto"/>
          </w:tcPr>
          <w:p w14:paraId="0B5DFA58" w14:textId="77777777" w:rsidR="002D326C" w:rsidRPr="009827F3" w:rsidRDefault="002D326C" w:rsidP="009827F3">
            <w:pPr>
              <w:pStyle w:val="Body"/>
              <w:rPr>
                <w:b/>
                <w:bCs/>
              </w:rPr>
            </w:pPr>
            <w:r w:rsidRPr="009827F3">
              <w:rPr>
                <w:b/>
                <w:bCs/>
              </w:rPr>
              <w:t>Collection start date</w:t>
            </w:r>
          </w:p>
        </w:tc>
        <w:tc>
          <w:tcPr>
            <w:tcW w:w="2835" w:type="dxa"/>
            <w:shd w:val="clear" w:color="auto" w:fill="auto"/>
          </w:tcPr>
          <w:p w14:paraId="2F59AFFA" w14:textId="77777777" w:rsidR="002D326C" w:rsidRPr="006B2A56" w:rsidRDefault="002D326C" w:rsidP="009827F3">
            <w:pPr>
              <w:pStyle w:val="Body"/>
            </w:pPr>
            <w:r w:rsidRPr="006B2A56">
              <w:t>2009</w:t>
            </w:r>
          </w:p>
        </w:tc>
      </w:tr>
    </w:tbl>
    <w:p w14:paraId="6632FB5C" w14:textId="77777777" w:rsidR="002D326C" w:rsidRPr="006B2A56" w:rsidRDefault="002D326C" w:rsidP="009827F3">
      <w:pPr>
        <w:pStyle w:val="Body"/>
      </w:pPr>
    </w:p>
    <w:p w14:paraId="4CE1F806" w14:textId="77777777" w:rsidR="002D326C" w:rsidRPr="006B2A56" w:rsidRDefault="002D326C" w:rsidP="002D326C">
      <w:pPr>
        <w:spacing w:after="0" w:line="240" w:lineRule="auto"/>
      </w:pPr>
      <w:r w:rsidRPr="006B2A56">
        <w:br w:type="page"/>
      </w:r>
    </w:p>
    <w:p w14:paraId="40075CFD" w14:textId="486A5D46" w:rsidR="007523DB" w:rsidRPr="006B2A56" w:rsidRDefault="007523DB" w:rsidP="006B68B5">
      <w:pPr>
        <w:pStyle w:val="Heading2"/>
      </w:pPr>
      <w:bookmarkStart w:id="85" w:name="_Toc91843487"/>
      <w:r w:rsidRPr="007523DB">
        <w:rPr>
          <w:highlight w:val="green"/>
        </w:rPr>
        <w:lastRenderedPageBreak/>
        <w:t xml:space="preserve">Patient identifier – </w:t>
      </w:r>
      <w:bookmarkEnd w:id="80"/>
      <w:r w:rsidRPr="007523DB">
        <w:rPr>
          <w:highlight w:val="green"/>
        </w:rPr>
        <w:t>mother</w:t>
      </w:r>
      <w:bookmarkEnd w:id="81"/>
      <w:bookmarkEnd w:id="82"/>
      <w:bookmarkEnd w:id="83"/>
      <w:bookmarkEnd w:id="85"/>
    </w:p>
    <w:p w14:paraId="75872D80" w14:textId="77777777" w:rsidR="007523DB" w:rsidRPr="001D7D26" w:rsidRDefault="007523DB" w:rsidP="001D7D26">
      <w:pPr>
        <w:pStyle w:val="Body"/>
        <w:rPr>
          <w:b/>
          <w:bCs/>
        </w:rPr>
      </w:pPr>
      <w:r w:rsidRPr="001D7D26">
        <w:rPr>
          <w:b/>
          <w:bCs/>
        </w:rPr>
        <w:t>Specification</w:t>
      </w:r>
    </w:p>
    <w:tbl>
      <w:tblPr>
        <w:tblW w:w="9214" w:type="dxa"/>
        <w:tblLook w:val="01E0" w:firstRow="1" w:lastRow="1" w:firstColumn="1" w:lastColumn="1" w:noHBand="0" w:noVBand="0"/>
      </w:tblPr>
      <w:tblGrid>
        <w:gridCol w:w="2024"/>
        <w:gridCol w:w="2025"/>
        <w:gridCol w:w="2025"/>
        <w:gridCol w:w="3140"/>
      </w:tblGrid>
      <w:tr w:rsidR="007523DB" w:rsidRPr="006B2A56" w14:paraId="090F4D62" w14:textId="77777777" w:rsidTr="008E335B">
        <w:tc>
          <w:tcPr>
            <w:tcW w:w="2024" w:type="dxa"/>
            <w:shd w:val="clear" w:color="auto" w:fill="auto"/>
          </w:tcPr>
          <w:p w14:paraId="5F3961E7" w14:textId="77777777" w:rsidR="007523DB" w:rsidRPr="001D7D26" w:rsidRDefault="007523DB" w:rsidP="001D7D26">
            <w:pPr>
              <w:pStyle w:val="Body"/>
              <w:rPr>
                <w:b/>
                <w:bCs/>
              </w:rPr>
            </w:pPr>
            <w:r w:rsidRPr="001D7D26">
              <w:rPr>
                <w:b/>
                <w:bCs/>
              </w:rPr>
              <w:t>Definition</w:t>
            </w:r>
          </w:p>
        </w:tc>
        <w:tc>
          <w:tcPr>
            <w:tcW w:w="7190" w:type="dxa"/>
            <w:gridSpan w:val="3"/>
            <w:shd w:val="clear" w:color="auto" w:fill="auto"/>
          </w:tcPr>
          <w:p w14:paraId="376DC445" w14:textId="77777777" w:rsidR="007523DB" w:rsidRPr="006B2A56" w:rsidRDefault="007523DB" w:rsidP="001D7D26">
            <w:pPr>
              <w:pStyle w:val="Body"/>
            </w:pPr>
            <w:r w:rsidRPr="006B2A56">
              <w:t>An identifier, unique to the mother within the hospital or campus (patient’s record number / unit record number)</w:t>
            </w:r>
          </w:p>
        </w:tc>
      </w:tr>
      <w:tr w:rsidR="007523DB" w:rsidRPr="006B2A56" w14:paraId="631CF295" w14:textId="77777777" w:rsidTr="008E335B">
        <w:tc>
          <w:tcPr>
            <w:tcW w:w="2024" w:type="dxa"/>
            <w:shd w:val="clear" w:color="auto" w:fill="auto"/>
          </w:tcPr>
          <w:p w14:paraId="09ED1477" w14:textId="77777777" w:rsidR="007523DB" w:rsidRPr="001D7D26" w:rsidRDefault="007523DB" w:rsidP="001D7D26">
            <w:pPr>
              <w:pStyle w:val="Body"/>
              <w:rPr>
                <w:b/>
                <w:bCs/>
              </w:rPr>
            </w:pPr>
            <w:r w:rsidRPr="001D7D26">
              <w:rPr>
                <w:b/>
                <w:bCs/>
              </w:rPr>
              <w:t>Representation class</w:t>
            </w:r>
          </w:p>
        </w:tc>
        <w:tc>
          <w:tcPr>
            <w:tcW w:w="2025" w:type="dxa"/>
            <w:shd w:val="clear" w:color="auto" w:fill="auto"/>
          </w:tcPr>
          <w:p w14:paraId="6736DE3D" w14:textId="77777777" w:rsidR="007523DB" w:rsidRPr="006B2A56" w:rsidRDefault="007523DB" w:rsidP="001D7D26">
            <w:pPr>
              <w:pStyle w:val="Body"/>
            </w:pPr>
            <w:r w:rsidRPr="006B2A56">
              <w:t>Identifier</w:t>
            </w:r>
          </w:p>
        </w:tc>
        <w:tc>
          <w:tcPr>
            <w:tcW w:w="2025" w:type="dxa"/>
            <w:shd w:val="clear" w:color="auto" w:fill="auto"/>
          </w:tcPr>
          <w:p w14:paraId="3EF8AF2A" w14:textId="77777777" w:rsidR="007523DB" w:rsidRPr="001D7D26" w:rsidRDefault="007523DB" w:rsidP="001D7D26">
            <w:pPr>
              <w:pStyle w:val="Body"/>
              <w:rPr>
                <w:b/>
                <w:bCs/>
              </w:rPr>
            </w:pPr>
            <w:r w:rsidRPr="001D7D26">
              <w:rPr>
                <w:b/>
                <w:bCs/>
              </w:rPr>
              <w:t>Data type</w:t>
            </w:r>
          </w:p>
        </w:tc>
        <w:tc>
          <w:tcPr>
            <w:tcW w:w="3140" w:type="dxa"/>
            <w:shd w:val="clear" w:color="auto" w:fill="auto"/>
          </w:tcPr>
          <w:p w14:paraId="6564B266" w14:textId="77777777" w:rsidR="007523DB" w:rsidRPr="006B2A56" w:rsidRDefault="007523DB" w:rsidP="001D7D26">
            <w:pPr>
              <w:pStyle w:val="Body"/>
            </w:pPr>
            <w:r w:rsidRPr="006B2A56">
              <w:t>String</w:t>
            </w:r>
          </w:p>
        </w:tc>
      </w:tr>
      <w:tr w:rsidR="007523DB" w:rsidRPr="006B2A56" w14:paraId="7D20BBC9" w14:textId="77777777" w:rsidTr="008E335B">
        <w:tc>
          <w:tcPr>
            <w:tcW w:w="2024" w:type="dxa"/>
            <w:shd w:val="clear" w:color="auto" w:fill="auto"/>
          </w:tcPr>
          <w:p w14:paraId="5D80BA10" w14:textId="77777777" w:rsidR="007523DB" w:rsidRPr="001D7D26" w:rsidRDefault="007523DB" w:rsidP="001D7D26">
            <w:pPr>
              <w:pStyle w:val="Body"/>
              <w:rPr>
                <w:b/>
                <w:bCs/>
              </w:rPr>
            </w:pPr>
            <w:r w:rsidRPr="001D7D26">
              <w:rPr>
                <w:b/>
                <w:bCs/>
              </w:rPr>
              <w:t>Format</w:t>
            </w:r>
          </w:p>
        </w:tc>
        <w:tc>
          <w:tcPr>
            <w:tcW w:w="2025" w:type="dxa"/>
            <w:shd w:val="clear" w:color="auto" w:fill="auto"/>
          </w:tcPr>
          <w:p w14:paraId="2E6EE356" w14:textId="77777777" w:rsidR="007523DB" w:rsidRPr="006B2A56" w:rsidRDefault="007523DB" w:rsidP="001D7D26">
            <w:pPr>
              <w:pStyle w:val="Body"/>
            </w:pPr>
            <w:r w:rsidRPr="006B2A56">
              <w:t>A(10)</w:t>
            </w:r>
          </w:p>
        </w:tc>
        <w:tc>
          <w:tcPr>
            <w:tcW w:w="2025" w:type="dxa"/>
            <w:shd w:val="clear" w:color="auto" w:fill="auto"/>
          </w:tcPr>
          <w:p w14:paraId="6F1426D1" w14:textId="77777777" w:rsidR="007523DB" w:rsidRPr="001D7D26" w:rsidRDefault="007523DB" w:rsidP="001D7D26">
            <w:pPr>
              <w:pStyle w:val="Body"/>
              <w:rPr>
                <w:b/>
                <w:bCs/>
                <w:i/>
              </w:rPr>
            </w:pPr>
            <w:r w:rsidRPr="001D7D26">
              <w:rPr>
                <w:b/>
                <w:bCs/>
              </w:rPr>
              <w:t>Field size</w:t>
            </w:r>
          </w:p>
        </w:tc>
        <w:tc>
          <w:tcPr>
            <w:tcW w:w="3140" w:type="dxa"/>
            <w:shd w:val="clear" w:color="auto" w:fill="auto"/>
          </w:tcPr>
          <w:p w14:paraId="73221230" w14:textId="77777777" w:rsidR="007523DB" w:rsidRPr="006B2A56" w:rsidRDefault="007523DB" w:rsidP="001D7D26">
            <w:pPr>
              <w:pStyle w:val="Body"/>
            </w:pPr>
            <w:r w:rsidRPr="006B2A56">
              <w:t>10</w:t>
            </w:r>
          </w:p>
        </w:tc>
      </w:tr>
      <w:tr w:rsidR="007523DB" w:rsidRPr="006B2A56" w14:paraId="2DC26249" w14:textId="77777777" w:rsidTr="008E335B">
        <w:tc>
          <w:tcPr>
            <w:tcW w:w="2024" w:type="dxa"/>
            <w:shd w:val="clear" w:color="auto" w:fill="auto"/>
          </w:tcPr>
          <w:p w14:paraId="2776F00C" w14:textId="77777777" w:rsidR="007523DB" w:rsidRPr="001D7D26" w:rsidRDefault="007523DB" w:rsidP="001D7D26">
            <w:pPr>
              <w:pStyle w:val="Body"/>
              <w:rPr>
                <w:b/>
                <w:bCs/>
              </w:rPr>
            </w:pPr>
            <w:r w:rsidRPr="001D7D26">
              <w:rPr>
                <w:b/>
                <w:bCs/>
              </w:rPr>
              <w:t>Location</w:t>
            </w:r>
          </w:p>
        </w:tc>
        <w:tc>
          <w:tcPr>
            <w:tcW w:w="2025" w:type="dxa"/>
            <w:shd w:val="clear" w:color="auto" w:fill="auto"/>
          </w:tcPr>
          <w:p w14:paraId="18E3C44B" w14:textId="77777777" w:rsidR="007523DB" w:rsidRPr="006B2A56" w:rsidRDefault="007523DB" w:rsidP="001D7D26">
            <w:pPr>
              <w:pStyle w:val="Body"/>
            </w:pPr>
            <w:r w:rsidRPr="006B2A56">
              <w:t>Episode record</w:t>
            </w:r>
          </w:p>
        </w:tc>
        <w:tc>
          <w:tcPr>
            <w:tcW w:w="2025" w:type="dxa"/>
            <w:shd w:val="clear" w:color="auto" w:fill="auto"/>
          </w:tcPr>
          <w:p w14:paraId="74EE331B" w14:textId="77777777" w:rsidR="007523DB" w:rsidRPr="001D7D26" w:rsidRDefault="007523DB" w:rsidP="001D7D26">
            <w:pPr>
              <w:pStyle w:val="Body"/>
              <w:rPr>
                <w:b/>
                <w:bCs/>
              </w:rPr>
            </w:pPr>
            <w:r w:rsidRPr="001D7D26">
              <w:rPr>
                <w:b/>
                <w:bCs/>
              </w:rPr>
              <w:t>Position</w:t>
            </w:r>
          </w:p>
        </w:tc>
        <w:tc>
          <w:tcPr>
            <w:tcW w:w="3140" w:type="dxa"/>
            <w:shd w:val="clear" w:color="auto" w:fill="auto"/>
          </w:tcPr>
          <w:p w14:paraId="712B860C" w14:textId="77777777" w:rsidR="007523DB" w:rsidRPr="006B2A56" w:rsidRDefault="007523DB" w:rsidP="001D7D26">
            <w:pPr>
              <w:pStyle w:val="Body"/>
            </w:pPr>
            <w:r w:rsidRPr="006B2A56">
              <w:t>5</w:t>
            </w:r>
          </w:p>
        </w:tc>
      </w:tr>
      <w:tr w:rsidR="007523DB" w:rsidRPr="006B2A56" w14:paraId="78841907" w14:textId="77777777" w:rsidTr="008E335B">
        <w:tc>
          <w:tcPr>
            <w:tcW w:w="2024" w:type="dxa"/>
            <w:shd w:val="clear" w:color="auto" w:fill="auto"/>
          </w:tcPr>
          <w:p w14:paraId="311B089C" w14:textId="77777777" w:rsidR="007523DB" w:rsidRPr="001D7D26" w:rsidRDefault="007523DB" w:rsidP="001D7D26">
            <w:pPr>
              <w:pStyle w:val="Body"/>
              <w:rPr>
                <w:b/>
                <w:bCs/>
              </w:rPr>
            </w:pPr>
            <w:r w:rsidRPr="001D7D26">
              <w:rPr>
                <w:b/>
                <w:bCs/>
              </w:rPr>
              <w:t>Permissible values</w:t>
            </w:r>
          </w:p>
        </w:tc>
        <w:tc>
          <w:tcPr>
            <w:tcW w:w="7190" w:type="dxa"/>
            <w:gridSpan w:val="3"/>
            <w:shd w:val="clear" w:color="auto" w:fill="auto"/>
          </w:tcPr>
          <w:p w14:paraId="75260AE8" w14:textId="77777777" w:rsidR="007523DB" w:rsidRPr="006B2A56" w:rsidRDefault="007523DB" w:rsidP="001D7D26">
            <w:pPr>
              <w:pStyle w:val="Body"/>
            </w:pPr>
            <w:r w:rsidRPr="006B2A56">
              <w:t xml:space="preserve">Permitted characters: </w:t>
            </w:r>
          </w:p>
          <w:p w14:paraId="4F7D5600" w14:textId="77777777" w:rsidR="007523DB" w:rsidRPr="006B2A56" w:rsidRDefault="007523DB" w:rsidP="00F90339">
            <w:pPr>
              <w:pStyle w:val="Body"/>
              <w:numPr>
                <w:ilvl w:val="0"/>
                <w:numId w:val="22"/>
              </w:numPr>
            </w:pPr>
            <w:r w:rsidRPr="006B2A56">
              <w:t xml:space="preserve">a–z and A–Z </w:t>
            </w:r>
          </w:p>
          <w:p w14:paraId="16591140" w14:textId="77777777" w:rsidR="007523DB" w:rsidRPr="006B2A56" w:rsidRDefault="007523DB" w:rsidP="00F90339">
            <w:pPr>
              <w:pStyle w:val="Body"/>
              <w:numPr>
                <w:ilvl w:val="0"/>
                <w:numId w:val="22"/>
              </w:numPr>
            </w:pPr>
            <w:r w:rsidRPr="006B2A56">
              <w:t xml:space="preserve">special characters (a character which has a visual representation and is neither a letter, number, ideogram; for example, full stops, punctuation marks and mathematical symbols) </w:t>
            </w:r>
          </w:p>
          <w:p w14:paraId="71F77028" w14:textId="77777777" w:rsidR="007523DB" w:rsidRPr="006B2A56" w:rsidRDefault="007523DB" w:rsidP="00F90339">
            <w:pPr>
              <w:pStyle w:val="Body"/>
              <w:numPr>
                <w:ilvl w:val="0"/>
                <w:numId w:val="22"/>
              </w:numPr>
            </w:pPr>
            <w:r w:rsidRPr="006B2A56">
              <w:t xml:space="preserve">numeric characters </w:t>
            </w:r>
          </w:p>
          <w:p w14:paraId="3C96994E" w14:textId="77777777" w:rsidR="007523DB" w:rsidRPr="006B2A56" w:rsidRDefault="007523DB" w:rsidP="00F90339">
            <w:pPr>
              <w:pStyle w:val="Body"/>
              <w:numPr>
                <w:ilvl w:val="0"/>
                <w:numId w:val="22"/>
              </w:numPr>
            </w:pPr>
            <w:r w:rsidRPr="006B2A56">
              <w:t>blank characters</w:t>
            </w:r>
          </w:p>
        </w:tc>
      </w:tr>
      <w:tr w:rsidR="007523DB" w:rsidRPr="006B2A56" w14:paraId="498112C6" w14:textId="77777777" w:rsidTr="008E335B">
        <w:tblPrEx>
          <w:tblLook w:val="04A0" w:firstRow="1" w:lastRow="0" w:firstColumn="1" w:lastColumn="0" w:noHBand="0" w:noVBand="1"/>
        </w:tblPrEx>
        <w:tc>
          <w:tcPr>
            <w:tcW w:w="2024" w:type="dxa"/>
            <w:shd w:val="clear" w:color="auto" w:fill="auto"/>
          </w:tcPr>
          <w:p w14:paraId="28C24EEE" w14:textId="77777777" w:rsidR="007523DB" w:rsidRPr="001D7D26" w:rsidRDefault="007523DB" w:rsidP="001D7D26">
            <w:pPr>
              <w:pStyle w:val="Body"/>
              <w:rPr>
                <w:b/>
                <w:bCs/>
              </w:rPr>
            </w:pPr>
            <w:r w:rsidRPr="001D7D26">
              <w:rPr>
                <w:b/>
                <w:bCs/>
              </w:rPr>
              <w:t>Reporting guide</w:t>
            </w:r>
          </w:p>
        </w:tc>
        <w:tc>
          <w:tcPr>
            <w:tcW w:w="7190" w:type="dxa"/>
            <w:gridSpan w:val="3"/>
            <w:shd w:val="clear" w:color="auto" w:fill="auto"/>
          </w:tcPr>
          <w:p w14:paraId="415AC10D" w14:textId="77777777" w:rsidR="007523DB" w:rsidRPr="006B2A56" w:rsidRDefault="007523DB" w:rsidP="001D7D26">
            <w:pPr>
              <w:pStyle w:val="Body"/>
            </w:pPr>
            <w:r w:rsidRPr="006B2A56">
              <w:t xml:space="preserve">Hospital-generated. Individual sites may use their own alphabetic, numeric or alphanumeric coding system. </w:t>
            </w:r>
          </w:p>
          <w:p w14:paraId="6F16672D" w14:textId="77777777" w:rsidR="007523DB" w:rsidRPr="007523DB" w:rsidRDefault="007523DB" w:rsidP="001D7D26">
            <w:pPr>
              <w:pStyle w:val="Body"/>
              <w:rPr>
                <w:strike/>
              </w:rPr>
            </w:pPr>
            <w:r w:rsidRPr="007523DB">
              <w:rPr>
                <w:strike/>
              </w:rPr>
              <w:t>Private homebirth practitioner only: report 9999999 for ‘unknown’.</w:t>
            </w:r>
          </w:p>
        </w:tc>
      </w:tr>
      <w:tr w:rsidR="007523DB" w:rsidRPr="006B2A56" w14:paraId="39073022" w14:textId="77777777" w:rsidTr="008E335B">
        <w:tc>
          <w:tcPr>
            <w:tcW w:w="2024" w:type="dxa"/>
            <w:shd w:val="clear" w:color="auto" w:fill="auto"/>
          </w:tcPr>
          <w:p w14:paraId="0D075FC2" w14:textId="77777777" w:rsidR="007523DB" w:rsidRPr="001D7D26" w:rsidRDefault="007523DB" w:rsidP="001D7D26">
            <w:pPr>
              <w:pStyle w:val="Body"/>
              <w:rPr>
                <w:b/>
                <w:bCs/>
              </w:rPr>
            </w:pPr>
            <w:r w:rsidRPr="001D7D26">
              <w:rPr>
                <w:b/>
                <w:bCs/>
              </w:rPr>
              <w:t>Reported by</w:t>
            </w:r>
          </w:p>
        </w:tc>
        <w:tc>
          <w:tcPr>
            <w:tcW w:w="7190" w:type="dxa"/>
            <w:gridSpan w:val="3"/>
            <w:shd w:val="clear" w:color="auto" w:fill="auto"/>
          </w:tcPr>
          <w:p w14:paraId="6EF14594" w14:textId="77777777" w:rsidR="007523DB" w:rsidRPr="006B2A56" w:rsidRDefault="007523DB" w:rsidP="001D7D26">
            <w:pPr>
              <w:pStyle w:val="Body"/>
            </w:pPr>
            <w:r w:rsidRPr="006B2A56">
              <w:t>All Victorian hospitals where a birth has occurred and homebirth practitioners</w:t>
            </w:r>
          </w:p>
        </w:tc>
      </w:tr>
      <w:tr w:rsidR="007523DB" w:rsidRPr="006B2A56" w14:paraId="476B585D" w14:textId="77777777" w:rsidTr="008E335B">
        <w:tc>
          <w:tcPr>
            <w:tcW w:w="2024" w:type="dxa"/>
            <w:shd w:val="clear" w:color="auto" w:fill="auto"/>
          </w:tcPr>
          <w:p w14:paraId="042B9831" w14:textId="77777777" w:rsidR="007523DB" w:rsidRPr="001D7D26" w:rsidRDefault="007523DB" w:rsidP="001D7D26">
            <w:pPr>
              <w:pStyle w:val="Body"/>
              <w:rPr>
                <w:b/>
                <w:bCs/>
              </w:rPr>
            </w:pPr>
            <w:r w:rsidRPr="001D7D26">
              <w:rPr>
                <w:b/>
                <w:bCs/>
              </w:rPr>
              <w:t>Reported for</w:t>
            </w:r>
          </w:p>
        </w:tc>
        <w:tc>
          <w:tcPr>
            <w:tcW w:w="7190" w:type="dxa"/>
            <w:gridSpan w:val="3"/>
            <w:shd w:val="clear" w:color="auto" w:fill="auto"/>
          </w:tcPr>
          <w:p w14:paraId="177A3C63" w14:textId="77777777" w:rsidR="007523DB" w:rsidRPr="006B2A56" w:rsidRDefault="007523DB" w:rsidP="001D7D26">
            <w:pPr>
              <w:pStyle w:val="Body"/>
            </w:pPr>
            <w:r w:rsidRPr="006B2A56">
              <w:t>All birth episodes</w:t>
            </w:r>
          </w:p>
        </w:tc>
      </w:tr>
      <w:tr w:rsidR="007523DB" w:rsidRPr="006B2A56" w14:paraId="19DB3BF9" w14:textId="77777777" w:rsidTr="008E335B">
        <w:tblPrEx>
          <w:tblLook w:val="04A0" w:firstRow="1" w:lastRow="0" w:firstColumn="1" w:lastColumn="0" w:noHBand="0" w:noVBand="1"/>
        </w:tblPrEx>
        <w:tc>
          <w:tcPr>
            <w:tcW w:w="2024" w:type="dxa"/>
            <w:shd w:val="clear" w:color="auto" w:fill="auto"/>
          </w:tcPr>
          <w:p w14:paraId="4EC966B7" w14:textId="77777777" w:rsidR="007523DB" w:rsidRPr="001D7D26" w:rsidRDefault="007523DB" w:rsidP="001D7D26">
            <w:pPr>
              <w:pStyle w:val="Body"/>
              <w:rPr>
                <w:b/>
                <w:bCs/>
              </w:rPr>
            </w:pPr>
            <w:r w:rsidRPr="001D7D26">
              <w:rPr>
                <w:b/>
                <w:bCs/>
              </w:rPr>
              <w:t>Related concepts (Section 2):</w:t>
            </w:r>
          </w:p>
        </w:tc>
        <w:tc>
          <w:tcPr>
            <w:tcW w:w="7190" w:type="dxa"/>
            <w:gridSpan w:val="3"/>
            <w:shd w:val="clear" w:color="auto" w:fill="auto"/>
          </w:tcPr>
          <w:p w14:paraId="1F765658" w14:textId="77777777" w:rsidR="007523DB" w:rsidRPr="006B2A56" w:rsidRDefault="007523DB" w:rsidP="001D7D26">
            <w:pPr>
              <w:pStyle w:val="Body"/>
            </w:pPr>
            <w:r w:rsidRPr="006B2A56">
              <w:t>None specified</w:t>
            </w:r>
          </w:p>
        </w:tc>
      </w:tr>
      <w:tr w:rsidR="007523DB" w:rsidRPr="006B2A56" w14:paraId="04AE286E" w14:textId="77777777" w:rsidTr="008E335B">
        <w:tblPrEx>
          <w:tblLook w:val="04A0" w:firstRow="1" w:lastRow="0" w:firstColumn="1" w:lastColumn="0" w:noHBand="0" w:noVBand="1"/>
        </w:tblPrEx>
        <w:tc>
          <w:tcPr>
            <w:tcW w:w="2024" w:type="dxa"/>
            <w:shd w:val="clear" w:color="auto" w:fill="auto"/>
          </w:tcPr>
          <w:p w14:paraId="0212DA9C" w14:textId="77777777" w:rsidR="007523DB" w:rsidRPr="001D7D26" w:rsidRDefault="007523DB" w:rsidP="001D7D26">
            <w:pPr>
              <w:pStyle w:val="Body"/>
              <w:rPr>
                <w:b/>
                <w:bCs/>
              </w:rPr>
            </w:pPr>
            <w:r w:rsidRPr="001D7D26">
              <w:rPr>
                <w:b/>
                <w:bCs/>
              </w:rPr>
              <w:t>Related data items (this section):</w:t>
            </w:r>
          </w:p>
        </w:tc>
        <w:tc>
          <w:tcPr>
            <w:tcW w:w="7190" w:type="dxa"/>
            <w:gridSpan w:val="3"/>
            <w:shd w:val="clear" w:color="auto" w:fill="auto"/>
          </w:tcPr>
          <w:p w14:paraId="28594B65" w14:textId="77777777" w:rsidR="007523DB" w:rsidRPr="006B2A56" w:rsidRDefault="007523DB" w:rsidP="001D7D26">
            <w:pPr>
              <w:pStyle w:val="Body"/>
            </w:pPr>
            <w:r w:rsidRPr="006B2A56">
              <w:t xml:space="preserve">None specified </w:t>
            </w:r>
          </w:p>
        </w:tc>
      </w:tr>
      <w:tr w:rsidR="007523DB" w:rsidRPr="006B2A56" w14:paraId="79D6931F" w14:textId="77777777" w:rsidTr="008E335B">
        <w:tblPrEx>
          <w:tblLook w:val="04A0" w:firstRow="1" w:lastRow="0" w:firstColumn="1" w:lastColumn="0" w:noHBand="0" w:noVBand="1"/>
        </w:tblPrEx>
        <w:tc>
          <w:tcPr>
            <w:tcW w:w="2024" w:type="dxa"/>
            <w:shd w:val="clear" w:color="auto" w:fill="auto"/>
          </w:tcPr>
          <w:p w14:paraId="729BBDFB" w14:textId="77777777" w:rsidR="007523DB" w:rsidRPr="001D7D26" w:rsidRDefault="007523DB" w:rsidP="001D7D26">
            <w:pPr>
              <w:pStyle w:val="Body"/>
              <w:rPr>
                <w:b/>
                <w:bCs/>
              </w:rPr>
            </w:pPr>
            <w:r w:rsidRPr="001D7D26">
              <w:rPr>
                <w:b/>
                <w:bCs/>
              </w:rPr>
              <w:t>Related business rules (Section 4):</w:t>
            </w:r>
          </w:p>
        </w:tc>
        <w:tc>
          <w:tcPr>
            <w:tcW w:w="7190" w:type="dxa"/>
            <w:gridSpan w:val="3"/>
            <w:shd w:val="clear" w:color="auto" w:fill="auto"/>
          </w:tcPr>
          <w:p w14:paraId="5BD447E2" w14:textId="784ADCAC" w:rsidR="007523DB" w:rsidRPr="006B2A56" w:rsidRDefault="0024791A" w:rsidP="001D7D26">
            <w:pPr>
              <w:pStyle w:val="Body"/>
            </w:pPr>
            <w:r>
              <w:t>*</w:t>
            </w:r>
            <w:r w:rsidR="007523DB" w:rsidRPr="006B2A56">
              <w:t>Mandatory to report data items</w:t>
            </w:r>
          </w:p>
        </w:tc>
      </w:tr>
    </w:tbl>
    <w:p w14:paraId="5025A1A1" w14:textId="77777777" w:rsidR="007523DB" w:rsidRPr="001D7D26" w:rsidRDefault="007523DB" w:rsidP="001D7D26">
      <w:pPr>
        <w:pStyle w:val="Body"/>
        <w:rPr>
          <w:b/>
          <w:bCs/>
        </w:rPr>
      </w:pPr>
      <w:r w:rsidRPr="001D7D26">
        <w:rPr>
          <w:b/>
          <w:bCs/>
        </w:rPr>
        <w:t>Administration</w:t>
      </w:r>
    </w:p>
    <w:tbl>
      <w:tblPr>
        <w:tblW w:w="9214" w:type="dxa"/>
        <w:tblLook w:val="01E0" w:firstRow="1" w:lastRow="1" w:firstColumn="1" w:lastColumn="1" w:noHBand="0" w:noVBand="0"/>
      </w:tblPr>
      <w:tblGrid>
        <w:gridCol w:w="2127"/>
        <w:gridCol w:w="2025"/>
        <w:gridCol w:w="2369"/>
        <w:gridCol w:w="2591"/>
        <w:gridCol w:w="102"/>
      </w:tblGrid>
      <w:tr w:rsidR="007523DB" w:rsidRPr="006B2A56" w14:paraId="562271E1" w14:textId="77777777" w:rsidTr="008E335B">
        <w:tc>
          <w:tcPr>
            <w:tcW w:w="2127" w:type="dxa"/>
            <w:shd w:val="clear" w:color="auto" w:fill="auto"/>
          </w:tcPr>
          <w:p w14:paraId="4A06B7F0" w14:textId="77777777" w:rsidR="007523DB" w:rsidRPr="001D7D26" w:rsidRDefault="007523DB" w:rsidP="001D7D26">
            <w:pPr>
              <w:pStyle w:val="Body"/>
              <w:rPr>
                <w:b/>
                <w:bCs/>
              </w:rPr>
            </w:pPr>
            <w:r w:rsidRPr="001D7D26">
              <w:rPr>
                <w:b/>
                <w:bCs/>
              </w:rPr>
              <w:t>Principal data users</w:t>
            </w:r>
          </w:p>
        </w:tc>
        <w:tc>
          <w:tcPr>
            <w:tcW w:w="7087" w:type="dxa"/>
            <w:gridSpan w:val="4"/>
            <w:shd w:val="clear" w:color="auto" w:fill="auto"/>
          </w:tcPr>
          <w:p w14:paraId="7ECB3E50" w14:textId="77777777" w:rsidR="007523DB" w:rsidRPr="006B2A56" w:rsidRDefault="007523DB" w:rsidP="001D7D26">
            <w:pPr>
              <w:pStyle w:val="Body"/>
            </w:pPr>
            <w:r w:rsidRPr="006B2A56">
              <w:t>Consultative Council on Obstetric and Paediatric Mortality and Morbidity</w:t>
            </w:r>
          </w:p>
        </w:tc>
      </w:tr>
      <w:tr w:rsidR="007523DB" w:rsidRPr="006B2A56" w14:paraId="00AB263B" w14:textId="77777777" w:rsidTr="001D7D26">
        <w:trPr>
          <w:gridAfter w:val="1"/>
          <w:wAfter w:w="102" w:type="dxa"/>
        </w:trPr>
        <w:tc>
          <w:tcPr>
            <w:tcW w:w="2127" w:type="dxa"/>
            <w:shd w:val="clear" w:color="auto" w:fill="auto"/>
          </w:tcPr>
          <w:p w14:paraId="4D90A6C7" w14:textId="77777777" w:rsidR="007523DB" w:rsidRPr="001D7D26" w:rsidRDefault="007523DB" w:rsidP="001D7D26">
            <w:pPr>
              <w:pStyle w:val="Body"/>
              <w:rPr>
                <w:b/>
                <w:bCs/>
              </w:rPr>
            </w:pPr>
            <w:r w:rsidRPr="001D7D26">
              <w:rPr>
                <w:b/>
                <w:bCs/>
              </w:rPr>
              <w:t>Definition source</w:t>
            </w:r>
          </w:p>
        </w:tc>
        <w:tc>
          <w:tcPr>
            <w:tcW w:w="2025" w:type="dxa"/>
            <w:shd w:val="clear" w:color="auto" w:fill="auto"/>
          </w:tcPr>
          <w:p w14:paraId="415B0ED0" w14:textId="77777777" w:rsidR="007523DB" w:rsidRPr="006B2A56" w:rsidRDefault="007523DB" w:rsidP="001D7D26">
            <w:pPr>
              <w:pStyle w:val="Body"/>
            </w:pPr>
            <w:r w:rsidRPr="006B2A56">
              <w:t>DHHS</w:t>
            </w:r>
          </w:p>
        </w:tc>
        <w:tc>
          <w:tcPr>
            <w:tcW w:w="2369" w:type="dxa"/>
            <w:shd w:val="clear" w:color="auto" w:fill="auto"/>
          </w:tcPr>
          <w:p w14:paraId="5D541854" w14:textId="77777777" w:rsidR="007523DB" w:rsidRPr="001D7D26" w:rsidRDefault="007523DB" w:rsidP="001D7D26">
            <w:pPr>
              <w:pStyle w:val="Body"/>
              <w:rPr>
                <w:b/>
                <w:bCs/>
              </w:rPr>
            </w:pPr>
            <w:r w:rsidRPr="001D7D26">
              <w:rPr>
                <w:b/>
                <w:bCs/>
              </w:rPr>
              <w:t>Version</w:t>
            </w:r>
          </w:p>
        </w:tc>
        <w:tc>
          <w:tcPr>
            <w:tcW w:w="2591" w:type="dxa"/>
            <w:shd w:val="clear" w:color="auto" w:fill="auto"/>
          </w:tcPr>
          <w:p w14:paraId="3E88FF5B" w14:textId="28B9169C" w:rsidR="007523DB" w:rsidRDefault="007523DB" w:rsidP="00F90339">
            <w:pPr>
              <w:pStyle w:val="Body"/>
              <w:numPr>
                <w:ilvl w:val="0"/>
                <w:numId w:val="23"/>
              </w:numPr>
              <w:ind w:left="458" w:hanging="425"/>
            </w:pPr>
            <w:r w:rsidRPr="006B2A56">
              <w:t>January 1982</w:t>
            </w:r>
          </w:p>
          <w:p w14:paraId="7E363564" w14:textId="0D4570F8" w:rsidR="001D7D26" w:rsidRPr="006B2A56" w:rsidRDefault="001D7D26" w:rsidP="00F90339">
            <w:pPr>
              <w:pStyle w:val="Body"/>
              <w:numPr>
                <w:ilvl w:val="0"/>
                <w:numId w:val="23"/>
              </w:numPr>
              <w:ind w:left="458" w:hanging="425"/>
            </w:pPr>
            <w:r w:rsidRPr="001D7D26">
              <w:rPr>
                <w:highlight w:val="green"/>
              </w:rPr>
              <w:t>July 2022</w:t>
            </w:r>
          </w:p>
        </w:tc>
      </w:tr>
      <w:tr w:rsidR="007523DB" w:rsidRPr="006B2A56" w14:paraId="120ED5F0" w14:textId="77777777" w:rsidTr="001D7D26">
        <w:trPr>
          <w:gridAfter w:val="1"/>
          <w:wAfter w:w="102" w:type="dxa"/>
        </w:trPr>
        <w:tc>
          <w:tcPr>
            <w:tcW w:w="2127" w:type="dxa"/>
            <w:shd w:val="clear" w:color="auto" w:fill="auto"/>
          </w:tcPr>
          <w:p w14:paraId="36FA4BA9" w14:textId="77777777" w:rsidR="007523DB" w:rsidRPr="001D7D26" w:rsidRDefault="007523DB" w:rsidP="001D7D26">
            <w:pPr>
              <w:pStyle w:val="Body"/>
              <w:rPr>
                <w:b/>
                <w:bCs/>
              </w:rPr>
            </w:pPr>
            <w:r w:rsidRPr="001D7D26">
              <w:rPr>
                <w:b/>
                <w:bCs/>
              </w:rPr>
              <w:t>Codeset source</w:t>
            </w:r>
          </w:p>
        </w:tc>
        <w:tc>
          <w:tcPr>
            <w:tcW w:w="2025" w:type="dxa"/>
            <w:shd w:val="clear" w:color="auto" w:fill="auto"/>
          </w:tcPr>
          <w:p w14:paraId="3B356B2F" w14:textId="77777777" w:rsidR="007523DB" w:rsidRPr="006B2A56" w:rsidRDefault="007523DB" w:rsidP="001D7D26">
            <w:pPr>
              <w:pStyle w:val="Body"/>
            </w:pPr>
            <w:r w:rsidRPr="006B2A56">
              <w:t>Not applicable</w:t>
            </w:r>
          </w:p>
        </w:tc>
        <w:tc>
          <w:tcPr>
            <w:tcW w:w="2369" w:type="dxa"/>
            <w:shd w:val="clear" w:color="auto" w:fill="auto"/>
          </w:tcPr>
          <w:p w14:paraId="0B5DCD48" w14:textId="77777777" w:rsidR="007523DB" w:rsidRPr="001D7D26" w:rsidRDefault="007523DB" w:rsidP="001D7D26">
            <w:pPr>
              <w:pStyle w:val="Body"/>
              <w:rPr>
                <w:b/>
                <w:bCs/>
              </w:rPr>
            </w:pPr>
            <w:r w:rsidRPr="001D7D26">
              <w:rPr>
                <w:b/>
                <w:bCs/>
              </w:rPr>
              <w:t>Collection start date</w:t>
            </w:r>
          </w:p>
        </w:tc>
        <w:tc>
          <w:tcPr>
            <w:tcW w:w="2591" w:type="dxa"/>
            <w:shd w:val="clear" w:color="auto" w:fill="auto"/>
          </w:tcPr>
          <w:p w14:paraId="28990984" w14:textId="77777777" w:rsidR="007523DB" w:rsidRPr="006B2A56" w:rsidRDefault="007523DB" w:rsidP="001D7D26">
            <w:pPr>
              <w:pStyle w:val="Body"/>
            </w:pPr>
            <w:r w:rsidRPr="006B2A56">
              <w:t>1982</w:t>
            </w:r>
          </w:p>
        </w:tc>
      </w:tr>
    </w:tbl>
    <w:p w14:paraId="5E320884" w14:textId="77777777" w:rsidR="007523DB" w:rsidRPr="006B2A56" w:rsidRDefault="007523DB" w:rsidP="001D7D26">
      <w:pPr>
        <w:pStyle w:val="Body"/>
      </w:pPr>
    </w:p>
    <w:p w14:paraId="407D8FDD" w14:textId="77777777" w:rsidR="007523DB" w:rsidRPr="006B2A56" w:rsidRDefault="007523DB" w:rsidP="001D7D26">
      <w:pPr>
        <w:pStyle w:val="Body"/>
      </w:pPr>
      <w:r w:rsidRPr="006B2A56">
        <w:br w:type="page"/>
      </w:r>
    </w:p>
    <w:p w14:paraId="5CE03B8C" w14:textId="2C319E5A" w:rsidR="00E00884" w:rsidRPr="006B2A56" w:rsidRDefault="00E00884" w:rsidP="00E00884">
      <w:pPr>
        <w:pStyle w:val="Heading2"/>
      </w:pPr>
      <w:bookmarkStart w:id="86" w:name="_Toc350263837"/>
      <w:bookmarkStart w:id="87" w:name="_Toc350426203"/>
      <w:bookmarkStart w:id="88" w:name="_Toc499798991"/>
      <w:bookmarkStart w:id="89" w:name="_Toc31278274"/>
      <w:bookmarkStart w:id="90" w:name="_Toc77093398"/>
      <w:bookmarkStart w:id="91" w:name="_Toc91843488"/>
      <w:r w:rsidRPr="003F5E40">
        <w:rPr>
          <w:highlight w:val="green"/>
        </w:rPr>
        <w:lastRenderedPageBreak/>
        <w:t>Perineal/genital laceration – degree/type</w:t>
      </w:r>
      <w:bookmarkEnd w:id="86"/>
      <w:bookmarkEnd w:id="87"/>
      <w:bookmarkEnd w:id="88"/>
      <w:bookmarkEnd w:id="89"/>
      <w:bookmarkEnd w:id="90"/>
      <w:bookmarkEnd w:id="91"/>
    </w:p>
    <w:p w14:paraId="21594460" w14:textId="77777777" w:rsidR="00E00884" w:rsidRPr="00B21CE2" w:rsidRDefault="00E00884" w:rsidP="00645901">
      <w:pPr>
        <w:pStyle w:val="Body"/>
        <w:rPr>
          <w:b/>
          <w:bCs/>
        </w:rPr>
      </w:pPr>
      <w:r w:rsidRPr="00B21CE2">
        <w:rPr>
          <w:b/>
          <w:bCs/>
        </w:rPr>
        <w:t>Specification</w:t>
      </w:r>
    </w:p>
    <w:tbl>
      <w:tblPr>
        <w:tblW w:w="9072" w:type="dxa"/>
        <w:tblLook w:val="01E0" w:firstRow="1" w:lastRow="1" w:firstColumn="1" w:lastColumn="1" w:noHBand="0" w:noVBand="0"/>
      </w:tblPr>
      <w:tblGrid>
        <w:gridCol w:w="2126"/>
        <w:gridCol w:w="1501"/>
        <w:gridCol w:w="2014"/>
        <w:gridCol w:w="3431"/>
      </w:tblGrid>
      <w:tr w:rsidR="00E00884" w:rsidRPr="006B2A56" w14:paraId="17FEEAE6" w14:textId="77777777" w:rsidTr="00E00884">
        <w:trPr>
          <w:trHeight w:val="729"/>
        </w:trPr>
        <w:tc>
          <w:tcPr>
            <w:tcW w:w="2126" w:type="dxa"/>
            <w:shd w:val="clear" w:color="auto" w:fill="auto"/>
          </w:tcPr>
          <w:p w14:paraId="4DEC946F" w14:textId="77777777" w:rsidR="00E00884" w:rsidRPr="00B21CE2" w:rsidRDefault="00E00884" w:rsidP="00645901">
            <w:pPr>
              <w:pStyle w:val="Body"/>
              <w:rPr>
                <w:b/>
                <w:bCs/>
              </w:rPr>
            </w:pPr>
            <w:r w:rsidRPr="00B21CE2">
              <w:rPr>
                <w:b/>
                <w:bCs/>
              </w:rPr>
              <w:t>Definition</w:t>
            </w:r>
          </w:p>
        </w:tc>
        <w:tc>
          <w:tcPr>
            <w:tcW w:w="6946" w:type="dxa"/>
            <w:gridSpan w:val="3"/>
            <w:shd w:val="clear" w:color="auto" w:fill="auto"/>
          </w:tcPr>
          <w:p w14:paraId="08073813" w14:textId="77777777" w:rsidR="00E00884" w:rsidRPr="006B2A56" w:rsidRDefault="00E00884" w:rsidP="00645901">
            <w:pPr>
              <w:pStyle w:val="Body"/>
            </w:pPr>
            <w:r w:rsidRPr="006B2A56">
              <w:t>The degree or type of laceration/tear to the perineum and/or genital tract following birth</w:t>
            </w:r>
          </w:p>
        </w:tc>
      </w:tr>
      <w:tr w:rsidR="00E00884" w:rsidRPr="006B2A56" w14:paraId="39BB5BAB" w14:textId="77777777" w:rsidTr="00E00884">
        <w:tc>
          <w:tcPr>
            <w:tcW w:w="2126" w:type="dxa"/>
            <w:shd w:val="clear" w:color="auto" w:fill="auto"/>
          </w:tcPr>
          <w:p w14:paraId="298643A9" w14:textId="77777777" w:rsidR="00E00884" w:rsidRPr="00B21CE2" w:rsidRDefault="00E00884" w:rsidP="00645901">
            <w:pPr>
              <w:pStyle w:val="Body"/>
              <w:rPr>
                <w:b/>
                <w:bCs/>
              </w:rPr>
            </w:pPr>
            <w:r w:rsidRPr="00B21CE2">
              <w:rPr>
                <w:b/>
                <w:bCs/>
              </w:rPr>
              <w:t>Representation class</w:t>
            </w:r>
          </w:p>
        </w:tc>
        <w:tc>
          <w:tcPr>
            <w:tcW w:w="1501" w:type="dxa"/>
            <w:shd w:val="clear" w:color="auto" w:fill="auto"/>
          </w:tcPr>
          <w:p w14:paraId="1EDE7686" w14:textId="77777777" w:rsidR="00E00884" w:rsidRPr="006B2A56" w:rsidRDefault="00E00884" w:rsidP="00645901">
            <w:pPr>
              <w:pStyle w:val="Body"/>
            </w:pPr>
            <w:r w:rsidRPr="006B2A56">
              <w:t>Code</w:t>
            </w:r>
          </w:p>
        </w:tc>
        <w:tc>
          <w:tcPr>
            <w:tcW w:w="2014" w:type="dxa"/>
            <w:shd w:val="clear" w:color="auto" w:fill="auto"/>
          </w:tcPr>
          <w:p w14:paraId="5775BB22" w14:textId="77777777" w:rsidR="00E00884" w:rsidRPr="00B21CE2" w:rsidRDefault="00E00884" w:rsidP="00645901">
            <w:pPr>
              <w:pStyle w:val="Body"/>
              <w:rPr>
                <w:b/>
                <w:bCs/>
              </w:rPr>
            </w:pPr>
            <w:r w:rsidRPr="00B21CE2">
              <w:rPr>
                <w:b/>
                <w:bCs/>
              </w:rPr>
              <w:t>Data type</w:t>
            </w:r>
          </w:p>
        </w:tc>
        <w:tc>
          <w:tcPr>
            <w:tcW w:w="3431" w:type="dxa"/>
            <w:shd w:val="clear" w:color="auto" w:fill="auto"/>
          </w:tcPr>
          <w:p w14:paraId="5A98F9FE" w14:textId="77777777" w:rsidR="00E00884" w:rsidRPr="006B2A56" w:rsidRDefault="00E00884" w:rsidP="00645901">
            <w:pPr>
              <w:pStyle w:val="Body"/>
            </w:pPr>
            <w:r w:rsidRPr="006B2A56">
              <w:t>Number</w:t>
            </w:r>
          </w:p>
        </w:tc>
      </w:tr>
      <w:tr w:rsidR="00E00884" w:rsidRPr="006B2A56" w14:paraId="22CA539F" w14:textId="77777777" w:rsidTr="00E00884">
        <w:tc>
          <w:tcPr>
            <w:tcW w:w="2126" w:type="dxa"/>
            <w:shd w:val="clear" w:color="auto" w:fill="auto"/>
          </w:tcPr>
          <w:p w14:paraId="025555D8" w14:textId="77777777" w:rsidR="00E00884" w:rsidRPr="00B21CE2" w:rsidRDefault="00E00884" w:rsidP="00645901">
            <w:pPr>
              <w:pStyle w:val="Body"/>
              <w:rPr>
                <w:b/>
                <w:bCs/>
              </w:rPr>
            </w:pPr>
            <w:r w:rsidRPr="00B21CE2">
              <w:rPr>
                <w:b/>
                <w:bCs/>
              </w:rPr>
              <w:t>Format</w:t>
            </w:r>
          </w:p>
        </w:tc>
        <w:tc>
          <w:tcPr>
            <w:tcW w:w="1501" w:type="dxa"/>
            <w:shd w:val="clear" w:color="auto" w:fill="auto"/>
          </w:tcPr>
          <w:p w14:paraId="1ECAED67" w14:textId="77777777" w:rsidR="00E00884" w:rsidRPr="006B2A56" w:rsidRDefault="00E00884" w:rsidP="00645901">
            <w:pPr>
              <w:pStyle w:val="Body"/>
            </w:pPr>
            <w:r w:rsidRPr="006B2A56">
              <w:t>N</w:t>
            </w:r>
          </w:p>
        </w:tc>
        <w:tc>
          <w:tcPr>
            <w:tcW w:w="2014" w:type="dxa"/>
            <w:shd w:val="clear" w:color="auto" w:fill="auto"/>
          </w:tcPr>
          <w:p w14:paraId="6A024928" w14:textId="77777777" w:rsidR="00E00884" w:rsidRPr="00B21CE2" w:rsidRDefault="00E00884" w:rsidP="00645901">
            <w:pPr>
              <w:pStyle w:val="Body"/>
              <w:rPr>
                <w:b/>
                <w:bCs/>
                <w:i/>
              </w:rPr>
            </w:pPr>
            <w:r w:rsidRPr="00B21CE2">
              <w:rPr>
                <w:b/>
                <w:bCs/>
              </w:rPr>
              <w:t>Field size</w:t>
            </w:r>
          </w:p>
        </w:tc>
        <w:tc>
          <w:tcPr>
            <w:tcW w:w="3431" w:type="dxa"/>
            <w:shd w:val="clear" w:color="auto" w:fill="auto"/>
          </w:tcPr>
          <w:p w14:paraId="74BD71F9" w14:textId="77777777" w:rsidR="00E00884" w:rsidRPr="006B2A56" w:rsidRDefault="00E00884" w:rsidP="00645901">
            <w:pPr>
              <w:pStyle w:val="Body"/>
            </w:pPr>
            <w:r w:rsidRPr="006B2A56">
              <w:t>1 (x</w:t>
            </w:r>
            <w:r w:rsidRPr="004C6220">
              <w:rPr>
                <w:strike/>
              </w:rPr>
              <w:t>2</w:t>
            </w:r>
            <w:r>
              <w:t xml:space="preserve"> </w:t>
            </w:r>
            <w:r w:rsidRPr="004C6220">
              <w:rPr>
                <w:highlight w:val="green"/>
              </w:rPr>
              <w:t>3</w:t>
            </w:r>
            <w:r w:rsidRPr="006B2A56">
              <w:t>)</w:t>
            </w:r>
          </w:p>
        </w:tc>
      </w:tr>
      <w:tr w:rsidR="00E00884" w:rsidRPr="006B2A56" w14:paraId="6A88A60D" w14:textId="77777777" w:rsidTr="00E00884">
        <w:tc>
          <w:tcPr>
            <w:tcW w:w="2126" w:type="dxa"/>
            <w:shd w:val="clear" w:color="auto" w:fill="auto"/>
          </w:tcPr>
          <w:p w14:paraId="6FEC869E" w14:textId="77777777" w:rsidR="00E00884" w:rsidRPr="00B21CE2" w:rsidRDefault="00E00884" w:rsidP="00645901">
            <w:pPr>
              <w:pStyle w:val="Body"/>
              <w:rPr>
                <w:b/>
                <w:bCs/>
              </w:rPr>
            </w:pPr>
            <w:r w:rsidRPr="00B21CE2">
              <w:rPr>
                <w:b/>
                <w:bCs/>
              </w:rPr>
              <w:t>Location</w:t>
            </w:r>
          </w:p>
        </w:tc>
        <w:tc>
          <w:tcPr>
            <w:tcW w:w="1501" w:type="dxa"/>
            <w:shd w:val="clear" w:color="auto" w:fill="auto"/>
          </w:tcPr>
          <w:p w14:paraId="5FF5596E" w14:textId="77777777" w:rsidR="00E00884" w:rsidRPr="006B2A56" w:rsidRDefault="00E00884" w:rsidP="00645901">
            <w:pPr>
              <w:pStyle w:val="Body"/>
            </w:pPr>
            <w:r w:rsidRPr="006B2A56">
              <w:t>Episode record</w:t>
            </w:r>
          </w:p>
        </w:tc>
        <w:tc>
          <w:tcPr>
            <w:tcW w:w="2014" w:type="dxa"/>
            <w:shd w:val="clear" w:color="auto" w:fill="auto"/>
          </w:tcPr>
          <w:p w14:paraId="6274AF72" w14:textId="77777777" w:rsidR="00E00884" w:rsidRPr="00B21CE2" w:rsidRDefault="00E00884" w:rsidP="00645901">
            <w:pPr>
              <w:pStyle w:val="Body"/>
              <w:rPr>
                <w:b/>
                <w:bCs/>
              </w:rPr>
            </w:pPr>
            <w:r w:rsidRPr="00B21CE2">
              <w:rPr>
                <w:b/>
                <w:bCs/>
              </w:rPr>
              <w:t>Position</w:t>
            </w:r>
          </w:p>
        </w:tc>
        <w:tc>
          <w:tcPr>
            <w:tcW w:w="3431" w:type="dxa"/>
            <w:shd w:val="clear" w:color="auto" w:fill="auto"/>
          </w:tcPr>
          <w:p w14:paraId="317B8421" w14:textId="77777777" w:rsidR="00E00884" w:rsidRPr="006B2A56" w:rsidRDefault="00E00884" w:rsidP="00645901">
            <w:pPr>
              <w:pStyle w:val="Body"/>
            </w:pPr>
            <w:r w:rsidRPr="006B2A56">
              <w:t>86</w:t>
            </w:r>
          </w:p>
        </w:tc>
      </w:tr>
      <w:tr w:rsidR="00E00884" w:rsidRPr="006B2A56" w14:paraId="43D8D951" w14:textId="77777777" w:rsidTr="00E00884">
        <w:tc>
          <w:tcPr>
            <w:tcW w:w="2126" w:type="dxa"/>
            <w:shd w:val="clear" w:color="auto" w:fill="auto"/>
          </w:tcPr>
          <w:p w14:paraId="5DE6D4FD" w14:textId="77777777" w:rsidR="00E00884" w:rsidRPr="00B21CE2" w:rsidRDefault="00E00884" w:rsidP="00645901">
            <w:pPr>
              <w:pStyle w:val="Body"/>
              <w:rPr>
                <w:b/>
                <w:bCs/>
              </w:rPr>
            </w:pPr>
            <w:r w:rsidRPr="00B21CE2">
              <w:rPr>
                <w:b/>
                <w:bCs/>
              </w:rPr>
              <w:t>Permissible values</w:t>
            </w:r>
          </w:p>
        </w:tc>
        <w:tc>
          <w:tcPr>
            <w:tcW w:w="6946" w:type="dxa"/>
            <w:gridSpan w:val="3"/>
            <w:shd w:val="clear" w:color="auto" w:fill="auto"/>
          </w:tcPr>
          <w:p w14:paraId="7B85CFD7" w14:textId="77777777" w:rsidR="00E00884" w:rsidRPr="00B21CE2" w:rsidRDefault="00E00884" w:rsidP="00645901">
            <w:pPr>
              <w:pStyle w:val="Body"/>
              <w:rPr>
                <w:b/>
                <w:bCs/>
              </w:rPr>
            </w:pPr>
            <w:r w:rsidRPr="00B21CE2">
              <w:rPr>
                <w:b/>
                <w:bCs/>
              </w:rPr>
              <w:t>Code</w:t>
            </w:r>
            <w:r w:rsidRPr="00B21CE2">
              <w:rPr>
                <w:b/>
                <w:bCs/>
              </w:rPr>
              <w:tab/>
              <w:t>Descriptor</w:t>
            </w:r>
          </w:p>
          <w:p w14:paraId="57835474" w14:textId="77777777" w:rsidR="00E00884" w:rsidRPr="006B2A56" w:rsidRDefault="00E00884" w:rsidP="00B21CE2">
            <w:pPr>
              <w:pStyle w:val="Bullet1"/>
            </w:pPr>
            <w:r w:rsidRPr="006B2A56">
              <w:t>1</w:t>
            </w:r>
            <w:r w:rsidRPr="006B2A56">
              <w:tab/>
              <w:t>First degree laceration/tear</w:t>
            </w:r>
            <w:r w:rsidRPr="00AA1317">
              <w:rPr>
                <w:highlight w:val="green"/>
              </w:rPr>
              <w:t>/vaginal graze</w:t>
            </w:r>
          </w:p>
          <w:p w14:paraId="644BCEF7" w14:textId="77777777" w:rsidR="00E00884" w:rsidRPr="006B2A56" w:rsidRDefault="00E00884" w:rsidP="00B21CE2">
            <w:pPr>
              <w:pStyle w:val="Bullet1"/>
            </w:pPr>
            <w:r w:rsidRPr="006B2A56">
              <w:t>2</w:t>
            </w:r>
            <w:r w:rsidRPr="006B2A56">
              <w:tab/>
              <w:t>Second degree laceration/tear</w:t>
            </w:r>
          </w:p>
          <w:p w14:paraId="4B4FB7FD" w14:textId="77777777" w:rsidR="00E00884" w:rsidRPr="006B2A56" w:rsidRDefault="00E00884" w:rsidP="00B21CE2">
            <w:pPr>
              <w:pStyle w:val="Bullet1"/>
            </w:pPr>
            <w:r w:rsidRPr="006B2A56">
              <w:t>3</w:t>
            </w:r>
            <w:r w:rsidRPr="006B2A56">
              <w:tab/>
              <w:t>Third degree laceration /tear</w:t>
            </w:r>
          </w:p>
          <w:p w14:paraId="4C525215" w14:textId="77777777" w:rsidR="00E00884" w:rsidRPr="006B2A56" w:rsidRDefault="00E00884" w:rsidP="00B21CE2">
            <w:pPr>
              <w:pStyle w:val="Bullet1"/>
            </w:pPr>
            <w:r w:rsidRPr="006B2A56">
              <w:t>4</w:t>
            </w:r>
            <w:r w:rsidRPr="006B2A56">
              <w:tab/>
              <w:t>Fourth degree laceration /tear</w:t>
            </w:r>
          </w:p>
          <w:p w14:paraId="0D23BC0F" w14:textId="77777777" w:rsidR="00E00884" w:rsidRPr="006B2A56" w:rsidRDefault="00E00884" w:rsidP="00B21CE2">
            <w:pPr>
              <w:pStyle w:val="Bullet1"/>
            </w:pPr>
            <w:r w:rsidRPr="006B2A56">
              <w:t>5</w:t>
            </w:r>
            <w:r w:rsidRPr="006B2A56">
              <w:tab/>
              <w:t>Labial / clitoral laceration/tear</w:t>
            </w:r>
          </w:p>
          <w:p w14:paraId="2EF2496B" w14:textId="77777777" w:rsidR="00E00884" w:rsidRPr="006B2A56" w:rsidRDefault="00E00884" w:rsidP="00B21CE2">
            <w:pPr>
              <w:pStyle w:val="Bullet1"/>
            </w:pPr>
            <w:r w:rsidRPr="006B2A56">
              <w:t>6</w:t>
            </w:r>
            <w:r w:rsidRPr="006B2A56">
              <w:tab/>
              <w:t>Vaginal wall laceration/tear</w:t>
            </w:r>
          </w:p>
          <w:p w14:paraId="1FF749AB" w14:textId="77777777" w:rsidR="00E00884" w:rsidRPr="006B2A56" w:rsidRDefault="00E00884" w:rsidP="00B21CE2">
            <w:pPr>
              <w:pStyle w:val="Bullet1"/>
            </w:pPr>
            <w:r w:rsidRPr="006B2A56">
              <w:t>7</w:t>
            </w:r>
            <w:r w:rsidRPr="006B2A56">
              <w:tab/>
              <w:t>Cervical laceration/tear</w:t>
            </w:r>
          </w:p>
          <w:p w14:paraId="6CD1D6A5" w14:textId="77777777" w:rsidR="00E00884" w:rsidRDefault="00E00884" w:rsidP="00B21CE2">
            <w:pPr>
              <w:pStyle w:val="Bullet1"/>
            </w:pPr>
            <w:r w:rsidRPr="006B2A56">
              <w:t>8</w:t>
            </w:r>
            <w:r w:rsidRPr="006B2A56">
              <w:tab/>
              <w:t xml:space="preserve">Other </w:t>
            </w:r>
            <w:r w:rsidRPr="003F5E40">
              <w:rPr>
                <w:highlight w:val="green"/>
              </w:rPr>
              <w:t>perineal</w:t>
            </w:r>
            <w:r>
              <w:t xml:space="preserve"> </w:t>
            </w:r>
            <w:r w:rsidRPr="006B2A56">
              <w:t>laceration, rupture or tear</w:t>
            </w:r>
          </w:p>
          <w:p w14:paraId="49247A9E" w14:textId="3D4F16BD" w:rsidR="00E00884" w:rsidRPr="006B2A56" w:rsidRDefault="00E00884" w:rsidP="00B21CE2">
            <w:pPr>
              <w:pStyle w:val="Bullet1"/>
            </w:pPr>
            <w:r w:rsidRPr="003F5E40">
              <w:rPr>
                <w:highlight w:val="green"/>
              </w:rPr>
              <w:t>0</w:t>
            </w:r>
            <w:r w:rsidR="00B21CE2" w:rsidRPr="006B2A56">
              <w:tab/>
            </w:r>
            <w:r w:rsidRPr="003F5E40">
              <w:rPr>
                <w:highlight w:val="green"/>
              </w:rPr>
              <w:t>Laceration, rupture or tear of other genital tract location</w:t>
            </w:r>
          </w:p>
          <w:p w14:paraId="1780D0D9" w14:textId="77777777" w:rsidR="00E00884" w:rsidRPr="006B2A56" w:rsidRDefault="00E00884" w:rsidP="00B21CE2">
            <w:pPr>
              <w:pStyle w:val="Bullet1"/>
            </w:pPr>
            <w:r w:rsidRPr="006B2A56">
              <w:t>9</w:t>
            </w:r>
            <w:r w:rsidRPr="006B2A56">
              <w:tab/>
              <w:t>Not stated / inadequately described</w:t>
            </w:r>
          </w:p>
        </w:tc>
      </w:tr>
      <w:tr w:rsidR="00E00884" w:rsidRPr="006B2A56" w14:paraId="3C9E3BB6" w14:textId="77777777" w:rsidTr="00E00884">
        <w:tblPrEx>
          <w:tblLook w:val="04A0" w:firstRow="1" w:lastRow="0" w:firstColumn="1" w:lastColumn="0" w:noHBand="0" w:noVBand="1"/>
        </w:tblPrEx>
        <w:tc>
          <w:tcPr>
            <w:tcW w:w="2126" w:type="dxa"/>
            <w:shd w:val="clear" w:color="auto" w:fill="auto"/>
          </w:tcPr>
          <w:p w14:paraId="3FAEFB2C" w14:textId="77777777" w:rsidR="00E00884" w:rsidRPr="00B21CE2" w:rsidRDefault="00E00884" w:rsidP="00645901">
            <w:pPr>
              <w:pStyle w:val="Body"/>
              <w:rPr>
                <w:b/>
                <w:bCs/>
              </w:rPr>
            </w:pPr>
            <w:r w:rsidRPr="00B21CE2">
              <w:rPr>
                <w:b/>
                <w:bCs/>
              </w:rPr>
              <w:t>Reporting guide</w:t>
            </w:r>
          </w:p>
        </w:tc>
        <w:tc>
          <w:tcPr>
            <w:tcW w:w="6946" w:type="dxa"/>
            <w:gridSpan w:val="3"/>
            <w:shd w:val="clear" w:color="auto" w:fill="auto"/>
          </w:tcPr>
          <w:p w14:paraId="36E69908" w14:textId="77777777" w:rsidR="00E00884" w:rsidRPr="006B2A56" w:rsidRDefault="00E00884" w:rsidP="00B21CE2">
            <w:pPr>
              <w:pStyle w:val="Body"/>
              <w:tabs>
                <w:tab w:val="left" w:pos="975"/>
              </w:tabs>
            </w:pPr>
            <w:r w:rsidRPr="006B2A56">
              <w:t>Code 1</w:t>
            </w:r>
            <w:r w:rsidRPr="006B2A56">
              <w:tab/>
              <w:t>First degree laceration/vaginal graze:</w:t>
            </w:r>
            <w:r>
              <w:br/>
            </w:r>
            <w:r w:rsidRPr="006B2A56">
              <w:t xml:space="preserve">Graze, laceration, rupture or tear of the perineal skin during delivery that may be considered to be slight or that involves one or more of the following structures: fourchette, labia, </w:t>
            </w:r>
            <w:r w:rsidRPr="00AA1317">
              <w:rPr>
                <w:highlight w:val="green"/>
              </w:rPr>
              <w:t>periurethral tissue (excluding involvement of urethra)</w:t>
            </w:r>
            <w:r>
              <w:t xml:space="preserve">, </w:t>
            </w:r>
            <w:r w:rsidRPr="006B2A56">
              <w:t xml:space="preserve">vagina </w:t>
            </w:r>
            <w:r w:rsidRPr="00AA1317">
              <w:rPr>
                <w:highlight w:val="green"/>
              </w:rPr>
              <w:t>(low), skin</w:t>
            </w:r>
            <w:r>
              <w:t xml:space="preserve"> </w:t>
            </w:r>
            <w:r w:rsidRPr="006B2A56">
              <w:t>and / or vulva.</w:t>
            </w:r>
          </w:p>
          <w:p w14:paraId="47899DC6" w14:textId="77777777" w:rsidR="00E00884" w:rsidRPr="006B2A56" w:rsidRDefault="00E00884" w:rsidP="00B21CE2">
            <w:pPr>
              <w:pStyle w:val="Body"/>
              <w:tabs>
                <w:tab w:val="left" w:pos="975"/>
              </w:tabs>
            </w:pPr>
            <w:r w:rsidRPr="006B2A56">
              <w:t>Code 2</w:t>
            </w:r>
            <w:r w:rsidRPr="006B2A56">
              <w:tab/>
              <w:t>Second degree laceration:</w:t>
            </w:r>
            <w:r>
              <w:br/>
            </w:r>
            <w:r w:rsidRPr="006B2A56">
              <w:t xml:space="preserve">Perineal laceration, rupture or tear as in Code 1 occurring during delivery, also involving: pelvic floor, perineal muscles, vaginal </w:t>
            </w:r>
            <w:r w:rsidRPr="00AA1317">
              <w:rPr>
                <w:strike/>
              </w:rPr>
              <w:t>and / or</w:t>
            </w:r>
            <w:r w:rsidRPr="006B2A56">
              <w:t xml:space="preserve"> muscles.</w:t>
            </w:r>
            <w:r>
              <w:t xml:space="preserve"> </w:t>
            </w:r>
            <w:r w:rsidRPr="00F52B6C">
              <w:rPr>
                <w:highlight w:val="green"/>
              </w:rPr>
              <w:t>Excludes lacerations involving the anal sphincter.</w:t>
            </w:r>
          </w:p>
          <w:p w14:paraId="057694EB" w14:textId="77777777" w:rsidR="00E00884" w:rsidRPr="006B2A56" w:rsidRDefault="00E00884" w:rsidP="00B21CE2">
            <w:pPr>
              <w:pStyle w:val="Body"/>
              <w:tabs>
                <w:tab w:val="left" w:pos="975"/>
              </w:tabs>
            </w:pPr>
            <w:r w:rsidRPr="006B2A56">
              <w:t>Code 3</w:t>
            </w:r>
            <w:r w:rsidRPr="006B2A56">
              <w:tab/>
              <w:t>Third degree laceration:</w:t>
            </w:r>
            <w:r>
              <w:br/>
            </w:r>
            <w:r w:rsidRPr="006B2A56">
              <w:t xml:space="preserve">Perineal laceration, rupture or tear as in Code 2 occurring during delivery, also involving: anal sphincter, rectovaginal septum and / </w:t>
            </w:r>
            <w:r w:rsidRPr="00F52B6C">
              <w:rPr>
                <w:highlight w:val="green"/>
              </w:rPr>
              <w:t>or</w:t>
            </w:r>
            <w:r>
              <w:t xml:space="preserve"> </w:t>
            </w:r>
            <w:r w:rsidRPr="006B2A56">
              <w:t>sphincter not otherwise specified. Excludes laceration involving the anal or rectal mucosa.</w:t>
            </w:r>
          </w:p>
          <w:p w14:paraId="313BA2A2" w14:textId="77777777" w:rsidR="00E00884" w:rsidRPr="006B2A56" w:rsidRDefault="00E00884" w:rsidP="00B21CE2">
            <w:pPr>
              <w:pStyle w:val="Body"/>
              <w:tabs>
                <w:tab w:val="left" w:pos="975"/>
              </w:tabs>
            </w:pPr>
            <w:r w:rsidRPr="006B2A56">
              <w:t>Code 4</w:t>
            </w:r>
            <w:r w:rsidRPr="006B2A56">
              <w:tab/>
              <w:t>Fourth degree laceration:</w:t>
            </w:r>
            <w:r>
              <w:br/>
            </w:r>
            <w:r w:rsidRPr="006B2A56">
              <w:t>Perineal laceration, rupture or tear as in Code 3 occurring during delivery, also involving: anal mucosa and / or rectal mucosa.</w:t>
            </w:r>
          </w:p>
          <w:p w14:paraId="57DB0195" w14:textId="77777777" w:rsidR="00E00884" w:rsidRDefault="00E00884" w:rsidP="00B21CE2">
            <w:pPr>
              <w:pStyle w:val="Body"/>
              <w:tabs>
                <w:tab w:val="left" w:pos="975"/>
              </w:tabs>
            </w:pPr>
            <w:r w:rsidRPr="006B2A56">
              <w:t>Code 8</w:t>
            </w:r>
            <w:r w:rsidRPr="006B2A56">
              <w:tab/>
              <w:t>Other perineal laceration, rupture or tear:</w:t>
            </w:r>
            <w:r>
              <w:br/>
            </w:r>
            <w:r w:rsidRPr="006B2A56">
              <w:t>May include haematoma or unspecified perineal tear.</w:t>
            </w:r>
          </w:p>
          <w:p w14:paraId="07D89E14" w14:textId="4AF10C8C" w:rsidR="00E00884" w:rsidRDefault="00E00884" w:rsidP="00B21CE2">
            <w:pPr>
              <w:pStyle w:val="Body"/>
              <w:tabs>
                <w:tab w:val="left" w:pos="975"/>
              </w:tabs>
            </w:pPr>
            <w:r w:rsidRPr="003F5E40">
              <w:rPr>
                <w:highlight w:val="green"/>
              </w:rPr>
              <w:t>Code 0</w:t>
            </w:r>
            <w:r w:rsidR="00645901" w:rsidRPr="006B2A56">
              <w:tab/>
            </w:r>
            <w:r w:rsidRPr="003F5E40">
              <w:rPr>
                <w:highlight w:val="green"/>
              </w:rPr>
              <w:t>Laceration, rupture or tear of other genital tract location</w:t>
            </w:r>
            <w:r>
              <w:rPr>
                <w:highlight w:val="green"/>
              </w:rPr>
              <w:t>:</w:t>
            </w:r>
            <w:r>
              <w:rPr>
                <w:highlight w:val="green"/>
              </w:rPr>
              <w:br/>
            </w:r>
            <w:r w:rsidRPr="003F5E40">
              <w:rPr>
                <w:highlight w:val="green"/>
              </w:rPr>
              <w:t>Other genital tract location not reported by other codes, including urethra</w:t>
            </w:r>
          </w:p>
          <w:p w14:paraId="1C351CCA" w14:textId="77777777" w:rsidR="00E00884" w:rsidRPr="006B2A56" w:rsidRDefault="00E00884" w:rsidP="00645901">
            <w:pPr>
              <w:pStyle w:val="Body"/>
            </w:pPr>
            <w:r w:rsidRPr="00F52B6C">
              <w:rPr>
                <w:highlight w:val="green"/>
              </w:rPr>
              <w:lastRenderedPageBreak/>
              <w:t>Where multiple perineal lacerations, ruptures or tears of different degrees are documented, assign the code for the highest (most severe) degree only.</w:t>
            </w:r>
          </w:p>
        </w:tc>
      </w:tr>
      <w:tr w:rsidR="00E00884" w:rsidRPr="006B2A56" w14:paraId="314F61BE" w14:textId="77777777" w:rsidTr="00E00884">
        <w:tc>
          <w:tcPr>
            <w:tcW w:w="2126" w:type="dxa"/>
            <w:shd w:val="clear" w:color="auto" w:fill="auto"/>
          </w:tcPr>
          <w:p w14:paraId="1D659627" w14:textId="77777777" w:rsidR="00E00884" w:rsidRPr="00B21CE2" w:rsidRDefault="00E00884" w:rsidP="00645901">
            <w:pPr>
              <w:pStyle w:val="Body"/>
              <w:rPr>
                <w:b/>
                <w:bCs/>
              </w:rPr>
            </w:pPr>
            <w:r w:rsidRPr="00B21CE2">
              <w:rPr>
                <w:b/>
                <w:bCs/>
              </w:rPr>
              <w:lastRenderedPageBreak/>
              <w:t>Reported by</w:t>
            </w:r>
          </w:p>
        </w:tc>
        <w:tc>
          <w:tcPr>
            <w:tcW w:w="6946" w:type="dxa"/>
            <w:gridSpan w:val="3"/>
            <w:shd w:val="clear" w:color="auto" w:fill="auto"/>
          </w:tcPr>
          <w:p w14:paraId="5D3E1242" w14:textId="77777777" w:rsidR="00E00884" w:rsidRPr="00645901" w:rsidRDefault="00E00884" w:rsidP="00645901">
            <w:pPr>
              <w:pStyle w:val="Body"/>
            </w:pPr>
            <w:r w:rsidRPr="00645901">
              <w:t>All Victorian hospitals where a birth has occurred and homebirth practitioners</w:t>
            </w:r>
          </w:p>
        </w:tc>
      </w:tr>
      <w:tr w:rsidR="00E00884" w:rsidRPr="006B2A56" w14:paraId="2F3C50D7" w14:textId="77777777" w:rsidTr="00E00884">
        <w:tc>
          <w:tcPr>
            <w:tcW w:w="2126" w:type="dxa"/>
            <w:shd w:val="clear" w:color="auto" w:fill="auto"/>
          </w:tcPr>
          <w:p w14:paraId="4D6581DA" w14:textId="77777777" w:rsidR="00E00884" w:rsidRPr="00B21CE2" w:rsidRDefault="00E00884" w:rsidP="00645901">
            <w:pPr>
              <w:pStyle w:val="Body"/>
              <w:rPr>
                <w:b/>
                <w:bCs/>
              </w:rPr>
            </w:pPr>
            <w:r w:rsidRPr="00B21CE2">
              <w:rPr>
                <w:b/>
                <w:bCs/>
              </w:rPr>
              <w:t>Reported for</w:t>
            </w:r>
          </w:p>
        </w:tc>
        <w:tc>
          <w:tcPr>
            <w:tcW w:w="6946" w:type="dxa"/>
            <w:gridSpan w:val="3"/>
            <w:shd w:val="clear" w:color="auto" w:fill="auto"/>
          </w:tcPr>
          <w:p w14:paraId="4A335B24" w14:textId="77777777" w:rsidR="00E00884" w:rsidRPr="00645901" w:rsidRDefault="00E00884" w:rsidP="00645901">
            <w:pPr>
              <w:pStyle w:val="Body"/>
            </w:pPr>
            <w:r w:rsidRPr="00645901">
              <w:t>All birth episodes where the perineum is not intact following the birth</w:t>
            </w:r>
          </w:p>
        </w:tc>
      </w:tr>
      <w:tr w:rsidR="00645901" w:rsidRPr="006B2A56" w14:paraId="3C3C0A18" w14:textId="77777777" w:rsidTr="00FB5009">
        <w:tblPrEx>
          <w:tblLook w:val="04A0" w:firstRow="1" w:lastRow="0" w:firstColumn="1" w:lastColumn="0" w:noHBand="0" w:noVBand="1"/>
        </w:tblPrEx>
        <w:tc>
          <w:tcPr>
            <w:tcW w:w="2126" w:type="dxa"/>
            <w:shd w:val="clear" w:color="auto" w:fill="auto"/>
          </w:tcPr>
          <w:p w14:paraId="79A60319" w14:textId="77777777" w:rsidR="00645901" w:rsidRPr="00B21CE2" w:rsidRDefault="00645901" w:rsidP="00645901">
            <w:pPr>
              <w:pStyle w:val="Body"/>
              <w:rPr>
                <w:b/>
                <w:bCs/>
              </w:rPr>
            </w:pPr>
            <w:r w:rsidRPr="00B21CE2">
              <w:rPr>
                <w:b/>
                <w:bCs/>
              </w:rPr>
              <w:t>Related concepts (Section 2):</w:t>
            </w:r>
          </w:p>
        </w:tc>
        <w:tc>
          <w:tcPr>
            <w:tcW w:w="6946" w:type="dxa"/>
            <w:gridSpan w:val="3"/>
            <w:shd w:val="clear" w:color="auto" w:fill="auto"/>
          </w:tcPr>
          <w:p w14:paraId="70D1D096" w14:textId="77777777" w:rsidR="00645901" w:rsidRPr="006B2A56" w:rsidRDefault="00645901" w:rsidP="00645901">
            <w:pPr>
              <w:pStyle w:val="Body"/>
            </w:pPr>
            <w:r w:rsidRPr="006B2A56">
              <w:t>None specified</w:t>
            </w:r>
          </w:p>
        </w:tc>
      </w:tr>
      <w:tr w:rsidR="00645901" w:rsidRPr="006B2A56" w14:paraId="733A33C7" w14:textId="77777777" w:rsidTr="00FB5009">
        <w:tblPrEx>
          <w:tblLook w:val="04A0" w:firstRow="1" w:lastRow="0" w:firstColumn="1" w:lastColumn="0" w:noHBand="0" w:noVBand="1"/>
        </w:tblPrEx>
        <w:tc>
          <w:tcPr>
            <w:tcW w:w="2126" w:type="dxa"/>
            <w:shd w:val="clear" w:color="auto" w:fill="auto"/>
          </w:tcPr>
          <w:p w14:paraId="684E6958" w14:textId="77777777" w:rsidR="00645901" w:rsidRPr="00B21CE2" w:rsidRDefault="00645901" w:rsidP="00645901">
            <w:pPr>
              <w:pStyle w:val="Body"/>
              <w:rPr>
                <w:b/>
                <w:bCs/>
              </w:rPr>
            </w:pPr>
            <w:r w:rsidRPr="00B21CE2">
              <w:rPr>
                <w:b/>
                <w:bCs/>
              </w:rPr>
              <w:t>Related data items (this section):</w:t>
            </w:r>
          </w:p>
        </w:tc>
        <w:tc>
          <w:tcPr>
            <w:tcW w:w="6946" w:type="dxa"/>
            <w:gridSpan w:val="3"/>
            <w:shd w:val="clear" w:color="auto" w:fill="auto"/>
          </w:tcPr>
          <w:p w14:paraId="232C3D59" w14:textId="77777777" w:rsidR="00645901" w:rsidRPr="006B2A56" w:rsidRDefault="00645901" w:rsidP="00645901">
            <w:pPr>
              <w:pStyle w:val="Body"/>
            </w:pPr>
            <w:r w:rsidRPr="006B2A56">
              <w:t>Episiotomy – indicator; Method of birth; Perineal laceration – indicator; Perineal laceration – repair</w:t>
            </w:r>
          </w:p>
        </w:tc>
      </w:tr>
      <w:tr w:rsidR="00645901" w:rsidRPr="006B2A56" w14:paraId="0FBCB8A2" w14:textId="77777777" w:rsidTr="00FB5009">
        <w:tblPrEx>
          <w:tblLook w:val="04A0" w:firstRow="1" w:lastRow="0" w:firstColumn="1" w:lastColumn="0" w:noHBand="0" w:noVBand="1"/>
        </w:tblPrEx>
        <w:tc>
          <w:tcPr>
            <w:tcW w:w="2126" w:type="dxa"/>
            <w:shd w:val="clear" w:color="auto" w:fill="auto"/>
          </w:tcPr>
          <w:p w14:paraId="4D81E426" w14:textId="77777777" w:rsidR="00645901" w:rsidRPr="00B21CE2" w:rsidRDefault="00645901" w:rsidP="00645901">
            <w:pPr>
              <w:pStyle w:val="Body"/>
              <w:rPr>
                <w:b/>
                <w:bCs/>
              </w:rPr>
            </w:pPr>
            <w:r w:rsidRPr="00B21CE2">
              <w:rPr>
                <w:b/>
                <w:bCs/>
              </w:rPr>
              <w:t>Related business rules (Section 4):</w:t>
            </w:r>
          </w:p>
        </w:tc>
        <w:tc>
          <w:tcPr>
            <w:tcW w:w="6946" w:type="dxa"/>
            <w:gridSpan w:val="3"/>
            <w:shd w:val="clear" w:color="auto" w:fill="auto"/>
          </w:tcPr>
          <w:p w14:paraId="0B1A6C63" w14:textId="77777777" w:rsidR="00645901" w:rsidRPr="006B2A56" w:rsidRDefault="00645901" w:rsidP="00645901">
            <w:pPr>
              <w:pStyle w:val="Body"/>
            </w:pPr>
            <w:r w:rsidRPr="008F3B2B">
              <w:rPr>
                <w:highlight w:val="green"/>
              </w:rPr>
              <w:t>Perineal laceration – indicator and Perineal/genital laceration – degree/type conditionally mandatory data items</w:t>
            </w:r>
            <w:r w:rsidRPr="008F3B2B">
              <w:rPr>
                <w:strike/>
              </w:rPr>
              <w:t>; Perineal laceration – indicator and Perineal/genital laceration – degree/type valid combinations</w:t>
            </w:r>
          </w:p>
        </w:tc>
      </w:tr>
    </w:tbl>
    <w:p w14:paraId="6A16444A" w14:textId="77777777" w:rsidR="00645901" w:rsidRPr="006B2A56" w:rsidRDefault="00645901" w:rsidP="00645901">
      <w:pPr>
        <w:pStyle w:val="Body"/>
      </w:pPr>
      <w:r w:rsidRPr="006B2A56">
        <w:rPr>
          <w:b/>
          <w:bCs/>
        </w:rPr>
        <w:t>Administration</w:t>
      </w:r>
    </w:p>
    <w:tbl>
      <w:tblPr>
        <w:tblW w:w="9364" w:type="dxa"/>
        <w:tblLook w:val="01E0" w:firstRow="1" w:lastRow="1" w:firstColumn="1" w:lastColumn="1" w:noHBand="0" w:noVBand="0"/>
      </w:tblPr>
      <w:tblGrid>
        <w:gridCol w:w="2126"/>
        <w:gridCol w:w="2836"/>
        <w:gridCol w:w="1842"/>
        <w:gridCol w:w="2268"/>
        <w:gridCol w:w="292"/>
      </w:tblGrid>
      <w:tr w:rsidR="00645901" w:rsidRPr="006B2A56" w14:paraId="7E86C5F1" w14:textId="77777777" w:rsidTr="00B21CE2">
        <w:tc>
          <w:tcPr>
            <w:tcW w:w="2126" w:type="dxa"/>
            <w:shd w:val="clear" w:color="auto" w:fill="auto"/>
          </w:tcPr>
          <w:p w14:paraId="7E121ADA" w14:textId="77777777" w:rsidR="00645901" w:rsidRPr="00645901" w:rsidRDefault="00645901" w:rsidP="00645901">
            <w:pPr>
              <w:pStyle w:val="Body"/>
              <w:rPr>
                <w:b/>
                <w:bCs/>
              </w:rPr>
            </w:pPr>
            <w:r w:rsidRPr="00645901">
              <w:rPr>
                <w:b/>
                <w:bCs/>
              </w:rPr>
              <w:t>Principal data users</w:t>
            </w:r>
          </w:p>
        </w:tc>
        <w:tc>
          <w:tcPr>
            <w:tcW w:w="7238" w:type="dxa"/>
            <w:gridSpan w:val="4"/>
            <w:shd w:val="clear" w:color="auto" w:fill="auto"/>
          </w:tcPr>
          <w:p w14:paraId="179D099F" w14:textId="77777777" w:rsidR="00645901" w:rsidRPr="006B2A56" w:rsidRDefault="00645901" w:rsidP="00645901">
            <w:pPr>
              <w:pStyle w:val="Body"/>
            </w:pPr>
            <w:r w:rsidRPr="006B2A56">
              <w:t>Consultative Council on Obstetric and Paediatric Mortality and Morbidity</w:t>
            </w:r>
          </w:p>
        </w:tc>
      </w:tr>
      <w:tr w:rsidR="00645901" w:rsidRPr="006B2A56" w14:paraId="272D89AF" w14:textId="77777777" w:rsidTr="00B21CE2">
        <w:trPr>
          <w:gridAfter w:val="1"/>
          <w:wAfter w:w="292" w:type="dxa"/>
        </w:trPr>
        <w:tc>
          <w:tcPr>
            <w:tcW w:w="2126" w:type="dxa"/>
            <w:shd w:val="clear" w:color="auto" w:fill="auto"/>
          </w:tcPr>
          <w:p w14:paraId="3BA14F80" w14:textId="77777777" w:rsidR="00645901" w:rsidRPr="00645901" w:rsidRDefault="00645901" w:rsidP="00645901">
            <w:pPr>
              <w:pStyle w:val="Body"/>
              <w:rPr>
                <w:b/>
                <w:bCs/>
              </w:rPr>
            </w:pPr>
            <w:r w:rsidRPr="00645901">
              <w:rPr>
                <w:b/>
                <w:bCs/>
              </w:rPr>
              <w:t>Definition source</w:t>
            </w:r>
          </w:p>
        </w:tc>
        <w:tc>
          <w:tcPr>
            <w:tcW w:w="2836" w:type="dxa"/>
            <w:shd w:val="clear" w:color="auto" w:fill="auto"/>
          </w:tcPr>
          <w:p w14:paraId="3673C049" w14:textId="77777777" w:rsidR="00645901" w:rsidRPr="006B2A56" w:rsidRDefault="00645901" w:rsidP="00645901">
            <w:pPr>
              <w:pStyle w:val="Body"/>
            </w:pPr>
            <w:r w:rsidRPr="006B2A56">
              <w:t>NHDD (DHHS modified)</w:t>
            </w:r>
          </w:p>
        </w:tc>
        <w:tc>
          <w:tcPr>
            <w:tcW w:w="1842" w:type="dxa"/>
            <w:shd w:val="clear" w:color="auto" w:fill="auto"/>
          </w:tcPr>
          <w:p w14:paraId="11A481BF" w14:textId="77777777" w:rsidR="00645901" w:rsidRPr="006B2A56" w:rsidRDefault="00645901" w:rsidP="00645901">
            <w:pPr>
              <w:pStyle w:val="Body"/>
            </w:pPr>
            <w:r w:rsidRPr="00645901">
              <w:rPr>
                <w:b/>
                <w:bCs/>
              </w:rPr>
              <w:t>Version</w:t>
            </w:r>
          </w:p>
        </w:tc>
        <w:tc>
          <w:tcPr>
            <w:tcW w:w="2268" w:type="dxa"/>
            <w:shd w:val="clear" w:color="auto" w:fill="auto"/>
          </w:tcPr>
          <w:p w14:paraId="32CFC8D7" w14:textId="77777777" w:rsidR="00645901" w:rsidRDefault="00645901" w:rsidP="00F90339">
            <w:pPr>
              <w:pStyle w:val="Body"/>
              <w:numPr>
                <w:ilvl w:val="0"/>
                <w:numId w:val="21"/>
              </w:numPr>
              <w:ind w:left="171" w:hanging="283"/>
            </w:pPr>
            <w:r w:rsidRPr="006B2A56">
              <w:t>January 1999</w:t>
            </w:r>
          </w:p>
          <w:p w14:paraId="6F122BF7" w14:textId="281AE99F" w:rsidR="00B21CE2" w:rsidRPr="006B2A56" w:rsidRDefault="00B21CE2" w:rsidP="00F90339">
            <w:pPr>
              <w:pStyle w:val="Body"/>
              <w:numPr>
                <w:ilvl w:val="0"/>
                <w:numId w:val="21"/>
              </w:numPr>
              <w:ind w:left="171" w:hanging="283"/>
            </w:pPr>
            <w:r w:rsidRPr="00B21CE2">
              <w:rPr>
                <w:highlight w:val="green"/>
              </w:rPr>
              <w:t>July 2022</w:t>
            </w:r>
          </w:p>
        </w:tc>
      </w:tr>
      <w:tr w:rsidR="00645901" w:rsidRPr="006B2A56" w14:paraId="0AFD293D" w14:textId="77777777" w:rsidTr="00B21CE2">
        <w:trPr>
          <w:gridAfter w:val="1"/>
          <w:wAfter w:w="292" w:type="dxa"/>
        </w:trPr>
        <w:tc>
          <w:tcPr>
            <w:tcW w:w="2126" w:type="dxa"/>
            <w:shd w:val="clear" w:color="auto" w:fill="auto"/>
          </w:tcPr>
          <w:p w14:paraId="457061B8" w14:textId="77777777" w:rsidR="00645901" w:rsidRPr="00645901" w:rsidRDefault="00645901" w:rsidP="00645901">
            <w:pPr>
              <w:pStyle w:val="Body"/>
              <w:rPr>
                <w:b/>
                <w:bCs/>
              </w:rPr>
            </w:pPr>
            <w:r w:rsidRPr="00645901">
              <w:rPr>
                <w:b/>
                <w:bCs/>
              </w:rPr>
              <w:t>Codeset source</w:t>
            </w:r>
          </w:p>
        </w:tc>
        <w:tc>
          <w:tcPr>
            <w:tcW w:w="2836" w:type="dxa"/>
            <w:shd w:val="clear" w:color="auto" w:fill="auto"/>
          </w:tcPr>
          <w:p w14:paraId="036199E0" w14:textId="77777777" w:rsidR="00645901" w:rsidRPr="006B2A56" w:rsidRDefault="00645901" w:rsidP="00645901">
            <w:pPr>
              <w:pStyle w:val="Body"/>
            </w:pPr>
            <w:r w:rsidRPr="006B2A56">
              <w:t>DHHS</w:t>
            </w:r>
          </w:p>
        </w:tc>
        <w:tc>
          <w:tcPr>
            <w:tcW w:w="1842" w:type="dxa"/>
            <w:shd w:val="clear" w:color="auto" w:fill="auto"/>
          </w:tcPr>
          <w:p w14:paraId="5258EB88" w14:textId="77777777" w:rsidR="00645901" w:rsidRPr="00645901" w:rsidRDefault="00645901" w:rsidP="00645901">
            <w:pPr>
              <w:pStyle w:val="Body"/>
              <w:rPr>
                <w:b/>
                <w:bCs/>
              </w:rPr>
            </w:pPr>
            <w:r w:rsidRPr="00645901">
              <w:rPr>
                <w:b/>
                <w:bCs/>
              </w:rPr>
              <w:t>Collection start date</w:t>
            </w:r>
          </w:p>
        </w:tc>
        <w:tc>
          <w:tcPr>
            <w:tcW w:w="2268" w:type="dxa"/>
            <w:shd w:val="clear" w:color="auto" w:fill="auto"/>
          </w:tcPr>
          <w:p w14:paraId="3850B359" w14:textId="77777777" w:rsidR="00645901" w:rsidRPr="006B2A56" w:rsidRDefault="00645901" w:rsidP="00645901">
            <w:pPr>
              <w:pStyle w:val="Body"/>
            </w:pPr>
            <w:r w:rsidRPr="006B2A56">
              <w:t>1999</w:t>
            </w:r>
          </w:p>
        </w:tc>
      </w:tr>
    </w:tbl>
    <w:p w14:paraId="2D23BCB6" w14:textId="77777777" w:rsidR="00645901" w:rsidRPr="006B2A56" w:rsidRDefault="00645901" w:rsidP="00645901">
      <w:pPr>
        <w:pStyle w:val="Body"/>
      </w:pPr>
    </w:p>
    <w:p w14:paraId="620EE450" w14:textId="259B00E7" w:rsidR="00E00884" w:rsidRPr="00521738" w:rsidRDefault="00E00884" w:rsidP="00E00884">
      <w:pPr>
        <w:pStyle w:val="Heading2"/>
      </w:pPr>
      <w:r>
        <w:br w:type="page"/>
      </w:r>
      <w:bookmarkStart w:id="92" w:name="_Toc91843489"/>
      <w:r w:rsidRPr="002A2437">
        <w:lastRenderedPageBreak/>
        <w:t>Presence or history of mental health condition – indicator (new)</w:t>
      </w:r>
      <w:bookmarkEnd w:id="92"/>
    </w:p>
    <w:p w14:paraId="7059B2C4" w14:textId="77777777" w:rsidR="00E00884" w:rsidRPr="00D659F6" w:rsidRDefault="00E00884" w:rsidP="00E00884">
      <w:pPr>
        <w:pStyle w:val="DHHSbody"/>
        <w:rPr>
          <w:rStyle w:val="BodyChar"/>
        </w:rPr>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E00884" w:rsidRPr="00564E9C" w14:paraId="2026CF46" w14:textId="77777777" w:rsidTr="00E00884">
        <w:tc>
          <w:tcPr>
            <w:tcW w:w="2024" w:type="dxa"/>
            <w:shd w:val="clear" w:color="auto" w:fill="auto"/>
          </w:tcPr>
          <w:p w14:paraId="3C2C0403" w14:textId="77777777" w:rsidR="00E00884" w:rsidRPr="00FB4C1D" w:rsidRDefault="00E00884" w:rsidP="00E00884">
            <w:pPr>
              <w:pStyle w:val="Body"/>
              <w:rPr>
                <w:b/>
                <w:bCs/>
                <w:i/>
              </w:rPr>
            </w:pPr>
            <w:r w:rsidRPr="00FB4C1D">
              <w:rPr>
                <w:b/>
                <w:bCs/>
              </w:rPr>
              <w:t>Definition</w:t>
            </w:r>
          </w:p>
        </w:tc>
        <w:tc>
          <w:tcPr>
            <w:tcW w:w="7332" w:type="dxa"/>
            <w:gridSpan w:val="4"/>
            <w:shd w:val="clear" w:color="auto" w:fill="auto"/>
          </w:tcPr>
          <w:p w14:paraId="7FA2B5D6" w14:textId="77777777" w:rsidR="00E00884" w:rsidRPr="00564E9C" w:rsidRDefault="00E00884" w:rsidP="00E00884">
            <w:pPr>
              <w:pStyle w:val="Body"/>
            </w:pPr>
            <w:r>
              <w:rPr>
                <w:noProof/>
              </w:rPr>
              <w:t xml:space="preserve">Whether a woman is experiencing, or has previously experienced, a mental health condition </w:t>
            </w:r>
          </w:p>
        </w:tc>
      </w:tr>
      <w:tr w:rsidR="00E00884" w:rsidRPr="00564E9C" w14:paraId="2861D75E" w14:textId="77777777" w:rsidTr="00E00884">
        <w:tc>
          <w:tcPr>
            <w:tcW w:w="2024" w:type="dxa"/>
            <w:shd w:val="clear" w:color="auto" w:fill="auto"/>
          </w:tcPr>
          <w:p w14:paraId="0BEA8614" w14:textId="77777777" w:rsidR="00E00884" w:rsidRPr="00FB4C1D" w:rsidRDefault="00E00884" w:rsidP="00E00884">
            <w:pPr>
              <w:pStyle w:val="Body"/>
              <w:rPr>
                <w:b/>
                <w:bCs/>
                <w:i/>
              </w:rPr>
            </w:pPr>
            <w:r w:rsidRPr="00FB4C1D">
              <w:rPr>
                <w:b/>
                <w:bCs/>
              </w:rPr>
              <w:t>Representation class</w:t>
            </w:r>
          </w:p>
        </w:tc>
        <w:tc>
          <w:tcPr>
            <w:tcW w:w="2025" w:type="dxa"/>
            <w:shd w:val="clear" w:color="auto" w:fill="auto"/>
          </w:tcPr>
          <w:p w14:paraId="3F2651FB" w14:textId="77777777" w:rsidR="00E00884" w:rsidRPr="00564E9C" w:rsidRDefault="00E00884" w:rsidP="00E00884">
            <w:pPr>
              <w:pStyle w:val="DHHSbody"/>
              <w:spacing w:after="0"/>
            </w:pPr>
            <w:r>
              <w:rPr>
                <w:noProof/>
              </w:rPr>
              <w:t>Code</w:t>
            </w:r>
          </w:p>
        </w:tc>
        <w:tc>
          <w:tcPr>
            <w:tcW w:w="2025" w:type="dxa"/>
            <w:shd w:val="clear" w:color="auto" w:fill="auto"/>
          </w:tcPr>
          <w:p w14:paraId="3C23E42C" w14:textId="77777777" w:rsidR="00E00884" w:rsidRPr="00FB4C1D" w:rsidRDefault="00E00884" w:rsidP="00E00884">
            <w:pPr>
              <w:pStyle w:val="Body"/>
              <w:rPr>
                <w:b/>
                <w:bCs/>
              </w:rPr>
            </w:pPr>
            <w:r w:rsidRPr="00FB4C1D">
              <w:rPr>
                <w:b/>
                <w:bCs/>
              </w:rPr>
              <w:t>Data type</w:t>
            </w:r>
          </w:p>
        </w:tc>
        <w:tc>
          <w:tcPr>
            <w:tcW w:w="3282" w:type="dxa"/>
            <w:gridSpan w:val="2"/>
            <w:shd w:val="clear" w:color="auto" w:fill="auto"/>
          </w:tcPr>
          <w:p w14:paraId="47F54B98" w14:textId="77777777" w:rsidR="00E00884" w:rsidRPr="00564E9C" w:rsidRDefault="00E00884" w:rsidP="00E00884">
            <w:pPr>
              <w:pStyle w:val="DHHSbody"/>
              <w:spacing w:after="0"/>
            </w:pPr>
            <w:r w:rsidRPr="00564E9C">
              <w:rPr>
                <w:noProof/>
              </w:rPr>
              <w:t>Number</w:t>
            </w:r>
          </w:p>
        </w:tc>
      </w:tr>
      <w:tr w:rsidR="00E00884" w:rsidRPr="00564E9C" w14:paraId="6B5F15D1" w14:textId="77777777" w:rsidTr="00E00884">
        <w:tc>
          <w:tcPr>
            <w:tcW w:w="2024" w:type="dxa"/>
            <w:shd w:val="clear" w:color="auto" w:fill="auto"/>
          </w:tcPr>
          <w:p w14:paraId="4C90001F" w14:textId="77777777" w:rsidR="00E00884" w:rsidRPr="00FB4C1D" w:rsidRDefault="00E00884" w:rsidP="00E00884">
            <w:pPr>
              <w:pStyle w:val="Body"/>
              <w:rPr>
                <w:b/>
                <w:bCs/>
                <w:i/>
              </w:rPr>
            </w:pPr>
            <w:r w:rsidRPr="00FB4C1D">
              <w:rPr>
                <w:b/>
                <w:bCs/>
              </w:rPr>
              <w:t>Format</w:t>
            </w:r>
          </w:p>
        </w:tc>
        <w:tc>
          <w:tcPr>
            <w:tcW w:w="2025" w:type="dxa"/>
            <w:shd w:val="clear" w:color="auto" w:fill="auto"/>
          </w:tcPr>
          <w:p w14:paraId="4B619055" w14:textId="77777777" w:rsidR="00E00884" w:rsidRPr="00564E9C" w:rsidRDefault="00E00884" w:rsidP="00E00884">
            <w:pPr>
              <w:pStyle w:val="DHHSbody"/>
              <w:spacing w:after="0"/>
            </w:pPr>
            <w:r>
              <w:rPr>
                <w:noProof/>
              </w:rPr>
              <w:t>N</w:t>
            </w:r>
          </w:p>
        </w:tc>
        <w:tc>
          <w:tcPr>
            <w:tcW w:w="2025" w:type="dxa"/>
            <w:shd w:val="clear" w:color="auto" w:fill="auto"/>
          </w:tcPr>
          <w:p w14:paraId="78EAFC5E" w14:textId="77777777" w:rsidR="00E00884" w:rsidRPr="00FB4C1D" w:rsidRDefault="00E00884" w:rsidP="00E00884">
            <w:pPr>
              <w:pStyle w:val="Body"/>
              <w:rPr>
                <w:b/>
                <w:bCs/>
              </w:rPr>
            </w:pPr>
            <w:r w:rsidRPr="00FB4C1D">
              <w:rPr>
                <w:b/>
                <w:bCs/>
              </w:rPr>
              <w:t>Field size</w:t>
            </w:r>
          </w:p>
        </w:tc>
        <w:tc>
          <w:tcPr>
            <w:tcW w:w="3282" w:type="dxa"/>
            <w:gridSpan w:val="2"/>
            <w:shd w:val="clear" w:color="auto" w:fill="auto"/>
          </w:tcPr>
          <w:p w14:paraId="69E0AD23" w14:textId="77777777" w:rsidR="00E00884" w:rsidRPr="00564E9C" w:rsidRDefault="00E00884" w:rsidP="00E00884">
            <w:pPr>
              <w:pStyle w:val="DHHSbody"/>
              <w:spacing w:after="0"/>
            </w:pPr>
            <w:r>
              <w:t>1</w:t>
            </w:r>
          </w:p>
        </w:tc>
      </w:tr>
      <w:tr w:rsidR="00E00884" w:rsidRPr="00564E9C" w14:paraId="2218FC97" w14:textId="77777777" w:rsidTr="00E00884">
        <w:tc>
          <w:tcPr>
            <w:tcW w:w="2024" w:type="dxa"/>
            <w:shd w:val="clear" w:color="auto" w:fill="auto"/>
          </w:tcPr>
          <w:p w14:paraId="39D4E7AA" w14:textId="77777777" w:rsidR="00E00884" w:rsidRPr="00FB4C1D" w:rsidRDefault="00E00884" w:rsidP="00E00884">
            <w:pPr>
              <w:pStyle w:val="Body"/>
              <w:rPr>
                <w:b/>
                <w:bCs/>
                <w:i/>
              </w:rPr>
            </w:pPr>
            <w:r w:rsidRPr="00FB4C1D">
              <w:rPr>
                <w:b/>
                <w:bCs/>
              </w:rPr>
              <w:t>Location</w:t>
            </w:r>
          </w:p>
        </w:tc>
        <w:tc>
          <w:tcPr>
            <w:tcW w:w="2025" w:type="dxa"/>
            <w:shd w:val="clear" w:color="auto" w:fill="auto"/>
          </w:tcPr>
          <w:p w14:paraId="37C83E99" w14:textId="77777777" w:rsidR="00E00884" w:rsidRPr="00564E9C" w:rsidRDefault="00E00884" w:rsidP="00E00884">
            <w:pPr>
              <w:pStyle w:val="DHHSbody"/>
              <w:spacing w:after="0"/>
            </w:pPr>
            <w:r w:rsidRPr="00564E9C">
              <w:rPr>
                <w:noProof/>
              </w:rPr>
              <w:t>Episode record</w:t>
            </w:r>
          </w:p>
        </w:tc>
        <w:tc>
          <w:tcPr>
            <w:tcW w:w="2025" w:type="dxa"/>
            <w:shd w:val="clear" w:color="auto" w:fill="auto"/>
          </w:tcPr>
          <w:p w14:paraId="18164542" w14:textId="77777777" w:rsidR="00E00884" w:rsidRPr="00FB4C1D" w:rsidRDefault="00E00884" w:rsidP="00E00884">
            <w:pPr>
              <w:pStyle w:val="Body"/>
              <w:rPr>
                <w:b/>
                <w:bCs/>
                <w:i/>
              </w:rPr>
            </w:pPr>
            <w:r w:rsidRPr="00FB4C1D">
              <w:rPr>
                <w:b/>
                <w:bCs/>
              </w:rPr>
              <w:t>Position</w:t>
            </w:r>
          </w:p>
        </w:tc>
        <w:tc>
          <w:tcPr>
            <w:tcW w:w="3282" w:type="dxa"/>
            <w:gridSpan w:val="2"/>
            <w:shd w:val="clear" w:color="auto" w:fill="auto"/>
          </w:tcPr>
          <w:p w14:paraId="296BA801" w14:textId="5F15D93E" w:rsidR="00E00884" w:rsidRPr="002A2437" w:rsidRDefault="002A2437" w:rsidP="00E00884">
            <w:pPr>
              <w:pStyle w:val="DHHSbody"/>
              <w:spacing w:after="0"/>
            </w:pPr>
            <w:r>
              <w:t>158</w:t>
            </w:r>
          </w:p>
        </w:tc>
      </w:tr>
      <w:tr w:rsidR="00E00884" w:rsidRPr="00564E9C" w14:paraId="41FF1A85" w14:textId="77777777" w:rsidTr="00E00884">
        <w:tc>
          <w:tcPr>
            <w:tcW w:w="2024" w:type="dxa"/>
            <w:shd w:val="clear" w:color="auto" w:fill="auto"/>
          </w:tcPr>
          <w:p w14:paraId="339EF89C" w14:textId="77777777" w:rsidR="00E00884" w:rsidRPr="00FB4C1D" w:rsidRDefault="00E00884" w:rsidP="00E00884">
            <w:pPr>
              <w:pStyle w:val="Body"/>
              <w:rPr>
                <w:b/>
                <w:bCs/>
                <w:i/>
              </w:rPr>
            </w:pPr>
            <w:r w:rsidRPr="00FB4C1D">
              <w:rPr>
                <w:b/>
                <w:bCs/>
              </w:rPr>
              <w:t>Permissible values</w:t>
            </w:r>
          </w:p>
        </w:tc>
        <w:tc>
          <w:tcPr>
            <w:tcW w:w="7332" w:type="dxa"/>
            <w:gridSpan w:val="4"/>
            <w:shd w:val="clear" w:color="auto" w:fill="auto"/>
          </w:tcPr>
          <w:p w14:paraId="74B444A5" w14:textId="77777777" w:rsidR="00E00884" w:rsidRPr="00E24F14" w:rsidRDefault="00E00884" w:rsidP="00E00884">
            <w:pPr>
              <w:pStyle w:val="DHHSbody"/>
              <w:tabs>
                <w:tab w:val="left" w:pos="989"/>
              </w:tabs>
              <w:spacing w:after="0"/>
              <w:rPr>
                <w:b/>
                <w:bCs/>
                <w:noProof/>
              </w:rPr>
            </w:pPr>
            <w:r w:rsidRPr="00E24F14">
              <w:rPr>
                <w:b/>
                <w:bCs/>
                <w:noProof/>
              </w:rPr>
              <w:t>Code</w:t>
            </w:r>
            <w:r w:rsidRPr="00E24F14">
              <w:rPr>
                <w:b/>
                <w:bCs/>
                <w:noProof/>
              </w:rPr>
              <w:tab/>
              <w:t>Descriptor</w:t>
            </w:r>
          </w:p>
          <w:p w14:paraId="42BA7530" w14:textId="77777777" w:rsidR="00E00884" w:rsidRDefault="00E00884" w:rsidP="00E00884">
            <w:pPr>
              <w:pStyle w:val="DHHSbody"/>
              <w:tabs>
                <w:tab w:val="left" w:pos="989"/>
              </w:tabs>
              <w:spacing w:after="0"/>
              <w:rPr>
                <w:rStyle w:val="BodyChar"/>
              </w:rPr>
            </w:pPr>
            <w:r>
              <w:rPr>
                <w:noProof/>
              </w:rPr>
              <w:t>1</w:t>
            </w:r>
            <w:r>
              <w:rPr>
                <w:noProof/>
              </w:rPr>
              <w:tab/>
            </w:r>
            <w:r>
              <w:rPr>
                <w:rStyle w:val="BodyChar"/>
              </w:rPr>
              <w:t>Yes</w:t>
            </w:r>
            <w:r w:rsidRPr="00864BB5">
              <w:rPr>
                <w:rStyle w:val="BodyChar"/>
              </w:rPr>
              <w:br/>
              <w:t>2</w:t>
            </w:r>
            <w:r w:rsidRPr="00864BB5">
              <w:rPr>
                <w:rStyle w:val="BodyChar"/>
              </w:rPr>
              <w:tab/>
            </w:r>
            <w:r>
              <w:rPr>
                <w:rStyle w:val="BodyChar"/>
              </w:rPr>
              <w:t>No</w:t>
            </w:r>
          </w:p>
          <w:p w14:paraId="062E8709" w14:textId="77777777" w:rsidR="00E00884" w:rsidRPr="00564E9C" w:rsidRDefault="00E00884" w:rsidP="00E00884">
            <w:pPr>
              <w:pStyle w:val="DHHSbody"/>
              <w:tabs>
                <w:tab w:val="left" w:pos="989"/>
              </w:tabs>
            </w:pPr>
            <w:r w:rsidRPr="00864BB5">
              <w:rPr>
                <w:rStyle w:val="BodyChar"/>
              </w:rPr>
              <w:t>9</w:t>
            </w:r>
            <w:r w:rsidRPr="00864BB5">
              <w:rPr>
                <w:rStyle w:val="BodyChar"/>
              </w:rPr>
              <w:tab/>
              <w:t>Not stated</w:t>
            </w:r>
            <w:r>
              <w:rPr>
                <w:noProof/>
              </w:rPr>
              <w:t xml:space="preserve"> stated/inadequately described</w:t>
            </w:r>
          </w:p>
        </w:tc>
      </w:tr>
      <w:tr w:rsidR="00E00884" w:rsidRPr="00564E9C" w14:paraId="421BB44C" w14:textId="77777777" w:rsidTr="00E00884">
        <w:tblPrEx>
          <w:tblLook w:val="04A0" w:firstRow="1" w:lastRow="0" w:firstColumn="1" w:lastColumn="0" w:noHBand="0" w:noVBand="1"/>
        </w:tblPrEx>
        <w:tc>
          <w:tcPr>
            <w:tcW w:w="2024" w:type="dxa"/>
            <w:shd w:val="clear" w:color="auto" w:fill="auto"/>
          </w:tcPr>
          <w:p w14:paraId="72A92745" w14:textId="77777777" w:rsidR="00E00884" w:rsidRPr="00864BB5" w:rsidRDefault="00E00884" w:rsidP="00E00884">
            <w:pPr>
              <w:pStyle w:val="Body"/>
              <w:rPr>
                <w:b/>
                <w:bCs/>
                <w:i/>
              </w:rPr>
            </w:pPr>
            <w:r w:rsidRPr="00864BB5">
              <w:rPr>
                <w:b/>
                <w:bCs/>
              </w:rPr>
              <w:t>Reporting guide</w:t>
            </w:r>
          </w:p>
        </w:tc>
        <w:tc>
          <w:tcPr>
            <w:tcW w:w="7332" w:type="dxa"/>
            <w:gridSpan w:val="4"/>
            <w:shd w:val="clear" w:color="auto" w:fill="auto"/>
          </w:tcPr>
          <w:p w14:paraId="5E5482CB" w14:textId="77777777" w:rsidR="00E00884" w:rsidRPr="00CE45FB" w:rsidRDefault="00E00884" w:rsidP="00E00884">
            <w:pPr>
              <w:pStyle w:val="Body"/>
              <w:tabs>
                <w:tab w:val="left" w:pos="975"/>
              </w:tabs>
              <w:rPr>
                <w:szCs w:val="21"/>
              </w:rPr>
            </w:pPr>
            <w:r w:rsidRPr="00CE45FB">
              <w:rPr>
                <w:szCs w:val="21"/>
              </w:rPr>
              <w:t>This data may be self-reported or derived from medical information.</w:t>
            </w:r>
          </w:p>
          <w:p w14:paraId="6B2A81FB" w14:textId="77777777" w:rsidR="00E00884" w:rsidRPr="00CE45FB" w:rsidRDefault="00E00884" w:rsidP="00E00884">
            <w:pPr>
              <w:pStyle w:val="Body"/>
              <w:tabs>
                <w:tab w:val="left" w:pos="975"/>
              </w:tabs>
              <w:rPr>
                <w:szCs w:val="21"/>
              </w:rPr>
            </w:pPr>
            <w:r w:rsidRPr="00CE45FB">
              <w:rPr>
                <w:szCs w:val="21"/>
              </w:rPr>
              <w:t>Code 1</w:t>
            </w:r>
            <w:r w:rsidRPr="00CE45FB">
              <w:rPr>
                <w:szCs w:val="21"/>
              </w:rPr>
              <w:tab/>
              <w:t>Yes</w:t>
            </w:r>
            <w:r w:rsidRPr="00CE45FB">
              <w:rPr>
                <w:szCs w:val="21"/>
              </w:rPr>
              <w:br/>
              <w:t>The woman is currently experiencing, or has previously experienced, a mental health condition</w:t>
            </w:r>
          </w:p>
          <w:p w14:paraId="58C96B06" w14:textId="77777777" w:rsidR="00E00884" w:rsidRPr="00426E13" w:rsidRDefault="00E00884" w:rsidP="00E00884">
            <w:pPr>
              <w:pStyle w:val="Body"/>
              <w:tabs>
                <w:tab w:val="left" w:pos="1110"/>
              </w:tabs>
              <w:rPr>
                <w:sz w:val="22"/>
                <w:szCs w:val="22"/>
              </w:rPr>
            </w:pPr>
            <w:r w:rsidRPr="00CE45FB">
              <w:rPr>
                <w:szCs w:val="21"/>
              </w:rPr>
              <w:t>Code 2</w:t>
            </w:r>
            <w:r w:rsidRPr="00CE45FB">
              <w:rPr>
                <w:szCs w:val="21"/>
              </w:rPr>
              <w:tab/>
              <w:t>No</w:t>
            </w:r>
            <w:r w:rsidRPr="00CE45FB">
              <w:rPr>
                <w:szCs w:val="21"/>
              </w:rPr>
              <w:br/>
              <w:t>The woman is not currently experiencing, and has not previously experienced, a mental health condition</w:t>
            </w:r>
          </w:p>
        </w:tc>
      </w:tr>
      <w:tr w:rsidR="00E00884" w:rsidRPr="00564E9C" w14:paraId="2ABB3849" w14:textId="77777777" w:rsidTr="00E00884">
        <w:tblPrEx>
          <w:tblLook w:val="04A0" w:firstRow="1" w:lastRow="0" w:firstColumn="1" w:lastColumn="0" w:noHBand="0" w:noVBand="1"/>
        </w:tblPrEx>
        <w:tc>
          <w:tcPr>
            <w:tcW w:w="2024" w:type="dxa"/>
            <w:shd w:val="clear" w:color="auto" w:fill="auto"/>
          </w:tcPr>
          <w:p w14:paraId="3BE0AFC3" w14:textId="77777777" w:rsidR="00E00884" w:rsidRPr="00864BB5" w:rsidRDefault="00E00884" w:rsidP="00E00884">
            <w:pPr>
              <w:pStyle w:val="Body"/>
              <w:rPr>
                <w:b/>
                <w:bCs/>
              </w:rPr>
            </w:pPr>
            <w:r w:rsidRPr="00864BB5">
              <w:rPr>
                <w:b/>
                <w:bCs/>
              </w:rPr>
              <w:t>Reported by</w:t>
            </w:r>
          </w:p>
        </w:tc>
        <w:tc>
          <w:tcPr>
            <w:tcW w:w="7332" w:type="dxa"/>
            <w:gridSpan w:val="4"/>
            <w:shd w:val="clear" w:color="auto" w:fill="auto"/>
          </w:tcPr>
          <w:p w14:paraId="35C391C0" w14:textId="77777777" w:rsidR="00E00884" w:rsidRPr="00564E9C" w:rsidRDefault="00E00884" w:rsidP="00E00884">
            <w:pPr>
              <w:pStyle w:val="Body"/>
            </w:pPr>
            <w:r w:rsidRPr="00564E9C">
              <w:t>All Victorian hospitals where a birth has occurred and homebirth practitioners</w:t>
            </w:r>
          </w:p>
        </w:tc>
      </w:tr>
      <w:tr w:rsidR="00E00884" w:rsidRPr="00564E9C" w14:paraId="3657CBC0" w14:textId="77777777" w:rsidTr="00E00884">
        <w:trPr>
          <w:gridAfter w:val="1"/>
          <w:wAfter w:w="142" w:type="dxa"/>
        </w:trPr>
        <w:tc>
          <w:tcPr>
            <w:tcW w:w="2024" w:type="dxa"/>
            <w:shd w:val="clear" w:color="auto" w:fill="auto"/>
          </w:tcPr>
          <w:p w14:paraId="6B6B1193" w14:textId="77777777" w:rsidR="00E00884" w:rsidRPr="00864BB5" w:rsidRDefault="00E00884" w:rsidP="00E00884">
            <w:pPr>
              <w:pStyle w:val="Body"/>
              <w:rPr>
                <w:b/>
                <w:bCs/>
                <w:i/>
              </w:rPr>
            </w:pPr>
            <w:r w:rsidRPr="00D659F6">
              <w:rPr>
                <w:b/>
                <w:bCs/>
              </w:rPr>
              <w:t>Reported for</w:t>
            </w:r>
          </w:p>
        </w:tc>
        <w:tc>
          <w:tcPr>
            <w:tcW w:w="7190" w:type="dxa"/>
            <w:gridSpan w:val="3"/>
            <w:shd w:val="clear" w:color="auto" w:fill="auto"/>
          </w:tcPr>
          <w:p w14:paraId="058E1211" w14:textId="77777777" w:rsidR="00E00884" w:rsidRPr="00564E9C" w:rsidRDefault="00E00884" w:rsidP="00E00884">
            <w:pPr>
              <w:pStyle w:val="Body"/>
            </w:pPr>
            <w:r w:rsidRPr="00564E9C">
              <w:rPr>
                <w:noProof/>
              </w:rPr>
              <w:t xml:space="preserve">All </w:t>
            </w:r>
            <w:r w:rsidRPr="00864BB5">
              <w:t>birth</w:t>
            </w:r>
            <w:r w:rsidRPr="00564E9C">
              <w:rPr>
                <w:noProof/>
              </w:rPr>
              <w:t xml:space="preserve"> episodes</w:t>
            </w:r>
          </w:p>
        </w:tc>
      </w:tr>
      <w:tr w:rsidR="00D659F6" w:rsidRPr="006B2A56" w14:paraId="3E06AF32" w14:textId="77777777" w:rsidTr="00FB5009">
        <w:tblPrEx>
          <w:tblLook w:val="04A0" w:firstRow="1" w:lastRow="0" w:firstColumn="1" w:lastColumn="0" w:noHBand="0" w:noVBand="1"/>
        </w:tblPrEx>
        <w:trPr>
          <w:gridAfter w:val="1"/>
          <w:wAfter w:w="142" w:type="dxa"/>
        </w:trPr>
        <w:tc>
          <w:tcPr>
            <w:tcW w:w="2024" w:type="dxa"/>
            <w:shd w:val="clear" w:color="auto" w:fill="auto"/>
          </w:tcPr>
          <w:p w14:paraId="207EBAE2" w14:textId="77777777" w:rsidR="00D659F6" w:rsidRPr="00DD2F55" w:rsidRDefault="00D659F6" w:rsidP="00FB5009">
            <w:pPr>
              <w:pStyle w:val="Body"/>
              <w:rPr>
                <w:b/>
                <w:bCs/>
              </w:rPr>
            </w:pPr>
            <w:r w:rsidRPr="00DD2F55">
              <w:rPr>
                <w:b/>
                <w:bCs/>
              </w:rPr>
              <w:t>Related concepts (Section 2):</w:t>
            </w:r>
          </w:p>
        </w:tc>
        <w:tc>
          <w:tcPr>
            <w:tcW w:w="7190" w:type="dxa"/>
            <w:gridSpan w:val="3"/>
            <w:shd w:val="clear" w:color="auto" w:fill="auto"/>
          </w:tcPr>
          <w:p w14:paraId="38D427C6" w14:textId="7B8A0F2B" w:rsidR="00D659F6" w:rsidRPr="006B2A56" w:rsidRDefault="00D659F6" w:rsidP="00FB5009">
            <w:pPr>
              <w:pStyle w:val="Body"/>
            </w:pPr>
            <w:r>
              <w:t>None specified</w:t>
            </w:r>
          </w:p>
        </w:tc>
      </w:tr>
      <w:tr w:rsidR="00D659F6" w:rsidRPr="006B2A56" w14:paraId="6F850330" w14:textId="77777777" w:rsidTr="00FB5009">
        <w:tblPrEx>
          <w:tblLook w:val="04A0" w:firstRow="1" w:lastRow="0" w:firstColumn="1" w:lastColumn="0" w:noHBand="0" w:noVBand="1"/>
        </w:tblPrEx>
        <w:trPr>
          <w:gridAfter w:val="1"/>
          <w:wAfter w:w="142" w:type="dxa"/>
        </w:trPr>
        <w:tc>
          <w:tcPr>
            <w:tcW w:w="2024" w:type="dxa"/>
            <w:shd w:val="clear" w:color="auto" w:fill="auto"/>
          </w:tcPr>
          <w:p w14:paraId="217BE9F5" w14:textId="77777777" w:rsidR="00D659F6" w:rsidRPr="00DD2F55" w:rsidRDefault="00D659F6" w:rsidP="00FB5009">
            <w:pPr>
              <w:pStyle w:val="Body"/>
              <w:rPr>
                <w:b/>
                <w:bCs/>
              </w:rPr>
            </w:pPr>
            <w:r w:rsidRPr="00DD2F55">
              <w:rPr>
                <w:b/>
                <w:bCs/>
              </w:rPr>
              <w:t>Related data items (this section):</w:t>
            </w:r>
          </w:p>
        </w:tc>
        <w:tc>
          <w:tcPr>
            <w:tcW w:w="7190" w:type="dxa"/>
            <w:gridSpan w:val="3"/>
            <w:shd w:val="clear" w:color="auto" w:fill="auto"/>
          </w:tcPr>
          <w:p w14:paraId="29CB18D9" w14:textId="7BA0D1D4" w:rsidR="00D659F6" w:rsidRPr="006B2A56" w:rsidRDefault="00D659F6" w:rsidP="00FB5009">
            <w:pPr>
              <w:pStyle w:val="Body"/>
            </w:pPr>
            <w:r>
              <w:t>Antenatal mental health risk screening status; Edinburgh Postnatal Depression Scale score</w:t>
            </w:r>
          </w:p>
        </w:tc>
      </w:tr>
      <w:tr w:rsidR="00D659F6" w:rsidRPr="006B2A56" w14:paraId="63C557FB" w14:textId="77777777" w:rsidTr="00FB5009">
        <w:tblPrEx>
          <w:tblLook w:val="04A0" w:firstRow="1" w:lastRow="0" w:firstColumn="1" w:lastColumn="0" w:noHBand="0" w:noVBand="1"/>
        </w:tblPrEx>
        <w:trPr>
          <w:gridAfter w:val="1"/>
          <w:wAfter w:w="142" w:type="dxa"/>
        </w:trPr>
        <w:tc>
          <w:tcPr>
            <w:tcW w:w="2024" w:type="dxa"/>
            <w:shd w:val="clear" w:color="auto" w:fill="auto"/>
          </w:tcPr>
          <w:p w14:paraId="5CD837C8" w14:textId="77777777" w:rsidR="00D659F6" w:rsidRPr="00DD2F55" w:rsidRDefault="00D659F6" w:rsidP="00FB5009">
            <w:pPr>
              <w:pStyle w:val="Body"/>
              <w:rPr>
                <w:b/>
                <w:bCs/>
              </w:rPr>
            </w:pPr>
            <w:r w:rsidRPr="00DD2F55">
              <w:rPr>
                <w:b/>
                <w:bCs/>
              </w:rPr>
              <w:t>Related business rules (Section 4):</w:t>
            </w:r>
          </w:p>
        </w:tc>
        <w:tc>
          <w:tcPr>
            <w:tcW w:w="7190" w:type="dxa"/>
            <w:gridSpan w:val="3"/>
            <w:shd w:val="clear" w:color="auto" w:fill="auto"/>
          </w:tcPr>
          <w:p w14:paraId="6DE0CA7F" w14:textId="6B00A8DE" w:rsidR="00D659F6" w:rsidRPr="006B2A56" w:rsidRDefault="0024791A" w:rsidP="00FB5009">
            <w:pPr>
              <w:pStyle w:val="Body"/>
            </w:pPr>
            <w:r>
              <w:t>*</w:t>
            </w:r>
            <w:r w:rsidR="00CE45FB">
              <w:t>Mandatory to report data items</w:t>
            </w:r>
          </w:p>
        </w:tc>
      </w:tr>
    </w:tbl>
    <w:p w14:paraId="24CD1D1D" w14:textId="77777777" w:rsidR="00D659F6" w:rsidRPr="006B2A56" w:rsidRDefault="00D659F6" w:rsidP="00D659F6">
      <w:pPr>
        <w:pStyle w:val="Body"/>
      </w:pPr>
      <w:r w:rsidRPr="006B2A56">
        <w:rPr>
          <w:b/>
          <w:bCs/>
        </w:rPr>
        <w:t>Administration</w:t>
      </w:r>
    </w:p>
    <w:tbl>
      <w:tblPr>
        <w:tblW w:w="9457" w:type="dxa"/>
        <w:tblLook w:val="01E0" w:firstRow="1" w:lastRow="1" w:firstColumn="1" w:lastColumn="1" w:noHBand="0" w:noVBand="0"/>
      </w:tblPr>
      <w:tblGrid>
        <w:gridCol w:w="2268"/>
        <w:gridCol w:w="2025"/>
        <w:gridCol w:w="2025"/>
        <w:gridCol w:w="3139"/>
      </w:tblGrid>
      <w:tr w:rsidR="00D659F6" w:rsidRPr="006B2A56" w14:paraId="4F53A3CD" w14:textId="77777777" w:rsidTr="00FB5009">
        <w:tc>
          <w:tcPr>
            <w:tcW w:w="2268" w:type="dxa"/>
            <w:shd w:val="clear" w:color="auto" w:fill="auto"/>
          </w:tcPr>
          <w:p w14:paraId="6BE2AEB5" w14:textId="77777777" w:rsidR="00D659F6" w:rsidRPr="00DD2F55" w:rsidRDefault="00D659F6" w:rsidP="00FB5009">
            <w:pPr>
              <w:pStyle w:val="Body"/>
              <w:rPr>
                <w:b/>
                <w:bCs/>
              </w:rPr>
            </w:pPr>
            <w:r w:rsidRPr="00DD2F55">
              <w:rPr>
                <w:b/>
                <w:bCs/>
              </w:rPr>
              <w:t>Principal data users</w:t>
            </w:r>
          </w:p>
        </w:tc>
        <w:tc>
          <w:tcPr>
            <w:tcW w:w="7189" w:type="dxa"/>
            <w:gridSpan w:val="3"/>
            <w:shd w:val="clear" w:color="auto" w:fill="auto"/>
          </w:tcPr>
          <w:p w14:paraId="72555966" w14:textId="77777777" w:rsidR="00D659F6" w:rsidRPr="006B2A56" w:rsidRDefault="00D659F6" w:rsidP="00FB5009">
            <w:pPr>
              <w:pStyle w:val="Body"/>
            </w:pPr>
            <w:r w:rsidRPr="006B2A56">
              <w:t>Consultative Council on Obstetric and Paediatric Mortality and Morbidity</w:t>
            </w:r>
          </w:p>
        </w:tc>
      </w:tr>
      <w:tr w:rsidR="00D659F6" w:rsidRPr="006B2A56" w14:paraId="7D0A1E8C" w14:textId="77777777" w:rsidTr="00FB5009">
        <w:tc>
          <w:tcPr>
            <w:tcW w:w="2268" w:type="dxa"/>
            <w:shd w:val="clear" w:color="auto" w:fill="auto"/>
          </w:tcPr>
          <w:p w14:paraId="56BFD227" w14:textId="77777777" w:rsidR="00D659F6" w:rsidRPr="00DD2F55" w:rsidRDefault="00D659F6" w:rsidP="00FB5009">
            <w:pPr>
              <w:pStyle w:val="Body"/>
              <w:rPr>
                <w:b/>
                <w:bCs/>
              </w:rPr>
            </w:pPr>
            <w:r w:rsidRPr="00DD2F55">
              <w:rPr>
                <w:b/>
                <w:bCs/>
              </w:rPr>
              <w:t>Definition source</w:t>
            </w:r>
          </w:p>
        </w:tc>
        <w:tc>
          <w:tcPr>
            <w:tcW w:w="2025" w:type="dxa"/>
            <w:shd w:val="clear" w:color="auto" w:fill="auto"/>
          </w:tcPr>
          <w:p w14:paraId="17EE047A" w14:textId="77777777" w:rsidR="00D659F6" w:rsidRPr="006B2A56" w:rsidRDefault="00D659F6" w:rsidP="00FB5009">
            <w:pPr>
              <w:pStyle w:val="Body"/>
            </w:pPr>
            <w:r w:rsidRPr="006B2A56">
              <w:t>DHHS</w:t>
            </w:r>
          </w:p>
        </w:tc>
        <w:tc>
          <w:tcPr>
            <w:tcW w:w="2025" w:type="dxa"/>
            <w:shd w:val="clear" w:color="auto" w:fill="auto"/>
          </w:tcPr>
          <w:p w14:paraId="212E7BC9" w14:textId="77777777" w:rsidR="00D659F6" w:rsidRPr="00DD2F55" w:rsidRDefault="00D659F6" w:rsidP="00FB5009">
            <w:pPr>
              <w:pStyle w:val="Body"/>
              <w:rPr>
                <w:b/>
                <w:bCs/>
              </w:rPr>
            </w:pPr>
            <w:r w:rsidRPr="00DD2F55">
              <w:rPr>
                <w:b/>
                <w:bCs/>
              </w:rPr>
              <w:t>Version</w:t>
            </w:r>
          </w:p>
        </w:tc>
        <w:tc>
          <w:tcPr>
            <w:tcW w:w="3139" w:type="dxa"/>
            <w:shd w:val="clear" w:color="auto" w:fill="auto"/>
          </w:tcPr>
          <w:p w14:paraId="0F4FA218" w14:textId="77777777" w:rsidR="00D659F6" w:rsidRPr="00941051" w:rsidRDefault="00D659F6" w:rsidP="00F90339">
            <w:pPr>
              <w:pStyle w:val="Bullet1"/>
              <w:numPr>
                <w:ilvl w:val="0"/>
                <w:numId w:val="19"/>
              </w:numPr>
            </w:pPr>
            <w:r w:rsidRPr="00D546E0">
              <w:t>July 2022</w:t>
            </w:r>
          </w:p>
        </w:tc>
      </w:tr>
      <w:tr w:rsidR="00D659F6" w:rsidRPr="006B2A56" w14:paraId="630B60D6" w14:textId="77777777" w:rsidTr="00FB5009">
        <w:tc>
          <w:tcPr>
            <w:tcW w:w="2268" w:type="dxa"/>
            <w:shd w:val="clear" w:color="auto" w:fill="auto"/>
          </w:tcPr>
          <w:p w14:paraId="0842EB08" w14:textId="77777777" w:rsidR="00D659F6" w:rsidRPr="00DD2F55" w:rsidRDefault="00D659F6" w:rsidP="00FB5009">
            <w:pPr>
              <w:pStyle w:val="Body"/>
              <w:rPr>
                <w:b/>
                <w:bCs/>
              </w:rPr>
            </w:pPr>
            <w:r w:rsidRPr="00DD2F55">
              <w:rPr>
                <w:b/>
                <w:bCs/>
              </w:rPr>
              <w:t>Codeset source</w:t>
            </w:r>
          </w:p>
        </w:tc>
        <w:tc>
          <w:tcPr>
            <w:tcW w:w="2025" w:type="dxa"/>
            <w:shd w:val="clear" w:color="auto" w:fill="auto"/>
          </w:tcPr>
          <w:p w14:paraId="0A3F434A" w14:textId="446C4ADD" w:rsidR="00D659F6" w:rsidRPr="006B2A56" w:rsidRDefault="00B21CE2" w:rsidP="00FB5009">
            <w:pPr>
              <w:pStyle w:val="Body"/>
            </w:pPr>
            <w:r>
              <w:t>NHDD (DHHS modified)</w:t>
            </w:r>
          </w:p>
        </w:tc>
        <w:tc>
          <w:tcPr>
            <w:tcW w:w="2025" w:type="dxa"/>
            <w:shd w:val="clear" w:color="auto" w:fill="auto"/>
          </w:tcPr>
          <w:p w14:paraId="380515E5" w14:textId="77777777" w:rsidR="00D659F6" w:rsidRPr="00DD2F55" w:rsidRDefault="00D659F6" w:rsidP="00FB5009">
            <w:pPr>
              <w:pStyle w:val="Body"/>
              <w:rPr>
                <w:b/>
                <w:bCs/>
              </w:rPr>
            </w:pPr>
            <w:r w:rsidRPr="00DD2F55">
              <w:rPr>
                <w:b/>
                <w:bCs/>
              </w:rPr>
              <w:t>Collection start date</w:t>
            </w:r>
          </w:p>
        </w:tc>
        <w:tc>
          <w:tcPr>
            <w:tcW w:w="3139" w:type="dxa"/>
            <w:shd w:val="clear" w:color="auto" w:fill="auto"/>
          </w:tcPr>
          <w:p w14:paraId="3625CBE2" w14:textId="77777777" w:rsidR="00D659F6" w:rsidRPr="006B2A56" w:rsidRDefault="00D659F6" w:rsidP="00FB5009">
            <w:pPr>
              <w:pStyle w:val="Body"/>
            </w:pPr>
            <w:r w:rsidRPr="006B2A56">
              <w:t>20</w:t>
            </w:r>
            <w:r>
              <w:t>22</w:t>
            </w:r>
          </w:p>
        </w:tc>
      </w:tr>
    </w:tbl>
    <w:p w14:paraId="37144A9A" w14:textId="77777777" w:rsidR="00D659F6" w:rsidRDefault="00D659F6" w:rsidP="00D659F6">
      <w:pPr>
        <w:pStyle w:val="Body"/>
      </w:pPr>
    </w:p>
    <w:p w14:paraId="6D3D0517" w14:textId="3A0042ED" w:rsidR="00E00884" w:rsidRPr="006B2A56" w:rsidRDefault="00E00884" w:rsidP="00E00884">
      <w:pPr>
        <w:pStyle w:val="Heading2"/>
      </w:pPr>
      <w:r>
        <w:br w:type="page"/>
      </w:r>
      <w:bookmarkStart w:id="93" w:name="_Toc350263843"/>
      <w:bookmarkStart w:id="94" w:name="_Toc499798998"/>
      <w:bookmarkStart w:id="95" w:name="_Toc31278281"/>
      <w:bookmarkStart w:id="96" w:name="_Toc77093405"/>
      <w:bookmarkStart w:id="97" w:name="_Toc91843490"/>
      <w:r w:rsidRPr="005F1DAB">
        <w:rPr>
          <w:highlight w:val="green"/>
        </w:rPr>
        <w:lastRenderedPageBreak/>
        <w:t xml:space="preserve">Procedure – ACHI </w:t>
      </w:r>
      <w:bookmarkEnd w:id="93"/>
      <w:r w:rsidRPr="005F1DAB">
        <w:rPr>
          <w:highlight w:val="green"/>
        </w:rPr>
        <w:t>code</w:t>
      </w:r>
      <w:bookmarkEnd w:id="94"/>
      <w:bookmarkEnd w:id="95"/>
      <w:bookmarkEnd w:id="96"/>
      <w:bookmarkEnd w:id="97"/>
    </w:p>
    <w:p w14:paraId="58F93313" w14:textId="77777777" w:rsidR="00E00884" w:rsidRDefault="00E00884" w:rsidP="00E00884">
      <w:pPr>
        <w:spacing w:line="240" w:lineRule="auto"/>
        <w:rPr>
          <w:b/>
          <w:bCs/>
        </w:rPr>
      </w:pPr>
      <w:r w:rsidRPr="006B2A56">
        <w:rPr>
          <w:b/>
          <w:bCs/>
        </w:rPr>
        <w:t>Specification</w:t>
      </w:r>
    </w:p>
    <w:tbl>
      <w:tblPr>
        <w:tblW w:w="9214" w:type="dxa"/>
        <w:tblLook w:val="01E0" w:firstRow="1" w:lastRow="1" w:firstColumn="1" w:lastColumn="1" w:noHBand="0" w:noVBand="0"/>
      </w:tblPr>
      <w:tblGrid>
        <w:gridCol w:w="1985"/>
        <w:gridCol w:w="2015"/>
        <w:gridCol w:w="2011"/>
        <w:gridCol w:w="3203"/>
      </w:tblGrid>
      <w:tr w:rsidR="00E00884" w:rsidRPr="006B2A56" w14:paraId="4B61C2D3" w14:textId="77777777" w:rsidTr="00E00884">
        <w:tc>
          <w:tcPr>
            <w:tcW w:w="1985" w:type="dxa"/>
            <w:shd w:val="clear" w:color="auto" w:fill="auto"/>
          </w:tcPr>
          <w:p w14:paraId="6B293325" w14:textId="77777777" w:rsidR="00E00884" w:rsidRPr="00ED5155" w:rsidRDefault="00E00884" w:rsidP="00ED5155">
            <w:pPr>
              <w:pStyle w:val="Body"/>
              <w:rPr>
                <w:b/>
                <w:bCs/>
              </w:rPr>
            </w:pPr>
            <w:r w:rsidRPr="00ED5155">
              <w:rPr>
                <w:b/>
                <w:bCs/>
              </w:rPr>
              <w:t>Definition</w:t>
            </w:r>
          </w:p>
        </w:tc>
        <w:tc>
          <w:tcPr>
            <w:tcW w:w="7229" w:type="dxa"/>
            <w:gridSpan w:val="3"/>
            <w:shd w:val="clear" w:color="auto" w:fill="auto"/>
          </w:tcPr>
          <w:p w14:paraId="269C0B14" w14:textId="77777777" w:rsidR="00E00884" w:rsidRPr="006B2A56" w:rsidRDefault="00E00884" w:rsidP="00ED5155">
            <w:pPr>
              <w:pStyle w:val="Body"/>
            </w:pPr>
            <w:r w:rsidRPr="006B2A56">
              <w:t>The interventions used for the diagnosis and/or treatment of the mother during her pregnancy, the labour, delivery and the puerperium</w:t>
            </w:r>
          </w:p>
        </w:tc>
      </w:tr>
      <w:tr w:rsidR="00E00884" w:rsidRPr="006B2A56" w14:paraId="6F45DCD4" w14:textId="77777777" w:rsidTr="00E00884">
        <w:tc>
          <w:tcPr>
            <w:tcW w:w="1985" w:type="dxa"/>
            <w:shd w:val="clear" w:color="auto" w:fill="auto"/>
          </w:tcPr>
          <w:p w14:paraId="007BFA37" w14:textId="77777777" w:rsidR="00E00884" w:rsidRPr="00ED5155" w:rsidRDefault="00E00884" w:rsidP="00ED5155">
            <w:pPr>
              <w:pStyle w:val="Body"/>
              <w:rPr>
                <w:b/>
                <w:bCs/>
              </w:rPr>
            </w:pPr>
            <w:r w:rsidRPr="00ED5155">
              <w:rPr>
                <w:b/>
                <w:bCs/>
              </w:rPr>
              <w:t>Representation class</w:t>
            </w:r>
          </w:p>
        </w:tc>
        <w:tc>
          <w:tcPr>
            <w:tcW w:w="2015" w:type="dxa"/>
            <w:shd w:val="clear" w:color="auto" w:fill="auto"/>
          </w:tcPr>
          <w:p w14:paraId="2F3AB020" w14:textId="77777777" w:rsidR="00E00884" w:rsidRPr="006B2A56" w:rsidRDefault="00E00884" w:rsidP="00ED5155">
            <w:pPr>
              <w:pStyle w:val="Body"/>
            </w:pPr>
            <w:r w:rsidRPr="006B2A56">
              <w:t>Code</w:t>
            </w:r>
          </w:p>
        </w:tc>
        <w:tc>
          <w:tcPr>
            <w:tcW w:w="2011" w:type="dxa"/>
            <w:shd w:val="clear" w:color="auto" w:fill="auto"/>
          </w:tcPr>
          <w:p w14:paraId="7983928A" w14:textId="77777777" w:rsidR="00E00884" w:rsidRPr="00246467" w:rsidRDefault="00E00884" w:rsidP="00ED5155">
            <w:pPr>
              <w:pStyle w:val="Body"/>
              <w:rPr>
                <w:b/>
                <w:bCs/>
              </w:rPr>
            </w:pPr>
            <w:r w:rsidRPr="00246467">
              <w:rPr>
                <w:b/>
                <w:bCs/>
              </w:rPr>
              <w:t>Data type</w:t>
            </w:r>
          </w:p>
        </w:tc>
        <w:tc>
          <w:tcPr>
            <w:tcW w:w="3203" w:type="dxa"/>
            <w:shd w:val="clear" w:color="auto" w:fill="auto"/>
          </w:tcPr>
          <w:p w14:paraId="4799B873" w14:textId="77777777" w:rsidR="00E00884" w:rsidRPr="006B2A56" w:rsidRDefault="00E00884" w:rsidP="00ED5155">
            <w:pPr>
              <w:pStyle w:val="Body"/>
            </w:pPr>
            <w:r w:rsidRPr="006B2A56">
              <w:t>Number</w:t>
            </w:r>
          </w:p>
        </w:tc>
      </w:tr>
      <w:tr w:rsidR="00E00884" w:rsidRPr="006B2A56" w14:paraId="128AFC93" w14:textId="77777777" w:rsidTr="00E00884">
        <w:tc>
          <w:tcPr>
            <w:tcW w:w="1985" w:type="dxa"/>
            <w:shd w:val="clear" w:color="auto" w:fill="auto"/>
          </w:tcPr>
          <w:p w14:paraId="02A7E203" w14:textId="77777777" w:rsidR="00E00884" w:rsidRPr="00ED5155" w:rsidRDefault="00E00884" w:rsidP="00ED5155">
            <w:pPr>
              <w:pStyle w:val="Body"/>
              <w:rPr>
                <w:b/>
                <w:bCs/>
              </w:rPr>
            </w:pPr>
            <w:r w:rsidRPr="00ED5155">
              <w:rPr>
                <w:b/>
                <w:bCs/>
              </w:rPr>
              <w:t>Format</w:t>
            </w:r>
          </w:p>
        </w:tc>
        <w:tc>
          <w:tcPr>
            <w:tcW w:w="2015" w:type="dxa"/>
            <w:shd w:val="clear" w:color="auto" w:fill="auto"/>
          </w:tcPr>
          <w:p w14:paraId="7D963FD0" w14:textId="77777777" w:rsidR="00E00884" w:rsidRPr="006B2A56" w:rsidRDefault="00E00884" w:rsidP="00ED5155">
            <w:pPr>
              <w:pStyle w:val="Body"/>
            </w:pPr>
            <w:r w:rsidRPr="006B2A56">
              <w:t>NNNNNNN</w:t>
            </w:r>
          </w:p>
        </w:tc>
        <w:tc>
          <w:tcPr>
            <w:tcW w:w="2011" w:type="dxa"/>
            <w:shd w:val="clear" w:color="auto" w:fill="auto"/>
          </w:tcPr>
          <w:p w14:paraId="081B0DA6" w14:textId="77777777" w:rsidR="00E00884" w:rsidRPr="00246467" w:rsidRDefault="00E00884" w:rsidP="00ED5155">
            <w:pPr>
              <w:pStyle w:val="Body"/>
              <w:rPr>
                <w:b/>
                <w:bCs/>
                <w:i/>
              </w:rPr>
            </w:pPr>
            <w:r w:rsidRPr="00246467">
              <w:rPr>
                <w:b/>
                <w:bCs/>
              </w:rPr>
              <w:t>Field size</w:t>
            </w:r>
          </w:p>
        </w:tc>
        <w:tc>
          <w:tcPr>
            <w:tcW w:w="3203" w:type="dxa"/>
            <w:shd w:val="clear" w:color="auto" w:fill="auto"/>
          </w:tcPr>
          <w:p w14:paraId="10E73FE5" w14:textId="77777777" w:rsidR="00E00884" w:rsidRPr="006B2A56" w:rsidRDefault="00E00884" w:rsidP="00ED5155">
            <w:pPr>
              <w:pStyle w:val="Body"/>
            </w:pPr>
            <w:r w:rsidRPr="006B2A56">
              <w:t>7 (x8)</w:t>
            </w:r>
          </w:p>
        </w:tc>
      </w:tr>
      <w:tr w:rsidR="00E00884" w:rsidRPr="006B2A56" w14:paraId="436868FB" w14:textId="77777777" w:rsidTr="00E00884">
        <w:tc>
          <w:tcPr>
            <w:tcW w:w="1985" w:type="dxa"/>
            <w:shd w:val="clear" w:color="auto" w:fill="auto"/>
          </w:tcPr>
          <w:p w14:paraId="45FDC283" w14:textId="77777777" w:rsidR="00E00884" w:rsidRPr="00ED5155" w:rsidRDefault="00E00884" w:rsidP="00ED5155">
            <w:pPr>
              <w:pStyle w:val="Body"/>
              <w:rPr>
                <w:b/>
                <w:bCs/>
              </w:rPr>
            </w:pPr>
            <w:r w:rsidRPr="00ED5155">
              <w:rPr>
                <w:b/>
                <w:bCs/>
              </w:rPr>
              <w:t>Location</w:t>
            </w:r>
          </w:p>
        </w:tc>
        <w:tc>
          <w:tcPr>
            <w:tcW w:w="2015" w:type="dxa"/>
            <w:shd w:val="clear" w:color="auto" w:fill="auto"/>
          </w:tcPr>
          <w:p w14:paraId="331BF641" w14:textId="77777777" w:rsidR="00E00884" w:rsidRPr="006B2A56" w:rsidRDefault="00E00884" w:rsidP="00ED5155">
            <w:pPr>
              <w:pStyle w:val="Body"/>
            </w:pPr>
            <w:r w:rsidRPr="006B2A56">
              <w:t>Episode record</w:t>
            </w:r>
          </w:p>
        </w:tc>
        <w:tc>
          <w:tcPr>
            <w:tcW w:w="2011" w:type="dxa"/>
            <w:shd w:val="clear" w:color="auto" w:fill="auto"/>
          </w:tcPr>
          <w:p w14:paraId="52C2ED36" w14:textId="77777777" w:rsidR="00E00884" w:rsidRPr="00246467" w:rsidRDefault="00E00884" w:rsidP="00ED5155">
            <w:pPr>
              <w:pStyle w:val="Body"/>
              <w:rPr>
                <w:b/>
                <w:bCs/>
              </w:rPr>
            </w:pPr>
            <w:r w:rsidRPr="00246467">
              <w:rPr>
                <w:b/>
                <w:bCs/>
              </w:rPr>
              <w:t>Position</w:t>
            </w:r>
          </w:p>
        </w:tc>
        <w:tc>
          <w:tcPr>
            <w:tcW w:w="3203" w:type="dxa"/>
            <w:shd w:val="clear" w:color="auto" w:fill="auto"/>
          </w:tcPr>
          <w:p w14:paraId="1B13030A" w14:textId="77777777" w:rsidR="00E00884" w:rsidRPr="006B2A56" w:rsidRDefault="00E00884" w:rsidP="00ED5155">
            <w:pPr>
              <w:pStyle w:val="Body"/>
            </w:pPr>
            <w:r w:rsidRPr="006B2A56">
              <w:t>56</w:t>
            </w:r>
          </w:p>
        </w:tc>
      </w:tr>
      <w:tr w:rsidR="00E00884" w:rsidRPr="006B2A56" w14:paraId="39FC3838" w14:textId="77777777" w:rsidTr="00E00884">
        <w:tc>
          <w:tcPr>
            <w:tcW w:w="1985" w:type="dxa"/>
            <w:shd w:val="clear" w:color="auto" w:fill="auto"/>
          </w:tcPr>
          <w:p w14:paraId="5501A1B0" w14:textId="77777777" w:rsidR="00E00884" w:rsidRPr="00ED5155" w:rsidRDefault="00E00884" w:rsidP="00ED5155">
            <w:pPr>
              <w:pStyle w:val="Body"/>
              <w:rPr>
                <w:b/>
                <w:bCs/>
              </w:rPr>
            </w:pPr>
            <w:r w:rsidRPr="00ED5155">
              <w:rPr>
                <w:b/>
                <w:bCs/>
              </w:rPr>
              <w:t>Permissible values</w:t>
            </w:r>
          </w:p>
        </w:tc>
        <w:tc>
          <w:tcPr>
            <w:tcW w:w="7229" w:type="dxa"/>
            <w:gridSpan w:val="3"/>
            <w:shd w:val="clear" w:color="auto" w:fill="auto"/>
          </w:tcPr>
          <w:p w14:paraId="3AA4AF96" w14:textId="59F0D5D2" w:rsidR="00E00884" w:rsidRPr="006B2A56" w:rsidRDefault="00E00884" w:rsidP="00ED5155">
            <w:pPr>
              <w:pStyle w:val="Body"/>
            </w:pPr>
            <w:r w:rsidRPr="006B2A56">
              <w:t xml:space="preserve">Codes relevant to this </w:t>
            </w:r>
            <w:r w:rsidRPr="005F2132">
              <w:t>data</w:t>
            </w:r>
            <w:r w:rsidRPr="006B2A56">
              <w:t xml:space="preserve"> element are listed in the </w:t>
            </w:r>
            <w:r w:rsidR="00D86BB1" w:rsidRPr="00D86BB1">
              <w:rPr>
                <w:highlight w:val="green"/>
              </w:rPr>
              <w:t>12</w:t>
            </w:r>
            <w:r w:rsidRPr="00D86BB1">
              <w:rPr>
                <w:strike/>
              </w:rPr>
              <w:t>11</w:t>
            </w:r>
            <w:r w:rsidRPr="006B2A56">
              <w:rPr>
                <w:vertAlign w:val="superscript"/>
              </w:rPr>
              <w:t>th</w:t>
            </w:r>
            <w:r w:rsidRPr="006B2A56">
              <w:t xml:space="preserve"> edition ICD</w:t>
            </w:r>
            <w:r w:rsidRPr="006B2A56">
              <w:noBreakHyphen/>
              <w:t>10</w:t>
            </w:r>
            <w:r w:rsidRPr="006B2A56">
              <w:noBreakHyphen/>
              <w:t xml:space="preserve">AM/ ACHI code set, which includes VPDC-created codes. To obtain a copy of this code set, email the HDSS HelpDesk at </w:t>
            </w:r>
            <w:hyperlink r:id="rId33" w:history="1">
              <w:r w:rsidRPr="00736DB5">
                <w:rPr>
                  <w:rStyle w:val="Hyperlink"/>
                </w:rPr>
                <w:t>hdss.helpdesk@health.vic.gov.au</w:t>
              </w:r>
            </w:hyperlink>
            <w:r w:rsidRPr="006B2A56">
              <w:t>.</w:t>
            </w:r>
          </w:p>
          <w:p w14:paraId="5AF0CE61" w14:textId="77777777" w:rsidR="00E00884" w:rsidRPr="006B2A56" w:rsidRDefault="00E00884" w:rsidP="00D86BB1">
            <w:pPr>
              <w:pStyle w:val="Body"/>
            </w:pPr>
            <w:r w:rsidRPr="006B2A56">
              <w:t xml:space="preserve">A </w:t>
            </w:r>
            <w:r w:rsidRPr="00D86BB1">
              <w:t>small</w:t>
            </w:r>
            <w:r w:rsidRPr="006B2A56">
              <w:t xml:space="preserve"> number of additional codes have been created solely for VPDC reporting in this data element:</w:t>
            </w:r>
          </w:p>
          <w:p w14:paraId="632A449D" w14:textId="77777777" w:rsidR="00E00884" w:rsidRPr="00D86BB1" w:rsidRDefault="00E00884" w:rsidP="00D86BB1">
            <w:pPr>
              <w:pStyle w:val="Bullet1"/>
              <w:tabs>
                <w:tab w:val="left" w:pos="1125"/>
              </w:tabs>
              <w:rPr>
                <w:b/>
                <w:bCs/>
              </w:rPr>
            </w:pPr>
            <w:r w:rsidRPr="00D86BB1">
              <w:rPr>
                <w:b/>
                <w:bCs/>
              </w:rPr>
              <w:t>Code</w:t>
            </w:r>
            <w:r w:rsidRPr="00D86BB1">
              <w:rPr>
                <w:b/>
                <w:bCs/>
              </w:rPr>
              <w:tab/>
              <w:t>Descriptor</w:t>
            </w:r>
          </w:p>
          <w:p w14:paraId="67973205" w14:textId="77777777" w:rsidR="00E00884" w:rsidRPr="001560D8" w:rsidRDefault="00E00884" w:rsidP="00D86BB1">
            <w:pPr>
              <w:pStyle w:val="Bullet1"/>
              <w:tabs>
                <w:tab w:val="left" w:pos="1125"/>
              </w:tabs>
            </w:pPr>
            <w:r w:rsidRPr="001560D8">
              <w:t>1321505</w:t>
            </w:r>
            <w:r w:rsidRPr="001560D8">
              <w:tab/>
              <w:t>ART – Donor Insemination</w:t>
            </w:r>
          </w:p>
          <w:p w14:paraId="2E66D4BE" w14:textId="77777777" w:rsidR="00E00884" w:rsidRPr="006B2A56" w:rsidRDefault="00E00884" w:rsidP="00D86BB1">
            <w:pPr>
              <w:pStyle w:val="Bullet1"/>
              <w:tabs>
                <w:tab w:val="left" w:pos="1125"/>
              </w:tabs>
            </w:pPr>
            <w:r w:rsidRPr="001560D8">
              <w:t>9619918</w:t>
            </w:r>
            <w:r w:rsidRPr="001560D8">
              <w:tab/>
              <w:t>IV iron infusion</w:t>
            </w:r>
          </w:p>
        </w:tc>
      </w:tr>
      <w:tr w:rsidR="00E00884" w:rsidRPr="006B2A56" w14:paraId="2E8B7BB7" w14:textId="77777777" w:rsidTr="00E00884">
        <w:tblPrEx>
          <w:tblLook w:val="04A0" w:firstRow="1" w:lastRow="0" w:firstColumn="1" w:lastColumn="0" w:noHBand="0" w:noVBand="1"/>
        </w:tblPrEx>
        <w:tc>
          <w:tcPr>
            <w:tcW w:w="1985" w:type="dxa"/>
            <w:shd w:val="clear" w:color="auto" w:fill="auto"/>
          </w:tcPr>
          <w:p w14:paraId="4B3272FC" w14:textId="77777777" w:rsidR="00E00884" w:rsidRPr="00ED5155" w:rsidRDefault="00E00884" w:rsidP="00ED5155">
            <w:pPr>
              <w:pStyle w:val="Body"/>
              <w:rPr>
                <w:b/>
                <w:bCs/>
              </w:rPr>
            </w:pPr>
            <w:r w:rsidRPr="00ED5155">
              <w:rPr>
                <w:b/>
                <w:bCs/>
              </w:rPr>
              <w:t>Reporting guide</w:t>
            </w:r>
          </w:p>
        </w:tc>
        <w:tc>
          <w:tcPr>
            <w:tcW w:w="7229" w:type="dxa"/>
            <w:gridSpan w:val="3"/>
            <w:shd w:val="clear" w:color="auto" w:fill="auto"/>
          </w:tcPr>
          <w:p w14:paraId="69720E34" w14:textId="77777777" w:rsidR="00E00884" w:rsidRPr="005F2132" w:rsidRDefault="00E00884" w:rsidP="00E00884">
            <w:pPr>
              <w:pStyle w:val="Body"/>
              <w:rPr>
                <w:strike/>
              </w:rPr>
            </w:pPr>
            <w:r w:rsidRPr="005F2132">
              <w:rPr>
                <w:strike/>
              </w:rPr>
              <w:t xml:space="preserve">A procedure should only be coded once, regardless of how many times it is performed. </w:t>
            </w:r>
          </w:p>
          <w:p w14:paraId="5797C6DE" w14:textId="77777777" w:rsidR="00E00884" w:rsidRPr="005F2132" w:rsidRDefault="00E00884" w:rsidP="00E00884">
            <w:pPr>
              <w:pStyle w:val="Body"/>
              <w:rPr>
                <w:strike/>
              </w:rPr>
            </w:pPr>
            <w:r w:rsidRPr="005F2132">
              <w:rPr>
                <w:strike/>
              </w:rPr>
              <w:t xml:space="preserve">Procedures that are reported in other data elements do not need to be reported in this field. These include anaesthesia or analgesia relating to the birth, augmentation or induction, caesarean section, forceps or vacuum extraction, suture/repair of tears, and allied health procedures. </w:t>
            </w:r>
          </w:p>
          <w:p w14:paraId="74B514A7" w14:textId="77777777" w:rsidR="00E00884" w:rsidRPr="005F2132" w:rsidRDefault="00E00884" w:rsidP="00E00884">
            <w:pPr>
              <w:pStyle w:val="Body"/>
              <w:rPr>
                <w:strike/>
              </w:rPr>
            </w:pPr>
            <w:r w:rsidRPr="005F2132">
              <w:rPr>
                <w:strike/>
              </w:rPr>
              <w:t xml:space="preserve">The order of codes should be determined using the following hierarchy, in accordance with the ICD-10-AM/ACHI Australian coding standards: </w:t>
            </w:r>
          </w:p>
          <w:p w14:paraId="61E63AFC" w14:textId="77777777" w:rsidR="00E00884" w:rsidRPr="005F2132" w:rsidRDefault="00E00884" w:rsidP="00F90339">
            <w:pPr>
              <w:pStyle w:val="Body"/>
              <w:numPr>
                <w:ilvl w:val="0"/>
                <w:numId w:val="16"/>
              </w:numPr>
              <w:spacing w:after="60"/>
              <w:ind w:left="357" w:hanging="357"/>
              <w:rPr>
                <w:strike/>
              </w:rPr>
            </w:pPr>
            <w:r w:rsidRPr="005F2132">
              <w:rPr>
                <w:strike/>
              </w:rPr>
              <w:t>Procedure performed for treatment of the principal diagnosis</w:t>
            </w:r>
          </w:p>
          <w:p w14:paraId="5871BA2D" w14:textId="77777777" w:rsidR="00E00884" w:rsidRPr="005F2132" w:rsidRDefault="00E00884" w:rsidP="00F90339">
            <w:pPr>
              <w:pStyle w:val="Body"/>
              <w:numPr>
                <w:ilvl w:val="0"/>
                <w:numId w:val="16"/>
              </w:numPr>
              <w:spacing w:after="60"/>
              <w:ind w:left="357" w:hanging="357"/>
              <w:rPr>
                <w:strike/>
              </w:rPr>
            </w:pPr>
            <w:r w:rsidRPr="005F2132">
              <w:rPr>
                <w:strike/>
              </w:rPr>
              <w:t>Procedure performed for treatment of an additional diagnosis</w:t>
            </w:r>
          </w:p>
          <w:p w14:paraId="1E002804" w14:textId="77777777" w:rsidR="00E00884" w:rsidRPr="005F2132" w:rsidRDefault="00E00884" w:rsidP="00F90339">
            <w:pPr>
              <w:pStyle w:val="Body"/>
              <w:numPr>
                <w:ilvl w:val="0"/>
                <w:numId w:val="16"/>
              </w:numPr>
              <w:spacing w:after="60"/>
              <w:ind w:left="357" w:hanging="357"/>
              <w:rPr>
                <w:strike/>
              </w:rPr>
            </w:pPr>
            <w:r w:rsidRPr="005F2132">
              <w:rPr>
                <w:strike/>
              </w:rPr>
              <w:t>Diagnostic/exploratory procedure related to the principal diagnosis</w:t>
            </w:r>
          </w:p>
          <w:p w14:paraId="070BE8DD" w14:textId="77777777" w:rsidR="00E00884" w:rsidRDefault="00E00884" w:rsidP="00F90339">
            <w:pPr>
              <w:pStyle w:val="Body"/>
              <w:numPr>
                <w:ilvl w:val="0"/>
                <w:numId w:val="16"/>
              </w:numPr>
              <w:rPr>
                <w:strike/>
              </w:rPr>
            </w:pPr>
            <w:r w:rsidRPr="005F2132">
              <w:rPr>
                <w:strike/>
              </w:rPr>
              <w:t>Diagnostic/exploratory procedure related to an additional diagnosis.</w:t>
            </w:r>
          </w:p>
          <w:p w14:paraId="6EF11DBB" w14:textId="77777777" w:rsidR="00E00884" w:rsidRPr="00373DA5" w:rsidRDefault="00E00884" w:rsidP="00E00884">
            <w:pPr>
              <w:pStyle w:val="Body"/>
              <w:rPr>
                <w:highlight w:val="green"/>
              </w:rPr>
            </w:pPr>
            <w:r w:rsidRPr="00373DA5">
              <w:rPr>
                <w:highlight w:val="green"/>
              </w:rPr>
              <w:t>A procedure should be reported only once, regardless of how many times it is performed.</w:t>
            </w:r>
          </w:p>
          <w:p w14:paraId="330E78A9" w14:textId="77777777" w:rsidR="00E00884" w:rsidRPr="00373DA5" w:rsidRDefault="00E00884" w:rsidP="00E00884">
            <w:pPr>
              <w:pStyle w:val="Body"/>
              <w:rPr>
                <w:highlight w:val="green"/>
              </w:rPr>
            </w:pPr>
            <w:r w:rsidRPr="00373DA5">
              <w:rPr>
                <w:highlight w:val="green"/>
              </w:rPr>
              <w:t>Report procedures and operations performed during the current pregnancy, labour, delivery and the puerperium.</w:t>
            </w:r>
          </w:p>
          <w:p w14:paraId="4D37AA42" w14:textId="77777777" w:rsidR="00E00884" w:rsidRPr="00373DA5" w:rsidRDefault="00E00884" w:rsidP="00E00884">
            <w:pPr>
              <w:pStyle w:val="Body"/>
              <w:rPr>
                <w:highlight w:val="green"/>
              </w:rPr>
            </w:pPr>
            <w:r w:rsidRPr="00373DA5">
              <w:rPr>
                <w:highlight w:val="green"/>
              </w:rPr>
              <w:t>Give priority to invasive procedures and investigations.</w:t>
            </w:r>
          </w:p>
          <w:p w14:paraId="6B8B8F06" w14:textId="77777777" w:rsidR="00E00884" w:rsidRPr="00373DA5" w:rsidRDefault="00E00884" w:rsidP="00E00884">
            <w:pPr>
              <w:pStyle w:val="Body"/>
              <w:rPr>
                <w:highlight w:val="green"/>
              </w:rPr>
            </w:pPr>
            <w:r w:rsidRPr="00373DA5">
              <w:rPr>
                <w:highlight w:val="green"/>
              </w:rPr>
              <w:t>Examples of procedures to report include cholecystectomy, ligation of vessels for twin-to-twin transfusion, hysterectomy, amniocentesis, cervical suture.</w:t>
            </w:r>
          </w:p>
          <w:p w14:paraId="63FACC58" w14:textId="77777777" w:rsidR="00E00884" w:rsidRPr="00373DA5" w:rsidRDefault="00E00884" w:rsidP="00E00884">
            <w:pPr>
              <w:pStyle w:val="Body"/>
              <w:rPr>
                <w:highlight w:val="green"/>
              </w:rPr>
            </w:pPr>
            <w:r w:rsidRPr="00373DA5">
              <w:rPr>
                <w:highlight w:val="green"/>
              </w:rPr>
              <w:t xml:space="preserve">Procedures that are reported in other data elements (such as anaesthesia, augmentation or induction of labour, caesarean section, forceps or vacuum extraction, suture/repair of perineal laceration, episiotomy, allied health), do </w:t>
            </w:r>
            <w:r w:rsidRPr="00373DA5">
              <w:rPr>
                <w:highlight w:val="green"/>
              </w:rPr>
              <w:lastRenderedPageBreak/>
              <w:t>not need to be reported in the Procedure – ACHI code or Procedure – free text data fields.</w:t>
            </w:r>
          </w:p>
          <w:p w14:paraId="277E2CDA" w14:textId="77777777" w:rsidR="00E00884" w:rsidRPr="00755331" w:rsidRDefault="00E00884" w:rsidP="00E00884">
            <w:pPr>
              <w:pStyle w:val="Body"/>
            </w:pPr>
            <w:r w:rsidRPr="00373DA5">
              <w:rPr>
                <w:highlight w:val="green"/>
              </w:rPr>
              <w:t>Do not report activities such as providing brochures to the mother.</w:t>
            </w:r>
          </w:p>
        </w:tc>
      </w:tr>
      <w:tr w:rsidR="00E00884" w:rsidRPr="006B2A56" w14:paraId="17F68A62" w14:textId="77777777" w:rsidTr="00E00884">
        <w:tc>
          <w:tcPr>
            <w:tcW w:w="1985" w:type="dxa"/>
            <w:shd w:val="clear" w:color="auto" w:fill="auto"/>
          </w:tcPr>
          <w:p w14:paraId="3815F120" w14:textId="77777777" w:rsidR="00E00884" w:rsidRPr="00ED5155" w:rsidRDefault="00E00884" w:rsidP="00ED5155">
            <w:pPr>
              <w:pStyle w:val="Body"/>
              <w:rPr>
                <w:b/>
                <w:bCs/>
              </w:rPr>
            </w:pPr>
            <w:r w:rsidRPr="00ED5155">
              <w:rPr>
                <w:b/>
                <w:bCs/>
              </w:rPr>
              <w:lastRenderedPageBreak/>
              <w:t>Reported by</w:t>
            </w:r>
          </w:p>
        </w:tc>
        <w:tc>
          <w:tcPr>
            <w:tcW w:w="7229" w:type="dxa"/>
            <w:gridSpan w:val="3"/>
            <w:shd w:val="clear" w:color="auto" w:fill="auto"/>
          </w:tcPr>
          <w:p w14:paraId="3CD023B4" w14:textId="77777777" w:rsidR="00E00884" w:rsidRPr="006B2A56" w:rsidRDefault="00E00884" w:rsidP="00E00884">
            <w:pPr>
              <w:pStyle w:val="Body"/>
            </w:pPr>
            <w:r w:rsidRPr="006B2A56">
              <w:t>All Victorian hospitals where a birth has occurred and homebirth practitioners</w:t>
            </w:r>
          </w:p>
        </w:tc>
      </w:tr>
      <w:tr w:rsidR="00E00884" w:rsidRPr="006B2A56" w14:paraId="2335A729" w14:textId="77777777" w:rsidTr="00E00884">
        <w:tc>
          <w:tcPr>
            <w:tcW w:w="1985" w:type="dxa"/>
            <w:shd w:val="clear" w:color="auto" w:fill="auto"/>
          </w:tcPr>
          <w:p w14:paraId="68278AD8" w14:textId="77777777" w:rsidR="00E00884" w:rsidRPr="005F2132" w:rsidRDefault="00E00884" w:rsidP="00E00884">
            <w:pPr>
              <w:pStyle w:val="Body"/>
              <w:rPr>
                <w:b/>
                <w:bCs/>
              </w:rPr>
            </w:pPr>
            <w:r w:rsidRPr="00D86BB1">
              <w:rPr>
                <w:b/>
                <w:bCs/>
              </w:rPr>
              <w:t>Reported for</w:t>
            </w:r>
          </w:p>
        </w:tc>
        <w:tc>
          <w:tcPr>
            <w:tcW w:w="7229" w:type="dxa"/>
            <w:gridSpan w:val="3"/>
            <w:shd w:val="clear" w:color="auto" w:fill="auto"/>
          </w:tcPr>
          <w:p w14:paraId="500677FB" w14:textId="77777777" w:rsidR="00E00884" w:rsidRPr="006B2A56" w:rsidRDefault="00E00884" w:rsidP="00E00884">
            <w:pPr>
              <w:pStyle w:val="Body"/>
            </w:pPr>
            <w:r w:rsidRPr="006B2A56">
              <w:t>Birth episodes where a medical procedure and/or operation are performed and/or a procedure related to the pregnancy, including assisted reproductive technology, occurred during the pregnancy</w:t>
            </w:r>
          </w:p>
        </w:tc>
      </w:tr>
      <w:tr w:rsidR="00ED5155" w:rsidRPr="006B2A56" w14:paraId="47D5908A" w14:textId="77777777" w:rsidTr="00FB5009">
        <w:tblPrEx>
          <w:tblLook w:val="04A0" w:firstRow="1" w:lastRow="0" w:firstColumn="1" w:lastColumn="0" w:noHBand="0" w:noVBand="1"/>
        </w:tblPrEx>
        <w:tc>
          <w:tcPr>
            <w:tcW w:w="1985" w:type="dxa"/>
            <w:shd w:val="clear" w:color="auto" w:fill="auto"/>
          </w:tcPr>
          <w:p w14:paraId="4E01DA8D" w14:textId="77777777" w:rsidR="00ED5155" w:rsidRPr="00D86BB1" w:rsidRDefault="00ED5155" w:rsidP="00ED5155">
            <w:pPr>
              <w:pStyle w:val="Body"/>
              <w:rPr>
                <w:b/>
                <w:bCs/>
              </w:rPr>
            </w:pPr>
            <w:bookmarkStart w:id="98" w:name="_Toc350263844"/>
            <w:bookmarkStart w:id="99" w:name="_Toc499798999"/>
            <w:bookmarkStart w:id="100" w:name="_Toc31278282"/>
            <w:bookmarkStart w:id="101" w:name="_Toc77093406"/>
            <w:r w:rsidRPr="00D86BB1">
              <w:rPr>
                <w:b/>
                <w:bCs/>
              </w:rPr>
              <w:t>Related concepts (Section 2):</w:t>
            </w:r>
          </w:p>
        </w:tc>
        <w:tc>
          <w:tcPr>
            <w:tcW w:w="7229" w:type="dxa"/>
            <w:gridSpan w:val="3"/>
            <w:shd w:val="clear" w:color="auto" w:fill="auto"/>
          </w:tcPr>
          <w:p w14:paraId="382A3F92" w14:textId="77777777" w:rsidR="00ED5155" w:rsidRPr="006B2A56" w:rsidRDefault="00ED5155" w:rsidP="00ED5155">
            <w:pPr>
              <w:pStyle w:val="Body"/>
            </w:pPr>
            <w:r w:rsidRPr="006B2A56">
              <w:t>Procedure</w:t>
            </w:r>
          </w:p>
        </w:tc>
      </w:tr>
      <w:tr w:rsidR="00ED5155" w:rsidRPr="006B2A56" w14:paraId="56E994B4" w14:textId="77777777" w:rsidTr="00FB5009">
        <w:tblPrEx>
          <w:tblLook w:val="04A0" w:firstRow="1" w:lastRow="0" w:firstColumn="1" w:lastColumn="0" w:noHBand="0" w:noVBand="1"/>
        </w:tblPrEx>
        <w:tc>
          <w:tcPr>
            <w:tcW w:w="1985" w:type="dxa"/>
            <w:shd w:val="clear" w:color="auto" w:fill="auto"/>
          </w:tcPr>
          <w:p w14:paraId="021454E8" w14:textId="77777777" w:rsidR="00ED5155" w:rsidRPr="00D86BB1" w:rsidRDefault="00ED5155" w:rsidP="00ED5155">
            <w:pPr>
              <w:pStyle w:val="Body"/>
              <w:rPr>
                <w:b/>
                <w:bCs/>
              </w:rPr>
            </w:pPr>
            <w:r w:rsidRPr="00D86BB1">
              <w:rPr>
                <w:b/>
                <w:bCs/>
              </w:rPr>
              <w:t>Related data items (this section):</w:t>
            </w:r>
          </w:p>
        </w:tc>
        <w:tc>
          <w:tcPr>
            <w:tcW w:w="7229" w:type="dxa"/>
            <w:gridSpan w:val="3"/>
            <w:shd w:val="clear" w:color="auto" w:fill="auto"/>
          </w:tcPr>
          <w:p w14:paraId="6109FADB" w14:textId="77777777" w:rsidR="00ED5155" w:rsidRPr="006B2A56" w:rsidRDefault="00ED5155" w:rsidP="00ED5155">
            <w:pPr>
              <w:pStyle w:val="Body"/>
            </w:pPr>
            <w:r w:rsidRPr="006B2A56">
              <w:t>Artificial reproductive technology – indicator; Procedure – free text</w:t>
            </w:r>
          </w:p>
        </w:tc>
      </w:tr>
      <w:tr w:rsidR="00ED5155" w:rsidRPr="006B2A56" w14:paraId="5413425C" w14:textId="77777777" w:rsidTr="00FB5009">
        <w:tblPrEx>
          <w:tblLook w:val="04A0" w:firstRow="1" w:lastRow="0" w:firstColumn="1" w:lastColumn="0" w:noHBand="0" w:noVBand="1"/>
        </w:tblPrEx>
        <w:tc>
          <w:tcPr>
            <w:tcW w:w="1985" w:type="dxa"/>
            <w:shd w:val="clear" w:color="auto" w:fill="auto"/>
          </w:tcPr>
          <w:p w14:paraId="55ECCA16" w14:textId="77777777" w:rsidR="00ED5155" w:rsidRPr="00D86BB1" w:rsidRDefault="00ED5155" w:rsidP="00ED5155">
            <w:pPr>
              <w:pStyle w:val="Body"/>
              <w:rPr>
                <w:b/>
                <w:bCs/>
              </w:rPr>
            </w:pPr>
            <w:r w:rsidRPr="00D86BB1">
              <w:rPr>
                <w:b/>
                <w:bCs/>
              </w:rPr>
              <w:t>Related business rules (Section 4):</w:t>
            </w:r>
          </w:p>
        </w:tc>
        <w:tc>
          <w:tcPr>
            <w:tcW w:w="7229" w:type="dxa"/>
            <w:gridSpan w:val="3"/>
            <w:shd w:val="clear" w:color="auto" w:fill="auto"/>
          </w:tcPr>
          <w:p w14:paraId="78118B20" w14:textId="77777777" w:rsidR="00ED5155" w:rsidRPr="006B2A56" w:rsidRDefault="00ED5155" w:rsidP="00ED5155">
            <w:pPr>
              <w:pStyle w:val="Body"/>
            </w:pPr>
            <w:r w:rsidRPr="006B2A56">
              <w:t>Artificial reproductive technology – indicator conditionally mandatory data items</w:t>
            </w:r>
          </w:p>
        </w:tc>
      </w:tr>
    </w:tbl>
    <w:p w14:paraId="4549587D" w14:textId="77777777" w:rsidR="00ED5155" w:rsidRDefault="00ED5155" w:rsidP="00ED5155">
      <w:pPr>
        <w:pStyle w:val="Body"/>
        <w:rPr>
          <w:b/>
          <w:bCs/>
        </w:rPr>
      </w:pPr>
      <w:r w:rsidRPr="006B2A56">
        <w:rPr>
          <w:b/>
          <w:bCs/>
        </w:rPr>
        <w:t>Administration</w:t>
      </w:r>
    </w:p>
    <w:tbl>
      <w:tblPr>
        <w:tblW w:w="9422" w:type="dxa"/>
        <w:tblLook w:val="01E0" w:firstRow="1" w:lastRow="1" w:firstColumn="1" w:lastColumn="1" w:noHBand="0" w:noVBand="0"/>
      </w:tblPr>
      <w:tblGrid>
        <w:gridCol w:w="1985"/>
        <w:gridCol w:w="2937"/>
        <w:gridCol w:w="1457"/>
        <w:gridCol w:w="2374"/>
        <w:gridCol w:w="669"/>
      </w:tblGrid>
      <w:tr w:rsidR="00ED5155" w:rsidRPr="006B2A56" w14:paraId="0D03E4BB" w14:textId="77777777" w:rsidTr="00D86BB1">
        <w:tc>
          <w:tcPr>
            <w:tcW w:w="1985" w:type="dxa"/>
            <w:shd w:val="clear" w:color="auto" w:fill="auto"/>
          </w:tcPr>
          <w:p w14:paraId="59BA47BE" w14:textId="77777777" w:rsidR="00ED5155" w:rsidRPr="00ED5155" w:rsidRDefault="00ED5155" w:rsidP="00ED5155">
            <w:pPr>
              <w:pStyle w:val="Body"/>
              <w:rPr>
                <w:b/>
                <w:bCs/>
              </w:rPr>
            </w:pPr>
            <w:r w:rsidRPr="00ED5155">
              <w:rPr>
                <w:b/>
                <w:bCs/>
              </w:rPr>
              <w:t>Principal data users</w:t>
            </w:r>
          </w:p>
        </w:tc>
        <w:tc>
          <w:tcPr>
            <w:tcW w:w="7437" w:type="dxa"/>
            <w:gridSpan w:val="4"/>
            <w:shd w:val="clear" w:color="auto" w:fill="auto"/>
          </w:tcPr>
          <w:p w14:paraId="5A5F170B" w14:textId="77777777" w:rsidR="00ED5155" w:rsidRPr="006B2A56" w:rsidRDefault="00ED5155" w:rsidP="00ED5155">
            <w:pPr>
              <w:pStyle w:val="Body"/>
            </w:pPr>
            <w:r w:rsidRPr="006B2A56">
              <w:t>Consultative Council on Obstetric and Paediatric Mortality and Morbidity</w:t>
            </w:r>
          </w:p>
        </w:tc>
      </w:tr>
      <w:tr w:rsidR="00ED5155" w:rsidRPr="006B2A56" w14:paraId="3D5F9052" w14:textId="77777777" w:rsidTr="00D86BB1">
        <w:trPr>
          <w:gridAfter w:val="1"/>
          <w:wAfter w:w="669" w:type="dxa"/>
        </w:trPr>
        <w:tc>
          <w:tcPr>
            <w:tcW w:w="1985" w:type="dxa"/>
            <w:shd w:val="clear" w:color="auto" w:fill="auto"/>
          </w:tcPr>
          <w:p w14:paraId="33F30C8C" w14:textId="77777777" w:rsidR="00ED5155" w:rsidRPr="00ED5155" w:rsidRDefault="00ED5155" w:rsidP="00ED5155">
            <w:pPr>
              <w:pStyle w:val="Body"/>
              <w:rPr>
                <w:b/>
                <w:bCs/>
              </w:rPr>
            </w:pPr>
            <w:r w:rsidRPr="00ED5155">
              <w:rPr>
                <w:b/>
                <w:bCs/>
              </w:rPr>
              <w:t>Definition source</w:t>
            </w:r>
          </w:p>
        </w:tc>
        <w:tc>
          <w:tcPr>
            <w:tcW w:w="2937" w:type="dxa"/>
            <w:shd w:val="clear" w:color="auto" w:fill="auto"/>
          </w:tcPr>
          <w:p w14:paraId="0E351E1F" w14:textId="77777777" w:rsidR="00ED5155" w:rsidRPr="006B2A56" w:rsidRDefault="00ED5155" w:rsidP="00ED5155">
            <w:pPr>
              <w:pStyle w:val="Body"/>
            </w:pPr>
            <w:r w:rsidRPr="006B2A56">
              <w:t>DHHS</w:t>
            </w:r>
          </w:p>
        </w:tc>
        <w:tc>
          <w:tcPr>
            <w:tcW w:w="1457" w:type="dxa"/>
            <w:shd w:val="clear" w:color="auto" w:fill="auto"/>
          </w:tcPr>
          <w:p w14:paraId="26D134C6" w14:textId="77777777" w:rsidR="00ED5155" w:rsidRPr="00ED5155" w:rsidRDefault="00ED5155" w:rsidP="00ED5155">
            <w:pPr>
              <w:pStyle w:val="Body"/>
              <w:rPr>
                <w:b/>
                <w:bCs/>
              </w:rPr>
            </w:pPr>
            <w:r w:rsidRPr="00ED5155">
              <w:rPr>
                <w:b/>
                <w:bCs/>
              </w:rPr>
              <w:t>Version</w:t>
            </w:r>
          </w:p>
        </w:tc>
        <w:tc>
          <w:tcPr>
            <w:tcW w:w="2374" w:type="dxa"/>
            <w:shd w:val="clear" w:color="auto" w:fill="auto"/>
          </w:tcPr>
          <w:p w14:paraId="42E25B88" w14:textId="77777777" w:rsidR="00ED5155" w:rsidRPr="006B2A56" w:rsidRDefault="00ED5155" w:rsidP="00ED5155">
            <w:pPr>
              <w:pStyle w:val="Bullet1"/>
            </w:pPr>
            <w:r w:rsidRPr="006B2A56">
              <w:t>1. January 1982</w:t>
            </w:r>
          </w:p>
          <w:p w14:paraId="00DE54D0" w14:textId="77777777" w:rsidR="00ED5155" w:rsidRPr="006B2A56" w:rsidRDefault="00ED5155" w:rsidP="00ED5155">
            <w:pPr>
              <w:pStyle w:val="Bullet1"/>
            </w:pPr>
            <w:r w:rsidRPr="006B2A56">
              <w:t>2. January 2009</w:t>
            </w:r>
          </w:p>
          <w:p w14:paraId="6C687252" w14:textId="77777777" w:rsidR="00ED5155" w:rsidRPr="006B2A56" w:rsidRDefault="00ED5155" w:rsidP="00ED5155">
            <w:pPr>
              <w:pStyle w:val="Bullet1"/>
            </w:pPr>
            <w:r w:rsidRPr="006B2A56">
              <w:t xml:space="preserve">3. July 2015 </w:t>
            </w:r>
          </w:p>
          <w:p w14:paraId="7DF6ADEB" w14:textId="77777777" w:rsidR="00ED5155" w:rsidRPr="006B2A56" w:rsidRDefault="00ED5155" w:rsidP="00ED5155">
            <w:pPr>
              <w:pStyle w:val="Bullet1"/>
            </w:pPr>
            <w:r w:rsidRPr="006B2A56">
              <w:t>4. January 2018</w:t>
            </w:r>
          </w:p>
          <w:p w14:paraId="231FBB0B" w14:textId="77777777" w:rsidR="00ED5155" w:rsidRDefault="00ED5155" w:rsidP="00ED5155">
            <w:pPr>
              <w:pStyle w:val="Bullet1"/>
            </w:pPr>
            <w:r w:rsidRPr="006B2A56">
              <w:t>5. January 2020</w:t>
            </w:r>
          </w:p>
          <w:p w14:paraId="7B7B1EF5" w14:textId="7C65D2B9" w:rsidR="00ED5155" w:rsidRPr="006B2A56" w:rsidRDefault="00ED5155" w:rsidP="00ED5155">
            <w:pPr>
              <w:pStyle w:val="Bullet1"/>
            </w:pPr>
            <w:r w:rsidRPr="00ED5155">
              <w:rPr>
                <w:highlight w:val="green"/>
              </w:rPr>
              <w:t>6. July 2022</w:t>
            </w:r>
          </w:p>
        </w:tc>
      </w:tr>
      <w:tr w:rsidR="00ED5155" w:rsidRPr="006B2A56" w14:paraId="0A158B18" w14:textId="77777777" w:rsidTr="00D86BB1">
        <w:trPr>
          <w:gridAfter w:val="1"/>
          <w:wAfter w:w="669" w:type="dxa"/>
        </w:trPr>
        <w:tc>
          <w:tcPr>
            <w:tcW w:w="1985" w:type="dxa"/>
            <w:shd w:val="clear" w:color="auto" w:fill="auto"/>
          </w:tcPr>
          <w:p w14:paraId="018C3CA7" w14:textId="77777777" w:rsidR="00ED5155" w:rsidRPr="00ED5155" w:rsidRDefault="00ED5155" w:rsidP="00ED5155">
            <w:pPr>
              <w:pStyle w:val="Body"/>
              <w:rPr>
                <w:b/>
                <w:bCs/>
              </w:rPr>
            </w:pPr>
            <w:r w:rsidRPr="00ED5155">
              <w:rPr>
                <w:b/>
                <w:bCs/>
              </w:rPr>
              <w:t>Codeset source</w:t>
            </w:r>
          </w:p>
        </w:tc>
        <w:tc>
          <w:tcPr>
            <w:tcW w:w="2937" w:type="dxa"/>
            <w:shd w:val="clear" w:color="auto" w:fill="auto"/>
          </w:tcPr>
          <w:p w14:paraId="7BFF96B3" w14:textId="5C3D838F" w:rsidR="00ED5155" w:rsidRPr="006B2A56" w:rsidRDefault="00ED5155" w:rsidP="00ED5155">
            <w:pPr>
              <w:pStyle w:val="Body"/>
            </w:pPr>
            <w:r w:rsidRPr="006B2A56">
              <w:t xml:space="preserve">ICD-10-AM/ACHI </w:t>
            </w:r>
            <w:r w:rsidRPr="00ED5155">
              <w:rPr>
                <w:highlight w:val="green"/>
              </w:rPr>
              <w:t>12</w:t>
            </w:r>
            <w:r w:rsidRPr="00ED5155">
              <w:rPr>
                <w:strike/>
              </w:rPr>
              <w:t>11</w:t>
            </w:r>
            <w:r w:rsidRPr="006B2A56">
              <w:rPr>
                <w:vertAlign w:val="superscript"/>
              </w:rPr>
              <w:t>th</w:t>
            </w:r>
            <w:r w:rsidRPr="006B2A56">
              <w:t xml:space="preserve"> edition plus CCOPMM additions</w:t>
            </w:r>
          </w:p>
        </w:tc>
        <w:tc>
          <w:tcPr>
            <w:tcW w:w="1457" w:type="dxa"/>
            <w:shd w:val="clear" w:color="auto" w:fill="auto"/>
          </w:tcPr>
          <w:p w14:paraId="17454E89" w14:textId="77777777" w:rsidR="00ED5155" w:rsidRPr="00ED5155" w:rsidRDefault="00ED5155" w:rsidP="00ED5155">
            <w:pPr>
              <w:pStyle w:val="Body"/>
              <w:rPr>
                <w:b/>
                <w:bCs/>
              </w:rPr>
            </w:pPr>
            <w:r w:rsidRPr="00ED5155">
              <w:rPr>
                <w:b/>
                <w:bCs/>
              </w:rPr>
              <w:t>Collection start date</w:t>
            </w:r>
          </w:p>
        </w:tc>
        <w:tc>
          <w:tcPr>
            <w:tcW w:w="2374" w:type="dxa"/>
            <w:shd w:val="clear" w:color="auto" w:fill="auto"/>
          </w:tcPr>
          <w:p w14:paraId="58E2A660" w14:textId="77777777" w:rsidR="00ED5155" w:rsidRPr="006B2A56" w:rsidRDefault="00ED5155" w:rsidP="00ED5155">
            <w:pPr>
              <w:pStyle w:val="Body"/>
            </w:pPr>
            <w:r w:rsidRPr="006B2A56">
              <w:t>1982</w:t>
            </w:r>
          </w:p>
        </w:tc>
      </w:tr>
    </w:tbl>
    <w:p w14:paraId="6230DF87" w14:textId="77777777" w:rsidR="00E00884" w:rsidRDefault="00E00884">
      <w:pPr>
        <w:spacing w:after="0" w:line="240" w:lineRule="auto"/>
        <w:rPr>
          <w:b/>
          <w:color w:val="53565A"/>
          <w:sz w:val="32"/>
          <w:szCs w:val="28"/>
          <w:highlight w:val="green"/>
        </w:rPr>
      </w:pPr>
      <w:r>
        <w:rPr>
          <w:highlight w:val="green"/>
        </w:rPr>
        <w:br w:type="page"/>
      </w:r>
    </w:p>
    <w:p w14:paraId="5C5A949A" w14:textId="461D040A" w:rsidR="00E00884" w:rsidRPr="006B2A56" w:rsidRDefault="00E00884" w:rsidP="00E00884">
      <w:pPr>
        <w:pStyle w:val="Heading2"/>
      </w:pPr>
      <w:bookmarkStart w:id="102" w:name="_Toc91843491"/>
      <w:r w:rsidRPr="005F1DAB">
        <w:rPr>
          <w:highlight w:val="green"/>
        </w:rPr>
        <w:lastRenderedPageBreak/>
        <w:t>Procedure – free text</w:t>
      </w:r>
      <w:bookmarkEnd w:id="98"/>
      <w:bookmarkEnd w:id="99"/>
      <w:bookmarkEnd w:id="100"/>
      <w:bookmarkEnd w:id="101"/>
      <w:bookmarkEnd w:id="102"/>
    </w:p>
    <w:p w14:paraId="1A03C771" w14:textId="77777777" w:rsidR="00E00884" w:rsidRPr="006A42B9" w:rsidRDefault="00E00884" w:rsidP="006A42B9">
      <w:pPr>
        <w:pStyle w:val="Body"/>
        <w:rPr>
          <w:b/>
          <w:bCs/>
        </w:rPr>
      </w:pPr>
      <w:r w:rsidRPr="006A42B9">
        <w:rPr>
          <w:b/>
          <w:bCs/>
        </w:rPr>
        <w:t>Specification</w:t>
      </w:r>
    </w:p>
    <w:tbl>
      <w:tblPr>
        <w:tblW w:w="9214" w:type="dxa"/>
        <w:tblLook w:val="01E0" w:firstRow="1" w:lastRow="1" w:firstColumn="1" w:lastColumn="1" w:noHBand="0" w:noVBand="0"/>
      </w:tblPr>
      <w:tblGrid>
        <w:gridCol w:w="2024"/>
        <w:gridCol w:w="2025"/>
        <w:gridCol w:w="2025"/>
        <w:gridCol w:w="3140"/>
      </w:tblGrid>
      <w:tr w:rsidR="00E00884" w:rsidRPr="006B2A56" w14:paraId="68F64720" w14:textId="77777777" w:rsidTr="00E00884">
        <w:tc>
          <w:tcPr>
            <w:tcW w:w="2024" w:type="dxa"/>
            <w:shd w:val="clear" w:color="auto" w:fill="auto"/>
          </w:tcPr>
          <w:p w14:paraId="1E06F852" w14:textId="77777777" w:rsidR="00E00884" w:rsidRPr="006A42B9" w:rsidRDefault="00E00884" w:rsidP="006A42B9">
            <w:pPr>
              <w:pStyle w:val="Body"/>
              <w:rPr>
                <w:b/>
                <w:bCs/>
              </w:rPr>
            </w:pPr>
            <w:r w:rsidRPr="006A42B9">
              <w:rPr>
                <w:b/>
                <w:bCs/>
              </w:rPr>
              <w:t>Definition</w:t>
            </w:r>
          </w:p>
        </w:tc>
        <w:tc>
          <w:tcPr>
            <w:tcW w:w="7190" w:type="dxa"/>
            <w:gridSpan w:val="3"/>
            <w:shd w:val="clear" w:color="auto" w:fill="auto"/>
          </w:tcPr>
          <w:p w14:paraId="0C711318" w14:textId="77777777" w:rsidR="00E00884" w:rsidRPr="006B2A56" w:rsidRDefault="00E00884" w:rsidP="006A42B9">
            <w:pPr>
              <w:pStyle w:val="Body"/>
            </w:pPr>
            <w:r w:rsidRPr="006B2A56">
              <w:t>The interventions used for the diagnosis and/or treatment of the mother during her pregnancy, the labour, delivery and the puerperium</w:t>
            </w:r>
          </w:p>
        </w:tc>
      </w:tr>
      <w:tr w:rsidR="00E00884" w:rsidRPr="006B2A56" w14:paraId="09387C0E" w14:textId="77777777" w:rsidTr="00E00884">
        <w:tc>
          <w:tcPr>
            <w:tcW w:w="2024" w:type="dxa"/>
            <w:shd w:val="clear" w:color="auto" w:fill="auto"/>
          </w:tcPr>
          <w:p w14:paraId="327CA184" w14:textId="77777777" w:rsidR="00E00884" w:rsidRPr="006A42B9" w:rsidRDefault="00E00884" w:rsidP="006A42B9">
            <w:pPr>
              <w:pStyle w:val="Body"/>
              <w:rPr>
                <w:b/>
                <w:bCs/>
              </w:rPr>
            </w:pPr>
            <w:r w:rsidRPr="006A42B9">
              <w:rPr>
                <w:b/>
                <w:bCs/>
              </w:rPr>
              <w:t>Representation class</w:t>
            </w:r>
          </w:p>
        </w:tc>
        <w:tc>
          <w:tcPr>
            <w:tcW w:w="2025" w:type="dxa"/>
            <w:shd w:val="clear" w:color="auto" w:fill="auto"/>
          </w:tcPr>
          <w:p w14:paraId="724D00AB" w14:textId="77777777" w:rsidR="00E00884" w:rsidRPr="006B2A56" w:rsidRDefault="00E00884" w:rsidP="006A42B9">
            <w:pPr>
              <w:pStyle w:val="Body"/>
            </w:pPr>
            <w:r w:rsidRPr="005F2132">
              <w:t>Text</w:t>
            </w:r>
          </w:p>
        </w:tc>
        <w:tc>
          <w:tcPr>
            <w:tcW w:w="2025" w:type="dxa"/>
            <w:shd w:val="clear" w:color="auto" w:fill="auto"/>
          </w:tcPr>
          <w:p w14:paraId="0F1F9769" w14:textId="77777777" w:rsidR="00E00884" w:rsidRPr="006A42B9" w:rsidRDefault="00E00884" w:rsidP="006A42B9">
            <w:pPr>
              <w:pStyle w:val="Body"/>
              <w:rPr>
                <w:b/>
                <w:bCs/>
              </w:rPr>
            </w:pPr>
            <w:r w:rsidRPr="006A42B9">
              <w:rPr>
                <w:b/>
                <w:bCs/>
              </w:rPr>
              <w:t>Data type</w:t>
            </w:r>
          </w:p>
        </w:tc>
        <w:tc>
          <w:tcPr>
            <w:tcW w:w="3140" w:type="dxa"/>
            <w:shd w:val="clear" w:color="auto" w:fill="auto"/>
          </w:tcPr>
          <w:p w14:paraId="4A005137" w14:textId="77777777" w:rsidR="00E00884" w:rsidRPr="006B2A56" w:rsidRDefault="00E00884" w:rsidP="006A42B9">
            <w:pPr>
              <w:pStyle w:val="Body"/>
            </w:pPr>
            <w:r w:rsidRPr="006B2A56">
              <w:t>String</w:t>
            </w:r>
          </w:p>
        </w:tc>
      </w:tr>
      <w:tr w:rsidR="00E00884" w:rsidRPr="006B2A56" w14:paraId="25F2AC6A" w14:textId="77777777" w:rsidTr="00E00884">
        <w:tc>
          <w:tcPr>
            <w:tcW w:w="2024" w:type="dxa"/>
            <w:shd w:val="clear" w:color="auto" w:fill="auto"/>
          </w:tcPr>
          <w:p w14:paraId="7B413BFA" w14:textId="77777777" w:rsidR="00E00884" w:rsidRPr="006A42B9" w:rsidRDefault="00E00884" w:rsidP="006A42B9">
            <w:pPr>
              <w:pStyle w:val="Body"/>
              <w:rPr>
                <w:b/>
                <w:bCs/>
              </w:rPr>
            </w:pPr>
            <w:r w:rsidRPr="006A42B9">
              <w:rPr>
                <w:b/>
                <w:bCs/>
              </w:rPr>
              <w:t>Format</w:t>
            </w:r>
          </w:p>
        </w:tc>
        <w:tc>
          <w:tcPr>
            <w:tcW w:w="2025" w:type="dxa"/>
            <w:shd w:val="clear" w:color="auto" w:fill="auto"/>
          </w:tcPr>
          <w:p w14:paraId="10A6CDF9" w14:textId="77777777" w:rsidR="00E00884" w:rsidRPr="006B2A56" w:rsidRDefault="00E00884" w:rsidP="006A42B9">
            <w:pPr>
              <w:pStyle w:val="Body"/>
            </w:pPr>
            <w:r w:rsidRPr="006B2A56">
              <w:t>A(300)</w:t>
            </w:r>
          </w:p>
        </w:tc>
        <w:tc>
          <w:tcPr>
            <w:tcW w:w="2025" w:type="dxa"/>
            <w:shd w:val="clear" w:color="auto" w:fill="auto"/>
          </w:tcPr>
          <w:p w14:paraId="6A388F83" w14:textId="77777777" w:rsidR="00E00884" w:rsidRPr="006A42B9" w:rsidRDefault="00E00884" w:rsidP="006A42B9">
            <w:pPr>
              <w:pStyle w:val="Body"/>
              <w:rPr>
                <w:b/>
                <w:bCs/>
                <w:i/>
              </w:rPr>
            </w:pPr>
            <w:r w:rsidRPr="006A42B9">
              <w:rPr>
                <w:b/>
                <w:bCs/>
              </w:rPr>
              <w:t>Field size</w:t>
            </w:r>
          </w:p>
        </w:tc>
        <w:tc>
          <w:tcPr>
            <w:tcW w:w="3140" w:type="dxa"/>
            <w:shd w:val="clear" w:color="auto" w:fill="auto"/>
          </w:tcPr>
          <w:p w14:paraId="16E68E6D" w14:textId="77777777" w:rsidR="00E00884" w:rsidRPr="006B2A56" w:rsidRDefault="00E00884" w:rsidP="006A42B9">
            <w:pPr>
              <w:pStyle w:val="Body"/>
            </w:pPr>
            <w:r w:rsidRPr="006B2A56">
              <w:t>300</w:t>
            </w:r>
          </w:p>
        </w:tc>
      </w:tr>
      <w:tr w:rsidR="00E00884" w:rsidRPr="006B2A56" w14:paraId="10335DBA" w14:textId="77777777" w:rsidTr="00E00884">
        <w:tc>
          <w:tcPr>
            <w:tcW w:w="2024" w:type="dxa"/>
            <w:shd w:val="clear" w:color="auto" w:fill="auto"/>
          </w:tcPr>
          <w:p w14:paraId="6BE9F310" w14:textId="77777777" w:rsidR="00E00884" w:rsidRPr="006A42B9" w:rsidRDefault="00E00884" w:rsidP="006A42B9">
            <w:pPr>
              <w:pStyle w:val="Body"/>
              <w:rPr>
                <w:b/>
                <w:bCs/>
              </w:rPr>
            </w:pPr>
            <w:r w:rsidRPr="006A42B9">
              <w:rPr>
                <w:b/>
                <w:bCs/>
              </w:rPr>
              <w:t>Location</w:t>
            </w:r>
          </w:p>
        </w:tc>
        <w:tc>
          <w:tcPr>
            <w:tcW w:w="2025" w:type="dxa"/>
            <w:shd w:val="clear" w:color="auto" w:fill="auto"/>
          </w:tcPr>
          <w:p w14:paraId="091E920B" w14:textId="77777777" w:rsidR="00E00884" w:rsidRPr="006B2A56" w:rsidRDefault="00E00884" w:rsidP="006A42B9">
            <w:pPr>
              <w:pStyle w:val="Body"/>
            </w:pPr>
            <w:r w:rsidRPr="006B2A56">
              <w:t>Episode record</w:t>
            </w:r>
          </w:p>
        </w:tc>
        <w:tc>
          <w:tcPr>
            <w:tcW w:w="2025" w:type="dxa"/>
            <w:shd w:val="clear" w:color="auto" w:fill="auto"/>
          </w:tcPr>
          <w:p w14:paraId="74D572C1" w14:textId="77777777" w:rsidR="00E00884" w:rsidRPr="006A42B9" w:rsidRDefault="00E00884" w:rsidP="006A42B9">
            <w:pPr>
              <w:pStyle w:val="Body"/>
              <w:rPr>
                <w:b/>
                <w:bCs/>
              </w:rPr>
            </w:pPr>
            <w:r w:rsidRPr="006A42B9">
              <w:rPr>
                <w:b/>
                <w:bCs/>
              </w:rPr>
              <w:t>Position</w:t>
            </w:r>
          </w:p>
        </w:tc>
        <w:tc>
          <w:tcPr>
            <w:tcW w:w="3140" w:type="dxa"/>
            <w:shd w:val="clear" w:color="auto" w:fill="auto"/>
          </w:tcPr>
          <w:p w14:paraId="3BA0503F" w14:textId="77777777" w:rsidR="00E00884" w:rsidRPr="006B2A56" w:rsidRDefault="00E00884" w:rsidP="006A42B9">
            <w:pPr>
              <w:pStyle w:val="Body"/>
            </w:pPr>
            <w:r w:rsidRPr="006B2A56">
              <w:t>55</w:t>
            </w:r>
          </w:p>
        </w:tc>
      </w:tr>
      <w:tr w:rsidR="00E00884" w:rsidRPr="006B2A56" w14:paraId="0AE60484" w14:textId="77777777" w:rsidTr="00E00884">
        <w:tc>
          <w:tcPr>
            <w:tcW w:w="2024" w:type="dxa"/>
            <w:shd w:val="clear" w:color="auto" w:fill="auto"/>
          </w:tcPr>
          <w:p w14:paraId="4949D958" w14:textId="77777777" w:rsidR="00E00884" w:rsidRPr="006A42B9" w:rsidRDefault="00E00884" w:rsidP="006A42B9">
            <w:pPr>
              <w:pStyle w:val="Body"/>
              <w:rPr>
                <w:b/>
                <w:bCs/>
              </w:rPr>
            </w:pPr>
            <w:r w:rsidRPr="006A42B9">
              <w:rPr>
                <w:b/>
                <w:bCs/>
              </w:rPr>
              <w:t>Permissible values</w:t>
            </w:r>
          </w:p>
        </w:tc>
        <w:tc>
          <w:tcPr>
            <w:tcW w:w="7190" w:type="dxa"/>
            <w:gridSpan w:val="3"/>
            <w:shd w:val="clear" w:color="auto" w:fill="auto"/>
          </w:tcPr>
          <w:p w14:paraId="3123DD4F" w14:textId="77777777" w:rsidR="00E00884" w:rsidRPr="006B2A56" w:rsidRDefault="00E00884" w:rsidP="006A42B9">
            <w:pPr>
              <w:pStyle w:val="Body"/>
            </w:pPr>
            <w:r w:rsidRPr="006B2A56">
              <w:t xml:space="preserve">Permitted characters: </w:t>
            </w:r>
          </w:p>
          <w:p w14:paraId="47EDFF75" w14:textId="77777777" w:rsidR="00E00884" w:rsidRPr="006B2A56" w:rsidRDefault="00E00884" w:rsidP="00F05846">
            <w:pPr>
              <w:pStyle w:val="Bullet1"/>
            </w:pPr>
            <w:r w:rsidRPr="006B2A56">
              <w:t xml:space="preserve">a–z and A–Z </w:t>
            </w:r>
          </w:p>
          <w:p w14:paraId="106E0A97" w14:textId="77777777" w:rsidR="00E00884" w:rsidRPr="006B2A56" w:rsidRDefault="00E00884" w:rsidP="00F05846">
            <w:pPr>
              <w:pStyle w:val="Bullet1"/>
            </w:pPr>
            <w:r w:rsidRPr="006B2A56">
              <w:t xml:space="preserve">special characters (a character which has a visual representation and is neither a letter, number, ideogram; for example, full stops, punctuation marks and mathematical symbols) </w:t>
            </w:r>
          </w:p>
          <w:p w14:paraId="68990996" w14:textId="77777777" w:rsidR="00E00884" w:rsidRPr="006B2A56" w:rsidRDefault="00E00884" w:rsidP="00F05846">
            <w:pPr>
              <w:pStyle w:val="Bullet1"/>
            </w:pPr>
            <w:r w:rsidRPr="006B2A56">
              <w:t xml:space="preserve">numeric characters </w:t>
            </w:r>
          </w:p>
          <w:p w14:paraId="5211AB50" w14:textId="77777777" w:rsidR="00E00884" w:rsidRPr="006B2A56" w:rsidRDefault="00E00884" w:rsidP="00F05846">
            <w:pPr>
              <w:pStyle w:val="Bullet1"/>
            </w:pPr>
            <w:r w:rsidRPr="006B2A56">
              <w:t>blank characters</w:t>
            </w:r>
          </w:p>
        </w:tc>
      </w:tr>
      <w:tr w:rsidR="00E00884" w:rsidRPr="006B2A56" w14:paraId="4AB2EC26" w14:textId="77777777" w:rsidTr="00E00884">
        <w:tblPrEx>
          <w:tblLook w:val="04A0" w:firstRow="1" w:lastRow="0" w:firstColumn="1" w:lastColumn="0" w:noHBand="0" w:noVBand="1"/>
        </w:tblPrEx>
        <w:tc>
          <w:tcPr>
            <w:tcW w:w="2024" w:type="dxa"/>
            <w:shd w:val="clear" w:color="auto" w:fill="auto"/>
          </w:tcPr>
          <w:p w14:paraId="394D98A7" w14:textId="77777777" w:rsidR="00E00884" w:rsidRPr="006A42B9" w:rsidRDefault="00E00884" w:rsidP="006A42B9">
            <w:pPr>
              <w:pStyle w:val="Body"/>
              <w:rPr>
                <w:b/>
                <w:bCs/>
              </w:rPr>
            </w:pPr>
            <w:r w:rsidRPr="006A42B9">
              <w:rPr>
                <w:b/>
                <w:bCs/>
              </w:rPr>
              <w:t>Reporting guide</w:t>
            </w:r>
          </w:p>
        </w:tc>
        <w:tc>
          <w:tcPr>
            <w:tcW w:w="7190" w:type="dxa"/>
            <w:gridSpan w:val="3"/>
            <w:shd w:val="clear" w:color="auto" w:fill="auto"/>
          </w:tcPr>
          <w:p w14:paraId="70E60E3D" w14:textId="77777777" w:rsidR="00E00884" w:rsidRPr="006A42B9" w:rsidRDefault="00E00884" w:rsidP="006A42B9">
            <w:pPr>
              <w:pStyle w:val="Body"/>
              <w:rPr>
                <w:strike/>
              </w:rPr>
            </w:pPr>
            <w:r w:rsidRPr="006A42B9">
              <w:rPr>
                <w:strike/>
              </w:rPr>
              <w:t xml:space="preserve">Report procedures in this field when there is no ACHI code available for selection in the software. </w:t>
            </w:r>
          </w:p>
          <w:p w14:paraId="44BD369E" w14:textId="77777777" w:rsidR="00E00884" w:rsidRPr="006A42B9" w:rsidRDefault="00E00884" w:rsidP="006A42B9">
            <w:pPr>
              <w:pStyle w:val="Body"/>
              <w:rPr>
                <w:strike/>
              </w:rPr>
            </w:pPr>
            <w:r w:rsidRPr="006A42B9">
              <w:rPr>
                <w:strike/>
              </w:rPr>
              <w:t xml:space="preserve">This includes procedures and operations performed during the current pregnancy, labour, delivery and the puerperium. </w:t>
            </w:r>
          </w:p>
          <w:p w14:paraId="29E51A00" w14:textId="77777777" w:rsidR="00E00884" w:rsidRPr="006A42B9" w:rsidRDefault="00E00884" w:rsidP="006A42B9">
            <w:pPr>
              <w:pStyle w:val="Body"/>
              <w:rPr>
                <w:strike/>
              </w:rPr>
            </w:pPr>
            <w:r w:rsidRPr="006A42B9">
              <w:rPr>
                <w:strike/>
              </w:rPr>
              <w:t xml:space="preserve">For example, cholecystectomy, ligation of vessels for twin-to-twin transfusion, hysterectomy and amniocentesis. </w:t>
            </w:r>
          </w:p>
          <w:p w14:paraId="55233A3B" w14:textId="77777777" w:rsidR="00E00884" w:rsidRPr="006A42B9" w:rsidRDefault="00E00884" w:rsidP="006A42B9">
            <w:pPr>
              <w:pStyle w:val="Body"/>
              <w:rPr>
                <w:strike/>
              </w:rPr>
            </w:pPr>
            <w:r w:rsidRPr="006A42B9">
              <w:rPr>
                <w:strike/>
              </w:rPr>
              <w:t xml:space="preserve">A procedure should only be coded once, regardless of how many times it is performed. </w:t>
            </w:r>
          </w:p>
          <w:p w14:paraId="437DC72B" w14:textId="77777777" w:rsidR="00E00884" w:rsidRPr="006A42B9" w:rsidRDefault="00E00884" w:rsidP="006A42B9">
            <w:pPr>
              <w:pStyle w:val="Body"/>
              <w:rPr>
                <w:strike/>
              </w:rPr>
            </w:pPr>
            <w:r w:rsidRPr="006A42B9">
              <w:rPr>
                <w:strike/>
              </w:rPr>
              <w:t>Procedures that are reported in other data elements do not need to be reported in this field. These include anaesthesia or analgesia relating to the birth, augmentation or induction, caesarean section, forceps or vacuum extraction, suture/repair of tears and allied health procedures.</w:t>
            </w:r>
          </w:p>
          <w:p w14:paraId="4B4E9F60" w14:textId="77777777" w:rsidR="00E00884" w:rsidRDefault="00E00884" w:rsidP="00E00884">
            <w:pPr>
              <w:pStyle w:val="Body"/>
              <w:rPr>
                <w:highlight w:val="green"/>
              </w:rPr>
            </w:pPr>
            <w:r w:rsidRPr="007F77C8">
              <w:rPr>
                <w:highlight w:val="green"/>
              </w:rPr>
              <w:t>A procedure should be reported only once, regardless of how many times it is performed.</w:t>
            </w:r>
          </w:p>
          <w:p w14:paraId="22450F27" w14:textId="77777777" w:rsidR="00E00884" w:rsidRDefault="00E00884" w:rsidP="00E00884">
            <w:pPr>
              <w:pStyle w:val="Body"/>
              <w:rPr>
                <w:highlight w:val="green"/>
              </w:rPr>
            </w:pPr>
            <w:r>
              <w:rPr>
                <w:highlight w:val="green"/>
              </w:rPr>
              <w:t>Report procedures and operations performed during the current pregnancy, labour, delivery and the puerperium.</w:t>
            </w:r>
          </w:p>
          <w:p w14:paraId="4E630683" w14:textId="77777777" w:rsidR="00E00884" w:rsidRDefault="00E00884" w:rsidP="00E00884">
            <w:pPr>
              <w:pStyle w:val="Body"/>
              <w:rPr>
                <w:highlight w:val="green"/>
              </w:rPr>
            </w:pPr>
            <w:r>
              <w:rPr>
                <w:highlight w:val="green"/>
              </w:rPr>
              <w:t>Give priority to invasive procedures and investigations.</w:t>
            </w:r>
          </w:p>
          <w:p w14:paraId="47FDA409" w14:textId="77777777" w:rsidR="00E00884" w:rsidRPr="007F77C8" w:rsidRDefault="00E00884" w:rsidP="00E00884">
            <w:pPr>
              <w:pStyle w:val="Body"/>
              <w:rPr>
                <w:highlight w:val="green"/>
              </w:rPr>
            </w:pPr>
            <w:r w:rsidRPr="007F77C8">
              <w:rPr>
                <w:highlight w:val="green"/>
              </w:rPr>
              <w:t>Examples of procedures to report include cholecystectomy, li</w:t>
            </w:r>
            <w:r>
              <w:rPr>
                <w:highlight w:val="green"/>
              </w:rPr>
              <w:t>g</w:t>
            </w:r>
            <w:r w:rsidRPr="007F77C8">
              <w:rPr>
                <w:highlight w:val="green"/>
              </w:rPr>
              <w:t>ation of vessels for twin-to-twin transfusion, hysterectomy, amniocentesis, cervical suture</w:t>
            </w:r>
            <w:r w:rsidRPr="00482810">
              <w:rPr>
                <w:highlight w:val="green"/>
              </w:rPr>
              <w:t>.</w:t>
            </w:r>
          </w:p>
          <w:p w14:paraId="688ABBF1" w14:textId="77777777" w:rsidR="00E00884" w:rsidRDefault="00E00884" w:rsidP="00E00884">
            <w:pPr>
              <w:pStyle w:val="Body"/>
            </w:pPr>
            <w:r w:rsidRPr="007F77C8">
              <w:rPr>
                <w:highlight w:val="green"/>
              </w:rPr>
              <w:t>Procedures that are reported in other data elements (such as anaesthesia, augmentation or induction of labour, caesarean section, forceps or vacuum extraction, suture/repair of perineal laceration, episiotomy</w:t>
            </w:r>
            <w:r>
              <w:rPr>
                <w:highlight w:val="green"/>
              </w:rPr>
              <w:t>, allied health)</w:t>
            </w:r>
            <w:r w:rsidRPr="007F77C8">
              <w:rPr>
                <w:highlight w:val="green"/>
              </w:rPr>
              <w:t>, do not need to be reported in the Procedure – ACHI code or Procedure – free text data fields.</w:t>
            </w:r>
          </w:p>
          <w:p w14:paraId="2D59021D" w14:textId="77777777" w:rsidR="00E00884" w:rsidRPr="006B2A56" w:rsidRDefault="00E00884" w:rsidP="00E00884">
            <w:pPr>
              <w:pStyle w:val="Body"/>
            </w:pPr>
            <w:r w:rsidRPr="00373DA5">
              <w:rPr>
                <w:highlight w:val="green"/>
              </w:rPr>
              <w:t>Do not report activities such as providing brochures to the mother.</w:t>
            </w:r>
          </w:p>
        </w:tc>
      </w:tr>
      <w:tr w:rsidR="00E00884" w:rsidRPr="006B2A56" w14:paraId="5D91E8DE" w14:textId="77777777" w:rsidTr="00E00884">
        <w:tc>
          <w:tcPr>
            <w:tcW w:w="2024" w:type="dxa"/>
            <w:shd w:val="clear" w:color="auto" w:fill="auto"/>
          </w:tcPr>
          <w:p w14:paraId="4D1A50EF" w14:textId="77777777" w:rsidR="00E00884" w:rsidRPr="006A42B9" w:rsidRDefault="00E00884" w:rsidP="006A42B9">
            <w:pPr>
              <w:pStyle w:val="Body"/>
              <w:rPr>
                <w:b/>
                <w:bCs/>
              </w:rPr>
            </w:pPr>
            <w:r w:rsidRPr="006A42B9">
              <w:rPr>
                <w:b/>
                <w:bCs/>
              </w:rPr>
              <w:lastRenderedPageBreak/>
              <w:t>Reported by</w:t>
            </w:r>
          </w:p>
        </w:tc>
        <w:tc>
          <w:tcPr>
            <w:tcW w:w="7190" w:type="dxa"/>
            <w:gridSpan w:val="3"/>
            <w:shd w:val="clear" w:color="auto" w:fill="auto"/>
          </w:tcPr>
          <w:p w14:paraId="059FC695" w14:textId="77777777" w:rsidR="00E00884" w:rsidRPr="006B2A56" w:rsidRDefault="00E00884" w:rsidP="006A42B9">
            <w:pPr>
              <w:pStyle w:val="Body"/>
            </w:pPr>
            <w:r w:rsidRPr="006B2A56">
              <w:t>All Victorian hospitals where a birth has occurred and homebirth practitioners</w:t>
            </w:r>
          </w:p>
        </w:tc>
      </w:tr>
      <w:tr w:rsidR="00E00884" w:rsidRPr="006B2A56" w14:paraId="33FBDD29" w14:textId="77777777" w:rsidTr="00E00884">
        <w:tc>
          <w:tcPr>
            <w:tcW w:w="2024" w:type="dxa"/>
            <w:shd w:val="clear" w:color="auto" w:fill="auto"/>
          </w:tcPr>
          <w:p w14:paraId="419F62F7" w14:textId="77777777" w:rsidR="00E00884" w:rsidRPr="006A42B9" w:rsidRDefault="00E00884" w:rsidP="006A42B9">
            <w:pPr>
              <w:pStyle w:val="Body"/>
              <w:rPr>
                <w:b/>
                <w:bCs/>
              </w:rPr>
            </w:pPr>
            <w:r w:rsidRPr="006A42B9">
              <w:rPr>
                <w:b/>
                <w:bCs/>
              </w:rPr>
              <w:t>Reported for</w:t>
            </w:r>
          </w:p>
        </w:tc>
        <w:tc>
          <w:tcPr>
            <w:tcW w:w="7190" w:type="dxa"/>
            <w:gridSpan w:val="3"/>
            <w:shd w:val="clear" w:color="auto" w:fill="auto"/>
          </w:tcPr>
          <w:p w14:paraId="1AA4812A" w14:textId="77777777" w:rsidR="00E00884" w:rsidRPr="006B2A56" w:rsidRDefault="00E00884" w:rsidP="006A42B9">
            <w:pPr>
              <w:pStyle w:val="Body"/>
            </w:pPr>
            <w:r w:rsidRPr="006B2A56">
              <w:t>Birth episodes where a medical procedure and/or operation is performed and/or a procedure related to the pregnancy, including assisted reproductive technology, occurred during the pregnancy</w:t>
            </w:r>
          </w:p>
        </w:tc>
      </w:tr>
      <w:tr w:rsidR="006A42B9" w:rsidRPr="006B2A56" w14:paraId="6A4ED937" w14:textId="77777777" w:rsidTr="00FB5009">
        <w:tblPrEx>
          <w:tblLook w:val="04A0" w:firstRow="1" w:lastRow="0" w:firstColumn="1" w:lastColumn="0" w:noHBand="0" w:noVBand="1"/>
        </w:tblPrEx>
        <w:tc>
          <w:tcPr>
            <w:tcW w:w="2024" w:type="dxa"/>
            <w:shd w:val="clear" w:color="auto" w:fill="auto"/>
          </w:tcPr>
          <w:p w14:paraId="58663BFC" w14:textId="77777777" w:rsidR="006A42B9" w:rsidRPr="006A42B9" w:rsidRDefault="006A42B9" w:rsidP="006A42B9">
            <w:pPr>
              <w:pStyle w:val="Body"/>
              <w:rPr>
                <w:b/>
                <w:bCs/>
              </w:rPr>
            </w:pPr>
            <w:r w:rsidRPr="006A42B9">
              <w:rPr>
                <w:b/>
                <w:bCs/>
              </w:rPr>
              <w:t>Related concepts (Section 2):</w:t>
            </w:r>
          </w:p>
        </w:tc>
        <w:tc>
          <w:tcPr>
            <w:tcW w:w="7190" w:type="dxa"/>
            <w:gridSpan w:val="3"/>
            <w:shd w:val="clear" w:color="auto" w:fill="auto"/>
          </w:tcPr>
          <w:p w14:paraId="651824F6" w14:textId="77777777" w:rsidR="006A42B9" w:rsidRPr="006B2A56" w:rsidRDefault="006A42B9" w:rsidP="006A42B9">
            <w:pPr>
              <w:pStyle w:val="Body"/>
            </w:pPr>
            <w:r w:rsidRPr="006B2A56">
              <w:t>Procedure</w:t>
            </w:r>
          </w:p>
        </w:tc>
      </w:tr>
      <w:tr w:rsidR="006A42B9" w:rsidRPr="006B2A56" w14:paraId="1B41E094" w14:textId="77777777" w:rsidTr="00FB5009">
        <w:tblPrEx>
          <w:tblLook w:val="04A0" w:firstRow="1" w:lastRow="0" w:firstColumn="1" w:lastColumn="0" w:noHBand="0" w:noVBand="1"/>
        </w:tblPrEx>
        <w:tc>
          <w:tcPr>
            <w:tcW w:w="2024" w:type="dxa"/>
            <w:shd w:val="clear" w:color="auto" w:fill="auto"/>
          </w:tcPr>
          <w:p w14:paraId="59E6318D" w14:textId="77777777" w:rsidR="006A42B9" w:rsidRPr="006A42B9" w:rsidRDefault="006A42B9" w:rsidP="006A42B9">
            <w:pPr>
              <w:pStyle w:val="Body"/>
              <w:rPr>
                <w:b/>
                <w:bCs/>
              </w:rPr>
            </w:pPr>
            <w:r w:rsidRPr="006A42B9">
              <w:rPr>
                <w:b/>
                <w:bCs/>
              </w:rPr>
              <w:t>Related data items (this section):</w:t>
            </w:r>
          </w:p>
        </w:tc>
        <w:tc>
          <w:tcPr>
            <w:tcW w:w="7190" w:type="dxa"/>
            <w:gridSpan w:val="3"/>
            <w:shd w:val="clear" w:color="auto" w:fill="auto"/>
          </w:tcPr>
          <w:p w14:paraId="6F07D9F8" w14:textId="77777777" w:rsidR="006A42B9" w:rsidRPr="006B2A56" w:rsidRDefault="006A42B9" w:rsidP="006A42B9">
            <w:pPr>
              <w:pStyle w:val="Body"/>
            </w:pPr>
            <w:r w:rsidRPr="006B2A56">
              <w:t>Artificial reproductive technology – indicator; Procedure – ACHI code</w:t>
            </w:r>
          </w:p>
        </w:tc>
      </w:tr>
      <w:tr w:rsidR="006A42B9" w:rsidRPr="006B2A56" w14:paraId="7572CE17" w14:textId="77777777" w:rsidTr="00FB5009">
        <w:tblPrEx>
          <w:tblLook w:val="04A0" w:firstRow="1" w:lastRow="0" w:firstColumn="1" w:lastColumn="0" w:noHBand="0" w:noVBand="1"/>
        </w:tblPrEx>
        <w:tc>
          <w:tcPr>
            <w:tcW w:w="2024" w:type="dxa"/>
            <w:shd w:val="clear" w:color="auto" w:fill="auto"/>
          </w:tcPr>
          <w:p w14:paraId="0F9C8ED8" w14:textId="77777777" w:rsidR="006A42B9" w:rsidRPr="006A42B9" w:rsidRDefault="006A42B9" w:rsidP="006A42B9">
            <w:pPr>
              <w:pStyle w:val="Body"/>
              <w:rPr>
                <w:b/>
                <w:bCs/>
              </w:rPr>
            </w:pPr>
            <w:r w:rsidRPr="006A42B9">
              <w:rPr>
                <w:b/>
                <w:bCs/>
              </w:rPr>
              <w:t>Related business rules (Section 4):</w:t>
            </w:r>
          </w:p>
        </w:tc>
        <w:tc>
          <w:tcPr>
            <w:tcW w:w="7190" w:type="dxa"/>
            <w:gridSpan w:val="3"/>
            <w:shd w:val="clear" w:color="auto" w:fill="auto"/>
          </w:tcPr>
          <w:p w14:paraId="0420B2AA" w14:textId="77777777" w:rsidR="006A42B9" w:rsidRPr="006B2A56" w:rsidRDefault="006A42B9" w:rsidP="006A42B9">
            <w:pPr>
              <w:pStyle w:val="Body"/>
            </w:pPr>
            <w:r w:rsidRPr="006B2A56">
              <w:t>Artificial reproductive technology – indicator conditionally mandatory data items</w:t>
            </w:r>
          </w:p>
        </w:tc>
      </w:tr>
    </w:tbl>
    <w:p w14:paraId="0A1C6053" w14:textId="77777777" w:rsidR="006A42B9" w:rsidRPr="006B2A56" w:rsidRDefault="006A42B9" w:rsidP="006A42B9">
      <w:pPr>
        <w:pStyle w:val="Body"/>
      </w:pPr>
      <w:r w:rsidRPr="006B2A56">
        <w:rPr>
          <w:b/>
          <w:bCs/>
        </w:rPr>
        <w:t>Administration</w:t>
      </w:r>
    </w:p>
    <w:tbl>
      <w:tblPr>
        <w:tblW w:w="9316" w:type="dxa"/>
        <w:tblLook w:val="01E0" w:firstRow="1" w:lastRow="1" w:firstColumn="1" w:lastColumn="1" w:noHBand="0" w:noVBand="0"/>
      </w:tblPr>
      <w:tblGrid>
        <w:gridCol w:w="2127"/>
        <w:gridCol w:w="2025"/>
        <w:gridCol w:w="2329"/>
        <w:gridCol w:w="2835"/>
      </w:tblGrid>
      <w:tr w:rsidR="006A42B9" w:rsidRPr="006B2A56" w14:paraId="6D361A21" w14:textId="77777777" w:rsidTr="00FB5009">
        <w:tc>
          <w:tcPr>
            <w:tcW w:w="2127" w:type="dxa"/>
            <w:shd w:val="clear" w:color="auto" w:fill="auto"/>
          </w:tcPr>
          <w:p w14:paraId="348887AA" w14:textId="77777777" w:rsidR="006A42B9" w:rsidRPr="006A42B9" w:rsidRDefault="006A42B9" w:rsidP="006A42B9">
            <w:pPr>
              <w:pStyle w:val="Body"/>
              <w:rPr>
                <w:b/>
                <w:bCs/>
              </w:rPr>
            </w:pPr>
            <w:r w:rsidRPr="006A42B9">
              <w:rPr>
                <w:b/>
                <w:bCs/>
              </w:rPr>
              <w:t>Principal data users</w:t>
            </w:r>
          </w:p>
        </w:tc>
        <w:tc>
          <w:tcPr>
            <w:tcW w:w="7189" w:type="dxa"/>
            <w:gridSpan w:val="3"/>
            <w:shd w:val="clear" w:color="auto" w:fill="auto"/>
          </w:tcPr>
          <w:p w14:paraId="74C9650A" w14:textId="77777777" w:rsidR="006A42B9" w:rsidRPr="006B2A56" w:rsidRDefault="006A42B9" w:rsidP="006A42B9">
            <w:pPr>
              <w:pStyle w:val="Body"/>
            </w:pPr>
            <w:r w:rsidRPr="006B2A56">
              <w:t>Consultative Council on Obstetric and Paediatric Mortality and Morbidity</w:t>
            </w:r>
          </w:p>
        </w:tc>
      </w:tr>
      <w:tr w:rsidR="006A42B9" w:rsidRPr="006B2A56" w14:paraId="5FDACE6C" w14:textId="77777777" w:rsidTr="00FB5009">
        <w:tc>
          <w:tcPr>
            <w:tcW w:w="2127" w:type="dxa"/>
            <w:shd w:val="clear" w:color="auto" w:fill="auto"/>
          </w:tcPr>
          <w:p w14:paraId="2F755237" w14:textId="77777777" w:rsidR="006A42B9" w:rsidRPr="006A42B9" w:rsidRDefault="006A42B9" w:rsidP="006A42B9">
            <w:pPr>
              <w:pStyle w:val="Body"/>
              <w:rPr>
                <w:b/>
                <w:bCs/>
              </w:rPr>
            </w:pPr>
            <w:r w:rsidRPr="006A42B9">
              <w:rPr>
                <w:b/>
                <w:bCs/>
              </w:rPr>
              <w:t>Definition source</w:t>
            </w:r>
          </w:p>
        </w:tc>
        <w:tc>
          <w:tcPr>
            <w:tcW w:w="2025" w:type="dxa"/>
            <w:shd w:val="clear" w:color="auto" w:fill="auto"/>
          </w:tcPr>
          <w:p w14:paraId="42DFC87E" w14:textId="77777777" w:rsidR="006A42B9" w:rsidRPr="006B2A56" w:rsidRDefault="006A42B9" w:rsidP="006A42B9">
            <w:pPr>
              <w:pStyle w:val="Body"/>
            </w:pPr>
            <w:r w:rsidRPr="006B2A56">
              <w:t>DHHS</w:t>
            </w:r>
          </w:p>
        </w:tc>
        <w:tc>
          <w:tcPr>
            <w:tcW w:w="2329" w:type="dxa"/>
            <w:shd w:val="clear" w:color="auto" w:fill="auto"/>
          </w:tcPr>
          <w:p w14:paraId="1E1B72AD" w14:textId="77777777" w:rsidR="006A42B9" w:rsidRPr="006A42B9" w:rsidRDefault="006A42B9" w:rsidP="006A42B9">
            <w:pPr>
              <w:pStyle w:val="Body"/>
              <w:rPr>
                <w:b/>
                <w:bCs/>
              </w:rPr>
            </w:pPr>
            <w:r w:rsidRPr="006A42B9">
              <w:rPr>
                <w:b/>
                <w:bCs/>
              </w:rPr>
              <w:t>Version</w:t>
            </w:r>
          </w:p>
        </w:tc>
        <w:tc>
          <w:tcPr>
            <w:tcW w:w="2835" w:type="dxa"/>
            <w:shd w:val="clear" w:color="auto" w:fill="auto"/>
          </w:tcPr>
          <w:p w14:paraId="1E0B15B7" w14:textId="77777777" w:rsidR="006A42B9" w:rsidRPr="006B2A56" w:rsidRDefault="006A42B9" w:rsidP="00F90339">
            <w:pPr>
              <w:pStyle w:val="Bullet1"/>
              <w:numPr>
                <w:ilvl w:val="0"/>
                <w:numId w:val="20"/>
              </w:numPr>
            </w:pPr>
            <w:r w:rsidRPr="006B2A56">
              <w:t>1. January 1982</w:t>
            </w:r>
          </w:p>
          <w:p w14:paraId="6F2E6D3F" w14:textId="77777777" w:rsidR="006A42B9" w:rsidRDefault="006A42B9" w:rsidP="00F90339">
            <w:pPr>
              <w:pStyle w:val="Bullet1"/>
              <w:numPr>
                <w:ilvl w:val="0"/>
                <w:numId w:val="20"/>
              </w:numPr>
            </w:pPr>
            <w:r w:rsidRPr="006B2A56">
              <w:t>2. January 2020</w:t>
            </w:r>
          </w:p>
          <w:p w14:paraId="2A4CD02B" w14:textId="6068A7DC" w:rsidR="00F05846" w:rsidRPr="006B2A56" w:rsidRDefault="00F05846" w:rsidP="00F90339">
            <w:pPr>
              <w:pStyle w:val="Bullet1"/>
              <w:numPr>
                <w:ilvl w:val="0"/>
                <w:numId w:val="20"/>
              </w:numPr>
            </w:pPr>
            <w:r w:rsidRPr="00F05846">
              <w:rPr>
                <w:highlight w:val="green"/>
              </w:rPr>
              <w:t>3. July 2022</w:t>
            </w:r>
          </w:p>
        </w:tc>
      </w:tr>
      <w:tr w:rsidR="006A42B9" w:rsidRPr="006B2A56" w14:paraId="5CF60F77" w14:textId="77777777" w:rsidTr="00FB5009">
        <w:tc>
          <w:tcPr>
            <w:tcW w:w="2127" w:type="dxa"/>
            <w:shd w:val="clear" w:color="auto" w:fill="auto"/>
          </w:tcPr>
          <w:p w14:paraId="5D4B319F" w14:textId="77777777" w:rsidR="006A42B9" w:rsidRPr="006A42B9" w:rsidRDefault="006A42B9" w:rsidP="006A42B9">
            <w:pPr>
              <w:pStyle w:val="Body"/>
              <w:rPr>
                <w:b/>
                <w:bCs/>
              </w:rPr>
            </w:pPr>
            <w:r w:rsidRPr="006A42B9">
              <w:rPr>
                <w:b/>
                <w:bCs/>
              </w:rPr>
              <w:t>Codeset source</w:t>
            </w:r>
          </w:p>
        </w:tc>
        <w:tc>
          <w:tcPr>
            <w:tcW w:w="2025" w:type="dxa"/>
            <w:shd w:val="clear" w:color="auto" w:fill="auto"/>
          </w:tcPr>
          <w:p w14:paraId="28BB91D5" w14:textId="77777777" w:rsidR="006A42B9" w:rsidRPr="006B2A56" w:rsidRDefault="006A42B9" w:rsidP="006A42B9">
            <w:pPr>
              <w:pStyle w:val="Body"/>
            </w:pPr>
            <w:r w:rsidRPr="006B2A56">
              <w:t>Not applicable</w:t>
            </w:r>
          </w:p>
        </w:tc>
        <w:tc>
          <w:tcPr>
            <w:tcW w:w="2329" w:type="dxa"/>
            <w:shd w:val="clear" w:color="auto" w:fill="auto"/>
          </w:tcPr>
          <w:p w14:paraId="3ED64F87" w14:textId="77777777" w:rsidR="006A42B9" w:rsidRPr="006A42B9" w:rsidRDefault="006A42B9" w:rsidP="006A42B9">
            <w:pPr>
              <w:pStyle w:val="Body"/>
              <w:rPr>
                <w:b/>
                <w:bCs/>
              </w:rPr>
            </w:pPr>
            <w:r w:rsidRPr="006A42B9">
              <w:rPr>
                <w:b/>
                <w:bCs/>
              </w:rPr>
              <w:t>Collection start date</w:t>
            </w:r>
          </w:p>
        </w:tc>
        <w:tc>
          <w:tcPr>
            <w:tcW w:w="2835" w:type="dxa"/>
            <w:shd w:val="clear" w:color="auto" w:fill="auto"/>
          </w:tcPr>
          <w:p w14:paraId="3EB5BBE5" w14:textId="77777777" w:rsidR="006A42B9" w:rsidRPr="006B2A56" w:rsidRDefault="006A42B9" w:rsidP="006A42B9">
            <w:pPr>
              <w:pStyle w:val="Body"/>
            </w:pPr>
            <w:r w:rsidRPr="006B2A56">
              <w:t>1982</w:t>
            </w:r>
          </w:p>
        </w:tc>
      </w:tr>
    </w:tbl>
    <w:p w14:paraId="66BC28D0" w14:textId="77777777" w:rsidR="006A42B9" w:rsidRPr="006B2A56" w:rsidRDefault="006A42B9" w:rsidP="006A42B9">
      <w:pPr>
        <w:pStyle w:val="Body"/>
      </w:pPr>
    </w:p>
    <w:p w14:paraId="27EEB7B3" w14:textId="77777777" w:rsidR="006A42B9" w:rsidRDefault="006A42B9">
      <w:pPr>
        <w:spacing w:after="0" w:line="240" w:lineRule="auto"/>
      </w:pPr>
    </w:p>
    <w:p w14:paraId="0C0962B9" w14:textId="5E135D4A" w:rsidR="00E00884" w:rsidRDefault="00E00884">
      <w:pPr>
        <w:spacing w:after="0" w:line="240" w:lineRule="auto"/>
      </w:pPr>
      <w:r>
        <w:br w:type="page"/>
      </w:r>
    </w:p>
    <w:p w14:paraId="3CC4A34C" w14:textId="77777777" w:rsidR="00E00884" w:rsidRPr="00612733" w:rsidRDefault="00E00884" w:rsidP="00E00884">
      <w:pPr>
        <w:pStyle w:val="Heading2"/>
      </w:pPr>
      <w:bookmarkStart w:id="103" w:name="_Toc350263854"/>
      <w:bookmarkStart w:id="104" w:name="_Toc499799011"/>
      <w:bookmarkStart w:id="105" w:name="_Toc31278294"/>
      <w:bookmarkStart w:id="106" w:name="_Toc35728457"/>
      <w:bookmarkStart w:id="107" w:name="_Toc91843492"/>
      <w:r w:rsidRPr="00612733">
        <w:rPr>
          <w:highlight w:val="green"/>
        </w:rPr>
        <w:lastRenderedPageBreak/>
        <w:t xml:space="preserve">Separation date – </w:t>
      </w:r>
      <w:bookmarkEnd w:id="103"/>
      <w:r w:rsidRPr="00612733">
        <w:rPr>
          <w:highlight w:val="green"/>
        </w:rPr>
        <w:t>baby</w:t>
      </w:r>
      <w:bookmarkEnd w:id="104"/>
      <w:bookmarkEnd w:id="105"/>
      <w:bookmarkEnd w:id="106"/>
      <w:bookmarkEnd w:id="107"/>
    </w:p>
    <w:p w14:paraId="5EB96B3B" w14:textId="77777777" w:rsidR="00E00884" w:rsidRPr="00D546E0" w:rsidRDefault="00E00884" w:rsidP="00E00884">
      <w:pPr>
        <w:pStyle w:val="Body"/>
      </w:pPr>
      <w:r w:rsidRPr="00343195">
        <w:rPr>
          <w:b/>
          <w:bCs/>
        </w:rPr>
        <w:t>Specification</w:t>
      </w:r>
    </w:p>
    <w:tbl>
      <w:tblPr>
        <w:tblW w:w="9218" w:type="dxa"/>
        <w:tblLook w:val="01E0" w:firstRow="1" w:lastRow="1" w:firstColumn="1" w:lastColumn="1" w:noHBand="0" w:noVBand="0"/>
      </w:tblPr>
      <w:tblGrid>
        <w:gridCol w:w="2127"/>
        <w:gridCol w:w="2025"/>
        <w:gridCol w:w="2025"/>
        <w:gridCol w:w="2895"/>
        <w:gridCol w:w="146"/>
      </w:tblGrid>
      <w:tr w:rsidR="00E00884" w:rsidRPr="00612733" w14:paraId="10B43BEB" w14:textId="77777777" w:rsidTr="006A42B9">
        <w:trPr>
          <w:gridAfter w:val="1"/>
          <w:wAfter w:w="146" w:type="dxa"/>
        </w:trPr>
        <w:tc>
          <w:tcPr>
            <w:tcW w:w="2127" w:type="dxa"/>
            <w:shd w:val="clear" w:color="auto" w:fill="auto"/>
          </w:tcPr>
          <w:p w14:paraId="0A53AFBF" w14:textId="77777777" w:rsidR="00E00884" w:rsidRPr="00343195" w:rsidRDefault="00E00884" w:rsidP="00E00884">
            <w:pPr>
              <w:pStyle w:val="Body"/>
              <w:rPr>
                <w:b/>
                <w:bCs/>
                <w:i/>
              </w:rPr>
            </w:pPr>
            <w:r w:rsidRPr="00343195">
              <w:rPr>
                <w:b/>
                <w:bCs/>
              </w:rPr>
              <w:t>Definition</w:t>
            </w:r>
          </w:p>
        </w:tc>
        <w:tc>
          <w:tcPr>
            <w:tcW w:w="6945" w:type="dxa"/>
            <w:gridSpan w:val="3"/>
            <w:shd w:val="clear" w:color="auto" w:fill="auto"/>
          </w:tcPr>
          <w:p w14:paraId="4789E8C9" w14:textId="77777777" w:rsidR="00E00884" w:rsidRPr="00612733" w:rsidRDefault="00E00884" w:rsidP="00E00884">
            <w:pPr>
              <w:pStyle w:val="Body"/>
            </w:pPr>
            <w:r w:rsidRPr="00612733">
              <w:rPr>
                <w:noProof/>
              </w:rPr>
              <w:t>The date on which the baby is separated or transferred from the place of birth or on which they died</w:t>
            </w:r>
          </w:p>
        </w:tc>
      </w:tr>
      <w:tr w:rsidR="00E00884" w:rsidRPr="00612733" w14:paraId="694EBABD" w14:textId="77777777" w:rsidTr="006A42B9">
        <w:trPr>
          <w:gridAfter w:val="1"/>
          <w:wAfter w:w="146" w:type="dxa"/>
        </w:trPr>
        <w:tc>
          <w:tcPr>
            <w:tcW w:w="2127" w:type="dxa"/>
            <w:shd w:val="clear" w:color="auto" w:fill="auto"/>
          </w:tcPr>
          <w:p w14:paraId="6D6B5220" w14:textId="77777777" w:rsidR="00E00884" w:rsidRPr="00343195" w:rsidRDefault="00E00884" w:rsidP="00E00884">
            <w:pPr>
              <w:pStyle w:val="Body"/>
              <w:rPr>
                <w:b/>
                <w:bCs/>
                <w:i/>
              </w:rPr>
            </w:pPr>
            <w:r w:rsidRPr="00343195">
              <w:rPr>
                <w:b/>
                <w:bCs/>
              </w:rPr>
              <w:t>Representation class</w:t>
            </w:r>
          </w:p>
        </w:tc>
        <w:tc>
          <w:tcPr>
            <w:tcW w:w="2025" w:type="dxa"/>
            <w:shd w:val="clear" w:color="auto" w:fill="auto"/>
          </w:tcPr>
          <w:p w14:paraId="493A98D3" w14:textId="77777777" w:rsidR="00E00884" w:rsidRPr="00612733" w:rsidRDefault="00E00884" w:rsidP="00E00884">
            <w:pPr>
              <w:pStyle w:val="Body"/>
            </w:pPr>
            <w:r w:rsidRPr="00612733">
              <w:rPr>
                <w:noProof/>
              </w:rPr>
              <w:t>Date</w:t>
            </w:r>
          </w:p>
        </w:tc>
        <w:tc>
          <w:tcPr>
            <w:tcW w:w="2025" w:type="dxa"/>
            <w:shd w:val="clear" w:color="auto" w:fill="auto"/>
          </w:tcPr>
          <w:p w14:paraId="6805B296" w14:textId="77777777" w:rsidR="00E00884" w:rsidRPr="00343195" w:rsidRDefault="00E00884" w:rsidP="00E00884">
            <w:pPr>
              <w:pStyle w:val="Body"/>
              <w:rPr>
                <w:b/>
                <w:bCs/>
              </w:rPr>
            </w:pPr>
            <w:r w:rsidRPr="00343195">
              <w:rPr>
                <w:b/>
                <w:bCs/>
              </w:rPr>
              <w:t>Data type</w:t>
            </w:r>
          </w:p>
        </w:tc>
        <w:tc>
          <w:tcPr>
            <w:tcW w:w="2895" w:type="dxa"/>
            <w:shd w:val="clear" w:color="auto" w:fill="auto"/>
          </w:tcPr>
          <w:p w14:paraId="3DA11FD3" w14:textId="77777777" w:rsidR="00E00884" w:rsidRPr="00612733" w:rsidRDefault="00E00884" w:rsidP="00E00884">
            <w:pPr>
              <w:pStyle w:val="Body"/>
            </w:pPr>
            <w:r w:rsidRPr="00612733">
              <w:rPr>
                <w:noProof/>
              </w:rPr>
              <w:t>Date/time</w:t>
            </w:r>
          </w:p>
        </w:tc>
      </w:tr>
      <w:tr w:rsidR="00E00884" w:rsidRPr="00612733" w14:paraId="46957397" w14:textId="77777777" w:rsidTr="006A42B9">
        <w:trPr>
          <w:gridAfter w:val="1"/>
          <w:wAfter w:w="146" w:type="dxa"/>
        </w:trPr>
        <w:tc>
          <w:tcPr>
            <w:tcW w:w="2127" w:type="dxa"/>
            <w:shd w:val="clear" w:color="auto" w:fill="auto"/>
          </w:tcPr>
          <w:p w14:paraId="0C5EE3BE" w14:textId="77777777" w:rsidR="00E00884" w:rsidRPr="00343195" w:rsidRDefault="00E00884" w:rsidP="00E00884">
            <w:pPr>
              <w:pStyle w:val="Body"/>
              <w:rPr>
                <w:b/>
                <w:bCs/>
                <w:i/>
              </w:rPr>
            </w:pPr>
            <w:r w:rsidRPr="00343195">
              <w:rPr>
                <w:b/>
                <w:bCs/>
              </w:rPr>
              <w:t>Format</w:t>
            </w:r>
          </w:p>
        </w:tc>
        <w:tc>
          <w:tcPr>
            <w:tcW w:w="2025" w:type="dxa"/>
            <w:shd w:val="clear" w:color="auto" w:fill="auto"/>
          </w:tcPr>
          <w:p w14:paraId="2F53A5E6" w14:textId="77777777" w:rsidR="00E00884" w:rsidRPr="00612733" w:rsidRDefault="00E00884" w:rsidP="00E00884">
            <w:pPr>
              <w:pStyle w:val="Body"/>
            </w:pPr>
            <w:r w:rsidRPr="00612733">
              <w:rPr>
                <w:noProof/>
              </w:rPr>
              <w:t>DDMMCCYY</w:t>
            </w:r>
          </w:p>
        </w:tc>
        <w:tc>
          <w:tcPr>
            <w:tcW w:w="2025" w:type="dxa"/>
            <w:shd w:val="clear" w:color="auto" w:fill="auto"/>
          </w:tcPr>
          <w:p w14:paraId="37103309" w14:textId="77777777" w:rsidR="00E00884" w:rsidRPr="00343195" w:rsidRDefault="00E00884" w:rsidP="00E00884">
            <w:pPr>
              <w:pStyle w:val="Body"/>
              <w:rPr>
                <w:b/>
                <w:bCs/>
              </w:rPr>
            </w:pPr>
            <w:r w:rsidRPr="00343195">
              <w:rPr>
                <w:b/>
                <w:bCs/>
              </w:rPr>
              <w:t>Field size</w:t>
            </w:r>
          </w:p>
        </w:tc>
        <w:tc>
          <w:tcPr>
            <w:tcW w:w="2895" w:type="dxa"/>
            <w:shd w:val="clear" w:color="auto" w:fill="auto"/>
          </w:tcPr>
          <w:p w14:paraId="0382A8E1" w14:textId="77777777" w:rsidR="00E00884" w:rsidRPr="00612733" w:rsidRDefault="00E00884" w:rsidP="00E00884">
            <w:pPr>
              <w:pStyle w:val="Body"/>
            </w:pPr>
            <w:r w:rsidRPr="00612733">
              <w:rPr>
                <w:noProof/>
              </w:rPr>
              <w:t>8</w:t>
            </w:r>
          </w:p>
        </w:tc>
      </w:tr>
      <w:tr w:rsidR="00E00884" w:rsidRPr="00612733" w14:paraId="0342253D" w14:textId="77777777" w:rsidTr="006A42B9">
        <w:trPr>
          <w:gridAfter w:val="1"/>
          <w:wAfter w:w="146" w:type="dxa"/>
        </w:trPr>
        <w:tc>
          <w:tcPr>
            <w:tcW w:w="2127" w:type="dxa"/>
            <w:shd w:val="clear" w:color="auto" w:fill="auto"/>
          </w:tcPr>
          <w:p w14:paraId="6E803601" w14:textId="77777777" w:rsidR="00E00884" w:rsidRPr="00343195" w:rsidRDefault="00E00884" w:rsidP="00E00884">
            <w:pPr>
              <w:pStyle w:val="Body"/>
              <w:rPr>
                <w:b/>
                <w:bCs/>
                <w:i/>
              </w:rPr>
            </w:pPr>
            <w:r w:rsidRPr="00343195">
              <w:rPr>
                <w:b/>
                <w:bCs/>
              </w:rPr>
              <w:t>Location</w:t>
            </w:r>
          </w:p>
        </w:tc>
        <w:tc>
          <w:tcPr>
            <w:tcW w:w="2025" w:type="dxa"/>
            <w:shd w:val="clear" w:color="auto" w:fill="auto"/>
          </w:tcPr>
          <w:p w14:paraId="47A4AF83" w14:textId="77777777" w:rsidR="00E00884" w:rsidRPr="00612733" w:rsidRDefault="00E00884" w:rsidP="00E00884">
            <w:pPr>
              <w:pStyle w:val="Body"/>
            </w:pPr>
            <w:r w:rsidRPr="00612733">
              <w:rPr>
                <w:noProof/>
              </w:rPr>
              <w:t>Episode record</w:t>
            </w:r>
          </w:p>
        </w:tc>
        <w:tc>
          <w:tcPr>
            <w:tcW w:w="2025" w:type="dxa"/>
            <w:shd w:val="clear" w:color="auto" w:fill="auto"/>
          </w:tcPr>
          <w:p w14:paraId="13EE04D7" w14:textId="77777777" w:rsidR="00E00884" w:rsidRPr="00343195" w:rsidRDefault="00E00884" w:rsidP="00E00884">
            <w:pPr>
              <w:pStyle w:val="Body"/>
              <w:rPr>
                <w:b/>
                <w:bCs/>
                <w:i/>
              </w:rPr>
            </w:pPr>
            <w:r w:rsidRPr="00343195">
              <w:rPr>
                <w:b/>
                <w:bCs/>
              </w:rPr>
              <w:t>Position</w:t>
            </w:r>
          </w:p>
        </w:tc>
        <w:tc>
          <w:tcPr>
            <w:tcW w:w="2895" w:type="dxa"/>
            <w:shd w:val="clear" w:color="auto" w:fill="auto"/>
          </w:tcPr>
          <w:p w14:paraId="2D3C7430" w14:textId="77777777" w:rsidR="00E00884" w:rsidRPr="00612733" w:rsidRDefault="00E00884" w:rsidP="00E00884">
            <w:pPr>
              <w:pStyle w:val="Body"/>
            </w:pPr>
            <w:r w:rsidRPr="00612733">
              <w:rPr>
                <w:noProof/>
              </w:rPr>
              <w:t>119</w:t>
            </w:r>
          </w:p>
        </w:tc>
      </w:tr>
      <w:tr w:rsidR="00E00884" w:rsidRPr="00612733" w14:paraId="7E85D4B4" w14:textId="77777777" w:rsidTr="006A42B9">
        <w:trPr>
          <w:gridAfter w:val="1"/>
          <w:wAfter w:w="146" w:type="dxa"/>
        </w:trPr>
        <w:tc>
          <w:tcPr>
            <w:tcW w:w="2127" w:type="dxa"/>
            <w:shd w:val="clear" w:color="auto" w:fill="auto"/>
          </w:tcPr>
          <w:p w14:paraId="1B9B59CC" w14:textId="77777777" w:rsidR="00E00884" w:rsidRPr="006A42B9" w:rsidRDefault="00E00884" w:rsidP="00D546E0">
            <w:pPr>
              <w:pStyle w:val="Body"/>
              <w:rPr>
                <w:b/>
                <w:bCs/>
                <w:i/>
              </w:rPr>
            </w:pPr>
            <w:r w:rsidRPr="006A42B9">
              <w:rPr>
                <w:b/>
                <w:bCs/>
              </w:rPr>
              <w:t>Permissible values</w:t>
            </w:r>
          </w:p>
        </w:tc>
        <w:tc>
          <w:tcPr>
            <w:tcW w:w="6945" w:type="dxa"/>
            <w:gridSpan w:val="3"/>
            <w:shd w:val="clear" w:color="auto" w:fill="auto"/>
          </w:tcPr>
          <w:p w14:paraId="31D0A946" w14:textId="77777777" w:rsidR="00E00884" w:rsidRPr="00612733" w:rsidRDefault="00E00884" w:rsidP="00D546E0">
            <w:pPr>
              <w:pStyle w:val="Body"/>
              <w:rPr>
                <w:noProof/>
                <w:szCs w:val="21"/>
              </w:rPr>
            </w:pPr>
            <w:r w:rsidRPr="00612733">
              <w:rPr>
                <w:noProof/>
                <w:szCs w:val="21"/>
              </w:rPr>
              <w:t>A valid calendar date</w:t>
            </w:r>
          </w:p>
          <w:p w14:paraId="2CFABBD2" w14:textId="77777777" w:rsidR="00E00884" w:rsidRPr="006A42B9" w:rsidRDefault="00E00884" w:rsidP="00D546E0">
            <w:pPr>
              <w:pStyle w:val="Body"/>
              <w:rPr>
                <w:b/>
                <w:bCs/>
                <w:strike/>
                <w:noProof/>
                <w:szCs w:val="21"/>
              </w:rPr>
            </w:pPr>
            <w:r w:rsidRPr="006A42B9">
              <w:rPr>
                <w:b/>
                <w:bCs/>
                <w:strike/>
                <w:noProof/>
                <w:szCs w:val="21"/>
              </w:rPr>
              <w:t>Code</w:t>
            </w:r>
            <w:r w:rsidRPr="006A42B9">
              <w:rPr>
                <w:b/>
                <w:bCs/>
                <w:strike/>
                <w:noProof/>
                <w:szCs w:val="21"/>
              </w:rPr>
              <w:tab/>
            </w:r>
            <w:r w:rsidRPr="006A42B9">
              <w:rPr>
                <w:b/>
                <w:bCs/>
                <w:strike/>
                <w:noProof/>
                <w:szCs w:val="21"/>
              </w:rPr>
              <w:tab/>
              <w:t>Descriptor</w:t>
            </w:r>
          </w:p>
          <w:p w14:paraId="2A043584" w14:textId="77777777" w:rsidR="00E00884" w:rsidRPr="00612733" w:rsidRDefault="00E00884" w:rsidP="00D546E0">
            <w:pPr>
              <w:pStyle w:val="Body"/>
              <w:rPr>
                <w:strike/>
                <w:sz w:val="20"/>
              </w:rPr>
            </w:pPr>
            <w:r w:rsidRPr="00612733">
              <w:rPr>
                <w:strike/>
                <w:noProof/>
                <w:szCs w:val="21"/>
              </w:rPr>
              <w:t>99999999</w:t>
            </w:r>
            <w:r w:rsidRPr="00612733">
              <w:rPr>
                <w:strike/>
                <w:noProof/>
                <w:szCs w:val="21"/>
              </w:rPr>
              <w:tab/>
              <w:t>Not stated / inadequately described</w:t>
            </w:r>
          </w:p>
        </w:tc>
      </w:tr>
      <w:tr w:rsidR="00D546E0" w:rsidRPr="006B2A56" w14:paraId="621A1538" w14:textId="77777777" w:rsidTr="006A42B9">
        <w:tblPrEx>
          <w:tblLook w:val="04A0" w:firstRow="1" w:lastRow="0" w:firstColumn="1" w:lastColumn="0" w:noHBand="0" w:noVBand="1"/>
        </w:tblPrEx>
        <w:tc>
          <w:tcPr>
            <w:tcW w:w="2127" w:type="dxa"/>
            <w:shd w:val="clear" w:color="auto" w:fill="auto"/>
          </w:tcPr>
          <w:p w14:paraId="0647703F" w14:textId="77777777" w:rsidR="00D546E0" w:rsidRPr="006A42B9" w:rsidRDefault="00D546E0" w:rsidP="00D546E0">
            <w:pPr>
              <w:pStyle w:val="Body"/>
              <w:rPr>
                <w:b/>
                <w:bCs/>
              </w:rPr>
            </w:pPr>
            <w:r w:rsidRPr="006A42B9">
              <w:rPr>
                <w:b/>
                <w:bCs/>
              </w:rPr>
              <w:t>Reporting guide</w:t>
            </w:r>
          </w:p>
        </w:tc>
        <w:tc>
          <w:tcPr>
            <w:tcW w:w="7091" w:type="dxa"/>
            <w:gridSpan w:val="4"/>
            <w:shd w:val="clear" w:color="auto" w:fill="auto"/>
          </w:tcPr>
          <w:p w14:paraId="7DA9C8F8" w14:textId="77777777" w:rsidR="00D546E0" w:rsidRPr="006B2A56" w:rsidRDefault="00D546E0" w:rsidP="00D546E0">
            <w:pPr>
              <w:pStyle w:val="Body"/>
            </w:pPr>
            <w:r w:rsidRPr="006B2A56">
              <w:t xml:space="preserve">The relocation of the baby within the hospital of birth does not constitute a separation (or transfer). </w:t>
            </w:r>
          </w:p>
          <w:p w14:paraId="2A8913AA" w14:textId="77777777" w:rsidR="00D546E0" w:rsidRPr="006B2A56" w:rsidRDefault="00D546E0" w:rsidP="00D546E0">
            <w:pPr>
              <w:pStyle w:val="Body"/>
            </w:pPr>
            <w:r w:rsidRPr="006B2A56">
              <w:t xml:space="preserve">Transfers from a private hospital located within a public hospital, to the public hospital for special or intensive care, are considered transfers (and therefore the baby is separated). </w:t>
            </w:r>
          </w:p>
          <w:p w14:paraId="6B9BED30" w14:textId="77777777" w:rsidR="00D546E0" w:rsidRPr="006B2A56" w:rsidRDefault="00D546E0" w:rsidP="00D546E0">
            <w:pPr>
              <w:pStyle w:val="Body"/>
            </w:pPr>
            <w:r w:rsidRPr="006B2A56">
              <w:t>For babies who are transferred to Hospital in the Home (HITH), the separation date is the date the transfer to HITH occurs.</w:t>
            </w:r>
          </w:p>
          <w:p w14:paraId="5A813CDD" w14:textId="77777777" w:rsidR="00D546E0" w:rsidRPr="006B2A56" w:rsidRDefault="00D546E0" w:rsidP="006A42B9">
            <w:pPr>
              <w:pStyle w:val="Body"/>
              <w:ind w:hanging="3"/>
            </w:pPr>
            <w:r w:rsidRPr="006B2A56">
              <w:t>In the case of planned homebirths, occurring at home, the separation date is the date that the baby's immediate post birth care is completed and the midwife leaves the place of birth.</w:t>
            </w:r>
          </w:p>
          <w:p w14:paraId="0E0A86C1" w14:textId="77777777" w:rsidR="00D546E0" w:rsidRPr="006B2A56" w:rsidRDefault="00D546E0" w:rsidP="00D546E0">
            <w:pPr>
              <w:pStyle w:val="Body"/>
            </w:pPr>
            <w:r w:rsidRPr="006B2A56">
              <w:t>Please note that this date may be different to the baby's date of birth, for example if the birth occurs shortly before midnight.</w:t>
            </w:r>
          </w:p>
          <w:p w14:paraId="6A0522EF" w14:textId="77777777" w:rsidR="00D546E0" w:rsidRPr="006B2A56" w:rsidRDefault="00D546E0" w:rsidP="00D546E0">
            <w:pPr>
              <w:pStyle w:val="Body"/>
            </w:pPr>
            <w:r w:rsidRPr="006B2A56">
              <w:t>Do not report a value for stillbirth episodes, leave blank.</w:t>
            </w:r>
          </w:p>
        </w:tc>
      </w:tr>
      <w:tr w:rsidR="00D546E0" w:rsidRPr="006B2A56" w14:paraId="20B2E0B7" w14:textId="77777777" w:rsidTr="006A42B9">
        <w:tc>
          <w:tcPr>
            <w:tcW w:w="2127" w:type="dxa"/>
            <w:shd w:val="clear" w:color="auto" w:fill="auto"/>
          </w:tcPr>
          <w:p w14:paraId="3D535FBB" w14:textId="77777777" w:rsidR="00D546E0" w:rsidRPr="006A42B9" w:rsidRDefault="00D546E0" w:rsidP="00D546E0">
            <w:pPr>
              <w:pStyle w:val="Body"/>
              <w:rPr>
                <w:b/>
                <w:bCs/>
              </w:rPr>
            </w:pPr>
            <w:r w:rsidRPr="006A42B9">
              <w:rPr>
                <w:b/>
                <w:bCs/>
              </w:rPr>
              <w:t>Reported by</w:t>
            </w:r>
          </w:p>
        </w:tc>
        <w:tc>
          <w:tcPr>
            <w:tcW w:w="7091" w:type="dxa"/>
            <w:gridSpan w:val="4"/>
            <w:shd w:val="clear" w:color="auto" w:fill="auto"/>
          </w:tcPr>
          <w:p w14:paraId="428C7009" w14:textId="77777777" w:rsidR="00D546E0" w:rsidRPr="006B2A56" w:rsidRDefault="00D546E0" w:rsidP="00D546E0">
            <w:pPr>
              <w:pStyle w:val="Body"/>
            </w:pPr>
            <w:r w:rsidRPr="006B2A56">
              <w:t>All Victorian hospitals where a birth has occurred and homebirth practitioners</w:t>
            </w:r>
          </w:p>
        </w:tc>
      </w:tr>
      <w:tr w:rsidR="00D546E0" w:rsidRPr="006B2A56" w14:paraId="6E0068EB" w14:textId="77777777" w:rsidTr="006A42B9">
        <w:tc>
          <w:tcPr>
            <w:tcW w:w="2127" w:type="dxa"/>
            <w:shd w:val="clear" w:color="auto" w:fill="auto"/>
          </w:tcPr>
          <w:p w14:paraId="51A384A8" w14:textId="77777777" w:rsidR="00D546E0" w:rsidRPr="006A42B9" w:rsidRDefault="00D546E0" w:rsidP="00D546E0">
            <w:pPr>
              <w:pStyle w:val="Body"/>
              <w:rPr>
                <w:b/>
                <w:bCs/>
              </w:rPr>
            </w:pPr>
            <w:r w:rsidRPr="006A42B9">
              <w:rPr>
                <w:b/>
                <w:bCs/>
              </w:rPr>
              <w:t>Reported for</w:t>
            </w:r>
          </w:p>
        </w:tc>
        <w:tc>
          <w:tcPr>
            <w:tcW w:w="7091" w:type="dxa"/>
            <w:gridSpan w:val="4"/>
            <w:shd w:val="clear" w:color="auto" w:fill="auto"/>
          </w:tcPr>
          <w:p w14:paraId="092510C1" w14:textId="77777777" w:rsidR="00D546E0" w:rsidRPr="006B2A56" w:rsidRDefault="00D546E0" w:rsidP="00D546E0">
            <w:pPr>
              <w:pStyle w:val="Body"/>
            </w:pPr>
            <w:r w:rsidRPr="006B2A56">
              <w:t>All live birth episodes</w:t>
            </w:r>
          </w:p>
        </w:tc>
      </w:tr>
      <w:tr w:rsidR="00D546E0" w:rsidRPr="006B2A56" w14:paraId="0D173555" w14:textId="77777777" w:rsidTr="006A42B9">
        <w:tblPrEx>
          <w:tblLook w:val="04A0" w:firstRow="1" w:lastRow="0" w:firstColumn="1" w:lastColumn="0" w:noHBand="0" w:noVBand="1"/>
        </w:tblPrEx>
        <w:tc>
          <w:tcPr>
            <w:tcW w:w="2127" w:type="dxa"/>
            <w:shd w:val="clear" w:color="auto" w:fill="auto"/>
          </w:tcPr>
          <w:p w14:paraId="3B4D5F60" w14:textId="77777777" w:rsidR="00D546E0" w:rsidRPr="006A42B9" w:rsidRDefault="00D546E0" w:rsidP="00D546E0">
            <w:pPr>
              <w:pStyle w:val="Body"/>
              <w:rPr>
                <w:b/>
                <w:bCs/>
              </w:rPr>
            </w:pPr>
            <w:r w:rsidRPr="006A42B9">
              <w:rPr>
                <w:b/>
                <w:bCs/>
              </w:rPr>
              <w:t>Related concepts (Section 2):</w:t>
            </w:r>
          </w:p>
        </w:tc>
        <w:tc>
          <w:tcPr>
            <w:tcW w:w="7091" w:type="dxa"/>
            <w:gridSpan w:val="4"/>
            <w:shd w:val="clear" w:color="auto" w:fill="auto"/>
          </w:tcPr>
          <w:p w14:paraId="2250B407" w14:textId="77777777" w:rsidR="00D546E0" w:rsidRPr="006B2A56" w:rsidRDefault="00D546E0" w:rsidP="00D546E0">
            <w:pPr>
              <w:pStyle w:val="Body"/>
            </w:pPr>
            <w:r w:rsidRPr="006B2A56">
              <w:t>Separation</w:t>
            </w:r>
          </w:p>
        </w:tc>
      </w:tr>
      <w:tr w:rsidR="00D546E0" w:rsidRPr="006B2A56" w14:paraId="0EE85906" w14:textId="77777777" w:rsidTr="006A42B9">
        <w:tblPrEx>
          <w:tblLook w:val="04A0" w:firstRow="1" w:lastRow="0" w:firstColumn="1" w:lastColumn="0" w:noHBand="0" w:noVBand="1"/>
        </w:tblPrEx>
        <w:tc>
          <w:tcPr>
            <w:tcW w:w="2127" w:type="dxa"/>
            <w:shd w:val="clear" w:color="auto" w:fill="auto"/>
          </w:tcPr>
          <w:p w14:paraId="11C0368A" w14:textId="77777777" w:rsidR="00D546E0" w:rsidRPr="006A42B9" w:rsidRDefault="00D546E0" w:rsidP="00D546E0">
            <w:pPr>
              <w:pStyle w:val="Body"/>
              <w:rPr>
                <w:b/>
                <w:bCs/>
              </w:rPr>
            </w:pPr>
            <w:r w:rsidRPr="006A42B9">
              <w:rPr>
                <w:b/>
                <w:bCs/>
              </w:rPr>
              <w:t>Related data items (this section):</w:t>
            </w:r>
          </w:p>
        </w:tc>
        <w:tc>
          <w:tcPr>
            <w:tcW w:w="7091" w:type="dxa"/>
            <w:gridSpan w:val="4"/>
            <w:shd w:val="clear" w:color="auto" w:fill="auto"/>
          </w:tcPr>
          <w:p w14:paraId="15F91005" w14:textId="77777777" w:rsidR="00D546E0" w:rsidRPr="006B2A56" w:rsidRDefault="00D546E0" w:rsidP="00D546E0">
            <w:pPr>
              <w:pStyle w:val="Body"/>
            </w:pPr>
            <w:r w:rsidRPr="006B2A56">
              <w:t xml:space="preserve">Reason for transfer out – baby; Separation status – baby; Transfer destination – baby </w:t>
            </w:r>
          </w:p>
        </w:tc>
      </w:tr>
      <w:tr w:rsidR="00D546E0" w:rsidRPr="006B2A56" w14:paraId="3D1833CC" w14:textId="77777777" w:rsidTr="006A42B9">
        <w:tblPrEx>
          <w:tblLook w:val="04A0" w:firstRow="1" w:lastRow="0" w:firstColumn="1" w:lastColumn="0" w:noHBand="0" w:noVBand="1"/>
        </w:tblPrEx>
        <w:tc>
          <w:tcPr>
            <w:tcW w:w="2127" w:type="dxa"/>
            <w:shd w:val="clear" w:color="auto" w:fill="auto"/>
          </w:tcPr>
          <w:p w14:paraId="4C8CFEDF" w14:textId="77777777" w:rsidR="00D546E0" w:rsidRPr="006A42B9" w:rsidRDefault="00D546E0" w:rsidP="00D546E0">
            <w:pPr>
              <w:pStyle w:val="Body"/>
              <w:rPr>
                <w:b/>
                <w:bCs/>
              </w:rPr>
            </w:pPr>
            <w:r w:rsidRPr="006A42B9">
              <w:rPr>
                <w:b/>
                <w:bCs/>
              </w:rPr>
              <w:t>Related business rules (Section 4):</w:t>
            </w:r>
          </w:p>
        </w:tc>
        <w:tc>
          <w:tcPr>
            <w:tcW w:w="7091" w:type="dxa"/>
            <w:gridSpan w:val="4"/>
            <w:shd w:val="clear" w:color="auto" w:fill="auto"/>
          </w:tcPr>
          <w:p w14:paraId="0B11989B" w14:textId="2DE05B93" w:rsidR="00D546E0" w:rsidRPr="006B2A56" w:rsidRDefault="00D546E0" w:rsidP="00D546E0">
            <w:pPr>
              <w:pStyle w:val="Body"/>
            </w:pPr>
            <w:r w:rsidRPr="006B2A56">
              <w:t xml:space="preserve">Birth status ‘Live born’ and associated conditionally mandatory data items; Birth status ‘Stillborn’ and associated data items valid combinations; </w:t>
            </w:r>
            <w:r w:rsidRPr="006A42B9">
              <w:rPr>
                <w:highlight w:val="green"/>
              </w:rPr>
              <w:t>Date and time data item relationships;</w:t>
            </w:r>
            <w:r w:rsidRPr="006B2A56">
              <w:t xml:space="preserve"> Date of birth – baby and Separation date – baby conditionally mandatory data items</w:t>
            </w:r>
          </w:p>
        </w:tc>
      </w:tr>
    </w:tbl>
    <w:p w14:paraId="5E949671" w14:textId="77777777" w:rsidR="00D546E0" w:rsidRPr="006A42B9" w:rsidRDefault="00D546E0" w:rsidP="00D546E0">
      <w:pPr>
        <w:pStyle w:val="Body"/>
        <w:rPr>
          <w:b/>
          <w:bCs/>
        </w:rPr>
      </w:pPr>
      <w:r w:rsidRPr="006A42B9">
        <w:rPr>
          <w:b/>
          <w:bCs/>
        </w:rPr>
        <w:t>Administration</w:t>
      </w:r>
    </w:p>
    <w:tbl>
      <w:tblPr>
        <w:tblW w:w="9214" w:type="dxa"/>
        <w:tblLook w:val="01E0" w:firstRow="1" w:lastRow="1" w:firstColumn="1" w:lastColumn="1" w:noHBand="0" w:noVBand="0"/>
      </w:tblPr>
      <w:tblGrid>
        <w:gridCol w:w="2025"/>
        <w:gridCol w:w="2025"/>
        <w:gridCol w:w="2754"/>
        <w:gridCol w:w="2410"/>
      </w:tblGrid>
      <w:tr w:rsidR="00D546E0" w:rsidRPr="006B2A56" w14:paraId="3A879E84" w14:textId="77777777" w:rsidTr="00FB5009">
        <w:tc>
          <w:tcPr>
            <w:tcW w:w="2025" w:type="dxa"/>
            <w:shd w:val="clear" w:color="auto" w:fill="auto"/>
          </w:tcPr>
          <w:p w14:paraId="42C76B97" w14:textId="77777777" w:rsidR="00D546E0" w:rsidRPr="006A42B9" w:rsidRDefault="00D546E0" w:rsidP="00D546E0">
            <w:pPr>
              <w:pStyle w:val="Body"/>
              <w:rPr>
                <w:b/>
                <w:bCs/>
              </w:rPr>
            </w:pPr>
            <w:r w:rsidRPr="006A42B9">
              <w:rPr>
                <w:b/>
                <w:bCs/>
              </w:rPr>
              <w:t>Principal data users</w:t>
            </w:r>
          </w:p>
        </w:tc>
        <w:tc>
          <w:tcPr>
            <w:tcW w:w="7189" w:type="dxa"/>
            <w:gridSpan w:val="3"/>
            <w:shd w:val="clear" w:color="auto" w:fill="auto"/>
          </w:tcPr>
          <w:p w14:paraId="777765C1" w14:textId="77777777" w:rsidR="00D546E0" w:rsidRPr="006B2A56" w:rsidRDefault="00D546E0" w:rsidP="00D546E0">
            <w:pPr>
              <w:pStyle w:val="Body"/>
            </w:pPr>
            <w:r w:rsidRPr="006B2A56">
              <w:t>Consultative Council on Obstetric and Paediatric Mortality and Morbidity</w:t>
            </w:r>
          </w:p>
        </w:tc>
      </w:tr>
      <w:tr w:rsidR="00D546E0" w:rsidRPr="006B2A56" w14:paraId="0BE49BDF" w14:textId="77777777" w:rsidTr="00FB5009">
        <w:tc>
          <w:tcPr>
            <w:tcW w:w="2025" w:type="dxa"/>
            <w:shd w:val="clear" w:color="auto" w:fill="auto"/>
          </w:tcPr>
          <w:p w14:paraId="06890379" w14:textId="77777777" w:rsidR="00D546E0" w:rsidRPr="006A42B9" w:rsidRDefault="00D546E0" w:rsidP="00D546E0">
            <w:pPr>
              <w:pStyle w:val="Body"/>
              <w:rPr>
                <w:b/>
                <w:bCs/>
              </w:rPr>
            </w:pPr>
            <w:r w:rsidRPr="006A42B9">
              <w:rPr>
                <w:b/>
                <w:bCs/>
              </w:rPr>
              <w:t>Definition source</w:t>
            </w:r>
          </w:p>
        </w:tc>
        <w:tc>
          <w:tcPr>
            <w:tcW w:w="2025" w:type="dxa"/>
            <w:shd w:val="clear" w:color="auto" w:fill="auto"/>
          </w:tcPr>
          <w:p w14:paraId="5156DAAD" w14:textId="77777777" w:rsidR="00D546E0" w:rsidRPr="006B2A56" w:rsidRDefault="00D546E0" w:rsidP="00D546E0">
            <w:pPr>
              <w:pStyle w:val="Body"/>
            </w:pPr>
            <w:r w:rsidRPr="006B2A56">
              <w:t>DHHS</w:t>
            </w:r>
          </w:p>
        </w:tc>
        <w:tc>
          <w:tcPr>
            <w:tcW w:w="2754" w:type="dxa"/>
            <w:shd w:val="clear" w:color="auto" w:fill="auto"/>
          </w:tcPr>
          <w:p w14:paraId="0C0FEEA6" w14:textId="77777777" w:rsidR="00D546E0" w:rsidRPr="006A42B9" w:rsidRDefault="00D546E0" w:rsidP="00D546E0">
            <w:pPr>
              <w:pStyle w:val="Body"/>
              <w:rPr>
                <w:b/>
                <w:bCs/>
              </w:rPr>
            </w:pPr>
            <w:r w:rsidRPr="006A42B9">
              <w:rPr>
                <w:b/>
                <w:bCs/>
              </w:rPr>
              <w:t>Version</w:t>
            </w:r>
          </w:p>
        </w:tc>
        <w:tc>
          <w:tcPr>
            <w:tcW w:w="2410" w:type="dxa"/>
            <w:shd w:val="clear" w:color="auto" w:fill="auto"/>
          </w:tcPr>
          <w:p w14:paraId="5A431AF0" w14:textId="77777777" w:rsidR="00D546E0" w:rsidRPr="006B2A56" w:rsidRDefault="00D546E0" w:rsidP="006A42B9">
            <w:pPr>
              <w:pStyle w:val="Bullet1"/>
            </w:pPr>
            <w:r w:rsidRPr="006B2A56">
              <w:t>1. January 1982</w:t>
            </w:r>
          </w:p>
          <w:p w14:paraId="30F89F1F" w14:textId="77777777" w:rsidR="00D546E0" w:rsidRDefault="00D546E0" w:rsidP="006A42B9">
            <w:pPr>
              <w:pStyle w:val="Bullet1"/>
            </w:pPr>
            <w:r w:rsidRPr="006B2A56">
              <w:t>2. January 2018</w:t>
            </w:r>
          </w:p>
          <w:p w14:paraId="5B6D51B6" w14:textId="7183E6D1" w:rsidR="006A42B9" w:rsidRPr="006B2A56" w:rsidRDefault="006A42B9" w:rsidP="006A42B9">
            <w:pPr>
              <w:pStyle w:val="Bullet1"/>
            </w:pPr>
            <w:r w:rsidRPr="006A42B9">
              <w:rPr>
                <w:highlight w:val="green"/>
              </w:rPr>
              <w:lastRenderedPageBreak/>
              <w:t>3. July 2022</w:t>
            </w:r>
          </w:p>
        </w:tc>
      </w:tr>
      <w:tr w:rsidR="00D546E0" w:rsidRPr="006B2A56" w14:paraId="6BDEDB32" w14:textId="77777777" w:rsidTr="00FB5009">
        <w:tc>
          <w:tcPr>
            <w:tcW w:w="2025" w:type="dxa"/>
            <w:shd w:val="clear" w:color="auto" w:fill="auto"/>
          </w:tcPr>
          <w:p w14:paraId="5A04BCBC" w14:textId="77777777" w:rsidR="00D546E0" w:rsidRPr="006A42B9" w:rsidRDefault="00D546E0" w:rsidP="00D546E0">
            <w:pPr>
              <w:pStyle w:val="Body"/>
              <w:rPr>
                <w:b/>
                <w:bCs/>
              </w:rPr>
            </w:pPr>
            <w:r w:rsidRPr="006A42B9">
              <w:rPr>
                <w:b/>
                <w:bCs/>
              </w:rPr>
              <w:lastRenderedPageBreak/>
              <w:t>Codeset source</w:t>
            </w:r>
          </w:p>
        </w:tc>
        <w:tc>
          <w:tcPr>
            <w:tcW w:w="2025" w:type="dxa"/>
            <w:shd w:val="clear" w:color="auto" w:fill="auto"/>
          </w:tcPr>
          <w:p w14:paraId="02C96027" w14:textId="77777777" w:rsidR="00D546E0" w:rsidRPr="006B2A56" w:rsidRDefault="00D546E0" w:rsidP="00D546E0">
            <w:pPr>
              <w:pStyle w:val="Body"/>
            </w:pPr>
            <w:r w:rsidRPr="006B2A56">
              <w:t>DHHS</w:t>
            </w:r>
          </w:p>
        </w:tc>
        <w:tc>
          <w:tcPr>
            <w:tcW w:w="2754" w:type="dxa"/>
            <w:shd w:val="clear" w:color="auto" w:fill="auto"/>
          </w:tcPr>
          <w:p w14:paraId="027A6235" w14:textId="77777777" w:rsidR="00D546E0" w:rsidRPr="006A42B9" w:rsidRDefault="00D546E0" w:rsidP="00D546E0">
            <w:pPr>
              <w:pStyle w:val="Body"/>
              <w:rPr>
                <w:b/>
                <w:bCs/>
              </w:rPr>
            </w:pPr>
            <w:r w:rsidRPr="006A42B9">
              <w:rPr>
                <w:b/>
                <w:bCs/>
              </w:rPr>
              <w:t>Collection start date</w:t>
            </w:r>
          </w:p>
        </w:tc>
        <w:tc>
          <w:tcPr>
            <w:tcW w:w="2410" w:type="dxa"/>
            <w:shd w:val="clear" w:color="auto" w:fill="auto"/>
          </w:tcPr>
          <w:p w14:paraId="2C163AEA" w14:textId="77777777" w:rsidR="00D546E0" w:rsidRPr="006B2A56" w:rsidRDefault="00D546E0" w:rsidP="00D546E0">
            <w:pPr>
              <w:pStyle w:val="Body"/>
            </w:pPr>
            <w:r w:rsidRPr="006B2A56">
              <w:t>1982</w:t>
            </w:r>
          </w:p>
        </w:tc>
      </w:tr>
    </w:tbl>
    <w:p w14:paraId="2845344A" w14:textId="77777777" w:rsidR="006A42B9" w:rsidRDefault="006A42B9" w:rsidP="006A42B9">
      <w:pPr>
        <w:pStyle w:val="Body"/>
      </w:pPr>
    </w:p>
    <w:p w14:paraId="30C56C9B" w14:textId="6C3AD689" w:rsidR="00E00884" w:rsidRPr="00521738" w:rsidRDefault="00E00884" w:rsidP="00E00884">
      <w:pPr>
        <w:pStyle w:val="Heading2"/>
      </w:pPr>
      <w:r>
        <w:br w:type="page"/>
      </w:r>
      <w:bookmarkStart w:id="108" w:name="_Toc91843493"/>
      <w:r w:rsidRPr="002A2437">
        <w:lastRenderedPageBreak/>
        <w:t>Syphilis antenatal screening – mother (new)</w:t>
      </w:r>
      <w:bookmarkEnd w:id="108"/>
    </w:p>
    <w:p w14:paraId="20E44762" w14:textId="77777777" w:rsidR="00E00884" w:rsidRPr="00941051" w:rsidRDefault="00E00884" w:rsidP="00941051">
      <w:pPr>
        <w:pStyle w:val="Body"/>
      </w:pPr>
      <w:r w:rsidRPr="00564E9C">
        <w:rPr>
          <w:rStyle w:val="Strong"/>
        </w:rPr>
        <w:t>Specification</w:t>
      </w:r>
    </w:p>
    <w:tbl>
      <w:tblPr>
        <w:tblW w:w="9356" w:type="dxa"/>
        <w:tblLook w:val="01E0" w:firstRow="1" w:lastRow="1" w:firstColumn="1" w:lastColumn="1" w:noHBand="0" w:noVBand="0"/>
      </w:tblPr>
      <w:tblGrid>
        <w:gridCol w:w="2024"/>
        <w:gridCol w:w="2025"/>
        <w:gridCol w:w="2025"/>
        <w:gridCol w:w="3140"/>
        <w:gridCol w:w="142"/>
      </w:tblGrid>
      <w:tr w:rsidR="00E00884" w:rsidRPr="00564E9C" w14:paraId="2EB1D49F" w14:textId="77777777" w:rsidTr="00941051">
        <w:tc>
          <w:tcPr>
            <w:tcW w:w="2024" w:type="dxa"/>
            <w:shd w:val="clear" w:color="auto" w:fill="auto"/>
          </w:tcPr>
          <w:p w14:paraId="7093429B" w14:textId="77777777" w:rsidR="00E00884" w:rsidRPr="00FB4C1D" w:rsidRDefault="00E00884" w:rsidP="00E00884">
            <w:pPr>
              <w:pStyle w:val="Body"/>
              <w:rPr>
                <w:b/>
                <w:bCs/>
                <w:i/>
              </w:rPr>
            </w:pPr>
            <w:r w:rsidRPr="00FB4C1D">
              <w:rPr>
                <w:b/>
                <w:bCs/>
              </w:rPr>
              <w:t>Definition</w:t>
            </w:r>
          </w:p>
        </w:tc>
        <w:tc>
          <w:tcPr>
            <w:tcW w:w="7332" w:type="dxa"/>
            <w:gridSpan w:val="4"/>
            <w:shd w:val="clear" w:color="auto" w:fill="auto"/>
          </w:tcPr>
          <w:p w14:paraId="5C6F2380" w14:textId="77777777" w:rsidR="00E00884" w:rsidRPr="00564E9C" w:rsidRDefault="00E00884" w:rsidP="00941051">
            <w:pPr>
              <w:pStyle w:val="Body"/>
            </w:pPr>
            <w:r>
              <w:rPr>
                <w:noProof/>
              </w:rPr>
              <w:t xml:space="preserve">Whether the mother had any syphilis serology testing during this pregnancy, and if so, the </w:t>
            </w:r>
            <w:r>
              <w:t>results</w:t>
            </w:r>
          </w:p>
        </w:tc>
      </w:tr>
      <w:tr w:rsidR="00E00884" w:rsidRPr="00564E9C" w14:paraId="04489FDF" w14:textId="77777777" w:rsidTr="00941051">
        <w:tc>
          <w:tcPr>
            <w:tcW w:w="2024" w:type="dxa"/>
            <w:shd w:val="clear" w:color="auto" w:fill="auto"/>
          </w:tcPr>
          <w:p w14:paraId="7736998C" w14:textId="77777777" w:rsidR="00E00884" w:rsidRPr="00FB4C1D" w:rsidRDefault="00E00884" w:rsidP="00E00884">
            <w:pPr>
              <w:pStyle w:val="Body"/>
              <w:rPr>
                <w:b/>
                <w:bCs/>
                <w:i/>
              </w:rPr>
            </w:pPr>
            <w:r w:rsidRPr="00FB4C1D">
              <w:rPr>
                <w:b/>
                <w:bCs/>
              </w:rPr>
              <w:t>Representation class</w:t>
            </w:r>
          </w:p>
        </w:tc>
        <w:tc>
          <w:tcPr>
            <w:tcW w:w="2025" w:type="dxa"/>
            <w:shd w:val="clear" w:color="auto" w:fill="auto"/>
          </w:tcPr>
          <w:p w14:paraId="04AD7C22" w14:textId="77777777" w:rsidR="00E00884" w:rsidRPr="00564E9C" w:rsidRDefault="00E00884" w:rsidP="00E00884">
            <w:pPr>
              <w:pStyle w:val="DHHSbody"/>
              <w:spacing w:after="0"/>
            </w:pPr>
            <w:r>
              <w:rPr>
                <w:noProof/>
              </w:rPr>
              <w:t>Code</w:t>
            </w:r>
          </w:p>
        </w:tc>
        <w:tc>
          <w:tcPr>
            <w:tcW w:w="2025" w:type="dxa"/>
            <w:shd w:val="clear" w:color="auto" w:fill="auto"/>
          </w:tcPr>
          <w:p w14:paraId="0E7FE9F7" w14:textId="77777777" w:rsidR="00E00884" w:rsidRPr="00FB4C1D" w:rsidRDefault="00E00884" w:rsidP="00E00884">
            <w:pPr>
              <w:pStyle w:val="Body"/>
              <w:rPr>
                <w:b/>
                <w:bCs/>
              </w:rPr>
            </w:pPr>
            <w:r w:rsidRPr="00FB4C1D">
              <w:rPr>
                <w:b/>
                <w:bCs/>
              </w:rPr>
              <w:t>Data type</w:t>
            </w:r>
          </w:p>
        </w:tc>
        <w:tc>
          <w:tcPr>
            <w:tcW w:w="3282" w:type="dxa"/>
            <w:gridSpan w:val="2"/>
            <w:shd w:val="clear" w:color="auto" w:fill="auto"/>
          </w:tcPr>
          <w:p w14:paraId="5C3F5264" w14:textId="77777777" w:rsidR="00E00884" w:rsidRPr="00564E9C" w:rsidRDefault="00E00884" w:rsidP="00E00884">
            <w:pPr>
              <w:pStyle w:val="DHHSbody"/>
              <w:spacing w:after="0"/>
            </w:pPr>
            <w:r w:rsidRPr="00564E9C">
              <w:rPr>
                <w:noProof/>
              </w:rPr>
              <w:t>Number</w:t>
            </w:r>
          </w:p>
        </w:tc>
      </w:tr>
      <w:tr w:rsidR="00E00884" w:rsidRPr="00564E9C" w14:paraId="3F220EF3" w14:textId="77777777" w:rsidTr="00941051">
        <w:tc>
          <w:tcPr>
            <w:tcW w:w="2024" w:type="dxa"/>
            <w:shd w:val="clear" w:color="auto" w:fill="auto"/>
          </w:tcPr>
          <w:p w14:paraId="7129E3CF" w14:textId="77777777" w:rsidR="00E00884" w:rsidRPr="00FB4C1D" w:rsidRDefault="00E00884" w:rsidP="00E00884">
            <w:pPr>
              <w:pStyle w:val="Body"/>
              <w:rPr>
                <w:b/>
                <w:bCs/>
                <w:i/>
              </w:rPr>
            </w:pPr>
            <w:r w:rsidRPr="00FB4C1D">
              <w:rPr>
                <w:b/>
                <w:bCs/>
              </w:rPr>
              <w:t>Format</w:t>
            </w:r>
          </w:p>
        </w:tc>
        <w:tc>
          <w:tcPr>
            <w:tcW w:w="2025" w:type="dxa"/>
            <w:shd w:val="clear" w:color="auto" w:fill="auto"/>
          </w:tcPr>
          <w:p w14:paraId="6F156612" w14:textId="77777777" w:rsidR="00E00884" w:rsidRPr="00564E9C" w:rsidRDefault="00E00884" w:rsidP="00E00884">
            <w:pPr>
              <w:pStyle w:val="DHHSbody"/>
              <w:spacing w:after="0"/>
            </w:pPr>
            <w:r>
              <w:rPr>
                <w:noProof/>
              </w:rPr>
              <w:t>N</w:t>
            </w:r>
          </w:p>
        </w:tc>
        <w:tc>
          <w:tcPr>
            <w:tcW w:w="2025" w:type="dxa"/>
            <w:shd w:val="clear" w:color="auto" w:fill="auto"/>
          </w:tcPr>
          <w:p w14:paraId="22F9B3B5" w14:textId="77777777" w:rsidR="00E00884" w:rsidRPr="00FB4C1D" w:rsidRDefault="00E00884" w:rsidP="00E00884">
            <w:pPr>
              <w:pStyle w:val="Body"/>
              <w:rPr>
                <w:b/>
                <w:bCs/>
              </w:rPr>
            </w:pPr>
            <w:r w:rsidRPr="00FB4C1D">
              <w:rPr>
                <w:b/>
                <w:bCs/>
              </w:rPr>
              <w:t>Field size</w:t>
            </w:r>
          </w:p>
        </w:tc>
        <w:tc>
          <w:tcPr>
            <w:tcW w:w="3282" w:type="dxa"/>
            <w:gridSpan w:val="2"/>
            <w:shd w:val="clear" w:color="auto" w:fill="auto"/>
          </w:tcPr>
          <w:p w14:paraId="606FE145" w14:textId="77777777" w:rsidR="00E00884" w:rsidRPr="00564E9C" w:rsidRDefault="00E00884" w:rsidP="00E00884">
            <w:pPr>
              <w:pStyle w:val="DHHSbody"/>
              <w:spacing w:after="0"/>
            </w:pPr>
            <w:r>
              <w:t>1</w:t>
            </w:r>
          </w:p>
        </w:tc>
      </w:tr>
      <w:tr w:rsidR="00E00884" w:rsidRPr="00564E9C" w14:paraId="0E57B666" w14:textId="77777777" w:rsidTr="00941051">
        <w:tc>
          <w:tcPr>
            <w:tcW w:w="2024" w:type="dxa"/>
            <w:shd w:val="clear" w:color="auto" w:fill="auto"/>
          </w:tcPr>
          <w:p w14:paraId="18A455EC" w14:textId="77777777" w:rsidR="00E00884" w:rsidRPr="00FB4C1D" w:rsidRDefault="00E00884" w:rsidP="00E00884">
            <w:pPr>
              <w:pStyle w:val="Body"/>
              <w:rPr>
                <w:b/>
                <w:bCs/>
                <w:i/>
              </w:rPr>
            </w:pPr>
            <w:r w:rsidRPr="00FB4C1D">
              <w:rPr>
                <w:b/>
                <w:bCs/>
              </w:rPr>
              <w:t>Location</w:t>
            </w:r>
          </w:p>
        </w:tc>
        <w:tc>
          <w:tcPr>
            <w:tcW w:w="2025" w:type="dxa"/>
            <w:shd w:val="clear" w:color="auto" w:fill="auto"/>
          </w:tcPr>
          <w:p w14:paraId="738109CF" w14:textId="77777777" w:rsidR="00E00884" w:rsidRPr="00564E9C" w:rsidRDefault="00E00884" w:rsidP="00E00884">
            <w:pPr>
              <w:pStyle w:val="DHHSbody"/>
              <w:spacing w:after="0"/>
            </w:pPr>
            <w:r w:rsidRPr="00564E9C">
              <w:rPr>
                <w:noProof/>
              </w:rPr>
              <w:t>Episode record</w:t>
            </w:r>
          </w:p>
        </w:tc>
        <w:tc>
          <w:tcPr>
            <w:tcW w:w="2025" w:type="dxa"/>
            <w:shd w:val="clear" w:color="auto" w:fill="auto"/>
          </w:tcPr>
          <w:p w14:paraId="38624A8D" w14:textId="77777777" w:rsidR="00E00884" w:rsidRPr="00FB4C1D" w:rsidRDefault="00E00884" w:rsidP="00E00884">
            <w:pPr>
              <w:pStyle w:val="Body"/>
              <w:rPr>
                <w:b/>
                <w:bCs/>
                <w:i/>
              </w:rPr>
            </w:pPr>
            <w:r w:rsidRPr="00FB4C1D">
              <w:rPr>
                <w:b/>
                <w:bCs/>
              </w:rPr>
              <w:t>Position</w:t>
            </w:r>
          </w:p>
        </w:tc>
        <w:tc>
          <w:tcPr>
            <w:tcW w:w="3282" w:type="dxa"/>
            <w:gridSpan w:val="2"/>
            <w:shd w:val="clear" w:color="auto" w:fill="auto"/>
          </w:tcPr>
          <w:p w14:paraId="2DD2E2E8" w14:textId="4B30D888" w:rsidR="00E00884" w:rsidRPr="00564E9C" w:rsidRDefault="002A2437" w:rsidP="00E00884">
            <w:pPr>
              <w:pStyle w:val="DHHSbody"/>
              <w:spacing w:after="0"/>
            </w:pPr>
            <w:r>
              <w:t>162</w:t>
            </w:r>
          </w:p>
        </w:tc>
      </w:tr>
      <w:tr w:rsidR="00E00884" w:rsidRPr="00564E9C" w14:paraId="64579FEB" w14:textId="77777777" w:rsidTr="00941051">
        <w:tc>
          <w:tcPr>
            <w:tcW w:w="2024" w:type="dxa"/>
            <w:shd w:val="clear" w:color="auto" w:fill="auto"/>
          </w:tcPr>
          <w:p w14:paraId="55FD31E8" w14:textId="77777777" w:rsidR="00E00884" w:rsidRPr="00FB4C1D" w:rsidRDefault="00E00884" w:rsidP="00E00884">
            <w:pPr>
              <w:pStyle w:val="Body"/>
              <w:rPr>
                <w:b/>
                <w:bCs/>
                <w:i/>
              </w:rPr>
            </w:pPr>
            <w:r w:rsidRPr="00FB4C1D">
              <w:rPr>
                <w:b/>
                <w:bCs/>
              </w:rPr>
              <w:t>Permissible values</w:t>
            </w:r>
          </w:p>
        </w:tc>
        <w:tc>
          <w:tcPr>
            <w:tcW w:w="7332" w:type="dxa"/>
            <w:gridSpan w:val="4"/>
            <w:shd w:val="clear" w:color="auto" w:fill="auto"/>
          </w:tcPr>
          <w:p w14:paraId="6D707CBA" w14:textId="77777777" w:rsidR="00E00884" w:rsidRPr="00E24F14" w:rsidRDefault="00E00884" w:rsidP="00D546E0">
            <w:pPr>
              <w:pStyle w:val="DHHSbody"/>
              <w:tabs>
                <w:tab w:val="left" w:pos="705"/>
              </w:tabs>
              <w:spacing w:after="0"/>
              <w:rPr>
                <w:b/>
                <w:bCs/>
                <w:noProof/>
              </w:rPr>
            </w:pPr>
            <w:r w:rsidRPr="00E24F14">
              <w:rPr>
                <w:b/>
                <w:bCs/>
                <w:noProof/>
              </w:rPr>
              <w:t>Code</w:t>
            </w:r>
            <w:r w:rsidRPr="00E24F14">
              <w:rPr>
                <w:b/>
                <w:bCs/>
                <w:noProof/>
              </w:rPr>
              <w:tab/>
              <w:t>Descriptor</w:t>
            </w:r>
          </w:p>
          <w:p w14:paraId="0F6DD78C" w14:textId="77777777" w:rsidR="00E00884" w:rsidRDefault="00E00884" w:rsidP="00F90339">
            <w:pPr>
              <w:pStyle w:val="DHHSbody"/>
              <w:numPr>
                <w:ilvl w:val="0"/>
                <w:numId w:val="17"/>
              </w:numPr>
              <w:tabs>
                <w:tab w:val="left" w:pos="705"/>
              </w:tabs>
              <w:spacing w:after="0"/>
              <w:ind w:left="705" w:hanging="706"/>
            </w:pPr>
            <w:r>
              <w:t>Syphilis serology was negative on all testing undertaken during this pregnancy</w:t>
            </w:r>
          </w:p>
          <w:p w14:paraId="03F2BF99" w14:textId="77777777" w:rsidR="00E00884" w:rsidRDefault="00E00884" w:rsidP="00F90339">
            <w:pPr>
              <w:pStyle w:val="DHHSbody"/>
              <w:numPr>
                <w:ilvl w:val="0"/>
                <w:numId w:val="17"/>
              </w:numPr>
              <w:tabs>
                <w:tab w:val="left" w:pos="705"/>
              </w:tabs>
              <w:spacing w:after="0"/>
              <w:ind w:left="989"/>
            </w:pPr>
            <w:r>
              <w:t>Syphilis serology was positive at any point during this pregnancy</w:t>
            </w:r>
          </w:p>
          <w:p w14:paraId="12AD0ABB" w14:textId="77777777" w:rsidR="00E00884" w:rsidRDefault="00E00884" w:rsidP="00F90339">
            <w:pPr>
              <w:pStyle w:val="DHHSbody"/>
              <w:numPr>
                <w:ilvl w:val="0"/>
                <w:numId w:val="17"/>
              </w:numPr>
              <w:tabs>
                <w:tab w:val="left" w:pos="705"/>
              </w:tabs>
              <w:spacing w:after="0"/>
              <w:ind w:left="705" w:hanging="706"/>
              <w:rPr>
                <w:rStyle w:val="BodyChar"/>
              </w:rPr>
            </w:pPr>
            <w:r>
              <w:t>Syphilis serology was not performed at any time during this pregnancy</w:t>
            </w:r>
          </w:p>
          <w:p w14:paraId="1381599D" w14:textId="77777777" w:rsidR="00E00884" w:rsidRPr="00564E9C" w:rsidRDefault="00E00884" w:rsidP="00D546E0">
            <w:pPr>
              <w:pStyle w:val="DHHSbody"/>
              <w:tabs>
                <w:tab w:val="left" w:pos="705"/>
              </w:tabs>
              <w:rPr>
                <w:noProof/>
              </w:rPr>
            </w:pPr>
            <w:r w:rsidRPr="00864BB5">
              <w:rPr>
                <w:rStyle w:val="BodyChar"/>
              </w:rPr>
              <w:t>9</w:t>
            </w:r>
            <w:r w:rsidRPr="00864BB5">
              <w:rPr>
                <w:rStyle w:val="BodyChar"/>
              </w:rPr>
              <w:tab/>
              <w:t>Not stated</w:t>
            </w:r>
            <w:r>
              <w:rPr>
                <w:noProof/>
              </w:rPr>
              <w:t xml:space="preserve"> stated/inadequately described</w:t>
            </w:r>
          </w:p>
        </w:tc>
      </w:tr>
      <w:tr w:rsidR="00E00884" w:rsidRPr="00564E9C" w14:paraId="69E101F6" w14:textId="77777777" w:rsidTr="00941051">
        <w:tblPrEx>
          <w:tblLook w:val="04A0" w:firstRow="1" w:lastRow="0" w:firstColumn="1" w:lastColumn="0" w:noHBand="0" w:noVBand="1"/>
        </w:tblPrEx>
        <w:tc>
          <w:tcPr>
            <w:tcW w:w="2024" w:type="dxa"/>
            <w:shd w:val="clear" w:color="auto" w:fill="auto"/>
          </w:tcPr>
          <w:p w14:paraId="109EE9F1" w14:textId="77777777" w:rsidR="00E00884" w:rsidRPr="00864BB5" w:rsidRDefault="00E00884" w:rsidP="00E00884">
            <w:pPr>
              <w:pStyle w:val="Body"/>
              <w:rPr>
                <w:b/>
                <w:bCs/>
                <w:i/>
              </w:rPr>
            </w:pPr>
            <w:r w:rsidRPr="00864BB5">
              <w:rPr>
                <w:b/>
                <w:bCs/>
              </w:rPr>
              <w:t>Reporting guide</w:t>
            </w:r>
          </w:p>
        </w:tc>
        <w:tc>
          <w:tcPr>
            <w:tcW w:w="7332" w:type="dxa"/>
            <w:gridSpan w:val="4"/>
            <w:shd w:val="clear" w:color="auto" w:fill="auto"/>
          </w:tcPr>
          <w:p w14:paraId="5ACF9DAE" w14:textId="71F8CBBA" w:rsidR="00E00884" w:rsidRPr="00D546E0" w:rsidRDefault="00E00884" w:rsidP="00D546E0">
            <w:pPr>
              <w:pStyle w:val="Body"/>
              <w:tabs>
                <w:tab w:val="left" w:pos="975"/>
              </w:tabs>
              <w:rPr>
                <w:sz w:val="22"/>
                <w:szCs w:val="22"/>
              </w:rPr>
            </w:pPr>
            <w:r>
              <w:t xml:space="preserve">Report the </w:t>
            </w:r>
            <w:r w:rsidR="00D546E0">
              <w:t xml:space="preserve">status based on the </w:t>
            </w:r>
            <w:r>
              <w:t>laboratory results of all syphilis screening during this pregnancy</w:t>
            </w:r>
          </w:p>
        </w:tc>
      </w:tr>
      <w:tr w:rsidR="00E00884" w:rsidRPr="00564E9C" w14:paraId="1CE90219" w14:textId="77777777" w:rsidTr="00941051">
        <w:tblPrEx>
          <w:tblLook w:val="04A0" w:firstRow="1" w:lastRow="0" w:firstColumn="1" w:lastColumn="0" w:noHBand="0" w:noVBand="1"/>
        </w:tblPrEx>
        <w:tc>
          <w:tcPr>
            <w:tcW w:w="2024" w:type="dxa"/>
            <w:shd w:val="clear" w:color="auto" w:fill="auto"/>
          </w:tcPr>
          <w:p w14:paraId="78152DD4" w14:textId="77777777" w:rsidR="00E00884" w:rsidRPr="00864BB5" w:rsidRDefault="00E00884" w:rsidP="00E00884">
            <w:pPr>
              <w:pStyle w:val="Body"/>
              <w:rPr>
                <w:b/>
                <w:bCs/>
              </w:rPr>
            </w:pPr>
            <w:r w:rsidRPr="00864BB5">
              <w:rPr>
                <w:b/>
                <w:bCs/>
              </w:rPr>
              <w:t>Reported by</w:t>
            </w:r>
          </w:p>
        </w:tc>
        <w:tc>
          <w:tcPr>
            <w:tcW w:w="7332" w:type="dxa"/>
            <w:gridSpan w:val="4"/>
            <w:shd w:val="clear" w:color="auto" w:fill="auto"/>
          </w:tcPr>
          <w:p w14:paraId="5F8C1AB2" w14:textId="77777777" w:rsidR="00E00884" w:rsidRPr="00564E9C" w:rsidRDefault="00E00884" w:rsidP="00E00884">
            <w:pPr>
              <w:pStyle w:val="Body"/>
            </w:pPr>
            <w:r w:rsidRPr="00564E9C">
              <w:t>All Victorian hospitals where a birth has occurred and homebirth practitioners</w:t>
            </w:r>
          </w:p>
        </w:tc>
      </w:tr>
      <w:tr w:rsidR="00E00884" w:rsidRPr="00564E9C" w14:paraId="6D59F812" w14:textId="77777777" w:rsidTr="00941051">
        <w:trPr>
          <w:gridAfter w:val="1"/>
          <w:wAfter w:w="142" w:type="dxa"/>
        </w:trPr>
        <w:tc>
          <w:tcPr>
            <w:tcW w:w="2024" w:type="dxa"/>
            <w:shd w:val="clear" w:color="auto" w:fill="auto"/>
          </w:tcPr>
          <w:p w14:paraId="32022DFC" w14:textId="77777777" w:rsidR="00E00884" w:rsidRPr="00864BB5" w:rsidRDefault="00E00884" w:rsidP="00E00884">
            <w:pPr>
              <w:pStyle w:val="Body"/>
              <w:rPr>
                <w:b/>
                <w:bCs/>
                <w:i/>
              </w:rPr>
            </w:pPr>
            <w:r w:rsidRPr="00941051">
              <w:rPr>
                <w:b/>
                <w:bCs/>
              </w:rPr>
              <w:t>Reported</w:t>
            </w:r>
            <w:r w:rsidRPr="00864BB5">
              <w:rPr>
                <w:b/>
                <w:bCs/>
              </w:rPr>
              <w:t xml:space="preserve"> for</w:t>
            </w:r>
          </w:p>
        </w:tc>
        <w:tc>
          <w:tcPr>
            <w:tcW w:w="7190" w:type="dxa"/>
            <w:gridSpan w:val="3"/>
            <w:shd w:val="clear" w:color="auto" w:fill="auto"/>
          </w:tcPr>
          <w:p w14:paraId="18AAD92B" w14:textId="77777777" w:rsidR="00E00884" w:rsidRPr="00564E9C" w:rsidRDefault="00E00884" w:rsidP="00E00884">
            <w:pPr>
              <w:pStyle w:val="Body"/>
            </w:pPr>
            <w:r w:rsidRPr="00564E9C">
              <w:rPr>
                <w:noProof/>
              </w:rPr>
              <w:t xml:space="preserve">All </w:t>
            </w:r>
            <w:r w:rsidRPr="00864BB5">
              <w:t>birth</w:t>
            </w:r>
            <w:r w:rsidRPr="00564E9C">
              <w:rPr>
                <w:noProof/>
              </w:rPr>
              <w:t xml:space="preserve"> episodes</w:t>
            </w:r>
          </w:p>
        </w:tc>
      </w:tr>
      <w:tr w:rsidR="00941051" w:rsidRPr="006B2A56" w14:paraId="10E6B4AC" w14:textId="77777777" w:rsidTr="00941051">
        <w:tblPrEx>
          <w:tblLook w:val="04A0" w:firstRow="1" w:lastRow="0" w:firstColumn="1" w:lastColumn="0" w:noHBand="0" w:noVBand="1"/>
        </w:tblPrEx>
        <w:trPr>
          <w:gridAfter w:val="1"/>
          <w:wAfter w:w="142" w:type="dxa"/>
        </w:trPr>
        <w:tc>
          <w:tcPr>
            <w:tcW w:w="2024" w:type="dxa"/>
            <w:shd w:val="clear" w:color="auto" w:fill="auto"/>
          </w:tcPr>
          <w:p w14:paraId="577D8A80" w14:textId="77777777" w:rsidR="00941051" w:rsidRPr="00DD2F55" w:rsidRDefault="00941051" w:rsidP="00FB5009">
            <w:pPr>
              <w:pStyle w:val="Body"/>
              <w:rPr>
                <w:b/>
                <w:bCs/>
              </w:rPr>
            </w:pPr>
            <w:r w:rsidRPr="00DD2F55">
              <w:rPr>
                <w:b/>
                <w:bCs/>
              </w:rPr>
              <w:t>Related concepts (Section 2):</w:t>
            </w:r>
          </w:p>
        </w:tc>
        <w:tc>
          <w:tcPr>
            <w:tcW w:w="7190" w:type="dxa"/>
            <w:gridSpan w:val="3"/>
            <w:shd w:val="clear" w:color="auto" w:fill="auto"/>
          </w:tcPr>
          <w:p w14:paraId="063741DF" w14:textId="77777777" w:rsidR="00941051" w:rsidRPr="006B2A56" w:rsidRDefault="00941051" w:rsidP="00FB5009">
            <w:pPr>
              <w:pStyle w:val="Body"/>
            </w:pPr>
            <w:r w:rsidRPr="006B2A56">
              <w:t>None specified</w:t>
            </w:r>
          </w:p>
        </w:tc>
      </w:tr>
      <w:tr w:rsidR="00941051" w:rsidRPr="006B2A56" w14:paraId="250F0ABE" w14:textId="77777777" w:rsidTr="00941051">
        <w:tblPrEx>
          <w:tblLook w:val="04A0" w:firstRow="1" w:lastRow="0" w:firstColumn="1" w:lastColumn="0" w:noHBand="0" w:noVBand="1"/>
        </w:tblPrEx>
        <w:trPr>
          <w:gridAfter w:val="1"/>
          <w:wAfter w:w="142" w:type="dxa"/>
        </w:trPr>
        <w:tc>
          <w:tcPr>
            <w:tcW w:w="2024" w:type="dxa"/>
            <w:shd w:val="clear" w:color="auto" w:fill="auto"/>
          </w:tcPr>
          <w:p w14:paraId="7DADE7D9" w14:textId="77777777" w:rsidR="00941051" w:rsidRPr="00DD2F55" w:rsidRDefault="00941051" w:rsidP="00FB5009">
            <w:pPr>
              <w:pStyle w:val="Body"/>
              <w:rPr>
                <w:b/>
                <w:bCs/>
              </w:rPr>
            </w:pPr>
            <w:r w:rsidRPr="00DD2F55">
              <w:rPr>
                <w:b/>
                <w:bCs/>
              </w:rPr>
              <w:t>Related data items (this section):</w:t>
            </w:r>
          </w:p>
        </w:tc>
        <w:tc>
          <w:tcPr>
            <w:tcW w:w="7190" w:type="dxa"/>
            <w:gridSpan w:val="3"/>
            <w:shd w:val="clear" w:color="auto" w:fill="auto"/>
          </w:tcPr>
          <w:p w14:paraId="13A466F9" w14:textId="3C5DC183" w:rsidR="00941051" w:rsidRPr="006B2A56" w:rsidRDefault="00D546E0" w:rsidP="00FB5009">
            <w:pPr>
              <w:pStyle w:val="Body"/>
            </w:pPr>
            <w:r>
              <w:t>None specified</w:t>
            </w:r>
          </w:p>
        </w:tc>
      </w:tr>
      <w:tr w:rsidR="00941051" w:rsidRPr="006B2A56" w14:paraId="14DA39CE" w14:textId="77777777" w:rsidTr="00941051">
        <w:tblPrEx>
          <w:tblLook w:val="04A0" w:firstRow="1" w:lastRow="0" w:firstColumn="1" w:lastColumn="0" w:noHBand="0" w:noVBand="1"/>
        </w:tblPrEx>
        <w:trPr>
          <w:gridAfter w:val="1"/>
          <w:wAfter w:w="142" w:type="dxa"/>
        </w:trPr>
        <w:tc>
          <w:tcPr>
            <w:tcW w:w="2024" w:type="dxa"/>
            <w:shd w:val="clear" w:color="auto" w:fill="auto"/>
          </w:tcPr>
          <w:p w14:paraId="4D1BDBE9" w14:textId="77777777" w:rsidR="00941051" w:rsidRPr="00DD2F55" w:rsidRDefault="00941051" w:rsidP="00FB5009">
            <w:pPr>
              <w:pStyle w:val="Body"/>
              <w:rPr>
                <w:b/>
                <w:bCs/>
              </w:rPr>
            </w:pPr>
            <w:r w:rsidRPr="00DD2F55">
              <w:rPr>
                <w:b/>
                <w:bCs/>
              </w:rPr>
              <w:t>Related business rules (Section 4):</w:t>
            </w:r>
          </w:p>
        </w:tc>
        <w:tc>
          <w:tcPr>
            <w:tcW w:w="7190" w:type="dxa"/>
            <w:gridSpan w:val="3"/>
            <w:shd w:val="clear" w:color="auto" w:fill="auto"/>
          </w:tcPr>
          <w:p w14:paraId="40D05F06" w14:textId="56BA4F7A" w:rsidR="00941051" w:rsidRPr="006B2A56" w:rsidRDefault="0024791A" w:rsidP="00FB5009">
            <w:pPr>
              <w:pStyle w:val="Body"/>
            </w:pPr>
            <w:r>
              <w:t>*</w:t>
            </w:r>
            <w:r w:rsidR="00CE45FB">
              <w:t>Mandatory to report data item</w:t>
            </w:r>
          </w:p>
        </w:tc>
      </w:tr>
    </w:tbl>
    <w:p w14:paraId="12E85866" w14:textId="77777777" w:rsidR="00941051" w:rsidRPr="006B2A56" w:rsidRDefault="00941051" w:rsidP="00941051">
      <w:pPr>
        <w:pStyle w:val="Body"/>
      </w:pPr>
      <w:r w:rsidRPr="006B2A56">
        <w:rPr>
          <w:b/>
          <w:bCs/>
        </w:rPr>
        <w:t>Administration</w:t>
      </w:r>
    </w:p>
    <w:tbl>
      <w:tblPr>
        <w:tblW w:w="9457" w:type="dxa"/>
        <w:tblLook w:val="01E0" w:firstRow="1" w:lastRow="1" w:firstColumn="1" w:lastColumn="1" w:noHBand="0" w:noVBand="0"/>
      </w:tblPr>
      <w:tblGrid>
        <w:gridCol w:w="2268"/>
        <w:gridCol w:w="2025"/>
        <w:gridCol w:w="2025"/>
        <w:gridCol w:w="3139"/>
      </w:tblGrid>
      <w:tr w:rsidR="00941051" w:rsidRPr="006B2A56" w14:paraId="23548E78" w14:textId="77777777" w:rsidTr="00FB5009">
        <w:tc>
          <w:tcPr>
            <w:tcW w:w="2268" w:type="dxa"/>
            <w:shd w:val="clear" w:color="auto" w:fill="auto"/>
          </w:tcPr>
          <w:p w14:paraId="7693FC3F" w14:textId="77777777" w:rsidR="00941051" w:rsidRPr="00DD2F55" w:rsidRDefault="00941051" w:rsidP="00FB5009">
            <w:pPr>
              <w:pStyle w:val="Body"/>
              <w:rPr>
                <w:b/>
                <w:bCs/>
              </w:rPr>
            </w:pPr>
            <w:r w:rsidRPr="00DD2F55">
              <w:rPr>
                <w:b/>
                <w:bCs/>
              </w:rPr>
              <w:t>Principal data users</w:t>
            </w:r>
          </w:p>
        </w:tc>
        <w:tc>
          <w:tcPr>
            <w:tcW w:w="7189" w:type="dxa"/>
            <w:gridSpan w:val="3"/>
            <w:shd w:val="clear" w:color="auto" w:fill="auto"/>
          </w:tcPr>
          <w:p w14:paraId="2640E9C2" w14:textId="77777777" w:rsidR="00941051" w:rsidRPr="006B2A56" w:rsidRDefault="00941051" w:rsidP="00FB5009">
            <w:pPr>
              <w:pStyle w:val="Body"/>
            </w:pPr>
            <w:r w:rsidRPr="006B2A56">
              <w:t>Consultative Council on Obstetric and Paediatric Mortality and Morbidity</w:t>
            </w:r>
          </w:p>
        </w:tc>
      </w:tr>
      <w:tr w:rsidR="00941051" w:rsidRPr="006B2A56" w14:paraId="1E73D391" w14:textId="77777777" w:rsidTr="00FB5009">
        <w:tc>
          <w:tcPr>
            <w:tcW w:w="2268" w:type="dxa"/>
            <w:shd w:val="clear" w:color="auto" w:fill="auto"/>
          </w:tcPr>
          <w:p w14:paraId="7DEA6702" w14:textId="77777777" w:rsidR="00941051" w:rsidRPr="00DD2F55" w:rsidRDefault="00941051" w:rsidP="00FB5009">
            <w:pPr>
              <w:pStyle w:val="Body"/>
              <w:rPr>
                <w:b/>
                <w:bCs/>
              </w:rPr>
            </w:pPr>
            <w:r w:rsidRPr="00DD2F55">
              <w:rPr>
                <w:b/>
                <w:bCs/>
              </w:rPr>
              <w:t>Definition source</w:t>
            </w:r>
          </w:p>
        </w:tc>
        <w:tc>
          <w:tcPr>
            <w:tcW w:w="2025" w:type="dxa"/>
            <w:shd w:val="clear" w:color="auto" w:fill="auto"/>
          </w:tcPr>
          <w:p w14:paraId="247EBAA1" w14:textId="77777777" w:rsidR="00941051" w:rsidRPr="006B2A56" w:rsidRDefault="00941051" w:rsidP="00FB5009">
            <w:pPr>
              <w:pStyle w:val="Body"/>
            </w:pPr>
            <w:r w:rsidRPr="006B2A56">
              <w:t>DHHS</w:t>
            </w:r>
          </w:p>
        </w:tc>
        <w:tc>
          <w:tcPr>
            <w:tcW w:w="2025" w:type="dxa"/>
            <w:shd w:val="clear" w:color="auto" w:fill="auto"/>
          </w:tcPr>
          <w:p w14:paraId="2CCA728E" w14:textId="77777777" w:rsidR="00941051" w:rsidRPr="00DD2F55" w:rsidRDefault="00941051" w:rsidP="00FB5009">
            <w:pPr>
              <w:pStyle w:val="Body"/>
              <w:rPr>
                <w:b/>
                <w:bCs/>
              </w:rPr>
            </w:pPr>
            <w:r w:rsidRPr="00DD2F55">
              <w:rPr>
                <w:b/>
                <w:bCs/>
              </w:rPr>
              <w:t>Version</w:t>
            </w:r>
          </w:p>
        </w:tc>
        <w:tc>
          <w:tcPr>
            <w:tcW w:w="3139" w:type="dxa"/>
            <w:shd w:val="clear" w:color="auto" w:fill="auto"/>
          </w:tcPr>
          <w:p w14:paraId="32847471" w14:textId="77777777" w:rsidR="00941051" w:rsidRPr="00941051" w:rsidRDefault="00941051" w:rsidP="00F90339">
            <w:pPr>
              <w:pStyle w:val="Bullet1"/>
              <w:numPr>
                <w:ilvl w:val="0"/>
                <w:numId w:val="19"/>
              </w:numPr>
            </w:pPr>
            <w:r w:rsidRPr="00D546E0">
              <w:t>July 2022</w:t>
            </w:r>
          </w:p>
        </w:tc>
      </w:tr>
      <w:tr w:rsidR="00941051" w:rsidRPr="006B2A56" w14:paraId="009F1D74" w14:textId="77777777" w:rsidTr="00FB5009">
        <w:tc>
          <w:tcPr>
            <w:tcW w:w="2268" w:type="dxa"/>
            <w:shd w:val="clear" w:color="auto" w:fill="auto"/>
          </w:tcPr>
          <w:p w14:paraId="5C882436" w14:textId="77777777" w:rsidR="00941051" w:rsidRPr="00DD2F55" w:rsidRDefault="00941051" w:rsidP="00FB5009">
            <w:pPr>
              <w:pStyle w:val="Body"/>
              <w:rPr>
                <w:b/>
                <w:bCs/>
              </w:rPr>
            </w:pPr>
            <w:r w:rsidRPr="00DD2F55">
              <w:rPr>
                <w:b/>
                <w:bCs/>
              </w:rPr>
              <w:t>Codeset source</w:t>
            </w:r>
          </w:p>
        </w:tc>
        <w:tc>
          <w:tcPr>
            <w:tcW w:w="2025" w:type="dxa"/>
            <w:shd w:val="clear" w:color="auto" w:fill="auto"/>
          </w:tcPr>
          <w:p w14:paraId="6DE210D8" w14:textId="77777777" w:rsidR="00941051" w:rsidRPr="006B2A56" w:rsidRDefault="00941051" w:rsidP="00FB5009">
            <w:pPr>
              <w:pStyle w:val="Body"/>
            </w:pPr>
            <w:r w:rsidRPr="006B2A56">
              <w:t>DHHS</w:t>
            </w:r>
          </w:p>
        </w:tc>
        <w:tc>
          <w:tcPr>
            <w:tcW w:w="2025" w:type="dxa"/>
            <w:shd w:val="clear" w:color="auto" w:fill="auto"/>
          </w:tcPr>
          <w:p w14:paraId="14AD1785" w14:textId="77777777" w:rsidR="00941051" w:rsidRPr="00DD2F55" w:rsidRDefault="00941051" w:rsidP="00FB5009">
            <w:pPr>
              <w:pStyle w:val="Body"/>
              <w:rPr>
                <w:b/>
                <w:bCs/>
              </w:rPr>
            </w:pPr>
            <w:r w:rsidRPr="00DD2F55">
              <w:rPr>
                <w:b/>
                <w:bCs/>
              </w:rPr>
              <w:t>Collection start date</w:t>
            </w:r>
          </w:p>
        </w:tc>
        <w:tc>
          <w:tcPr>
            <w:tcW w:w="3139" w:type="dxa"/>
            <w:shd w:val="clear" w:color="auto" w:fill="auto"/>
          </w:tcPr>
          <w:p w14:paraId="4F6C1644" w14:textId="7D582510" w:rsidR="00941051" w:rsidRPr="006B2A56" w:rsidRDefault="00941051" w:rsidP="00FB5009">
            <w:pPr>
              <w:pStyle w:val="Body"/>
            </w:pPr>
            <w:r w:rsidRPr="006B2A56">
              <w:t>20</w:t>
            </w:r>
            <w:r w:rsidR="00D546E0">
              <w:t>22</w:t>
            </w:r>
          </w:p>
        </w:tc>
      </w:tr>
    </w:tbl>
    <w:p w14:paraId="119D75E2" w14:textId="63518A3C" w:rsidR="0095170A" w:rsidRPr="006B2A56" w:rsidRDefault="00E00884" w:rsidP="0095170A">
      <w:pPr>
        <w:pStyle w:val="Heading2"/>
      </w:pPr>
      <w:r>
        <w:br w:type="page"/>
      </w:r>
      <w:bookmarkStart w:id="109" w:name="_Toc350263871"/>
      <w:bookmarkStart w:id="110" w:name="_Toc499799028"/>
      <w:bookmarkStart w:id="111" w:name="_Toc31278311"/>
      <w:bookmarkStart w:id="112" w:name="_Toc77093436"/>
      <w:bookmarkStart w:id="113" w:name="_Toc91843494"/>
      <w:r w:rsidR="0095170A" w:rsidRPr="00393146">
        <w:rPr>
          <w:highlight w:val="green"/>
        </w:rPr>
        <w:lastRenderedPageBreak/>
        <w:t xml:space="preserve">Time of rupture of </w:t>
      </w:r>
      <w:bookmarkEnd w:id="109"/>
      <w:r w:rsidR="0095170A" w:rsidRPr="00393146">
        <w:rPr>
          <w:highlight w:val="green"/>
        </w:rPr>
        <w:t>membranes</w:t>
      </w:r>
      <w:bookmarkEnd w:id="110"/>
      <w:bookmarkEnd w:id="111"/>
      <w:bookmarkEnd w:id="112"/>
      <w:bookmarkEnd w:id="113"/>
    </w:p>
    <w:p w14:paraId="60C013A0" w14:textId="77777777" w:rsidR="0095170A" w:rsidRPr="0088484F" w:rsidRDefault="0095170A" w:rsidP="0095170A">
      <w:pPr>
        <w:pStyle w:val="Body"/>
        <w:rPr>
          <w:b/>
          <w:bCs/>
        </w:rPr>
      </w:pPr>
      <w:r w:rsidRPr="0088484F">
        <w:rPr>
          <w:b/>
          <w:bCs/>
        </w:rPr>
        <w:t>Specification</w:t>
      </w:r>
    </w:p>
    <w:tbl>
      <w:tblPr>
        <w:tblW w:w="9214" w:type="dxa"/>
        <w:tblLook w:val="01E0" w:firstRow="1" w:lastRow="1" w:firstColumn="1" w:lastColumn="1" w:noHBand="0" w:noVBand="0"/>
      </w:tblPr>
      <w:tblGrid>
        <w:gridCol w:w="2024"/>
        <w:gridCol w:w="2025"/>
        <w:gridCol w:w="2025"/>
        <w:gridCol w:w="3140"/>
      </w:tblGrid>
      <w:tr w:rsidR="0095170A" w:rsidRPr="006B2A56" w14:paraId="36999B55" w14:textId="77777777" w:rsidTr="008E335B">
        <w:tc>
          <w:tcPr>
            <w:tcW w:w="2024" w:type="dxa"/>
            <w:shd w:val="clear" w:color="auto" w:fill="auto"/>
          </w:tcPr>
          <w:p w14:paraId="43BDC7A1" w14:textId="77777777" w:rsidR="0095170A" w:rsidRPr="0088484F" w:rsidRDefault="0095170A" w:rsidP="008E335B">
            <w:pPr>
              <w:pStyle w:val="Body"/>
              <w:rPr>
                <w:b/>
                <w:bCs/>
              </w:rPr>
            </w:pPr>
            <w:r w:rsidRPr="0088484F">
              <w:rPr>
                <w:b/>
                <w:bCs/>
              </w:rPr>
              <w:t>Definition</w:t>
            </w:r>
          </w:p>
        </w:tc>
        <w:tc>
          <w:tcPr>
            <w:tcW w:w="7190" w:type="dxa"/>
            <w:gridSpan w:val="3"/>
            <w:shd w:val="clear" w:color="auto" w:fill="auto"/>
          </w:tcPr>
          <w:p w14:paraId="62A0318B" w14:textId="77777777" w:rsidR="0095170A" w:rsidRPr="006B2A56" w:rsidRDefault="0095170A" w:rsidP="008E335B">
            <w:pPr>
              <w:pStyle w:val="Body"/>
            </w:pPr>
            <w:r w:rsidRPr="006B2A56">
              <w:t>The time at which the mother’s membranes ruptured (spontaneously or artificially) measured as hours and minutes using a 24-hour clock</w:t>
            </w:r>
          </w:p>
        </w:tc>
      </w:tr>
      <w:tr w:rsidR="0095170A" w:rsidRPr="006B2A56" w14:paraId="0D0BE4D3" w14:textId="77777777" w:rsidTr="008E335B">
        <w:tc>
          <w:tcPr>
            <w:tcW w:w="2024" w:type="dxa"/>
            <w:shd w:val="clear" w:color="auto" w:fill="auto"/>
          </w:tcPr>
          <w:p w14:paraId="3DE8CCB1" w14:textId="77777777" w:rsidR="0095170A" w:rsidRPr="0088484F" w:rsidRDefault="0095170A" w:rsidP="008E335B">
            <w:pPr>
              <w:pStyle w:val="Body"/>
              <w:rPr>
                <w:b/>
                <w:bCs/>
              </w:rPr>
            </w:pPr>
            <w:r w:rsidRPr="0088484F">
              <w:rPr>
                <w:b/>
                <w:bCs/>
              </w:rPr>
              <w:t>Representation class</w:t>
            </w:r>
          </w:p>
        </w:tc>
        <w:tc>
          <w:tcPr>
            <w:tcW w:w="2025" w:type="dxa"/>
            <w:shd w:val="clear" w:color="auto" w:fill="auto"/>
          </w:tcPr>
          <w:p w14:paraId="270180B6" w14:textId="77777777" w:rsidR="0095170A" w:rsidRPr="006B2A56" w:rsidRDefault="0095170A" w:rsidP="008E335B">
            <w:pPr>
              <w:pStyle w:val="Body"/>
            </w:pPr>
            <w:r w:rsidRPr="006B2A56">
              <w:t>Time</w:t>
            </w:r>
          </w:p>
        </w:tc>
        <w:tc>
          <w:tcPr>
            <w:tcW w:w="2025" w:type="dxa"/>
            <w:shd w:val="clear" w:color="auto" w:fill="auto"/>
          </w:tcPr>
          <w:p w14:paraId="7FB39ADC" w14:textId="77777777" w:rsidR="0095170A" w:rsidRPr="0088484F" w:rsidRDefault="0095170A" w:rsidP="008E335B">
            <w:pPr>
              <w:pStyle w:val="Body"/>
              <w:rPr>
                <w:b/>
                <w:bCs/>
              </w:rPr>
            </w:pPr>
            <w:r w:rsidRPr="0088484F">
              <w:rPr>
                <w:b/>
                <w:bCs/>
              </w:rPr>
              <w:t>Data type</w:t>
            </w:r>
          </w:p>
        </w:tc>
        <w:tc>
          <w:tcPr>
            <w:tcW w:w="3140" w:type="dxa"/>
            <w:shd w:val="clear" w:color="auto" w:fill="auto"/>
          </w:tcPr>
          <w:p w14:paraId="2848D479" w14:textId="77777777" w:rsidR="0095170A" w:rsidRPr="006B2A56" w:rsidRDefault="0095170A" w:rsidP="008E335B">
            <w:pPr>
              <w:pStyle w:val="Body"/>
            </w:pPr>
            <w:r w:rsidRPr="006B2A56">
              <w:t>Date/time</w:t>
            </w:r>
          </w:p>
        </w:tc>
      </w:tr>
      <w:tr w:rsidR="0095170A" w:rsidRPr="006B2A56" w14:paraId="1A2B7E8C" w14:textId="77777777" w:rsidTr="008E335B">
        <w:tc>
          <w:tcPr>
            <w:tcW w:w="2024" w:type="dxa"/>
            <w:shd w:val="clear" w:color="auto" w:fill="auto"/>
          </w:tcPr>
          <w:p w14:paraId="1C563557" w14:textId="77777777" w:rsidR="0095170A" w:rsidRPr="0088484F" w:rsidRDefault="0095170A" w:rsidP="008E335B">
            <w:pPr>
              <w:pStyle w:val="Body"/>
              <w:rPr>
                <w:b/>
                <w:bCs/>
              </w:rPr>
            </w:pPr>
            <w:r w:rsidRPr="0088484F">
              <w:rPr>
                <w:b/>
                <w:bCs/>
              </w:rPr>
              <w:t>Format</w:t>
            </w:r>
          </w:p>
        </w:tc>
        <w:tc>
          <w:tcPr>
            <w:tcW w:w="2025" w:type="dxa"/>
            <w:shd w:val="clear" w:color="auto" w:fill="auto"/>
          </w:tcPr>
          <w:p w14:paraId="32491768" w14:textId="77777777" w:rsidR="0095170A" w:rsidRPr="006B2A56" w:rsidRDefault="0095170A" w:rsidP="008E335B">
            <w:pPr>
              <w:pStyle w:val="Body"/>
            </w:pPr>
            <w:r w:rsidRPr="006B2A56">
              <w:t>HHMM</w:t>
            </w:r>
          </w:p>
        </w:tc>
        <w:tc>
          <w:tcPr>
            <w:tcW w:w="2025" w:type="dxa"/>
            <w:shd w:val="clear" w:color="auto" w:fill="auto"/>
          </w:tcPr>
          <w:p w14:paraId="3913D197" w14:textId="77777777" w:rsidR="0095170A" w:rsidRPr="0088484F" w:rsidRDefault="0095170A" w:rsidP="008E335B">
            <w:pPr>
              <w:pStyle w:val="Body"/>
              <w:rPr>
                <w:b/>
                <w:bCs/>
                <w:i/>
              </w:rPr>
            </w:pPr>
            <w:r w:rsidRPr="0088484F">
              <w:rPr>
                <w:b/>
                <w:bCs/>
              </w:rPr>
              <w:t>Field size</w:t>
            </w:r>
          </w:p>
        </w:tc>
        <w:tc>
          <w:tcPr>
            <w:tcW w:w="3140" w:type="dxa"/>
            <w:shd w:val="clear" w:color="auto" w:fill="auto"/>
          </w:tcPr>
          <w:p w14:paraId="485C5B68" w14:textId="77777777" w:rsidR="0095170A" w:rsidRPr="006B2A56" w:rsidRDefault="0095170A" w:rsidP="008E335B">
            <w:pPr>
              <w:pStyle w:val="Body"/>
            </w:pPr>
            <w:r w:rsidRPr="006B2A56">
              <w:t>4</w:t>
            </w:r>
          </w:p>
        </w:tc>
      </w:tr>
      <w:tr w:rsidR="0095170A" w:rsidRPr="006B2A56" w14:paraId="2F48AF4C" w14:textId="77777777" w:rsidTr="008E335B">
        <w:tc>
          <w:tcPr>
            <w:tcW w:w="2024" w:type="dxa"/>
            <w:shd w:val="clear" w:color="auto" w:fill="auto"/>
          </w:tcPr>
          <w:p w14:paraId="11A28B91" w14:textId="77777777" w:rsidR="0095170A" w:rsidRPr="0088484F" w:rsidRDefault="0095170A" w:rsidP="008E335B">
            <w:pPr>
              <w:pStyle w:val="Body"/>
              <w:rPr>
                <w:b/>
                <w:bCs/>
              </w:rPr>
            </w:pPr>
            <w:r w:rsidRPr="0088484F">
              <w:rPr>
                <w:b/>
                <w:bCs/>
              </w:rPr>
              <w:t>Location</w:t>
            </w:r>
          </w:p>
        </w:tc>
        <w:tc>
          <w:tcPr>
            <w:tcW w:w="2025" w:type="dxa"/>
            <w:shd w:val="clear" w:color="auto" w:fill="auto"/>
          </w:tcPr>
          <w:p w14:paraId="23D0F0D3" w14:textId="77777777" w:rsidR="0095170A" w:rsidRPr="006B2A56" w:rsidRDefault="0095170A" w:rsidP="008E335B">
            <w:pPr>
              <w:pStyle w:val="Body"/>
            </w:pPr>
            <w:r w:rsidRPr="006B2A56">
              <w:t>Episode record</w:t>
            </w:r>
          </w:p>
        </w:tc>
        <w:tc>
          <w:tcPr>
            <w:tcW w:w="2025" w:type="dxa"/>
            <w:shd w:val="clear" w:color="auto" w:fill="auto"/>
          </w:tcPr>
          <w:p w14:paraId="21B39C81" w14:textId="77777777" w:rsidR="0095170A" w:rsidRPr="0088484F" w:rsidRDefault="0095170A" w:rsidP="008E335B">
            <w:pPr>
              <w:pStyle w:val="Body"/>
              <w:rPr>
                <w:b/>
                <w:bCs/>
              </w:rPr>
            </w:pPr>
            <w:r w:rsidRPr="0088484F">
              <w:rPr>
                <w:b/>
                <w:bCs/>
              </w:rPr>
              <w:t>Position</w:t>
            </w:r>
          </w:p>
        </w:tc>
        <w:tc>
          <w:tcPr>
            <w:tcW w:w="3140" w:type="dxa"/>
            <w:shd w:val="clear" w:color="auto" w:fill="auto"/>
          </w:tcPr>
          <w:p w14:paraId="0287D024" w14:textId="77777777" w:rsidR="0095170A" w:rsidRPr="006B2A56" w:rsidRDefault="0095170A" w:rsidP="008E335B">
            <w:pPr>
              <w:pStyle w:val="Body"/>
            </w:pPr>
            <w:r w:rsidRPr="006B2A56">
              <w:t>66</w:t>
            </w:r>
          </w:p>
        </w:tc>
      </w:tr>
      <w:tr w:rsidR="0095170A" w:rsidRPr="006B2A56" w14:paraId="620EDA69" w14:textId="77777777" w:rsidTr="008E335B">
        <w:tc>
          <w:tcPr>
            <w:tcW w:w="2024" w:type="dxa"/>
            <w:shd w:val="clear" w:color="auto" w:fill="auto"/>
          </w:tcPr>
          <w:p w14:paraId="1279D5A0" w14:textId="77777777" w:rsidR="0095170A" w:rsidRPr="0088484F" w:rsidRDefault="0095170A" w:rsidP="008E335B">
            <w:pPr>
              <w:pStyle w:val="Body"/>
              <w:rPr>
                <w:b/>
                <w:bCs/>
              </w:rPr>
            </w:pPr>
            <w:r w:rsidRPr="0088484F">
              <w:rPr>
                <w:b/>
                <w:bCs/>
              </w:rPr>
              <w:t>Permissible values</w:t>
            </w:r>
          </w:p>
        </w:tc>
        <w:tc>
          <w:tcPr>
            <w:tcW w:w="7190" w:type="dxa"/>
            <w:gridSpan w:val="3"/>
            <w:shd w:val="clear" w:color="auto" w:fill="auto"/>
          </w:tcPr>
          <w:p w14:paraId="67050B87" w14:textId="77777777" w:rsidR="0095170A" w:rsidRPr="006B2A56" w:rsidRDefault="0095170A" w:rsidP="008E335B">
            <w:pPr>
              <w:pStyle w:val="Body"/>
            </w:pPr>
            <w:r w:rsidRPr="006B2A56">
              <w:t xml:space="preserve">A valid time value </w:t>
            </w:r>
            <w:r w:rsidRPr="0088484F">
              <w:t>using</w:t>
            </w:r>
            <w:r w:rsidRPr="006B2A56">
              <w:t xml:space="preserve"> a 24-hour clock (not 0000 or 2400)</w:t>
            </w:r>
          </w:p>
          <w:p w14:paraId="479820EB" w14:textId="77777777" w:rsidR="0095170A" w:rsidRPr="006B2A56" w:rsidRDefault="0095170A" w:rsidP="008E335B">
            <w:pPr>
              <w:pStyle w:val="Body"/>
            </w:pPr>
            <w:r w:rsidRPr="006B2A56">
              <w:rPr>
                <w:b/>
              </w:rPr>
              <w:t>Code</w:t>
            </w:r>
            <w:r w:rsidRPr="006B2A56">
              <w:rPr>
                <w:b/>
              </w:rPr>
              <w:tab/>
              <w:t>Descriptor</w:t>
            </w:r>
          </w:p>
          <w:p w14:paraId="3233C046" w14:textId="77777777" w:rsidR="0095170A" w:rsidRPr="006B2A56" w:rsidRDefault="0095170A" w:rsidP="008E335B">
            <w:pPr>
              <w:pStyle w:val="Body"/>
              <w:spacing w:after="60"/>
            </w:pPr>
            <w:r w:rsidRPr="006B2A56">
              <w:t>7777</w:t>
            </w:r>
            <w:r w:rsidRPr="006B2A56">
              <w:tab/>
              <w:t>No record of rupture of membranes</w:t>
            </w:r>
          </w:p>
          <w:p w14:paraId="0663FC4C" w14:textId="77777777" w:rsidR="0095170A" w:rsidRPr="006B2A56" w:rsidRDefault="0095170A" w:rsidP="008E335B">
            <w:pPr>
              <w:pStyle w:val="Body"/>
              <w:spacing w:after="60"/>
            </w:pPr>
            <w:r w:rsidRPr="006B2A56">
              <w:t>8888</w:t>
            </w:r>
            <w:r w:rsidRPr="006B2A56">
              <w:tab/>
            </w:r>
            <w:r w:rsidRPr="00423FF6">
              <w:rPr>
                <w:strike/>
              </w:rPr>
              <w:t>No labour</w:t>
            </w:r>
            <w:r>
              <w:t xml:space="preserve"> </w:t>
            </w:r>
            <w:r w:rsidRPr="00423FF6">
              <w:rPr>
                <w:highlight w:val="green"/>
              </w:rPr>
              <w:t>Membranes ruptured at caesarean</w:t>
            </w:r>
          </w:p>
          <w:p w14:paraId="44D2B24C" w14:textId="77777777" w:rsidR="0095170A" w:rsidRPr="006B2A56" w:rsidRDefault="0095170A" w:rsidP="008E335B">
            <w:pPr>
              <w:pStyle w:val="Body"/>
            </w:pPr>
            <w:r w:rsidRPr="006B2A56">
              <w:t>9999</w:t>
            </w:r>
            <w:r w:rsidRPr="006B2A56">
              <w:tab/>
              <w:t>Not stated / inadequately described</w:t>
            </w:r>
          </w:p>
        </w:tc>
      </w:tr>
      <w:tr w:rsidR="0095170A" w:rsidRPr="006B2A56" w14:paraId="4E593431" w14:textId="77777777" w:rsidTr="008E335B">
        <w:tc>
          <w:tcPr>
            <w:tcW w:w="9214" w:type="dxa"/>
            <w:gridSpan w:val="4"/>
            <w:shd w:val="clear" w:color="auto" w:fill="auto"/>
          </w:tcPr>
          <w:p w14:paraId="6EDDCEF3" w14:textId="77777777" w:rsidR="0095170A" w:rsidRPr="006B2A56" w:rsidRDefault="0095170A" w:rsidP="008E335B">
            <w:pPr>
              <w:spacing w:after="0" w:line="240" w:lineRule="auto"/>
            </w:pPr>
          </w:p>
        </w:tc>
      </w:tr>
      <w:tr w:rsidR="0095170A" w:rsidRPr="006B2A56" w14:paraId="7BF346AA" w14:textId="77777777" w:rsidTr="008E335B">
        <w:tblPrEx>
          <w:tblLook w:val="04A0" w:firstRow="1" w:lastRow="0" w:firstColumn="1" w:lastColumn="0" w:noHBand="0" w:noVBand="1"/>
        </w:tblPrEx>
        <w:tc>
          <w:tcPr>
            <w:tcW w:w="2024" w:type="dxa"/>
            <w:shd w:val="clear" w:color="auto" w:fill="auto"/>
          </w:tcPr>
          <w:p w14:paraId="4F3415A4" w14:textId="77777777" w:rsidR="0095170A" w:rsidRPr="00DD2F55" w:rsidRDefault="0095170A" w:rsidP="008E335B">
            <w:pPr>
              <w:pStyle w:val="Body"/>
              <w:rPr>
                <w:b/>
                <w:bCs/>
              </w:rPr>
            </w:pPr>
            <w:r w:rsidRPr="00DD2F55">
              <w:rPr>
                <w:b/>
                <w:bCs/>
              </w:rPr>
              <w:t>Reporting guide</w:t>
            </w:r>
          </w:p>
        </w:tc>
        <w:tc>
          <w:tcPr>
            <w:tcW w:w="7190" w:type="dxa"/>
            <w:gridSpan w:val="3"/>
            <w:shd w:val="clear" w:color="auto" w:fill="auto"/>
          </w:tcPr>
          <w:p w14:paraId="1C2F0641" w14:textId="77777777" w:rsidR="0095170A" w:rsidRPr="006B2A56" w:rsidRDefault="0095170A" w:rsidP="008E335B">
            <w:pPr>
              <w:pStyle w:val="Body"/>
            </w:pPr>
            <w:r w:rsidRPr="006B2A56">
              <w:t xml:space="preserve">Report hours and minutes using a 24-hour clock. </w:t>
            </w:r>
          </w:p>
          <w:p w14:paraId="530F9EA3" w14:textId="77777777" w:rsidR="0095170A" w:rsidRPr="006B2A56" w:rsidRDefault="0095170A" w:rsidP="008E335B">
            <w:pPr>
              <w:pStyle w:val="Body"/>
            </w:pPr>
            <w:r w:rsidRPr="006B2A56">
              <w:t xml:space="preserve">Report the time at which the membranes were believed to have ruptured, whether spontaneously or artificially. </w:t>
            </w:r>
          </w:p>
          <w:p w14:paraId="1945C7CE" w14:textId="77777777" w:rsidR="0095170A" w:rsidRPr="006B2A56" w:rsidRDefault="0095170A" w:rsidP="008E335B">
            <w:pPr>
              <w:pStyle w:val="Body"/>
            </w:pPr>
            <w:r w:rsidRPr="006B2A56">
              <w:t xml:space="preserve">If there is a verified hindwater leak that is followed by a forewater rupture, record the earlier date. </w:t>
            </w:r>
          </w:p>
          <w:p w14:paraId="250EF597" w14:textId="77777777" w:rsidR="0095170A" w:rsidRPr="006B2A56" w:rsidRDefault="0095170A" w:rsidP="00DD2F55">
            <w:pPr>
              <w:pStyle w:val="Body"/>
            </w:pPr>
            <w:r w:rsidRPr="006B2A56">
              <w:t xml:space="preserve">If there is some vaginal loss that is suspected to be ruptured membranes, but in hindsight seems </w:t>
            </w:r>
            <w:r w:rsidRPr="002A0EBB">
              <w:t>unlikely</w:t>
            </w:r>
            <w:r w:rsidRPr="006B2A56">
              <w:t xml:space="preserve">, record the time at which the membranes convincingly ruptured. </w:t>
            </w:r>
          </w:p>
          <w:p w14:paraId="49F06DD5" w14:textId="77777777" w:rsidR="0095170A" w:rsidRPr="002A0EBB" w:rsidRDefault="0095170A" w:rsidP="008E335B">
            <w:pPr>
              <w:pStyle w:val="Body"/>
              <w:rPr>
                <w:strike/>
              </w:rPr>
            </w:pPr>
            <w:r w:rsidRPr="002A0EBB">
              <w:rPr>
                <w:strike/>
              </w:rPr>
              <w:t xml:space="preserve">In unusual situations, a brief text description will minimise queries. </w:t>
            </w:r>
          </w:p>
          <w:p w14:paraId="27B26543" w14:textId="77777777" w:rsidR="0095170A" w:rsidRDefault="0095170A" w:rsidP="008E335B">
            <w:pPr>
              <w:pStyle w:val="Body"/>
            </w:pPr>
            <w:r w:rsidRPr="006B2A56">
              <w:t xml:space="preserve">In the case of a caul birth, report the date and time of ROM as the date and time of birth. </w:t>
            </w:r>
          </w:p>
          <w:p w14:paraId="01E38FDD" w14:textId="77777777" w:rsidR="0095170A" w:rsidRPr="00DD2F55" w:rsidRDefault="0095170A" w:rsidP="00DD2F55">
            <w:pPr>
              <w:pStyle w:val="Body"/>
            </w:pPr>
            <w:r w:rsidRPr="00DD2F55">
              <w:rPr>
                <w:highlight w:val="green"/>
              </w:rPr>
              <w:t>Code 7777 No record of rupture of membranes</w:t>
            </w:r>
            <w:r w:rsidRPr="00DD2F55">
              <w:rPr>
                <w:highlight w:val="green"/>
              </w:rPr>
              <w:br/>
              <w:t>Use of code 7777 No record of rupture of membranes should be limited to situations where there is absolutely no evidence in the medical record to indicate the timing of the rupture of membranes.</w:t>
            </w:r>
          </w:p>
          <w:p w14:paraId="1212C091" w14:textId="77777777" w:rsidR="0095170A" w:rsidRPr="00DD2F55" w:rsidRDefault="0095170A" w:rsidP="00DD2F55">
            <w:pPr>
              <w:pStyle w:val="Body"/>
            </w:pPr>
            <w:r w:rsidRPr="00DD2F55">
              <w:t xml:space="preserve">If date of ROM is known but time of ROM is not, report the </w:t>
            </w:r>
            <w:r w:rsidRPr="00DD2F55">
              <w:rPr>
                <w:highlight w:val="green"/>
              </w:rPr>
              <w:t>known</w:t>
            </w:r>
            <w:r w:rsidRPr="00DD2F55">
              <w:t xml:space="preserve"> date and </w:t>
            </w:r>
            <w:r w:rsidRPr="00DD2F55">
              <w:rPr>
                <w:highlight w:val="green"/>
              </w:rPr>
              <w:t>report time as 7777 No record of rupture of membranes</w:t>
            </w:r>
            <w:r w:rsidRPr="00DD2F55">
              <w:t xml:space="preserve">. </w:t>
            </w:r>
            <w:r w:rsidRPr="00DD2F55">
              <w:rPr>
                <w:strike/>
              </w:rPr>
              <w:t>unknown time.</w:t>
            </w:r>
            <w:r w:rsidRPr="00DD2F55">
              <w:t xml:space="preserve"> </w:t>
            </w:r>
          </w:p>
          <w:p w14:paraId="747245C1" w14:textId="77777777" w:rsidR="0095170A" w:rsidRPr="00DD2F55" w:rsidRDefault="0095170A" w:rsidP="00DD2F55">
            <w:pPr>
              <w:pStyle w:val="Body"/>
              <w:rPr>
                <w:strike/>
              </w:rPr>
            </w:pPr>
            <w:r w:rsidRPr="00DD2F55">
              <w:rPr>
                <w:strike/>
              </w:rPr>
              <w:t xml:space="preserve">Only report unknown date and time of ROM for episodes where there is absolutely no evidence in the medical record to indicate the timing of the rupture of membranes. </w:t>
            </w:r>
          </w:p>
          <w:p w14:paraId="5EEAEE1B" w14:textId="77777777" w:rsidR="0095170A" w:rsidRPr="002A0EBB" w:rsidRDefault="0095170A" w:rsidP="00DD2F55">
            <w:pPr>
              <w:pStyle w:val="Body"/>
            </w:pPr>
            <w:r w:rsidRPr="002A0EBB">
              <w:t xml:space="preserve">An estimate of at least the date of ROM is far preferable to no record. Use of the no record codes </w:t>
            </w:r>
            <w:r w:rsidRPr="002A0EBB">
              <w:rPr>
                <w:highlight w:val="green"/>
              </w:rPr>
              <w:t>(77777777 and 7777 for Date and Time of ROM respectively)</w:t>
            </w:r>
            <w:r w:rsidRPr="002A0EBB">
              <w:t xml:space="preserve"> will be </w:t>
            </w:r>
            <w:r w:rsidRPr="00DD2F55">
              <w:t>monitored</w:t>
            </w:r>
            <w:r w:rsidRPr="002A0EBB">
              <w:t xml:space="preserve"> and sites reporting a high frequency of </w:t>
            </w:r>
            <w:r w:rsidRPr="002A0EBB">
              <w:rPr>
                <w:strike/>
              </w:rPr>
              <w:t>no record</w:t>
            </w:r>
            <w:r w:rsidRPr="002A0EBB">
              <w:t xml:space="preserve"> </w:t>
            </w:r>
            <w:r w:rsidRPr="002A0EBB">
              <w:rPr>
                <w:highlight w:val="green"/>
              </w:rPr>
              <w:t>those</w:t>
            </w:r>
            <w:r w:rsidRPr="002A0EBB">
              <w:t xml:space="preserve"> codes will be followed up. </w:t>
            </w:r>
          </w:p>
          <w:p w14:paraId="75BD5859" w14:textId="77777777" w:rsidR="0095170A" w:rsidRPr="006B2A56" w:rsidRDefault="0095170A" w:rsidP="00DD2F55">
            <w:pPr>
              <w:pStyle w:val="Body"/>
            </w:pPr>
            <w:r w:rsidRPr="002A0EBB">
              <w:lastRenderedPageBreak/>
              <w:t xml:space="preserve">Code 8888 Membranes ruptured at caesarean: </w:t>
            </w:r>
            <w:r w:rsidRPr="002A0EBB">
              <w:br/>
              <w:t xml:space="preserve">to be used when the mother has a planned or unplanned caesarean section and membranes were </w:t>
            </w:r>
            <w:r w:rsidRPr="00DD2F55">
              <w:t>ruptured</w:t>
            </w:r>
            <w:r w:rsidRPr="002A0EBB">
              <w:t xml:space="preserve"> during caesarean.</w:t>
            </w:r>
          </w:p>
        </w:tc>
      </w:tr>
      <w:tr w:rsidR="00DD2F55" w:rsidRPr="006B2A56" w14:paraId="156D55FA" w14:textId="77777777" w:rsidTr="00FB5009">
        <w:tc>
          <w:tcPr>
            <w:tcW w:w="2024" w:type="dxa"/>
            <w:shd w:val="clear" w:color="auto" w:fill="auto"/>
          </w:tcPr>
          <w:p w14:paraId="6923EFC1" w14:textId="77777777" w:rsidR="00DD2F55" w:rsidRPr="00DD2F55" w:rsidRDefault="00DD2F55" w:rsidP="00DD2F55">
            <w:pPr>
              <w:pStyle w:val="Body"/>
              <w:rPr>
                <w:b/>
                <w:bCs/>
              </w:rPr>
            </w:pPr>
            <w:r w:rsidRPr="00DD2F55">
              <w:rPr>
                <w:b/>
                <w:bCs/>
              </w:rPr>
              <w:lastRenderedPageBreak/>
              <w:t>Reported by</w:t>
            </w:r>
          </w:p>
        </w:tc>
        <w:tc>
          <w:tcPr>
            <w:tcW w:w="7190" w:type="dxa"/>
            <w:gridSpan w:val="3"/>
            <w:shd w:val="clear" w:color="auto" w:fill="auto"/>
          </w:tcPr>
          <w:p w14:paraId="22B1AE02" w14:textId="77777777" w:rsidR="00DD2F55" w:rsidRPr="006B2A56" w:rsidRDefault="00DD2F55" w:rsidP="00DD2F55">
            <w:pPr>
              <w:pStyle w:val="Body"/>
            </w:pPr>
            <w:r w:rsidRPr="006B2A56">
              <w:t>All Victorian hospitals where a birth has occurred and homebirth practitioners</w:t>
            </w:r>
          </w:p>
        </w:tc>
      </w:tr>
      <w:tr w:rsidR="00DD2F55" w:rsidRPr="006B2A56" w14:paraId="5BFC237A" w14:textId="77777777" w:rsidTr="00FB5009">
        <w:tc>
          <w:tcPr>
            <w:tcW w:w="2024" w:type="dxa"/>
            <w:shd w:val="clear" w:color="auto" w:fill="auto"/>
          </w:tcPr>
          <w:p w14:paraId="26E8C097" w14:textId="77777777" w:rsidR="00DD2F55" w:rsidRPr="00DD2F55" w:rsidRDefault="00DD2F55" w:rsidP="00DD2F55">
            <w:pPr>
              <w:pStyle w:val="Body"/>
              <w:rPr>
                <w:b/>
                <w:bCs/>
              </w:rPr>
            </w:pPr>
            <w:r w:rsidRPr="00DD2F55">
              <w:rPr>
                <w:b/>
                <w:bCs/>
              </w:rPr>
              <w:t>Reported for</w:t>
            </w:r>
          </w:p>
        </w:tc>
        <w:tc>
          <w:tcPr>
            <w:tcW w:w="7190" w:type="dxa"/>
            <w:gridSpan w:val="3"/>
            <w:shd w:val="clear" w:color="auto" w:fill="auto"/>
          </w:tcPr>
          <w:p w14:paraId="4A312F9B" w14:textId="77777777" w:rsidR="00DD2F55" w:rsidRPr="006B2A56" w:rsidRDefault="00DD2F55" w:rsidP="00DD2F55">
            <w:pPr>
              <w:pStyle w:val="Body"/>
            </w:pPr>
            <w:r w:rsidRPr="006B2A56">
              <w:t>All birth episodes</w:t>
            </w:r>
          </w:p>
        </w:tc>
      </w:tr>
      <w:tr w:rsidR="00DD2F55" w:rsidRPr="006B2A56" w14:paraId="18CD4CC5" w14:textId="77777777" w:rsidTr="00FB5009">
        <w:tblPrEx>
          <w:tblLook w:val="04A0" w:firstRow="1" w:lastRow="0" w:firstColumn="1" w:lastColumn="0" w:noHBand="0" w:noVBand="1"/>
        </w:tblPrEx>
        <w:tc>
          <w:tcPr>
            <w:tcW w:w="2024" w:type="dxa"/>
            <w:shd w:val="clear" w:color="auto" w:fill="auto"/>
          </w:tcPr>
          <w:p w14:paraId="0B665569" w14:textId="77777777" w:rsidR="00DD2F55" w:rsidRPr="00DD2F55" w:rsidRDefault="00DD2F55" w:rsidP="00DD2F55">
            <w:pPr>
              <w:pStyle w:val="Body"/>
              <w:rPr>
                <w:b/>
                <w:bCs/>
              </w:rPr>
            </w:pPr>
            <w:r w:rsidRPr="00DD2F55">
              <w:rPr>
                <w:b/>
                <w:bCs/>
              </w:rPr>
              <w:t>Related concepts (Section 2):</w:t>
            </w:r>
          </w:p>
        </w:tc>
        <w:tc>
          <w:tcPr>
            <w:tcW w:w="7190" w:type="dxa"/>
            <w:gridSpan w:val="3"/>
            <w:shd w:val="clear" w:color="auto" w:fill="auto"/>
          </w:tcPr>
          <w:p w14:paraId="6FE755A3" w14:textId="77777777" w:rsidR="00DD2F55" w:rsidRPr="006B2A56" w:rsidRDefault="00DD2F55" w:rsidP="00DD2F55">
            <w:pPr>
              <w:pStyle w:val="Body"/>
            </w:pPr>
            <w:r w:rsidRPr="006B2A56">
              <w:t>None specified</w:t>
            </w:r>
          </w:p>
        </w:tc>
      </w:tr>
      <w:tr w:rsidR="00DD2F55" w:rsidRPr="006B2A56" w14:paraId="5E9544FC" w14:textId="77777777" w:rsidTr="00FB5009">
        <w:tblPrEx>
          <w:tblLook w:val="04A0" w:firstRow="1" w:lastRow="0" w:firstColumn="1" w:lastColumn="0" w:noHBand="0" w:noVBand="1"/>
        </w:tblPrEx>
        <w:tc>
          <w:tcPr>
            <w:tcW w:w="2024" w:type="dxa"/>
            <w:shd w:val="clear" w:color="auto" w:fill="auto"/>
          </w:tcPr>
          <w:p w14:paraId="035BE120" w14:textId="77777777" w:rsidR="00DD2F55" w:rsidRPr="00DD2F55" w:rsidRDefault="00DD2F55" w:rsidP="00DD2F55">
            <w:pPr>
              <w:pStyle w:val="Body"/>
              <w:rPr>
                <w:b/>
                <w:bCs/>
              </w:rPr>
            </w:pPr>
            <w:r w:rsidRPr="00DD2F55">
              <w:rPr>
                <w:b/>
                <w:bCs/>
              </w:rPr>
              <w:t>Related data items (this section):</w:t>
            </w:r>
          </w:p>
        </w:tc>
        <w:tc>
          <w:tcPr>
            <w:tcW w:w="7190" w:type="dxa"/>
            <w:gridSpan w:val="3"/>
            <w:shd w:val="clear" w:color="auto" w:fill="auto"/>
          </w:tcPr>
          <w:p w14:paraId="76D82F23" w14:textId="77777777" w:rsidR="00DD2F55" w:rsidRPr="006B2A56" w:rsidRDefault="00DD2F55" w:rsidP="00DD2F55">
            <w:pPr>
              <w:pStyle w:val="Body"/>
            </w:pPr>
            <w:r w:rsidRPr="006B2A56">
              <w:t>Date of rupture of membranes; Method of birth; Time of onset of labour; Time of onset of second stage of labour</w:t>
            </w:r>
          </w:p>
        </w:tc>
      </w:tr>
      <w:tr w:rsidR="00DD2F55" w:rsidRPr="006B2A56" w14:paraId="49C000B1" w14:textId="77777777" w:rsidTr="00FB5009">
        <w:tblPrEx>
          <w:tblLook w:val="04A0" w:firstRow="1" w:lastRow="0" w:firstColumn="1" w:lastColumn="0" w:noHBand="0" w:noVBand="1"/>
        </w:tblPrEx>
        <w:tc>
          <w:tcPr>
            <w:tcW w:w="2024" w:type="dxa"/>
            <w:shd w:val="clear" w:color="auto" w:fill="auto"/>
          </w:tcPr>
          <w:p w14:paraId="0F64082F" w14:textId="77777777" w:rsidR="00DD2F55" w:rsidRPr="00DD2F55" w:rsidRDefault="00DD2F55" w:rsidP="00DD2F55">
            <w:pPr>
              <w:pStyle w:val="Body"/>
              <w:rPr>
                <w:b/>
                <w:bCs/>
              </w:rPr>
            </w:pPr>
            <w:r w:rsidRPr="00DD2F55">
              <w:rPr>
                <w:b/>
                <w:bCs/>
              </w:rPr>
              <w:t>Related business rules (Section 4):</w:t>
            </w:r>
          </w:p>
        </w:tc>
        <w:tc>
          <w:tcPr>
            <w:tcW w:w="7190" w:type="dxa"/>
            <w:gridSpan w:val="3"/>
            <w:shd w:val="clear" w:color="auto" w:fill="auto"/>
          </w:tcPr>
          <w:p w14:paraId="0B9AB936" w14:textId="2A87D1E1" w:rsidR="00DD2F55" w:rsidRPr="006B2A56" w:rsidRDefault="0024791A" w:rsidP="00DD2F55">
            <w:pPr>
              <w:pStyle w:val="Body"/>
            </w:pPr>
            <w:r>
              <w:t>*</w:t>
            </w:r>
            <w:r w:rsidR="00DD2F55" w:rsidRPr="0024791A">
              <w:t>Date and time data item relationships</w:t>
            </w:r>
            <w:r w:rsidR="00DD2F55" w:rsidRPr="006B2A56">
              <w:t xml:space="preserve">; Labour type ‘Woman in labour’ and associated data items valid combinations; Labour type ‘Woman not in labour’ and associated data items valid combinations; </w:t>
            </w:r>
            <w:r>
              <w:t>*</w:t>
            </w:r>
            <w:r w:rsidR="00DD2F55" w:rsidRPr="006B2A56">
              <w:t>Mandatory to report data items</w:t>
            </w:r>
          </w:p>
        </w:tc>
      </w:tr>
    </w:tbl>
    <w:p w14:paraId="79C1A6D7" w14:textId="77777777" w:rsidR="00DD2F55" w:rsidRPr="006B2A56" w:rsidRDefault="00DD2F55" w:rsidP="00DD2F55">
      <w:pPr>
        <w:pStyle w:val="Body"/>
      </w:pPr>
      <w:r w:rsidRPr="006B2A56">
        <w:rPr>
          <w:b/>
          <w:bCs/>
        </w:rPr>
        <w:t>Administration</w:t>
      </w:r>
    </w:p>
    <w:tbl>
      <w:tblPr>
        <w:tblW w:w="9457" w:type="dxa"/>
        <w:tblLook w:val="01E0" w:firstRow="1" w:lastRow="1" w:firstColumn="1" w:lastColumn="1" w:noHBand="0" w:noVBand="0"/>
      </w:tblPr>
      <w:tblGrid>
        <w:gridCol w:w="2268"/>
        <w:gridCol w:w="2025"/>
        <w:gridCol w:w="2025"/>
        <w:gridCol w:w="3139"/>
      </w:tblGrid>
      <w:tr w:rsidR="00DD2F55" w:rsidRPr="006B2A56" w14:paraId="64C48BD3" w14:textId="77777777" w:rsidTr="00FB5009">
        <w:tc>
          <w:tcPr>
            <w:tcW w:w="2268" w:type="dxa"/>
            <w:shd w:val="clear" w:color="auto" w:fill="auto"/>
          </w:tcPr>
          <w:p w14:paraId="1A24C53F" w14:textId="77777777" w:rsidR="00DD2F55" w:rsidRPr="00DD2F55" w:rsidRDefault="00DD2F55" w:rsidP="00DD2F55">
            <w:pPr>
              <w:pStyle w:val="Body"/>
              <w:rPr>
                <w:b/>
                <w:bCs/>
              </w:rPr>
            </w:pPr>
            <w:r w:rsidRPr="00DD2F55">
              <w:rPr>
                <w:b/>
                <w:bCs/>
              </w:rPr>
              <w:t>Principal data users</w:t>
            </w:r>
          </w:p>
        </w:tc>
        <w:tc>
          <w:tcPr>
            <w:tcW w:w="7189" w:type="dxa"/>
            <w:gridSpan w:val="3"/>
            <w:shd w:val="clear" w:color="auto" w:fill="auto"/>
          </w:tcPr>
          <w:p w14:paraId="0FAFC27A" w14:textId="77777777" w:rsidR="00DD2F55" w:rsidRPr="006B2A56" w:rsidRDefault="00DD2F55" w:rsidP="00DD2F55">
            <w:pPr>
              <w:pStyle w:val="Body"/>
            </w:pPr>
            <w:r w:rsidRPr="006B2A56">
              <w:t>Consultative Council on Obstetric and Paediatric Mortality and Morbidity</w:t>
            </w:r>
          </w:p>
        </w:tc>
      </w:tr>
      <w:tr w:rsidR="00DD2F55" w:rsidRPr="006B2A56" w14:paraId="42D95F1E" w14:textId="77777777" w:rsidTr="00FB5009">
        <w:tc>
          <w:tcPr>
            <w:tcW w:w="2268" w:type="dxa"/>
            <w:shd w:val="clear" w:color="auto" w:fill="auto"/>
          </w:tcPr>
          <w:p w14:paraId="3AD30433" w14:textId="77777777" w:rsidR="00DD2F55" w:rsidRPr="00DD2F55" w:rsidRDefault="00DD2F55" w:rsidP="00DD2F55">
            <w:pPr>
              <w:pStyle w:val="Body"/>
              <w:rPr>
                <w:b/>
                <w:bCs/>
              </w:rPr>
            </w:pPr>
            <w:r w:rsidRPr="00DD2F55">
              <w:rPr>
                <w:b/>
                <w:bCs/>
              </w:rPr>
              <w:t>Definition source</w:t>
            </w:r>
          </w:p>
        </w:tc>
        <w:tc>
          <w:tcPr>
            <w:tcW w:w="2025" w:type="dxa"/>
            <w:shd w:val="clear" w:color="auto" w:fill="auto"/>
          </w:tcPr>
          <w:p w14:paraId="4C54E4BB" w14:textId="77777777" w:rsidR="00DD2F55" w:rsidRPr="006B2A56" w:rsidRDefault="00DD2F55" w:rsidP="00DD2F55">
            <w:pPr>
              <w:pStyle w:val="Body"/>
            </w:pPr>
            <w:r w:rsidRPr="006B2A56">
              <w:t>DHHS</w:t>
            </w:r>
          </w:p>
        </w:tc>
        <w:tc>
          <w:tcPr>
            <w:tcW w:w="2025" w:type="dxa"/>
            <w:shd w:val="clear" w:color="auto" w:fill="auto"/>
          </w:tcPr>
          <w:p w14:paraId="6FD7C05C" w14:textId="77777777" w:rsidR="00DD2F55" w:rsidRPr="00DD2F55" w:rsidRDefault="00DD2F55" w:rsidP="00DD2F55">
            <w:pPr>
              <w:pStyle w:val="Body"/>
              <w:rPr>
                <w:b/>
                <w:bCs/>
              </w:rPr>
            </w:pPr>
            <w:r w:rsidRPr="00DD2F55">
              <w:rPr>
                <w:b/>
                <w:bCs/>
              </w:rPr>
              <w:t>Version</w:t>
            </w:r>
          </w:p>
        </w:tc>
        <w:tc>
          <w:tcPr>
            <w:tcW w:w="3139" w:type="dxa"/>
            <w:shd w:val="clear" w:color="auto" w:fill="auto"/>
          </w:tcPr>
          <w:p w14:paraId="4D1CB08B" w14:textId="242A34D0" w:rsidR="00DD2F55" w:rsidRPr="00941051" w:rsidRDefault="00DD2F55" w:rsidP="00D342FD">
            <w:pPr>
              <w:pStyle w:val="Bullet1"/>
              <w:numPr>
                <w:ilvl w:val="0"/>
                <w:numId w:val="42"/>
              </w:numPr>
              <w:ind w:left="384" w:hanging="384"/>
            </w:pPr>
            <w:r w:rsidRPr="00941051">
              <w:t>January 2009</w:t>
            </w:r>
          </w:p>
          <w:p w14:paraId="42FB6EE0" w14:textId="01F732E3" w:rsidR="00941051" w:rsidRPr="00941051" w:rsidRDefault="00941051" w:rsidP="00D342FD">
            <w:pPr>
              <w:pStyle w:val="Bullet1"/>
              <w:numPr>
                <w:ilvl w:val="0"/>
                <w:numId w:val="42"/>
              </w:numPr>
              <w:ind w:left="384" w:hanging="384"/>
            </w:pPr>
            <w:r w:rsidRPr="00941051">
              <w:rPr>
                <w:highlight w:val="green"/>
              </w:rPr>
              <w:t>July 2022</w:t>
            </w:r>
          </w:p>
        </w:tc>
      </w:tr>
      <w:tr w:rsidR="00DD2F55" w:rsidRPr="006B2A56" w14:paraId="1F8E3613" w14:textId="77777777" w:rsidTr="00FB5009">
        <w:tc>
          <w:tcPr>
            <w:tcW w:w="2268" w:type="dxa"/>
            <w:shd w:val="clear" w:color="auto" w:fill="auto"/>
          </w:tcPr>
          <w:p w14:paraId="505B53FF" w14:textId="77777777" w:rsidR="00DD2F55" w:rsidRPr="00DD2F55" w:rsidRDefault="00DD2F55" w:rsidP="00DD2F55">
            <w:pPr>
              <w:pStyle w:val="Body"/>
              <w:rPr>
                <w:b/>
                <w:bCs/>
              </w:rPr>
            </w:pPr>
            <w:r w:rsidRPr="00DD2F55">
              <w:rPr>
                <w:b/>
                <w:bCs/>
              </w:rPr>
              <w:t>Codeset source</w:t>
            </w:r>
          </w:p>
        </w:tc>
        <w:tc>
          <w:tcPr>
            <w:tcW w:w="2025" w:type="dxa"/>
            <w:shd w:val="clear" w:color="auto" w:fill="auto"/>
          </w:tcPr>
          <w:p w14:paraId="5AB23F44" w14:textId="77777777" w:rsidR="00DD2F55" w:rsidRPr="006B2A56" w:rsidRDefault="00DD2F55" w:rsidP="00DD2F55">
            <w:pPr>
              <w:pStyle w:val="Body"/>
            </w:pPr>
            <w:r w:rsidRPr="006B2A56">
              <w:t>DHHS</w:t>
            </w:r>
          </w:p>
        </w:tc>
        <w:tc>
          <w:tcPr>
            <w:tcW w:w="2025" w:type="dxa"/>
            <w:shd w:val="clear" w:color="auto" w:fill="auto"/>
          </w:tcPr>
          <w:p w14:paraId="0332078C" w14:textId="77777777" w:rsidR="00DD2F55" w:rsidRPr="00DD2F55" w:rsidRDefault="00DD2F55" w:rsidP="00DD2F55">
            <w:pPr>
              <w:pStyle w:val="Body"/>
              <w:rPr>
                <w:b/>
                <w:bCs/>
              </w:rPr>
            </w:pPr>
            <w:r w:rsidRPr="00DD2F55">
              <w:rPr>
                <w:b/>
                <w:bCs/>
              </w:rPr>
              <w:t>Collection start date</w:t>
            </w:r>
          </w:p>
        </w:tc>
        <w:tc>
          <w:tcPr>
            <w:tcW w:w="3139" w:type="dxa"/>
            <w:shd w:val="clear" w:color="auto" w:fill="auto"/>
          </w:tcPr>
          <w:p w14:paraId="3158324B" w14:textId="77777777" w:rsidR="00DD2F55" w:rsidRPr="006B2A56" w:rsidRDefault="00DD2F55" w:rsidP="00DD2F55">
            <w:pPr>
              <w:pStyle w:val="Body"/>
            </w:pPr>
            <w:r w:rsidRPr="006B2A56">
              <w:t>2009</w:t>
            </w:r>
          </w:p>
        </w:tc>
      </w:tr>
    </w:tbl>
    <w:p w14:paraId="5C920703" w14:textId="77777777" w:rsidR="00DD2F55" w:rsidRDefault="00DD2F55" w:rsidP="00DD2F55">
      <w:pPr>
        <w:pStyle w:val="Body"/>
      </w:pPr>
    </w:p>
    <w:p w14:paraId="78C2617F" w14:textId="4B1415B8" w:rsidR="0095170A" w:rsidRDefault="00E00884" w:rsidP="0095170A">
      <w:pPr>
        <w:pStyle w:val="Heading2"/>
      </w:pPr>
      <w:r>
        <w:br w:type="page"/>
      </w:r>
    </w:p>
    <w:p w14:paraId="2C27FABF" w14:textId="77777777" w:rsidR="001A1402" w:rsidRPr="001A1402" w:rsidRDefault="001A1402" w:rsidP="001A1402">
      <w:pPr>
        <w:pStyle w:val="Heading2"/>
        <w:rPr>
          <w:color w:val="auto"/>
        </w:rPr>
      </w:pPr>
      <w:bookmarkStart w:id="114" w:name="_Toc350263884"/>
      <w:bookmarkStart w:id="115" w:name="_Toc499799041"/>
      <w:bookmarkStart w:id="116" w:name="_Toc31278324"/>
      <w:bookmarkStart w:id="117" w:name="_Toc77093449"/>
      <w:bookmarkStart w:id="118" w:name="_Toc91843495"/>
      <w:r w:rsidRPr="001A1402">
        <w:rPr>
          <w:highlight w:val="green"/>
        </w:rPr>
        <w:lastRenderedPageBreak/>
        <w:t xml:space="preserve">Version </w:t>
      </w:r>
      <w:bookmarkEnd w:id="114"/>
      <w:r w:rsidRPr="001A1402">
        <w:rPr>
          <w:highlight w:val="green"/>
        </w:rPr>
        <w:t>identifier</w:t>
      </w:r>
      <w:bookmarkEnd w:id="115"/>
      <w:bookmarkEnd w:id="116"/>
      <w:bookmarkEnd w:id="117"/>
      <w:bookmarkEnd w:id="118"/>
    </w:p>
    <w:p w14:paraId="14CB4D54" w14:textId="77777777" w:rsidR="001A1402" w:rsidRPr="001A1402" w:rsidRDefault="001A1402" w:rsidP="001A1402">
      <w:pPr>
        <w:pStyle w:val="Body"/>
        <w:rPr>
          <w:b/>
          <w:bCs/>
        </w:rPr>
      </w:pPr>
      <w:r w:rsidRPr="001A1402">
        <w:rPr>
          <w:b/>
          <w:bCs/>
        </w:rPr>
        <w:t>Specification</w:t>
      </w:r>
    </w:p>
    <w:tbl>
      <w:tblPr>
        <w:tblW w:w="9072" w:type="dxa"/>
        <w:tblLook w:val="01E0" w:firstRow="1" w:lastRow="1" w:firstColumn="1" w:lastColumn="1" w:noHBand="0" w:noVBand="0"/>
      </w:tblPr>
      <w:tblGrid>
        <w:gridCol w:w="2024"/>
        <w:gridCol w:w="2025"/>
        <w:gridCol w:w="2025"/>
        <w:gridCol w:w="2998"/>
      </w:tblGrid>
      <w:tr w:rsidR="001A1402" w:rsidRPr="006B2A56" w14:paraId="13689D62" w14:textId="77777777" w:rsidTr="00FB5009">
        <w:tc>
          <w:tcPr>
            <w:tcW w:w="2024" w:type="dxa"/>
            <w:shd w:val="clear" w:color="auto" w:fill="auto"/>
          </w:tcPr>
          <w:p w14:paraId="11F6045B" w14:textId="77777777" w:rsidR="001A1402" w:rsidRPr="00DD2F55" w:rsidRDefault="001A1402" w:rsidP="001A1402">
            <w:pPr>
              <w:pStyle w:val="Body"/>
              <w:rPr>
                <w:b/>
                <w:bCs/>
              </w:rPr>
            </w:pPr>
            <w:r w:rsidRPr="00DD2F55">
              <w:rPr>
                <w:b/>
                <w:bCs/>
              </w:rPr>
              <w:t>Definition</w:t>
            </w:r>
          </w:p>
        </w:tc>
        <w:tc>
          <w:tcPr>
            <w:tcW w:w="7048" w:type="dxa"/>
            <w:gridSpan w:val="3"/>
            <w:shd w:val="clear" w:color="auto" w:fill="auto"/>
          </w:tcPr>
          <w:p w14:paraId="2611C96A" w14:textId="77777777" w:rsidR="001A1402" w:rsidRPr="006B2A56" w:rsidRDefault="001A1402" w:rsidP="001A1402">
            <w:pPr>
              <w:pStyle w:val="Body"/>
            </w:pPr>
            <w:r w:rsidRPr="006B2A56">
              <w:t>Version of the data collection</w:t>
            </w:r>
          </w:p>
        </w:tc>
      </w:tr>
      <w:tr w:rsidR="001A1402" w:rsidRPr="006B2A56" w14:paraId="754E459D" w14:textId="77777777" w:rsidTr="00FB5009">
        <w:tc>
          <w:tcPr>
            <w:tcW w:w="2024" w:type="dxa"/>
            <w:shd w:val="clear" w:color="auto" w:fill="auto"/>
          </w:tcPr>
          <w:p w14:paraId="678B2902" w14:textId="77777777" w:rsidR="001A1402" w:rsidRPr="00DD2F55" w:rsidRDefault="001A1402" w:rsidP="001A1402">
            <w:pPr>
              <w:pStyle w:val="Body"/>
              <w:rPr>
                <w:b/>
                <w:bCs/>
              </w:rPr>
            </w:pPr>
            <w:r w:rsidRPr="00DD2F55">
              <w:rPr>
                <w:b/>
                <w:bCs/>
              </w:rPr>
              <w:t>Representation class</w:t>
            </w:r>
          </w:p>
        </w:tc>
        <w:tc>
          <w:tcPr>
            <w:tcW w:w="2025" w:type="dxa"/>
            <w:shd w:val="clear" w:color="auto" w:fill="auto"/>
          </w:tcPr>
          <w:p w14:paraId="60B1263D" w14:textId="77777777" w:rsidR="001A1402" w:rsidRPr="006B2A56" w:rsidRDefault="001A1402" w:rsidP="001A1402">
            <w:pPr>
              <w:pStyle w:val="Body"/>
            </w:pPr>
            <w:r w:rsidRPr="006B2A56">
              <w:t>Identifier</w:t>
            </w:r>
          </w:p>
        </w:tc>
        <w:tc>
          <w:tcPr>
            <w:tcW w:w="2025" w:type="dxa"/>
            <w:shd w:val="clear" w:color="auto" w:fill="auto"/>
          </w:tcPr>
          <w:p w14:paraId="0714DD50" w14:textId="77777777" w:rsidR="001A1402" w:rsidRPr="00DD2F55" w:rsidRDefault="001A1402" w:rsidP="001A1402">
            <w:pPr>
              <w:pStyle w:val="Body"/>
              <w:rPr>
                <w:b/>
                <w:bCs/>
              </w:rPr>
            </w:pPr>
            <w:r w:rsidRPr="00DD2F55">
              <w:rPr>
                <w:b/>
                <w:bCs/>
              </w:rPr>
              <w:t>Data type</w:t>
            </w:r>
          </w:p>
        </w:tc>
        <w:tc>
          <w:tcPr>
            <w:tcW w:w="2998" w:type="dxa"/>
            <w:shd w:val="clear" w:color="auto" w:fill="auto"/>
          </w:tcPr>
          <w:p w14:paraId="467AEFCC" w14:textId="77777777" w:rsidR="001A1402" w:rsidRPr="006B2A56" w:rsidRDefault="001A1402" w:rsidP="001A1402">
            <w:pPr>
              <w:pStyle w:val="Body"/>
            </w:pPr>
            <w:r w:rsidRPr="006B2A56">
              <w:t>Number</w:t>
            </w:r>
          </w:p>
        </w:tc>
      </w:tr>
      <w:tr w:rsidR="001A1402" w:rsidRPr="006B2A56" w14:paraId="6421B566" w14:textId="77777777" w:rsidTr="00FB5009">
        <w:tc>
          <w:tcPr>
            <w:tcW w:w="2024" w:type="dxa"/>
            <w:shd w:val="clear" w:color="auto" w:fill="auto"/>
          </w:tcPr>
          <w:p w14:paraId="2DB61044" w14:textId="77777777" w:rsidR="001A1402" w:rsidRPr="00DD2F55" w:rsidRDefault="001A1402" w:rsidP="001A1402">
            <w:pPr>
              <w:pStyle w:val="Body"/>
              <w:rPr>
                <w:b/>
                <w:bCs/>
              </w:rPr>
            </w:pPr>
            <w:r w:rsidRPr="00DD2F55">
              <w:rPr>
                <w:b/>
                <w:bCs/>
              </w:rPr>
              <w:t>Format</w:t>
            </w:r>
          </w:p>
        </w:tc>
        <w:tc>
          <w:tcPr>
            <w:tcW w:w="2025" w:type="dxa"/>
            <w:shd w:val="clear" w:color="auto" w:fill="auto"/>
          </w:tcPr>
          <w:p w14:paraId="3C9AC1D1" w14:textId="77777777" w:rsidR="001A1402" w:rsidRPr="006B2A56" w:rsidRDefault="001A1402" w:rsidP="001A1402">
            <w:pPr>
              <w:pStyle w:val="Body"/>
            </w:pPr>
            <w:r w:rsidRPr="006B2A56">
              <w:t>NNNN</w:t>
            </w:r>
          </w:p>
        </w:tc>
        <w:tc>
          <w:tcPr>
            <w:tcW w:w="2025" w:type="dxa"/>
            <w:shd w:val="clear" w:color="auto" w:fill="auto"/>
          </w:tcPr>
          <w:p w14:paraId="180A42D9" w14:textId="77777777" w:rsidR="001A1402" w:rsidRPr="00DD2F55" w:rsidRDefault="001A1402" w:rsidP="001A1402">
            <w:pPr>
              <w:pStyle w:val="Body"/>
              <w:rPr>
                <w:b/>
                <w:bCs/>
                <w:i/>
              </w:rPr>
            </w:pPr>
            <w:r w:rsidRPr="00DD2F55">
              <w:rPr>
                <w:b/>
                <w:bCs/>
              </w:rPr>
              <w:t>Field size</w:t>
            </w:r>
          </w:p>
        </w:tc>
        <w:tc>
          <w:tcPr>
            <w:tcW w:w="2998" w:type="dxa"/>
            <w:shd w:val="clear" w:color="auto" w:fill="auto"/>
          </w:tcPr>
          <w:p w14:paraId="5CB34317" w14:textId="77777777" w:rsidR="001A1402" w:rsidRPr="006B2A56" w:rsidRDefault="001A1402" w:rsidP="001A1402">
            <w:pPr>
              <w:pStyle w:val="Body"/>
            </w:pPr>
            <w:r w:rsidRPr="006B2A56">
              <w:t>4</w:t>
            </w:r>
          </w:p>
        </w:tc>
      </w:tr>
      <w:tr w:rsidR="001A1402" w:rsidRPr="006B2A56" w14:paraId="4CF022D2" w14:textId="77777777" w:rsidTr="00FB5009">
        <w:tc>
          <w:tcPr>
            <w:tcW w:w="2024" w:type="dxa"/>
            <w:shd w:val="clear" w:color="auto" w:fill="auto"/>
          </w:tcPr>
          <w:p w14:paraId="0DFA9CDA" w14:textId="77777777" w:rsidR="001A1402" w:rsidRPr="00DD2F55" w:rsidRDefault="001A1402" w:rsidP="001A1402">
            <w:pPr>
              <w:pStyle w:val="Body"/>
              <w:rPr>
                <w:b/>
                <w:bCs/>
              </w:rPr>
            </w:pPr>
            <w:r w:rsidRPr="00DD2F55">
              <w:rPr>
                <w:b/>
                <w:bCs/>
              </w:rPr>
              <w:t>Location</w:t>
            </w:r>
          </w:p>
        </w:tc>
        <w:tc>
          <w:tcPr>
            <w:tcW w:w="2025" w:type="dxa"/>
            <w:shd w:val="clear" w:color="auto" w:fill="auto"/>
          </w:tcPr>
          <w:p w14:paraId="6260172F" w14:textId="77777777" w:rsidR="001A1402" w:rsidRPr="006B2A56" w:rsidRDefault="001A1402" w:rsidP="001A1402">
            <w:pPr>
              <w:pStyle w:val="Body"/>
            </w:pPr>
            <w:r w:rsidRPr="006B2A56">
              <w:t>Episode record, Header record</w:t>
            </w:r>
          </w:p>
        </w:tc>
        <w:tc>
          <w:tcPr>
            <w:tcW w:w="2025" w:type="dxa"/>
            <w:shd w:val="clear" w:color="auto" w:fill="auto"/>
          </w:tcPr>
          <w:p w14:paraId="1B664490" w14:textId="77777777" w:rsidR="001A1402" w:rsidRPr="00DD2F55" w:rsidRDefault="001A1402" w:rsidP="001A1402">
            <w:pPr>
              <w:pStyle w:val="Body"/>
              <w:rPr>
                <w:b/>
                <w:bCs/>
              </w:rPr>
            </w:pPr>
            <w:r w:rsidRPr="00DD2F55">
              <w:rPr>
                <w:b/>
                <w:bCs/>
              </w:rPr>
              <w:t>Position</w:t>
            </w:r>
          </w:p>
        </w:tc>
        <w:tc>
          <w:tcPr>
            <w:tcW w:w="2998" w:type="dxa"/>
            <w:shd w:val="clear" w:color="auto" w:fill="auto"/>
          </w:tcPr>
          <w:p w14:paraId="3D60FDA9" w14:textId="77777777" w:rsidR="001A1402" w:rsidRPr="006B2A56" w:rsidRDefault="001A1402" w:rsidP="001A1402">
            <w:pPr>
              <w:pStyle w:val="Body"/>
            </w:pPr>
            <w:r w:rsidRPr="006B2A56">
              <w:t>2</w:t>
            </w:r>
          </w:p>
        </w:tc>
      </w:tr>
      <w:tr w:rsidR="001A1402" w:rsidRPr="006B2A56" w14:paraId="5C75134C" w14:textId="77777777" w:rsidTr="00FB5009">
        <w:tc>
          <w:tcPr>
            <w:tcW w:w="2024" w:type="dxa"/>
            <w:shd w:val="clear" w:color="auto" w:fill="auto"/>
          </w:tcPr>
          <w:p w14:paraId="35C52CD6" w14:textId="77777777" w:rsidR="001A1402" w:rsidRPr="00DD2F55" w:rsidRDefault="001A1402" w:rsidP="001A1402">
            <w:pPr>
              <w:pStyle w:val="Body"/>
              <w:rPr>
                <w:b/>
                <w:bCs/>
              </w:rPr>
            </w:pPr>
            <w:r w:rsidRPr="00DD2F55">
              <w:rPr>
                <w:b/>
                <w:bCs/>
              </w:rPr>
              <w:t>Permissible values</w:t>
            </w:r>
          </w:p>
        </w:tc>
        <w:tc>
          <w:tcPr>
            <w:tcW w:w="7048" w:type="dxa"/>
            <w:gridSpan w:val="3"/>
            <w:shd w:val="clear" w:color="auto" w:fill="auto"/>
          </w:tcPr>
          <w:p w14:paraId="6855EFAC" w14:textId="77777777" w:rsidR="001A1402" w:rsidRPr="006B2A56" w:rsidRDefault="001A1402" w:rsidP="001A1402">
            <w:pPr>
              <w:pStyle w:val="Body"/>
            </w:pPr>
            <w:r w:rsidRPr="006B2A56">
              <w:rPr>
                <w:b/>
              </w:rPr>
              <w:t>Code</w:t>
            </w:r>
          </w:p>
          <w:p w14:paraId="43D882D5" w14:textId="77777777" w:rsidR="001A1402" w:rsidRPr="00D342FD" w:rsidRDefault="001A1402" w:rsidP="00DD2F55">
            <w:pPr>
              <w:pStyle w:val="Bullet1"/>
              <w:rPr>
                <w:strike/>
              </w:rPr>
            </w:pPr>
            <w:r w:rsidRPr="00D342FD">
              <w:rPr>
                <w:strike/>
              </w:rPr>
              <w:t>2009</w:t>
            </w:r>
          </w:p>
          <w:p w14:paraId="64200E0D" w14:textId="77777777" w:rsidR="001A1402" w:rsidRPr="00D342FD" w:rsidRDefault="001A1402" w:rsidP="00DD2F55">
            <w:pPr>
              <w:pStyle w:val="Bullet1"/>
              <w:rPr>
                <w:strike/>
              </w:rPr>
            </w:pPr>
            <w:r w:rsidRPr="00D342FD">
              <w:rPr>
                <w:strike/>
              </w:rPr>
              <w:t>2015</w:t>
            </w:r>
          </w:p>
          <w:p w14:paraId="3CC7FF69" w14:textId="77777777" w:rsidR="001A1402" w:rsidRPr="00D342FD" w:rsidRDefault="001A1402" w:rsidP="00DD2F55">
            <w:pPr>
              <w:pStyle w:val="Bullet1"/>
              <w:rPr>
                <w:strike/>
              </w:rPr>
            </w:pPr>
            <w:r w:rsidRPr="00D342FD">
              <w:rPr>
                <w:strike/>
              </w:rPr>
              <w:t>2017</w:t>
            </w:r>
          </w:p>
          <w:p w14:paraId="5F9E2E31" w14:textId="77777777" w:rsidR="001A1402" w:rsidRPr="00D342FD" w:rsidRDefault="001A1402" w:rsidP="00DD2F55">
            <w:pPr>
              <w:pStyle w:val="Bullet1"/>
              <w:rPr>
                <w:strike/>
              </w:rPr>
            </w:pPr>
            <w:r w:rsidRPr="00D342FD">
              <w:rPr>
                <w:strike/>
              </w:rPr>
              <w:t>2018</w:t>
            </w:r>
          </w:p>
          <w:p w14:paraId="525EFFD7" w14:textId="77777777" w:rsidR="001A1402" w:rsidRPr="00D342FD" w:rsidRDefault="001A1402" w:rsidP="00DD2F55">
            <w:pPr>
              <w:pStyle w:val="Bullet1"/>
              <w:rPr>
                <w:strike/>
              </w:rPr>
            </w:pPr>
            <w:r w:rsidRPr="00D342FD">
              <w:rPr>
                <w:strike/>
              </w:rPr>
              <w:t>2019</w:t>
            </w:r>
          </w:p>
          <w:p w14:paraId="2189C67B" w14:textId="77777777" w:rsidR="001A1402" w:rsidRDefault="001A1402" w:rsidP="00DD2F55">
            <w:pPr>
              <w:pStyle w:val="Bullet1"/>
            </w:pPr>
            <w:r w:rsidRPr="006B2A56">
              <w:t>2020</w:t>
            </w:r>
            <w:r>
              <w:t xml:space="preserve"> (for births in the period 1 January 2020 to 30 June 2021 inclusive)</w:t>
            </w:r>
          </w:p>
          <w:p w14:paraId="6143EB19" w14:textId="77777777" w:rsidR="001A1402" w:rsidRDefault="001A1402" w:rsidP="00DD2F55">
            <w:pPr>
              <w:pStyle w:val="Bullet1"/>
            </w:pPr>
            <w:r>
              <w:t>2021 (for births in the period 1 July 2021 to 30 June 2022 inclusive)</w:t>
            </w:r>
          </w:p>
          <w:p w14:paraId="3D901B53" w14:textId="11A5FB3F" w:rsidR="001A1402" w:rsidRPr="006B2A56" w:rsidRDefault="001A1402" w:rsidP="00DD2F55">
            <w:pPr>
              <w:pStyle w:val="Bullet1"/>
            </w:pPr>
            <w:r w:rsidRPr="001A1402">
              <w:rPr>
                <w:highlight w:val="green"/>
              </w:rPr>
              <w:t>2022 (for births in the period 1 July 2022 to 30 June 2023 inclusive)</w:t>
            </w:r>
          </w:p>
        </w:tc>
      </w:tr>
      <w:tr w:rsidR="001A1402" w:rsidRPr="006B2A56" w14:paraId="769A4628" w14:textId="77777777" w:rsidTr="00FB5009">
        <w:tblPrEx>
          <w:tblLook w:val="04A0" w:firstRow="1" w:lastRow="0" w:firstColumn="1" w:lastColumn="0" w:noHBand="0" w:noVBand="1"/>
        </w:tblPrEx>
        <w:tc>
          <w:tcPr>
            <w:tcW w:w="2024" w:type="dxa"/>
            <w:shd w:val="clear" w:color="auto" w:fill="auto"/>
          </w:tcPr>
          <w:p w14:paraId="26AF5927" w14:textId="77777777" w:rsidR="001A1402" w:rsidRPr="00DD2F55" w:rsidRDefault="001A1402" w:rsidP="001A1402">
            <w:pPr>
              <w:pStyle w:val="Body"/>
              <w:rPr>
                <w:b/>
                <w:bCs/>
              </w:rPr>
            </w:pPr>
            <w:r w:rsidRPr="00DD2F55">
              <w:rPr>
                <w:b/>
                <w:bCs/>
              </w:rPr>
              <w:t>Reporting guide</w:t>
            </w:r>
          </w:p>
        </w:tc>
        <w:tc>
          <w:tcPr>
            <w:tcW w:w="7048" w:type="dxa"/>
            <w:gridSpan w:val="3"/>
            <w:shd w:val="clear" w:color="auto" w:fill="auto"/>
          </w:tcPr>
          <w:p w14:paraId="2FFBF806" w14:textId="77777777" w:rsidR="001A1402" w:rsidRPr="006B2A56" w:rsidRDefault="001A1402" w:rsidP="001A1402">
            <w:pPr>
              <w:pStyle w:val="Body"/>
            </w:pPr>
            <w:r w:rsidRPr="006B2A56">
              <w:t xml:space="preserve">Software-system generated. </w:t>
            </w:r>
          </w:p>
          <w:p w14:paraId="5C58A52C" w14:textId="77777777" w:rsidR="001A1402" w:rsidRDefault="001A1402" w:rsidP="001A1402">
            <w:pPr>
              <w:pStyle w:val="Body"/>
            </w:pPr>
            <w:r w:rsidRPr="006B2A56">
              <w:t>A VPDC electronic submission file with a missing or invalid Version identifier will be rejected and the submission file will not be processed.</w:t>
            </w:r>
          </w:p>
          <w:p w14:paraId="7B7603BE" w14:textId="77777777" w:rsidR="001A1402" w:rsidRPr="001A1402" w:rsidRDefault="001A1402" w:rsidP="001A1402">
            <w:pPr>
              <w:pStyle w:val="Body"/>
              <w:rPr>
                <w:highlight w:val="green"/>
              </w:rPr>
            </w:pPr>
            <w:r w:rsidRPr="001A1402">
              <w:rPr>
                <w:highlight w:val="green"/>
              </w:rPr>
              <w:t>The Version identifier in each Episode record in a submission file must be the same as the Version identifier in the Header record of that submission file.</w:t>
            </w:r>
          </w:p>
          <w:p w14:paraId="315DCD50" w14:textId="7AF78796" w:rsidR="001A1402" w:rsidRPr="006B2A56" w:rsidRDefault="001A1402" w:rsidP="001A1402">
            <w:pPr>
              <w:pStyle w:val="Body"/>
            </w:pPr>
            <w:r w:rsidRPr="001A1402">
              <w:rPr>
                <w:highlight w:val="green"/>
              </w:rPr>
              <w:t>All Episode records in a submission file must have the same Version identifier.</w:t>
            </w:r>
          </w:p>
        </w:tc>
      </w:tr>
      <w:tr w:rsidR="001A1402" w:rsidRPr="006B2A56" w14:paraId="2EF9AF07" w14:textId="77777777" w:rsidTr="00FB5009">
        <w:tc>
          <w:tcPr>
            <w:tcW w:w="2024" w:type="dxa"/>
            <w:shd w:val="clear" w:color="auto" w:fill="auto"/>
          </w:tcPr>
          <w:p w14:paraId="384188C1" w14:textId="77777777" w:rsidR="001A1402" w:rsidRPr="00DD2F55" w:rsidRDefault="001A1402" w:rsidP="001A1402">
            <w:pPr>
              <w:pStyle w:val="Body"/>
              <w:rPr>
                <w:b/>
                <w:bCs/>
              </w:rPr>
            </w:pPr>
            <w:r w:rsidRPr="00DD2F55">
              <w:rPr>
                <w:b/>
                <w:bCs/>
              </w:rPr>
              <w:t>Reported by</w:t>
            </w:r>
          </w:p>
        </w:tc>
        <w:tc>
          <w:tcPr>
            <w:tcW w:w="7048" w:type="dxa"/>
            <w:gridSpan w:val="3"/>
            <w:shd w:val="clear" w:color="auto" w:fill="auto"/>
          </w:tcPr>
          <w:p w14:paraId="45281D52" w14:textId="77777777" w:rsidR="001A1402" w:rsidRPr="006B2A56" w:rsidRDefault="001A1402" w:rsidP="001A1402">
            <w:pPr>
              <w:pStyle w:val="Body"/>
            </w:pPr>
            <w:r w:rsidRPr="006B2A56">
              <w:t>All Victorian hospitals where a birth has occurred and homebirth practitioners</w:t>
            </w:r>
          </w:p>
        </w:tc>
      </w:tr>
      <w:tr w:rsidR="001A1402" w:rsidRPr="006B2A56" w14:paraId="787D5F0F" w14:textId="77777777" w:rsidTr="00FB5009">
        <w:tc>
          <w:tcPr>
            <w:tcW w:w="2024" w:type="dxa"/>
            <w:shd w:val="clear" w:color="auto" w:fill="auto"/>
          </w:tcPr>
          <w:p w14:paraId="0E28693D" w14:textId="77777777" w:rsidR="001A1402" w:rsidRPr="00DD2F55" w:rsidRDefault="001A1402" w:rsidP="001A1402">
            <w:pPr>
              <w:pStyle w:val="Body"/>
              <w:rPr>
                <w:b/>
                <w:bCs/>
              </w:rPr>
            </w:pPr>
            <w:r w:rsidRPr="00DD2F55">
              <w:rPr>
                <w:b/>
                <w:bCs/>
              </w:rPr>
              <w:t>Reported for</w:t>
            </w:r>
          </w:p>
        </w:tc>
        <w:tc>
          <w:tcPr>
            <w:tcW w:w="7048" w:type="dxa"/>
            <w:gridSpan w:val="3"/>
            <w:shd w:val="clear" w:color="auto" w:fill="auto"/>
          </w:tcPr>
          <w:p w14:paraId="3F59F0F3" w14:textId="77777777" w:rsidR="001A1402" w:rsidRPr="006B2A56" w:rsidRDefault="001A1402" w:rsidP="001A1402">
            <w:pPr>
              <w:pStyle w:val="Body"/>
            </w:pPr>
            <w:r w:rsidRPr="006B2A56">
              <w:t>Each VPDC electronic submission file (Header record); Each VPDC electronic birth record (Episode record)</w:t>
            </w:r>
          </w:p>
        </w:tc>
      </w:tr>
      <w:tr w:rsidR="001A1402" w:rsidRPr="006B2A56" w14:paraId="0E7DC62A" w14:textId="77777777" w:rsidTr="00FB5009">
        <w:tblPrEx>
          <w:tblLook w:val="04A0" w:firstRow="1" w:lastRow="0" w:firstColumn="1" w:lastColumn="0" w:noHBand="0" w:noVBand="1"/>
        </w:tblPrEx>
        <w:tc>
          <w:tcPr>
            <w:tcW w:w="2024" w:type="dxa"/>
            <w:shd w:val="clear" w:color="auto" w:fill="auto"/>
          </w:tcPr>
          <w:p w14:paraId="3150C728" w14:textId="77777777" w:rsidR="001A1402" w:rsidRPr="00DD2F55" w:rsidRDefault="001A1402" w:rsidP="001A1402">
            <w:pPr>
              <w:pStyle w:val="Body"/>
              <w:rPr>
                <w:b/>
                <w:bCs/>
              </w:rPr>
            </w:pPr>
            <w:r w:rsidRPr="00DD2F55">
              <w:rPr>
                <w:b/>
                <w:bCs/>
              </w:rPr>
              <w:t>Related concepts (Section 2):</w:t>
            </w:r>
          </w:p>
        </w:tc>
        <w:tc>
          <w:tcPr>
            <w:tcW w:w="7048" w:type="dxa"/>
            <w:gridSpan w:val="3"/>
            <w:shd w:val="clear" w:color="auto" w:fill="auto"/>
          </w:tcPr>
          <w:p w14:paraId="02F51045" w14:textId="77777777" w:rsidR="001A1402" w:rsidRPr="006B2A56" w:rsidRDefault="001A1402" w:rsidP="001A1402">
            <w:pPr>
              <w:pStyle w:val="Body"/>
            </w:pPr>
            <w:r w:rsidRPr="006B2A56">
              <w:t>None specified</w:t>
            </w:r>
          </w:p>
        </w:tc>
      </w:tr>
      <w:tr w:rsidR="001A1402" w:rsidRPr="006B2A56" w14:paraId="11B47364" w14:textId="77777777" w:rsidTr="00FB5009">
        <w:tblPrEx>
          <w:tblLook w:val="04A0" w:firstRow="1" w:lastRow="0" w:firstColumn="1" w:lastColumn="0" w:noHBand="0" w:noVBand="1"/>
        </w:tblPrEx>
        <w:tc>
          <w:tcPr>
            <w:tcW w:w="2024" w:type="dxa"/>
            <w:shd w:val="clear" w:color="auto" w:fill="auto"/>
          </w:tcPr>
          <w:p w14:paraId="184D5976" w14:textId="77777777" w:rsidR="001A1402" w:rsidRPr="00DD2F55" w:rsidRDefault="001A1402" w:rsidP="001A1402">
            <w:pPr>
              <w:pStyle w:val="Body"/>
              <w:rPr>
                <w:b/>
                <w:bCs/>
              </w:rPr>
            </w:pPr>
            <w:r w:rsidRPr="00DD2F55">
              <w:rPr>
                <w:b/>
                <w:bCs/>
              </w:rPr>
              <w:t>Related data items (this section):</w:t>
            </w:r>
          </w:p>
        </w:tc>
        <w:tc>
          <w:tcPr>
            <w:tcW w:w="7048" w:type="dxa"/>
            <w:gridSpan w:val="3"/>
            <w:shd w:val="clear" w:color="auto" w:fill="auto"/>
          </w:tcPr>
          <w:p w14:paraId="6A6DCF3E" w14:textId="77777777" w:rsidR="001A1402" w:rsidRPr="006B2A56" w:rsidRDefault="001A1402" w:rsidP="001A1402">
            <w:pPr>
              <w:pStyle w:val="Body"/>
            </w:pPr>
            <w:r w:rsidRPr="006B2A56">
              <w:t xml:space="preserve">None specified </w:t>
            </w:r>
          </w:p>
        </w:tc>
      </w:tr>
      <w:tr w:rsidR="001A1402" w:rsidRPr="006B2A56" w14:paraId="751AA0D9" w14:textId="77777777" w:rsidTr="00FB5009">
        <w:tblPrEx>
          <w:tblLook w:val="04A0" w:firstRow="1" w:lastRow="0" w:firstColumn="1" w:lastColumn="0" w:noHBand="0" w:noVBand="1"/>
        </w:tblPrEx>
        <w:tc>
          <w:tcPr>
            <w:tcW w:w="2024" w:type="dxa"/>
            <w:shd w:val="clear" w:color="auto" w:fill="auto"/>
          </w:tcPr>
          <w:p w14:paraId="4217C440" w14:textId="77777777" w:rsidR="001A1402" w:rsidRPr="00DD2F55" w:rsidRDefault="001A1402" w:rsidP="001A1402">
            <w:pPr>
              <w:pStyle w:val="Body"/>
              <w:rPr>
                <w:b/>
                <w:bCs/>
              </w:rPr>
            </w:pPr>
            <w:r w:rsidRPr="00DD2F55">
              <w:rPr>
                <w:b/>
                <w:bCs/>
              </w:rPr>
              <w:t>Related business rules (Section 4):</w:t>
            </w:r>
          </w:p>
        </w:tc>
        <w:tc>
          <w:tcPr>
            <w:tcW w:w="7048" w:type="dxa"/>
            <w:gridSpan w:val="3"/>
            <w:shd w:val="clear" w:color="auto" w:fill="auto"/>
          </w:tcPr>
          <w:p w14:paraId="24D0B0C8" w14:textId="378B6241" w:rsidR="001A1402" w:rsidRPr="006B2A56" w:rsidRDefault="0024791A" w:rsidP="001A1402">
            <w:pPr>
              <w:pStyle w:val="Body"/>
            </w:pPr>
            <w:r>
              <w:t>*</w:t>
            </w:r>
            <w:r w:rsidR="001A1402" w:rsidRPr="006B2A56">
              <w:t>Mandatory to report data items</w:t>
            </w:r>
          </w:p>
        </w:tc>
      </w:tr>
    </w:tbl>
    <w:p w14:paraId="37B04CC2" w14:textId="42EAE48B" w:rsidR="001A1402" w:rsidRPr="006B2A56" w:rsidRDefault="001A1402" w:rsidP="001A1402">
      <w:pPr>
        <w:pStyle w:val="Body"/>
      </w:pPr>
      <w:r w:rsidRPr="006B2A56">
        <w:rPr>
          <w:b/>
          <w:bCs/>
        </w:rPr>
        <w:t>Administration</w:t>
      </w:r>
    </w:p>
    <w:tbl>
      <w:tblPr>
        <w:tblW w:w="9564" w:type="dxa"/>
        <w:tblLook w:val="01E0" w:firstRow="1" w:lastRow="1" w:firstColumn="1" w:lastColumn="1" w:noHBand="0" w:noVBand="0"/>
      </w:tblPr>
      <w:tblGrid>
        <w:gridCol w:w="1985"/>
        <w:gridCol w:w="2025"/>
        <w:gridCol w:w="1944"/>
        <w:gridCol w:w="3139"/>
        <w:gridCol w:w="438"/>
        <w:gridCol w:w="33"/>
      </w:tblGrid>
      <w:tr w:rsidR="001A1402" w:rsidRPr="006B2A56" w14:paraId="40AE1421" w14:textId="77777777" w:rsidTr="00DD2F55">
        <w:trPr>
          <w:gridAfter w:val="2"/>
          <w:wAfter w:w="471" w:type="dxa"/>
        </w:trPr>
        <w:tc>
          <w:tcPr>
            <w:tcW w:w="1985" w:type="dxa"/>
            <w:shd w:val="clear" w:color="auto" w:fill="auto"/>
          </w:tcPr>
          <w:p w14:paraId="44FADE98" w14:textId="77777777" w:rsidR="001A1402" w:rsidRPr="00DD2F55" w:rsidRDefault="001A1402" w:rsidP="001A1402">
            <w:pPr>
              <w:pStyle w:val="Body"/>
              <w:rPr>
                <w:b/>
                <w:bCs/>
              </w:rPr>
            </w:pPr>
            <w:r w:rsidRPr="00DD2F55">
              <w:rPr>
                <w:b/>
                <w:bCs/>
              </w:rPr>
              <w:t>Principal data users</w:t>
            </w:r>
          </w:p>
        </w:tc>
        <w:tc>
          <w:tcPr>
            <w:tcW w:w="7108" w:type="dxa"/>
            <w:gridSpan w:val="3"/>
            <w:shd w:val="clear" w:color="auto" w:fill="auto"/>
          </w:tcPr>
          <w:p w14:paraId="673A3FCA" w14:textId="77777777" w:rsidR="001A1402" w:rsidRPr="006B2A56" w:rsidRDefault="001A1402" w:rsidP="001A1402">
            <w:pPr>
              <w:pStyle w:val="Body"/>
            </w:pPr>
            <w:r w:rsidRPr="006B2A56">
              <w:t>Consultative Council on Obstetric and Paediatric Mortality and Morbidity</w:t>
            </w:r>
          </w:p>
        </w:tc>
      </w:tr>
      <w:tr w:rsidR="001A1402" w:rsidRPr="006B2A56" w14:paraId="5E57FCC5" w14:textId="77777777" w:rsidTr="00DD2F55">
        <w:tc>
          <w:tcPr>
            <w:tcW w:w="1985" w:type="dxa"/>
            <w:shd w:val="clear" w:color="auto" w:fill="auto"/>
          </w:tcPr>
          <w:p w14:paraId="2089AF2D" w14:textId="77777777" w:rsidR="001A1402" w:rsidRPr="00DD2F55" w:rsidRDefault="001A1402" w:rsidP="001A1402">
            <w:pPr>
              <w:pStyle w:val="Body"/>
              <w:rPr>
                <w:b/>
                <w:bCs/>
              </w:rPr>
            </w:pPr>
            <w:r w:rsidRPr="00DD2F55">
              <w:rPr>
                <w:b/>
                <w:bCs/>
              </w:rPr>
              <w:t>Definition source</w:t>
            </w:r>
          </w:p>
        </w:tc>
        <w:tc>
          <w:tcPr>
            <w:tcW w:w="2025" w:type="dxa"/>
            <w:shd w:val="clear" w:color="auto" w:fill="auto"/>
          </w:tcPr>
          <w:p w14:paraId="5D121F6C" w14:textId="77777777" w:rsidR="001A1402" w:rsidRPr="006B2A56" w:rsidRDefault="001A1402" w:rsidP="001A1402">
            <w:pPr>
              <w:pStyle w:val="Body"/>
            </w:pPr>
            <w:r w:rsidRPr="006B2A56">
              <w:t>DHHS</w:t>
            </w:r>
          </w:p>
        </w:tc>
        <w:tc>
          <w:tcPr>
            <w:tcW w:w="1944" w:type="dxa"/>
            <w:shd w:val="clear" w:color="auto" w:fill="auto"/>
          </w:tcPr>
          <w:p w14:paraId="1B4C566B" w14:textId="77777777" w:rsidR="001A1402" w:rsidRPr="00DD2F55" w:rsidRDefault="001A1402" w:rsidP="001A1402">
            <w:pPr>
              <w:pStyle w:val="Body"/>
              <w:rPr>
                <w:b/>
                <w:bCs/>
              </w:rPr>
            </w:pPr>
            <w:r w:rsidRPr="00DD2F55">
              <w:rPr>
                <w:b/>
                <w:bCs/>
              </w:rPr>
              <w:t>Version</w:t>
            </w:r>
          </w:p>
        </w:tc>
        <w:tc>
          <w:tcPr>
            <w:tcW w:w="3610" w:type="dxa"/>
            <w:gridSpan w:val="3"/>
            <w:shd w:val="clear" w:color="auto" w:fill="auto"/>
          </w:tcPr>
          <w:p w14:paraId="5A9BF4BA" w14:textId="77777777" w:rsidR="001A1402" w:rsidRPr="00DD2F55" w:rsidRDefault="001A1402" w:rsidP="00F90339">
            <w:pPr>
              <w:pStyle w:val="Bullet1"/>
              <w:numPr>
                <w:ilvl w:val="0"/>
                <w:numId w:val="18"/>
              </w:numPr>
            </w:pPr>
            <w:r w:rsidRPr="00DD2F55">
              <w:t>January 2009</w:t>
            </w:r>
          </w:p>
          <w:p w14:paraId="2C0863B4" w14:textId="77777777" w:rsidR="001A1402" w:rsidRPr="00DD2F55" w:rsidRDefault="001A1402" w:rsidP="00F90339">
            <w:pPr>
              <w:pStyle w:val="Bullet1"/>
              <w:numPr>
                <w:ilvl w:val="0"/>
                <w:numId w:val="18"/>
              </w:numPr>
            </w:pPr>
            <w:r w:rsidRPr="00DD2F55">
              <w:lastRenderedPageBreak/>
              <w:t>July 2015</w:t>
            </w:r>
          </w:p>
          <w:p w14:paraId="58E5CBF4" w14:textId="77777777" w:rsidR="001A1402" w:rsidRPr="00DD2F55" w:rsidRDefault="001A1402" w:rsidP="00F90339">
            <w:pPr>
              <w:pStyle w:val="Bullet1"/>
              <w:numPr>
                <w:ilvl w:val="0"/>
                <w:numId w:val="18"/>
              </w:numPr>
            </w:pPr>
            <w:r w:rsidRPr="00DD2F55">
              <w:t>January 2017</w:t>
            </w:r>
          </w:p>
          <w:p w14:paraId="02CE2823" w14:textId="77777777" w:rsidR="001A1402" w:rsidRPr="00DD2F55" w:rsidRDefault="001A1402" w:rsidP="00F90339">
            <w:pPr>
              <w:pStyle w:val="Bullet1"/>
              <w:numPr>
                <w:ilvl w:val="0"/>
                <w:numId w:val="18"/>
              </w:numPr>
            </w:pPr>
            <w:r w:rsidRPr="00DD2F55">
              <w:t>January 2018</w:t>
            </w:r>
          </w:p>
          <w:p w14:paraId="39E667AF" w14:textId="77777777" w:rsidR="001A1402" w:rsidRPr="00DD2F55" w:rsidRDefault="001A1402" w:rsidP="00F90339">
            <w:pPr>
              <w:pStyle w:val="Bullet1"/>
              <w:numPr>
                <w:ilvl w:val="0"/>
                <w:numId w:val="18"/>
              </w:numPr>
            </w:pPr>
            <w:r w:rsidRPr="00DD2F55">
              <w:t>January 2019</w:t>
            </w:r>
          </w:p>
          <w:p w14:paraId="57247B6B" w14:textId="77777777" w:rsidR="001A1402" w:rsidRPr="00DD2F55" w:rsidRDefault="001A1402" w:rsidP="00F90339">
            <w:pPr>
              <w:pStyle w:val="Bullet1"/>
              <w:numPr>
                <w:ilvl w:val="0"/>
                <w:numId w:val="18"/>
              </w:numPr>
            </w:pPr>
            <w:r w:rsidRPr="00DD2F55">
              <w:t>January 2020</w:t>
            </w:r>
          </w:p>
          <w:p w14:paraId="1D825E0D" w14:textId="77777777" w:rsidR="001A1402" w:rsidRPr="00DD2F55" w:rsidRDefault="001A1402" w:rsidP="00F90339">
            <w:pPr>
              <w:pStyle w:val="Bullet1"/>
              <w:numPr>
                <w:ilvl w:val="0"/>
                <w:numId w:val="18"/>
              </w:numPr>
            </w:pPr>
            <w:r w:rsidRPr="00DD2F55">
              <w:t>July 2021</w:t>
            </w:r>
          </w:p>
          <w:p w14:paraId="2D9F965B" w14:textId="46B3C867" w:rsidR="001A1402" w:rsidRPr="00DD2F55" w:rsidRDefault="001A1402" w:rsidP="00F90339">
            <w:pPr>
              <w:pStyle w:val="Bullet1"/>
              <w:numPr>
                <w:ilvl w:val="0"/>
                <w:numId w:val="18"/>
              </w:numPr>
            </w:pPr>
            <w:r w:rsidRPr="00DD2F55">
              <w:rPr>
                <w:highlight w:val="green"/>
              </w:rPr>
              <w:t>July 2022</w:t>
            </w:r>
          </w:p>
        </w:tc>
      </w:tr>
      <w:tr w:rsidR="001A1402" w:rsidRPr="006B2A56" w14:paraId="685E4E16" w14:textId="77777777" w:rsidTr="00DD2F55">
        <w:trPr>
          <w:gridAfter w:val="1"/>
          <w:wAfter w:w="33" w:type="dxa"/>
        </w:trPr>
        <w:tc>
          <w:tcPr>
            <w:tcW w:w="1985" w:type="dxa"/>
            <w:shd w:val="clear" w:color="auto" w:fill="auto"/>
          </w:tcPr>
          <w:p w14:paraId="4FEEA750" w14:textId="77777777" w:rsidR="001A1402" w:rsidRPr="00DD2F55" w:rsidRDefault="001A1402" w:rsidP="00DD2F55">
            <w:pPr>
              <w:pStyle w:val="Body"/>
              <w:rPr>
                <w:b/>
                <w:bCs/>
              </w:rPr>
            </w:pPr>
            <w:r w:rsidRPr="00DD2F55">
              <w:rPr>
                <w:b/>
                <w:bCs/>
              </w:rPr>
              <w:lastRenderedPageBreak/>
              <w:t>Codeset source</w:t>
            </w:r>
          </w:p>
        </w:tc>
        <w:tc>
          <w:tcPr>
            <w:tcW w:w="2025" w:type="dxa"/>
            <w:shd w:val="clear" w:color="auto" w:fill="auto"/>
          </w:tcPr>
          <w:p w14:paraId="11957671" w14:textId="77777777" w:rsidR="001A1402" w:rsidRPr="006B2A56" w:rsidRDefault="001A1402" w:rsidP="00DD2F55">
            <w:pPr>
              <w:pStyle w:val="Body"/>
            </w:pPr>
            <w:r w:rsidRPr="006B2A56">
              <w:t>DHHS</w:t>
            </w:r>
          </w:p>
        </w:tc>
        <w:tc>
          <w:tcPr>
            <w:tcW w:w="1944" w:type="dxa"/>
            <w:shd w:val="clear" w:color="auto" w:fill="auto"/>
          </w:tcPr>
          <w:p w14:paraId="2DED8061" w14:textId="77777777" w:rsidR="001A1402" w:rsidRPr="00DD2F55" w:rsidRDefault="001A1402" w:rsidP="00DD2F55">
            <w:pPr>
              <w:pStyle w:val="Body"/>
              <w:rPr>
                <w:b/>
                <w:bCs/>
              </w:rPr>
            </w:pPr>
            <w:r w:rsidRPr="00DD2F55">
              <w:rPr>
                <w:b/>
                <w:bCs/>
              </w:rPr>
              <w:t>Collection start date</w:t>
            </w:r>
          </w:p>
        </w:tc>
        <w:tc>
          <w:tcPr>
            <w:tcW w:w="3577" w:type="dxa"/>
            <w:gridSpan w:val="2"/>
            <w:shd w:val="clear" w:color="auto" w:fill="auto"/>
          </w:tcPr>
          <w:p w14:paraId="0B62CCFA" w14:textId="77777777" w:rsidR="001A1402" w:rsidRPr="006B2A56" w:rsidRDefault="001A1402" w:rsidP="00DD2F55">
            <w:pPr>
              <w:pStyle w:val="Body"/>
            </w:pPr>
            <w:r w:rsidRPr="006B2A56">
              <w:t>2009</w:t>
            </w:r>
          </w:p>
        </w:tc>
      </w:tr>
    </w:tbl>
    <w:p w14:paraId="1CE0C434" w14:textId="7FE00B92" w:rsidR="001A1402" w:rsidRDefault="001A1402" w:rsidP="001A1402">
      <w:pPr>
        <w:pStyle w:val="Body"/>
      </w:pPr>
      <w:bookmarkStart w:id="119" w:name="_Toc87321971"/>
    </w:p>
    <w:p w14:paraId="5128DF0B" w14:textId="77777777" w:rsidR="001A1402" w:rsidRDefault="001A1402">
      <w:pPr>
        <w:spacing w:after="0" w:line="240" w:lineRule="auto"/>
        <w:rPr>
          <w:rFonts w:eastAsia="Times"/>
        </w:rPr>
      </w:pPr>
      <w:r>
        <w:br w:type="page"/>
      </w:r>
    </w:p>
    <w:p w14:paraId="48FC9DB5" w14:textId="7A1BF05B" w:rsidR="0095170A" w:rsidRDefault="0095170A" w:rsidP="0095170A">
      <w:pPr>
        <w:pStyle w:val="Heading1"/>
      </w:pPr>
      <w:bookmarkStart w:id="120" w:name="_Toc91843496"/>
      <w:r>
        <w:lastRenderedPageBreak/>
        <w:t>Update ICD-10-AM/ACHI codes from 11</w:t>
      </w:r>
      <w:r w:rsidRPr="0096135D">
        <w:rPr>
          <w:vertAlign w:val="superscript"/>
        </w:rPr>
        <w:t>th</w:t>
      </w:r>
      <w:r>
        <w:t xml:space="preserve"> to 12</w:t>
      </w:r>
      <w:r w:rsidRPr="0096135D">
        <w:rPr>
          <w:vertAlign w:val="superscript"/>
        </w:rPr>
        <w:t>th</w:t>
      </w:r>
      <w:r>
        <w:t xml:space="preserve"> edition</w:t>
      </w:r>
      <w:bookmarkEnd w:id="119"/>
      <w:bookmarkEnd w:id="120"/>
    </w:p>
    <w:p w14:paraId="44F7C24F" w14:textId="542344E3" w:rsidR="0095170A" w:rsidRPr="00B0368C" w:rsidRDefault="0095170A" w:rsidP="0095170A">
      <w:pPr>
        <w:pStyle w:val="Heading2"/>
      </w:pPr>
      <w:bookmarkStart w:id="121" w:name="_Toc91843497"/>
      <w:r w:rsidRPr="00B0368C">
        <w:rPr>
          <w:rStyle w:val="Strong"/>
          <w:b/>
          <w:bCs w:val="0"/>
        </w:rPr>
        <w:t>Details of change/Additional background information provided by propose</w:t>
      </w:r>
      <w:r>
        <w:rPr>
          <w:rStyle w:val="Strong"/>
          <w:b/>
          <w:bCs w:val="0"/>
        </w:rPr>
        <w:t>r</w:t>
      </w:r>
      <w:bookmarkEnd w:id="121"/>
    </w:p>
    <w:p w14:paraId="6FE63301" w14:textId="77777777" w:rsidR="0095170A" w:rsidRDefault="0095170A" w:rsidP="0095170A">
      <w:pPr>
        <w:pStyle w:val="Body"/>
      </w:pPr>
      <w:r>
        <w:t>Update all diagnosis/condition and procedure codes to the 12</w:t>
      </w:r>
      <w:r w:rsidRPr="00E0165E">
        <w:rPr>
          <w:vertAlign w:val="superscript"/>
        </w:rPr>
        <w:t>th</w:t>
      </w:r>
      <w:r>
        <w:t xml:space="preserve"> edition of ICD-10-AM/ACHI codes.</w:t>
      </w:r>
    </w:p>
    <w:p w14:paraId="6D3F9330" w14:textId="77777777" w:rsidR="0095170A" w:rsidRDefault="0095170A" w:rsidP="0095170A">
      <w:pPr>
        <w:pStyle w:val="Body"/>
      </w:pPr>
      <w:r>
        <w:t>This will involve the following data items:</w:t>
      </w:r>
    </w:p>
    <w:p w14:paraId="3AFE92F2" w14:textId="77777777" w:rsidR="0095170A" w:rsidRPr="00751037" w:rsidRDefault="0095170A" w:rsidP="00F90339">
      <w:pPr>
        <w:pStyle w:val="Body"/>
        <w:numPr>
          <w:ilvl w:val="0"/>
          <w:numId w:val="16"/>
        </w:numPr>
        <w:rPr>
          <w:highlight w:val="green"/>
        </w:rPr>
      </w:pPr>
      <w:r w:rsidRPr="00751037">
        <w:rPr>
          <w:highlight w:val="green"/>
        </w:rPr>
        <w:t>Congenital anomalies – ICD-10-AM code</w:t>
      </w:r>
    </w:p>
    <w:p w14:paraId="53582727" w14:textId="77777777" w:rsidR="0095170A" w:rsidRPr="00751037" w:rsidRDefault="0095170A" w:rsidP="00F90339">
      <w:pPr>
        <w:pStyle w:val="Body"/>
        <w:numPr>
          <w:ilvl w:val="0"/>
          <w:numId w:val="16"/>
        </w:numPr>
        <w:rPr>
          <w:highlight w:val="green"/>
        </w:rPr>
      </w:pPr>
      <w:r w:rsidRPr="00751037">
        <w:rPr>
          <w:highlight w:val="green"/>
        </w:rPr>
        <w:t>Events of labour and birth – ICD-10-AM code</w:t>
      </w:r>
    </w:p>
    <w:p w14:paraId="77E2E9D1" w14:textId="77777777" w:rsidR="0095170A" w:rsidRPr="00751037" w:rsidRDefault="0095170A" w:rsidP="00F90339">
      <w:pPr>
        <w:pStyle w:val="Body"/>
        <w:numPr>
          <w:ilvl w:val="0"/>
          <w:numId w:val="16"/>
        </w:numPr>
        <w:rPr>
          <w:highlight w:val="green"/>
        </w:rPr>
      </w:pPr>
      <w:r w:rsidRPr="00751037">
        <w:rPr>
          <w:highlight w:val="green"/>
        </w:rPr>
        <w:t>Indication for induction (main reason) – ICD-10-AM code</w:t>
      </w:r>
    </w:p>
    <w:p w14:paraId="5730F148" w14:textId="77777777" w:rsidR="0095170A" w:rsidRPr="00751037" w:rsidRDefault="0095170A" w:rsidP="00F90339">
      <w:pPr>
        <w:pStyle w:val="Body"/>
        <w:numPr>
          <w:ilvl w:val="0"/>
          <w:numId w:val="16"/>
        </w:numPr>
        <w:rPr>
          <w:highlight w:val="green"/>
        </w:rPr>
      </w:pPr>
      <w:r w:rsidRPr="00751037">
        <w:rPr>
          <w:highlight w:val="green"/>
        </w:rPr>
        <w:t>Indications for operative delivery – ICD-10-AM code</w:t>
      </w:r>
    </w:p>
    <w:p w14:paraId="0BA548D3" w14:textId="77777777" w:rsidR="0095170A" w:rsidRPr="00751037" w:rsidRDefault="0095170A" w:rsidP="00F90339">
      <w:pPr>
        <w:pStyle w:val="Body"/>
        <w:numPr>
          <w:ilvl w:val="0"/>
          <w:numId w:val="16"/>
        </w:numPr>
        <w:rPr>
          <w:highlight w:val="green"/>
        </w:rPr>
      </w:pPr>
      <w:r w:rsidRPr="00751037">
        <w:rPr>
          <w:highlight w:val="green"/>
        </w:rPr>
        <w:t>Maternal medical conditions – ICD-10-AM code</w:t>
      </w:r>
    </w:p>
    <w:p w14:paraId="5EE78F2E" w14:textId="77777777" w:rsidR="0095170A" w:rsidRPr="00751037" w:rsidRDefault="0095170A" w:rsidP="00F90339">
      <w:pPr>
        <w:pStyle w:val="Body"/>
        <w:numPr>
          <w:ilvl w:val="0"/>
          <w:numId w:val="16"/>
        </w:numPr>
        <w:rPr>
          <w:highlight w:val="green"/>
        </w:rPr>
      </w:pPr>
      <w:r w:rsidRPr="00751037">
        <w:rPr>
          <w:highlight w:val="green"/>
        </w:rPr>
        <w:t>Neonatal morbidity – ICD-10-AM code</w:t>
      </w:r>
    </w:p>
    <w:p w14:paraId="746CD151" w14:textId="77777777" w:rsidR="0095170A" w:rsidRPr="00751037" w:rsidRDefault="0095170A" w:rsidP="00F90339">
      <w:pPr>
        <w:pStyle w:val="Body"/>
        <w:numPr>
          <w:ilvl w:val="0"/>
          <w:numId w:val="16"/>
        </w:numPr>
        <w:rPr>
          <w:highlight w:val="green"/>
        </w:rPr>
      </w:pPr>
      <w:r w:rsidRPr="00751037">
        <w:rPr>
          <w:highlight w:val="green"/>
        </w:rPr>
        <w:t>Obstetric complications – ICD-10-AM code</w:t>
      </w:r>
    </w:p>
    <w:p w14:paraId="0DA70910" w14:textId="77777777" w:rsidR="0095170A" w:rsidRPr="00751037" w:rsidRDefault="0095170A" w:rsidP="00F90339">
      <w:pPr>
        <w:pStyle w:val="Body"/>
        <w:numPr>
          <w:ilvl w:val="0"/>
          <w:numId w:val="16"/>
        </w:numPr>
        <w:rPr>
          <w:highlight w:val="green"/>
        </w:rPr>
      </w:pPr>
      <w:r w:rsidRPr="00751037">
        <w:rPr>
          <w:highlight w:val="green"/>
        </w:rPr>
        <w:t>Postpartum complications – ICD-10-AM code</w:t>
      </w:r>
    </w:p>
    <w:p w14:paraId="5C136F5F" w14:textId="77777777" w:rsidR="0095170A" w:rsidRPr="00751037" w:rsidRDefault="0095170A" w:rsidP="00F90339">
      <w:pPr>
        <w:pStyle w:val="Body"/>
        <w:numPr>
          <w:ilvl w:val="0"/>
          <w:numId w:val="16"/>
        </w:numPr>
        <w:rPr>
          <w:highlight w:val="green"/>
        </w:rPr>
      </w:pPr>
      <w:r w:rsidRPr="00751037">
        <w:rPr>
          <w:highlight w:val="green"/>
        </w:rPr>
        <w:t>Procedure – ACHI code</w:t>
      </w:r>
    </w:p>
    <w:p w14:paraId="7637F319" w14:textId="02B110B1" w:rsidR="002A2437" w:rsidRDefault="002A2437" w:rsidP="002A2437">
      <w:pPr>
        <w:pStyle w:val="Body"/>
      </w:pPr>
      <w:r>
        <w:t>The list of valid 12</w:t>
      </w:r>
      <w:r w:rsidRPr="002A2437">
        <w:rPr>
          <w:vertAlign w:val="superscript"/>
        </w:rPr>
        <w:t>th</w:t>
      </w:r>
      <w:r>
        <w:t xml:space="preserve"> edition ICD-10-AM/ACHI codes, including the limited </w:t>
      </w:r>
      <w:r w:rsidR="00A63552">
        <w:t xml:space="preserve">number of </w:t>
      </w:r>
      <w:r>
        <w:t>codes created exclusively for use in VPDC reporting, will be available to health services and software vendors involved in submitting data to the VPDC early in 2022, following release by the IHPA. All VPDC stakeholders will be notified by email when this is available</w:t>
      </w:r>
      <w:r w:rsidR="00A63552">
        <w:t xml:space="preserve"> or contact the </w:t>
      </w:r>
      <w:hyperlink r:id="rId34" w:history="1">
        <w:r w:rsidR="00A63552" w:rsidRPr="00A63552">
          <w:rPr>
            <w:rStyle w:val="Hyperlink"/>
          </w:rPr>
          <w:t>HDSS HelpDesk</w:t>
        </w:r>
      </w:hyperlink>
      <w:r w:rsidR="00A63552">
        <w:t xml:space="preserve"> &lt;hdss.helpdesk@health.vic.gov.au&gt;</w:t>
      </w:r>
      <w:r>
        <w:t>.</w:t>
      </w:r>
    </w:p>
    <w:p w14:paraId="3A7E2CE7" w14:textId="0802D666" w:rsidR="004D60BA" w:rsidRDefault="00CE45FB">
      <w:pPr>
        <w:spacing w:after="0" w:line="240" w:lineRule="auto"/>
      </w:pPr>
      <w:r>
        <w:t>Any business rules that are altered as a result of changes to ICD-10-AM or ACHI codes will be notified separately.</w:t>
      </w:r>
    </w:p>
    <w:p w14:paraId="6E932BAA" w14:textId="77777777" w:rsidR="004D60BA" w:rsidRDefault="004D60BA">
      <w:pPr>
        <w:spacing w:after="0" w:line="240" w:lineRule="auto"/>
      </w:pPr>
    </w:p>
    <w:p w14:paraId="066999FF" w14:textId="158D7376" w:rsidR="0095170A" w:rsidRDefault="0095170A">
      <w:pPr>
        <w:spacing w:after="0" w:line="240" w:lineRule="auto"/>
      </w:pPr>
      <w:r>
        <w:br w:type="page"/>
      </w:r>
    </w:p>
    <w:p w14:paraId="43F85462" w14:textId="6A49142A" w:rsidR="00DF745A" w:rsidRDefault="00621336" w:rsidP="00286953">
      <w:pPr>
        <w:pStyle w:val="Heading1"/>
      </w:pPr>
      <w:bookmarkStart w:id="122" w:name="_Toc91843498"/>
      <w:r>
        <w:lastRenderedPageBreak/>
        <w:t>Section 4 Business rules</w:t>
      </w:r>
      <w:bookmarkEnd w:id="122"/>
    </w:p>
    <w:p w14:paraId="42138629" w14:textId="77777777" w:rsidR="004A2274" w:rsidRPr="004A2274" w:rsidRDefault="004A2274" w:rsidP="004A2274">
      <w:pPr>
        <w:keepNext/>
        <w:keepLines/>
        <w:spacing w:before="360" w:line="340" w:lineRule="atLeast"/>
        <w:outlineLvl w:val="1"/>
        <w:rPr>
          <w:b/>
          <w:color w:val="53565A"/>
          <w:sz w:val="32"/>
          <w:szCs w:val="28"/>
        </w:rPr>
      </w:pPr>
      <w:bookmarkStart w:id="123" w:name="_Toc77103091"/>
      <w:r w:rsidRPr="004A2274">
        <w:rPr>
          <w:b/>
          <w:color w:val="53565A"/>
          <w:sz w:val="32"/>
          <w:szCs w:val="28"/>
          <w:highlight w:val="green"/>
        </w:rPr>
        <w:t>Admission to special care nursery (SCN) / neonatal intensive care unit (NICU) – baby, Setting of birth – actual and Hospital code (agency identifier) valid combinations</w:t>
      </w:r>
      <w:bookmarkEnd w:id="12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E68A3" w:rsidRPr="001E68A3" w14:paraId="7A6F9037" w14:textId="77777777" w:rsidTr="001E68A3">
        <w:tc>
          <w:tcPr>
            <w:tcW w:w="9209" w:type="dxa"/>
            <w:gridSpan w:val="2"/>
            <w:tcBorders>
              <w:bottom w:val="single" w:sz="4" w:space="0" w:color="auto"/>
            </w:tcBorders>
            <w:shd w:val="clear" w:color="auto" w:fill="auto"/>
          </w:tcPr>
          <w:p w14:paraId="09D639AE" w14:textId="77777777" w:rsidR="001E68A3" w:rsidRPr="001E68A3" w:rsidRDefault="001E68A3" w:rsidP="001E68A3">
            <w:pPr>
              <w:keepLines/>
              <w:spacing w:before="60" w:after="60"/>
              <w:rPr>
                <w:rFonts w:cs="Arial"/>
                <w:b/>
                <w:szCs w:val="21"/>
                <w:highlight w:val="green"/>
              </w:rPr>
            </w:pPr>
            <w:r w:rsidRPr="001E68A3">
              <w:rPr>
                <w:rFonts w:cs="Arial"/>
                <w:b/>
                <w:szCs w:val="21"/>
                <w:highlight w:val="green"/>
              </w:rPr>
              <w:t>If admission to special care nursery (SCN) / neonatal intensive care unit (NICU) – baby is:</w:t>
            </w:r>
          </w:p>
        </w:tc>
      </w:tr>
      <w:tr w:rsidR="001E68A3" w:rsidRPr="001E68A3" w14:paraId="055AF01B" w14:textId="77777777" w:rsidTr="001E68A3">
        <w:tc>
          <w:tcPr>
            <w:tcW w:w="9209" w:type="dxa"/>
            <w:gridSpan w:val="2"/>
            <w:tcBorders>
              <w:bottom w:val="nil"/>
            </w:tcBorders>
            <w:shd w:val="clear" w:color="auto" w:fill="auto"/>
          </w:tcPr>
          <w:p w14:paraId="24FC7D2D" w14:textId="77777777" w:rsidR="001E68A3" w:rsidRPr="001E68A3" w:rsidRDefault="001E68A3" w:rsidP="001E68A3">
            <w:pPr>
              <w:keepLines/>
              <w:spacing w:before="60" w:after="60"/>
              <w:rPr>
                <w:rFonts w:cs="Arial"/>
                <w:szCs w:val="21"/>
                <w:highlight w:val="green"/>
              </w:rPr>
            </w:pPr>
            <w:r w:rsidRPr="001E68A3">
              <w:rPr>
                <w:rFonts w:cs="Arial"/>
                <w:szCs w:val="21"/>
                <w:highlight w:val="green"/>
              </w:rPr>
              <w:t xml:space="preserve">1 Admitted to SCN </w:t>
            </w:r>
            <w:r w:rsidRPr="001E68A3">
              <w:rPr>
                <w:rFonts w:cs="Arial"/>
                <w:b/>
                <w:szCs w:val="21"/>
                <w:highlight w:val="green"/>
              </w:rPr>
              <w:t>or</w:t>
            </w:r>
          </w:p>
        </w:tc>
      </w:tr>
      <w:tr w:rsidR="001E68A3" w:rsidRPr="001E68A3" w14:paraId="56429C7D" w14:textId="77777777" w:rsidTr="001E68A3">
        <w:tc>
          <w:tcPr>
            <w:tcW w:w="9209" w:type="dxa"/>
            <w:gridSpan w:val="2"/>
            <w:tcBorders>
              <w:top w:val="nil"/>
              <w:bottom w:val="single" w:sz="4" w:space="0" w:color="auto"/>
            </w:tcBorders>
            <w:shd w:val="clear" w:color="auto" w:fill="auto"/>
          </w:tcPr>
          <w:p w14:paraId="0CB9FD99" w14:textId="77777777" w:rsidR="001E68A3" w:rsidRPr="001E68A3" w:rsidRDefault="001E68A3" w:rsidP="001E68A3">
            <w:pPr>
              <w:keepLines/>
              <w:spacing w:before="60" w:after="60"/>
              <w:rPr>
                <w:rFonts w:cs="Arial"/>
                <w:szCs w:val="21"/>
                <w:highlight w:val="green"/>
              </w:rPr>
            </w:pPr>
            <w:r w:rsidRPr="001E68A3">
              <w:rPr>
                <w:rFonts w:cs="Arial"/>
                <w:szCs w:val="21"/>
                <w:highlight w:val="green"/>
              </w:rPr>
              <w:t>2 Admitted to NICU</w:t>
            </w:r>
          </w:p>
        </w:tc>
      </w:tr>
      <w:tr w:rsidR="001E68A3" w:rsidRPr="001E68A3" w14:paraId="2B07B7C6" w14:textId="77777777" w:rsidTr="001E68A3">
        <w:tc>
          <w:tcPr>
            <w:tcW w:w="4390" w:type="dxa"/>
            <w:tcBorders>
              <w:right w:val="single" w:sz="4" w:space="0" w:color="auto"/>
            </w:tcBorders>
            <w:shd w:val="clear" w:color="auto" w:fill="auto"/>
          </w:tcPr>
          <w:p w14:paraId="547A534E" w14:textId="77777777" w:rsidR="001E68A3" w:rsidRPr="001E68A3" w:rsidRDefault="001E68A3" w:rsidP="001E68A3">
            <w:pPr>
              <w:keepLines/>
              <w:spacing w:before="60" w:after="60"/>
              <w:rPr>
                <w:rFonts w:cs="Arial"/>
                <w:szCs w:val="21"/>
                <w:highlight w:val="green"/>
              </w:rPr>
            </w:pPr>
            <w:r w:rsidRPr="001E68A3">
              <w:rPr>
                <w:rFonts w:cs="Arial"/>
                <w:b/>
                <w:szCs w:val="21"/>
                <w:highlight w:val="green"/>
              </w:rPr>
              <w:t>Hospital code (agency identifier) must be</w:t>
            </w:r>
            <w:r w:rsidRPr="001E68A3">
              <w:rPr>
                <w:rFonts w:cs="Arial"/>
                <w:szCs w:val="21"/>
                <w:highlight w:val="green"/>
              </w:rPr>
              <w:t>:</w:t>
            </w:r>
          </w:p>
        </w:tc>
        <w:tc>
          <w:tcPr>
            <w:tcW w:w="4819" w:type="dxa"/>
            <w:tcBorders>
              <w:left w:val="single" w:sz="4" w:space="0" w:color="auto"/>
            </w:tcBorders>
            <w:shd w:val="clear" w:color="auto" w:fill="auto"/>
          </w:tcPr>
          <w:p w14:paraId="73DAC6C0" w14:textId="77777777" w:rsidR="001E68A3" w:rsidRPr="001E68A3" w:rsidRDefault="001E68A3" w:rsidP="001E68A3">
            <w:pPr>
              <w:keepLines/>
              <w:spacing w:before="60" w:after="60"/>
              <w:rPr>
                <w:rFonts w:cs="Arial"/>
                <w:szCs w:val="21"/>
                <w:highlight w:val="green"/>
              </w:rPr>
            </w:pPr>
            <w:r w:rsidRPr="001E68A3">
              <w:rPr>
                <w:rFonts w:cs="Arial"/>
                <w:b/>
                <w:szCs w:val="21"/>
                <w:highlight w:val="green"/>
              </w:rPr>
              <w:t>Setting of birth – actual must be:</w:t>
            </w:r>
          </w:p>
        </w:tc>
      </w:tr>
      <w:tr w:rsidR="001E68A3" w:rsidRPr="001E68A3" w14:paraId="0A2DF26B" w14:textId="77777777" w:rsidTr="001E68A3">
        <w:trPr>
          <w:trHeight w:val="2086"/>
        </w:trPr>
        <w:tc>
          <w:tcPr>
            <w:tcW w:w="4390" w:type="dxa"/>
            <w:shd w:val="clear" w:color="auto" w:fill="auto"/>
          </w:tcPr>
          <w:p w14:paraId="622202DD" w14:textId="77777777" w:rsidR="001E68A3" w:rsidRPr="001E68A3" w:rsidRDefault="001E68A3" w:rsidP="001E68A3">
            <w:pPr>
              <w:keepLines/>
              <w:spacing w:before="60" w:after="60"/>
              <w:rPr>
                <w:rFonts w:cs="Arial"/>
                <w:szCs w:val="21"/>
                <w:highlight w:val="green"/>
              </w:rPr>
            </w:pPr>
            <w:r w:rsidRPr="001E68A3">
              <w:rPr>
                <w:rFonts w:cs="Arial"/>
                <w:szCs w:val="21"/>
                <w:highlight w:val="green"/>
              </w:rPr>
              <w:t>A health service from the list below with SCN and/or NICU services</w:t>
            </w:r>
          </w:p>
        </w:tc>
        <w:tc>
          <w:tcPr>
            <w:tcW w:w="4819" w:type="dxa"/>
            <w:shd w:val="clear" w:color="auto" w:fill="auto"/>
          </w:tcPr>
          <w:p w14:paraId="4DD4D39E" w14:textId="77777777" w:rsidR="001E68A3" w:rsidRPr="001E68A3" w:rsidRDefault="001E68A3" w:rsidP="001E68A3">
            <w:pPr>
              <w:keepLines/>
              <w:spacing w:before="60" w:after="60" w:line="240" w:lineRule="auto"/>
              <w:rPr>
                <w:rFonts w:cs="Arial"/>
                <w:szCs w:val="21"/>
                <w:highlight w:val="green"/>
              </w:rPr>
            </w:pPr>
            <w:r w:rsidRPr="001E68A3">
              <w:rPr>
                <w:rFonts w:cs="Arial"/>
                <w:szCs w:val="21"/>
                <w:highlight w:val="green"/>
              </w:rPr>
              <w:t>Equal to Hospital code (agency identifier)</w:t>
            </w:r>
            <w:r w:rsidRPr="001E68A3">
              <w:rPr>
                <w:rFonts w:ascii="Cambria" w:hAnsi="Cambria" w:cs="Arial"/>
                <w:sz w:val="20"/>
                <w:szCs w:val="21"/>
                <w:highlight w:val="green"/>
              </w:rPr>
              <w:t xml:space="preserve"> </w:t>
            </w:r>
            <w:r w:rsidRPr="001E68A3">
              <w:rPr>
                <w:rFonts w:cs="Arial"/>
                <w:b/>
                <w:szCs w:val="21"/>
                <w:highlight w:val="green"/>
              </w:rPr>
              <w:t>or</w:t>
            </w:r>
          </w:p>
          <w:p w14:paraId="78C72D7C" w14:textId="77777777" w:rsidR="001E68A3" w:rsidRPr="001E68A3" w:rsidRDefault="001E68A3" w:rsidP="001E68A3">
            <w:pPr>
              <w:keepLines/>
              <w:spacing w:before="60" w:after="60"/>
              <w:rPr>
                <w:rFonts w:cs="Arial"/>
                <w:szCs w:val="21"/>
                <w:highlight w:val="green"/>
              </w:rPr>
            </w:pPr>
            <w:r w:rsidRPr="001E68A3">
              <w:rPr>
                <w:rFonts w:cs="Arial"/>
                <w:szCs w:val="21"/>
                <w:highlight w:val="green"/>
              </w:rPr>
              <w:t xml:space="preserve">0003 Home (other) </w:t>
            </w:r>
            <w:r w:rsidRPr="001E68A3">
              <w:rPr>
                <w:rFonts w:cs="Arial"/>
                <w:b/>
                <w:szCs w:val="21"/>
                <w:highlight w:val="green"/>
              </w:rPr>
              <w:t>or</w:t>
            </w:r>
          </w:p>
          <w:p w14:paraId="0C28ED21" w14:textId="77777777" w:rsidR="001E68A3" w:rsidRPr="001E68A3" w:rsidRDefault="001E68A3" w:rsidP="001E68A3">
            <w:pPr>
              <w:keepLines/>
              <w:spacing w:before="60" w:after="60"/>
              <w:rPr>
                <w:rFonts w:cs="Arial"/>
                <w:szCs w:val="21"/>
                <w:highlight w:val="green"/>
              </w:rPr>
            </w:pPr>
            <w:r w:rsidRPr="001E68A3">
              <w:rPr>
                <w:rFonts w:cs="Arial"/>
                <w:szCs w:val="21"/>
                <w:highlight w:val="green"/>
              </w:rPr>
              <w:t xml:space="preserve">0005 In transit </w:t>
            </w:r>
            <w:r w:rsidRPr="001E68A3">
              <w:rPr>
                <w:rFonts w:cs="Arial"/>
                <w:b/>
                <w:szCs w:val="21"/>
                <w:highlight w:val="green"/>
              </w:rPr>
              <w:t>or</w:t>
            </w:r>
          </w:p>
          <w:p w14:paraId="191DC0DD" w14:textId="77777777" w:rsidR="001E68A3" w:rsidRPr="001E68A3" w:rsidRDefault="001E68A3" w:rsidP="001E68A3">
            <w:pPr>
              <w:keepLines/>
              <w:spacing w:before="60" w:after="60"/>
              <w:rPr>
                <w:rFonts w:cs="Arial"/>
                <w:szCs w:val="21"/>
                <w:highlight w:val="green"/>
              </w:rPr>
            </w:pPr>
            <w:r w:rsidRPr="001E68A3">
              <w:rPr>
                <w:rFonts w:cs="Arial"/>
                <w:szCs w:val="21"/>
                <w:highlight w:val="green"/>
              </w:rPr>
              <w:t xml:space="preserve">0006 Home – Private midwife care </w:t>
            </w:r>
            <w:r w:rsidRPr="001E68A3">
              <w:rPr>
                <w:rFonts w:cs="Arial"/>
                <w:b/>
                <w:szCs w:val="21"/>
                <w:highlight w:val="green"/>
              </w:rPr>
              <w:t>or</w:t>
            </w:r>
          </w:p>
          <w:p w14:paraId="257CA8C4" w14:textId="77777777" w:rsidR="001E68A3" w:rsidRPr="001E68A3" w:rsidRDefault="001E68A3" w:rsidP="001E68A3">
            <w:pPr>
              <w:keepLines/>
              <w:spacing w:before="60" w:after="60"/>
              <w:rPr>
                <w:rFonts w:cs="Arial"/>
                <w:szCs w:val="21"/>
                <w:highlight w:val="green"/>
              </w:rPr>
            </w:pPr>
            <w:r w:rsidRPr="001E68A3">
              <w:rPr>
                <w:rFonts w:cs="Arial"/>
                <w:szCs w:val="21"/>
                <w:highlight w:val="green"/>
              </w:rPr>
              <w:t xml:space="preserve">0007 Home – Public home birth program </w:t>
            </w:r>
            <w:r w:rsidRPr="001E68A3">
              <w:rPr>
                <w:rFonts w:cs="Arial"/>
                <w:b/>
                <w:szCs w:val="21"/>
                <w:highlight w:val="green"/>
              </w:rPr>
              <w:t>or</w:t>
            </w:r>
          </w:p>
          <w:p w14:paraId="3A632FCF" w14:textId="77777777" w:rsidR="001E68A3" w:rsidRPr="001E68A3" w:rsidRDefault="001E68A3" w:rsidP="001E68A3">
            <w:pPr>
              <w:keepLines/>
              <w:spacing w:before="60" w:after="60" w:line="240" w:lineRule="auto"/>
              <w:contextualSpacing/>
              <w:rPr>
                <w:rFonts w:cs="Arial"/>
                <w:szCs w:val="21"/>
                <w:highlight w:val="green"/>
              </w:rPr>
            </w:pPr>
            <w:r w:rsidRPr="001E68A3">
              <w:rPr>
                <w:rFonts w:cs="Arial"/>
                <w:szCs w:val="21"/>
                <w:highlight w:val="green"/>
              </w:rPr>
              <w:t>0008 Other - Specify</w:t>
            </w:r>
          </w:p>
        </w:tc>
      </w:tr>
    </w:tbl>
    <w:p w14:paraId="704CFA82" w14:textId="66BDB808" w:rsidR="004A2274" w:rsidRPr="004A2274" w:rsidRDefault="004A2274" w:rsidP="004A2274">
      <w:pPr>
        <w:keepNext/>
        <w:keepLines/>
        <w:spacing w:before="240" w:line="240" w:lineRule="atLeast"/>
        <w:rPr>
          <w:b/>
          <w:bCs/>
          <w:sz w:val="24"/>
          <w:szCs w:val="24"/>
        </w:rPr>
      </w:pPr>
      <w:r w:rsidRPr="004A2274">
        <w:rPr>
          <w:b/>
          <w:bCs/>
          <w:sz w:val="24"/>
          <w:szCs w:val="24"/>
        </w:rPr>
        <w:t>Campuses with a SCN and/or NICU</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4"/>
        <w:gridCol w:w="6258"/>
        <w:gridCol w:w="854"/>
        <w:gridCol w:w="852"/>
      </w:tblGrid>
      <w:tr w:rsidR="004A2274" w:rsidRPr="004A2274" w14:paraId="074F6BBA" w14:textId="77777777" w:rsidTr="001E68A3">
        <w:trPr>
          <w:trHeight w:val="510"/>
        </w:trPr>
        <w:tc>
          <w:tcPr>
            <w:tcW w:w="690" w:type="pct"/>
            <w:shd w:val="clear" w:color="auto" w:fill="auto"/>
          </w:tcPr>
          <w:p w14:paraId="54333441" w14:textId="77777777" w:rsidR="004A2274" w:rsidRPr="004A2274" w:rsidRDefault="004A2274" w:rsidP="004A2274">
            <w:pPr>
              <w:spacing w:line="270" w:lineRule="atLeast"/>
              <w:rPr>
                <w:rFonts w:cs="Arial"/>
                <w:b/>
                <w:szCs w:val="21"/>
                <w:lang w:eastAsia="en-AU"/>
              </w:rPr>
            </w:pPr>
            <w:r w:rsidRPr="004A2274">
              <w:rPr>
                <w:rFonts w:cs="Arial"/>
                <w:b/>
                <w:szCs w:val="21"/>
                <w:lang w:eastAsia="en-AU"/>
              </w:rPr>
              <w:t>Campus Code</w:t>
            </w:r>
          </w:p>
        </w:tc>
        <w:tc>
          <w:tcPr>
            <w:tcW w:w="3387" w:type="pct"/>
            <w:shd w:val="clear" w:color="auto" w:fill="auto"/>
          </w:tcPr>
          <w:p w14:paraId="4B687229" w14:textId="77777777" w:rsidR="004A2274" w:rsidRPr="004A2274" w:rsidRDefault="004A2274" w:rsidP="004A2274">
            <w:pPr>
              <w:spacing w:line="270" w:lineRule="atLeast"/>
              <w:rPr>
                <w:rFonts w:cs="Arial"/>
                <w:b/>
                <w:szCs w:val="21"/>
                <w:lang w:eastAsia="en-AU"/>
              </w:rPr>
            </w:pPr>
            <w:r w:rsidRPr="004A2274">
              <w:rPr>
                <w:rFonts w:cs="Arial"/>
                <w:b/>
                <w:szCs w:val="21"/>
                <w:lang w:eastAsia="en-AU"/>
              </w:rPr>
              <w:t>Campus Name</w:t>
            </w:r>
          </w:p>
        </w:tc>
        <w:tc>
          <w:tcPr>
            <w:tcW w:w="462" w:type="pct"/>
            <w:shd w:val="clear" w:color="auto" w:fill="auto"/>
          </w:tcPr>
          <w:p w14:paraId="00F072DA" w14:textId="77777777" w:rsidR="004A2274" w:rsidRPr="004A2274" w:rsidRDefault="004A2274" w:rsidP="004A2274">
            <w:pPr>
              <w:spacing w:line="270" w:lineRule="atLeast"/>
              <w:rPr>
                <w:rFonts w:cs="Arial"/>
                <w:b/>
                <w:szCs w:val="21"/>
                <w:lang w:eastAsia="en-AU"/>
              </w:rPr>
            </w:pPr>
            <w:r w:rsidRPr="004A2274">
              <w:rPr>
                <w:rFonts w:cs="Arial"/>
                <w:b/>
                <w:szCs w:val="21"/>
                <w:lang w:eastAsia="en-AU"/>
              </w:rPr>
              <w:t>SCN</w:t>
            </w:r>
          </w:p>
        </w:tc>
        <w:tc>
          <w:tcPr>
            <w:tcW w:w="461" w:type="pct"/>
            <w:shd w:val="clear" w:color="auto" w:fill="auto"/>
          </w:tcPr>
          <w:p w14:paraId="2372D483" w14:textId="77777777" w:rsidR="004A2274" w:rsidRPr="004A2274" w:rsidRDefault="004A2274" w:rsidP="004A2274">
            <w:pPr>
              <w:spacing w:line="270" w:lineRule="atLeast"/>
              <w:rPr>
                <w:rFonts w:cs="Arial"/>
                <w:b/>
                <w:szCs w:val="21"/>
                <w:lang w:eastAsia="en-AU"/>
              </w:rPr>
            </w:pPr>
            <w:r w:rsidRPr="004A2274">
              <w:rPr>
                <w:rFonts w:cs="Arial"/>
                <w:b/>
                <w:szCs w:val="21"/>
                <w:lang w:eastAsia="en-AU"/>
              </w:rPr>
              <w:t>NICU</w:t>
            </w:r>
          </w:p>
        </w:tc>
      </w:tr>
      <w:tr w:rsidR="004A2274" w:rsidRPr="004A2274" w14:paraId="26B01C97" w14:textId="77777777" w:rsidTr="001E68A3">
        <w:trPr>
          <w:trHeight w:val="255"/>
        </w:trPr>
        <w:tc>
          <w:tcPr>
            <w:tcW w:w="690" w:type="pct"/>
          </w:tcPr>
          <w:p w14:paraId="0CE47E27" w14:textId="77777777" w:rsidR="004A2274" w:rsidRPr="004A2274" w:rsidRDefault="004A2274" w:rsidP="004A2274">
            <w:pPr>
              <w:spacing w:line="270" w:lineRule="atLeast"/>
              <w:rPr>
                <w:rFonts w:cs="Arial"/>
                <w:szCs w:val="21"/>
              </w:rPr>
            </w:pPr>
            <w:r w:rsidRPr="004A2274">
              <w:rPr>
                <w:rFonts w:cs="Arial"/>
                <w:szCs w:val="21"/>
              </w:rPr>
              <w:t>1660</w:t>
            </w:r>
          </w:p>
        </w:tc>
        <w:tc>
          <w:tcPr>
            <w:tcW w:w="3387" w:type="pct"/>
            <w:noWrap/>
          </w:tcPr>
          <w:p w14:paraId="34C84325" w14:textId="77777777" w:rsidR="004A2274" w:rsidRPr="004A2274" w:rsidRDefault="004A2274" w:rsidP="004A2274">
            <w:pPr>
              <w:spacing w:line="270" w:lineRule="atLeast"/>
              <w:rPr>
                <w:rFonts w:cs="Arial"/>
                <w:szCs w:val="21"/>
              </w:rPr>
            </w:pPr>
            <w:r w:rsidRPr="004A2274">
              <w:rPr>
                <w:rFonts w:cs="Arial"/>
                <w:szCs w:val="21"/>
              </w:rPr>
              <w:t>Albury Wodonga Health - Wodonga</w:t>
            </w:r>
          </w:p>
        </w:tc>
        <w:tc>
          <w:tcPr>
            <w:tcW w:w="462" w:type="pct"/>
            <w:noWrap/>
          </w:tcPr>
          <w:p w14:paraId="01C4C1A4"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74456E94"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0E415549" w14:textId="77777777" w:rsidTr="001E68A3">
        <w:trPr>
          <w:trHeight w:val="255"/>
        </w:trPr>
        <w:tc>
          <w:tcPr>
            <w:tcW w:w="690" w:type="pct"/>
          </w:tcPr>
          <w:p w14:paraId="4D45A68B" w14:textId="77777777" w:rsidR="004A2274" w:rsidRPr="004A2274" w:rsidRDefault="004A2274" w:rsidP="004A2274">
            <w:pPr>
              <w:spacing w:line="270" w:lineRule="atLeast"/>
              <w:rPr>
                <w:rFonts w:cs="Arial"/>
                <w:szCs w:val="21"/>
              </w:rPr>
            </w:pPr>
            <w:r w:rsidRPr="004A2274">
              <w:rPr>
                <w:rFonts w:cs="Arial"/>
                <w:szCs w:val="21"/>
              </w:rPr>
              <w:t>1590</w:t>
            </w:r>
          </w:p>
        </w:tc>
        <w:tc>
          <w:tcPr>
            <w:tcW w:w="3387" w:type="pct"/>
            <w:noWrap/>
          </w:tcPr>
          <w:p w14:paraId="04130C99" w14:textId="77777777" w:rsidR="004A2274" w:rsidRPr="004A2274" w:rsidRDefault="004A2274" w:rsidP="004A2274">
            <w:pPr>
              <w:spacing w:line="270" w:lineRule="atLeast"/>
              <w:rPr>
                <w:rFonts w:cs="Arial"/>
                <w:szCs w:val="21"/>
              </w:rPr>
            </w:pPr>
            <w:r w:rsidRPr="004A2274">
              <w:rPr>
                <w:rFonts w:cs="Arial"/>
                <w:szCs w:val="21"/>
              </w:rPr>
              <w:t>Angliss Hospital</w:t>
            </w:r>
          </w:p>
        </w:tc>
        <w:tc>
          <w:tcPr>
            <w:tcW w:w="462" w:type="pct"/>
            <w:noWrap/>
          </w:tcPr>
          <w:p w14:paraId="69D704D9"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78E1ECAB"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3AF4614F" w14:textId="77777777" w:rsidTr="001E68A3">
        <w:trPr>
          <w:trHeight w:val="255"/>
        </w:trPr>
        <w:tc>
          <w:tcPr>
            <w:tcW w:w="690" w:type="pct"/>
          </w:tcPr>
          <w:p w14:paraId="37888122" w14:textId="05CD2F16" w:rsidR="004A2274" w:rsidRPr="004A2274" w:rsidRDefault="004A2274" w:rsidP="004A2274">
            <w:pPr>
              <w:spacing w:line="270" w:lineRule="atLeast"/>
              <w:rPr>
                <w:rFonts w:cs="Arial"/>
                <w:szCs w:val="21"/>
                <w:highlight w:val="green"/>
              </w:rPr>
            </w:pPr>
            <w:r w:rsidRPr="004A2274">
              <w:rPr>
                <w:rFonts w:cs="Arial"/>
                <w:szCs w:val="21"/>
                <w:highlight w:val="green"/>
              </w:rPr>
              <w:t>3020</w:t>
            </w:r>
          </w:p>
        </w:tc>
        <w:tc>
          <w:tcPr>
            <w:tcW w:w="3387" w:type="pct"/>
            <w:noWrap/>
          </w:tcPr>
          <w:p w14:paraId="0ACEB831" w14:textId="38624B01" w:rsidR="004A2274" w:rsidRPr="004A2274" w:rsidRDefault="004A2274" w:rsidP="004A2274">
            <w:pPr>
              <w:spacing w:line="270" w:lineRule="atLeast"/>
              <w:rPr>
                <w:rFonts w:cs="Arial"/>
                <w:szCs w:val="21"/>
                <w:highlight w:val="green"/>
              </w:rPr>
            </w:pPr>
            <w:r w:rsidRPr="004A2274">
              <w:rPr>
                <w:rFonts w:cs="Arial"/>
                <w:szCs w:val="21"/>
                <w:highlight w:val="green"/>
              </w:rPr>
              <w:t>Bacchus Marsh campus of Western Health (formerly Djerriwarrh)</w:t>
            </w:r>
          </w:p>
        </w:tc>
        <w:tc>
          <w:tcPr>
            <w:tcW w:w="462" w:type="pct"/>
            <w:noWrap/>
          </w:tcPr>
          <w:p w14:paraId="377CE42D" w14:textId="21F30B87" w:rsidR="004A2274" w:rsidRPr="004A2274" w:rsidRDefault="004A2274" w:rsidP="004A2274">
            <w:pPr>
              <w:spacing w:line="270" w:lineRule="atLeast"/>
              <w:rPr>
                <w:rFonts w:cs="Arial"/>
                <w:szCs w:val="21"/>
                <w:highlight w:val="green"/>
              </w:rPr>
            </w:pPr>
            <w:r w:rsidRPr="004A2274">
              <w:rPr>
                <w:rFonts w:cs="Arial"/>
                <w:szCs w:val="21"/>
                <w:highlight w:val="green"/>
              </w:rPr>
              <w:t>Yes</w:t>
            </w:r>
          </w:p>
        </w:tc>
        <w:tc>
          <w:tcPr>
            <w:tcW w:w="461" w:type="pct"/>
            <w:noWrap/>
          </w:tcPr>
          <w:p w14:paraId="4D4A6AEA" w14:textId="27B69DF6" w:rsidR="004A2274" w:rsidRPr="004A2274" w:rsidRDefault="004A2274" w:rsidP="004A2274">
            <w:pPr>
              <w:spacing w:line="270" w:lineRule="atLeast"/>
              <w:rPr>
                <w:rFonts w:cs="Arial"/>
                <w:szCs w:val="21"/>
                <w:highlight w:val="green"/>
              </w:rPr>
            </w:pPr>
            <w:r w:rsidRPr="004A2274">
              <w:rPr>
                <w:rFonts w:cs="Arial"/>
                <w:szCs w:val="21"/>
                <w:highlight w:val="green"/>
              </w:rPr>
              <w:t>No</w:t>
            </w:r>
          </w:p>
        </w:tc>
      </w:tr>
      <w:tr w:rsidR="004A2274" w:rsidRPr="004A2274" w14:paraId="5429A802" w14:textId="77777777" w:rsidTr="001E68A3">
        <w:trPr>
          <w:trHeight w:val="255"/>
        </w:trPr>
        <w:tc>
          <w:tcPr>
            <w:tcW w:w="690" w:type="pct"/>
          </w:tcPr>
          <w:p w14:paraId="7B717A0D" w14:textId="77777777" w:rsidR="004A2274" w:rsidRPr="004A2274" w:rsidRDefault="004A2274" w:rsidP="004A2274">
            <w:pPr>
              <w:spacing w:line="270" w:lineRule="atLeast"/>
              <w:rPr>
                <w:rFonts w:cs="Arial"/>
                <w:szCs w:val="21"/>
              </w:rPr>
            </w:pPr>
            <w:r w:rsidRPr="004A2274">
              <w:rPr>
                <w:rFonts w:cs="Arial"/>
                <w:szCs w:val="21"/>
              </w:rPr>
              <w:t>2010</w:t>
            </w:r>
          </w:p>
        </w:tc>
        <w:tc>
          <w:tcPr>
            <w:tcW w:w="3387" w:type="pct"/>
            <w:noWrap/>
          </w:tcPr>
          <w:p w14:paraId="4B644F31" w14:textId="77777777" w:rsidR="004A2274" w:rsidRPr="004A2274" w:rsidRDefault="004A2274" w:rsidP="004A2274">
            <w:pPr>
              <w:spacing w:line="270" w:lineRule="atLeast"/>
              <w:rPr>
                <w:rFonts w:cs="Arial"/>
                <w:szCs w:val="21"/>
              </w:rPr>
            </w:pPr>
            <w:r w:rsidRPr="004A2274">
              <w:rPr>
                <w:rFonts w:cs="Arial"/>
                <w:szCs w:val="21"/>
              </w:rPr>
              <w:t>Ballarat Health Services [Base Campus]</w:t>
            </w:r>
          </w:p>
        </w:tc>
        <w:tc>
          <w:tcPr>
            <w:tcW w:w="462" w:type="pct"/>
            <w:noWrap/>
          </w:tcPr>
          <w:p w14:paraId="623ED80D"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1FF34EFB"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255E0FC8" w14:textId="77777777" w:rsidTr="001E68A3">
        <w:trPr>
          <w:trHeight w:val="255"/>
        </w:trPr>
        <w:tc>
          <w:tcPr>
            <w:tcW w:w="690" w:type="pct"/>
          </w:tcPr>
          <w:p w14:paraId="5D1F30BD" w14:textId="77777777" w:rsidR="004A2274" w:rsidRPr="004A2274" w:rsidRDefault="004A2274" w:rsidP="004A2274">
            <w:pPr>
              <w:spacing w:line="270" w:lineRule="atLeast"/>
              <w:rPr>
                <w:rFonts w:cs="Arial"/>
                <w:szCs w:val="21"/>
              </w:rPr>
            </w:pPr>
            <w:r w:rsidRPr="004A2274">
              <w:rPr>
                <w:rFonts w:cs="Arial"/>
                <w:szCs w:val="21"/>
              </w:rPr>
              <w:t>6291</w:t>
            </w:r>
          </w:p>
        </w:tc>
        <w:tc>
          <w:tcPr>
            <w:tcW w:w="3387" w:type="pct"/>
            <w:noWrap/>
          </w:tcPr>
          <w:p w14:paraId="109D9E9A" w14:textId="77777777" w:rsidR="004A2274" w:rsidRPr="004A2274" w:rsidRDefault="004A2274" w:rsidP="004A2274">
            <w:pPr>
              <w:spacing w:line="270" w:lineRule="atLeast"/>
              <w:rPr>
                <w:rFonts w:cs="Arial"/>
                <w:szCs w:val="21"/>
              </w:rPr>
            </w:pPr>
            <w:r w:rsidRPr="004A2274">
              <w:rPr>
                <w:rFonts w:cs="Arial"/>
                <w:szCs w:val="21"/>
              </w:rPr>
              <w:t>Bays Hospital, The [Mornington]</w:t>
            </w:r>
          </w:p>
        </w:tc>
        <w:tc>
          <w:tcPr>
            <w:tcW w:w="462" w:type="pct"/>
            <w:noWrap/>
          </w:tcPr>
          <w:p w14:paraId="09DA288E"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11528251"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6FDF5343" w14:textId="77777777" w:rsidTr="001E68A3">
        <w:trPr>
          <w:trHeight w:val="255"/>
        </w:trPr>
        <w:tc>
          <w:tcPr>
            <w:tcW w:w="690" w:type="pct"/>
          </w:tcPr>
          <w:p w14:paraId="24902188" w14:textId="77777777" w:rsidR="004A2274" w:rsidRPr="004A2274" w:rsidRDefault="004A2274" w:rsidP="004A2274">
            <w:pPr>
              <w:spacing w:line="270" w:lineRule="atLeast"/>
              <w:rPr>
                <w:rFonts w:cs="Arial"/>
                <w:szCs w:val="21"/>
              </w:rPr>
            </w:pPr>
            <w:r w:rsidRPr="004A2274">
              <w:rPr>
                <w:rFonts w:cs="Arial"/>
                <w:szCs w:val="21"/>
              </w:rPr>
              <w:t>1021</w:t>
            </w:r>
          </w:p>
        </w:tc>
        <w:tc>
          <w:tcPr>
            <w:tcW w:w="3387" w:type="pct"/>
            <w:noWrap/>
          </w:tcPr>
          <w:p w14:paraId="486328E3" w14:textId="77777777" w:rsidR="004A2274" w:rsidRPr="004A2274" w:rsidRDefault="004A2274" w:rsidP="004A2274">
            <w:pPr>
              <w:spacing w:line="270" w:lineRule="atLeast"/>
              <w:rPr>
                <w:rFonts w:cs="Arial"/>
                <w:szCs w:val="21"/>
              </w:rPr>
            </w:pPr>
            <w:r w:rsidRPr="004A2274">
              <w:rPr>
                <w:rFonts w:cs="Arial"/>
                <w:szCs w:val="21"/>
              </w:rPr>
              <w:t>Bendigo Hospital, The</w:t>
            </w:r>
          </w:p>
        </w:tc>
        <w:tc>
          <w:tcPr>
            <w:tcW w:w="462" w:type="pct"/>
            <w:noWrap/>
          </w:tcPr>
          <w:p w14:paraId="1F245513"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4FE06DC1"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5F07A7A3" w14:textId="77777777" w:rsidTr="001E68A3">
        <w:trPr>
          <w:trHeight w:val="255"/>
        </w:trPr>
        <w:tc>
          <w:tcPr>
            <w:tcW w:w="690" w:type="pct"/>
          </w:tcPr>
          <w:p w14:paraId="658A1C7C" w14:textId="77777777" w:rsidR="004A2274" w:rsidRPr="004A2274" w:rsidRDefault="004A2274" w:rsidP="004A2274">
            <w:pPr>
              <w:spacing w:line="270" w:lineRule="atLeast"/>
              <w:rPr>
                <w:rFonts w:cs="Arial"/>
                <w:szCs w:val="21"/>
              </w:rPr>
            </w:pPr>
            <w:r w:rsidRPr="004A2274">
              <w:rPr>
                <w:rFonts w:cs="Arial"/>
                <w:szCs w:val="21"/>
              </w:rPr>
              <w:t>1050</w:t>
            </w:r>
          </w:p>
        </w:tc>
        <w:tc>
          <w:tcPr>
            <w:tcW w:w="3387" w:type="pct"/>
            <w:noWrap/>
          </w:tcPr>
          <w:p w14:paraId="7E73B7A8" w14:textId="77777777" w:rsidR="004A2274" w:rsidRPr="004A2274" w:rsidRDefault="004A2274" w:rsidP="004A2274">
            <w:pPr>
              <w:spacing w:line="270" w:lineRule="atLeast"/>
              <w:rPr>
                <w:rFonts w:cs="Arial"/>
                <w:szCs w:val="21"/>
              </w:rPr>
            </w:pPr>
            <w:r w:rsidRPr="004A2274">
              <w:rPr>
                <w:rFonts w:cs="Arial"/>
                <w:szCs w:val="21"/>
              </w:rPr>
              <w:t>Box Hill Hospital</w:t>
            </w:r>
          </w:p>
        </w:tc>
        <w:tc>
          <w:tcPr>
            <w:tcW w:w="462" w:type="pct"/>
            <w:noWrap/>
          </w:tcPr>
          <w:p w14:paraId="3859967A"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5FEE9644"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56DBE803" w14:textId="77777777" w:rsidTr="001E68A3">
        <w:trPr>
          <w:trHeight w:val="255"/>
        </w:trPr>
        <w:tc>
          <w:tcPr>
            <w:tcW w:w="690" w:type="pct"/>
          </w:tcPr>
          <w:p w14:paraId="43B6F87F" w14:textId="77777777" w:rsidR="004A2274" w:rsidRPr="004A2274" w:rsidRDefault="004A2274" w:rsidP="004A2274">
            <w:pPr>
              <w:spacing w:line="270" w:lineRule="atLeast"/>
              <w:rPr>
                <w:rFonts w:cs="Arial"/>
                <w:szCs w:val="21"/>
              </w:rPr>
            </w:pPr>
            <w:r w:rsidRPr="004A2274">
              <w:rPr>
                <w:rFonts w:cs="Arial"/>
                <w:szCs w:val="21"/>
              </w:rPr>
              <w:t>6511</w:t>
            </w:r>
          </w:p>
        </w:tc>
        <w:tc>
          <w:tcPr>
            <w:tcW w:w="3387" w:type="pct"/>
            <w:noWrap/>
          </w:tcPr>
          <w:p w14:paraId="5D6809A2" w14:textId="77777777" w:rsidR="004A2274" w:rsidRPr="004A2274" w:rsidRDefault="004A2274" w:rsidP="004A2274">
            <w:pPr>
              <w:spacing w:line="270" w:lineRule="atLeast"/>
              <w:rPr>
                <w:rFonts w:cs="Arial"/>
                <w:szCs w:val="21"/>
              </w:rPr>
            </w:pPr>
            <w:r w:rsidRPr="004A2274">
              <w:rPr>
                <w:rFonts w:cs="Arial"/>
                <w:szCs w:val="21"/>
              </w:rPr>
              <w:t>Cabrini Malvern</w:t>
            </w:r>
          </w:p>
        </w:tc>
        <w:tc>
          <w:tcPr>
            <w:tcW w:w="462" w:type="pct"/>
            <w:noWrap/>
          </w:tcPr>
          <w:p w14:paraId="7B468276"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5B07D74F"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09E80C37" w14:textId="77777777" w:rsidTr="001E68A3">
        <w:trPr>
          <w:trHeight w:val="255"/>
        </w:trPr>
        <w:tc>
          <w:tcPr>
            <w:tcW w:w="690" w:type="pct"/>
          </w:tcPr>
          <w:p w14:paraId="4D608DA9" w14:textId="77777777" w:rsidR="004A2274" w:rsidRPr="004A2274" w:rsidRDefault="004A2274" w:rsidP="004A2274">
            <w:pPr>
              <w:spacing w:line="270" w:lineRule="atLeast"/>
              <w:rPr>
                <w:rFonts w:cs="Arial"/>
                <w:szCs w:val="21"/>
              </w:rPr>
            </w:pPr>
            <w:r w:rsidRPr="004A2274">
              <w:rPr>
                <w:rFonts w:cs="Arial"/>
                <w:szCs w:val="21"/>
              </w:rPr>
              <w:t>3660</w:t>
            </w:r>
          </w:p>
        </w:tc>
        <w:tc>
          <w:tcPr>
            <w:tcW w:w="3387" w:type="pct"/>
            <w:noWrap/>
          </w:tcPr>
          <w:p w14:paraId="0C276CAE" w14:textId="77777777" w:rsidR="004A2274" w:rsidRPr="004A2274" w:rsidRDefault="004A2274" w:rsidP="004A2274">
            <w:pPr>
              <w:spacing w:line="270" w:lineRule="atLeast"/>
              <w:rPr>
                <w:rFonts w:cs="Arial"/>
                <w:szCs w:val="21"/>
              </w:rPr>
            </w:pPr>
            <w:r w:rsidRPr="004A2274">
              <w:rPr>
                <w:rFonts w:cs="Arial"/>
                <w:szCs w:val="21"/>
              </w:rPr>
              <w:t>Casey Hospital</w:t>
            </w:r>
          </w:p>
        </w:tc>
        <w:tc>
          <w:tcPr>
            <w:tcW w:w="462" w:type="pct"/>
            <w:noWrap/>
          </w:tcPr>
          <w:p w14:paraId="5F811258"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75A9B094"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5C679182" w14:textId="77777777" w:rsidTr="001E68A3">
        <w:trPr>
          <w:trHeight w:val="255"/>
        </w:trPr>
        <w:tc>
          <w:tcPr>
            <w:tcW w:w="690" w:type="pct"/>
          </w:tcPr>
          <w:p w14:paraId="26294391" w14:textId="77777777" w:rsidR="004A2274" w:rsidRPr="004A2274" w:rsidRDefault="004A2274" w:rsidP="004A2274">
            <w:pPr>
              <w:spacing w:line="270" w:lineRule="atLeast"/>
              <w:rPr>
                <w:rFonts w:cs="Arial"/>
                <w:szCs w:val="21"/>
              </w:rPr>
            </w:pPr>
            <w:r w:rsidRPr="004A2274">
              <w:rPr>
                <w:rFonts w:cs="Arial"/>
                <w:szCs w:val="21"/>
              </w:rPr>
              <w:t>2060</w:t>
            </w:r>
          </w:p>
        </w:tc>
        <w:tc>
          <w:tcPr>
            <w:tcW w:w="3387" w:type="pct"/>
            <w:noWrap/>
          </w:tcPr>
          <w:p w14:paraId="1811E440" w14:textId="77777777" w:rsidR="004A2274" w:rsidRPr="004A2274" w:rsidRDefault="004A2274" w:rsidP="004A2274">
            <w:pPr>
              <w:spacing w:line="270" w:lineRule="atLeast"/>
              <w:rPr>
                <w:rFonts w:cs="Arial"/>
                <w:szCs w:val="21"/>
              </w:rPr>
            </w:pPr>
            <w:r w:rsidRPr="004A2274">
              <w:rPr>
                <w:rFonts w:cs="Arial"/>
                <w:szCs w:val="21"/>
              </w:rPr>
              <w:t>Central Gippsland Health Service [Sale]</w:t>
            </w:r>
          </w:p>
        </w:tc>
        <w:tc>
          <w:tcPr>
            <w:tcW w:w="462" w:type="pct"/>
            <w:noWrap/>
          </w:tcPr>
          <w:p w14:paraId="016E252C"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7994CC1E"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551D761D" w14:textId="77777777" w:rsidTr="001E68A3">
        <w:trPr>
          <w:trHeight w:val="255"/>
        </w:trPr>
        <w:tc>
          <w:tcPr>
            <w:tcW w:w="690" w:type="pct"/>
          </w:tcPr>
          <w:p w14:paraId="0C46224A" w14:textId="77777777" w:rsidR="004A2274" w:rsidRPr="004A2274" w:rsidRDefault="004A2274" w:rsidP="004A2274">
            <w:pPr>
              <w:spacing w:line="270" w:lineRule="atLeast"/>
              <w:rPr>
                <w:rFonts w:cs="Arial"/>
                <w:szCs w:val="21"/>
              </w:rPr>
            </w:pPr>
            <w:r w:rsidRPr="004A2274">
              <w:rPr>
                <w:rFonts w:cs="Arial"/>
                <w:szCs w:val="21"/>
              </w:rPr>
              <w:t>2111</w:t>
            </w:r>
          </w:p>
        </w:tc>
        <w:tc>
          <w:tcPr>
            <w:tcW w:w="3387" w:type="pct"/>
            <w:noWrap/>
          </w:tcPr>
          <w:p w14:paraId="799E203C" w14:textId="77777777" w:rsidR="004A2274" w:rsidRPr="004A2274" w:rsidRDefault="004A2274" w:rsidP="004A2274">
            <w:pPr>
              <w:spacing w:line="270" w:lineRule="atLeast"/>
              <w:rPr>
                <w:rFonts w:cs="Arial"/>
                <w:szCs w:val="21"/>
              </w:rPr>
            </w:pPr>
            <w:r w:rsidRPr="004A2274">
              <w:rPr>
                <w:rFonts w:cs="Arial"/>
                <w:szCs w:val="21"/>
              </w:rPr>
              <w:t>Dandenong Campus</w:t>
            </w:r>
          </w:p>
        </w:tc>
        <w:tc>
          <w:tcPr>
            <w:tcW w:w="462" w:type="pct"/>
            <w:noWrap/>
          </w:tcPr>
          <w:p w14:paraId="42479635"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4F5A4532"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6048A38E" w14:textId="77777777" w:rsidTr="001E68A3">
        <w:trPr>
          <w:trHeight w:val="255"/>
        </w:trPr>
        <w:tc>
          <w:tcPr>
            <w:tcW w:w="690" w:type="pct"/>
          </w:tcPr>
          <w:p w14:paraId="66492667" w14:textId="77777777" w:rsidR="004A2274" w:rsidRPr="004A2274" w:rsidRDefault="004A2274" w:rsidP="004A2274">
            <w:pPr>
              <w:spacing w:line="270" w:lineRule="atLeast"/>
              <w:rPr>
                <w:rFonts w:cs="Arial"/>
                <w:szCs w:val="21"/>
              </w:rPr>
            </w:pPr>
            <w:r w:rsidRPr="004A2274">
              <w:rPr>
                <w:rFonts w:cs="Arial"/>
                <w:szCs w:val="21"/>
              </w:rPr>
              <w:t>6470</w:t>
            </w:r>
          </w:p>
        </w:tc>
        <w:tc>
          <w:tcPr>
            <w:tcW w:w="3387" w:type="pct"/>
            <w:noWrap/>
          </w:tcPr>
          <w:p w14:paraId="1F531E87" w14:textId="77777777" w:rsidR="004A2274" w:rsidRPr="004A2274" w:rsidRDefault="004A2274" w:rsidP="004A2274">
            <w:pPr>
              <w:spacing w:line="270" w:lineRule="atLeast"/>
              <w:rPr>
                <w:rFonts w:cs="Arial"/>
                <w:szCs w:val="21"/>
              </w:rPr>
            </w:pPr>
            <w:r w:rsidRPr="004A2274">
              <w:rPr>
                <w:rFonts w:cs="Arial"/>
                <w:szCs w:val="21"/>
              </w:rPr>
              <w:t>Epworth Freemasons</w:t>
            </w:r>
          </w:p>
        </w:tc>
        <w:tc>
          <w:tcPr>
            <w:tcW w:w="462" w:type="pct"/>
            <w:noWrap/>
          </w:tcPr>
          <w:p w14:paraId="52C6E41A"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3329A917"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0C112753" w14:textId="77777777" w:rsidTr="001E68A3">
        <w:trPr>
          <w:trHeight w:val="255"/>
        </w:trPr>
        <w:tc>
          <w:tcPr>
            <w:tcW w:w="690" w:type="pct"/>
          </w:tcPr>
          <w:p w14:paraId="5DB7745F" w14:textId="77777777" w:rsidR="004A2274" w:rsidRPr="004A2274" w:rsidRDefault="004A2274" w:rsidP="004A2274">
            <w:pPr>
              <w:spacing w:line="270" w:lineRule="atLeast"/>
              <w:rPr>
                <w:rFonts w:cs="Arial"/>
                <w:szCs w:val="21"/>
              </w:rPr>
            </w:pPr>
            <w:r w:rsidRPr="004A2274">
              <w:rPr>
                <w:rFonts w:cs="Arial"/>
                <w:szCs w:val="21"/>
              </w:rPr>
              <w:t>6480</w:t>
            </w:r>
          </w:p>
        </w:tc>
        <w:tc>
          <w:tcPr>
            <w:tcW w:w="3387" w:type="pct"/>
            <w:noWrap/>
          </w:tcPr>
          <w:p w14:paraId="61F84F07" w14:textId="77777777" w:rsidR="004A2274" w:rsidRPr="004A2274" w:rsidRDefault="004A2274" w:rsidP="004A2274">
            <w:pPr>
              <w:spacing w:line="270" w:lineRule="atLeast"/>
              <w:rPr>
                <w:rFonts w:cs="Arial"/>
                <w:szCs w:val="21"/>
              </w:rPr>
            </w:pPr>
            <w:r w:rsidRPr="004A2274">
              <w:rPr>
                <w:rFonts w:cs="Arial"/>
                <w:szCs w:val="21"/>
              </w:rPr>
              <w:t>Epworth Geelong</w:t>
            </w:r>
          </w:p>
        </w:tc>
        <w:tc>
          <w:tcPr>
            <w:tcW w:w="462" w:type="pct"/>
            <w:noWrap/>
          </w:tcPr>
          <w:p w14:paraId="0DFCBCAD"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33DEF95D"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59B29FAB" w14:textId="77777777" w:rsidTr="001E68A3">
        <w:trPr>
          <w:trHeight w:val="255"/>
        </w:trPr>
        <w:tc>
          <w:tcPr>
            <w:tcW w:w="690" w:type="pct"/>
          </w:tcPr>
          <w:p w14:paraId="40352A84" w14:textId="6CD58AAC" w:rsidR="004A2274" w:rsidRPr="004A2274" w:rsidRDefault="004A2274" w:rsidP="004A2274">
            <w:pPr>
              <w:spacing w:line="270" w:lineRule="atLeast"/>
              <w:rPr>
                <w:rFonts w:cs="Arial"/>
                <w:szCs w:val="21"/>
                <w:highlight w:val="green"/>
              </w:rPr>
            </w:pPr>
            <w:r w:rsidRPr="004A2274">
              <w:rPr>
                <w:rFonts w:cs="Arial"/>
                <w:szCs w:val="21"/>
                <w:highlight w:val="green"/>
              </w:rPr>
              <w:t>7720</w:t>
            </w:r>
          </w:p>
        </w:tc>
        <w:tc>
          <w:tcPr>
            <w:tcW w:w="3387" w:type="pct"/>
            <w:noWrap/>
          </w:tcPr>
          <w:p w14:paraId="52ACE13E" w14:textId="03AA726E" w:rsidR="004A2274" w:rsidRPr="004A2274" w:rsidRDefault="004A2274" w:rsidP="004A2274">
            <w:pPr>
              <w:spacing w:line="270" w:lineRule="atLeast"/>
              <w:rPr>
                <w:rFonts w:cs="Arial"/>
                <w:szCs w:val="21"/>
                <w:highlight w:val="green"/>
              </w:rPr>
            </w:pPr>
            <w:r w:rsidRPr="004A2274">
              <w:rPr>
                <w:rFonts w:cs="Arial"/>
                <w:szCs w:val="21"/>
                <w:highlight w:val="green"/>
              </w:rPr>
              <w:t xml:space="preserve">Frances Perry House </w:t>
            </w:r>
          </w:p>
        </w:tc>
        <w:tc>
          <w:tcPr>
            <w:tcW w:w="462" w:type="pct"/>
            <w:noWrap/>
          </w:tcPr>
          <w:p w14:paraId="4D49F8D1" w14:textId="70100BF5" w:rsidR="004A2274" w:rsidRPr="004A2274" w:rsidRDefault="004A2274" w:rsidP="004A2274">
            <w:pPr>
              <w:spacing w:line="270" w:lineRule="atLeast"/>
              <w:rPr>
                <w:rFonts w:cs="Arial"/>
                <w:szCs w:val="21"/>
                <w:highlight w:val="green"/>
              </w:rPr>
            </w:pPr>
            <w:r w:rsidRPr="004A2274">
              <w:rPr>
                <w:rFonts w:cs="Arial"/>
                <w:szCs w:val="21"/>
                <w:highlight w:val="green"/>
              </w:rPr>
              <w:t>Yes</w:t>
            </w:r>
          </w:p>
        </w:tc>
        <w:tc>
          <w:tcPr>
            <w:tcW w:w="461" w:type="pct"/>
            <w:noWrap/>
          </w:tcPr>
          <w:p w14:paraId="29DB35FB" w14:textId="6775FC08" w:rsidR="004A2274" w:rsidRPr="004A2274" w:rsidRDefault="004A2274" w:rsidP="004A2274">
            <w:pPr>
              <w:spacing w:line="270" w:lineRule="atLeast"/>
              <w:rPr>
                <w:rFonts w:cs="Arial"/>
                <w:szCs w:val="21"/>
                <w:highlight w:val="green"/>
              </w:rPr>
            </w:pPr>
            <w:r w:rsidRPr="004A2274">
              <w:rPr>
                <w:rFonts w:cs="Arial"/>
                <w:szCs w:val="21"/>
                <w:highlight w:val="green"/>
              </w:rPr>
              <w:t>No</w:t>
            </w:r>
          </w:p>
        </w:tc>
      </w:tr>
      <w:tr w:rsidR="004A2274" w:rsidRPr="004A2274" w14:paraId="6FD80718" w14:textId="77777777" w:rsidTr="001E68A3">
        <w:trPr>
          <w:trHeight w:val="255"/>
        </w:trPr>
        <w:tc>
          <w:tcPr>
            <w:tcW w:w="690" w:type="pct"/>
          </w:tcPr>
          <w:p w14:paraId="091E5A05" w14:textId="77777777" w:rsidR="004A2274" w:rsidRPr="004A2274" w:rsidRDefault="004A2274" w:rsidP="004A2274">
            <w:pPr>
              <w:spacing w:line="270" w:lineRule="atLeast"/>
              <w:rPr>
                <w:rFonts w:cs="Arial"/>
                <w:szCs w:val="21"/>
              </w:rPr>
            </w:pPr>
            <w:r w:rsidRPr="004A2274">
              <w:rPr>
                <w:rFonts w:cs="Arial"/>
                <w:szCs w:val="21"/>
              </w:rPr>
              <w:t>2220</w:t>
            </w:r>
          </w:p>
        </w:tc>
        <w:tc>
          <w:tcPr>
            <w:tcW w:w="3387" w:type="pct"/>
            <w:noWrap/>
          </w:tcPr>
          <w:p w14:paraId="6C703480" w14:textId="77777777" w:rsidR="004A2274" w:rsidRPr="004A2274" w:rsidRDefault="004A2274" w:rsidP="004A2274">
            <w:pPr>
              <w:spacing w:line="270" w:lineRule="atLeast"/>
              <w:rPr>
                <w:rFonts w:cs="Arial"/>
                <w:szCs w:val="21"/>
              </w:rPr>
            </w:pPr>
            <w:r w:rsidRPr="004A2274">
              <w:rPr>
                <w:rFonts w:cs="Arial"/>
                <w:szCs w:val="21"/>
              </w:rPr>
              <w:t>Frankston Hospital</w:t>
            </w:r>
          </w:p>
        </w:tc>
        <w:tc>
          <w:tcPr>
            <w:tcW w:w="462" w:type="pct"/>
            <w:noWrap/>
          </w:tcPr>
          <w:p w14:paraId="279B05AB"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01352BA5"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18100923" w14:textId="77777777" w:rsidTr="001E68A3">
        <w:trPr>
          <w:trHeight w:val="255"/>
        </w:trPr>
        <w:tc>
          <w:tcPr>
            <w:tcW w:w="690" w:type="pct"/>
          </w:tcPr>
          <w:p w14:paraId="4D951FBA" w14:textId="77777777" w:rsidR="004A2274" w:rsidRPr="004A2274" w:rsidRDefault="004A2274" w:rsidP="004A2274">
            <w:pPr>
              <w:spacing w:line="270" w:lineRule="atLeast"/>
              <w:rPr>
                <w:rFonts w:cs="Arial"/>
                <w:szCs w:val="21"/>
              </w:rPr>
            </w:pPr>
            <w:r w:rsidRPr="004A2274">
              <w:rPr>
                <w:rFonts w:cs="Arial"/>
                <w:szCs w:val="21"/>
              </w:rPr>
              <w:t>1121</w:t>
            </w:r>
          </w:p>
        </w:tc>
        <w:tc>
          <w:tcPr>
            <w:tcW w:w="3387" w:type="pct"/>
            <w:noWrap/>
          </w:tcPr>
          <w:p w14:paraId="6CEEF943" w14:textId="77777777" w:rsidR="004A2274" w:rsidRPr="004A2274" w:rsidRDefault="004A2274" w:rsidP="004A2274">
            <w:pPr>
              <w:spacing w:line="270" w:lineRule="atLeast"/>
              <w:rPr>
                <w:rFonts w:cs="Arial"/>
                <w:szCs w:val="21"/>
              </w:rPr>
            </w:pPr>
            <w:r w:rsidRPr="004A2274">
              <w:rPr>
                <w:rFonts w:cs="Arial"/>
                <w:szCs w:val="21"/>
              </w:rPr>
              <w:t>Goulburn Valley Health [Shepparton]</w:t>
            </w:r>
          </w:p>
        </w:tc>
        <w:tc>
          <w:tcPr>
            <w:tcW w:w="462" w:type="pct"/>
            <w:noWrap/>
          </w:tcPr>
          <w:p w14:paraId="26DD5F40"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159BE0E9"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0D9366F4" w14:textId="77777777" w:rsidTr="001E68A3">
        <w:trPr>
          <w:trHeight w:val="255"/>
        </w:trPr>
        <w:tc>
          <w:tcPr>
            <w:tcW w:w="690" w:type="pct"/>
          </w:tcPr>
          <w:p w14:paraId="3A3B49EC" w14:textId="77777777" w:rsidR="004A2274" w:rsidRPr="004A2274" w:rsidRDefault="004A2274" w:rsidP="004A2274">
            <w:pPr>
              <w:spacing w:line="270" w:lineRule="atLeast"/>
              <w:rPr>
                <w:rFonts w:cs="Arial"/>
                <w:szCs w:val="21"/>
              </w:rPr>
            </w:pPr>
            <w:r w:rsidRPr="004A2274">
              <w:rPr>
                <w:rFonts w:cs="Arial"/>
                <w:szCs w:val="21"/>
              </w:rPr>
              <w:t>8890</w:t>
            </w:r>
          </w:p>
        </w:tc>
        <w:tc>
          <w:tcPr>
            <w:tcW w:w="3387" w:type="pct"/>
            <w:noWrap/>
          </w:tcPr>
          <w:p w14:paraId="0F8FC425" w14:textId="77777777" w:rsidR="004A2274" w:rsidRPr="004A2274" w:rsidRDefault="004A2274" w:rsidP="004A2274">
            <w:pPr>
              <w:spacing w:line="270" w:lineRule="atLeast"/>
              <w:rPr>
                <w:rFonts w:cs="Arial"/>
                <w:szCs w:val="21"/>
              </w:rPr>
            </w:pPr>
            <w:r w:rsidRPr="004A2274">
              <w:rPr>
                <w:rFonts w:cs="Arial"/>
                <w:szCs w:val="21"/>
              </w:rPr>
              <w:t>Jessie McPherson Private Hospital [Clayton]</w:t>
            </w:r>
          </w:p>
        </w:tc>
        <w:tc>
          <w:tcPr>
            <w:tcW w:w="462" w:type="pct"/>
            <w:noWrap/>
          </w:tcPr>
          <w:p w14:paraId="19647804"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3E5CEA40"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65947858" w14:textId="77777777" w:rsidTr="001E68A3">
        <w:trPr>
          <w:trHeight w:val="255"/>
        </w:trPr>
        <w:tc>
          <w:tcPr>
            <w:tcW w:w="690" w:type="pct"/>
          </w:tcPr>
          <w:p w14:paraId="6AE15FFA" w14:textId="77777777" w:rsidR="004A2274" w:rsidRPr="004A2274" w:rsidRDefault="004A2274" w:rsidP="004A2274">
            <w:pPr>
              <w:spacing w:line="270" w:lineRule="atLeast"/>
              <w:rPr>
                <w:rFonts w:cs="Arial"/>
                <w:szCs w:val="21"/>
              </w:rPr>
            </w:pPr>
            <w:r w:rsidRPr="004A2274">
              <w:rPr>
                <w:rFonts w:cs="Arial"/>
                <w:szCs w:val="21"/>
              </w:rPr>
              <w:lastRenderedPageBreak/>
              <w:t>2440</w:t>
            </w:r>
          </w:p>
        </w:tc>
        <w:tc>
          <w:tcPr>
            <w:tcW w:w="3387" w:type="pct"/>
            <w:noWrap/>
          </w:tcPr>
          <w:p w14:paraId="632BE2A5" w14:textId="77777777" w:rsidR="004A2274" w:rsidRPr="004A2274" w:rsidRDefault="004A2274" w:rsidP="004A2274">
            <w:pPr>
              <w:spacing w:line="270" w:lineRule="atLeast"/>
              <w:rPr>
                <w:rFonts w:cs="Arial"/>
                <w:szCs w:val="21"/>
              </w:rPr>
            </w:pPr>
            <w:r w:rsidRPr="004A2274">
              <w:rPr>
                <w:rFonts w:cs="Arial"/>
                <w:szCs w:val="21"/>
              </w:rPr>
              <w:t>Latrobe Regional Hospital [Traralgon]</w:t>
            </w:r>
          </w:p>
        </w:tc>
        <w:tc>
          <w:tcPr>
            <w:tcW w:w="462" w:type="pct"/>
            <w:noWrap/>
          </w:tcPr>
          <w:p w14:paraId="25A2B247"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6D9E1B91"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2E3685B8" w14:textId="77777777" w:rsidTr="001E68A3">
        <w:trPr>
          <w:trHeight w:val="255"/>
        </w:trPr>
        <w:tc>
          <w:tcPr>
            <w:tcW w:w="690" w:type="pct"/>
          </w:tcPr>
          <w:p w14:paraId="0BD9ACC0" w14:textId="77777777" w:rsidR="004A2274" w:rsidRPr="004A2274" w:rsidRDefault="004A2274" w:rsidP="004A2274">
            <w:pPr>
              <w:spacing w:line="270" w:lineRule="atLeast"/>
              <w:rPr>
                <w:rFonts w:cs="Arial"/>
                <w:szCs w:val="21"/>
              </w:rPr>
            </w:pPr>
            <w:r w:rsidRPr="004A2274">
              <w:rPr>
                <w:rFonts w:cs="Arial"/>
                <w:szCs w:val="21"/>
              </w:rPr>
              <w:t>1160</w:t>
            </w:r>
          </w:p>
        </w:tc>
        <w:tc>
          <w:tcPr>
            <w:tcW w:w="3387" w:type="pct"/>
            <w:noWrap/>
          </w:tcPr>
          <w:p w14:paraId="38C500FE" w14:textId="77777777" w:rsidR="004A2274" w:rsidRPr="004A2274" w:rsidRDefault="004A2274" w:rsidP="004A2274">
            <w:pPr>
              <w:spacing w:line="270" w:lineRule="atLeast"/>
              <w:rPr>
                <w:rFonts w:cs="Arial"/>
                <w:szCs w:val="21"/>
              </w:rPr>
            </w:pPr>
            <w:r w:rsidRPr="004A2274">
              <w:rPr>
                <w:rFonts w:cs="Arial"/>
                <w:szCs w:val="21"/>
              </w:rPr>
              <w:t>Mercy Hospital for Women</w:t>
            </w:r>
          </w:p>
        </w:tc>
        <w:tc>
          <w:tcPr>
            <w:tcW w:w="462" w:type="pct"/>
            <w:noWrap/>
          </w:tcPr>
          <w:p w14:paraId="78C3CF6F"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0AF9DA40" w14:textId="77777777" w:rsidR="004A2274" w:rsidRPr="004A2274" w:rsidRDefault="004A2274" w:rsidP="004A2274">
            <w:pPr>
              <w:spacing w:line="270" w:lineRule="atLeast"/>
              <w:rPr>
                <w:rFonts w:cs="Arial"/>
                <w:szCs w:val="21"/>
              </w:rPr>
            </w:pPr>
            <w:r w:rsidRPr="004A2274">
              <w:rPr>
                <w:rFonts w:cs="Arial"/>
                <w:szCs w:val="21"/>
              </w:rPr>
              <w:t>Yes</w:t>
            </w:r>
          </w:p>
        </w:tc>
      </w:tr>
      <w:tr w:rsidR="004A2274" w:rsidRPr="004A2274" w14:paraId="0807CBDE" w14:textId="77777777" w:rsidTr="001E68A3">
        <w:trPr>
          <w:trHeight w:val="255"/>
        </w:trPr>
        <w:tc>
          <w:tcPr>
            <w:tcW w:w="690" w:type="pct"/>
          </w:tcPr>
          <w:p w14:paraId="7CB4ADB8" w14:textId="77777777" w:rsidR="004A2274" w:rsidRPr="004A2274" w:rsidRDefault="004A2274" w:rsidP="004A2274">
            <w:pPr>
              <w:spacing w:line="270" w:lineRule="atLeast"/>
              <w:rPr>
                <w:rFonts w:cs="Arial"/>
                <w:szCs w:val="21"/>
              </w:rPr>
            </w:pPr>
            <w:r w:rsidRPr="004A2274">
              <w:rPr>
                <w:rFonts w:cs="Arial"/>
                <w:szCs w:val="21"/>
              </w:rPr>
              <w:t>1320</w:t>
            </w:r>
          </w:p>
        </w:tc>
        <w:tc>
          <w:tcPr>
            <w:tcW w:w="3387" w:type="pct"/>
            <w:noWrap/>
          </w:tcPr>
          <w:p w14:paraId="3A796FCB" w14:textId="77777777" w:rsidR="004A2274" w:rsidRPr="004A2274" w:rsidRDefault="004A2274" w:rsidP="004A2274">
            <w:pPr>
              <w:spacing w:line="270" w:lineRule="atLeast"/>
              <w:rPr>
                <w:rFonts w:cs="Arial"/>
                <w:szCs w:val="21"/>
              </w:rPr>
            </w:pPr>
            <w:r w:rsidRPr="004A2274">
              <w:rPr>
                <w:rFonts w:cs="Arial"/>
                <w:szCs w:val="21"/>
              </w:rPr>
              <w:t>Mercy Public Hospitals Inc [Werribee]</w:t>
            </w:r>
          </w:p>
        </w:tc>
        <w:tc>
          <w:tcPr>
            <w:tcW w:w="462" w:type="pct"/>
            <w:noWrap/>
          </w:tcPr>
          <w:p w14:paraId="5FC293A3"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46A6CCB3"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38F266C9" w14:textId="77777777" w:rsidTr="001E68A3">
        <w:trPr>
          <w:trHeight w:val="255"/>
        </w:trPr>
        <w:tc>
          <w:tcPr>
            <w:tcW w:w="690" w:type="pct"/>
          </w:tcPr>
          <w:p w14:paraId="2E24B926" w14:textId="77777777" w:rsidR="004A2274" w:rsidRPr="004A2274" w:rsidRDefault="004A2274" w:rsidP="004A2274">
            <w:pPr>
              <w:spacing w:line="270" w:lineRule="atLeast"/>
              <w:rPr>
                <w:rFonts w:cs="Arial"/>
                <w:szCs w:val="21"/>
              </w:rPr>
            </w:pPr>
            <w:r w:rsidRPr="004A2274">
              <w:rPr>
                <w:rFonts w:cs="Arial"/>
                <w:szCs w:val="21"/>
              </w:rPr>
              <w:t>8440</w:t>
            </w:r>
          </w:p>
        </w:tc>
        <w:tc>
          <w:tcPr>
            <w:tcW w:w="3387" w:type="pct"/>
            <w:noWrap/>
          </w:tcPr>
          <w:p w14:paraId="51DFB4CE" w14:textId="77777777" w:rsidR="004A2274" w:rsidRPr="004A2274" w:rsidRDefault="004A2274" w:rsidP="004A2274">
            <w:pPr>
              <w:spacing w:line="270" w:lineRule="atLeast"/>
              <w:rPr>
                <w:rFonts w:cs="Arial"/>
                <w:szCs w:val="21"/>
              </w:rPr>
            </w:pPr>
            <w:r w:rsidRPr="004A2274">
              <w:rPr>
                <w:rFonts w:cs="Arial"/>
                <w:szCs w:val="21"/>
              </w:rPr>
              <w:t>Mitcham Private Hospital</w:t>
            </w:r>
          </w:p>
        </w:tc>
        <w:tc>
          <w:tcPr>
            <w:tcW w:w="462" w:type="pct"/>
            <w:noWrap/>
          </w:tcPr>
          <w:p w14:paraId="0E28200D"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346244B3"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21555024" w14:textId="77777777" w:rsidTr="001E68A3">
        <w:trPr>
          <w:trHeight w:val="255"/>
        </w:trPr>
        <w:tc>
          <w:tcPr>
            <w:tcW w:w="690" w:type="pct"/>
          </w:tcPr>
          <w:p w14:paraId="465E0C1A" w14:textId="77777777" w:rsidR="004A2274" w:rsidRPr="004A2274" w:rsidRDefault="004A2274" w:rsidP="004A2274">
            <w:pPr>
              <w:spacing w:line="270" w:lineRule="atLeast"/>
              <w:rPr>
                <w:rFonts w:cs="Arial"/>
                <w:szCs w:val="21"/>
              </w:rPr>
            </w:pPr>
            <w:r w:rsidRPr="004A2274">
              <w:rPr>
                <w:rFonts w:cs="Arial"/>
                <w:szCs w:val="21"/>
              </w:rPr>
              <w:t>1170</w:t>
            </w:r>
          </w:p>
        </w:tc>
        <w:tc>
          <w:tcPr>
            <w:tcW w:w="3387" w:type="pct"/>
            <w:noWrap/>
          </w:tcPr>
          <w:p w14:paraId="21032E8B" w14:textId="77777777" w:rsidR="004A2274" w:rsidRPr="004A2274" w:rsidRDefault="004A2274" w:rsidP="004A2274">
            <w:pPr>
              <w:spacing w:line="270" w:lineRule="atLeast"/>
              <w:rPr>
                <w:rFonts w:cs="Arial"/>
                <w:szCs w:val="21"/>
              </w:rPr>
            </w:pPr>
            <w:r w:rsidRPr="004A2274">
              <w:rPr>
                <w:rFonts w:cs="Arial"/>
                <w:szCs w:val="21"/>
              </w:rPr>
              <w:t>Monash Medical Centre [Clayton]</w:t>
            </w:r>
          </w:p>
        </w:tc>
        <w:tc>
          <w:tcPr>
            <w:tcW w:w="462" w:type="pct"/>
            <w:noWrap/>
          </w:tcPr>
          <w:p w14:paraId="121D4FF5"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09912C18" w14:textId="77777777" w:rsidR="004A2274" w:rsidRPr="004A2274" w:rsidRDefault="004A2274" w:rsidP="004A2274">
            <w:pPr>
              <w:spacing w:line="270" w:lineRule="atLeast"/>
              <w:rPr>
                <w:rFonts w:cs="Arial"/>
                <w:szCs w:val="21"/>
              </w:rPr>
            </w:pPr>
            <w:r w:rsidRPr="004A2274">
              <w:rPr>
                <w:rFonts w:cs="Arial"/>
                <w:szCs w:val="21"/>
              </w:rPr>
              <w:t>Yes</w:t>
            </w:r>
          </w:p>
        </w:tc>
      </w:tr>
      <w:tr w:rsidR="004A2274" w:rsidRPr="004A2274" w14:paraId="18ADF71F" w14:textId="77777777" w:rsidTr="001E68A3">
        <w:trPr>
          <w:trHeight w:val="255"/>
        </w:trPr>
        <w:tc>
          <w:tcPr>
            <w:tcW w:w="690" w:type="pct"/>
          </w:tcPr>
          <w:p w14:paraId="60F02A20" w14:textId="77777777" w:rsidR="004A2274" w:rsidRPr="004A2274" w:rsidRDefault="004A2274" w:rsidP="004A2274">
            <w:pPr>
              <w:spacing w:line="270" w:lineRule="atLeast"/>
              <w:rPr>
                <w:rFonts w:cs="Arial"/>
                <w:szCs w:val="21"/>
              </w:rPr>
            </w:pPr>
            <w:r w:rsidRPr="004A2274">
              <w:rPr>
                <w:rFonts w:cs="Arial"/>
                <w:szCs w:val="21"/>
              </w:rPr>
              <w:t>2320</w:t>
            </w:r>
          </w:p>
        </w:tc>
        <w:tc>
          <w:tcPr>
            <w:tcW w:w="3387" w:type="pct"/>
            <w:noWrap/>
          </w:tcPr>
          <w:p w14:paraId="788CFE8A" w14:textId="77777777" w:rsidR="004A2274" w:rsidRPr="004A2274" w:rsidRDefault="004A2274" w:rsidP="004A2274">
            <w:pPr>
              <w:spacing w:line="270" w:lineRule="atLeast"/>
              <w:rPr>
                <w:rFonts w:cs="Arial"/>
                <w:szCs w:val="21"/>
              </w:rPr>
            </w:pPr>
            <w:r w:rsidRPr="004A2274">
              <w:rPr>
                <w:rFonts w:cs="Arial"/>
                <w:szCs w:val="21"/>
              </w:rPr>
              <w:t>New Mildura Base Hospital</w:t>
            </w:r>
          </w:p>
        </w:tc>
        <w:tc>
          <w:tcPr>
            <w:tcW w:w="462" w:type="pct"/>
            <w:noWrap/>
          </w:tcPr>
          <w:p w14:paraId="540DEA12"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34D98AC8"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4941B84E" w14:textId="77777777" w:rsidTr="001E68A3">
        <w:trPr>
          <w:trHeight w:val="255"/>
        </w:trPr>
        <w:tc>
          <w:tcPr>
            <w:tcW w:w="690" w:type="pct"/>
          </w:tcPr>
          <w:p w14:paraId="64EE1948" w14:textId="77777777" w:rsidR="004A2274" w:rsidRPr="004A2274" w:rsidRDefault="004A2274" w:rsidP="004A2274">
            <w:pPr>
              <w:spacing w:line="270" w:lineRule="atLeast"/>
              <w:rPr>
                <w:rFonts w:cs="Arial"/>
                <w:szCs w:val="21"/>
              </w:rPr>
            </w:pPr>
            <w:r w:rsidRPr="004A2274">
              <w:rPr>
                <w:rFonts w:cs="Arial"/>
                <w:szCs w:val="21"/>
              </w:rPr>
              <w:t>1150</w:t>
            </w:r>
          </w:p>
        </w:tc>
        <w:tc>
          <w:tcPr>
            <w:tcW w:w="3387" w:type="pct"/>
            <w:noWrap/>
          </w:tcPr>
          <w:p w14:paraId="1D4CC1C4" w14:textId="77777777" w:rsidR="004A2274" w:rsidRPr="004A2274" w:rsidRDefault="004A2274" w:rsidP="004A2274">
            <w:pPr>
              <w:spacing w:line="270" w:lineRule="atLeast"/>
              <w:rPr>
                <w:rFonts w:cs="Arial"/>
                <w:szCs w:val="21"/>
              </w:rPr>
            </w:pPr>
            <w:r w:rsidRPr="004A2274">
              <w:rPr>
                <w:rFonts w:cs="Arial"/>
                <w:szCs w:val="21"/>
              </w:rPr>
              <w:t>Northeast Health Wangaratta</w:t>
            </w:r>
          </w:p>
        </w:tc>
        <w:tc>
          <w:tcPr>
            <w:tcW w:w="462" w:type="pct"/>
            <w:noWrap/>
          </w:tcPr>
          <w:p w14:paraId="24B2312E"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6315754B"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59C4B52E" w14:textId="77777777" w:rsidTr="001E68A3">
        <w:trPr>
          <w:trHeight w:val="255"/>
        </w:trPr>
        <w:tc>
          <w:tcPr>
            <w:tcW w:w="690" w:type="pct"/>
          </w:tcPr>
          <w:p w14:paraId="79485E0D" w14:textId="77777777" w:rsidR="004A2274" w:rsidRPr="004A2274" w:rsidRDefault="004A2274" w:rsidP="004A2274">
            <w:pPr>
              <w:spacing w:line="270" w:lineRule="atLeast"/>
              <w:rPr>
                <w:rFonts w:cs="Arial"/>
                <w:szCs w:val="21"/>
              </w:rPr>
            </w:pPr>
            <w:r w:rsidRPr="004A2274">
              <w:rPr>
                <w:rFonts w:cs="Arial"/>
                <w:szCs w:val="21"/>
              </w:rPr>
              <w:t>1280</w:t>
            </w:r>
          </w:p>
        </w:tc>
        <w:tc>
          <w:tcPr>
            <w:tcW w:w="3387" w:type="pct"/>
            <w:noWrap/>
          </w:tcPr>
          <w:p w14:paraId="684D1121" w14:textId="77777777" w:rsidR="004A2274" w:rsidRPr="004A2274" w:rsidRDefault="004A2274" w:rsidP="004A2274">
            <w:pPr>
              <w:spacing w:line="270" w:lineRule="atLeast"/>
              <w:rPr>
                <w:rFonts w:cs="Arial"/>
                <w:szCs w:val="21"/>
              </w:rPr>
            </w:pPr>
            <w:r w:rsidRPr="004A2274">
              <w:rPr>
                <w:rFonts w:cs="Arial"/>
                <w:szCs w:val="21"/>
              </w:rPr>
              <w:t>Northern Hospital, The [Epping]</w:t>
            </w:r>
          </w:p>
        </w:tc>
        <w:tc>
          <w:tcPr>
            <w:tcW w:w="462" w:type="pct"/>
            <w:noWrap/>
          </w:tcPr>
          <w:p w14:paraId="6F971B4B"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12FEF333"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6713413C" w14:textId="77777777" w:rsidTr="001E68A3">
        <w:trPr>
          <w:trHeight w:val="255"/>
        </w:trPr>
        <w:tc>
          <w:tcPr>
            <w:tcW w:w="690" w:type="pct"/>
          </w:tcPr>
          <w:p w14:paraId="6A6794C1" w14:textId="77777777" w:rsidR="004A2274" w:rsidRPr="004A2274" w:rsidRDefault="004A2274" w:rsidP="004A2274">
            <w:pPr>
              <w:spacing w:line="270" w:lineRule="atLeast"/>
              <w:rPr>
                <w:rFonts w:cs="Arial"/>
                <w:szCs w:val="21"/>
              </w:rPr>
            </w:pPr>
            <w:r w:rsidRPr="004A2274">
              <w:rPr>
                <w:rFonts w:cs="Arial"/>
                <w:szCs w:val="21"/>
              </w:rPr>
              <w:t>7390</w:t>
            </w:r>
          </w:p>
        </w:tc>
        <w:tc>
          <w:tcPr>
            <w:tcW w:w="3387" w:type="pct"/>
            <w:noWrap/>
          </w:tcPr>
          <w:p w14:paraId="22C2914C" w14:textId="77777777" w:rsidR="004A2274" w:rsidRPr="004A2274" w:rsidRDefault="004A2274" w:rsidP="004A2274">
            <w:pPr>
              <w:spacing w:line="270" w:lineRule="atLeast"/>
              <w:rPr>
                <w:rFonts w:cs="Arial"/>
                <w:szCs w:val="21"/>
              </w:rPr>
            </w:pPr>
            <w:r w:rsidRPr="004A2274">
              <w:rPr>
                <w:rFonts w:cs="Arial"/>
                <w:szCs w:val="21"/>
              </w:rPr>
              <w:t>Northpark Private Hospital [Bundoora]</w:t>
            </w:r>
          </w:p>
        </w:tc>
        <w:tc>
          <w:tcPr>
            <w:tcW w:w="462" w:type="pct"/>
            <w:noWrap/>
          </w:tcPr>
          <w:p w14:paraId="1D4CDAA4"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286C8ABD"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442D5F11" w14:textId="77777777" w:rsidTr="001E68A3">
        <w:trPr>
          <w:trHeight w:val="255"/>
        </w:trPr>
        <w:tc>
          <w:tcPr>
            <w:tcW w:w="690" w:type="pct"/>
          </w:tcPr>
          <w:p w14:paraId="68BA8D0F" w14:textId="77777777" w:rsidR="004A2274" w:rsidRPr="004A2274" w:rsidRDefault="004A2274" w:rsidP="004A2274">
            <w:pPr>
              <w:spacing w:line="270" w:lineRule="atLeast"/>
              <w:rPr>
                <w:rFonts w:cs="Arial"/>
                <w:szCs w:val="21"/>
              </w:rPr>
            </w:pPr>
            <w:r w:rsidRPr="004A2274">
              <w:rPr>
                <w:rFonts w:cs="Arial"/>
                <w:szCs w:val="21"/>
              </w:rPr>
              <w:t>6790</w:t>
            </w:r>
          </w:p>
        </w:tc>
        <w:tc>
          <w:tcPr>
            <w:tcW w:w="3387" w:type="pct"/>
            <w:noWrap/>
          </w:tcPr>
          <w:p w14:paraId="57C278BA" w14:textId="77777777" w:rsidR="004A2274" w:rsidRPr="004A2274" w:rsidRDefault="004A2274" w:rsidP="004A2274">
            <w:pPr>
              <w:spacing w:line="270" w:lineRule="atLeast"/>
              <w:rPr>
                <w:rFonts w:cs="Arial"/>
                <w:szCs w:val="21"/>
              </w:rPr>
            </w:pPr>
            <w:r w:rsidRPr="004A2274">
              <w:rPr>
                <w:rFonts w:cs="Arial"/>
                <w:szCs w:val="21"/>
              </w:rPr>
              <w:t>Peninsula Private Hospital [Frankston]</w:t>
            </w:r>
          </w:p>
        </w:tc>
        <w:tc>
          <w:tcPr>
            <w:tcW w:w="462" w:type="pct"/>
            <w:noWrap/>
          </w:tcPr>
          <w:p w14:paraId="5A9E5036"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0677FCE4"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78917352" w14:textId="77777777" w:rsidTr="001E68A3">
        <w:trPr>
          <w:trHeight w:val="255"/>
        </w:trPr>
        <w:tc>
          <w:tcPr>
            <w:tcW w:w="690" w:type="pct"/>
          </w:tcPr>
          <w:p w14:paraId="1BA4D769" w14:textId="77777777" w:rsidR="004A2274" w:rsidRPr="004A2274" w:rsidRDefault="004A2274" w:rsidP="004A2274">
            <w:pPr>
              <w:spacing w:line="270" w:lineRule="atLeast"/>
              <w:rPr>
                <w:rFonts w:cs="Arial"/>
                <w:szCs w:val="21"/>
              </w:rPr>
            </w:pPr>
            <w:r w:rsidRPr="004A2274">
              <w:rPr>
                <w:rFonts w:cs="Arial"/>
                <w:szCs w:val="21"/>
              </w:rPr>
              <w:t>1230</w:t>
            </w:r>
          </w:p>
        </w:tc>
        <w:tc>
          <w:tcPr>
            <w:tcW w:w="3387" w:type="pct"/>
            <w:noWrap/>
          </w:tcPr>
          <w:p w14:paraId="1DE88E85" w14:textId="77777777" w:rsidR="004A2274" w:rsidRPr="004A2274" w:rsidRDefault="004A2274" w:rsidP="004A2274">
            <w:pPr>
              <w:spacing w:line="270" w:lineRule="atLeast"/>
              <w:rPr>
                <w:rFonts w:cs="Arial"/>
                <w:szCs w:val="21"/>
              </w:rPr>
            </w:pPr>
            <w:r w:rsidRPr="004A2274">
              <w:rPr>
                <w:rFonts w:cs="Arial"/>
                <w:szCs w:val="21"/>
              </w:rPr>
              <w:t>Royal Women’s Hospital [Carlton]</w:t>
            </w:r>
          </w:p>
        </w:tc>
        <w:tc>
          <w:tcPr>
            <w:tcW w:w="462" w:type="pct"/>
            <w:noWrap/>
          </w:tcPr>
          <w:p w14:paraId="7DB040B5"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6DAF4907" w14:textId="77777777" w:rsidR="004A2274" w:rsidRPr="004A2274" w:rsidRDefault="004A2274" w:rsidP="004A2274">
            <w:pPr>
              <w:spacing w:line="270" w:lineRule="atLeast"/>
              <w:rPr>
                <w:rFonts w:cs="Arial"/>
                <w:szCs w:val="21"/>
              </w:rPr>
            </w:pPr>
            <w:r w:rsidRPr="004A2274">
              <w:rPr>
                <w:rFonts w:cs="Arial"/>
                <w:szCs w:val="21"/>
              </w:rPr>
              <w:t>Yes</w:t>
            </w:r>
          </w:p>
        </w:tc>
      </w:tr>
      <w:tr w:rsidR="004A2274" w:rsidRPr="004A2274" w14:paraId="17FF9C47" w14:textId="77777777" w:rsidTr="001E68A3">
        <w:trPr>
          <w:trHeight w:val="255"/>
        </w:trPr>
        <w:tc>
          <w:tcPr>
            <w:tcW w:w="690" w:type="pct"/>
          </w:tcPr>
          <w:p w14:paraId="7F0212A3" w14:textId="239AAB65" w:rsidR="004A2274" w:rsidRPr="004A2274" w:rsidRDefault="004A2274" w:rsidP="004A2274">
            <w:pPr>
              <w:spacing w:line="270" w:lineRule="atLeast"/>
              <w:rPr>
                <w:rFonts w:cs="Arial"/>
                <w:strike/>
                <w:szCs w:val="21"/>
              </w:rPr>
            </w:pPr>
            <w:r w:rsidRPr="004A2274">
              <w:rPr>
                <w:rFonts w:cs="Arial"/>
                <w:strike/>
                <w:szCs w:val="21"/>
              </w:rPr>
              <w:t>1360</w:t>
            </w:r>
            <w:r>
              <w:rPr>
                <w:rFonts w:cs="Arial"/>
                <w:strike/>
                <w:szCs w:val="21"/>
              </w:rPr>
              <w:t xml:space="preserve"> </w:t>
            </w:r>
            <w:r w:rsidRPr="004A2274">
              <w:rPr>
                <w:rFonts w:cs="Arial"/>
                <w:szCs w:val="21"/>
                <w:highlight w:val="green"/>
              </w:rPr>
              <w:t>1232</w:t>
            </w:r>
          </w:p>
        </w:tc>
        <w:tc>
          <w:tcPr>
            <w:tcW w:w="3387" w:type="pct"/>
            <w:noWrap/>
          </w:tcPr>
          <w:p w14:paraId="0D91EF2E" w14:textId="77777777" w:rsidR="004A2274" w:rsidRPr="004A2274" w:rsidRDefault="004A2274" w:rsidP="004A2274">
            <w:pPr>
              <w:spacing w:line="270" w:lineRule="atLeast"/>
              <w:rPr>
                <w:rFonts w:cs="Arial"/>
                <w:szCs w:val="21"/>
              </w:rPr>
            </w:pPr>
            <w:r w:rsidRPr="004A2274">
              <w:rPr>
                <w:rFonts w:cs="Arial"/>
                <w:szCs w:val="21"/>
              </w:rPr>
              <w:t>Sandringham &amp; District Memorial Hospital</w:t>
            </w:r>
          </w:p>
        </w:tc>
        <w:tc>
          <w:tcPr>
            <w:tcW w:w="462" w:type="pct"/>
            <w:noWrap/>
          </w:tcPr>
          <w:p w14:paraId="329163D8"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0EB02EC9"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6BF195E0" w14:textId="77777777" w:rsidTr="001E68A3">
        <w:trPr>
          <w:trHeight w:val="255"/>
        </w:trPr>
        <w:tc>
          <w:tcPr>
            <w:tcW w:w="690" w:type="pct"/>
          </w:tcPr>
          <w:p w14:paraId="441B1FAB" w14:textId="77777777" w:rsidR="004A2274" w:rsidRPr="004A2274" w:rsidRDefault="004A2274" w:rsidP="004A2274">
            <w:pPr>
              <w:spacing w:line="270" w:lineRule="atLeast"/>
              <w:rPr>
                <w:rFonts w:cs="Arial"/>
                <w:szCs w:val="21"/>
              </w:rPr>
            </w:pPr>
            <w:r w:rsidRPr="004A2274">
              <w:rPr>
                <w:rFonts w:cs="Arial"/>
                <w:szCs w:val="21"/>
              </w:rPr>
              <w:t>2160</w:t>
            </w:r>
          </w:p>
        </w:tc>
        <w:tc>
          <w:tcPr>
            <w:tcW w:w="3387" w:type="pct"/>
            <w:noWrap/>
          </w:tcPr>
          <w:p w14:paraId="5F9AAEB9" w14:textId="77777777" w:rsidR="004A2274" w:rsidRPr="004A2274" w:rsidRDefault="004A2274" w:rsidP="004A2274">
            <w:pPr>
              <w:spacing w:line="270" w:lineRule="atLeast"/>
              <w:rPr>
                <w:rFonts w:cs="Arial"/>
                <w:szCs w:val="21"/>
              </w:rPr>
            </w:pPr>
            <w:r w:rsidRPr="004A2274">
              <w:rPr>
                <w:rFonts w:cs="Arial"/>
                <w:szCs w:val="21"/>
              </w:rPr>
              <w:t>South West Healthcare [Warrnambool]</w:t>
            </w:r>
          </w:p>
        </w:tc>
        <w:tc>
          <w:tcPr>
            <w:tcW w:w="462" w:type="pct"/>
            <w:noWrap/>
          </w:tcPr>
          <w:p w14:paraId="4C2DD39C"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151BF0CD"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07AAEDC1" w14:textId="77777777" w:rsidTr="001E68A3">
        <w:trPr>
          <w:trHeight w:val="255"/>
        </w:trPr>
        <w:tc>
          <w:tcPr>
            <w:tcW w:w="690" w:type="pct"/>
          </w:tcPr>
          <w:p w14:paraId="2E0FB56D" w14:textId="77777777" w:rsidR="004A2274" w:rsidRPr="004A2274" w:rsidRDefault="004A2274" w:rsidP="004A2274">
            <w:pPr>
              <w:spacing w:line="270" w:lineRule="atLeast"/>
              <w:rPr>
                <w:rFonts w:cs="Arial"/>
                <w:szCs w:val="21"/>
              </w:rPr>
            </w:pPr>
            <w:r w:rsidRPr="004A2274">
              <w:rPr>
                <w:rFonts w:cs="Arial"/>
                <w:szCs w:val="21"/>
              </w:rPr>
              <w:t>6520</w:t>
            </w:r>
          </w:p>
        </w:tc>
        <w:tc>
          <w:tcPr>
            <w:tcW w:w="3387" w:type="pct"/>
            <w:noWrap/>
          </w:tcPr>
          <w:p w14:paraId="2BAFE499" w14:textId="77777777" w:rsidR="004A2274" w:rsidRPr="004A2274" w:rsidRDefault="004A2274" w:rsidP="004A2274">
            <w:pPr>
              <w:spacing w:line="270" w:lineRule="atLeast"/>
              <w:rPr>
                <w:rFonts w:cs="Arial"/>
                <w:szCs w:val="21"/>
              </w:rPr>
            </w:pPr>
            <w:r w:rsidRPr="004A2274">
              <w:rPr>
                <w:rFonts w:cs="Arial"/>
                <w:szCs w:val="21"/>
              </w:rPr>
              <w:t>St John of God Ballarat Hospital</w:t>
            </w:r>
          </w:p>
        </w:tc>
        <w:tc>
          <w:tcPr>
            <w:tcW w:w="462" w:type="pct"/>
            <w:noWrap/>
          </w:tcPr>
          <w:p w14:paraId="15E19ECC"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0B95AA17"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7829A6CD" w14:textId="77777777" w:rsidTr="001E68A3">
        <w:trPr>
          <w:trHeight w:val="255"/>
        </w:trPr>
        <w:tc>
          <w:tcPr>
            <w:tcW w:w="690" w:type="pct"/>
          </w:tcPr>
          <w:p w14:paraId="436FBDD6" w14:textId="77777777" w:rsidR="004A2274" w:rsidRPr="004A2274" w:rsidRDefault="004A2274" w:rsidP="004A2274">
            <w:pPr>
              <w:spacing w:line="270" w:lineRule="atLeast"/>
              <w:rPr>
                <w:rFonts w:cs="Arial"/>
                <w:szCs w:val="21"/>
              </w:rPr>
            </w:pPr>
            <w:r w:rsidRPr="004A2274">
              <w:rPr>
                <w:rFonts w:cs="Arial"/>
                <w:szCs w:val="21"/>
              </w:rPr>
              <w:t>6030</w:t>
            </w:r>
          </w:p>
        </w:tc>
        <w:tc>
          <w:tcPr>
            <w:tcW w:w="3387" w:type="pct"/>
            <w:noWrap/>
          </w:tcPr>
          <w:p w14:paraId="30D2817A" w14:textId="77777777" w:rsidR="004A2274" w:rsidRPr="004A2274" w:rsidRDefault="004A2274" w:rsidP="004A2274">
            <w:pPr>
              <w:spacing w:line="270" w:lineRule="atLeast"/>
              <w:rPr>
                <w:rFonts w:cs="Arial"/>
                <w:szCs w:val="21"/>
              </w:rPr>
            </w:pPr>
            <w:r w:rsidRPr="004A2274">
              <w:rPr>
                <w:rFonts w:cs="Arial"/>
                <w:szCs w:val="21"/>
              </w:rPr>
              <w:t>St John of God Bendigo Hospital</w:t>
            </w:r>
          </w:p>
        </w:tc>
        <w:tc>
          <w:tcPr>
            <w:tcW w:w="462" w:type="pct"/>
            <w:noWrap/>
          </w:tcPr>
          <w:p w14:paraId="16BDEAC8"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0EE4BCBF"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2C627194" w14:textId="77777777" w:rsidTr="001E68A3">
        <w:trPr>
          <w:trHeight w:val="255"/>
        </w:trPr>
        <w:tc>
          <w:tcPr>
            <w:tcW w:w="690" w:type="pct"/>
          </w:tcPr>
          <w:p w14:paraId="70F1083F" w14:textId="77777777" w:rsidR="004A2274" w:rsidRPr="004A2274" w:rsidRDefault="004A2274" w:rsidP="004A2274">
            <w:pPr>
              <w:spacing w:line="270" w:lineRule="atLeast"/>
              <w:rPr>
                <w:rFonts w:cs="Arial"/>
                <w:szCs w:val="21"/>
              </w:rPr>
            </w:pPr>
            <w:r w:rsidRPr="004A2274">
              <w:rPr>
                <w:rFonts w:cs="Arial"/>
                <w:szCs w:val="21"/>
              </w:rPr>
              <w:t>6080</w:t>
            </w:r>
          </w:p>
        </w:tc>
        <w:tc>
          <w:tcPr>
            <w:tcW w:w="3387" w:type="pct"/>
            <w:noWrap/>
          </w:tcPr>
          <w:p w14:paraId="69D649CD" w14:textId="77777777" w:rsidR="004A2274" w:rsidRPr="004A2274" w:rsidRDefault="004A2274" w:rsidP="004A2274">
            <w:pPr>
              <w:spacing w:line="270" w:lineRule="atLeast"/>
              <w:rPr>
                <w:rFonts w:cs="Arial"/>
                <w:szCs w:val="21"/>
              </w:rPr>
            </w:pPr>
            <w:r w:rsidRPr="004A2274">
              <w:rPr>
                <w:rFonts w:cs="Arial"/>
                <w:szCs w:val="21"/>
              </w:rPr>
              <w:t>St John of God Berwick Hospital</w:t>
            </w:r>
          </w:p>
        </w:tc>
        <w:tc>
          <w:tcPr>
            <w:tcW w:w="462" w:type="pct"/>
            <w:noWrap/>
          </w:tcPr>
          <w:p w14:paraId="5CDA337C"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39F5F91C"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7C1181DE" w14:textId="77777777" w:rsidTr="001E68A3">
        <w:trPr>
          <w:trHeight w:val="255"/>
        </w:trPr>
        <w:tc>
          <w:tcPr>
            <w:tcW w:w="690" w:type="pct"/>
          </w:tcPr>
          <w:p w14:paraId="57ABFC67" w14:textId="77777777" w:rsidR="004A2274" w:rsidRPr="004A2274" w:rsidRDefault="004A2274" w:rsidP="004A2274">
            <w:pPr>
              <w:spacing w:line="270" w:lineRule="atLeast"/>
              <w:rPr>
                <w:rFonts w:cs="Arial"/>
                <w:szCs w:val="21"/>
              </w:rPr>
            </w:pPr>
            <w:r w:rsidRPr="004A2274">
              <w:rPr>
                <w:rFonts w:cs="Arial"/>
                <w:szCs w:val="21"/>
              </w:rPr>
              <w:t>6550</w:t>
            </w:r>
          </w:p>
        </w:tc>
        <w:tc>
          <w:tcPr>
            <w:tcW w:w="3387" w:type="pct"/>
            <w:noWrap/>
          </w:tcPr>
          <w:p w14:paraId="7BFED9C0" w14:textId="77777777" w:rsidR="004A2274" w:rsidRPr="004A2274" w:rsidRDefault="004A2274" w:rsidP="004A2274">
            <w:pPr>
              <w:spacing w:line="270" w:lineRule="atLeast"/>
              <w:rPr>
                <w:rFonts w:cs="Arial"/>
                <w:szCs w:val="21"/>
              </w:rPr>
            </w:pPr>
            <w:r w:rsidRPr="004A2274">
              <w:rPr>
                <w:rFonts w:cs="Arial"/>
                <w:szCs w:val="21"/>
              </w:rPr>
              <w:t>St John of God Geelong Hospital</w:t>
            </w:r>
          </w:p>
        </w:tc>
        <w:tc>
          <w:tcPr>
            <w:tcW w:w="462" w:type="pct"/>
            <w:noWrap/>
          </w:tcPr>
          <w:p w14:paraId="7AF48EE3"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131A8949"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0A24922B" w14:textId="77777777" w:rsidTr="001E68A3">
        <w:trPr>
          <w:trHeight w:val="255"/>
        </w:trPr>
        <w:tc>
          <w:tcPr>
            <w:tcW w:w="690" w:type="pct"/>
          </w:tcPr>
          <w:p w14:paraId="46B0255F" w14:textId="77777777" w:rsidR="004A2274" w:rsidRPr="004A2274" w:rsidRDefault="004A2274" w:rsidP="004A2274">
            <w:pPr>
              <w:spacing w:line="270" w:lineRule="atLeast"/>
              <w:rPr>
                <w:rFonts w:cs="Arial"/>
                <w:szCs w:val="21"/>
              </w:rPr>
            </w:pPr>
            <w:r w:rsidRPr="004A2274">
              <w:rPr>
                <w:rFonts w:cs="Arial"/>
                <w:szCs w:val="21"/>
              </w:rPr>
              <w:t>6620</w:t>
            </w:r>
          </w:p>
        </w:tc>
        <w:tc>
          <w:tcPr>
            <w:tcW w:w="3387" w:type="pct"/>
            <w:noWrap/>
          </w:tcPr>
          <w:p w14:paraId="6E9693F0" w14:textId="77777777" w:rsidR="004A2274" w:rsidRPr="004A2274" w:rsidRDefault="004A2274" w:rsidP="004A2274">
            <w:pPr>
              <w:spacing w:line="270" w:lineRule="atLeast"/>
              <w:rPr>
                <w:rFonts w:cs="Arial"/>
                <w:szCs w:val="21"/>
              </w:rPr>
            </w:pPr>
            <w:r w:rsidRPr="004A2274">
              <w:rPr>
                <w:rFonts w:cs="Arial"/>
                <w:szCs w:val="21"/>
              </w:rPr>
              <w:t>St Vincent’s Private Hospital Fitzroy</w:t>
            </w:r>
          </w:p>
        </w:tc>
        <w:tc>
          <w:tcPr>
            <w:tcW w:w="462" w:type="pct"/>
            <w:noWrap/>
          </w:tcPr>
          <w:p w14:paraId="21B643A5"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684DC251"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6454225E" w14:textId="77777777" w:rsidTr="001E68A3">
        <w:trPr>
          <w:trHeight w:val="255"/>
        </w:trPr>
        <w:tc>
          <w:tcPr>
            <w:tcW w:w="690" w:type="pct"/>
          </w:tcPr>
          <w:p w14:paraId="38082EF3" w14:textId="77777777" w:rsidR="004A2274" w:rsidRPr="004A2274" w:rsidRDefault="004A2274" w:rsidP="004A2274">
            <w:pPr>
              <w:spacing w:line="270" w:lineRule="atLeast"/>
              <w:rPr>
                <w:rFonts w:cs="Arial"/>
                <w:szCs w:val="21"/>
              </w:rPr>
            </w:pPr>
            <w:r w:rsidRPr="004A2274">
              <w:rPr>
                <w:rFonts w:cs="Arial"/>
                <w:szCs w:val="21"/>
              </w:rPr>
              <w:t>1390</w:t>
            </w:r>
          </w:p>
        </w:tc>
        <w:tc>
          <w:tcPr>
            <w:tcW w:w="3387" w:type="pct"/>
            <w:noWrap/>
          </w:tcPr>
          <w:p w14:paraId="2CFDE404" w14:textId="77777777" w:rsidR="004A2274" w:rsidRPr="004A2274" w:rsidRDefault="004A2274" w:rsidP="004A2274">
            <w:pPr>
              <w:spacing w:line="270" w:lineRule="atLeast"/>
              <w:rPr>
                <w:rFonts w:cs="Arial"/>
                <w:szCs w:val="21"/>
              </w:rPr>
            </w:pPr>
            <w:r w:rsidRPr="004A2274">
              <w:rPr>
                <w:rFonts w:cs="Arial"/>
                <w:szCs w:val="21"/>
              </w:rPr>
              <w:t>Sunshine Hospital</w:t>
            </w:r>
          </w:p>
        </w:tc>
        <w:tc>
          <w:tcPr>
            <w:tcW w:w="462" w:type="pct"/>
            <w:noWrap/>
          </w:tcPr>
          <w:p w14:paraId="232128B9"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4A240EAF" w14:textId="77777777" w:rsidR="004A2274" w:rsidRPr="004A2274" w:rsidRDefault="004A2274" w:rsidP="004A2274">
            <w:pPr>
              <w:spacing w:line="270" w:lineRule="atLeast"/>
              <w:rPr>
                <w:rFonts w:cs="Arial"/>
                <w:szCs w:val="21"/>
              </w:rPr>
            </w:pPr>
            <w:r w:rsidRPr="004A2274">
              <w:rPr>
                <w:rFonts w:cs="Arial"/>
                <w:szCs w:val="21"/>
              </w:rPr>
              <w:t>Yes</w:t>
            </w:r>
          </w:p>
        </w:tc>
      </w:tr>
      <w:tr w:rsidR="004A2274" w:rsidRPr="004A2274" w14:paraId="082F9303" w14:textId="77777777" w:rsidTr="001E68A3">
        <w:trPr>
          <w:trHeight w:val="255"/>
        </w:trPr>
        <w:tc>
          <w:tcPr>
            <w:tcW w:w="690" w:type="pct"/>
          </w:tcPr>
          <w:p w14:paraId="0AB76557" w14:textId="77777777" w:rsidR="004A2274" w:rsidRPr="004A2274" w:rsidRDefault="004A2274" w:rsidP="004A2274">
            <w:pPr>
              <w:spacing w:line="270" w:lineRule="atLeast"/>
              <w:rPr>
                <w:rFonts w:cs="Arial"/>
                <w:szCs w:val="21"/>
              </w:rPr>
            </w:pPr>
            <w:r w:rsidRPr="004A2274">
              <w:rPr>
                <w:rFonts w:cs="Arial"/>
                <w:szCs w:val="21"/>
              </w:rPr>
              <w:t>2050</w:t>
            </w:r>
          </w:p>
        </w:tc>
        <w:tc>
          <w:tcPr>
            <w:tcW w:w="3387" w:type="pct"/>
            <w:noWrap/>
          </w:tcPr>
          <w:p w14:paraId="38B77161" w14:textId="77777777" w:rsidR="004A2274" w:rsidRPr="004A2274" w:rsidRDefault="004A2274" w:rsidP="004A2274">
            <w:pPr>
              <w:spacing w:line="270" w:lineRule="atLeast"/>
              <w:rPr>
                <w:rFonts w:cs="Arial"/>
                <w:szCs w:val="21"/>
              </w:rPr>
            </w:pPr>
            <w:r w:rsidRPr="004A2274">
              <w:rPr>
                <w:rFonts w:cs="Arial"/>
                <w:szCs w:val="21"/>
              </w:rPr>
              <w:t>University Hospital, Geelong</w:t>
            </w:r>
          </w:p>
        </w:tc>
        <w:tc>
          <w:tcPr>
            <w:tcW w:w="462" w:type="pct"/>
            <w:noWrap/>
          </w:tcPr>
          <w:p w14:paraId="7085679C"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48E4AF8D"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26F379A5" w14:textId="77777777" w:rsidTr="001E68A3">
        <w:trPr>
          <w:trHeight w:val="255"/>
        </w:trPr>
        <w:tc>
          <w:tcPr>
            <w:tcW w:w="690" w:type="pct"/>
          </w:tcPr>
          <w:p w14:paraId="242784F3" w14:textId="77777777" w:rsidR="004A2274" w:rsidRPr="004A2274" w:rsidRDefault="004A2274" w:rsidP="004A2274">
            <w:pPr>
              <w:spacing w:line="270" w:lineRule="atLeast"/>
              <w:rPr>
                <w:rFonts w:cs="Arial"/>
                <w:szCs w:val="21"/>
              </w:rPr>
            </w:pPr>
            <w:r w:rsidRPr="004A2274">
              <w:rPr>
                <w:rFonts w:cs="Arial"/>
                <w:szCs w:val="21"/>
              </w:rPr>
              <w:t>6600</w:t>
            </w:r>
          </w:p>
        </w:tc>
        <w:tc>
          <w:tcPr>
            <w:tcW w:w="3387" w:type="pct"/>
            <w:noWrap/>
          </w:tcPr>
          <w:p w14:paraId="1B243439" w14:textId="77777777" w:rsidR="004A2274" w:rsidRPr="004A2274" w:rsidRDefault="004A2274" w:rsidP="004A2274">
            <w:pPr>
              <w:spacing w:line="270" w:lineRule="atLeast"/>
              <w:rPr>
                <w:rFonts w:cs="Arial"/>
                <w:szCs w:val="21"/>
              </w:rPr>
            </w:pPr>
            <w:r w:rsidRPr="004A2274">
              <w:rPr>
                <w:rFonts w:cs="Arial"/>
                <w:szCs w:val="21"/>
              </w:rPr>
              <w:t>Waverley Private Hospital [Mt Waverley]</w:t>
            </w:r>
          </w:p>
        </w:tc>
        <w:tc>
          <w:tcPr>
            <w:tcW w:w="462" w:type="pct"/>
            <w:noWrap/>
          </w:tcPr>
          <w:p w14:paraId="56F42F4B"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70C7401D"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40BAB1CE" w14:textId="77777777" w:rsidTr="001E68A3">
        <w:trPr>
          <w:trHeight w:val="255"/>
        </w:trPr>
        <w:tc>
          <w:tcPr>
            <w:tcW w:w="690" w:type="pct"/>
          </w:tcPr>
          <w:p w14:paraId="658E7200" w14:textId="77777777" w:rsidR="004A2274" w:rsidRPr="004A2274" w:rsidRDefault="004A2274" w:rsidP="004A2274">
            <w:pPr>
              <w:spacing w:line="270" w:lineRule="atLeast"/>
              <w:rPr>
                <w:rFonts w:cs="Arial"/>
                <w:szCs w:val="21"/>
              </w:rPr>
            </w:pPr>
            <w:r w:rsidRPr="004A2274">
              <w:rPr>
                <w:rFonts w:cs="Arial"/>
                <w:szCs w:val="21"/>
              </w:rPr>
              <w:t>1580</w:t>
            </w:r>
          </w:p>
        </w:tc>
        <w:tc>
          <w:tcPr>
            <w:tcW w:w="3387" w:type="pct"/>
            <w:noWrap/>
          </w:tcPr>
          <w:p w14:paraId="24B859A5" w14:textId="77777777" w:rsidR="004A2274" w:rsidRPr="004A2274" w:rsidRDefault="004A2274" w:rsidP="004A2274">
            <w:pPr>
              <w:spacing w:line="270" w:lineRule="atLeast"/>
              <w:rPr>
                <w:rFonts w:cs="Arial"/>
                <w:szCs w:val="21"/>
              </w:rPr>
            </w:pPr>
            <w:r w:rsidRPr="004A2274">
              <w:rPr>
                <w:rFonts w:cs="Arial"/>
                <w:szCs w:val="21"/>
              </w:rPr>
              <w:t>West Gippsland Healthcare Group [Warragul]</w:t>
            </w:r>
          </w:p>
        </w:tc>
        <w:tc>
          <w:tcPr>
            <w:tcW w:w="462" w:type="pct"/>
            <w:noWrap/>
          </w:tcPr>
          <w:p w14:paraId="4F53DB25"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5F0AE9DD" w14:textId="77777777" w:rsidR="004A2274" w:rsidRPr="004A2274" w:rsidRDefault="004A2274" w:rsidP="004A2274">
            <w:pPr>
              <w:spacing w:line="270" w:lineRule="atLeast"/>
              <w:rPr>
                <w:rFonts w:cs="Arial"/>
                <w:szCs w:val="21"/>
              </w:rPr>
            </w:pPr>
            <w:r w:rsidRPr="004A2274">
              <w:rPr>
                <w:rFonts w:cs="Arial"/>
                <w:szCs w:val="21"/>
              </w:rPr>
              <w:t>No</w:t>
            </w:r>
          </w:p>
        </w:tc>
      </w:tr>
      <w:tr w:rsidR="004A2274" w:rsidRPr="004A2274" w14:paraId="4F830DE2" w14:textId="77777777" w:rsidTr="001E68A3">
        <w:trPr>
          <w:trHeight w:val="255"/>
        </w:trPr>
        <w:tc>
          <w:tcPr>
            <w:tcW w:w="690" w:type="pct"/>
          </w:tcPr>
          <w:p w14:paraId="5544029A" w14:textId="77777777" w:rsidR="004A2274" w:rsidRPr="004A2274" w:rsidRDefault="004A2274" w:rsidP="004A2274">
            <w:pPr>
              <w:spacing w:line="270" w:lineRule="atLeast"/>
              <w:rPr>
                <w:rFonts w:cs="Arial"/>
                <w:szCs w:val="21"/>
              </w:rPr>
            </w:pPr>
            <w:r w:rsidRPr="004A2274">
              <w:rPr>
                <w:rFonts w:cs="Arial"/>
                <w:szCs w:val="21"/>
              </w:rPr>
              <w:t>2170</w:t>
            </w:r>
          </w:p>
        </w:tc>
        <w:tc>
          <w:tcPr>
            <w:tcW w:w="3387" w:type="pct"/>
            <w:noWrap/>
          </w:tcPr>
          <w:p w14:paraId="2D24B4D3" w14:textId="77777777" w:rsidR="004A2274" w:rsidRPr="004A2274" w:rsidRDefault="004A2274" w:rsidP="004A2274">
            <w:pPr>
              <w:spacing w:line="270" w:lineRule="atLeast"/>
              <w:rPr>
                <w:rFonts w:cs="Arial"/>
                <w:szCs w:val="21"/>
              </w:rPr>
            </w:pPr>
            <w:r w:rsidRPr="004A2274">
              <w:rPr>
                <w:rFonts w:cs="Arial"/>
                <w:szCs w:val="21"/>
              </w:rPr>
              <w:t>Wimmera Base Hospital [Horsham]</w:t>
            </w:r>
          </w:p>
        </w:tc>
        <w:tc>
          <w:tcPr>
            <w:tcW w:w="462" w:type="pct"/>
            <w:noWrap/>
          </w:tcPr>
          <w:p w14:paraId="7439C530" w14:textId="77777777" w:rsidR="004A2274" w:rsidRPr="004A2274" w:rsidRDefault="004A2274" w:rsidP="004A2274">
            <w:pPr>
              <w:spacing w:line="270" w:lineRule="atLeast"/>
              <w:rPr>
                <w:rFonts w:cs="Arial"/>
                <w:szCs w:val="21"/>
              </w:rPr>
            </w:pPr>
            <w:r w:rsidRPr="004A2274">
              <w:rPr>
                <w:rFonts w:cs="Arial"/>
                <w:szCs w:val="21"/>
              </w:rPr>
              <w:t>Yes</w:t>
            </w:r>
          </w:p>
        </w:tc>
        <w:tc>
          <w:tcPr>
            <w:tcW w:w="461" w:type="pct"/>
            <w:noWrap/>
          </w:tcPr>
          <w:p w14:paraId="674EA7AA" w14:textId="77777777" w:rsidR="004A2274" w:rsidRPr="004A2274" w:rsidRDefault="004A2274" w:rsidP="004A2274">
            <w:pPr>
              <w:spacing w:line="270" w:lineRule="atLeast"/>
              <w:rPr>
                <w:rFonts w:cs="Arial"/>
                <w:szCs w:val="21"/>
              </w:rPr>
            </w:pPr>
            <w:r w:rsidRPr="004A2274">
              <w:rPr>
                <w:rFonts w:cs="Arial"/>
                <w:szCs w:val="21"/>
              </w:rPr>
              <w:t>No</w:t>
            </w:r>
          </w:p>
        </w:tc>
      </w:tr>
    </w:tbl>
    <w:p w14:paraId="13DDE128" w14:textId="34529EF7" w:rsidR="004A2274" w:rsidRDefault="004A2274" w:rsidP="004A2274">
      <w:pPr>
        <w:pStyle w:val="Body"/>
        <w:rPr>
          <w:highlight w:val="green"/>
          <w:lang w:eastAsia="en-AU"/>
        </w:rPr>
      </w:pPr>
    </w:p>
    <w:p w14:paraId="7F6A8FCD" w14:textId="643FA6F9" w:rsidR="00FC0D71" w:rsidRPr="00737316" w:rsidRDefault="00FC0D71" w:rsidP="00FC0D71">
      <w:pPr>
        <w:pStyle w:val="Heading2"/>
        <w:rPr>
          <w:lang w:eastAsia="en-AU"/>
        </w:rPr>
      </w:pPr>
      <w:bookmarkStart w:id="124" w:name="_Toc91843499"/>
      <w:r w:rsidRPr="00737316">
        <w:rPr>
          <w:lang w:eastAsia="en-AU"/>
        </w:rPr>
        <w:t>### Anaesthesia for operative delivery – type valid co</w:t>
      </w:r>
      <w:r w:rsidR="001E68A3" w:rsidRPr="00737316">
        <w:rPr>
          <w:lang w:eastAsia="en-AU"/>
        </w:rPr>
        <w:t>mbinations</w:t>
      </w:r>
      <w:bookmarkEnd w:id="124"/>
      <w:r w:rsidRPr="00737316">
        <w:rPr>
          <w:lang w:eastAsia="en-AU"/>
        </w:rPr>
        <w:t xml:space="preserve"> </w:t>
      </w:r>
    </w:p>
    <w:p w14:paraId="2AA64F2B" w14:textId="7CD5649D" w:rsidR="00FC0D71" w:rsidRPr="00737316" w:rsidRDefault="001E68A3" w:rsidP="004A2274">
      <w:pPr>
        <w:pStyle w:val="Body"/>
        <w:rPr>
          <w:lang w:eastAsia="en-AU"/>
        </w:rPr>
      </w:pPr>
      <w:r w:rsidRPr="00737316">
        <w:rPr>
          <w:lang w:eastAsia="en-AU"/>
        </w:rPr>
        <w:t>C</w:t>
      </w:r>
      <w:r w:rsidR="00FC0D71" w:rsidRPr="00737316">
        <w:rPr>
          <w:lang w:eastAsia="en-AU"/>
        </w:rPr>
        <w:t xml:space="preserve">annot report codes 4 Epidural or caudal block </w:t>
      </w:r>
      <w:r w:rsidR="00FC0D71" w:rsidRPr="00737316">
        <w:rPr>
          <w:b/>
          <w:bCs/>
          <w:lang w:eastAsia="en-AU"/>
        </w:rPr>
        <w:t>and</w:t>
      </w:r>
      <w:r w:rsidR="00FC0D71" w:rsidRPr="00737316">
        <w:rPr>
          <w:lang w:eastAsia="en-AU"/>
        </w:rPr>
        <w:t xml:space="preserve"> code 5 Spinal block </w:t>
      </w:r>
      <w:r w:rsidR="00FC0D71" w:rsidRPr="00737316">
        <w:rPr>
          <w:b/>
          <w:bCs/>
          <w:lang w:eastAsia="en-AU"/>
        </w:rPr>
        <w:t>with</w:t>
      </w:r>
      <w:r w:rsidR="00FC0D71" w:rsidRPr="00737316">
        <w:rPr>
          <w:lang w:eastAsia="en-AU"/>
        </w:rPr>
        <w:t xml:space="preserve"> code 7 Combined spinal-epidural block</w:t>
      </w:r>
    </w:p>
    <w:p w14:paraId="0E8A97F9" w14:textId="75F4DAF5" w:rsidR="00FC0D71" w:rsidRDefault="00FC0D71" w:rsidP="004A2274">
      <w:pPr>
        <w:pStyle w:val="Body"/>
        <w:rPr>
          <w:highlight w:val="green"/>
          <w:lang w:eastAsia="en-AU"/>
        </w:rPr>
      </w:pPr>
    </w:p>
    <w:p w14:paraId="354D5B79" w14:textId="72722364" w:rsidR="00FC0D71" w:rsidRPr="00737316" w:rsidRDefault="00FC0D71" w:rsidP="00FC0D71">
      <w:pPr>
        <w:pStyle w:val="Heading2"/>
        <w:rPr>
          <w:lang w:eastAsia="en-AU"/>
        </w:rPr>
      </w:pPr>
      <w:bookmarkStart w:id="125" w:name="_Toc91843500"/>
      <w:r w:rsidRPr="00737316">
        <w:rPr>
          <w:lang w:eastAsia="en-AU"/>
        </w:rPr>
        <w:t>### Analgesia for operative delivery – type valid codes</w:t>
      </w:r>
      <w:bookmarkEnd w:id="125"/>
      <w:r w:rsidRPr="00737316">
        <w:rPr>
          <w:lang w:eastAsia="en-AU"/>
        </w:rPr>
        <w:t xml:space="preserve"> </w:t>
      </w:r>
    </w:p>
    <w:p w14:paraId="73BB09AB" w14:textId="10F26031" w:rsidR="00FC0D71" w:rsidRPr="00737316" w:rsidRDefault="001E68A3" w:rsidP="00FC0D71">
      <w:pPr>
        <w:pStyle w:val="Body"/>
        <w:rPr>
          <w:lang w:eastAsia="en-AU"/>
        </w:rPr>
      </w:pPr>
      <w:r w:rsidRPr="00737316">
        <w:rPr>
          <w:lang w:eastAsia="en-AU"/>
        </w:rPr>
        <w:t>C</w:t>
      </w:r>
      <w:r w:rsidR="00FC0D71" w:rsidRPr="00737316">
        <w:rPr>
          <w:lang w:eastAsia="en-AU"/>
        </w:rPr>
        <w:t xml:space="preserve">annot report codes 4 Epidural or caudal block </w:t>
      </w:r>
      <w:r w:rsidR="00FC0D71" w:rsidRPr="00737316">
        <w:rPr>
          <w:b/>
          <w:bCs/>
          <w:lang w:eastAsia="en-AU"/>
        </w:rPr>
        <w:t>and</w:t>
      </w:r>
      <w:r w:rsidR="00FC0D71" w:rsidRPr="00737316">
        <w:rPr>
          <w:lang w:eastAsia="en-AU"/>
        </w:rPr>
        <w:t xml:space="preserve"> code 5 Spinal block </w:t>
      </w:r>
      <w:r w:rsidR="00FC0D71" w:rsidRPr="00737316">
        <w:rPr>
          <w:b/>
          <w:bCs/>
          <w:lang w:eastAsia="en-AU"/>
        </w:rPr>
        <w:t>with</w:t>
      </w:r>
      <w:r w:rsidR="00FC0D71" w:rsidRPr="00737316">
        <w:rPr>
          <w:lang w:eastAsia="en-AU"/>
        </w:rPr>
        <w:t xml:space="preserve"> code 7 Combined spinal-epidural block</w:t>
      </w:r>
    </w:p>
    <w:p w14:paraId="4D80EF5A" w14:textId="666B1D65" w:rsidR="00FC0D71" w:rsidRDefault="00FC0D71" w:rsidP="004A2274">
      <w:pPr>
        <w:pStyle w:val="Body"/>
        <w:rPr>
          <w:highlight w:val="green"/>
          <w:lang w:eastAsia="en-AU"/>
        </w:rPr>
      </w:pPr>
    </w:p>
    <w:p w14:paraId="36539365" w14:textId="77777777" w:rsidR="00FC0D71" w:rsidRDefault="00FC0D71" w:rsidP="004A2274">
      <w:pPr>
        <w:pStyle w:val="Body"/>
        <w:rPr>
          <w:highlight w:val="green"/>
          <w:lang w:eastAsia="en-AU"/>
        </w:rPr>
      </w:pPr>
    </w:p>
    <w:p w14:paraId="026E44C6" w14:textId="5B2775C5" w:rsidR="00BF5916" w:rsidRPr="00E47616" w:rsidRDefault="00BF5916" w:rsidP="00BF5916">
      <w:pPr>
        <w:pStyle w:val="Heading2"/>
        <w:rPr>
          <w:rFonts w:eastAsia="Times"/>
          <w:lang w:eastAsia="en-AU"/>
        </w:rPr>
      </w:pPr>
      <w:bookmarkStart w:id="126" w:name="_Toc91843501"/>
      <w:r w:rsidRPr="00BB3349">
        <w:rPr>
          <w:rFonts w:eastAsia="Times"/>
          <w:highlight w:val="green"/>
          <w:lang w:eastAsia="en-AU"/>
        </w:rPr>
        <w:lastRenderedPageBreak/>
        <w:t>Birth presentation conditionally mandatory data items</w:t>
      </w:r>
      <w:bookmarkEnd w:id="126"/>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7"/>
      </w:tblGrid>
      <w:tr w:rsidR="00BF5916" w:rsidRPr="00E47616" w14:paraId="027E7EB7" w14:textId="77777777" w:rsidTr="00737316">
        <w:tc>
          <w:tcPr>
            <w:tcW w:w="3114" w:type="dxa"/>
            <w:shd w:val="clear" w:color="auto" w:fill="auto"/>
          </w:tcPr>
          <w:p w14:paraId="5B50FEB9" w14:textId="77777777" w:rsidR="00BF5916" w:rsidRPr="00E47616" w:rsidRDefault="00BF5916" w:rsidP="00AA057E">
            <w:pPr>
              <w:pStyle w:val="Body"/>
            </w:pPr>
            <w:r w:rsidRPr="00E47616">
              <w:t>If Birth presentation is:</w:t>
            </w:r>
          </w:p>
        </w:tc>
        <w:tc>
          <w:tcPr>
            <w:tcW w:w="6237" w:type="dxa"/>
            <w:shd w:val="clear" w:color="auto" w:fill="auto"/>
          </w:tcPr>
          <w:p w14:paraId="4D48F226" w14:textId="77777777" w:rsidR="00BF5916" w:rsidRPr="00E47616" w:rsidRDefault="00BF5916" w:rsidP="00AA057E">
            <w:pPr>
              <w:pStyle w:val="Body"/>
            </w:pPr>
            <w:r w:rsidRPr="00E47616">
              <w:t>the Birth presentation must be reported in at least one of the following data items:</w:t>
            </w:r>
          </w:p>
        </w:tc>
      </w:tr>
      <w:tr w:rsidR="00BF5916" w:rsidRPr="00E47616" w14:paraId="2F80015A" w14:textId="77777777" w:rsidTr="00737316">
        <w:tc>
          <w:tcPr>
            <w:tcW w:w="3114" w:type="dxa"/>
            <w:shd w:val="clear" w:color="auto" w:fill="auto"/>
          </w:tcPr>
          <w:p w14:paraId="49CFDCF7" w14:textId="77777777" w:rsidR="00BF5916" w:rsidRPr="00E47616" w:rsidRDefault="00BF5916" w:rsidP="00AA057E">
            <w:pPr>
              <w:pStyle w:val="Body"/>
            </w:pPr>
            <w:r w:rsidRPr="00E47616">
              <w:t>8 Other – specify</w:t>
            </w:r>
          </w:p>
        </w:tc>
        <w:tc>
          <w:tcPr>
            <w:tcW w:w="6237" w:type="dxa"/>
            <w:shd w:val="clear" w:color="auto" w:fill="auto"/>
          </w:tcPr>
          <w:p w14:paraId="465CC932" w14:textId="77777777" w:rsidR="00BF5916" w:rsidRPr="00E47616" w:rsidRDefault="00BF5916" w:rsidP="00AA057E">
            <w:pPr>
              <w:pStyle w:val="Body"/>
            </w:pPr>
            <w:r w:rsidRPr="00E47616">
              <w:t>Events of labour and birth – free text or</w:t>
            </w:r>
          </w:p>
          <w:p w14:paraId="709F6F5C" w14:textId="77777777" w:rsidR="00BF5916" w:rsidRPr="00E47616" w:rsidRDefault="00BF5916" w:rsidP="00AA057E">
            <w:pPr>
              <w:pStyle w:val="Body"/>
            </w:pPr>
            <w:r w:rsidRPr="00E47616">
              <w:t>Events of labour and birth – ICD-10-AM code</w:t>
            </w:r>
          </w:p>
        </w:tc>
      </w:tr>
    </w:tbl>
    <w:p w14:paraId="5CC0A6F2" w14:textId="6EC6A336" w:rsidR="00BF5916" w:rsidRPr="00E47616" w:rsidRDefault="00BF5916" w:rsidP="00BF5916">
      <w:pPr>
        <w:pStyle w:val="Body"/>
      </w:pPr>
      <w:r w:rsidRPr="00E47616">
        <w:t xml:space="preserve">Valid </w:t>
      </w:r>
      <w:r w:rsidR="00163E1D" w:rsidRPr="00163E1D">
        <w:rPr>
          <w:highlight w:val="green"/>
        </w:rPr>
        <w:t>12</w:t>
      </w:r>
      <w:r w:rsidRPr="00163E1D">
        <w:rPr>
          <w:strike/>
        </w:rPr>
        <w:t>11</w:t>
      </w:r>
      <w:r w:rsidRPr="00E47616">
        <w:rPr>
          <w:vertAlign w:val="superscript"/>
        </w:rPr>
        <w:t>th</w:t>
      </w:r>
      <w:r w:rsidRPr="00E47616">
        <w:t xml:space="preserve"> edition ICD-10-AM codes and descriptors for reporting a birth presentation in the Events of labour and birth – ICD-10-AM code data element include:</w:t>
      </w:r>
    </w:p>
    <w:tbl>
      <w:tblPr>
        <w:tblStyle w:val="TableGrid1"/>
        <w:tblW w:w="9356" w:type="dxa"/>
        <w:tblInd w:w="-5" w:type="dxa"/>
        <w:tblLayout w:type="fixed"/>
        <w:tblLook w:val="04A0" w:firstRow="1" w:lastRow="0" w:firstColumn="1" w:lastColumn="0" w:noHBand="0" w:noVBand="1"/>
      </w:tblPr>
      <w:tblGrid>
        <w:gridCol w:w="3119"/>
        <w:gridCol w:w="6237"/>
      </w:tblGrid>
      <w:tr w:rsidR="00BF5916" w:rsidRPr="00E47616" w14:paraId="6E0A2335" w14:textId="77777777" w:rsidTr="00737316">
        <w:tc>
          <w:tcPr>
            <w:tcW w:w="3119" w:type="dxa"/>
          </w:tcPr>
          <w:p w14:paraId="65D1762B" w14:textId="0914EEA0" w:rsidR="00BF5916" w:rsidRPr="00E47616" w:rsidRDefault="00163E1D" w:rsidP="00AA057E">
            <w:pPr>
              <w:pStyle w:val="Body"/>
            </w:pPr>
            <w:r w:rsidRPr="00163E1D">
              <w:rPr>
                <w:highlight w:val="green"/>
              </w:rPr>
              <w:t>12</w:t>
            </w:r>
            <w:r w:rsidRPr="00163E1D">
              <w:rPr>
                <w:strike/>
              </w:rPr>
              <w:t>11</w:t>
            </w:r>
            <w:r w:rsidR="00BF5916" w:rsidRPr="00E47616">
              <w:rPr>
                <w:vertAlign w:val="superscript"/>
              </w:rPr>
              <w:t>th</w:t>
            </w:r>
            <w:r w:rsidR="00BF5916" w:rsidRPr="00E47616">
              <w:t xml:space="preserve"> edition ICD-10-AM code</w:t>
            </w:r>
          </w:p>
        </w:tc>
        <w:tc>
          <w:tcPr>
            <w:tcW w:w="6237" w:type="dxa"/>
          </w:tcPr>
          <w:p w14:paraId="2FAF2ACF" w14:textId="77777777" w:rsidR="00BF5916" w:rsidRPr="00E47616" w:rsidRDefault="00BF5916" w:rsidP="00AA057E">
            <w:pPr>
              <w:pStyle w:val="Body"/>
            </w:pPr>
            <w:r w:rsidRPr="00E47616">
              <w:t>Descriptor</w:t>
            </w:r>
          </w:p>
        </w:tc>
      </w:tr>
      <w:tr w:rsidR="00BF5916" w:rsidRPr="00E47616" w14:paraId="7915A68B" w14:textId="77777777" w:rsidTr="00737316">
        <w:tc>
          <w:tcPr>
            <w:tcW w:w="3119" w:type="dxa"/>
          </w:tcPr>
          <w:p w14:paraId="15F5AA8F" w14:textId="77777777" w:rsidR="00BF5916" w:rsidRPr="00E47616" w:rsidRDefault="00BF5916" w:rsidP="00AA057E">
            <w:pPr>
              <w:pStyle w:val="Body"/>
            </w:pPr>
            <w:r w:rsidRPr="00E47616">
              <w:t>O322</w:t>
            </w:r>
          </w:p>
        </w:tc>
        <w:tc>
          <w:tcPr>
            <w:tcW w:w="6237" w:type="dxa"/>
          </w:tcPr>
          <w:p w14:paraId="0C9CDEA2" w14:textId="77777777" w:rsidR="00BF5916" w:rsidRPr="00E47616" w:rsidRDefault="00BF5916" w:rsidP="00AA057E">
            <w:pPr>
              <w:pStyle w:val="Body"/>
            </w:pPr>
            <w:r w:rsidRPr="00E47616">
              <w:t>Maternal care for transverse and oblique lie</w:t>
            </w:r>
          </w:p>
        </w:tc>
      </w:tr>
      <w:tr w:rsidR="00BF5916" w:rsidRPr="00E47616" w14:paraId="3FD7DDF1" w14:textId="77777777" w:rsidTr="00737316">
        <w:tc>
          <w:tcPr>
            <w:tcW w:w="3119" w:type="dxa"/>
          </w:tcPr>
          <w:p w14:paraId="4EA31D74" w14:textId="77777777" w:rsidR="00BF5916" w:rsidRPr="00E47616" w:rsidRDefault="00BF5916" w:rsidP="00AA057E">
            <w:pPr>
              <w:pStyle w:val="Body"/>
              <w:rPr>
                <w:strike/>
              </w:rPr>
            </w:pPr>
            <w:r w:rsidRPr="00E47616">
              <w:rPr>
                <w:strike/>
              </w:rPr>
              <w:t>O640</w:t>
            </w:r>
          </w:p>
        </w:tc>
        <w:tc>
          <w:tcPr>
            <w:tcW w:w="6237" w:type="dxa"/>
          </w:tcPr>
          <w:p w14:paraId="62ADC7D3" w14:textId="77777777" w:rsidR="00BF5916" w:rsidRPr="00E47616" w:rsidRDefault="00BF5916" w:rsidP="00AA057E">
            <w:pPr>
              <w:pStyle w:val="Body"/>
              <w:rPr>
                <w:strike/>
              </w:rPr>
            </w:pPr>
            <w:r w:rsidRPr="00E47616">
              <w:rPr>
                <w:strike/>
              </w:rPr>
              <w:t>Labour and delivery affected by incomplete rotation of fetal head</w:t>
            </w:r>
          </w:p>
        </w:tc>
      </w:tr>
      <w:tr w:rsidR="00BF5916" w:rsidRPr="00E47616" w14:paraId="3B3314A3" w14:textId="77777777" w:rsidTr="00737316">
        <w:tc>
          <w:tcPr>
            <w:tcW w:w="3119" w:type="dxa"/>
          </w:tcPr>
          <w:p w14:paraId="576A3CCB" w14:textId="77777777" w:rsidR="00BF5916" w:rsidRPr="00E47616" w:rsidRDefault="00BF5916" w:rsidP="00AA057E">
            <w:pPr>
              <w:pStyle w:val="Body"/>
            </w:pPr>
            <w:r w:rsidRPr="00E47616">
              <w:t>O648</w:t>
            </w:r>
          </w:p>
        </w:tc>
        <w:tc>
          <w:tcPr>
            <w:tcW w:w="6237" w:type="dxa"/>
          </w:tcPr>
          <w:p w14:paraId="21AB1436" w14:textId="77777777" w:rsidR="00BF5916" w:rsidRPr="00E47616" w:rsidRDefault="00BF5916" w:rsidP="00AA057E">
            <w:pPr>
              <w:pStyle w:val="Body"/>
            </w:pPr>
            <w:r w:rsidRPr="00E47616">
              <w:t>Labour and delivery affected by other malposition and malpresentation</w:t>
            </w:r>
          </w:p>
        </w:tc>
      </w:tr>
    </w:tbl>
    <w:p w14:paraId="2C87E5CE" w14:textId="2B7B896B" w:rsidR="00621336" w:rsidRDefault="00621336" w:rsidP="00621336">
      <w:pPr>
        <w:pStyle w:val="Body"/>
      </w:pPr>
    </w:p>
    <w:p w14:paraId="4867DB90" w14:textId="5783AFC0" w:rsidR="00163E1D" w:rsidRPr="00163E1D" w:rsidRDefault="00163E1D" w:rsidP="00163E1D">
      <w:pPr>
        <w:keepNext/>
        <w:keepLines/>
        <w:spacing w:before="360" w:line="340" w:lineRule="atLeast"/>
        <w:outlineLvl w:val="1"/>
        <w:rPr>
          <w:b/>
          <w:color w:val="53565A"/>
          <w:sz w:val="32"/>
          <w:szCs w:val="28"/>
        </w:rPr>
      </w:pPr>
      <w:bookmarkStart w:id="127" w:name="_Toc77103103"/>
      <w:r w:rsidRPr="00D342FD">
        <w:rPr>
          <w:b/>
          <w:color w:val="53565A"/>
          <w:sz w:val="32"/>
          <w:szCs w:val="28"/>
        </w:rPr>
        <w:t xml:space="preserve">Blood loss assessment – indicator, Episiotomy – indicator, </w:t>
      </w:r>
      <w:r w:rsidRPr="00D342FD">
        <w:rPr>
          <w:b/>
          <w:strike/>
          <w:color w:val="53565A"/>
          <w:sz w:val="32"/>
          <w:szCs w:val="28"/>
        </w:rPr>
        <w:t>Indications for operative delivery – free text,</w:t>
      </w:r>
      <w:r w:rsidRPr="00D342FD">
        <w:rPr>
          <w:b/>
          <w:color w:val="53565A"/>
          <w:sz w:val="32"/>
          <w:szCs w:val="28"/>
        </w:rPr>
        <w:t xml:space="preserve"> Indication</w:t>
      </w:r>
      <w:r w:rsidRPr="00D342FD">
        <w:rPr>
          <w:b/>
          <w:strike/>
          <w:color w:val="53565A"/>
          <w:sz w:val="32"/>
          <w:szCs w:val="28"/>
        </w:rPr>
        <w:t>s</w:t>
      </w:r>
      <w:r w:rsidRPr="00D342FD">
        <w:rPr>
          <w:b/>
          <w:color w:val="53565A"/>
          <w:sz w:val="32"/>
          <w:szCs w:val="28"/>
        </w:rPr>
        <w:t xml:space="preserve"> for operative delivery </w:t>
      </w:r>
      <w:r w:rsidR="00CE45FB">
        <w:rPr>
          <w:b/>
          <w:color w:val="53565A"/>
          <w:sz w:val="32"/>
          <w:szCs w:val="28"/>
          <w:highlight w:val="green"/>
        </w:rPr>
        <w:t xml:space="preserve">(main reason) </w:t>
      </w:r>
      <w:r w:rsidRPr="00D342FD">
        <w:rPr>
          <w:b/>
          <w:color w:val="53565A"/>
          <w:sz w:val="32"/>
          <w:szCs w:val="28"/>
        </w:rPr>
        <w:t xml:space="preserve">– ICD-10-AM code, </w:t>
      </w:r>
      <w:r w:rsidR="00CE45FB" w:rsidRPr="00D342FD">
        <w:rPr>
          <w:b/>
          <w:color w:val="53565A"/>
          <w:sz w:val="32"/>
          <w:szCs w:val="28"/>
        </w:rPr>
        <w:t xml:space="preserve">Indications for operative delivery </w:t>
      </w:r>
      <w:r w:rsidR="00CE45FB">
        <w:rPr>
          <w:b/>
          <w:color w:val="53565A"/>
          <w:sz w:val="32"/>
          <w:szCs w:val="28"/>
          <w:highlight w:val="green"/>
        </w:rPr>
        <w:t>(other)</w:t>
      </w:r>
      <w:r w:rsidR="00CE45FB" w:rsidRPr="00D342FD">
        <w:rPr>
          <w:b/>
          <w:color w:val="53565A"/>
          <w:sz w:val="32"/>
          <w:szCs w:val="28"/>
        </w:rPr>
        <w:t xml:space="preserve"> – free text, </w:t>
      </w:r>
      <w:r w:rsidRPr="00D342FD">
        <w:rPr>
          <w:b/>
          <w:color w:val="53565A"/>
          <w:sz w:val="32"/>
          <w:szCs w:val="28"/>
        </w:rPr>
        <w:t>Method of birth,</w:t>
      </w:r>
      <w:r w:rsidRPr="00163E1D">
        <w:rPr>
          <w:b/>
          <w:color w:val="53565A"/>
          <w:sz w:val="32"/>
          <w:szCs w:val="28"/>
          <w:highlight w:val="green"/>
        </w:rPr>
        <w:t xml:space="preserve"> Perineal/ genital laceration – degree/type, </w:t>
      </w:r>
      <w:r w:rsidRPr="00D342FD">
        <w:rPr>
          <w:b/>
          <w:color w:val="53565A"/>
          <w:sz w:val="32"/>
          <w:szCs w:val="28"/>
        </w:rPr>
        <w:t>Perineal laceration – indicator conditional reporting</w:t>
      </w:r>
      <w:bookmarkEnd w:id="127"/>
    </w:p>
    <w:p w14:paraId="535F02C5" w14:textId="77777777" w:rsidR="00163E1D" w:rsidRPr="00163E1D" w:rsidRDefault="00163E1D" w:rsidP="00163E1D">
      <w:pPr>
        <w:spacing w:line="270" w:lineRule="atLeast"/>
        <w:rPr>
          <w:rFonts w:eastAsia="Times"/>
          <w:szCs w:val="21"/>
        </w:rPr>
      </w:pPr>
      <w:r w:rsidRPr="00163E1D">
        <w:rPr>
          <w:rFonts w:eastAsia="Times"/>
          <w:b/>
          <w:szCs w:val="21"/>
        </w:rPr>
        <w:t>Blood loss assessment – indicator may not be reported as code 9 with</w:t>
      </w:r>
      <w:r w:rsidRPr="00163E1D">
        <w:rPr>
          <w:rFonts w:eastAsia="Times"/>
          <w:szCs w:val="21"/>
        </w:rPr>
        <w:t>:</w:t>
      </w:r>
    </w:p>
    <w:tbl>
      <w:tblPr>
        <w:tblStyle w:val="TableGrid"/>
        <w:tblW w:w="9351" w:type="dxa"/>
        <w:tblLook w:val="04A0" w:firstRow="1" w:lastRow="0" w:firstColumn="1" w:lastColumn="0" w:noHBand="0" w:noVBand="1"/>
      </w:tblPr>
      <w:tblGrid>
        <w:gridCol w:w="5098"/>
        <w:gridCol w:w="4253"/>
      </w:tblGrid>
      <w:tr w:rsidR="00163E1D" w:rsidRPr="00163E1D" w14:paraId="1F4F2492" w14:textId="77777777" w:rsidTr="001E68A3">
        <w:tc>
          <w:tcPr>
            <w:tcW w:w="5098" w:type="dxa"/>
          </w:tcPr>
          <w:p w14:paraId="7EFA2923" w14:textId="77777777" w:rsidR="00163E1D" w:rsidRPr="00163E1D" w:rsidRDefault="00163E1D" w:rsidP="00163E1D">
            <w:pPr>
              <w:keepLines/>
              <w:spacing w:before="60" w:after="60" w:line="240" w:lineRule="auto"/>
              <w:rPr>
                <w:rFonts w:cs="Arial"/>
                <w:b/>
                <w:color w:val="000000" w:themeColor="text1"/>
                <w:szCs w:val="21"/>
                <w:lang w:eastAsia="en-AU"/>
              </w:rPr>
            </w:pPr>
            <w:r w:rsidRPr="00163E1D">
              <w:rPr>
                <w:rFonts w:cs="Arial"/>
                <w:b/>
                <w:color w:val="000000" w:themeColor="text1"/>
                <w:szCs w:val="21"/>
                <w:lang w:eastAsia="en-AU"/>
              </w:rPr>
              <w:t>the following codes</w:t>
            </w:r>
          </w:p>
        </w:tc>
        <w:tc>
          <w:tcPr>
            <w:tcW w:w="4253" w:type="dxa"/>
          </w:tcPr>
          <w:p w14:paraId="5E09214B" w14:textId="77777777" w:rsidR="00163E1D" w:rsidRPr="00163E1D" w:rsidRDefault="00163E1D" w:rsidP="00163E1D">
            <w:pPr>
              <w:keepLines/>
              <w:spacing w:before="60" w:after="60" w:line="240" w:lineRule="auto"/>
              <w:rPr>
                <w:rFonts w:cs="Arial"/>
                <w:b/>
                <w:color w:val="000000" w:themeColor="text1"/>
                <w:szCs w:val="21"/>
                <w:lang w:eastAsia="en-AU"/>
              </w:rPr>
            </w:pPr>
            <w:r w:rsidRPr="00163E1D">
              <w:rPr>
                <w:rFonts w:cs="Arial"/>
                <w:b/>
                <w:color w:val="000000" w:themeColor="text1"/>
                <w:szCs w:val="21"/>
                <w:lang w:eastAsia="en-AU"/>
              </w:rPr>
              <w:t>in the following data elements</w:t>
            </w:r>
          </w:p>
        </w:tc>
      </w:tr>
      <w:tr w:rsidR="00163E1D" w:rsidRPr="00163E1D" w14:paraId="2620BCA4" w14:textId="77777777" w:rsidTr="001E68A3">
        <w:tc>
          <w:tcPr>
            <w:tcW w:w="5098" w:type="dxa"/>
          </w:tcPr>
          <w:p w14:paraId="3A3AC537" w14:textId="77777777" w:rsidR="00163E1D" w:rsidRPr="00163E1D" w:rsidRDefault="00163E1D" w:rsidP="00163E1D">
            <w:pPr>
              <w:keepLines/>
              <w:tabs>
                <w:tab w:val="left" w:pos="405"/>
              </w:tabs>
              <w:spacing w:before="60" w:after="60" w:line="240" w:lineRule="auto"/>
              <w:rPr>
                <w:rFonts w:cs="Arial"/>
                <w:color w:val="000000" w:themeColor="text1"/>
                <w:szCs w:val="21"/>
                <w:lang w:eastAsia="en-AU"/>
              </w:rPr>
            </w:pPr>
            <w:r w:rsidRPr="00163E1D">
              <w:rPr>
                <w:rFonts w:cs="Arial"/>
                <w:color w:val="000000" w:themeColor="text1"/>
                <w:szCs w:val="21"/>
                <w:lang w:eastAsia="en-AU"/>
              </w:rPr>
              <w:t>1</w:t>
            </w:r>
            <w:r w:rsidRPr="00163E1D">
              <w:rPr>
                <w:rFonts w:cs="Arial"/>
                <w:color w:val="000000" w:themeColor="text1"/>
                <w:szCs w:val="21"/>
                <w:lang w:eastAsia="en-AU"/>
              </w:rPr>
              <w:tab/>
              <w:t>Incision of the perineum and vagina made</w:t>
            </w:r>
          </w:p>
        </w:tc>
        <w:tc>
          <w:tcPr>
            <w:tcW w:w="4253" w:type="dxa"/>
          </w:tcPr>
          <w:p w14:paraId="7BAC9017" w14:textId="77777777" w:rsidR="00163E1D" w:rsidRPr="00163E1D" w:rsidRDefault="00163E1D" w:rsidP="00163E1D">
            <w:pPr>
              <w:keepLines/>
              <w:spacing w:before="60" w:after="60" w:line="240" w:lineRule="auto"/>
              <w:rPr>
                <w:rFonts w:cs="Arial"/>
                <w:color w:val="000000" w:themeColor="text1"/>
                <w:szCs w:val="21"/>
                <w:lang w:eastAsia="en-AU"/>
              </w:rPr>
            </w:pPr>
            <w:r w:rsidRPr="00163E1D">
              <w:rPr>
                <w:rFonts w:cs="Arial"/>
                <w:color w:val="000000" w:themeColor="text1"/>
                <w:szCs w:val="21"/>
                <w:lang w:eastAsia="en-AU"/>
              </w:rPr>
              <w:t>Episiotomy – indicator</w:t>
            </w:r>
          </w:p>
        </w:tc>
      </w:tr>
      <w:tr w:rsidR="00163E1D" w:rsidRPr="00163E1D" w14:paraId="6518384B" w14:textId="77777777" w:rsidTr="001E68A3">
        <w:tc>
          <w:tcPr>
            <w:tcW w:w="5098" w:type="dxa"/>
          </w:tcPr>
          <w:p w14:paraId="50F1A3D6" w14:textId="77777777" w:rsidR="00163E1D" w:rsidRPr="00163E1D" w:rsidRDefault="00163E1D" w:rsidP="00163E1D">
            <w:pPr>
              <w:keepLines/>
              <w:spacing w:before="60" w:after="60" w:line="240" w:lineRule="auto"/>
              <w:rPr>
                <w:rFonts w:cs="Arial"/>
                <w:color w:val="000000" w:themeColor="text1"/>
                <w:szCs w:val="21"/>
                <w:lang w:eastAsia="en-AU"/>
              </w:rPr>
            </w:pPr>
            <w:r w:rsidRPr="00163E1D">
              <w:rPr>
                <w:rFonts w:cs="Arial"/>
                <w:color w:val="000000" w:themeColor="text1"/>
                <w:szCs w:val="21"/>
                <w:lang w:eastAsia="en-AU"/>
              </w:rPr>
              <w:t xml:space="preserve">Any entry </w:t>
            </w:r>
          </w:p>
        </w:tc>
        <w:tc>
          <w:tcPr>
            <w:tcW w:w="4253" w:type="dxa"/>
          </w:tcPr>
          <w:p w14:paraId="612734C9" w14:textId="315EEEF9" w:rsidR="00163E1D" w:rsidRPr="00163E1D" w:rsidRDefault="00163E1D" w:rsidP="00163E1D">
            <w:pPr>
              <w:keepLines/>
              <w:spacing w:before="60" w:after="60" w:line="240" w:lineRule="auto"/>
              <w:rPr>
                <w:rFonts w:cs="Arial"/>
                <w:color w:val="000000" w:themeColor="text1"/>
                <w:szCs w:val="21"/>
                <w:lang w:eastAsia="en-AU"/>
              </w:rPr>
            </w:pPr>
            <w:r w:rsidRPr="00163E1D">
              <w:rPr>
                <w:rFonts w:cs="Arial"/>
                <w:color w:val="000000" w:themeColor="text1"/>
                <w:szCs w:val="21"/>
                <w:lang w:eastAsia="en-AU"/>
              </w:rPr>
              <w:t xml:space="preserve">Indications for operative delivery </w:t>
            </w:r>
            <w:r w:rsidRPr="00163E1D">
              <w:rPr>
                <w:rFonts w:cs="Arial"/>
                <w:color w:val="000000" w:themeColor="text1"/>
                <w:szCs w:val="21"/>
                <w:highlight w:val="green"/>
                <w:lang w:eastAsia="en-AU"/>
              </w:rPr>
              <w:t>(other)</w:t>
            </w:r>
            <w:r>
              <w:rPr>
                <w:rFonts w:cs="Arial"/>
                <w:color w:val="000000" w:themeColor="text1"/>
                <w:szCs w:val="21"/>
                <w:lang w:eastAsia="en-AU"/>
              </w:rPr>
              <w:t xml:space="preserve"> </w:t>
            </w:r>
            <w:r w:rsidRPr="00163E1D">
              <w:rPr>
                <w:rFonts w:cs="Arial"/>
                <w:color w:val="000000" w:themeColor="text1"/>
                <w:szCs w:val="21"/>
                <w:lang w:eastAsia="en-AU"/>
              </w:rPr>
              <w:t xml:space="preserve">– free text </w:t>
            </w:r>
            <w:r w:rsidRPr="00163E1D">
              <w:rPr>
                <w:rFonts w:cs="Arial"/>
                <w:b/>
                <w:color w:val="000000" w:themeColor="text1"/>
                <w:szCs w:val="21"/>
                <w:lang w:eastAsia="en-AU"/>
              </w:rPr>
              <w:t>or</w:t>
            </w:r>
          </w:p>
          <w:p w14:paraId="38210060" w14:textId="76BFDE33" w:rsidR="00163E1D" w:rsidRPr="00163E1D" w:rsidRDefault="00163E1D" w:rsidP="00163E1D">
            <w:pPr>
              <w:keepLines/>
              <w:spacing w:before="60" w:after="60" w:line="240" w:lineRule="auto"/>
              <w:rPr>
                <w:rFonts w:cs="Arial"/>
                <w:color w:val="000000" w:themeColor="text1"/>
                <w:szCs w:val="21"/>
                <w:lang w:eastAsia="en-AU"/>
              </w:rPr>
            </w:pPr>
            <w:r w:rsidRPr="00163E1D">
              <w:rPr>
                <w:rFonts w:cs="Arial"/>
                <w:color w:val="000000" w:themeColor="text1"/>
                <w:szCs w:val="21"/>
                <w:lang w:eastAsia="en-AU"/>
              </w:rPr>
              <w:t>Indication</w:t>
            </w:r>
            <w:r w:rsidRPr="00163E1D">
              <w:rPr>
                <w:rFonts w:cs="Arial"/>
                <w:strike/>
                <w:color w:val="000000" w:themeColor="text1"/>
                <w:szCs w:val="21"/>
                <w:lang w:eastAsia="en-AU"/>
              </w:rPr>
              <w:t>s</w:t>
            </w:r>
            <w:r w:rsidRPr="00163E1D">
              <w:rPr>
                <w:rFonts w:cs="Arial"/>
                <w:color w:val="000000" w:themeColor="text1"/>
                <w:szCs w:val="21"/>
                <w:lang w:eastAsia="en-AU"/>
              </w:rPr>
              <w:t xml:space="preserve"> for operative delivery </w:t>
            </w:r>
            <w:r w:rsidRPr="00163E1D">
              <w:rPr>
                <w:rFonts w:cs="Arial"/>
                <w:color w:val="000000" w:themeColor="text1"/>
                <w:szCs w:val="21"/>
                <w:highlight w:val="green"/>
                <w:lang w:eastAsia="en-AU"/>
              </w:rPr>
              <w:t>(main reason)</w:t>
            </w:r>
            <w:r>
              <w:rPr>
                <w:rFonts w:cs="Arial"/>
                <w:color w:val="000000" w:themeColor="text1"/>
                <w:szCs w:val="21"/>
                <w:lang w:eastAsia="en-AU"/>
              </w:rPr>
              <w:t xml:space="preserve"> </w:t>
            </w:r>
            <w:r w:rsidRPr="00163E1D">
              <w:rPr>
                <w:rFonts w:cs="Arial"/>
                <w:color w:val="000000" w:themeColor="text1"/>
                <w:szCs w:val="21"/>
                <w:lang w:eastAsia="en-AU"/>
              </w:rPr>
              <w:t>– ICD-10-AM code</w:t>
            </w:r>
          </w:p>
        </w:tc>
      </w:tr>
      <w:tr w:rsidR="00163E1D" w:rsidRPr="00163E1D" w14:paraId="0AD15591" w14:textId="77777777" w:rsidTr="001E68A3">
        <w:tc>
          <w:tcPr>
            <w:tcW w:w="5098" w:type="dxa"/>
          </w:tcPr>
          <w:p w14:paraId="6D3471C8"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4</w:t>
            </w:r>
            <w:r w:rsidRPr="00163E1D">
              <w:rPr>
                <w:rFonts w:cs="Arial"/>
                <w:color w:val="000000" w:themeColor="text1"/>
                <w:szCs w:val="21"/>
                <w:lang w:eastAsia="en-AU"/>
              </w:rPr>
              <w:tab/>
              <w:t xml:space="preserve">Planned caesarean – no labour </w:t>
            </w:r>
            <w:r w:rsidRPr="00163E1D">
              <w:rPr>
                <w:rFonts w:cs="Arial"/>
                <w:b/>
                <w:color w:val="000000" w:themeColor="text1"/>
                <w:szCs w:val="21"/>
                <w:lang w:eastAsia="en-AU"/>
              </w:rPr>
              <w:t>or</w:t>
            </w:r>
          </w:p>
          <w:p w14:paraId="0FFDEC03"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5</w:t>
            </w:r>
            <w:r w:rsidRPr="00163E1D">
              <w:rPr>
                <w:rFonts w:cs="Arial"/>
                <w:color w:val="000000" w:themeColor="text1"/>
                <w:szCs w:val="21"/>
                <w:lang w:eastAsia="en-AU"/>
              </w:rPr>
              <w:tab/>
              <w:t xml:space="preserve">Unplanned caesarean – labour </w:t>
            </w:r>
            <w:r w:rsidRPr="00163E1D">
              <w:rPr>
                <w:rFonts w:cs="Arial"/>
                <w:b/>
                <w:color w:val="000000" w:themeColor="text1"/>
                <w:szCs w:val="21"/>
                <w:lang w:eastAsia="en-AU"/>
              </w:rPr>
              <w:t>or</w:t>
            </w:r>
          </w:p>
          <w:p w14:paraId="1B53E75D"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6</w:t>
            </w:r>
            <w:r w:rsidRPr="00163E1D">
              <w:rPr>
                <w:rFonts w:cs="Arial"/>
                <w:color w:val="000000" w:themeColor="text1"/>
                <w:szCs w:val="21"/>
                <w:lang w:eastAsia="en-AU"/>
              </w:rPr>
              <w:tab/>
              <w:t xml:space="preserve">Planned caesarean – labour </w:t>
            </w:r>
            <w:r w:rsidRPr="00163E1D">
              <w:rPr>
                <w:rFonts w:cs="Arial"/>
                <w:b/>
                <w:color w:val="000000" w:themeColor="text1"/>
                <w:szCs w:val="21"/>
                <w:lang w:eastAsia="en-AU"/>
              </w:rPr>
              <w:t>or</w:t>
            </w:r>
          </w:p>
          <w:p w14:paraId="7CDF9E11"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7</w:t>
            </w:r>
            <w:r w:rsidRPr="00163E1D">
              <w:rPr>
                <w:rFonts w:cs="Arial"/>
                <w:color w:val="000000" w:themeColor="text1"/>
                <w:szCs w:val="21"/>
                <w:lang w:eastAsia="en-AU"/>
              </w:rPr>
              <w:tab/>
              <w:t xml:space="preserve">Unplanned caesarean – no labour </w:t>
            </w:r>
            <w:r w:rsidRPr="00163E1D">
              <w:rPr>
                <w:rFonts w:cs="Arial"/>
                <w:b/>
                <w:color w:val="000000" w:themeColor="text1"/>
                <w:szCs w:val="21"/>
                <w:lang w:eastAsia="en-AU"/>
              </w:rPr>
              <w:t>or</w:t>
            </w:r>
          </w:p>
          <w:p w14:paraId="29BFF6BA"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10</w:t>
            </w:r>
            <w:r w:rsidRPr="00163E1D">
              <w:rPr>
                <w:rFonts w:cs="Arial"/>
                <w:color w:val="000000" w:themeColor="text1"/>
                <w:szCs w:val="21"/>
                <w:lang w:eastAsia="en-AU"/>
              </w:rPr>
              <w:tab/>
              <w:t>Other operative birth</w:t>
            </w:r>
          </w:p>
        </w:tc>
        <w:tc>
          <w:tcPr>
            <w:tcW w:w="4253" w:type="dxa"/>
          </w:tcPr>
          <w:p w14:paraId="4468FD7C" w14:textId="77777777" w:rsidR="00163E1D" w:rsidRPr="00163E1D" w:rsidRDefault="00163E1D" w:rsidP="00163E1D">
            <w:pPr>
              <w:keepLines/>
              <w:spacing w:before="60" w:after="60" w:line="240" w:lineRule="auto"/>
              <w:rPr>
                <w:rFonts w:cs="Arial"/>
                <w:color w:val="000000" w:themeColor="text1"/>
                <w:szCs w:val="21"/>
                <w:lang w:eastAsia="en-AU"/>
              </w:rPr>
            </w:pPr>
            <w:r w:rsidRPr="00163E1D">
              <w:rPr>
                <w:rFonts w:cs="Arial"/>
                <w:color w:val="000000" w:themeColor="text1"/>
                <w:szCs w:val="21"/>
                <w:lang w:eastAsia="en-AU"/>
              </w:rPr>
              <w:t>Method of birth</w:t>
            </w:r>
          </w:p>
        </w:tc>
      </w:tr>
      <w:tr w:rsidR="00163E1D" w:rsidRPr="00163E1D" w14:paraId="26EB23A7" w14:textId="77777777" w:rsidTr="001E68A3">
        <w:tc>
          <w:tcPr>
            <w:tcW w:w="5098" w:type="dxa"/>
          </w:tcPr>
          <w:p w14:paraId="1BCC5526"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2</w:t>
            </w:r>
            <w:r w:rsidRPr="00163E1D">
              <w:rPr>
                <w:rFonts w:cs="Arial"/>
                <w:color w:val="000000" w:themeColor="text1"/>
                <w:szCs w:val="21"/>
                <w:lang w:eastAsia="en-AU"/>
              </w:rPr>
              <w:tab/>
              <w:t xml:space="preserve">Second degree laceration/tear </w:t>
            </w:r>
            <w:r w:rsidRPr="00163E1D">
              <w:rPr>
                <w:rFonts w:cs="Arial"/>
                <w:b/>
                <w:color w:val="000000" w:themeColor="text1"/>
                <w:szCs w:val="21"/>
                <w:lang w:eastAsia="en-AU"/>
              </w:rPr>
              <w:t>or</w:t>
            </w:r>
          </w:p>
          <w:p w14:paraId="08EB527F"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3</w:t>
            </w:r>
            <w:r w:rsidRPr="00163E1D">
              <w:rPr>
                <w:rFonts w:cs="Arial"/>
                <w:color w:val="000000" w:themeColor="text1"/>
                <w:szCs w:val="21"/>
                <w:lang w:eastAsia="en-AU"/>
              </w:rPr>
              <w:tab/>
              <w:t xml:space="preserve">Third degree laceration/tear </w:t>
            </w:r>
            <w:r w:rsidRPr="00163E1D">
              <w:rPr>
                <w:rFonts w:cs="Arial"/>
                <w:b/>
                <w:color w:val="000000" w:themeColor="text1"/>
                <w:szCs w:val="21"/>
                <w:lang w:eastAsia="en-AU"/>
              </w:rPr>
              <w:t>or</w:t>
            </w:r>
          </w:p>
          <w:p w14:paraId="46C894BF"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4</w:t>
            </w:r>
            <w:r w:rsidRPr="00163E1D">
              <w:rPr>
                <w:rFonts w:cs="Arial"/>
                <w:color w:val="000000" w:themeColor="text1"/>
                <w:szCs w:val="21"/>
                <w:lang w:eastAsia="en-AU"/>
              </w:rPr>
              <w:tab/>
              <w:t xml:space="preserve">Fourth degree laceration/tear </w:t>
            </w:r>
            <w:r w:rsidRPr="00163E1D">
              <w:rPr>
                <w:rFonts w:cs="Arial"/>
                <w:b/>
                <w:color w:val="000000" w:themeColor="text1"/>
                <w:szCs w:val="21"/>
                <w:lang w:eastAsia="en-AU"/>
              </w:rPr>
              <w:t>or</w:t>
            </w:r>
          </w:p>
          <w:p w14:paraId="17FF4F96"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5</w:t>
            </w:r>
            <w:r w:rsidRPr="00163E1D">
              <w:rPr>
                <w:rFonts w:cs="Arial"/>
                <w:color w:val="000000" w:themeColor="text1"/>
                <w:szCs w:val="21"/>
                <w:lang w:eastAsia="en-AU"/>
              </w:rPr>
              <w:tab/>
              <w:t xml:space="preserve">Labial/clitoral laceration/tear </w:t>
            </w:r>
            <w:r w:rsidRPr="00163E1D">
              <w:rPr>
                <w:rFonts w:cs="Arial"/>
                <w:b/>
                <w:color w:val="000000" w:themeColor="text1"/>
                <w:szCs w:val="21"/>
                <w:lang w:eastAsia="en-AU"/>
              </w:rPr>
              <w:t>or</w:t>
            </w:r>
          </w:p>
          <w:p w14:paraId="389CEC0F"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6</w:t>
            </w:r>
            <w:r w:rsidRPr="00163E1D">
              <w:rPr>
                <w:rFonts w:cs="Arial"/>
                <w:color w:val="000000" w:themeColor="text1"/>
                <w:szCs w:val="21"/>
                <w:lang w:eastAsia="en-AU"/>
              </w:rPr>
              <w:tab/>
              <w:t xml:space="preserve">Vaginal wall laceration/tear </w:t>
            </w:r>
            <w:r w:rsidRPr="00163E1D">
              <w:rPr>
                <w:rFonts w:cs="Arial"/>
                <w:b/>
                <w:color w:val="000000" w:themeColor="text1"/>
                <w:szCs w:val="21"/>
                <w:lang w:eastAsia="en-AU"/>
              </w:rPr>
              <w:t>or</w:t>
            </w:r>
          </w:p>
          <w:p w14:paraId="7718C89F"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7</w:t>
            </w:r>
            <w:r w:rsidRPr="00163E1D">
              <w:rPr>
                <w:rFonts w:cs="Arial"/>
                <w:color w:val="000000" w:themeColor="text1"/>
                <w:szCs w:val="21"/>
                <w:lang w:eastAsia="en-AU"/>
              </w:rPr>
              <w:tab/>
              <w:t xml:space="preserve">Cervical laceration/tear </w:t>
            </w:r>
            <w:r w:rsidRPr="00163E1D">
              <w:rPr>
                <w:rFonts w:cs="Arial"/>
                <w:b/>
                <w:color w:val="000000" w:themeColor="text1"/>
                <w:szCs w:val="21"/>
                <w:lang w:eastAsia="en-AU"/>
              </w:rPr>
              <w:t>or</w:t>
            </w:r>
          </w:p>
          <w:p w14:paraId="0CD57F6A" w14:textId="77777777"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8</w:t>
            </w:r>
            <w:r w:rsidRPr="00163E1D">
              <w:rPr>
                <w:rFonts w:cs="Arial"/>
                <w:color w:val="000000" w:themeColor="text1"/>
                <w:szCs w:val="21"/>
                <w:lang w:eastAsia="en-AU"/>
              </w:rPr>
              <w:tab/>
              <w:t>Other laceration, rupture or tear</w:t>
            </w:r>
          </w:p>
        </w:tc>
        <w:tc>
          <w:tcPr>
            <w:tcW w:w="4253" w:type="dxa"/>
          </w:tcPr>
          <w:p w14:paraId="7585BE86" w14:textId="77777777" w:rsidR="00163E1D" w:rsidRPr="00163E1D" w:rsidRDefault="00163E1D" w:rsidP="00163E1D">
            <w:pPr>
              <w:keepLines/>
              <w:spacing w:before="60" w:after="60" w:line="240" w:lineRule="auto"/>
              <w:rPr>
                <w:rFonts w:cs="Arial"/>
                <w:color w:val="000000" w:themeColor="text1"/>
                <w:szCs w:val="21"/>
                <w:lang w:eastAsia="en-AU"/>
              </w:rPr>
            </w:pPr>
            <w:r w:rsidRPr="00163E1D">
              <w:rPr>
                <w:rFonts w:cs="Arial"/>
                <w:color w:val="000000" w:themeColor="text1"/>
                <w:szCs w:val="21"/>
                <w:lang w:eastAsia="en-AU"/>
              </w:rPr>
              <w:t>Perineal/genital laceration – degree/type</w:t>
            </w:r>
          </w:p>
        </w:tc>
      </w:tr>
      <w:tr w:rsidR="00163E1D" w:rsidRPr="00163E1D" w14:paraId="07EBF9BE" w14:textId="77777777" w:rsidTr="001E68A3">
        <w:tc>
          <w:tcPr>
            <w:tcW w:w="5098" w:type="dxa"/>
          </w:tcPr>
          <w:p w14:paraId="25C372A5" w14:textId="34130C1C" w:rsidR="00163E1D" w:rsidRPr="00163E1D" w:rsidRDefault="00163E1D" w:rsidP="00163E1D">
            <w:pPr>
              <w:keepLines/>
              <w:tabs>
                <w:tab w:val="left" w:pos="447"/>
              </w:tabs>
              <w:spacing w:before="60" w:after="60" w:line="240" w:lineRule="auto"/>
              <w:rPr>
                <w:rFonts w:cs="Arial"/>
                <w:color w:val="000000" w:themeColor="text1"/>
                <w:szCs w:val="21"/>
                <w:lang w:eastAsia="en-AU"/>
              </w:rPr>
            </w:pPr>
            <w:r w:rsidRPr="00163E1D">
              <w:rPr>
                <w:rFonts w:cs="Arial"/>
                <w:color w:val="000000" w:themeColor="text1"/>
                <w:szCs w:val="21"/>
                <w:lang w:eastAsia="en-AU"/>
              </w:rPr>
              <w:t>1</w:t>
            </w:r>
            <w:r w:rsidRPr="00163E1D">
              <w:rPr>
                <w:rFonts w:cs="Arial"/>
                <w:color w:val="000000" w:themeColor="text1"/>
                <w:szCs w:val="21"/>
                <w:lang w:eastAsia="en-AU"/>
              </w:rPr>
              <w:tab/>
              <w:t>Laceration/tear of the perineum following</w:t>
            </w:r>
            <w:r w:rsidR="001E68A3">
              <w:rPr>
                <w:rFonts w:cs="Arial"/>
                <w:color w:val="000000" w:themeColor="text1"/>
                <w:szCs w:val="21"/>
                <w:lang w:eastAsia="en-AU"/>
              </w:rPr>
              <w:t xml:space="preserve"> </w:t>
            </w:r>
            <w:r w:rsidRPr="00163E1D">
              <w:rPr>
                <w:rFonts w:cs="Arial"/>
                <w:color w:val="000000" w:themeColor="text1"/>
                <w:szCs w:val="21"/>
                <w:lang w:eastAsia="en-AU"/>
              </w:rPr>
              <w:t>birth</w:t>
            </w:r>
          </w:p>
        </w:tc>
        <w:tc>
          <w:tcPr>
            <w:tcW w:w="4253" w:type="dxa"/>
          </w:tcPr>
          <w:p w14:paraId="5611E787" w14:textId="77777777" w:rsidR="00163E1D" w:rsidRPr="00163E1D" w:rsidRDefault="00163E1D" w:rsidP="00163E1D">
            <w:pPr>
              <w:keepLines/>
              <w:spacing w:before="60" w:after="60" w:line="240" w:lineRule="auto"/>
              <w:rPr>
                <w:rFonts w:cs="Arial"/>
                <w:color w:val="000000" w:themeColor="text1"/>
                <w:szCs w:val="21"/>
                <w:lang w:eastAsia="en-AU"/>
              </w:rPr>
            </w:pPr>
            <w:r w:rsidRPr="00163E1D">
              <w:rPr>
                <w:rFonts w:cs="Arial"/>
                <w:color w:val="000000" w:themeColor="text1"/>
                <w:szCs w:val="21"/>
                <w:lang w:eastAsia="en-AU"/>
              </w:rPr>
              <w:t>Perineal laceration – indicator</w:t>
            </w:r>
          </w:p>
        </w:tc>
      </w:tr>
    </w:tbl>
    <w:p w14:paraId="5A0ABCF3" w14:textId="77777777" w:rsidR="00163E1D" w:rsidRPr="00163E1D" w:rsidRDefault="00163E1D" w:rsidP="00163E1D">
      <w:pPr>
        <w:pStyle w:val="Body"/>
      </w:pPr>
    </w:p>
    <w:p w14:paraId="4D3E7457" w14:textId="77777777" w:rsidR="0068478E" w:rsidRPr="0068478E" w:rsidRDefault="0068478E" w:rsidP="0068478E">
      <w:pPr>
        <w:keepNext/>
        <w:keepLines/>
        <w:spacing w:before="360" w:line="340" w:lineRule="atLeast"/>
        <w:outlineLvl w:val="1"/>
        <w:rPr>
          <w:b/>
          <w:color w:val="53565A"/>
          <w:sz w:val="32"/>
          <w:szCs w:val="28"/>
        </w:rPr>
      </w:pPr>
      <w:bookmarkStart w:id="128" w:name="_Toc69248480"/>
      <w:bookmarkStart w:id="129" w:name="_Toc77103109"/>
      <w:r w:rsidRPr="0068478E">
        <w:rPr>
          <w:b/>
          <w:color w:val="53565A"/>
          <w:sz w:val="32"/>
          <w:szCs w:val="28"/>
        </w:rPr>
        <w:t>COVID19 vaccination status, COVID19 vaccination during this pregnancy, Gestation at first COVID19 vaccination during this pregnancy, Gestation at second COVID19 vaccination during this pregnancy</w:t>
      </w:r>
      <w:r w:rsidRPr="0068478E">
        <w:rPr>
          <w:b/>
          <w:color w:val="53565A"/>
          <w:sz w:val="32"/>
          <w:szCs w:val="28"/>
          <w:highlight w:val="green"/>
        </w:rPr>
        <w:t>, Gestation at third COVID19 vaccination during this pregnancy</w:t>
      </w:r>
      <w:r w:rsidRPr="0068478E">
        <w:rPr>
          <w:b/>
          <w:color w:val="53565A"/>
          <w:sz w:val="32"/>
          <w:szCs w:val="28"/>
        </w:rPr>
        <w:t xml:space="preserve"> valid combinations</w:t>
      </w:r>
      <w:bookmarkEnd w:id="128"/>
      <w:bookmarkEnd w:id="12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2126"/>
        <w:gridCol w:w="2268"/>
      </w:tblGrid>
      <w:tr w:rsidR="0068478E" w:rsidRPr="0068478E" w14:paraId="4C5EE510" w14:textId="77777777" w:rsidTr="0068478E">
        <w:tc>
          <w:tcPr>
            <w:tcW w:w="1413" w:type="dxa"/>
            <w:shd w:val="clear" w:color="auto" w:fill="auto"/>
          </w:tcPr>
          <w:p w14:paraId="7001FBFA" w14:textId="77777777" w:rsidR="0068478E" w:rsidRPr="0068478E" w:rsidRDefault="0068478E" w:rsidP="0068478E">
            <w:pPr>
              <w:keepNext/>
              <w:keepLines/>
              <w:spacing w:before="60" w:after="60"/>
              <w:rPr>
                <w:rFonts w:cs="Arial"/>
                <w:b/>
              </w:rPr>
            </w:pPr>
            <w:r w:rsidRPr="0068478E">
              <w:rPr>
                <w:rFonts w:cs="Arial"/>
                <w:b/>
              </w:rPr>
              <w:t>If COVID19 vaccination status is:</w:t>
            </w:r>
          </w:p>
        </w:tc>
        <w:tc>
          <w:tcPr>
            <w:tcW w:w="1701" w:type="dxa"/>
            <w:shd w:val="clear" w:color="auto" w:fill="auto"/>
          </w:tcPr>
          <w:p w14:paraId="172CA5E0" w14:textId="77777777" w:rsidR="0068478E" w:rsidRPr="0068478E" w:rsidRDefault="0068478E" w:rsidP="0068478E">
            <w:pPr>
              <w:keepNext/>
              <w:keepLines/>
              <w:spacing w:before="60" w:after="60"/>
              <w:rPr>
                <w:rFonts w:cs="Arial"/>
                <w:b/>
              </w:rPr>
            </w:pPr>
            <w:r w:rsidRPr="0068478E">
              <w:rPr>
                <w:rFonts w:cs="Arial"/>
                <w:b/>
              </w:rPr>
              <w:t>and COVID19 vaccination during this pregnancy is:</w:t>
            </w:r>
          </w:p>
        </w:tc>
        <w:tc>
          <w:tcPr>
            <w:tcW w:w="1701" w:type="dxa"/>
          </w:tcPr>
          <w:p w14:paraId="26E44630" w14:textId="77777777" w:rsidR="0068478E" w:rsidRPr="0068478E" w:rsidRDefault="0068478E" w:rsidP="0068478E">
            <w:pPr>
              <w:keepNext/>
              <w:keepLines/>
              <w:spacing w:before="60" w:after="60"/>
              <w:rPr>
                <w:rFonts w:cs="Arial"/>
                <w:b/>
              </w:rPr>
            </w:pPr>
            <w:r w:rsidRPr="0068478E">
              <w:rPr>
                <w:rFonts w:cs="Arial"/>
                <w:b/>
              </w:rPr>
              <w:t>then Gestation at first COVID19 vaccination during this pregnancy must be:</w:t>
            </w:r>
          </w:p>
        </w:tc>
        <w:tc>
          <w:tcPr>
            <w:tcW w:w="2126" w:type="dxa"/>
          </w:tcPr>
          <w:p w14:paraId="1E6561AD" w14:textId="77777777" w:rsidR="0068478E" w:rsidRPr="0068478E" w:rsidRDefault="0068478E" w:rsidP="0068478E">
            <w:pPr>
              <w:keepNext/>
              <w:keepLines/>
              <w:spacing w:before="60" w:after="60"/>
              <w:rPr>
                <w:rFonts w:cs="Arial"/>
                <w:b/>
              </w:rPr>
            </w:pPr>
            <w:r w:rsidRPr="0068478E">
              <w:rPr>
                <w:rFonts w:cs="Arial"/>
                <w:b/>
              </w:rPr>
              <w:t>and Gestation at second COVID19 vaccination during this pregnancy must be:</w:t>
            </w:r>
          </w:p>
        </w:tc>
        <w:tc>
          <w:tcPr>
            <w:tcW w:w="2268" w:type="dxa"/>
          </w:tcPr>
          <w:p w14:paraId="3260F334" w14:textId="77777777" w:rsidR="0068478E" w:rsidRPr="0068478E" w:rsidRDefault="0068478E" w:rsidP="0068478E">
            <w:pPr>
              <w:keepNext/>
              <w:keepLines/>
              <w:spacing w:before="60" w:after="60"/>
              <w:rPr>
                <w:rFonts w:cs="Arial"/>
                <w:b/>
                <w:highlight w:val="green"/>
              </w:rPr>
            </w:pPr>
            <w:r w:rsidRPr="0068478E">
              <w:rPr>
                <w:rFonts w:cs="Arial"/>
                <w:b/>
                <w:highlight w:val="green"/>
              </w:rPr>
              <w:t>and Gestation at third COVID19 vaccination during this pregnancy must be:</w:t>
            </w:r>
          </w:p>
        </w:tc>
      </w:tr>
      <w:tr w:rsidR="0068478E" w:rsidRPr="0068478E" w14:paraId="4A40E16B" w14:textId="77777777" w:rsidTr="0068478E">
        <w:tc>
          <w:tcPr>
            <w:tcW w:w="1413" w:type="dxa"/>
            <w:shd w:val="clear" w:color="auto" w:fill="auto"/>
          </w:tcPr>
          <w:p w14:paraId="6F86621D" w14:textId="77777777" w:rsidR="0068478E" w:rsidRPr="0068478E" w:rsidRDefault="0068478E" w:rsidP="0068478E">
            <w:pPr>
              <w:keepNext/>
              <w:keepLines/>
              <w:spacing w:before="60" w:after="60"/>
              <w:rPr>
                <w:rFonts w:cs="Arial"/>
              </w:rPr>
            </w:pPr>
            <w:r w:rsidRPr="0068478E">
              <w:rPr>
                <w:rFonts w:cs="Arial"/>
              </w:rPr>
              <w:t xml:space="preserve">1 Yes </w:t>
            </w:r>
          </w:p>
        </w:tc>
        <w:tc>
          <w:tcPr>
            <w:tcW w:w="1701" w:type="dxa"/>
            <w:shd w:val="clear" w:color="auto" w:fill="auto"/>
          </w:tcPr>
          <w:p w14:paraId="116EE16F" w14:textId="77777777" w:rsidR="0068478E" w:rsidRPr="0068478E" w:rsidRDefault="0068478E" w:rsidP="0068478E">
            <w:pPr>
              <w:keepNext/>
              <w:keepLines/>
              <w:spacing w:before="60" w:after="60"/>
              <w:rPr>
                <w:rFonts w:cs="Arial"/>
              </w:rPr>
            </w:pPr>
            <w:r w:rsidRPr="0068478E">
              <w:rPr>
                <w:rFonts w:cs="Arial"/>
              </w:rPr>
              <w:t>1 Yes</w:t>
            </w:r>
          </w:p>
        </w:tc>
        <w:tc>
          <w:tcPr>
            <w:tcW w:w="1701" w:type="dxa"/>
          </w:tcPr>
          <w:p w14:paraId="65CB0C34" w14:textId="411E130F" w:rsidR="0068478E" w:rsidRPr="0068478E" w:rsidRDefault="0068478E" w:rsidP="0068478E">
            <w:pPr>
              <w:keepNext/>
              <w:keepLines/>
              <w:spacing w:before="60" w:after="60"/>
              <w:rPr>
                <w:rFonts w:cs="Arial"/>
                <w:highlight w:val="green"/>
              </w:rPr>
            </w:pPr>
            <w:r w:rsidRPr="0068478E">
              <w:rPr>
                <w:rFonts w:cs="Arial"/>
              </w:rPr>
              <w:t xml:space="preserve">01 to 45 inclusive </w:t>
            </w:r>
            <w:r w:rsidRPr="0068478E">
              <w:rPr>
                <w:rFonts w:cs="Arial"/>
                <w:b/>
                <w:bCs/>
                <w:highlight w:val="green"/>
              </w:rPr>
              <w:t>or</w:t>
            </w:r>
          </w:p>
          <w:p w14:paraId="39A01F87" w14:textId="77777777" w:rsidR="0068478E" w:rsidRPr="0068478E" w:rsidRDefault="0068478E" w:rsidP="0068478E">
            <w:pPr>
              <w:keepNext/>
              <w:keepLines/>
              <w:spacing w:before="60" w:after="60"/>
              <w:rPr>
                <w:rFonts w:cs="Arial"/>
              </w:rPr>
            </w:pPr>
            <w:r w:rsidRPr="0068478E">
              <w:rPr>
                <w:rFonts w:cs="Arial"/>
                <w:highlight w:val="green"/>
              </w:rPr>
              <w:t>88 Unknown gestation</w:t>
            </w:r>
          </w:p>
        </w:tc>
        <w:tc>
          <w:tcPr>
            <w:tcW w:w="2126" w:type="dxa"/>
          </w:tcPr>
          <w:p w14:paraId="4EE64274" w14:textId="77777777" w:rsidR="0068478E" w:rsidRPr="0068478E" w:rsidRDefault="0068478E" w:rsidP="0068478E">
            <w:pPr>
              <w:keepNext/>
              <w:keepLines/>
              <w:spacing w:before="60" w:after="60"/>
              <w:rPr>
                <w:rFonts w:cs="Arial"/>
              </w:rPr>
            </w:pPr>
            <w:r w:rsidRPr="0068478E">
              <w:rPr>
                <w:rFonts w:cs="Arial"/>
              </w:rPr>
              <w:t xml:space="preserve">01 to 45 inclusive </w:t>
            </w:r>
            <w:r w:rsidRPr="0068478E">
              <w:rPr>
                <w:rFonts w:cs="Arial"/>
                <w:b/>
                <w:bCs/>
              </w:rPr>
              <w:t>or</w:t>
            </w:r>
          </w:p>
          <w:p w14:paraId="72902FC2" w14:textId="77777777" w:rsidR="0068478E" w:rsidRPr="0068478E" w:rsidRDefault="0068478E" w:rsidP="0068478E">
            <w:pPr>
              <w:keepNext/>
              <w:keepLines/>
              <w:spacing w:before="60" w:after="60"/>
              <w:rPr>
                <w:rFonts w:cs="Arial"/>
                <w:highlight w:val="green"/>
              </w:rPr>
            </w:pPr>
            <w:r w:rsidRPr="0068478E">
              <w:rPr>
                <w:rFonts w:cs="Arial"/>
              </w:rPr>
              <w:t xml:space="preserve">77 </w:t>
            </w:r>
            <w:r w:rsidRPr="0068478E">
              <w:rPr>
                <w:rFonts w:cs="Arial"/>
                <w:highlight w:val="green"/>
              </w:rPr>
              <w:t>No second</w:t>
            </w:r>
            <w:r w:rsidRPr="0068478E">
              <w:rPr>
                <w:rFonts w:cs="Arial"/>
              </w:rPr>
              <w:t xml:space="preserve"> </w:t>
            </w:r>
            <w:r w:rsidRPr="0068478E">
              <w:rPr>
                <w:rFonts w:cs="Arial"/>
                <w:strike/>
              </w:rPr>
              <w:t>Only one</w:t>
            </w:r>
            <w:r w:rsidRPr="0068478E">
              <w:rPr>
                <w:rFonts w:cs="Arial"/>
              </w:rPr>
              <w:t xml:space="preserve"> dose received during this pregnancy </w:t>
            </w:r>
            <w:r w:rsidRPr="0068478E">
              <w:rPr>
                <w:rFonts w:cs="Arial"/>
                <w:b/>
                <w:bCs/>
                <w:highlight w:val="green"/>
              </w:rPr>
              <w:t>or</w:t>
            </w:r>
          </w:p>
          <w:p w14:paraId="20851A97" w14:textId="77777777" w:rsidR="0068478E" w:rsidRPr="0068478E" w:rsidRDefault="0068478E" w:rsidP="0068478E">
            <w:pPr>
              <w:keepNext/>
              <w:keepLines/>
              <w:spacing w:before="60" w:after="60"/>
              <w:rPr>
                <w:rFonts w:cs="Arial"/>
              </w:rPr>
            </w:pPr>
            <w:r w:rsidRPr="0068478E">
              <w:rPr>
                <w:rFonts w:cs="Arial"/>
                <w:highlight w:val="green"/>
              </w:rPr>
              <w:t>88 Unknown gestation</w:t>
            </w:r>
            <w:r w:rsidRPr="0068478E">
              <w:rPr>
                <w:rFonts w:cs="Arial"/>
              </w:rPr>
              <w:t xml:space="preserve"> </w:t>
            </w:r>
          </w:p>
        </w:tc>
        <w:tc>
          <w:tcPr>
            <w:tcW w:w="2268" w:type="dxa"/>
          </w:tcPr>
          <w:p w14:paraId="2D59E919" w14:textId="77777777" w:rsidR="0068478E" w:rsidRPr="0068478E" w:rsidRDefault="0068478E" w:rsidP="0068478E">
            <w:pPr>
              <w:keepNext/>
              <w:keepLines/>
              <w:spacing w:before="60" w:after="60"/>
              <w:rPr>
                <w:rFonts w:cs="Arial"/>
              </w:rPr>
            </w:pPr>
            <w:r w:rsidRPr="0068478E">
              <w:rPr>
                <w:rFonts w:cs="Arial"/>
              </w:rPr>
              <w:t xml:space="preserve">01 to 45 inclusive </w:t>
            </w:r>
            <w:r w:rsidRPr="0068478E">
              <w:rPr>
                <w:rFonts w:cs="Arial"/>
                <w:b/>
                <w:bCs/>
              </w:rPr>
              <w:t>or</w:t>
            </w:r>
          </w:p>
          <w:p w14:paraId="6D50408B" w14:textId="39CDFCA8" w:rsidR="0068478E" w:rsidRPr="0068478E" w:rsidRDefault="0068478E" w:rsidP="0068478E">
            <w:pPr>
              <w:keepNext/>
              <w:keepLines/>
              <w:spacing w:before="60" w:after="60"/>
              <w:rPr>
                <w:rFonts w:cs="Arial"/>
                <w:highlight w:val="green"/>
              </w:rPr>
            </w:pPr>
            <w:r w:rsidRPr="0068478E">
              <w:rPr>
                <w:rFonts w:cs="Arial"/>
              </w:rPr>
              <w:t xml:space="preserve">77 No third dose received during this pregnancy </w:t>
            </w:r>
            <w:r w:rsidRPr="0068478E">
              <w:rPr>
                <w:rFonts w:cs="Arial"/>
                <w:b/>
                <w:bCs/>
                <w:highlight w:val="green"/>
              </w:rPr>
              <w:t>or</w:t>
            </w:r>
          </w:p>
          <w:p w14:paraId="3AC8F3E1" w14:textId="77777777" w:rsidR="0068478E" w:rsidRPr="0068478E" w:rsidRDefault="0068478E" w:rsidP="0068478E">
            <w:pPr>
              <w:keepNext/>
              <w:keepLines/>
              <w:spacing w:before="60" w:after="60"/>
              <w:rPr>
                <w:rFonts w:cs="Arial"/>
                <w:highlight w:val="green"/>
              </w:rPr>
            </w:pPr>
            <w:r w:rsidRPr="0068478E">
              <w:rPr>
                <w:rFonts w:cs="Arial"/>
                <w:highlight w:val="green"/>
              </w:rPr>
              <w:t>88 Unknown gestation</w:t>
            </w:r>
          </w:p>
        </w:tc>
      </w:tr>
      <w:tr w:rsidR="0068478E" w:rsidRPr="0068478E" w14:paraId="4C9500ED" w14:textId="77777777" w:rsidTr="0068478E">
        <w:tc>
          <w:tcPr>
            <w:tcW w:w="1413" w:type="dxa"/>
            <w:shd w:val="clear" w:color="auto" w:fill="auto"/>
          </w:tcPr>
          <w:p w14:paraId="3614A82E" w14:textId="77777777" w:rsidR="0068478E" w:rsidRPr="0068478E" w:rsidRDefault="0068478E" w:rsidP="0068478E">
            <w:pPr>
              <w:keepNext/>
              <w:keepLines/>
              <w:spacing w:before="60" w:after="60"/>
              <w:rPr>
                <w:rFonts w:cs="Arial"/>
              </w:rPr>
            </w:pPr>
            <w:r w:rsidRPr="0068478E">
              <w:rPr>
                <w:rFonts w:cs="Arial"/>
              </w:rPr>
              <w:t>1 Yes</w:t>
            </w:r>
          </w:p>
        </w:tc>
        <w:tc>
          <w:tcPr>
            <w:tcW w:w="1701" w:type="dxa"/>
            <w:shd w:val="clear" w:color="auto" w:fill="auto"/>
          </w:tcPr>
          <w:p w14:paraId="5184AC2D" w14:textId="77777777" w:rsidR="0068478E" w:rsidRPr="0068478E" w:rsidRDefault="0068478E" w:rsidP="0068478E">
            <w:pPr>
              <w:keepNext/>
              <w:keepLines/>
              <w:spacing w:before="60" w:after="60"/>
              <w:rPr>
                <w:rFonts w:cs="Arial"/>
              </w:rPr>
            </w:pPr>
            <w:r w:rsidRPr="0068478E">
              <w:rPr>
                <w:rFonts w:cs="Arial"/>
              </w:rPr>
              <w:t>2 No</w:t>
            </w:r>
          </w:p>
        </w:tc>
        <w:tc>
          <w:tcPr>
            <w:tcW w:w="1701" w:type="dxa"/>
          </w:tcPr>
          <w:p w14:paraId="69CE0E6A" w14:textId="77777777" w:rsidR="0068478E" w:rsidRPr="0068478E" w:rsidRDefault="0068478E" w:rsidP="0068478E">
            <w:pPr>
              <w:keepNext/>
              <w:keepLines/>
              <w:spacing w:before="60" w:after="60"/>
              <w:rPr>
                <w:rFonts w:cs="Arial"/>
              </w:rPr>
            </w:pPr>
            <w:r w:rsidRPr="0068478E">
              <w:rPr>
                <w:rFonts w:cs="Arial"/>
              </w:rPr>
              <w:t>Blank</w:t>
            </w:r>
          </w:p>
        </w:tc>
        <w:tc>
          <w:tcPr>
            <w:tcW w:w="2126" w:type="dxa"/>
          </w:tcPr>
          <w:p w14:paraId="210BF112" w14:textId="77777777" w:rsidR="0068478E" w:rsidRPr="0068478E" w:rsidRDefault="0068478E" w:rsidP="0068478E">
            <w:pPr>
              <w:keepNext/>
              <w:keepLines/>
              <w:spacing w:before="60" w:after="60"/>
              <w:rPr>
                <w:rFonts w:cs="Arial"/>
              </w:rPr>
            </w:pPr>
            <w:r w:rsidRPr="0068478E">
              <w:rPr>
                <w:rFonts w:cs="Arial"/>
              </w:rPr>
              <w:t>Blank</w:t>
            </w:r>
          </w:p>
        </w:tc>
        <w:tc>
          <w:tcPr>
            <w:tcW w:w="2268" w:type="dxa"/>
          </w:tcPr>
          <w:p w14:paraId="622BFCFA" w14:textId="77777777" w:rsidR="0068478E" w:rsidRPr="0068478E" w:rsidRDefault="0068478E" w:rsidP="0068478E">
            <w:pPr>
              <w:keepNext/>
              <w:keepLines/>
              <w:spacing w:before="60" w:after="60"/>
              <w:rPr>
                <w:rFonts w:cs="Arial"/>
                <w:highlight w:val="green"/>
              </w:rPr>
            </w:pPr>
            <w:r w:rsidRPr="0068478E">
              <w:rPr>
                <w:rFonts w:cs="Arial"/>
                <w:highlight w:val="green"/>
              </w:rPr>
              <w:t>Blank</w:t>
            </w:r>
          </w:p>
        </w:tc>
      </w:tr>
      <w:tr w:rsidR="0068478E" w:rsidRPr="0068478E" w14:paraId="1CAE2F82" w14:textId="77777777" w:rsidTr="0068478E">
        <w:tc>
          <w:tcPr>
            <w:tcW w:w="1413" w:type="dxa"/>
            <w:shd w:val="clear" w:color="auto" w:fill="auto"/>
          </w:tcPr>
          <w:p w14:paraId="0B51527A" w14:textId="77777777" w:rsidR="0068478E" w:rsidRPr="0068478E" w:rsidRDefault="0068478E" w:rsidP="0068478E">
            <w:pPr>
              <w:keepNext/>
              <w:keepLines/>
              <w:spacing w:before="60" w:after="60"/>
              <w:rPr>
                <w:rFonts w:cs="Arial"/>
              </w:rPr>
            </w:pPr>
            <w:r w:rsidRPr="0068478E">
              <w:rPr>
                <w:rFonts w:cs="Arial"/>
              </w:rPr>
              <w:t xml:space="preserve">1 Yes </w:t>
            </w:r>
          </w:p>
        </w:tc>
        <w:tc>
          <w:tcPr>
            <w:tcW w:w="1701" w:type="dxa"/>
            <w:shd w:val="clear" w:color="auto" w:fill="auto"/>
          </w:tcPr>
          <w:p w14:paraId="49D5C5A5" w14:textId="77777777" w:rsidR="0068478E" w:rsidRPr="0068478E" w:rsidRDefault="0068478E" w:rsidP="0068478E">
            <w:pPr>
              <w:keepNext/>
              <w:keepLines/>
              <w:spacing w:before="60" w:after="60"/>
              <w:rPr>
                <w:rFonts w:cs="Arial"/>
              </w:rPr>
            </w:pPr>
            <w:r w:rsidRPr="0068478E">
              <w:rPr>
                <w:rFonts w:cs="Arial"/>
              </w:rPr>
              <w:t>7 Declined to answer</w:t>
            </w:r>
          </w:p>
        </w:tc>
        <w:tc>
          <w:tcPr>
            <w:tcW w:w="1701" w:type="dxa"/>
          </w:tcPr>
          <w:p w14:paraId="290C350B" w14:textId="77777777" w:rsidR="0068478E" w:rsidRPr="0068478E" w:rsidRDefault="0068478E" w:rsidP="0068478E">
            <w:pPr>
              <w:keepNext/>
              <w:keepLines/>
              <w:spacing w:before="60" w:after="60"/>
              <w:rPr>
                <w:rFonts w:cs="Arial"/>
              </w:rPr>
            </w:pPr>
            <w:r w:rsidRPr="0068478E">
              <w:rPr>
                <w:rFonts w:cs="Arial"/>
              </w:rPr>
              <w:t>Blank</w:t>
            </w:r>
          </w:p>
        </w:tc>
        <w:tc>
          <w:tcPr>
            <w:tcW w:w="2126" w:type="dxa"/>
          </w:tcPr>
          <w:p w14:paraId="545BA243" w14:textId="77777777" w:rsidR="0068478E" w:rsidRPr="0068478E" w:rsidRDefault="0068478E" w:rsidP="0068478E">
            <w:pPr>
              <w:keepNext/>
              <w:keepLines/>
              <w:spacing w:before="60" w:after="60"/>
              <w:rPr>
                <w:rFonts w:cs="Arial"/>
              </w:rPr>
            </w:pPr>
            <w:r w:rsidRPr="0068478E">
              <w:rPr>
                <w:rFonts w:cs="Arial"/>
              </w:rPr>
              <w:t>Blank</w:t>
            </w:r>
          </w:p>
        </w:tc>
        <w:tc>
          <w:tcPr>
            <w:tcW w:w="2268" w:type="dxa"/>
          </w:tcPr>
          <w:p w14:paraId="5A6CD82D" w14:textId="77777777" w:rsidR="0068478E" w:rsidRPr="0068478E" w:rsidRDefault="0068478E" w:rsidP="0068478E">
            <w:pPr>
              <w:keepNext/>
              <w:keepLines/>
              <w:spacing w:before="60" w:after="60"/>
              <w:rPr>
                <w:rFonts w:cs="Arial"/>
                <w:highlight w:val="green"/>
              </w:rPr>
            </w:pPr>
            <w:r w:rsidRPr="0068478E">
              <w:rPr>
                <w:rFonts w:cs="Arial"/>
                <w:highlight w:val="green"/>
              </w:rPr>
              <w:t>Blank</w:t>
            </w:r>
          </w:p>
        </w:tc>
      </w:tr>
      <w:tr w:rsidR="0068478E" w:rsidRPr="0068478E" w14:paraId="63583147" w14:textId="77777777" w:rsidTr="0068478E">
        <w:tc>
          <w:tcPr>
            <w:tcW w:w="1413" w:type="dxa"/>
            <w:shd w:val="clear" w:color="auto" w:fill="auto"/>
          </w:tcPr>
          <w:p w14:paraId="61615D0D" w14:textId="77777777" w:rsidR="0068478E" w:rsidRPr="0068478E" w:rsidRDefault="0068478E" w:rsidP="0068478E">
            <w:pPr>
              <w:keepNext/>
              <w:keepLines/>
              <w:spacing w:before="60" w:after="60"/>
              <w:rPr>
                <w:rFonts w:cs="Arial"/>
              </w:rPr>
            </w:pPr>
            <w:r w:rsidRPr="0068478E">
              <w:rPr>
                <w:rFonts w:cs="Arial"/>
              </w:rPr>
              <w:t xml:space="preserve">1 Yes </w:t>
            </w:r>
          </w:p>
        </w:tc>
        <w:tc>
          <w:tcPr>
            <w:tcW w:w="1701" w:type="dxa"/>
            <w:shd w:val="clear" w:color="auto" w:fill="auto"/>
          </w:tcPr>
          <w:p w14:paraId="6F3B98DB" w14:textId="77777777" w:rsidR="0068478E" w:rsidRPr="0068478E" w:rsidRDefault="0068478E" w:rsidP="0068478E">
            <w:pPr>
              <w:keepNext/>
              <w:keepLines/>
              <w:spacing w:before="60" w:after="60"/>
              <w:rPr>
                <w:rFonts w:cs="Arial"/>
              </w:rPr>
            </w:pPr>
            <w:r w:rsidRPr="0068478E">
              <w:rPr>
                <w:rFonts w:cs="Arial"/>
              </w:rPr>
              <w:t>9 Not stated / inadequately described</w:t>
            </w:r>
          </w:p>
        </w:tc>
        <w:tc>
          <w:tcPr>
            <w:tcW w:w="1701" w:type="dxa"/>
          </w:tcPr>
          <w:p w14:paraId="5C64014B" w14:textId="77777777" w:rsidR="0068478E" w:rsidRPr="0068478E" w:rsidRDefault="0068478E" w:rsidP="0068478E">
            <w:pPr>
              <w:keepNext/>
              <w:keepLines/>
              <w:spacing w:before="60" w:after="60"/>
              <w:rPr>
                <w:rFonts w:cs="Arial"/>
              </w:rPr>
            </w:pPr>
            <w:r w:rsidRPr="0068478E">
              <w:rPr>
                <w:rFonts w:cs="Arial"/>
              </w:rPr>
              <w:t>99 Not stated / inadequately described</w:t>
            </w:r>
          </w:p>
        </w:tc>
        <w:tc>
          <w:tcPr>
            <w:tcW w:w="2126" w:type="dxa"/>
          </w:tcPr>
          <w:p w14:paraId="03927E48" w14:textId="77777777" w:rsidR="0068478E" w:rsidRPr="0068478E" w:rsidRDefault="0068478E" w:rsidP="0068478E">
            <w:pPr>
              <w:keepNext/>
              <w:keepLines/>
              <w:spacing w:before="60" w:after="60"/>
              <w:rPr>
                <w:rFonts w:cs="Arial"/>
              </w:rPr>
            </w:pPr>
            <w:r w:rsidRPr="0068478E">
              <w:rPr>
                <w:rFonts w:cs="Arial"/>
              </w:rPr>
              <w:t>99 Not stated / inadequately described</w:t>
            </w:r>
          </w:p>
        </w:tc>
        <w:tc>
          <w:tcPr>
            <w:tcW w:w="2268" w:type="dxa"/>
          </w:tcPr>
          <w:p w14:paraId="26033014" w14:textId="77777777" w:rsidR="0068478E" w:rsidRPr="0068478E" w:rsidRDefault="0068478E" w:rsidP="0068478E">
            <w:pPr>
              <w:keepNext/>
              <w:keepLines/>
              <w:spacing w:before="60" w:after="60"/>
              <w:rPr>
                <w:rFonts w:cs="Arial"/>
                <w:highlight w:val="green"/>
              </w:rPr>
            </w:pPr>
            <w:r w:rsidRPr="0068478E">
              <w:rPr>
                <w:rFonts w:cs="Arial"/>
                <w:highlight w:val="green"/>
              </w:rPr>
              <w:t>99 Not stated / inadequately described</w:t>
            </w:r>
          </w:p>
        </w:tc>
      </w:tr>
      <w:tr w:rsidR="0068478E" w:rsidRPr="0068478E" w14:paraId="36186AC4" w14:textId="77777777" w:rsidTr="0068478E">
        <w:tc>
          <w:tcPr>
            <w:tcW w:w="1413" w:type="dxa"/>
            <w:shd w:val="clear" w:color="auto" w:fill="auto"/>
          </w:tcPr>
          <w:p w14:paraId="49674B9B" w14:textId="77777777" w:rsidR="0068478E" w:rsidRPr="0068478E" w:rsidRDefault="0068478E" w:rsidP="0068478E">
            <w:pPr>
              <w:keepNext/>
              <w:keepLines/>
              <w:spacing w:before="60" w:after="60"/>
              <w:rPr>
                <w:rFonts w:cs="Arial"/>
              </w:rPr>
            </w:pPr>
            <w:r w:rsidRPr="0068478E">
              <w:rPr>
                <w:rFonts w:cs="Arial"/>
              </w:rPr>
              <w:t>2 No</w:t>
            </w:r>
          </w:p>
        </w:tc>
        <w:tc>
          <w:tcPr>
            <w:tcW w:w="1701" w:type="dxa"/>
            <w:shd w:val="clear" w:color="auto" w:fill="auto"/>
          </w:tcPr>
          <w:p w14:paraId="1ACC58D8" w14:textId="77777777" w:rsidR="0068478E" w:rsidRPr="0068478E" w:rsidRDefault="0068478E" w:rsidP="0068478E">
            <w:pPr>
              <w:keepNext/>
              <w:keepLines/>
              <w:spacing w:before="60" w:after="60"/>
              <w:rPr>
                <w:rFonts w:cs="Arial"/>
              </w:rPr>
            </w:pPr>
            <w:r w:rsidRPr="0068478E">
              <w:rPr>
                <w:rFonts w:cs="Arial"/>
              </w:rPr>
              <w:t>Blank</w:t>
            </w:r>
          </w:p>
        </w:tc>
        <w:tc>
          <w:tcPr>
            <w:tcW w:w="1701" w:type="dxa"/>
          </w:tcPr>
          <w:p w14:paraId="2C7920A6" w14:textId="77777777" w:rsidR="0068478E" w:rsidRPr="0068478E" w:rsidRDefault="0068478E" w:rsidP="0068478E">
            <w:pPr>
              <w:keepNext/>
              <w:keepLines/>
              <w:spacing w:before="60" w:after="60"/>
              <w:rPr>
                <w:rFonts w:cs="Arial"/>
              </w:rPr>
            </w:pPr>
            <w:r w:rsidRPr="0068478E">
              <w:rPr>
                <w:rFonts w:cs="Arial"/>
              </w:rPr>
              <w:t>Blank</w:t>
            </w:r>
          </w:p>
        </w:tc>
        <w:tc>
          <w:tcPr>
            <w:tcW w:w="2126" w:type="dxa"/>
          </w:tcPr>
          <w:p w14:paraId="3DE65367" w14:textId="77777777" w:rsidR="0068478E" w:rsidRPr="0068478E" w:rsidRDefault="0068478E" w:rsidP="0068478E">
            <w:pPr>
              <w:keepNext/>
              <w:keepLines/>
              <w:spacing w:before="60" w:after="60"/>
              <w:rPr>
                <w:rFonts w:cs="Arial"/>
              </w:rPr>
            </w:pPr>
            <w:r w:rsidRPr="0068478E">
              <w:rPr>
                <w:rFonts w:cs="Arial"/>
              </w:rPr>
              <w:t>Blank</w:t>
            </w:r>
          </w:p>
        </w:tc>
        <w:tc>
          <w:tcPr>
            <w:tcW w:w="2268" w:type="dxa"/>
          </w:tcPr>
          <w:p w14:paraId="481A5AC1" w14:textId="77777777" w:rsidR="0068478E" w:rsidRPr="0068478E" w:rsidRDefault="0068478E" w:rsidP="0068478E">
            <w:pPr>
              <w:keepNext/>
              <w:keepLines/>
              <w:spacing w:before="60" w:after="60"/>
              <w:rPr>
                <w:rFonts w:cs="Arial"/>
                <w:highlight w:val="green"/>
              </w:rPr>
            </w:pPr>
            <w:r w:rsidRPr="0068478E">
              <w:rPr>
                <w:rFonts w:cs="Arial"/>
                <w:highlight w:val="green"/>
              </w:rPr>
              <w:t>Blank</w:t>
            </w:r>
          </w:p>
        </w:tc>
      </w:tr>
      <w:tr w:rsidR="0068478E" w:rsidRPr="0068478E" w14:paraId="792CE409" w14:textId="77777777" w:rsidTr="0068478E">
        <w:tc>
          <w:tcPr>
            <w:tcW w:w="1413" w:type="dxa"/>
            <w:shd w:val="clear" w:color="auto" w:fill="auto"/>
          </w:tcPr>
          <w:p w14:paraId="61C4B412" w14:textId="77777777" w:rsidR="0068478E" w:rsidRPr="0068478E" w:rsidRDefault="0068478E" w:rsidP="0068478E">
            <w:pPr>
              <w:keepNext/>
              <w:keepLines/>
              <w:spacing w:before="60" w:after="60"/>
              <w:rPr>
                <w:rFonts w:cs="Arial"/>
              </w:rPr>
            </w:pPr>
            <w:r w:rsidRPr="0068478E">
              <w:rPr>
                <w:rFonts w:cs="Arial"/>
              </w:rPr>
              <w:t>7 Declined to answer</w:t>
            </w:r>
          </w:p>
        </w:tc>
        <w:tc>
          <w:tcPr>
            <w:tcW w:w="1701" w:type="dxa"/>
            <w:shd w:val="clear" w:color="auto" w:fill="auto"/>
          </w:tcPr>
          <w:p w14:paraId="523D12B2" w14:textId="77777777" w:rsidR="0068478E" w:rsidRPr="0068478E" w:rsidRDefault="0068478E" w:rsidP="0068478E">
            <w:pPr>
              <w:keepNext/>
              <w:keepLines/>
              <w:spacing w:before="60" w:after="60"/>
              <w:rPr>
                <w:rFonts w:cs="Arial"/>
              </w:rPr>
            </w:pPr>
            <w:r w:rsidRPr="0068478E">
              <w:rPr>
                <w:rFonts w:cs="Arial"/>
              </w:rPr>
              <w:t>Blank</w:t>
            </w:r>
          </w:p>
        </w:tc>
        <w:tc>
          <w:tcPr>
            <w:tcW w:w="1701" w:type="dxa"/>
          </w:tcPr>
          <w:p w14:paraId="0C030FAF" w14:textId="77777777" w:rsidR="0068478E" w:rsidRPr="0068478E" w:rsidRDefault="0068478E" w:rsidP="0068478E">
            <w:pPr>
              <w:keepNext/>
              <w:keepLines/>
              <w:spacing w:before="60" w:after="60"/>
              <w:rPr>
                <w:rFonts w:cs="Arial"/>
              </w:rPr>
            </w:pPr>
            <w:r w:rsidRPr="0068478E">
              <w:rPr>
                <w:rFonts w:cs="Arial"/>
              </w:rPr>
              <w:t>Blank</w:t>
            </w:r>
          </w:p>
        </w:tc>
        <w:tc>
          <w:tcPr>
            <w:tcW w:w="2126" w:type="dxa"/>
          </w:tcPr>
          <w:p w14:paraId="6C7D57F5" w14:textId="77777777" w:rsidR="0068478E" w:rsidRPr="0068478E" w:rsidRDefault="0068478E" w:rsidP="0068478E">
            <w:pPr>
              <w:keepNext/>
              <w:keepLines/>
              <w:spacing w:before="60" w:after="60"/>
              <w:rPr>
                <w:rFonts w:cs="Arial"/>
              </w:rPr>
            </w:pPr>
            <w:r w:rsidRPr="0068478E">
              <w:rPr>
                <w:rFonts w:cs="Arial"/>
              </w:rPr>
              <w:t>Blank</w:t>
            </w:r>
          </w:p>
        </w:tc>
        <w:tc>
          <w:tcPr>
            <w:tcW w:w="2268" w:type="dxa"/>
          </w:tcPr>
          <w:p w14:paraId="1FA4325D" w14:textId="77777777" w:rsidR="0068478E" w:rsidRPr="0068478E" w:rsidRDefault="0068478E" w:rsidP="0068478E">
            <w:pPr>
              <w:keepNext/>
              <w:keepLines/>
              <w:spacing w:before="60" w:after="60"/>
              <w:rPr>
                <w:rFonts w:cs="Arial"/>
                <w:highlight w:val="green"/>
              </w:rPr>
            </w:pPr>
            <w:r w:rsidRPr="0068478E">
              <w:rPr>
                <w:rFonts w:cs="Arial"/>
                <w:highlight w:val="green"/>
              </w:rPr>
              <w:t>Blank</w:t>
            </w:r>
          </w:p>
        </w:tc>
      </w:tr>
      <w:tr w:rsidR="0068478E" w:rsidRPr="0068478E" w14:paraId="023E1523" w14:textId="77777777" w:rsidTr="0068478E">
        <w:tc>
          <w:tcPr>
            <w:tcW w:w="1413" w:type="dxa"/>
            <w:shd w:val="clear" w:color="auto" w:fill="auto"/>
          </w:tcPr>
          <w:p w14:paraId="4A352DB2" w14:textId="2E627EDE" w:rsidR="0068478E" w:rsidRPr="0068478E" w:rsidRDefault="0068478E" w:rsidP="0068478E">
            <w:pPr>
              <w:keepNext/>
              <w:keepLines/>
              <w:spacing w:before="60" w:after="60"/>
              <w:rPr>
                <w:rFonts w:cs="Arial"/>
              </w:rPr>
            </w:pPr>
            <w:r w:rsidRPr="0068478E">
              <w:rPr>
                <w:rFonts w:cs="Arial"/>
              </w:rPr>
              <w:t>9 Not stated/ inadequately described</w:t>
            </w:r>
          </w:p>
        </w:tc>
        <w:tc>
          <w:tcPr>
            <w:tcW w:w="1701" w:type="dxa"/>
            <w:shd w:val="clear" w:color="auto" w:fill="auto"/>
          </w:tcPr>
          <w:p w14:paraId="7526EC63" w14:textId="77777777" w:rsidR="0068478E" w:rsidRPr="0068478E" w:rsidRDefault="0068478E" w:rsidP="0068478E">
            <w:pPr>
              <w:keepNext/>
              <w:keepLines/>
              <w:spacing w:before="60" w:after="60"/>
              <w:rPr>
                <w:rFonts w:cs="Arial"/>
              </w:rPr>
            </w:pPr>
            <w:r w:rsidRPr="0068478E">
              <w:rPr>
                <w:rFonts w:cs="Arial"/>
              </w:rPr>
              <w:t>9 Not stated / inadequately described</w:t>
            </w:r>
          </w:p>
        </w:tc>
        <w:tc>
          <w:tcPr>
            <w:tcW w:w="1701" w:type="dxa"/>
          </w:tcPr>
          <w:p w14:paraId="7147934A" w14:textId="77777777" w:rsidR="0068478E" w:rsidRPr="0068478E" w:rsidRDefault="0068478E" w:rsidP="0068478E">
            <w:pPr>
              <w:keepNext/>
              <w:keepLines/>
              <w:spacing w:before="60" w:after="60"/>
              <w:rPr>
                <w:rFonts w:cs="Arial"/>
              </w:rPr>
            </w:pPr>
            <w:r w:rsidRPr="0068478E">
              <w:rPr>
                <w:rFonts w:cs="Arial"/>
              </w:rPr>
              <w:t>99 Not stated / inadequately described</w:t>
            </w:r>
          </w:p>
        </w:tc>
        <w:tc>
          <w:tcPr>
            <w:tcW w:w="2126" w:type="dxa"/>
          </w:tcPr>
          <w:p w14:paraId="61EA6B80" w14:textId="77777777" w:rsidR="0068478E" w:rsidRPr="0068478E" w:rsidRDefault="0068478E" w:rsidP="0068478E">
            <w:pPr>
              <w:keepNext/>
              <w:keepLines/>
              <w:spacing w:before="60" w:after="60"/>
              <w:rPr>
                <w:rFonts w:cs="Arial"/>
              </w:rPr>
            </w:pPr>
            <w:r w:rsidRPr="0068478E">
              <w:rPr>
                <w:rFonts w:cs="Arial"/>
              </w:rPr>
              <w:t>99 Not stated / inadequately described</w:t>
            </w:r>
          </w:p>
        </w:tc>
        <w:tc>
          <w:tcPr>
            <w:tcW w:w="2268" w:type="dxa"/>
          </w:tcPr>
          <w:p w14:paraId="792B03CF" w14:textId="77777777" w:rsidR="0068478E" w:rsidRPr="0068478E" w:rsidRDefault="0068478E" w:rsidP="0068478E">
            <w:pPr>
              <w:keepNext/>
              <w:keepLines/>
              <w:spacing w:before="60" w:after="60"/>
              <w:rPr>
                <w:rFonts w:cs="Arial"/>
                <w:highlight w:val="green"/>
              </w:rPr>
            </w:pPr>
            <w:r w:rsidRPr="0068478E">
              <w:rPr>
                <w:rFonts w:cs="Arial"/>
                <w:highlight w:val="green"/>
              </w:rPr>
              <w:t>99 Not stated / inadequately described</w:t>
            </w:r>
          </w:p>
        </w:tc>
      </w:tr>
    </w:tbl>
    <w:p w14:paraId="22BD99C9" w14:textId="793F6A5A" w:rsidR="0068478E" w:rsidRDefault="0068478E" w:rsidP="006F33EA">
      <w:pPr>
        <w:pStyle w:val="Body"/>
      </w:pPr>
    </w:p>
    <w:p w14:paraId="10DFEFEA" w14:textId="7A03A92A" w:rsidR="00D16826" w:rsidRDefault="00D16826" w:rsidP="006F33EA">
      <w:pPr>
        <w:pStyle w:val="Body"/>
      </w:pPr>
    </w:p>
    <w:p w14:paraId="63EAA794" w14:textId="77777777" w:rsidR="00D16826" w:rsidRPr="008B21AD" w:rsidRDefault="00D16826" w:rsidP="00D16826">
      <w:pPr>
        <w:pStyle w:val="Heading2"/>
      </w:pPr>
      <w:bookmarkStart w:id="130" w:name="_Toc77103110"/>
      <w:bookmarkStart w:id="131" w:name="_Hlk90938370"/>
      <w:bookmarkStart w:id="132" w:name="_Toc91843502"/>
      <w:r w:rsidRPr="00D16826">
        <w:rPr>
          <w:highlight w:val="green"/>
        </w:rPr>
        <w:lastRenderedPageBreak/>
        <w:t>Date and time data item relationships</w:t>
      </w:r>
      <w:bookmarkEnd w:id="130"/>
      <w:bookmarkEnd w:id="132"/>
    </w:p>
    <w:p w14:paraId="3C2BC0B1" w14:textId="77777777" w:rsidR="00D16826" w:rsidRPr="00C30B4C" w:rsidRDefault="00D16826" w:rsidP="00D16826">
      <w:pPr>
        <w:keepNext/>
        <w:keepLines/>
        <w:spacing w:after="60"/>
        <w:rPr>
          <w:szCs w:val="21"/>
        </w:rPr>
      </w:pPr>
      <w:r w:rsidRPr="00C30B4C">
        <w:rPr>
          <w:szCs w:val="21"/>
        </w:rPr>
        <w:t>Where a valid date and/or time is reported in the data elements listed in columns 1 and 3 below, validations check the data reflect logical sequence as indicated in the Relationship column: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4961"/>
      </w:tblGrid>
      <w:tr w:rsidR="00D16826" w:rsidRPr="008B21AD" w14:paraId="5BDE857B" w14:textId="77777777" w:rsidTr="00163E1D">
        <w:tc>
          <w:tcPr>
            <w:tcW w:w="3256" w:type="dxa"/>
            <w:shd w:val="clear" w:color="auto" w:fill="auto"/>
          </w:tcPr>
          <w:p w14:paraId="758C1DAA" w14:textId="77777777" w:rsidR="00D16826" w:rsidRPr="00C30B4C" w:rsidRDefault="00D16826" w:rsidP="00163E1D">
            <w:pPr>
              <w:keepLines/>
              <w:spacing w:before="100" w:beforeAutospacing="1" w:after="100" w:afterAutospacing="1"/>
              <w:rPr>
                <w:rFonts w:cs="Arial"/>
                <w:b/>
                <w:szCs w:val="21"/>
              </w:rPr>
            </w:pPr>
            <w:r w:rsidRPr="00C30B4C">
              <w:rPr>
                <w:rFonts w:cs="Arial"/>
                <w:b/>
                <w:szCs w:val="21"/>
              </w:rPr>
              <w:t>Data item 1:</w:t>
            </w:r>
          </w:p>
        </w:tc>
        <w:tc>
          <w:tcPr>
            <w:tcW w:w="850" w:type="dxa"/>
            <w:shd w:val="clear" w:color="auto" w:fill="auto"/>
          </w:tcPr>
          <w:p w14:paraId="1B5AFB05" w14:textId="77777777" w:rsidR="00D16826" w:rsidRPr="00F753E6" w:rsidRDefault="00D16826" w:rsidP="001E68A3">
            <w:pPr>
              <w:keepLines/>
              <w:spacing w:before="100" w:beforeAutospacing="1" w:after="100" w:afterAutospacing="1"/>
              <w:ind w:right="-103" w:hanging="107"/>
              <w:rPr>
                <w:rFonts w:cs="Arial"/>
                <w:b/>
                <w:sz w:val="18"/>
                <w:szCs w:val="18"/>
              </w:rPr>
            </w:pPr>
            <w:r w:rsidRPr="00F753E6">
              <w:rPr>
                <w:rFonts w:cs="Arial"/>
                <w:b/>
                <w:sz w:val="18"/>
                <w:szCs w:val="18"/>
              </w:rPr>
              <w:t>Relation-ship:</w:t>
            </w:r>
          </w:p>
        </w:tc>
        <w:tc>
          <w:tcPr>
            <w:tcW w:w="4961" w:type="dxa"/>
            <w:shd w:val="clear" w:color="auto" w:fill="auto"/>
          </w:tcPr>
          <w:p w14:paraId="0C5CB6D3" w14:textId="77777777" w:rsidR="00D16826" w:rsidRPr="00C30B4C" w:rsidRDefault="00D16826" w:rsidP="00163E1D">
            <w:pPr>
              <w:keepLines/>
              <w:spacing w:before="100" w:beforeAutospacing="1" w:after="100" w:afterAutospacing="1"/>
              <w:rPr>
                <w:rFonts w:cs="Arial"/>
                <w:b/>
                <w:szCs w:val="21"/>
              </w:rPr>
            </w:pPr>
            <w:r w:rsidRPr="00C30B4C">
              <w:rPr>
                <w:rFonts w:cs="Arial"/>
                <w:b/>
                <w:szCs w:val="21"/>
              </w:rPr>
              <w:t>Data item 2:</w:t>
            </w:r>
          </w:p>
        </w:tc>
      </w:tr>
      <w:tr w:rsidR="00D16826" w:rsidRPr="008B21AD" w14:paraId="2DBAFBCF" w14:textId="77777777" w:rsidTr="00163E1D">
        <w:tc>
          <w:tcPr>
            <w:tcW w:w="3256" w:type="dxa"/>
            <w:shd w:val="clear" w:color="auto" w:fill="auto"/>
          </w:tcPr>
          <w:p w14:paraId="02B3AECE" w14:textId="77777777" w:rsidR="00D16826" w:rsidRPr="00C30B4C" w:rsidRDefault="00D16826" w:rsidP="00163E1D">
            <w:pPr>
              <w:keepLines/>
              <w:spacing w:before="60" w:after="60"/>
              <w:rPr>
                <w:szCs w:val="21"/>
              </w:rPr>
            </w:pPr>
            <w:r w:rsidRPr="00C30B4C">
              <w:rPr>
                <w:szCs w:val="21"/>
              </w:rPr>
              <w:t xml:space="preserve">Date and time of birth – baby </w:t>
            </w:r>
          </w:p>
        </w:tc>
        <w:tc>
          <w:tcPr>
            <w:tcW w:w="850" w:type="dxa"/>
            <w:shd w:val="clear" w:color="auto" w:fill="auto"/>
          </w:tcPr>
          <w:p w14:paraId="4245D6A0"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0C477E0A" w14:textId="77777777" w:rsidR="00D16826" w:rsidRPr="00C30B4C" w:rsidRDefault="00D16826" w:rsidP="00163E1D">
            <w:pPr>
              <w:keepLines/>
              <w:spacing w:before="60" w:after="60"/>
              <w:rPr>
                <w:szCs w:val="21"/>
              </w:rPr>
            </w:pPr>
            <w:r w:rsidRPr="00C30B4C">
              <w:rPr>
                <w:szCs w:val="21"/>
              </w:rPr>
              <w:t>Date and time of onset of Labour</w:t>
            </w:r>
          </w:p>
        </w:tc>
      </w:tr>
      <w:tr w:rsidR="00D16826" w:rsidRPr="008B21AD" w14:paraId="70551BB6" w14:textId="77777777" w:rsidTr="00163E1D">
        <w:tc>
          <w:tcPr>
            <w:tcW w:w="3256" w:type="dxa"/>
            <w:shd w:val="clear" w:color="auto" w:fill="auto"/>
          </w:tcPr>
          <w:p w14:paraId="795AF42F" w14:textId="77777777" w:rsidR="00D16826" w:rsidRPr="00C30B4C" w:rsidRDefault="00D16826" w:rsidP="00163E1D">
            <w:pPr>
              <w:keepLines/>
              <w:spacing w:before="60" w:after="60"/>
              <w:rPr>
                <w:szCs w:val="21"/>
              </w:rPr>
            </w:pPr>
            <w:r w:rsidRPr="00C30B4C">
              <w:rPr>
                <w:szCs w:val="21"/>
              </w:rPr>
              <w:t xml:space="preserve">Date and time of birth – baby </w:t>
            </w:r>
          </w:p>
        </w:tc>
        <w:tc>
          <w:tcPr>
            <w:tcW w:w="850" w:type="dxa"/>
            <w:shd w:val="clear" w:color="auto" w:fill="auto"/>
          </w:tcPr>
          <w:p w14:paraId="3156B3EC"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66414085" w14:textId="77777777" w:rsidR="00D16826" w:rsidRPr="00C30B4C" w:rsidRDefault="00D16826" w:rsidP="00163E1D">
            <w:pPr>
              <w:keepLines/>
              <w:spacing w:before="60" w:after="60"/>
              <w:rPr>
                <w:szCs w:val="21"/>
              </w:rPr>
            </w:pPr>
            <w:r w:rsidRPr="00C30B4C">
              <w:rPr>
                <w:szCs w:val="21"/>
              </w:rPr>
              <w:t>Date and time of onset of second stage of labour</w:t>
            </w:r>
          </w:p>
        </w:tc>
      </w:tr>
      <w:tr w:rsidR="00D16826" w:rsidRPr="008B21AD" w14:paraId="154A0C8E" w14:textId="77777777" w:rsidTr="00163E1D">
        <w:tc>
          <w:tcPr>
            <w:tcW w:w="3256" w:type="dxa"/>
            <w:shd w:val="clear" w:color="auto" w:fill="auto"/>
          </w:tcPr>
          <w:p w14:paraId="0C14F674" w14:textId="77777777" w:rsidR="00D16826" w:rsidRPr="00C30B4C" w:rsidRDefault="00D16826" w:rsidP="00163E1D">
            <w:pPr>
              <w:keepLines/>
              <w:spacing w:before="60" w:after="60"/>
              <w:rPr>
                <w:szCs w:val="21"/>
              </w:rPr>
            </w:pPr>
            <w:r w:rsidRPr="00C30B4C">
              <w:rPr>
                <w:szCs w:val="21"/>
              </w:rPr>
              <w:t xml:space="preserve">Date and time of birth – baby </w:t>
            </w:r>
          </w:p>
        </w:tc>
        <w:tc>
          <w:tcPr>
            <w:tcW w:w="850" w:type="dxa"/>
            <w:shd w:val="clear" w:color="auto" w:fill="auto"/>
          </w:tcPr>
          <w:p w14:paraId="1B3F71D2"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6BFE492C" w14:textId="77777777" w:rsidR="00D16826" w:rsidRPr="00C30B4C" w:rsidRDefault="00D16826" w:rsidP="00163E1D">
            <w:pPr>
              <w:keepLines/>
              <w:spacing w:before="60" w:after="60"/>
              <w:rPr>
                <w:szCs w:val="21"/>
              </w:rPr>
            </w:pPr>
            <w:r w:rsidRPr="00C30B4C">
              <w:rPr>
                <w:szCs w:val="21"/>
              </w:rPr>
              <w:t>Date and time of rupture of membranes</w:t>
            </w:r>
          </w:p>
        </w:tc>
      </w:tr>
      <w:tr w:rsidR="00D16826" w:rsidRPr="008B21AD" w14:paraId="5565FF2C" w14:textId="77777777" w:rsidTr="00163E1D">
        <w:tc>
          <w:tcPr>
            <w:tcW w:w="3256" w:type="dxa"/>
            <w:shd w:val="clear" w:color="auto" w:fill="auto"/>
          </w:tcPr>
          <w:p w14:paraId="54D068E5" w14:textId="77777777" w:rsidR="00D16826" w:rsidRPr="00C30B4C" w:rsidRDefault="00D16826" w:rsidP="00163E1D">
            <w:pPr>
              <w:keepLines/>
              <w:spacing w:before="60" w:after="60"/>
              <w:rPr>
                <w:szCs w:val="21"/>
              </w:rPr>
            </w:pPr>
            <w:r w:rsidRPr="00C30B4C">
              <w:rPr>
                <w:szCs w:val="21"/>
              </w:rPr>
              <w:t xml:space="preserve">Date and time of birth – baby </w:t>
            </w:r>
          </w:p>
        </w:tc>
        <w:tc>
          <w:tcPr>
            <w:tcW w:w="850" w:type="dxa"/>
            <w:shd w:val="clear" w:color="auto" w:fill="auto"/>
          </w:tcPr>
          <w:p w14:paraId="5A54F3B4" w14:textId="77777777" w:rsidR="00D16826" w:rsidRPr="00B52AF3" w:rsidRDefault="00D16826" w:rsidP="00163E1D">
            <w:pPr>
              <w:keepLines/>
              <w:spacing w:before="60" w:after="60"/>
              <w:rPr>
                <w:szCs w:val="21"/>
              </w:rPr>
            </w:pPr>
            <w:r w:rsidRPr="00B52AF3">
              <w:rPr>
                <w:szCs w:val="21"/>
              </w:rPr>
              <w:t>≥</w:t>
            </w:r>
          </w:p>
        </w:tc>
        <w:tc>
          <w:tcPr>
            <w:tcW w:w="4961" w:type="dxa"/>
            <w:shd w:val="clear" w:color="auto" w:fill="auto"/>
          </w:tcPr>
          <w:p w14:paraId="08162A6B" w14:textId="77777777" w:rsidR="00D16826" w:rsidRPr="00C30B4C" w:rsidRDefault="00D16826" w:rsidP="00163E1D">
            <w:pPr>
              <w:keepLines/>
              <w:spacing w:before="60" w:after="60"/>
              <w:rPr>
                <w:szCs w:val="21"/>
              </w:rPr>
            </w:pPr>
            <w:r>
              <w:rPr>
                <w:szCs w:val="21"/>
              </w:rPr>
              <w:t>Date and time of decision for unplanned caesarean section</w:t>
            </w:r>
          </w:p>
        </w:tc>
      </w:tr>
      <w:tr w:rsidR="00D16826" w:rsidRPr="008B21AD" w14:paraId="7A78057D" w14:textId="77777777" w:rsidTr="00163E1D">
        <w:tc>
          <w:tcPr>
            <w:tcW w:w="3256" w:type="dxa"/>
            <w:shd w:val="clear" w:color="auto" w:fill="auto"/>
          </w:tcPr>
          <w:p w14:paraId="44FB0C95" w14:textId="77777777" w:rsidR="00D16826" w:rsidRPr="00C30B4C" w:rsidRDefault="00D16826" w:rsidP="00163E1D">
            <w:pPr>
              <w:keepLines/>
              <w:spacing w:before="60" w:after="60"/>
              <w:rPr>
                <w:szCs w:val="21"/>
              </w:rPr>
            </w:pPr>
            <w:r w:rsidRPr="00C30B4C">
              <w:rPr>
                <w:szCs w:val="21"/>
              </w:rPr>
              <w:t xml:space="preserve">Date and time of onset of labour </w:t>
            </w:r>
          </w:p>
        </w:tc>
        <w:tc>
          <w:tcPr>
            <w:tcW w:w="850" w:type="dxa"/>
            <w:shd w:val="clear" w:color="auto" w:fill="auto"/>
          </w:tcPr>
          <w:p w14:paraId="6E1E828C"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23832D92" w14:textId="77777777" w:rsidR="00D16826" w:rsidRPr="00C30B4C" w:rsidRDefault="00D16826" w:rsidP="00163E1D">
            <w:pPr>
              <w:keepLines/>
              <w:spacing w:before="60" w:after="60"/>
              <w:rPr>
                <w:szCs w:val="21"/>
              </w:rPr>
            </w:pPr>
            <w:r w:rsidRPr="00C30B4C">
              <w:rPr>
                <w:szCs w:val="21"/>
              </w:rPr>
              <w:t>Date and time of onset of second stage of labour</w:t>
            </w:r>
          </w:p>
        </w:tc>
      </w:tr>
      <w:tr w:rsidR="00D16826" w:rsidRPr="008B21AD" w14:paraId="54E75D53" w14:textId="77777777" w:rsidTr="00163E1D">
        <w:tc>
          <w:tcPr>
            <w:tcW w:w="3256" w:type="dxa"/>
            <w:shd w:val="clear" w:color="auto" w:fill="auto"/>
          </w:tcPr>
          <w:p w14:paraId="6977893D" w14:textId="77777777" w:rsidR="00D16826" w:rsidRPr="00C30B4C" w:rsidRDefault="00D16826" w:rsidP="00163E1D">
            <w:pPr>
              <w:keepLines/>
              <w:spacing w:before="60" w:after="60"/>
              <w:rPr>
                <w:szCs w:val="21"/>
              </w:rPr>
            </w:pPr>
            <w:r w:rsidRPr="00C30B4C">
              <w:rPr>
                <w:szCs w:val="21"/>
              </w:rPr>
              <w:t>Date of admission – mother</w:t>
            </w:r>
          </w:p>
        </w:tc>
        <w:tc>
          <w:tcPr>
            <w:tcW w:w="850" w:type="dxa"/>
            <w:shd w:val="clear" w:color="auto" w:fill="auto"/>
          </w:tcPr>
          <w:p w14:paraId="29D8DAAE"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7F49FFCD" w14:textId="77777777" w:rsidR="00D16826" w:rsidRPr="00C30B4C" w:rsidRDefault="00D16826" w:rsidP="00163E1D">
            <w:pPr>
              <w:keepLines/>
              <w:spacing w:before="60" w:after="60"/>
              <w:rPr>
                <w:szCs w:val="21"/>
              </w:rPr>
            </w:pPr>
            <w:r w:rsidRPr="00C30B4C">
              <w:rPr>
                <w:szCs w:val="21"/>
              </w:rPr>
              <w:t>Date of birth – mother</w:t>
            </w:r>
          </w:p>
        </w:tc>
      </w:tr>
      <w:tr w:rsidR="00D16826" w:rsidRPr="008B21AD" w14:paraId="20579442" w14:textId="77777777" w:rsidTr="00163E1D">
        <w:tc>
          <w:tcPr>
            <w:tcW w:w="3256" w:type="dxa"/>
            <w:shd w:val="clear" w:color="auto" w:fill="auto"/>
          </w:tcPr>
          <w:p w14:paraId="4AF40AC0" w14:textId="77777777" w:rsidR="00D16826" w:rsidRPr="00C30B4C" w:rsidRDefault="00D16826" w:rsidP="00163E1D">
            <w:pPr>
              <w:keepLines/>
              <w:spacing w:before="60" w:after="60"/>
              <w:rPr>
                <w:szCs w:val="21"/>
              </w:rPr>
            </w:pPr>
            <w:r w:rsidRPr="00C30B4C">
              <w:rPr>
                <w:szCs w:val="21"/>
              </w:rPr>
              <w:t>Date of birth – mother</w:t>
            </w:r>
          </w:p>
        </w:tc>
        <w:tc>
          <w:tcPr>
            <w:tcW w:w="850" w:type="dxa"/>
            <w:shd w:val="clear" w:color="auto" w:fill="auto"/>
          </w:tcPr>
          <w:p w14:paraId="0F4D3A2D"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20BD7C55"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onset of labour</w:t>
            </w:r>
          </w:p>
        </w:tc>
      </w:tr>
      <w:tr w:rsidR="00D16826" w:rsidRPr="008B21AD" w14:paraId="3E15D0B3" w14:textId="77777777" w:rsidTr="00163E1D">
        <w:tc>
          <w:tcPr>
            <w:tcW w:w="3256" w:type="dxa"/>
            <w:shd w:val="clear" w:color="auto" w:fill="auto"/>
          </w:tcPr>
          <w:p w14:paraId="5ADF7779" w14:textId="77777777" w:rsidR="00D16826" w:rsidRPr="00C30B4C" w:rsidRDefault="00D16826" w:rsidP="00163E1D">
            <w:pPr>
              <w:keepLines/>
              <w:spacing w:before="60" w:after="60"/>
              <w:rPr>
                <w:szCs w:val="21"/>
              </w:rPr>
            </w:pPr>
            <w:r w:rsidRPr="00C30B4C">
              <w:rPr>
                <w:szCs w:val="21"/>
              </w:rPr>
              <w:t>Date of birth – mother</w:t>
            </w:r>
          </w:p>
        </w:tc>
        <w:tc>
          <w:tcPr>
            <w:tcW w:w="850" w:type="dxa"/>
            <w:shd w:val="clear" w:color="auto" w:fill="auto"/>
          </w:tcPr>
          <w:p w14:paraId="49F75272"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3022B210"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onset of second stage of labour</w:t>
            </w:r>
          </w:p>
        </w:tc>
      </w:tr>
      <w:tr w:rsidR="00D16826" w:rsidRPr="008B21AD" w14:paraId="32621B2A" w14:textId="77777777" w:rsidTr="00163E1D">
        <w:tc>
          <w:tcPr>
            <w:tcW w:w="3256" w:type="dxa"/>
            <w:shd w:val="clear" w:color="auto" w:fill="auto"/>
          </w:tcPr>
          <w:p w14:paraId="65F44867" w14:textId="77777777" w:rsidR="00D16826" w:rsidRPr="00C30B4C" w:rsidRDefault="00D16826" w:rsidP="00163E1D">
            <w:pPr>
              <w:keepLines/>
              <w:spacing w:before="60" w:after="60"/>
              <w:rPr>
                <w:szCs w:val="21"/>
              </w:rPr>
            </w:pPr>
            <w:r w:rsidRPr="00C30B4C">
              <w:rPr>
                <w:szCs w:val="21"/>
              </w:rPr>
              <w:t>Date of birth – mother</w:t>
            </w:r>
          </w:p>
        </w:tc>
        <w:tc>
          <w:tcPr>
            <w:tcW w:w="850" w:type="dxa"/>
            <w:shd w:val="clear" w:color="auto" w:fill="auto"/>
          </w:tcPr>
          <w:p w14:paraId="678A8E67"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4985F057"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rupture of membranes</w:t>
            </w:r>
          </w:p>
        </w:tc>
      </w:tr>
      <w:tr w:rsidR="00D16826" w:rsidRPr="008B21AD" w14:paraId="3A2FB3C6" w14:textId="77777777" w:rsidTr="00163E1D">
        <w:tc>
          <w:tcPr>
            <w:tcW w:w="3256" w:type="dxa"/>
            <w:shd w:val="clear" w:color="auto" w:fill="auto"/>
          </w:tcPr>
          <w:p w14:paraId="78B8E0C3" w14:textId="77777777" w:rsidR="00D16826" w:rsidRPr="00C30B4C" w:rsidRDefault="00D16826" w:rsidP="00163E1D">
            <w:pPr>
              <w:keepLines/>
              <w:spacing w:before="60" w:after="60"/>
              <w:rPr>
                <w:szCs w:val="21"/>
              </w:rPr>
            </w:pPr>
            <w:r w:rsidRPr="00C30B4C">
              <w:rPr>
                <w:szCs w:val="21"/>
              </w:rPr>
              <w:t>Date of birth – mother</w:t>
            </w:r>
          </w:p>
        </w:tc>
        <w:tc>
          <w:tcPr>
            <w:tcW w:w="850" w:type="dxa"/>
            <w:shd w:val="clear" w:color="auto" w:fill="auto"/>
          </w:tcPr>
          <w:p w14:paraId="6793961E"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23F2F1B7" w14:textId="77777777" w:rsidR="00D16826" w:rsidRPr="00C30B4C" w:rsidRDefault="00D16826" w:rsidP="00163E1D">
            <w:pPr>
              <w:keepLines/>
              <w:spacing w:before="60" w:after="60"/>
              <w:rPr>
                <w:szCs w:val="21"/>
              </w:rPr>
            </w:pPr>
            <w:r w:rsidRPr="00C30B4C">
              <w:rPr>
                <w:szCs w:val="21"/>
              </w:rPr>
              <w:t>Date of birth – baby</w:t>
            </w:r>
          </w:p>
        </w:tc>
      </w:tr>
      <w:tr w:rsidR="00D16826" w:rsidRPr="008B21AD" w14:paraId="3C23A44C" w14:textId="77777777" w:rsidTr="00163E1D">
        <w:tc>
          <w:tcPr>
            <w:tcW w:w="3256" w:type="dxa"/>
            <w:shd w:val="clear" w:color="auto" w:fill="auto"/>
          </w:tcPr>
          <w:p w14:paraId="531098E8" w14:textId="77777777" w:rsidR="00D16826" w:rsidRPr="00C30B4C" w:rsidRDefault="00D16826" w:rsidP="00163E1D">
            <w:pPr>
              <w:keepLines/>
              <w:spacing w:before="60" w:after="60"/>
              <w:rPr>
                <w:szCs w:val="21"/>
              </w:rPr>
            </w:pPr>
            <w:r w:rsidRPr="00C30B4C">
              <w:rPr>
                <w:szCs w:val="21"/>
              </w:rPr>
              <w:t>Date of birth – mother</w:t>
            </w:r>
          </w:p>
        </w:tc>
        <w:tc>
          <w:tcPr>
            <w:tcW w:w="850" w:type="dxa"/>
            <w:shd w:val="clear" w:color="auto" w:fill="auto"/>
          </w:tcPr>
          <w:p w14:paraId="3EC6DE4A" w14:textId="77777777" w:rsidR="00D16826" w:rsidRPr="00B52AF3" w:rsidRDefault="00D16826" w:rsidP="00163E1D">
            <w:pPr>
              <w:keepLines/>
              <w:spacing w:before="60" w:after="60"/>
              <w:rPr>
                <w:szCs w:val="21"/>
              </w:rPr>
            </w:pPr>
            <w:r w:rsidRPr="00B52AF3">
              <w:rPr>
                <w:szCs w:val="21"/>
              </w:rPr>
              <w:t>&lt;</w:t>
            </w:r>
          </w:p>
        </w:tc>
        <w:tc>
          <w:tcPr>
            <w:tcW w:w="4961" w:type="dxa"/>
            <w:shd w:val="clear" w:color="auto" w:fill="auto"/>
          </w:tcPr>
          <w:p w14:paraId="6E4A86D6" w14:textId="77777777" w:rsidR="00D16826" w:rsidRPr="00C30B4C" w:rsidRDefault="00D16826" w:rsidP="00163E1D">
            <w:pPr>
              <w:keepLines/>
              <w:spacing w:before="60" w:after="60"/>
              <w:rPr>
                <w:szCs w:val="21"/>
              </w:rPr>
            </w:pPr>
            <w:r>
              <w:rPr>
                <w:szCs w:val="21"/>
              </w:rPr>
              <w:t xml:space="preserve">Date </w:t>
            </w:r>
            <w:r w:rsidRPr="00D16826">
              <w:rPr>
                <w:strike/>
                <w:szCs w:val="21"/>
              </w:rPr>
              <w:t>and time</w:t>
            </w:r>
            <w:r>
              <w:rPr>
                <w:szCs w:val="21"/>
              </w:rPr>
              <w:t xml:space="preserve"> of decision for unplanned caesarean section</w:t>
            </w:r>
          </w:p>
        </w:tc>
      </w:tr>
      <w:tr w:rsidR="00D16826" w:rsidRPr="008B21AD" w14:paraId="3BC09297" w14:textId="77777777" w:rsidTr="00163E1D">
        <w:tc>
          <w:tcPr>
            <w:tcW w:w="3256" w:type="dxa"/>
            <w:shd w:val="clear" w:color="auto" w:fill="auto"/>
          </w:tcPr>
          <w:p w14:paraId="3E62C875" w14:textId="77777777" w:rsidR="00D16826" w:rsidRPr="00C30B4C" w:rsidRDefault="00D16826" w:rsidP="00163E1D">
            <w:pPr>
              <w:keepLines/>
              <w:spacing w:before="60" w:after="60"/>
              <w:rPr>
                <w:szCs w:val="21"/>
              </w:rPr>
            </w:pPr>
            <w:r w:rsidRPr="00C30B4C">
              <w:rPr>
                <w:szCs w:val="21"/>
              </w:rPr>
              <w:t>Date of completion of last pregnancy</w:t>
            </w:r>
          </w:p>
        </w:tc>
        <w:tc>
          <w:tcPr>
            <w:tcW w:w="850" w:type="dxa"/>
            <w:shd w:val="clear" w:color="auto" w:fill="auto"/>
          </w:tcPr>
          <w:p w14:paraId="6EB109F7"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18D8444A"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onset of labour</w:t>
            </w:r>
          </w:p>
        </w:tc>
      </w:tr>
      <w:tr w:rsidR="00D16826" w:rsidRPr="008B21AD" w14:paraId="7275A16F" w14:textId="77777777" w:rsidTr="00163E1D">
        <w:tc>
          <w:tcPr>
            <w:tcW w:w="3256" w:type="dxa"/>
            <w:shd w:val="clear" w:color="auto" w:fill="auto"/>
          </w:tcPr>
          <w:p w14:paraId="65C47E2C" w14:textId="77777777" w:rsidR="00D16826" w:rsidRPr="00C30B4C" w:rsidRDefault="00D16826" w:rsidP="00163E1D">
            <w:pPr>
              <w:keepLines/>
              <w:spacing w:before="60" w:after="60"/>
              <w:rPr>
                <w:szCs w:val="21"/>
              </w:rPr>
            </w:pPr>
            <w:r w:rsidRPr="00C30B4C">
              <w:rPr>
                <w:szCs w:val="21"/>
              </w:rPr>
              <w:t>Date of completion of last pregnancy</w:t>
            </w:r>
          </w:p>
        </w:tc>
        <w:tc>
          <w:tcPr>
            <w:tcW w:w="850" w:type="dxa"/>
            <w:shd w:val="clear" w:color="auto" w:fill="auto"/>
          </w:tcPr>
          <w:p w14:paraId="3E295D96"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53F82A25"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onset of second stage of labour</w:t>
            </w:r>
          </w:p>
        </w:tc>
      </w:tr>
      <w:tr w:rsidR="00D16826" w:rsidRPr="008B21AD" w14:paraId="30AE39B3" w14:textId="77777777" w:rsidTr="00163E1D">
        <w:tc>
          <w:tcPr>
            <w:tcW w:w="3256" w:type="dxa"/>
            <w:shd w:val="clear" w:color="auto" w:fill="auto"/>
          </w:tcPr>
          <w:p w14:paraId="25BF10EB" w14:textId="77777777" w:rsidR="00D16826" w:rsidRPr="00C30B4C" w:rsidRDefault="00D16826" w:rsidP="00163E1D">
            <w:pPr>
              <w:keepLines/>
              <w:spacing w:before="60" w:after="60"/>
              <w:rPr>
                <w:szCs w:val="21"/>
              </w:rPr>
            </w:pPr>
            <w:r w:rsidRPr="00C30B4C">
              <w:rPr>
                <w:szCs w:val="21"/>
              </w:rPr>
              <w:t>Date of completion of last pregnancy</w:t>
            </w:r>
          </w:p>
        </w:tc>
        <w:tc>
          <w:tcPr>
            <w:tcW w:w="850" w:type="dxa"/>
            <w:shd w:val="clear" w:color="auto" w:fill="auto"/>
          </w:tcPr>
          <w:p w14:paraId="2DF8C8EF"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3C415031"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rupture of membranes</w:t>
            </w:r>
          </w:p>
        </w:tc>
      </w:tr>
      <w:tr w:rsidR="00D16826" w:rsidRPr="008B21AD" w14:paraId="22E7B47A" w14:textId="77777777" w:rsidTr="00163E1D">
        <w:tc>
          <w:tcPr>
            <w:tcW w:w="3256" w:type="dxa"/>
            <w:shd w:val="clear" w:color="auto" w:fill="auto"/>
          </w:tcPr>
          <w:p w14:paraId="26E84FF6" w14:textId="77777777" w:rsidR="00D16826" w:rsidRPr="00C30B4C" w:rsidRDefault="00D16826" w:rsidP="00163E1D">
            <w:pPr>
              <w:keepLines/>
              <w:spacing w:before="60" w:after="60"/>
              <w:rPr>
                <w:szCs w:val="21"/>
              </w:rPr>
            </w:pPr>
            <w:r w:rsidRPr="00C30B4C">
              <w:rPr>
                <w:szCs w:val="21"/>
              </w:rPr>
              <w:t>Date of completion of last pregnancy</w:t>
            </w:r>
          </w:p>
        </w:tc>
        <w:tc>
          <w:tcPr>
            <w:tcW w:w="850" w:type="dxa"/>
            <w:shd w:val="clear" w:color="auto" w:fill="auto"/>
          </w:tcPr>
          <w:p w14:paraId="3950523B"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596F6E4F" w14:textId="77777777" w:rsidR="00D16826" w:rsidRPr="00C30B4C" w:rsidRDefault="00D16826" w:rsidP="00163E1D">
            <w:pPr>
              <w:keepLines/>
              <w:spacing w:before="60" w:after="60"/>
              <w:rPr>
                <w:szCs w:val="21"/>
              </w:rPr>
            </w:pPr>
            <w:r w:rsidRPr="00C30B4C">
              <w:rPr>
                <w:szCs w:val="21"/>
              </w:rPr>
              <w:t>Date of admission – mother</w:t>
            </w:r>
          </w:p>
        </w:tc>
      </w:tr>
      <w:tr w:rsidR="00D16826" w:rsidRPr="008B21AD" w14:paraId="2A9145FF" w14:textId="77777777" w:rsidTr="00163E1D">
        <w:tc>
          <w:tcPr>
            <w:tcW w:w="3256" w:type="dxa"/>
            <w:shd w:val="clear" w:color="auto" w:fill="auto"/>
          </w:tcPr>
          <w:p w14:paraId="2E0375C0" w14:textId="77777777" w:rsidR="00D16826" w:rsidRPr="00C30B4C" w:rsidRDefault="00D16826" w:rsidP="00163E1D">
            <w:pPr>
              <w:keepLines/>
              <w:spacing w:before="60" w:after="60"/>
              <w:rPr>
                <w:szCs w:val="21"/>
              </w:rPr>
            </w:pPr>
            <w:r w:rsidRPr="00C30B4C">
              <w:rPr>
                <w:szCs w:val="21"/>
              </w:rPr>
              <w:t>Date of completion of last pregnancy</w:t>
            </w:r>
          </w:p>
        </w:tc>
        <w:tc>
          <w:tcPr>
            <w:tcW w:w="850" w:type="dxa"/>
            <w:shd w:val="clear" w:color="auto" w:fill="auto"/>
          </w:tcPr>
          <w:p w14:paraId="55C920E3" w14:textId="77777777" w:rsidR="00D16826" w:rsidRPr="00C30B4C" w:rsidRDefault="00D16826" w:rsidP="00163E1D">
            <w:pPr>
              <w:keepLines/>
              <w:spacing w:before="60" w:after="60"/>
              <w:rPr>
                <w:szCs w:val="21"/>
              </w:rPr>
            </w:pPr>
            <w:r w:rsidRPr="00B52AF3">
              <w:rPr>
                <w:szCs w:val="21"/>
              </w:rPr>
              <w:t>&lt;</w:t>
            </w:r>
          </w:p>
        </w:tc>
        <w:tc>
          <w:tcPr>
            <w:tcW w:w="4961" w:type="dxa"/>
            <w:shd w:val="clear" w:color="auto" w:fill="auto"/>
          </w:tcPr>
          <w:p w14:paraId="1FFF9203" w14:textId="77777777" w:rsidR="00D16826" w:rsidRPr="00C30B4C" w:rsidRDefault="00D16826" w:rsidP="00163E1D">
            <w:pPr>
              <w:keepLines/>
              <w:spacing w:before="60" w:after="60"/>
              <w:rPr>
                <w:szCs w:val="21"/>
              </w:rPr>
            </w:pPr>
            <w:r w:rsidRPr="00C30B4C">
              <w:rPr>
                <w:szCs w:val="21"/>
              </w:rPr>
              <w:t>Date of birth – baby</w:t>
            </w:r>
          </w:p>
        </w:tc>
      </w:tr>
      <w:tr w:rsidR="00D16826" w:rsidRPr="008B21AD" w14:paraId="25B7E79D" w14:textId="77777777" w:rsidTr="00163E1D">
        <w:tc>
          <w:tcPr>
            <w:tcW w:w="3256" w:type="dxa"/>
            <w:shd w:val="clear" w:color="auto" w:fill="auto"/>
          </w:tcPr>
          <w:p w14:paraId="2237175D" w14:textId="77777777" w:rsidR="00D16826" w:rsidRPr="00C30B4C" w:rsidRDefault="00D16826" w:rsidP="00163E1D">
            <w:pPr>
              <w:keepLines/>
              <w:spacing w:before="60" w:after="60"/>
              <w:rPr>
                <w:szCs w:val="21"/>
              </w:rPr>
            </w:pPr>
            <w:r w:rsidRPr="00C30B4C">
              <w:rPr>
                <w:szCs w:val="21"/>
              </w:rPr>
              <w:t>Date of completion of last pregnancy</w:t>
            </w:r>
          </w:p>
        </w:tc>
        <w:tc>
          <w:tcPr>
            <w:tcW w:w="850" w:type="dxa"/>
            <w:shd w:val="clear" w:color="auto" w:fill="auto"/>
          </w:tcPr>
          <w:p w14:paraId="36880874"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1BB9106D" w14:textId="77777777" w:rsidR="00D16826" w:rsidRPr="00C30B4C" w:rsidRDefault="00D16826" w:rsidP="00163E1D">
            <w:pPr>
              <w:keepLines/>
              <w:spacing w:before="60" w:after="60"/>
              <w:rPr>
                <w:szCs w:val="21"/>
              </w:rPr>
            </w:pPr>
            <w:r w:rsidRPr="00C30B4C">
              <w:rPr>
                <w:szCs w:val="21"/>
              </w:rPr>
              <w:t>Date of birth – mother</w:t>
            </w:r>
          </w:p>
        </w:tc>
      </w:tr>
      <w:tr w:rsidR="00D16826" w:rsidRPr="008B21AD" w14:paraId="5D8661CB" w14:textId="77777777" w:rsidTr="00163E1D">
        <w:trPr>
          <w:trHeight w:val="274"/>
        </w:trPr>
        <w:tc>
          <w:tcPr>
            <w:tcW w:w="3256" w:type="dxa"/>
            <w:shd w:val="clear" w:color="auto" w:fill="auto"/>
          </w:tcPr>
          <w:p w14:paraId="1B3D267D" w14:textId="77777777" w:rsidR="00D16826" w:rsidRPr="00C30B4C" w:rsidRDefault="00D16826" w:rsidP="00163E1D">
            <w:pPr>
              <w:keepLines/>
              <w:spacing w:before="60" w:after="60"/>
              <w:rPr>
                <w:szCs w:val="21"/>
              </w:rPr>
            </w:pPr>
            <w:r w:rsidRPr="00C30B4C">
              <w:rPr>
                <w:szCs w:val="21"/>
              </w:rPr>
              <w:t>Date of completion of last pregnancy</w:t>
            </w:r>
          </w:p>
        </w:tc>
        <w:tc>
          <w:tcPr>
            <w:tcW w:w="850" w:type="dxa"/>
            <w:shd w:val="clear" w:color="auto" w:fill="auto"/>
          </w:tcPr>
          <w:p w14:paraId="13FA4295" w14:textId="77777777" w:rsidR="00D16826" w:rsidRPr="00B52AF3" w:rsidRDefault="00D16826" w:rsidP="00163E1D">
            <w:pPr>
              <w:keepLines/>
              <w:spacing w:before="60" w:after="60"/>
              <w:rPr>
                <w:szCs w:val="21"/>
              </w:rPr>
            </w:pPr>
            <w:r w:rsidRPr="00B52AF3">
              <w:rPr>
                <w:szCs w:val="21"/>
              </w:rPr>
              <w:t>&lt;</w:t>
            </w:r>
          </w:p>
        </w:tc>
        <w:tc>
          <w:tcPr>
            <w:tcW w:w="4961" w:type="dxa"/>
            <w:shd w:val="clear" w:color="auto" w:fill="auto"/>
          </w:tcPr>
          <w:p w14:paraId="02D91850" w14:textId="77777777" w:rsidR="00D16826" w:rsidRPr="00C30B4C" w:rsidRDefault="00D16826" w:rsidP="00163E1D">
            <w:pPr>
              <w:keepLines/>
              <w:spacing w:before="60" w:after="60"/>
              <w:rPr>
                <w:szCs w:val="21"/>
              </w:rPr>
            </w:pPr>
            <w:r>
              <w:rPr>
                <w:szCs w:val="21"/>
              </w:rPr>
              <w:t xml:space="preserve">Date </w:t>
            </w:r>
            <w:r w:rsidRPr="00D16826">
              <w:rPr>
                <w:strike/>
                <w:szCs w:val="21"/>
              </w:rPr>
              <w:t>and time</w:t>
            </w:r>
            <w:r>
              <w:rPr>
                <w:szCs w:val="21"/>
              </w:rPr>
              <w:t xml:space="preserve"> of decision for unplanned caesarean section</w:t>
            </w:r>
          </w:p>
        </w:tc>
      </w:tr>
      <w:tr w:rsidR="00D16826" w:rsidRPr="008B21AD" w14:paraId="3F4472A9" w14:textId="77777777" w:rsidTr="00163E1D">
        <w:trPr>
          <w:trHeight w:val="274"/>
        </w:trPr>
        <w:tc>
          <w:tcPr>
            <w:tcW w:w="3256" w:type="dxa"/>
            <w:shd w:val="clear" w:color="auto" w:fill="auto"/>
          </w:tcPr>
          <w:p w14:paraId="07629373" w14:textId="77777777" w:rsidR="00D16826" w:rsidRPr="00C30B4C" w:rsidRDefault="00D16826" w:rsidP="00163E1D">
            <w:pPr>
              <w:keepLines/>
              <w:spacing w:before="60" w:after="60"/>
              <w:rPr>
                <w:szCs w:val="21"/>
              </w:rPr>
            </w:pPr>
            <w:r w:rsidRPr="00C30B4C">
              <w:rPr>
                <w:szCs w:val="21"/>
              </w:rPr>
              <w:t>Estimated date of confinement</w:t>
            </w:r>
          </w:p>
        </w:tc>
        <w:tc>
          <w:tcPr>
            <w:tcW w:w="850" w:type="dxa"/>
            <w:shd w:val="clear" w:color="auto" w:fill="auto"/>
          </w:tcPr>
          <w:p w14:paraId="6BBF6011"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27D55C58" w14:textId="77777777" w:rsidR="00D16826" w:rsidRPr="00C30B4C" w:rsidRDefault="00D16826" w:rsidP="00163E1D">
            <w:pPr>
              <w:keepLines/>
              <w:spacing w:before="60" w:after="60"/>
              <w:rPr>
                <w:szCs w:val="21"/>
              </w:rPr>
            </w:pPr>
            <w:r w:rsidRPr="00C30B4C">
              <w:rPr>
                <w:szCs w:val="21"/>
              </w:rPr>
              <w:t>Date of birth – mother</w:t>
            </w:r>
          </w:p>
        </w:tc>
      </w:tr>
      <w:tr w:rsidR="00D16826" w:rsidRPr="008B21AD" w14:paraId="459B7032" w14:textId="77777777" w:rsidTr="00163E1D">
        <w:trPr>
          <w:trHeight w:val="392"/>
        </w:trPr>
        <w:tc>
          <w:tcPr>
            <w:tcW w:w="3256" w:type="dxa"/>
            <w:shd w:val="clear" w:color="auto" w:fill="auto"/>
          </w:tcPr>
          <w:p w14:paraId="3FEF9D4E" w14:textId="77777777" w:rsidR="00D16826" w:rsidRPr="00C30B4C" w:rsidRDefault="00D16826" w:rsidP="00163E1D">
            <w:pPr>
              <w:keepLines/>
              <w:spacing w:before="60" w:after="60"/>
              <w:rPr>
                <w:szCs w:val="21"/>
              </w:rPr>
            </w:pPr>
            <w:r w:rsidRPr="00C30B4C">
              <w:rPr>
                <w:szCs w:val="21"/>
              </w:rPr>
              <w:t>Estimated date of confinement</w:t>
            </w:r>
          </w:p>
        </w:tc>
        <w:tc>
          <w:tcPr>
            <w:tcW w:w="850" w:type="dxa"/>
            <w:shd w:val="clear" w:color="auto" w:fill="auto"/>
          </w:tcPr>
          <w:p w14:paraId="66727FFE"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51A51820" w14:textId="77777777" w:rsidR="00D16826" w:rsidRPr="00C30B4C" w:rsidRDefault="00D16826" w:rsidP="00163E1D">
            <w:pPr>
              <w:keepLines/>
              <w:spacing w:before="60" w:after="60"/>
              <w:rPr>
                <w:szCs w:val="21"/>
              </w:rPr>
            </w:pPr>
            <w:r w:rsidRPr="00C30B4C">
              <w:rPr>
                <w:szCs w:val="21"/>
              </w:rPr>
              <w:t>Date of completion of last pregnancy</w:t>
            </w:r>
          </w:p>
        </w:tc>
      </w:tr>
      <w:tr w:rsidR="00D16826" w:rsidRPr="008B21AD" w14:paraId="023BB00C" w14:textId="77777777" w:rsidTr="00163E1D">
        <w:tc>
          <w:tcPr>
            <w:tcW w:w="3256" w:type="dxa"/>
            <w:shd w:val="clear" w:color="auto" w:fill="auto"/>
          </w:tcPr>
          <w:p w14:paraId="772C0F91" w14:textId="77777777" w:rsidR="00D16826" w:rsidRPr="00C30B4C" w:rsidRDefault="00D16826" w:rsidP="00163E1D">
            <w:pPr>
              <w:keepLines/>
              <w:spacing w:before="60" w:after="60"/>
              <w:rPr>
                <w:szCs w:val="21"/>
              </w:rPr>
            </w:pPr>
            <w:r w:rsidRPr="00C30B4C">
              <w:rPr>
                <w:szCs w:val="21"/>
              </w:rPr>
              <w:t>Separation date – baby</w:t>
            </w:r>
          </w:p>
        </w:tc>
        <w:tc>
          <w:tcPr>
            <w:tcW w:w="850" w:type="dxa"/>
            <w:shd w:val="clear" w:color="auto" w:fill="auto"/>
          </w:tcPr>
          <w:p w14:paraId="705E32F8"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68D659B0" w14:textId="77777777" w:rsidR="00D16826" w:rsidRPr="00C30B4C" w:rsidRDefault="00D16826" w:rsidP="00163E1D">
            <w:pPr>
              <w:keepLines/>
              <w:spacing w:before="60" w:after="60"/>
              <w:rPr>
                <w:szCs w:val="21"/>
              </w:rPr>
            </w:pPr>
            <w:r w:rsidRPr="00C30B4C">
              <w:rPr>
                <w:szCs w:val="21"/>
              </w:rPr>
              <w:t>Date of birth – mother</w:t>
            </w:r>
          </w:p>
        </w:tc>
      </w:tr>
      <w:tr w:rsidR="00D16826" w:rsidRPr="008B21AD" w14:paraId="502DF04B" w14:textId="77777777" w:rsidTr="00163E1D">
        <w:tc>
          <w:tcPr>
            <w:tcW w:w="3256" w:type="dxa"/>
            <w:shd w:val="clear" w:color="auto" w:fill="auto"/>
          </w:tcPr>
          <w:p w14:paraId="46DD808B" w14:textId="77777777" w:rsidR="00D16826" w:rsidRPr="00C30B4C" w:rsidRDefault="00D16826" w:rsidP="00163E1D">
            <w:pPr>
              <w:keepLines/>
              <w:spacing w:before="60" w:after="60"/>
              <w:rPr>
                <w:szCs w:val="21"/>
              </w:rPr>
            </w:pPr>
            <w:r w:rsidRPr="00C30B4C">
              <w:rPr>
                <w:szCs w:val="21"/>
              </w:rPr>
              <w:t>Separation date – baby</w:t>
            </w:r>
          </w:p>
        </w:tc>
        <w:tc>
          <w:tcPr>
            <w:tcW w:w="850" w:type="dxa"/>
            <w:shd w:val="clear" w:color="auto" w:fill="auto"/>
          </w:tcPr>
          <w:p w14:paraId="3A993994"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2342AE85" w14:textId="77777777" w:rsidR="00D16826" w:rsidRPr="00C30B4C" w:rsidRDefault="00D16826" w:rsidP="00163E1D">
            <w:pPr>
              <w:keepLines/>
              <w:spacing w:before="60" w:after="60"/>
              <w:rPr>
                <w:szCs w:val="21"/>
              </w:rPr>
            </w:pPr>
            <w:r w:rsidRPr="00C30B4C">
              <w:rPr>
                <w:szCs w:val="21"/>
              </w:rPr>
              <w:t>Date of completion of last pregnancy</w:t>
            </w:r>
          </w:p>
        </w:tc>
      </w:tr>
      <w:tr w:rsidR="00D16826" w:rsidRPr="008B21AD" w14:paraId="65E7422A" w14:textId="77777777" w:rsidTr="00163E1D">
        <w:tc>
          <w:tcPr>
            <w:tcW w:w="3256" w:type="dxa"/>
            <w:shd w:val="clear" w:color="auto" w:fill="auto"/>
          </w:tcPr>
          <w:p w14:paraId="0D684E22" w14:textId="77777777" w:rsidR="00D16826" w:rsidRPr="00C30B4C" w:rsidRDefault="00D16826" w:rsidP="00163E1D">
            <w:pPr>
              <w:keepLines/>
              <w:spacing w:before="60" w:after="60"/>
              <w:rPr>
                <w:szCs w:val="21"/>
              </w:rPr>
            </w:pPr>
            <w:r w:rsidRPr="00C30B4C">
              <w:rPr>
                <w:szCs w:val="21"/>
              </w:rPr>
              <w:t>Separation date – baby</w:t>
            </w:r>
          </w:p>
        </w:tc>
        <w:tc>
          <w:tcPr>
            <w:tcW w:w="850" w:type="dxa"/>
            <w:shd w:val="clear" w:color="auto" w:fill="auto"/>
          </w:tcPr>
          <w:p w14:paraId="758A1C81"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4E747CDE"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onset of labour</w:t>
            </w:r>
          </w:p>
        </w:tc>
      </w:tr>
      <w:tr w:rsidR="00D16826" w:rsidRPr="008B21AD" w14:paraId="48D30239" w14:textId="77777777" w:rsidTr="00163E1D">
        <w:tc>
          <w:tcPr>
            <w:tcW w:w="3256" w:type="dxa"/>
            <w:shd w:val="clear" w:color="auto" w:fill="auto"/>
          </w:tcPr>
          <w:p w14:paraId="73E22636" w14:textId="77777777" w:rsidR="00D16826" w:rsidRPr="00C30B4C" w:rsidRDefault="00D16826" w:rsidP="00163E1D">
            <w:pPr>
              <w:keepLines/>
              <w:spacing w:before="60" w:after="60"/>
              <w:rPr>
                <w:szCs w:val="21"/>
              </w:rPr>
            </w:pPr>
            <w:r w:rsidRPr="00C30B4C">
              <w:rPr>
                <w:szCs w:val="21"/>
              </w:rPr>
              <w:lastRenderedPageBreak/>
              <w:t>Separation date – baby</w:t>
            </w:r>
          </w:p>
        </w:tc>
        <w:tc>
          <w:tcPr>
            <w:tcW w:w="850" w:type="dxa"/>
            <w:shd w:val="clear" w:color="auto" w:fill="auto"/>
          </w:tcPr>
          <w:p w14:paraId="45E0E778"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601CB830"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onset of second stage of labour</w:t>
            </w:r>
          </w:p>
        </w:tc>
      </w:tr>
      <w:tr w:rsidR="00D16826" w:rsidRPr="008B21AD" w14:paraId="53CCE00F" w14:textId="77777777" w:rsidTr="00163E1D">
        <w:tc>
          <w:tcPr>
            <w:tcW w:w="3256" w:type="dxa"/>
            <w:shd w:val="clear" w:color="auto" w:fill="auto"/>
          </w:tcPr>
          <w:p w14:paraId="6209170D" w14:textId="77777777" w:rsidR="00D16826" w:rsidRPr="00C30B4C" w:rsidRDefault="00D16826" w:rsidP="00163E1D">
            <w:pPr>
              <w:keepLines/>
              <w:spacing w:before="60" w:after="60"/>
              <w:rPr>
                <w:szCs w:val="21"/>
              </w:rPr>
            </w:pPr>
            <w:r w:rsidRPr="00C30B4C">
              <w:rPr>
                <w:szCs w:val="21"/>
              </w:rPr>
              <w:t>Separation date – baby</w:t>
            </w:r>
          </w:p>
        </w:tc>
        <w:tc>
          <w:tcPr>
            <w:tcW w:w="850" w:type="dxa"/>
            <w:shd w:val="clear" w:color="auto" w:fill="auto"/>
          </w:tcPr>
          <w:p w14:paraId="11C63F78"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7D7D87BA"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rupture of membranes</w:t>
            </w:r>
          </w:p>
        </w:tc>
      </w:tr>
      <w:tr w:rsidR="00D16826" w:rsidRPr="008B21AD" w14:paraId="15031653" w14:textId="77777777" w:rsidTr="00163E1D">
        <w:tc>
          <w:tcPr>
            <w:tcW w:w="3256" w:type="dxa"/>
            <w:shd w:val="clear" w:color="auto" w:fill="auto"/>
          </w:tcPr>
          <w:p w14:paraId="75BC7218" w14:textId="77777777" w:rsidR="00D16826" w:rsidRPr="00C30B4C" w:rsidRDefault="00D16826" w:rsidP="00163E1D">
            <w:pPr>
              <w:keepLines/>
              <w:spacing w:before="60" w:after="60"/>
              <w:rPr>
                <w:szCs w:val="21"/>
              </w:rPr>
            </w:pPr>
            <w:r w:rsidRPr="00C30B4C">
              <w:rPr>
                <w:szCs w:val="21"/>
              </w:rPr>
              <w:t>Separation date – baby</w:t>
            </w:r>
          </w:p>
        </w:tc>
        <w:tc>
          <w:tcPr>
            <w:tcW w:w="850" w:type="dxa"/>
            <w:shd w:val="clear" w:color="auto" w:fill="auto"/>
          </w:tcPr>
          <w:p w14:paraId="5971E9F8"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0229B4A0" w14:textId="77777777" w:rsidR="00D16826" w:rsidRPr="00C30B4C" w:rsidRDefault="00D16826" w:rsidP="00163E1D">
            <w:pPr>
              <w:keepLines/>
              <w:spacing w:before="60" w:after="60"/>
              <w:rPr>
                <w:szCs w:val="21"/>
              </w:rPr>
            </w:pPr>
            <w:r w:rsidRPr="00C30B4C">
              <w:rPr>
                <w:szCs w:val="21"/>
              </w:rPr>
              <w:t>Date of admission – mother</w:t>
            </w:r>
          </w:p>
        </w:tc>
      </w:tr>
      <w:tr w:rsidR="00D16826" w:rsidRPr="008B21AD" w14:paraId="5430A01B" w14:textId="77777777" w:rsidTr="00163E1D">
        <w:tc>
          <w:tcPr>
            <w:tcW w:w="3256" w:type="dxa"/>
            <w:shd w:val="clear" w:color="auto" w:fill="auto"/>
          </w:tcPr>
          <w:p w14:paraId="327C2A79" w14:textId="77777777" w:rsidR="00D16826" w:rsidRPr="00C30B4C" w:rsidRDefault="00D16826" w:rsidP="00163E1D">
            <w:pPr>
              <w:keepLines/>
              <w:spacing w:before="60" w:after="60"/>
              <w:rPr>
                <w:szCs w:val="21"/>
              </w:rPr>
            </w:pPr>
            <w:r w:rsidRPr="00C30B4C">
              <w:rPr>
                <w:szCs w:val="21"/>
              </w:rPr>
              <w:t>Separation date – baby</w:t>
            </w:r>
          </w:p>
        </w:tc>
        <w:tc>
          <w:tcPr>
            <w:tcW w:w="850" w:type="dxa"/>
            <w:shd w:val="clear" w:color="auto" w:fill="auto"/>
          </w:tcPr>
          <w:p w14:paraId="607636E7"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322518AE" w14:textId="77777777" w:rsidR="00D16826" w:rsidRPr="00C30B4C" w:rsidRDefault="00D16826" w:rsidP="00163E1D">
            <w:pPr>
              <w:keepLines/>
              <w:spacing w:before="60" w:after="60"/>
              <w:rPr>
                <w:szCs w:val="21"/>
              </w:rPr>
            </w:pPr>
            <w:r w:rsidRPr="00C30B4C">
              <w:rPr>
                <w:szCs w:val="21"/>
              </w:rPr>
              <w:t>Date of Birth – baby</w:t>
            </w:r>
          </w:p>
        </w:tc>
      </w:tr>
      <w:tr w:rsidR="00D16826" w:rsidRPr="008B21AD" w14:paraId="191BC2F6" w14:textId="77777777" w:rsidTr="00163E1D">
        <w:tc>
          <w:tcPr>
            <w:tcW w:w="3256" w:type="dxa"/>
            <w:shd w:val="clear" w:color="auto" w:fill="auto"/>
          </w:tcPr>
          <w:p w14:paraId="687AFDEE" w14:textId="77777777" w:rsidR="00D16826" w:rsidRPr="00C30B4C" w:rsidRDefault="00D16826" w:rsidP="00163E1D">
            <w:pPr>
              <w:keepLines/>
              <w:spacing w:before="60" w:after="60"/>
              <w:rPr>
                <w:szCs w:val="21"/>
              </w:rPr>
            </w:pPr>
            <w:r w:rsidRPr="00C30B4C">
              <w:rPr>
                <w:szCs w:val="21"/>
              </w:rPr>
              <w:t>Separation date – baby</w:t>
            </w:r>
          </w:p>
        </w:tc>
        <w:tc>
          <w:tcPr>
            <w:tcW w:w="850" w:type="dxa"/>
            <w:shd w:val="clear" w:color="auto" w:fill="auto"/>
          </w:tcPr>
          <w:p w14:paraId="516C704C" w14:textId="77777777" w:rsidR="00D16826" w:rsidRPr="00B52AF3" w:rsidRDefault="00D16826" w:rsidP="00163E1D">
            <w:pPr>
              <w:keepLines/>
              <w:spacing w:before="60" w:after="60"/>
              <w:rPr>
                <w:szCs w:val="21"/>
              </w:rPr>
            </w:pPr>
            <w:r w:rsidRPr="00B52AF3">
              <w:rPr>
                <w:szCs w:val="21"/>
              </w:rPr>
              <w:t>≥</w:t>
            </w:r>
          </w:p>
        </w:tc>
        <w:tc>
          <w:tcPr>
            <w:tcW w:w="4961" w:type="dxa"/>
            <w:shd w:val="clear" w:color="auto" w:fill="auto"/>
          </w:tcPr>
          <w:p w14:paraId="481CEF79" w14:textId="77777777" w:rsidR="00D16826" w:rsidRPr="00C30B4C" w:rsidRDefault="00D16826" w:rsidP="00163E1D">
            <w:pPr>
              <w:keepLines/>
              <w:spacing w:before="60" w:after="60"/>
              <w:rPr>
                <w:szCs w:val="21"/>
              </w:rPr>
            </w:pPr>
            <w:r>
              <w:rPr>
                <w:szCs w:val="21"/>
              </w:rPr>
              <w:t xml:space="preserve">Date </w:t>
            </w:r>
            <w:r w:rsidRPr="00D16826">
              <w:rPr>
                <w:strike/>
                <w:szCs w:val="21"/>
              </w:rPr>
              <w:t>and time</w:t>
            </w:r>
            <w:r>
              <w:rPr>
                <w:szCs w:val="21"/>
              </w:rPr>
              <w:t xml:space="preserve"> of decision for unplanned caesarean section</w:t>
            </w:r>
          </w:p>
        </w:tc>
      </w:tr>
      <w:tr w:rsidR="00D16826" w:rsidRPr="008B21AD" w14:paraId="18774AF2" w14:textId="77777777" w:rsidTr="00163E1D">
        <w:tc>
          <w:tcPr>
            <w:tcW w:w="3256" w:type="dxa"/>
            <w:shd w:val="clear" w:color="auto" w:fill="auto"/>
          </w:tcPr>
          <w:p w14:paraId="59130E37"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4B152C52"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0652258D" w14:textId="77777777" w:rsidR="00D16826" w:rsidRPr="00C30B4C" w:rsidRDefault="00D16826" w:rsidP="00163E1D">
            <w:pPr>
              <w:keepLines/>
              <w:spacing w:before="60" w:after="60"/>
              <w:rPr>
                <w:szCs w:val="21"/>
              </w:rPr>
            </w:pPr>
            <w:r w:rsidRPr="00C30B4C">
              <w:rPr>
                <w:szCs w:val="21"/>
              </w:rPr>
              <w:t>Date of Birth – mother</w:t>
            </w:r>
          </w:p>
        </w:tc>
      </w:tr>
      <w:tr w:rsidR="00D16826" w:rsidRPr="008B21AD" w14:paraId="3E9A1EAA" w14:textId="77777777" w:rsidTr="00163E1D">
        <w:tc>
          <w:tcPr>
            <w:tcW w:w="3256" w:type="dxa"/>
            <w:shd w:val="clear" w:color="auto" w:fill="auto"/>
          </w:tcPr>
          <w:p w14:paraId="3382ECA6"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40BD61C3" w14:textId="77777777" w:rsidR="00D16826" w:rsidRPr="00C30B4C" w:rsidRDefault="00D16826" w:rsidP="00163E1D">
            <w:pPr>
              <w:keepLines/>
              <w:spacing w:before="60" w:after="60"/>
              <w:rPr>
                <w:szCs w:val="21"/>
              </w:rPr>
            </w:pPr>
            <w:r w:rsidRPr="00B52AF3">
              <w:rPr>
                <w:szCs w:val="21"/>
              </w:rPr>
              <w:t>&gt;</w:t>
            </w:r>
          </w:p>
        </w:tc>
        <w:tc>
          <w:tcPr>
            <w:tcW w:w="4961" w:type="dxa"/>
            <w:shd w:val="clear" w:color="auto" w:fill="auto"/>
          </w:tcPr>
          <w:p w14:paraId="3C5C5E4A" w14:textId="77777777" w:rsidR="00D16826" w:rsidRPr="00C30B4C" w:rsidRDefault="00D16826" w:rsidP="00163E1D">
            <w:pPr>
              <w:keepLines/>
              <w:spacing w:before="60" w:after="60"/>
              <w:rPr>
                <w:szCs w:val="21"/>
              </w:rPr>
            </w:pPr>
            <w:r w:rsidRPr="00C30B4C">
              <w:rPr>
                <w:szCs w:val="21"/>
              </w:rPr>
              <w:t>Date of completion of last pregnancy</w:t>
            </w:r>
          </w:p>
        </w:tc>
      </w:tr>
      <w:tr w:rsidR="00D16826" w:rsidRPr="008B21AD" w14:paraId="057E7800" w14:textId="77777777" w:rsidTr="00163E1D">
        <w:tc>
          <w:tcPr>
            <w:tcW w:w="3256" w:type="dxa"/>
            <w:shd w:val="clear" w:color="auto" w:fill="auto"/>
          </w:tcPr>
          <w:p w14:paraId="39973B2C"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79C5D189" w14:textId="77777777" w:rsidR="00D16826" w:rsidRPr="00C30B4C" w:rsidRDefault="00D16826" w:rsidP="00163E1D">
            <w:pPr>
              <w:keepLines/>
              <w:spacing w:before="60" w:after="60"/>
              <w:rPr>
                <w:kern w:val="32"/>
                <w:szCs w:val="21"/>
              </w:rPr>
            </w:pPr>
            <w:r w:rsidRPr="00B52AF3">
              <w:rPr>
                <w:szCs w:val="21"/>
              </w:rPr>
              <w:t>≥</w:t>
            </w:r>
          </w:p>
        </w:tc>
        <w:tc>
          <w:tcPr>
            <w:tcW w:w="4961" w:type="dxa"/>
            <w:shd w:val="clear" w:color="auto" w:fill="auto"/>
          </w:tcPr>
          <w:p w14:paraId="35046AB5" w14:textId="77777777" w:rsidR="00D16826" w:rsidRPr="00C30B4C" w:rsidRDefault="00D16826" w:rsidP="00163E1D">
            <w:pPr>
              <w:keepLines/>
              <w:spacing w:before="60" w:after="60"/>
              <w:rPr>
                <w:b/>
                <w:kern w:val="32"/>
                <w:szCs w:val="21"/>
              </w:rPr>
            </w:pPr>
            <w:r w:rsidRPr="00C30B4C">
              <w:rPr>
                <w:szCs w:val="21"/>
              </w:rPr>
              <w:t xml:space="preserve">Date </w:t>
            </w:r>
            <w:r w:rsidRPr="00D16826">
              <w:rPr>
                <w:strike/>
                <w:szCs w:val="21"/>
              </w:rPr>
              <w:t>and time</w:t>
            </w:r>
            <w:r w:rsidRPr="00C30B4C">
              <w:rPr>
                <w:szCs w:val="21"/>
              </w:rPr>
              <w:t xml:space="preserve"> of onset of labour </w:t>
            </w:r>
          </w:p>
        </w:tc>
      </w:tr>
      <w:tr w:rsidR="00D16826" w:rsidRPr="008B21AD" w14:paraId="4128FC14" w14:textId="77777777" w:rsidTr="00163E1D">
        <w:tc>
          <w:tcPr>
            <w:tcW w:w="3256" w:type="dxa"/>
            <w:shd w:val="clear" w:color="auto" w:fill="auto"/>
          </w:tcPr>
          <w:p w14:paraId="5FCE4E19"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0896F478"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222D5BD7"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onset of second stage of labour</w:t>
            </w:r>
          </w:p>
        </w:tc>
      </w:tr>
      <w:tr w:rsidR="00D16826" w:rsidRPr="008B21AD" w14:paraId="694BA8B8" w14:textId="77777777" w:rsidTr="00163E1D">
        <w:tc>
          <w:tcPr>
            <w:tcW w:w="3256" w:type="dxa"/>
            <w:shd w:val="clear" w:color="auto" w:fill="auto"/>
          </w:tcPr>
          <w:p w14:paraId="5C5B7536"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3BAC92AD"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6683CC90" w14:textId="77777777" w:rsidR="00D16826" w:rsidRPr="00C30B4C" w:rsidRDefault="00D16826" w:rsidP="00163E1D">
            <w:pPr>
              <w:keepLines/>
              <w:spacing w:before="60" w:after="60"/>
              <w:rPr>
                <w:szCs w:val="21"/>
              </w:rPr>
            </w:pPr>
            <w:r w:rsidRPr="00C30B4C">
              <w:rPr>
                <w:szCs w:val="21"/>
              </w:rPr>
              <w:t xml:space="preserve">Date </w:t>
            </w:r>
            <w:r w:rsidRPr="00D16826">
              <w:rPr>
                <w:strike/>
                <w:szCs w:val="21"/>
              </w:rPr>
              <w:t>and time</w:t>
            </w:r>
            <w:r w:rsidRPr="00C30B4C">
              <w:rPr>
                <w:szCs w:val="21"/>
              </w:rPr>
              <w:t xml:space="preserve"> of rupture of membranes</w:t>
            </w:r>
          </w:p>
        </w:tc>
      </w:tr>
      <w:tr w:rsidR="00D16826" w:rsidRPr="008B21AD" w14:paraId="0C4D0817" w14:textId="77777777" w:rsidTr="00163E1D">
        <w:tc>
          <w:tcPr>
            <w:tcW w:w="3256" w:type="dxa"/>
            <w:shd w:val="clear" w:color="auto" w:fill="auto"/>
          </w:tcPr>
          <w:p w14:paraId="16949714"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5D7493E2"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5C5A3917" w14:textId="77777777" w:rsidR="00D16826" w:rsidRPr="00C30B4C" w:rsidRDefault="00D16826" w:rsidP="00163E1D">
            <w:pPr>
              <w:keepLines/>
              <w:spacing w:before="60" w:after="60"/>
              <w:rPr>
                <w:szCs w:val="21"/>
              </w:rPr>
            </w:pPr>
            <w:r w:rsidRPr="00C30B4C">
              <w:rPr>
                <w:szCs w:val="21"/>
              </w:rPr>
              <w:t>Date of admission – mother</w:t>
            </w:r>
          </w:p>
        </w:tc>
      </w:tr>
      <w:tr w:rsidR="00D16826" w:rsidRPr="008B21AD" w14:paraId="77BAE377" w14:textId="77777777" w:rsidTr="00163E1D">
        <w:tc>
          <w:tcPr>
            <w:tcW w:w="3256" w:type="dxa"/>
            <w:shd w:val="clear" w:color="auto" w:fill="auto"/>
          </w:tcPr>
          <w:p w14:paraId="023C20F1"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57C87512" w14:textId="77777777" w:rsidR="00D16826" w:rsidRPr="00C30B4C" w:rsidRDefault="00D16826" w:rsidP="00163E1D">
            <w:pPr>
              <w:keepLines/>
              <w:spacing w:before="60" w:after="60"/>
              <w:rPr>
                <w:szCs w:val="21"/>
              </w:rPr>
            </w:pPr>
            <w:r w:rsidRPr="00B52AF3">
              <w:rPr>
                <w:szCs w:val="21"/>
              </w:rPr>
              <w:t>≥</w:t>
            </w:r>
          </w:p>
        </w:tc>
        <w:tc>
          <w:tcPr>
            <w:tcW w:w="4961" w:type="dxa"/>
            <w:shd w:val="clear" w:color="auto" w:fill="auto"/>
          </w:tcPr>
          <w:p w14:paraId="4040243C" w14:textId="77777777" w:rsidR="00D16826" w:rsidRPr="00C30B4C" w:rsidRDefault="00D16826" w:rsidP="00163E1D">
            <w:pPr>
              <w:keepLines/>
              <w:spacing w:before="60" w:after="60"/>
              <w:rPr>
                <w:szCs w:val="21"/>
              </w:rPr>
            </w:pPr>
            <w:r w:rsidRPr="00C30B4C">
              <w:rPr>
                <w:szCs w:val="21"/>
              </w:rPr>
              <w:t>Date of birth – baby</w:t>
            </w:r>
          </w:p>
        </w:tc>
      </w:tr>
      <w:tr w:rsidR="00D16826" w:rsidRPr="008B21AD" w14:paraId="3E67FA71" w14:textId="77777777" w:rsidTr="00163E1D">
        <w:tc>
          <w:tcPr>
            <w:tcW w:w="3256" w:type="dxa"/>
            <w:shd w:val="clear" w:color="auto" w:fill="auto"/>
          </w:tcPr>
          <w:p w14:paraId="57B54BFB" w14:textId="77777777" w:rsidR="00D16826" w:rsidRPr="00C30B4C" w:rsidRDefault="00D16826" w:rsidP="00163E1D">
            <w:pPr>
              <w:keepLines/>
              <w:spacing w:before="60" w:after="60"/>
              <w:rPr>
                <w:szCs w:val="21"/>
              </w:rPr>
            </w:pPr>
            <w:r w:rsidRPr="00C30B4C">
              <w:rPr>
                <w:szCs w:val="21"/>
              </w:rPr>
              <w:t>Separation date – mother</w:t>
            </w:r>
          </w:p>
        </w:tc>
        <w:tc>
          <w:tcPr>
            <w:tcW w:w="850" w:type="dxa"/>
            <w:shd w:val="clear" w:color="auto" w:fill="auto"/>
          </w:tcPr>
          <w:p w14:paraId="6130D0D8" w14:textId="77777777" w:rsidR="00D16826" w:rsidRPr="00B52AF3" w:rsidRDefault="00D16826" w:rsidP="00163E1D">
            <w:pPr>
              <w:keepLines/>
              <w:spacing w:before="60" w:after="60"/>
              <w:rPr>
                <w:szCs w:val="21"/>
              </w:rPr>
            </w:pPr>
            <w:r w:rsidRPr="00B52AF3">
              <w:rPr>
                <w:szCs w:val="21"/>
              </w:rPr>
              <w:t>≥</w:t>
            </w:r>
          </w:p>
        </w:tc>
        <w:tc>
          <w:tcPr>
            <w:tcW w:w="4961" w:type="dxa"/>
            <w:shd w:val="clear" w:color="auto" w:fill="auto"/>
          </w:tcPr>
          <w:p w14:paraId="28C8E78E" w14:textId="77777777" w:rsidR="00D16826" w:rsidRPr="00C30B4C" w:rsidRDefault="00D16826" w:rsidP="00163E1D">
            <w:pPr>
              <w:keepLines/>
              <w:spacing w:before="60" w:after="60"/>
              <w:rPr>
                <w:szCs w:val="21"/>
              </w:rPr>
            </w:pPr>
            <w:r>
              <w:rPr>
                <w:szCs w:val="21"/>
              </w:rPr>
              <w:t xml:space="preserve">Date </w:t>
            </w:r>
            <w:r w:rsidRPr="00D16826">
              <w:rPr>
                <w:strike/>
                <w:szCs w:val="21"/>
              </w:rPr>
              <w:t>and time</w:t>
            </w:r>
            <w:r>
              <w:rPr>
                <w:szCs w:val="21"/>
              </w:rPr>
              <w:t xml:space="preserve"> of decision for unplanned caesarean section</w:t>
            </w:r>
          </w:p>
        </w:tc>
      </w:tr>
    </w:tbl>
    <w:p w14:paraId="797DA332" w14:textId="77777777" w:rsidR="00D16826" w:rsidRDefault="00D16826" w:rsidP="006F33EA">
      <w:pPr>
        <w:pStyle w:val="Body"/>
      </w:pPr>
    </w:p>
    <w:p w14:paraId="1D06CB33" w14:textId="5233D7A1" w:rsidR="006F33EA" w:rsidRDefault="006F33EA" w:rsidP="006F33EA">
      <w:pPr>
        <w:pStyle w:val="Heading2"/>
      </w:pPr>
      <w:bookmarkStart w:id="133" w:name="_Toc91843503"/>
      <w:bookmarkEnd w:id="131"/>
      <w:r w:rsidRPr="00EB757A">
        <w:t>###Date of completion of last pregnancy, Date of birth – baby and Estimated gestation valid combinations</w:t>
      </w:r>
      <w:bookmarkEnd w:id="133"/>
    </w:p>
    <w:tbl>
      <w:tblPr>
        <w:tblStyle w:val="TableGrid"/>
        <w:tblW w:w="0" w:type="auto"/>
        <w:tblLook w:val="04A0" w:firstRow="1" w:lastRow="0" w:firstColumn="1" w:lastColumn="0" w:noHBand="0" w:noVBand="1"/>
      </w:tblPr>
      <w:tblGrid>
        <w:gridCol w:w="2263"/>
        <w:gridCol w:w="2410"/>
        <w:gridCol w:w="4615"/>
      </w:tblGrid>
      <w:tr w:rsidR="008E5304" w14:paraId="71FE6E5D" w14:textId="77777777" w:rsidTr="00D0209C">
        <w:tc>
          <w:tcPr>
            <w:tcW w:w="2263" w:type="dxa"/>
          </w:tcPr>
          <w:p w14:paraId="481F65EB" w14:textId="46180512" w:rsidR="008E5304" w:rsidRPr="00D0209C" w:rsidRDefault="008E5304" w:rsidP="001223A7">
            <w:pPr>
              <w:pStyle w:val="Body"/>
              <w:rPr>
                <w:b/>
                <w:bCs/>
              </w:rPr>
            </w:pPr>
            <w:r w:rsidRPr="00D0209C">
              <w:rPr>
                <w:b/>
                <w:bCs/>
              </w:rPr>
              <w:t xml:space="preserve">Where Date of completion of last pregnancy is reported </w:t>
            </w:r>
            <w:r w:rsidR="00D0209C">
              <w:rPr>
                <w:b/>
                <w:bCs/>
              </w:rPr>
              <w:t>in format</w:t>
            </w:r>
            <w:r w:rsidRPr="00D0209C">
              <w:rPr>
                <w:b/>
                <w:bCs/>
              </w:rPr>
              <w:t>:</w:t>
            </w:r>
          </w:p>
        </w:tc>
        <w:tc>
          <w:tcPr>
            <w:tcW w:w="2410" w:type="dxa"/>
          </w:tcPr>
          <w:p w14:paraId="7795CDE5" w14:textId="2243D633" w:rsidR="008E5304" w:rsidRPr="00D0209C" w:rsidRDefault="00A34166" w:rsidP="001223A7">
            <w:pPr>
              <w:pStyle w:val="Body"/>
              <w:rPr>
                <w:b/>
                <w:bCs/>
              </w:rPr>
            </w:pPr>
            <w:r w:rsidRPr="00D0209C">
              <w:rPr>
                <w:b/>
                <w:bCs/>
              </w:rPr>
              <w:t>And Date of birth – baby has</w:t>
            </w:r>
            <w:r w:rsidR="00D0209C">
              <w:rPr>
                <w:b/>
                <w:bCs/>
              </w:rPr>
              <w:t xml:space="preserve"> CCYY</w:t>
            </w:r>
            <w:r w:rsidRPr="00D0209C">
              <w:rPr>
                <w:b/>
                <w:bCs/>
              </w:rPr>
              <w:t>:</w:t>
            </w:r>
          </w:p>
        </w:tc>
        <w:tc>
          <w:tcPr>
            <w:tcW w:w="4615" w:type="dxa"/>
          </w:tcPr>
          <w:p w14:paraId="4908CF1D" w14:textId="6C500C75" w:rsidR="008E5304" w:rsidRPr="00D0209C" w:rsidRDefault="00D0209C" w:rsidP="001223A7">
            <w:pPr>
              <w:pStyle w:val="Body"/>
              <w:rPr>
                <w:b/>
                <w:bCs/>
              </w:rPr>
            </w:pPr>
            <w:r w:rsidRPr="00D0209C">
              <w:rPr>
                <w:b/>
                <w:bCs/>
              </w:rPr>
              <w:t>Then:</w:t>
            </w:r>
          </w:p>
        </w:tc>
      </w:tr>
      <w:tr w:rsidR="008E5304" w14:paraId="5FC07A22" w14:textId="77777777" w:rsidTr="00D0209C">
        <w:tc>
          <w:tcPr>
            <w:tcW w:w="2263" w:type="dxa"/>
          </w:tcPr>
          <w:p w14:paraId="48DCD607" w14:textId="4A68CC4C" w:rsidR="008E5304" w:rsidRPr="008E5304" w:rsidRDefault="008E5304" w:rsidP="001223A7">
            <w:pPr>
              <w:pStyle w:val="Body"/>
            </w:pPr>
            <w:r>
              <w:t>99CCYY</w:t>
            </w:r>
          </w:p>
        </w:tc>
        <w:tc>
          <w:tcPr>
            <w:tcW w:w="2410" w:type="dxa"/>
          </w:tcPr>
          <w:p w14:paraId="5B0BA847" w14:textId="1F7D273D" w:rsidR="008E5304" w:rsidRPr="008E5304" w:rsidRDefault="00A34166" w:rsidP="001223A7">
            <w:pPr>
              <w:pStyle w:val="Body"/>
            </w:pPr>
            <w:r>
              <w:t xml:space="preserve">equal to or 1 year </w:t>
            </w:r>
            <w:r w:rsidR="00D0209C">
              <w:t xml:space="preserve">later than </w:t>
            </w:r>
            <w:r>
              <w:t>CCYY in Date of completion of last pregnancy</w:t>
            </w:r>
          </w:p>
        </w:tc>
        <w:tc>
          <w:tcPr>
            <w:tcW w:w="4615" w:type="dxa"/>
          </w:tcPr>
          <w:p w14:paraId="69438E8C" w14:textId="79D6BB46" w:rsidR="008E5304" w:rsidRPr="008E5304" w:rsidRDefault="00A34166" w:rsidP="001223A7">
            <w:pPr>
              <w:pStyle w:val="Body"/>
            </w:pPr>
            <w:r>
              <w:t>A warning error will be generated: please seek more accurate value of MM for Date of completion of last pregnancy</w:t>
            </w:r>
          </w:p>
        </w:tc>
      </w:tr>
      <w:tr w:rsidR="00A34166" w14:paraId="0407D424" w14:textId="77777777" w:rsidTr="00D0209C">
        <w:tc>
          <w:tcPr>
            <w:tcW w:w="2263" w:type="dxa"/>
          </w:tcPr>
          <w:p w14:paraId="4BB1C2A3" w14:textId="3BEAA6AB" w:rsidR="00A34166" w:rsidRDefault="00A34166" w:rsidP="001223A7">
            <w:pPr>
              <w:pStyle w:val="Body"/>
            </w:pPr>
            <w:r>
              <w:t>MMCCYY</w:t>
            </w:r>
          </w:p>
        </w:tc>
        <w:tc>
          <w:tcPr>
            <w:tcW w:w="2410" w:type="dxa"/>
          </w:tcPr>
          <w:p w14:paraId="7D84B80F" w14:textId="6B4BB382" w:rsidR="00A34166" w:rsidRDefault="00D0209C" w:rsidP="001223A7">
            <w:pPr>
              <w:pStyle w:val="Body"/>
            </w:pPr>
            <w:r>
              <w:t>e</w:t>
            </w:r>
            <w:r w:rsidR="00A34166">
              <w:t xml:space="preserve">qual to or 1 year </w:t>
            </w:r>
            <w:r>
              <w:t xml:space="preserve">later than </w:t>
            </w:r>
            <w:r w:rsidR="00A34166">
              <w:t>CCYY in Date of completion of last pregnancy</w:t>
            </w:r>
          </w:p>
        </w:tc>
        <w:tc>
          <w:tcPr>
            <w:tcW w:w="4615" w:type="dxa"/>
          </w:tcPr>
          <w:p w14:paraId="67961746" w14:textId="0BCA2810" w:rsidR="00A34166" w:rsidRPr="008E5304" w:rsidRDefault="00A34166" w:rsidP="001223A7">
            <w:pPr>
              <w:pStyle w:val="Body"/>
            </w:pPr>
            <w:r>
              <w:t xml:space="preserve">The value of DD </w:t>
            </w:r>
            <w:r w:rsidR="00D0209C">
              <w:t xml:space="preserve">in Date of completion of last pregnancy </w:t>
            </w:r>
            <w:r>
              <w:t>will be assumed to be 16 for the purposes of this validation only</w:t>
            </w:r>
            <w:r w:rsidR="00EB757A">
              <w:t>*</w:t>
            </w:r>
          </w:p>
        </w:tc>
      </w:tr>
      <w:tr w:rsidR="008E5304" w14:paraId="04A99DB9" w14:textId="77777777" w:rsidTr="00D0209C">
        <w:tc>
          <w:tcPr>
            <w:tcW w:w="2263" w:type="dxa"/>
          </w:tcPr>
          <w:p w14:paraId="761A4C0E" w14:textId="656F930D" w:rsidR="008E5304" w:rsidRPr="008E5304" w:rsidRDefault="00EB757A" w:rsidP="001223A7">
            <w:pPr>
              <w:pStyle w:val="Body"/>
            </w:pPr>
            <w:r>
              <w:t>*</w:t>
            </w:r>
            <w:r w:rsidR="00A34166">
              <w:t xml:space="preserve">MMCCYY </w:t>
            </w:r>
            <w:r w:rsidR="00A34166" w:rsidRPr="00A34166">
              <w:rPr>
                <w:b/>
                <w:bCs/>
              </w:rPr>
              <w:t xml:space="preserve">or </w:t>
            </w:r>
            <w:r w:rsidR="00A34166">
              <w:t>DDMMCCYY</w:t>
            </w:r>
          </w:p>
        </w:tc>
        <w:tc>
          <w:tcPr>
            <w:tcW w:w="2410" w:type="dxa"/>
          </w:tcPr>
          <w:p w14:paraId="69E4AFE4" w14:textId="6E8DF1E4" w:rsidR="008E5304" w:rsidRPr="008E5304" w:rsidRDefault="00A34166" w:rsidP="001223A7">
            <w:pPr>
              <w:pStyle w:val="Body"/>
            </w:pPr>
            <w:r>
              <w:t xml:space="preserve">equal to or 1 year </w:t>
            </w:r>
            <w:r w:rsidR="00D0209C">
              <w:t>later</w:t>
            </w:r>
            <w:r>
              <w:t xml:space="preserve"> than CCYY in Date of completion of last pregnancy</w:t>
            </w:r>
          </w:p>
        </w:tc>
        <w:tc>
          <w:tcPr>
            <w:tcW w:w="4615" w:type="dxa"/>
          </w:tcPr>
          <w:p w14:paraId="053CB2F2" w14:textId="27E2431A" w:rsidR="008E5304" w:rsidRPr="008E5304" w:rsidRDefault="00D0209C" w:rsidP="001223A7">
            <w:pPr>
              <w:pStyle w:val="Body"/>
            </w:pPr>
            <w:r>
              <w:t>Date of birth – baby minus Date of completion of last pregnancy must be greater than ((the sum of Estimated gestational age + 6) multiplied by 7): if fails, record rejected</w:t>
            </w:r>
          </w:p>
        </w:tc>
      </w:tr>
      <w:tr w:rsidR="008E5304" w14:paraId="28771456" w14:textId="77777777" w:rsidTr="00D0209C">
        <w:tc>
          <w:tcPr>
            <w:tcW w:w="2263" w:type="dxa"/>
          </w:tcPr>
          <w:p w14:paraId="7A147155" w14:textId="10002DA6" w:rsidR="008E5304" w:rsidRPr="008E5304" w:rsidRDefault="00A34166" w:rsidP="001223A7">
            <w:pPr>
              <w:pStyle w:val="Body"/>
            </w:pPr>
            <w:r>
              <w:t xml:space="preserve">99CCYY </w:t>
            </w:r>
            <w:r w:rsidRPr="00A34166">
              <w:rPr>
                <w:b/>
                <w:bCs/>
              </w:rPr>
              <w:t>or</w:t>
            </w:r>
            <w:r>
              <w:t xml:space="preserve"> MMCCYY </w:t>
            </w:r>
            <w:r w:rsidRPr="00A34166">
              <w:rPr>
                <w:b/>
                <w:bCs/>
              </w:rPr>
              <w:t>or</w:t>
            </w:r>
            <w:r>
              <w:t xml:space="preserve"> DDMMCCYY</w:t>
            </w:r>
          </w:p>
        </w:tc>
        <w:tc>
          <w:tcPr>
            <w:tcW w:w="2410" w:type="dxa"/>
          </w:tcPr>
          <w:p w14:paraId="7D4CD3BE" w14:textId="01B7AA1E" w:rsidR="008E5304" w:rsidRPr="008E5304" w:rsidRDefault="00A34166" w:rsidP="001223A7">
            <w:pPr>
              <w:pStyle w:val="Body"/>
            </w:pPr>
            <w:r>
              <w:t xml:space="preserve">CCYY that is 2 or more </w:t>
            </w:r>
            <w:r w:rsidR="00D0209C">
              <w:t>years later than CCYY in Date of completion of last pregnancy</w:t>
            </w:r>
          </w:p>
        </w:tc>
        <w:tc>
          <w:tcPr>
            <w:tcW w:w="4615" w:type="dxa"/>
          </w:tcPr>
          <w:p w14:paraId="0764289F" w14:textId="4B02AEE6" w:rsidR="008E5304" w:rsidRPr="008E5304" w:rsidRDefault="00D0209C" w:rsidP="001223A7">
            <w:pPr>
              <w:pStyle w:val="Body"/>
            </w:pPr>
            <w:r>
              <w:t>Accept reported value of Date of completion of last pregnancy</w:t>
            </w:r>
          </w:p>
        </w:tc>
      </w:tr>
    </w:tbl>
    <w:p w14:paraId="1455C92B" w14:textId="3A133124" w:rsidR="006270AB" w:rsidRDefault="006270AB" w:rsidP="006F33EA">
      <w:pPr>
        <w:pStyle w:val="Body"/>
      </w:pPr>
    </w:p>
    <w:p w14:paraId="5698D0F1" w14:textId="3C4E6058" w:rsidR="006270AB" w:rsidRDefault="006270AB" w:rsidP="006270AB">
      <w:pPr>
        <w:pStyle w:val="Heading2"/>
        <w:rPr>
          <w:rFonts w:eastAsiaTheme="minorHAnsi"/>
        </w:rPr>
      </w:pPr>
      <w:bookmarkStart w:id="134" w:name="_Toc91843504"/>
      <w:r>
        <w:rPr>
          <w:rFonts w:eastAsiaTheme="minorHAnsi"/>
        </w:rPr>
        <w:lastRenderedPageBreak/>
        <w:t xml:space="preserve">### Deceased baby </w:t>
      </w:r>
      <w:r w:rsidR="00D16826">
        <w:rPr>
          <w:rFonts w:eastAsiaTheme="minorHAnsi"/>
        </w:rPr>
        <w:t xml:space="preserve">conditionally </w:t>
      </w:r>
      <w:r>
        <w:rPr>
          <w:rFonts w:eastAsiaTheme="minorHAnsi"/>
        </w:rPr>
        <w:t>mandatory data items</w:t>
      </w:r>
      <w:bookmarkEnd w:id="134"/>
    </w:p>
    <w:tbl>
      <w:tblPr>
        <w:tblStyle w:val="TableGrid"/>
        <w:tblW w:w="0" w:type="auto"/>
        <w:tblLook w:val="04A0" w:firstRow="1" w:lastRow="0" w:firstColumn="1" w:lastColumn="0" w:noHBand="0" w:noVBand="1"/>
      </w:tblPr>
      <w:tblGrid>
        <w:gridCol w:w="2405"/>
        <w:gridCol w:w="6804"/>
      </w:tblGrid>
      <w:tr w:rsidR="006270AB" w14:paraId="2B5A77A3" w14:textId="77777777" w:rsidTr="001223A7">
        <w:tc>
          <w:tcPr>
            <w:tcW w:w="2405" w:type="dxa"/>
          </w:tcPr>
          <w:p w14:paraId="3F949B19" w14:textId="77777777" w:rsidR="006270AB" w:rsidRPr="00D33401" w:rsidRDefault="006270AB" w:rsidP="00163E1D">
            <w:pPr>
              <w:pStyle w:val="Body"/>
              <w:rPr>
                <w:b/>
                <w:bCs/>
              </w:rPr>
            </w:pPr>
            <w:r w:rsidRPr="00D33401">
              <w:rPr>
                <w:b/>
                <w:bCs/>
              </w:rPr>
              <w:t>A record reporting:</w:t>
            </w:r>
          </w:p>
        </w:tc>
        <w:tc>
          <w:tcPr>
            <w:tcW w:w="6804" w:type="dxa"/>
          </w:tcPr>
          <w:p w14:paraId="430ED6FD" w14:textId="77777777" w:rsidR="006270AB" w:rsidRPr="00D33401" w:rsidRDefault="006270AB" w:rsidP="00163E1D">
            <w:pPr>
              <w:pStyle w:val="Body"/>
              <w:rPr>
                <w:b/>
                <w:bCs/>
              </w:rPr>
            </w:pPr>
            <w:r w:rsidRPr="00D33401">
              <w:rPr>
                <w:b/>
                <w:bCs/>
              </w:rPr>
              <w:t>Must also report:</w:t>
            </w:r>
          </w:p>
        </w:tc>
      </w:tr>
      <w:tr w:rsidR="006270AB" w14:paraId="185178FB" w14:textId="77777777" w:rsidTr="001223A7">
        <w:tc>
          <w:tcPr>
            <w:tcW w:w="2405" w:type="dxa"/>
          </w:tcPr>
          <w:p w14:paraId="48AC65E1" w14:textId="77777777" w:rsidR="006270AB" w:rsidRDefault="006270AB" w:rsidP="00163E1D">
            <w:pPr>
              <w:pStyle w:val="Body"/>
            </w:pPr>
            <w:r>
              <w:t>Separation status – baby = 2 Died</w:t>
            </w:r>
          </w:p>
        </w:tc>
        <w:tc>
          <w:tcPr>
            <w:tcW w:w="6804" w:type="dxa"/>
          </w:tcPr>
          <w:p w14:paraId="18CD5563" w14:textId="77777777" w:rsidR="006270AB" w:rsidRDefault="006270AB" w:rsidP="00163E1D">
            <w:pPr>
              <w:pStyle w:val="Body"/>
            </w:pPr>
            <w:r>
              <w:t xml:space="preserve">At least one code or condition </w:t>
            </w:r>
            <w:r w:rsidRPr="00D33401">
              <w:t>in</w:t>
            </w:r>
            <w:r w:rsidRPr="00D33401">
              <w:rPr>
                <w:b/>
                <w:bCs/>
              </w:rPr>
              <w:t xml:space="preserve"> at least one of</w:t>
            </w:r>
            <w:r>
              <w:t>:</w:t>
            </w:r>
            <w:r>
              <w:br/>
              <w:t xml:space="preserve">Congenital anomalies – ICD-10-AM code </w:t>
            </w:r>
            <w:r w:rsidRPr="00D33401">
              <w:rPr>
                <w:b/>
                <w:bCs/>
              </w:rPr>
              <w:t>or</w:t>
            </w:r>
            <w:r>
              <w:t xml:space="preserve"> </w:t>
            </w:r>
            <w:r>
              <w:br/>
              <w:t xml:space="preserve">Neonatal morbidity – free text </w:t>
            </w:r>
            <w:r w:rsidRPr="00D33401">
              <w:rPr>
                <w:b/>
                <w:bCs/>
              </w:rPr>
              <w:t>or</w:t>
            </w:r>
            <w:r>
              <w:t xml:space="preserve"> </w:t>
            </w:r>
            <w:r>
              <w:br/>
              <w:t>Neonatal morbidity – ICD-10-AM code</w:t>
            </w:r>
          </w:p>
        </w:tc>
      </w:tr>
    </w:tbl>
    <w:p w14:paraId="089AE9A3" w14:textId="77777777" w:rsidR="006270AB" w:rsidRDefault="006270AB" w:rsidP="006270AB">
      <w:pPr>
        <w:pStyle w:val="Body"/>
      </w:pPr>
    </w:p>
    <w:p w14:paraId="3A01CB63" w14:textId="270F7207" w:rsidR="006270AB" w:rsidRPr="006F33EA" w:rsidRDefault="006270AB" w:rsidP="006270AB">
      <w:pPr>
        <w:pStyle w:val="Heading2"/>
        <w:rPr>
          <w:rFonts w:eastAsiaTheme="minorHAnsi"/>
        </w:rPr>
      </w:pPr>
      <w:bookmarkStart w:id="135" w:name="_Toc91843505"/>
      <w:r>
        <w:t xml:space="preserve">### Deceased mother </w:t>
      </w:r>
      <w:r w:rsidR="00D16826">
        <w:t xml:space="preserve">conditionally </w:t>
      </w:r>
      <w:r>
        <w:t>mandatory data items</w:t>
      </w:r>
      <w:bookmarkEnd w:id="135"/>
    </w:p>
    <w:tbl>
      <w:tblPr>
        <w:tblStyle w:val="TableGrid"/>
        <w:tblW w:w="0" w:type="auto"/>
        <w:tblLook w:val="04A0" w:firstRow="1" w:lastRow="0" w:firstColumn="1" w:lastColumn="0" w:noHBand="0" w:noVBand="1"/>
      </w:tblPr>
      <w:tblGrid>
        <w:gridCol w:w="2405"/>
        <w:gridCol w:w="6804"/>
      </w:tblGrid>
      <w:tr w:rsidR="006270AB" w:rsidRPr="00D33401" w14:paraId="12332F8C" w14:textId="77777777" w:rsidTr="001223A7">
        <w:tc>
          <w:tcPr>
            <w:tcW w:w="2405" w:type="dxa"/>
          </w:tcPr>
          <w:p w14:paraId="71E45F24" w14:textId="77777777" w:rsidR="006270AB" w:rsidRPr="00D33401" w:rsidRDefault="006270AB" w:rsidP="00163E1D">
            <w:pPr>
              <w:pStyle w:val="Body"/>
              <w:rPr>
                <w:b/>
                <w:bCs/>
              </w:rPr>
            </w:pPr>
            <w:r w:rsidRPr="00D33401">
              <w:rPr>
                <w:b/>
                <w:bCs/>
              </w:rPr>
              <w:t>A record reporting:</w:t>
            </w:r>
          </w:p>
        </w:tc>
        <w:tc>
          <w:tcPr>
            <w:tcW w:w="6804" w:type="dxa"/>
          </w:tcPr>
          <w:p w14:paraId="6122E189" w14:textId="77777777" w:rsidR="006270AB" w:rsidRPr="00D33401" w:rsidRDefault="006270AB" w:rsidP="00163E1D">
            <w:pPr>
              <w:pStyle w:val="Body"/>
              <w:rPr>
                <w:b/>
                <w:bCs/>
              </w:rPr>
            </w:pPr>
            <w:r w:rsidRPr="00D33401">
              <w:rPr>
                <w:b/>
                <w:bCs/>
              </w:rPr>
              <w:t>Must also report:</w:t>
            </w:r>
          </w:p>
        </w:tc>
      </w:tr>
      <w:tr w:rsidR="006270AB" w14:paraId="1509827A" w14:textId="77777777" w:rsidTr="001223A7">
        <w:tc>
          <w:tcPr>
            <w:tcW w:w="2405" w:type="dxa"/>
          </w:tcPr>
          <w:p w14:paraId="50B3BB1E" w14:textId="77777777" w:rsidR="006270AB" w:rsidRDefault="006270AB" w:rsidP="00163E1D">
            <w:pPr>
              <w:pStyle w:val="Body"/>
            </w:pPr>
            <w:r>
              <w:t>Separation status – mother = 2 Died</w:t>
            </w:r>
          </w:p>
        </w:tc>
        <w:tc>
          <w:tcPr>
            <w:tcW w:w="6804" w:type="dxa"/>
          </w:tcPr>
          <w:p w14:paraId="1A1E3CA7" w14:textId="77777777" w:rsidR="006270AB" w:rsidRDefault="006270AB" w:rsidP="00163E1D">
            <w:pPr>
              <w:pStyle w:val="Body"/>
            </w:pPr>
            <w:r>
              <w:t xml:space="preserve">At least one code or condition in </w:t>
            </w:r>
            <w:r>
              <w:rPr>
                <w:b/>
                <w:bCs/>
              </w:rPr>
              <w:t>at least one of:</w:t>
            </w:r>
            <w:r>
              <w:t xml:space="preserve"> </w:t>
            </w:r>
            <w:r>
              <w:br/>
              <w:t xml:space="preserve">Events of labour and birth – free text </w:t>
            </w:r>
            <w:r w:rsidRPr="00D33401">
              <w:rPr>
                <w:b/>
                <w:bCs/>
              </w:rPr>
              <w:t>or</w:t>
            </w:r>
            <w:r>
              <w:t xml:space="preserve"> </w:t>
            </w:r>
            <w:r>
              <w:br/>
              <w:t xml:space="preserve">Events of labour and birth – ICD-10-AM code </w:t>
            </w:r>
            <w:r w:rsidRPr="00D33401">
              <w:rPr>
                <w:b/>
                <w:bCs/>
              </w:rPr>
              <w:t>or</w:t>
            </w:r>
            <w:r>
              <w:t xml:space="preserve"> </w:t>
            </w:r>
            <w:r>
              <w:br/>
              <w:t xml:space="preserve">Indication for induction (main reason) – ICD-10-AM code </w:t>
            </w:r>
            <w:r w:rsidRPr="00D33401">
              <w:rPr>
                <w:b/>
                <w:bCs/>
              </w:rPr>
              <w:t>or</w:t>
            </w:r>
            <w:r>
              <w:t xml:space="preserve"> </w:t>
            </w:r>
            <w:r>
              <w:br/>
              <w:t xml:space="preserve">Indications for induction (other) – free text </w:t>
            </w:r>
            <w:r w:rsidRPr="00D33401">
              <w:rPr>
                <w:b/>
                <w:bCs/>
              </w:rPr>
              <w:t>or</w:t>
            </w:r>
            <w:r>
              <w:t xml:space="preserve"> </w:t>
            </w:r>
            <w:r>
              <w:br/>
              <w:t xml:space="preserve">Indication for operative delivery (main reason) – ICD-10-AM code </w:t>
            </w:r>
            <w:r w:rsidRPr="00D33401">
              <w:rPr>
                <w:b/>
                <w:bCs/>
              </w:rPr>
              <w:t>or</w:t>
            </w:r>
            <w:r>
              <w:t xml:space="preserve"> </w:t>
            </w:r>
            <w:r>
              <w:br/>
              <w:t xml:space="preserve">Indications for operative delivery (other) – free text </w:t>
            </w:r>
            <w:r w:rsidRPr="00D33401">
              <w:rPr>
                <w:b/>
                <w:bCs/>
              </w:rPr>
              <w:t>or</w:t>
            </w:r>
            <w:r>
              <w:t xml:space="preserve"> </w:t>
            </w:r>
            <w:r>
              <w:br/>
              <w:t xml:space="preserve">Obstetric complications – free text </w:t>
            </w:r>
            <w:r w:rsidRPr="00D33401">
              <w:rPr>
                <w:b/>
                <w:bCs/>
              </w:rPr>
              <w:t>or</w:t>
            </w:r>
            <w:r>
              <w:t xml:space="preserve"> </w:t>
            </w:r>
            <w:r>
              <w:br/>
              <w:t xml:space="preserve">Obstetric complications – ICD-10-AM code </w:t>
            </w:r>
            <w:r w:rsidRPr="00D33401">
              <w:rPr>
                <w:b/>
                <w:bCs/>
              </w:rPr>
              <w:t>or</w:t>
            </w:r>
            <w:r>
              <w:t xml:space="preserve"> </w:t>
            </w:r>
            <w:r>
              <w:br/>
              <w:t xml:space="preserve">Postpartum complications – free text </w:t>
            </w:r>
            <w:r w:rsidRPr="00D33401">
              <w:rPr>
                <w:b/>
                <w:bCs/>
              </w:rPr>
              <w:t>or</w:t>
            </w:r>
            <w:r>
              <w:t xml:space="preserve"> </w:t>
            </w:r>
            <w:r>
              <w:br/>
              <w:t>Postpartum complications – ICD-10-AM code</w:t>
            </w:r>
          </w:p>
        </w:tc>
      </w:tr>
    </w:tbl>
    <w:p w14:paraId="28DF3174" w14:textId="77777777" w:rsidR="006270AB" w:rsidRPr="0068478E" w:rsidRDefault="006270AB" w:rsidP="006270AB">
      <w:pPr>
        <w:spacing w:after="200" w:line="276" w:lineRule="auto"/>
        <w:rPr>
          <w:rFonts w:asciiTheme="minorHAnsi" w:eastAsiaTheme="minorHAnsi" w:hAnsiTheme="minorHAnsi" w:cstheme="minorBidi"/>
          <w:sz w:val="22"/>
          <w:szCs w:val="22"/>
        </w:rPr>
      </w:pPr>
    </w:p>
    <w:p w14:paraId="43D95F40" w14:textId="77777777" w:rsidR="00D342FD" w:rsidRDefault="00D342FD">
      <w:pPr>
        <w:spacing w:after="0" w:line="240" w:lineRule="auto"/>
        <w:rPr>
          <w:b/>
          <w:color w:val="53565A"/>
          <w:sz w:val="32"/>
          <w:szCs w:val="28"/>
        </w:rPr>
      </w:pPr>
      <w:bookmarkStart w:id="136" w:name="_Toc77103115"/>
      <w:r>
        <w:br w:type="page"/>
      </w:r>
    </w:p>
    <w:p w14:paraId="0DEDF88E" w14:textId="0527FF68" w:rsidR="00163E1D" w:rsidRPr="00B40B90" w:rsidRDefault="00163E1D" w:rsidP="00163E1D">
      <w:pPr>
        <w:pStyle w:val="Heading2"/>
      </w:pPr>
      <w:bookmarkStart w:id="137" w:name="_Toc91843506"/>
      <w:r>
        <w:lastRenderedPageBreak/>
        <w:t>D</w:t>
      </w:r>
      <w:r w:rsidRPr="00B40B90">
        <w:t>iabetes mellitus during pregnancy – type</w:t>
      </w:r>
      <w:r>
        <w:t>,</w:t>
      </w:r>
      <w:r w:rsidRPr="00B40B90">
        <w:t xml:space="preserve"> Events of labour and birth – ICD-10-AM code</w:t>
      </w:r>
      <w:r>
        <w:t>,</w:t>
      </w:r>
      <w:r w:rsidRPr="00B40B90">
        <w:t xml:space="preserve"> Indication for induction (main reason) – ICD</w:t>
      </w:r>
      <w:r>
        <w:noBreakHyphen/>
      </w:r>
      <w:r w:rsidRPr="00B40B90">
        <w:t>10</w:t>
      </w:r>
      <w:r>
        <w:noBreakHyphen/>
      </w:r>
      <w:r w:rsidRPr="00B40B90">
        <w:t>AM code</w:t>
      </w:r>
      <w:r>
        <w:t>,</w:t>
      </w:r>
      <w:r w:rsidRPr="00B40B90">
        <w:t xml:space="preserve"> Indication</w:t>
      </w:r>
      <w:r w:rsidRPr="00163E1D">
        <w:rPr>
          <w:strike/>
        </w:rPr>
        <w:t>s</w:t>
      </w:r>
      <w:r w:rsidRPr="00B40B90">
        <w:t xml:space="preserve"> for operative delivery </w:t>
      </w:r>
      <w:r w:rsidRPr="00163E1D">
        <w:rPr>
          <w:highlight w:val="green"/>
        </w:rPr>
        <w:t>(main reason)</w:t>
      </w:r>
      <w:r>
        <w:t xml:space="preserve"> </w:t>
      </w:r>
      <w:r w:rsidRPr="00B40B90">
        <w:t>– ICD-10-AM code</w:t>
      </w:r>
      <w:r>
        <w:t>,</w:t>
      </w:r>
      <w:r w:rsidRPr="00B40B90">
        <w:t xml:space="preserve"> Maternal medical conditions – ICD-10-AM code</w:t>
      </w:r>
      <w:r>
        <w:t>,</w:t>
      </w:r>
      <w:r w:rsidRPr="00B40B90">
        <w:t xml:space="preserve"> Obstetric complications – ICD-10-AM code and Postpartum complications – ICD</w:t>
      </w:r>
      <w:r>
        <w:noBreakHyphen/>
      </w:r>
      <w:r w:rsidRPr="00B40B90">
        <w:t>10</w:t>
      </w:r>
      <w:r>
        <w:noBreakHyphen/>
      </w:r>
      <w:r w:rsidRPr="00B40B90">
        <w:t>AM code valid combinations</w:t>
      </w:r>
      <w:bookmarkEnd w:id="136"/>
      <w:bookmarkEnd w:id="137"/>
    </w:p>
    <w:tbl>
      <w:tblPr>
        <w:tblStyle w:val="TableGrid"/>
        <w:tblW w:w="0" w:type="auto"/>
        <w:tblLook w:val="04A0" w:firstRow="1" w:lastRow="0" w:firstColumn="1" w:lastColumn="0" w:noHBand="0" w:noVBand="1"/>
      </w:tblPr>
      <w:tblGrid>
        <w:gridCol w:w="2689"/>
        <w:gridCol w:w="2301"/>
        <w:gridCol w:w="4190"/>
      </w:tblGrid>
      <w:tr w:rsidR="00163E1D" w14:paraId="785C97A1" w14:textId="77777777" w:rsidTr="00163E1D">
        <w:tc>
          <w:tcPr>
            <w:tcW w:w="2689" w:type="dxa"/>
          </w:tcPr>
          <w:p w14:paraId="7D650605" w14:textId="77777777" w:rsidR="00163E1D" w:rsidRPr="00C30B4C" w:rsidRDefault="00163E1D" w:rsidP="00163E1D">
            <w:pPr>
              <w:pStyle w:val="Arial10"/>
              <w:spacing w:before="60" w:after="60"/>
              <w:rPr>
                <w:b/>
                <w:sz w:val="21"/>
                <w:szCs w:val="21"/>
              </w:rPr>
            </w:pPr>
            <w:r w:rsidRPr="00C30B4C">
              <w:rPr>
                <w:b/>
                <w:sz w:val="21"/>
                <w:szCs w:val="21"/>
              </w:rPr>
              <w:t>Diabetes mellitus during pregnancy – type</w:t>
            </w:r>
          </w:p>
        </w:tc>
        <w:tc>
          <w:tcPr>
            <w:tcW w:w="2301" w:type="dxa"/>
          </w:tcPr>
          <w:p w14:paraId="27A4F4FD" w14:textId="77777777" w:rsidR="00163E1D" w:rsidRPr="00C30B4C" w:rsidRDefault="00163E1D" w:rsidP="00163E1D">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E575B75" w14:textId="77777777" w:rsidR="00163E1D" w:rsidRPr="00C30B4C" w:rsidRDefault="00163E1D" w:rsidP="00163E1D">
            <w:pPr>
              <w:pStyle w:val="Arial10"/>
              <w:spacing w:before="60" w:after="60"/>
              <w:rPr>
                <w:b/>
                <w:sz w:val="21"/>
                <w:szCs w:val="21"/>
              </w:rPr>
            </w:pPr>
            <w:r w:rsidRPr="00C30B4C">
              <w:rPr>
                <w:b/>
                <w:sz w:val="21"/>
                <w:szCs w:val="21"/>
              </w:rPr>
              <w:t>In any of the following data elements:</w:t>
            </w:r>
          </w:p>
        </w:tc>
      </w:tr>
      <w:tr w:rsidR="00163E1D" w14:paraId="298F8951" w14:textId="77777777" w:rsidTr="00163E1D">
        <w:tc>
          <w:tcPr>
            <w:tcW w:w="2689" w:type="dxa"/>
          </w:tcPr>
          <w:p w14:paraId="1331ECB5" w14:textId="77777777" w:rsidR="00163E1D" w:rsidRPr="00C30B4C" w:rsidRDefault="00163E1D" w:rsidP="00163E1D">
            <w:pPr>
              <w:pStyle w:val="Arial10"/>
              <w:spacing w:before="40" w:after="40"/>
              <w:ind w:left="731" w:hanging="731"/>
              <w:rPr>
                <w:sz w:val="21"/>
                <w:szCs w:val="21"/>
              </w:rPr>
            </w:pPr>
            <w:r w:rsidRPr="00C30B4C">
              <w:rPr>
                <w:sz w:val="21"/>
                <w:szCs w:val="21"/>
              </w:rPr>
              <w:t>Code 1</w:t>
            </w:r>
            <w:r w:rsidRPr="00C30B4C">
              <w:rPr>
                <w:sz w:val="21"/>
                <w:szCs w:val="21"/>
              </w:rPr>
              <w:tab/>
              <w:t>No diabetes mellitus during this pregnancy</w:t>
            </w:r>
          </w:p>
        </w:tc>
        <w:tc>
          <w:tcPr>
            <w:tcW w:w="2301" w:type="dxa"/>
          </w:tcPr>
          <w:p w14:paraId="7D52A0E9" w14:textId="77777777" w:rsidR="00163E1D" w:rsidRPr="00C30B4C" w:rsidRDefault="00163E1D" w:rsidP="00163E1D">
            <w:pPr>
              <w:pStyle w:val="Arial10"/>
              <w:spacing w:before="40" w:after="40"/>
              <w:rPr>
                <w:sz w:val="21"/>
                <w:szCs w:val="21"/>
              </w:rPr>
            </w:pPr>
            <w:r w:rsidRPr="00C30B4C">
              <w:rPr>
                <w:sz w:val="21"/>
                <w:szCs w:val="21"/>
              </w:rPr>
              <w:t>O240</w:t>
            </w:r>
          </w:p>
          <w:p w14:paraId="65F3FD95" w14:textId="77777777" w:rsidR="00163E1D" w:rsidRPr="00C30B4C" w:rsidRDefault="00163E1D" w:rsidP="00163E1D">
            <w:pPr>
              <w:pStyle w:val="Arial10"/>
              <w:spacing w:before="40" w:after="40"/>
              <w:rPr>
                <w:sz w:val="21"/>
                <w:szCs w:val="21"/>
              </w:rPr>
            </w:pPr>
            <w:r w:rsidRPr="00C30B4C">
              <w:rPr>
                <w:sz w:val="21"/>
                <w:szCs w:val="21"/>
              </w:rPr>
              <w:t>O2412</w:t>
            </w:r>
          </w:p>
          <w:p w14:paraId="5C542F8B" w14:textId="77777777" w:rsidR="00163E1D" w:rsidRPr="00C30B4C" w:rsidRDefault="00163E1D" w:rsidP="00163E1D">
            <w:pPr>
              <w:pStyle w:val="Arial10"/>
              <w:spacing w:before="40" w:after="40"/>
              <w:rPr>
                <w:sz w:val="21"/>
                <w:szCs w:val="21"/>
              </w:rPr>
            </w:pPr>
            <w:r w:rsidRPr="00C30B4C">
              <w:rPr>
                <w:sz w:val="21"/>
                <w:szCs w:val="21"/>
              </w:rPr>
              <w:t>O2413</w:t>
            </w:r>
          </w:p>
          <w:p w14:paraId="24B0CF59" w14:textId="77777777" w:rsidR="00163E1D" w:rsidRPr="00C30B4C" w:rsidRDefault="00163E1D" w:rsidP="00163E1D">
            <w:pPr>
              <w:pStyle w:val="Arial10"/>
              <w:spacing w:before="40" w:after="40"/>
              <w:rPr>
                <w:sz w:val="21"/>
                <w:szCs w:val="21"/>
              </w:rPr>
            </w:pPr>
            <w:r w:rsidRPr="00C30B4C">
              <w:rPr>
                <w:sz w:val="21"/>
                <w:szCs w:val="21"/>
              </w:rPr>
              <w:t>O2414</w:t>
            </w:r>
          </w:p>
          <w:p w14:paraId="2E0F59BB" w14:textId="77777777" w:rsidR="00163E1D" w:rsidRPr="00C30B4C" w:rsidRDefault="00163E1D" w:rsidP="00163E1D">
            <w:pPr>
              <w:pStyle w:val="Arial10"/>
              <w:spacing w:before="40" w:after="40"/>
              <w:rPr>
                <w:sz w:val="21"/>
                <w:szCs w:val="21"/>
              </w:rPr>
            </w:pPr>
            <w:r w:rsidRPr="00C30B4C">
              <w:rPr>
                <w:sz w:val="21"/>
                <w:szCs w:val="21"/>
              </w:rPr>
              <w:t>O2419</w:t>
            </w:r>
          </w:p>
          <w:p w14:paraId="1DF230F4" w14:textId="77777777" w:rsidR="00163E1D" w:rsidRPr="00C30B4C" w:rsidRDefault="00163E1D" w:rsidP="00163E1D">
            <w:pPr>
              <w:pStyle w:val="Arial10"/>
              <w:spacing w:before="40" w:after="40"/>
              <w:rPr>
                <w:sz w:val="21"/>
                <w:szCs w:val="21"/>
              </w:rPr>
            </w:pPr>
            <w:r w:rsidRPr="00C30B4C">
              <w:rPr>
                <w:sz w:val="21"/>
                <w:szCs w:val="21"/>
              </w:rPr>
              <w:t>O2422</w:t>
            </w:r>
          </w:p>
          <w:p w14:paraId="6F4CC832" w14:textId="77777777" w:rsidR="00163E1D" w:rsidRPr="00C30B4C" w:rsidRDefault="00163E1D" w:rsidP="00163E1D">
            <w:pPr>
              <w:pStyle w:val="Arial10"/>
              <w:spacing w:before="40" w:after="40"/>
              <w:rPr>
                <w:sz w:val="21"/>
                <w:szCs w:val="21"/>
              </w:rPr>
            </w:pPr>
            <w:r w:rsidRPr="00C30B4C">
              <w:rPr>
                <w:sz w:val="21"/>
                <w:szCs w:val="21"/>
              </w:rPr>
              <w:t>O2423</w:t>
            </w:r>
          </w:p>
          <w:p w14:paraId="6FA911E9" w14:textId="77777777" w:rsidR="00163E1D" w:rsidRPr="00C30B4C" w:rsidRDefault="00163E1D" w:rsidP="00163E1D">
            <w:pPr>
              <w:pStyle w:val="Arial10"/>
              <w:spacing w:before="40" w:after="40"/>
              <w:rPr>
                <w:sz w:val="21"/>
                <w:szCs w:val="21"/>
              </w:rPr>
            </w:pPr>
            <w:r w:rsidRPr="00C30B4C">
              <w:rPr>
                <w:sz w:val="21"/>
                <w:szCs w:val="21"/>
              </w:rPr>
              <w:t>O2424</w:t>
            </w:r>
          </w:p>
          <w:p w14:paraId="4420F947" w14:textId="77777777" w:rsidR="00163E1D" w:rsidRPr="00C30B4C" w:rsidRDefault="00163E1D" w:rsidP="00163E1D">
            <w:pPr>
              <w:pStyle w:val="Arial10"/>
              <w:spacing w:before="40" w:after="40"/>
              <w:rPr>
                <w:sz w:val="21"/>
                <w:szCs w:val="21"/>
              </w:rPr>
            </w:pPr>
            <w:r w:rsidRPr="00C30B4C">
              <w:rPr>
                <w:sz w:val="21"/>
                <w:szCs w:val="21"/>
              </w:rPr>
              <w:t>O2429</w:t>
            </w:r>
          </w:p>
          <w:p w14:paraId="4007E658" w14:textId="77777777" w:rsidR="00163E1D" w:rsidRPr="00C30B4C" w:rsidRDefault="00163E1D" w:rsidP="00163E1D">
            <w:pPr>
              <w:pStyle w:val="Arial10"/>
              <w:spacing w:before="40" w:after="40"/>
              <w:rPr>
                <w:sz w:val="21"/>
                <w:szCs w:val="21"/>
              </w:rPr>
            </w:pPr>
            <w:r w:rsidRPr="00C30B4C">
              <w:rPr>
                <w:sz w:val="21"/>
                <w:szCs w:val="21"/>
              </w:rPr>
              <w:t>O2432</w:t>
            </w:r>
          </w:p>
          <w:p w14:paraId="0A1C97BD" w14:textId="77777777" w:rsidR="00163E1D" w:rsidRPr="00C30B4C" w:rsidRDefault="00163E1D" w:rsidP="00163E1D">
            <w:pPr>
              <w:pStyle w:val="Arial10"/>
              <w:spacing w:before="40" w:after="40"/>
              <w:rPr>
                <w:sz w:val="21"/>
                <w:szCs w:val="21"/>
              </w:rPr>
            </w:pPr>
            <w:r w:rsidRPr="00C30B4C">
              <w:rPr>
                <w:sz w:val="21"/>
                <w:szCs w:val="21"/>
              </w:rPr>
              <w:t>O2433</w:t>
            </w:r>
          </w:p>
          <w:p w14:paraId="05F5D201" w14:textId="77777777" w:rsidR="00163E1D" w:rsidRPr="00C30B4C" w:rsidRDefault="00163E1D" w:rsidP="00163E1D">
            <w:pPr>
              <w:pStyle w:val="Arial10"/>
              <w:spacing w:before="40" w:after="40"/>
              <w:rPr>
                <w:sz w:val="21"/>
                <w:szCs w:val="21"/>
              </w:rPr>
            </w:pPr>
            <w:r w:rsidRPr="00C30B4C">
              <w:rPr>
                <w:sz w:val="21"/>
                <w:szCs w:val="21"/>
              </w:rPr>
              <w:t>O2434</w:t>
            </w:r>
          </w:p>
          <w:p w14:paraId="42862783" w14:textId="77777777" w:rsidR="00163E1D" w:rsidRPr="00C30B4C" w:rsidRDefault="00163E1D" w:rsidP="00163E1D">
            <w:pPr>
              <w:pStyle w:val="Arial10"/>
              <w:spacing w:before="40" w:after="40"/>
              <w:rPr>
                <w:sz w:val="21"/>
                <w:szCs w:val="21"/>
              </w:rPr>
            </w:pPr>
            <w:r w:rsidRPr="00C30B4C">
              <w:rPr>
                <w:sz w:val="21"/>
                <w:szCs w:val="21"/>
              </w:rPr>
              <w:t>O2439</w:t>
            </w:r>
          </w:p>
          <w:p w14:paraId="2FA69A71" w14:textId="77777777" w:rsidR="00163E1D" w:rsidRPr="00C30B4C" w:rsidRDefault="00163E1D" w:rsidP="00163E1D">
            <w:pPr>
              <w:pStyle w:val="Arial10"/>
              <w:spacing w:before="40" w:after="40"/>
              <w:rPr>
                <w:sz w:val="21"/>
                <w:szCs w:val="21"/>
              </w:rPr>
            </w:pPr>
            <w:r w:rsidRPr="00C30B4C">
              <w:rPr>
                <w:sz w:val="21"/>
                <w:szCs w:val="21"/>
              </w:rPr>
              <w:t>O2442</w:t>
            </w:r>
          </w:p>
          <w:p w14:paraId="257FB054" w14:textId="77777777" w:rsidR="00163E1D" w:rsidRPr="00C30B4C" w:rsidRDefault="00163E1D" w:rsidP="00163E1D">
            <w:pPr>
              <w:pStyle w:val="Arial10"/>
              <w:spacing w:before="40" w:after="40"/>
              <w:rPr>
                <w:sz w:val="21"/>
                <w:szCs w:val="21"/>
              </w:rPr>
            </w:pPr>
            <w:r w:rsidRPr="00C30B4C">
              <w:rPr>
                <w:sz w:val="21"/>
                <w:szCs w:val="21"/>
              </w:rPr>
              <w:t>O2443</w:t>
            </w:r>
          </w:p>
          <w:p w14:paraId="2E9C40BC" w14:textId="77777777" w:rsidR="00163E1D" w:rsidRPr="00C30B4C" w:rsidRDefault="00163E1D" w:rsidP="00163E1D">
            <w:pPr>
              <w:pStyle w:val="Arial10"/>
              <w:spacing w:before="40" w:after="40"/>
              <w:rPr>
                <w:sz w:val="21"/>
                <w:szCs w:val="21"/>
              </w:rPr>
            </w:pPr>
            <w:r w:rsidRPr="00C30B4C">
              <w:rPr>
                <w:sz w:val="21"/>
                <w:szCs w:val="21"/>
              </w:rPr>
              <w:t>O2444</w:t>
            </w:r>
          </w:p>
          <w:p w14:paraId="3B6C4B4E" w14:textId="77777777" w:rsidR="00163E1D" w:rsidRPr="00C30B4C" w:rsidRDefault="00163E1D" w:rsidP="00163E1D">
            <w:pPr>
              <w:pStyle w:val="Arial10"/>
              <w:spacing w:before="40" w:after="40"/>
              <w:rPr>
                <w:sz w:val="21"/>
                <w:szCs w:val="21"/>
              </w:rPr>
            </w:pPr>
            <w:r w:rsidRPr="00C30B4C">
              <w:rPr>
                <w:sz w:val="21"/>
                <w:szCs w:val="21"/>
              </w:rPr>
              <w:t>O2449</w:t>
            </w:r>
          </w:p>
          <w:p w14:paraId="4491D577" w14:textId="77777777" w:rsidR="00163E1D" w:rsidRPr="00C30B4C" w:rsidRDefault="00163E1D" w:rsidP="00163E1D">
            <w:pPr>
              <w:pStyle w:val="Arial10"/>
              <w:spacing w:before="40" w:after="40"/>
              <w:rPr>
                <w:sz w:val="21"/>
                <w:szCs w:val="21"/>
              </w:rPr>
            </w:pPr>
            <w:r w:rsidRPr="00C30B4C">
              <w:rPr>
                <w:sz w:val="21"/>
                <w:szCs w:val="21"/>
              </w:rPr>
              <w:t>O2492</w:t>
            </w:r>
          </w:p>
          <w:p w14:paraId="29B6FFD0" w14:textId="77777777" w:rsidR="00163E1D" w:rsidRPr="00C30B4C" w:rsidRDefault="00163E1D" w:rsidP="00163E1D">
            <w:pPr>
              <w:pStyle w:val="Arial10"/>
              <w:spacing w:before="40" w:after="40"/>
              <w:rPr>
                <w:sz w:val="21"/>
                <w:szCs w:val="21"/>
              </w:rPr>
            </w:pPr>
            <w:r w:rsidRPr="00C30B4C">
              <w:rPr>
                <w:sz w:val="21"/>
                <w:szCs w:val="21"/>
              </w:rPr>
              <w:t>O2493</w:t>
            </w:r>
          </w:p>
          <w:p w14:paraId="6C809046" w14:textId="77777777" w:rsidR="00163E1D" w:rsidRPr="00C30B4C" w:rsidRDefault="00163E1D" w:rsidP="00163E1D">
            <w:pPr>
              <w:pStyle w:val="Arial10"/>
              <w:spacing w:before="40" w:after="40"/>
              <w:rPr>
                <w:sz w:val="21"/>
                <w:szCs w:val="21"/>
              </w:rPr>
            </w:pPr>
            <w:r w:rsidRPr="00C30B4C">
              <w:rPr>
                <w:sz w:val="21"/>
                <w:szCs w:val="21"/>
              </w:rPr>
              <w:t>O2494</w:t>
            </w:r>
          </w:p>
          <w:p w14:paraId="1B2BB2BC" w14:textId="77777777" w:rsidR="00163E1D" w:rsidRPr="00C30B4C" w:rsidRDefault="00163E1D" w:rsidP="00163E1D">
            <w:pPr>
              <w:pStyle w:val="Arial10"/>
              <w:spacing w:before="40" w:after="40"/>
              <w:rPr>
                <w:sz w:val="21"/>
                <w:szCs w:val="21"/>
              </w:rPr>
            </w:pPr>
            <w:r w:rsidRPr="00C30B4C">
              <w:rPr>
                <w:sz w:val="21"/>
                <w:szCs w:val="21"/>
              </w:rPr>
              <w:t>O2499</w:t>
            </w:r>
          </w:p>
        </w:tc>
        <w:tc>
          <w:tcPr>
            <w:tcW w:w="4190" w:type="dxa"/>
          </w:tcPr>
          <w:p w14:paraId="76749FF3" w14:textId="77777777" w:rsidR="00163E1D" w:rsidRPr="00C30B4C" w:rsidRDefault="00163E1D" w:rsidP="00163E1D">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73291C51" w14:textId="77777777" w:rsidR="00163E1D" w:rsidRPr="00C30B4C" w:rsidRDefault="00163E1D" w:rsidP="00163E1D">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B305720" w14:textId="2C5024DC" w:rsidR="00163E1D" w:rsidRPr="00C30B4C" w:rsidRDefault="00163E1D" w:rsidP="00163E1D">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Pr="00C30B4C">
              <w:rPr>
                <w:sz w:val="21"/>
                <w:szCs w:val="21"/>
              </w:rPr>
              <w:t xml:space="preserve">– ICD-10-AM code </w:t>
            </w:r>
            <w:r w:rsidRPr="00C30B4C">
              <w:rPr>
                <w:b/>
                <w:sz w:val="21"/>
                <w:szCs w:val="21"/>
              </w:rPr>
              <w:t>or</w:t>
            </w:r>
          </w:p>
          <w:p w14:paraId="588B184D" w14:textId="77777777" w:rsidR="00163E1D" w:rsidRPr="00C30B4C" w:rsidRDefault="00163E1D" w:rsidP="00163E1D">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6B302C38" w14:textId="77777777" w:rsidR="00163E1D" w:rsidRPr="00C30B4C" w:rsidRDefault="00163E1D" w:rsidP="00163E1D">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21D4FEA" w14:textId="77777777" w:rsidR="00163E1D" w:rsidRPr="00C30B4C" w:rsidRDefault="00163E1D" w:rsidP="00163E1D">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630ACDA1" w14:textId="77777777" w:rsidR="00D342FD" w:rsidRDefault="00D342FD" w:rsidP="00D342FD">
      <w:pPr>
        <w:spacing w:after="200" w:line="276" w:lineRule="auto"/>
        <w:rPr>
          <w:szCs w:val="21"/>
        </w:rPr>
      </w:pPr>
      <w:r w:rsidRPr="00C30B4C">
        <w:rPr>
          <w:szCs w:val="21"/>
        </w:rPr>
        <w:t>(Business rule table continues over page)</w:t>
      </w:r>
    </w:p>
    <w:p w14:paraId="4E834FB4" w14:textId="77777777" w:rsidR="00D342FD" w:rsidRDefault="00D342FD">
      <w:pPr>
        <w:spacing w:after="0" w:line="240" w:lineRule="auto"/>
        <w:rPr>
          <w:szCs w:val="21"/>
        </w:rPr>
      </w:pPr>
      <w:r>
        <w:rPr>
          <w:szCs w:val="21"/>
        </w:rPr>
        <w:br w:type="page"/>
      </w:r>
    </w:p>
    <w:tbl>
      <w:tblPr>
        <w:tblStyle w:val="TableGrid"/>
        <w:tblW w:w="0" w:type="auto"/>
        <w:tblLook w:val="04A0" w:firstRow="1" w:lastRow="0" w:firstColumn="1" w:lastColumn="0" w:noHBand="0" w:noVBand="1"/>
      </w:tblPr>
      <w:tblGrid>
        <w:gridCol w:w="2689"/>
        <w:gridCol w:w="2301"/>
        <w:gridCol w:w="4190"/>
      </w:tblGrid>
      <w:tr w:rsidR="00163E1D" w14:paraId="49587E71" w14:textId="77777777" w:rsidTr="00163E1D">
        <w:tc>
          <w:tcPr>
            <w:tcW w:w="2689" w:type="dxa"/>
          </w:tcPr>
          <w:p w14:paraId="177A0149" w14:textId="77777777" w:rsidR="00163E1D" w:rsidRPr="00C30B4C" w:rsidRDefault="00163E1D" w:rsidP="00163E1D">
            <w:pPr>
              <w:pStyle w:val="Arial10"/>
              <w:spacing w:before="60" w:after="60"/>
              <w:rPr>
                <w:sz w:val="21"/>
                <w:szCs w:val="21"/>
              </w:rPr>
            </w:pPr>
            <w:r w:rsidRPr="00C30B4C">
              <w:rPr>
                <w:b/>
                <w:sz w:val="21"/>
                <w:szCs w:val="21"/>
              </w:rPr>
              <w:lastRenderedPageBreak/>
              <w:t>Diabetes mellitus during pregnancy – type</w:t>
            </w:r>
          </w:p>
        </w:tc>
        <w:tc>
          <w:tcPr>
            <w:tcW w:w="2301" w:type="dxa"/>
          </w:tcPr>
          <w:p w14:paraId="3E900FD5" w14:textId="77777777" w:rsidR="00163E1D" w:rsidRPr="00C30B4C" w:rsidRDefault="00163E1D" w:rsidP="00163E1D">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37BC2EB4" w14:textId="77777777" w:rsidR="00163E1D" w:rsidRPr="00C30B4C" w:rsidRDefault="00163E1D" w:rsidP="00163E1D">
            <w:pPr>
              <w:pStyle w:val="Arial10"/>
              <w:spacing w:before="60" w:after="60"/>
              <w:rPr>
                <w:sz w:val="21"/>
                <w:szCs w:val="21"/>
              </w:rPr>
            </w:pPr>
            <w:r w:rsidRPr="00C30B4C">
              <w:rPr>
                <w:b/>
                <w:sz w:val="21"/>
                <w:szCs w:val="21"/>
              </w:rPr>
              <w:t>In any of the following data elements:</w:t>
            </w:r>
          </w:p>
        </w:tc>
      </w:tr>
      <w:tr w:rsidR="00163E1D" w14:paraId="49B20515" w14:textId="77777777" w:rsidTr="00163E1D">
        <w:tc>
          <w:tcPr>
            <w:tcW w:w="2689" w:type="dxa"/>
          </w:tcPr>
          <w:p w14:paraId="62F780BA" w14:textId="77777777" w:rsidR="00163E1D" w:rsidRPr="00C30B4C" w:rsidRDefault="00163E1D" w:rsidP="00163E1D">
            <w:pPr>
              <w:pStyle w:val="Arial10"/>
              <w:spacing w:before="40" w:after="40"/>
              <w:ind w:left="731" w:hanging="731"/>
              <w:rPr>
                <w:sz w:val="21"/>
                <w:szCs w:val="21"/>
              </w:rPr>
            </w:pPr>
            <w:r w:rsidRPr="00C30B4C">
              <w:rPr>
                <w:sz w:val="21"/>
                <w:szCs w:val="21"/>
              </w:rPr>
              <w:t>Code 2</w:t>
            </w:r>
            <w:r w:rsidRPr="00C30B4C">
              <w:rPr>
                <w:sz w:val="21"/>
                <w:szCs w:val="21"/>
              </w:rPr>
              <w:tab/>
              <w:t xml:space="preserve">Pre-existing </w:t>
            </w:r>
            <w:r w:rsidRPr="00C30B4C">
              <w:rPr>
                <w:sz w:val="21"/>
                <w:szCs w:val="21"/>
              </w:rPr>
              <w:br/>
              <w:t>Type 1 diabetes mellitus</w:t>
            </w:r>
          </w:p>
        </w:tc>
        <w:tc>
          <w:tcPr>
            <w:tcW w:w="2301" w:type="dxa"/>
          </w:tcPr>
          <w:p w14:paraId="4C124AF1" w14:textId="77777777" w:rsidR="00163E1D" w:rsidRPr="00C30B4C" w:rsidRDefault="00163E1D" w:rsidP="00163E1D">
            <w:pPr>
              <w:pStyle w:val="Arial10"/>
              <w:spacing w:before="40" w:after="40"/>
              <w:rPr>
                <w:sz w:val="21"/>
                <w:szCs w:val="21"/>
              </w:rPr>
            </w:pPr>
            <w:r w:rsidRPr="00C30B4C">
              <w:rPr>
                <w:sz w:val="21"/>
                <w:szCs w:val="21"/>
              </w:rPr>
              <w:t>O2412</w:t>
            </w:r>
          </w:p>
          <w:p w14:paraId="74D1E48D" w14:textId="77777777" w:rsidR="00163E1D" w:rsidRPr="00C30B4C" w:rsidRDefault="00163E1D" w:rsidP="00163E1D">
            <w:pPr>
              <w:pStyle w:val="Arial10"/>
              <w:spacing w:before="40" w:after="40"/>
              <w:rPr>
                <w:sz w:val="21"/>
                <w:szCs w:val="21"/>
              </w:rPr>
            </w:pPr>
            <w:r w:rsidRPr="00C30B4C">
              <w:rPr>
                <w:sz w:val="21"/>
                <w:szCs w:val="21"/>
              </w:rPr>
              <w:t>O2413</w:t>
            </w:r>
          </w:p>
          <w:p w14:paraId="3339EFBB" w14:textId="77777777" w:rsidR="00163E1D" w:rsidRPr="00C30B4C" w:rsidRDefault="00163E1D" w:rsidP="00163E1D">
            <w:pPr>
              <w:pStyle w:val="Arial10"/>
              <w:spacing w:before="40" w:after="40"/>
              <w:rPr>
                <w:sz w:val="21"/>
                <w:szCs w:val="21"/>
              </w:rPr>
            </w:pPr>
            <w:r w:rsidRPr="00C30B4C">
              <w:rPr>
                <w:sz w:val="21"/>
                <w:szCs w:val="21"/>
              </w:rPr>
              <w:t>O2414</w:t>
            </w:r>
          </w:p>
          <w:p w14:paraId="50AEB22C" w14:textId="77777777" w:rsidR="00163E1D" w:rsidRPr="00C30B4C" w:rsidRDefault="00163E1D" w:rsidP="00163E1D">
            <w:pPr>
              <w:pStyle w:val="Arial10"/>
              <w:spacing w:before="40" w:after="40"/>
              <w:rPr>
                <w:sz w:val="21"/>
                <w:szCs w:val="21"/>
              </w:rPr>
            </w:pPr>
            <w:r w:rsidRPr="00C30B4C">
              <w:rPr>
                <w:sz w:val="21"/>
                <w:szCs w:val="21"/>
              </w:rPr>
              <w:t>O2419</w:t>
            </w:r>
          </w:p>
          <w:p w14:paraId="58F628A3" w14:textId="77777777" w:rsidR="00163E1D" w:rsidRPr="00C30B4C" w:rsidRDefault="00163E1D" w:rsidP="00163E1D">
            <w:pPr>
              <w:pStyle w:val="Arial10"/>
              <w:spacing w:before="40" w:after="40"/>
              <w:rPr>
                <w:sz w:val="21"/>
                <w:szCs w:val="21"/>
              </w:rPr>
            </w:pPr>
            <w:r w:rsidRPr="00C30B4C">
              <w:rPr>
                <w:sz w:val="21"/>
                <w:szCs w:val="21"/>
              </w:rPr>
              <w:t>O2422</w:t>
            </w:r>
          </w:p>
          <w:p w14:paraId="7681C935" w14:textId="77777777" w:rsidR="00163E1D" w:rsidRPr="00C30B4C" w:rsidRDefault="00163E1D" w:rsidP="00163E1D">
            <w:pPr>
              <w:pStyle w:val="Arial10"/>
              <w:spacing w:before="40" w:after="40"/>
              <w:rPr>
                <w:sz w:val="21"/>
                <w:szCs w:val="21"/>
              </w:rPr>
            </w:pPr>
            <w:r w:rsidRPr="00C30B4C">
              <w:rPr>
                <w:sz w:val="21"/>
                <w:szCs w:val="21"/>
              </w:rPr>
              <w:t>O2423</w:t>
            </w:r>
          </w:p>
          <w:p w14:paraId="6C10E7D8" w14:textId="77777777" w:rsidR="00163E1D" w:rsidRPr="00C30B4C" w:rsidRDefault="00163E1D" w:rsidP="00163E1D">
            <w:pPr>
              <w:pStyle w:val="Arial10"/>
              <w:spacing w:before="40" w:after="40"/>
              <w:rPr>
                <w:sz w:val="21"/>
                <w:szCs w:val="21"/>
              </w:rPr>
            </w:pPr>
            <w:r w:rsidRPr="00C30B4C">
              <w:rPr>
                <w:sz w:val="21"/>
                <w:szCs w:val="21"/>
              </w:rPr>
              <w:t>O2424</w:t>
            </w:r>
          </w:p>
          <w:p w14:paraId="5F9B3165" w14:textId="77777777" w:rsidR="00163E1D" w:rsidRPr="00C30B4C" w:rsidRDefault="00163E1D" w:rsidP="00163E1D">
            <w:pPr>
              <w:pStyle w:val="Arial10"/>
              <w:spacing w:before="40" w:after="40"/>
              <w:rPr>
                <w:sz w:val="21"/>
                <w:szCs w:val="21"/>
              </w:rPr>
            </w:pPr>
            <w:r w:rsidRPr="00C30B4C">
              <w:rPr>
                <w:sz w:val="21"/>
                <w:szCs w:val="21"/>
              </w:rPr>
              <w:t>O2429</w:t>
            </w:r>
          </w:p>
          <w:p w14:paraId="5FC2C722" w14:textId="77777777" w:rsidR="00163E1D" w:rsidRPr="00C30B4C" w:rsidRDefault="00163E1D" w:rsidP="00163E1D">
            <w:pPr>
              <w:pStyle w:val="Arial10"/>
              <w:spacing w:before="40" w:after="40"/>
              <w:rPr>
                <w:sz w:val="21"/>
                <w:szCs w:val="21"/>
              </w:rPr>
            </w:pPr>
            <w:r w:rsidRPr="00C30B4C">
              <w:rPr>
                <w:sz w:val="21"/>
                <w:szCs w:val="21"/>
              </w:rPr>
              <w:t>O2432</w:t>
            </w:r>
          </w:p>
          <w:p w14:paraId="4E5E3C37" w14:textId="77777777" w:rsidR="00163E1D" w:rsidRPr="00C30B4C" w:rsidRDefault="00163E1D" w:rsidP="00163E1D">
            <w:pPr>
              <w:pStyle w:val="Arial10"/>
              <w:spacing w:before="40" w:after="40"/>
              <w:rPr>
                <w:sz w:val="21"/>
                <w:szCs w:val="21"/>
              </w:rPr>
            </w:pPr>
            <w:r w:rsidRPr="00C30B4C">
              <w:rPr>
                <w:sz w:val="21"/>
                <w:szCs w:val="21"/>
              </w:rPr>
              <w:t>O2433</w:t>
            </w:r>
          </w:p>
          <w:p w14:paraId="1038F428" w14:textId="77777777" w:rsidR="00163E1D" w:rsidRPr="00C30B4C" w:rsidRDefault="00163E1D" w:rsidP="00163E1D">
            <w:pPr>
              <w:pStyle w:val="Arial10"/>
              <w:spacing w:before="40" w:after="40"/>
              <w:rPr>
                <w:sz w:val="21"/>
                <w:szCs w:val="21"/>
              </w:rPr>
            </w:pPr>
            <w:r w:rsidRPr="00C30B4C">
              <w:rPr>
                <w:sz w:val="21"/>
                <w:szCs w:val="21"/>
              </w:rPr>
              <w:t>O2434</w:t>
            </w:r>
          </w:p>
          <w:p w14:paraId="73FB64C4" w14:textId="77777777" w:rsidR="00163E1D" w:rsidRPr="00C30B4C" w:rsidRDefault="00163E1D" w:rsidP="00163E1D">
            <w:pPr>
              <w:pStyle w:val="Arial10"/>
              <w:spacing w:before="40" w:after="40"/>
              <w:rPr>
                <w:sz w:val="21"/>
                <w:szCs w:val="21"/>
              </w:rPr>
            </w:pPr>
            <w:r w:rsidRPr="00C30B4C">
              <w:rPr>
                <w:sz w:val="21"/>
                <w:szCs w:val="21"/>
              </w:rPr>
              <w:t>O2439</w:t>
            </w:r>
          </w:p>
          <w:p w14:paraId="0E55A2ED" w14:textId="77777777" w:rsidR="00163E1D" w:rsidRPr="00C30B4C" w:rsidRDefault="00163E1D" w:rsidP="00163E1D">
            <w:pPr>
              <w:pStyle w:val="Arial10"/>
              <w:spacing w:before="40" w:after="40"/>
              <w:rPr>
                <w:sz w:val="21"/>
                <w:szCs w:val="21"/>
              </w:rPr>
            </w:pPr>
            <w:r w:rsidRPr="00C30B4C">
              <w:rPr>
                <w:sz w:val="21"/>
                <w:szCs w:val="21"/>
              </w:rPr>
              <w:t>O2442</w:t>
            </w:r>
          </w:p>
          <w:p w14:paraId="06580AFC" w14:textId="77777777" w:rsidR="00163E1D" w:rsidRPr="00C30B4C" w:rsidRDefault="00163E1D" w:rsidP="00163E1D">
            <w:pPr>
              <w:pStyle w:val="Arial10"/>
              <w:spacing w:before="40" w:after="40"/>
              <w:rPr>
                <w:sz w:val="21"/>
                <w:szCs w:val="21"/>
              </w:rPr>
            </w:pPr>
            <w:r w:rsidRPr="00C30B4C">
              <w:rPr>
                <w:sz w:val="21"/>
                <w:szCs w:val="21"/>
              </w:rPr>
              <w:t>O2443</w:t>
            </w:r>
          </w:p>
          <w:p w14:paraId="7AAA1174" w14:textId="77777777" w:rsidR="00163E1D" w:rsidRPr="00C30B4C" w:rsidRDefault="00163E1D" w:rsidP="00163E1D">
            <w:pPr>
              <w:pStyle w:val="Arial10"/>
              <w:spacing w:before="40" w:after="40"/>
              <w:rPr>
                <w:sz w:val="21"/>
                <w:szCs w:val="21"/>
              </w:rPr>
            </w:pPr>
            <w:r w:rsidRPr="00C30B4C">
              <w:rPr>
                <w:sz w:val="21"/>
                <w:szCs w:val="21"/>
              </w:rPr>
              <w:t>O2444</w:t>
            </w:r>
          </w:p>
          <w:p w14:paraId="696C79E9" w14:textId="77777777" w:rsidR="00163E1D" w:rsidRPr="00C30B4C" w:rsidRDefault="00163E1D" w:rsidP="00163E1D">
            <w:pPr>
              <w:pStyle w:val="Arial10"/>
              <w:spacing w:before="40" w:after="40"/>
              <w:rPr>
                <w:sz w:val="21"/>
                <w:szCs w:val="21"/>
              </w:rPr>
            </w:pPr>
            <w:r w:rsidRPr="00C30B4C">
              <w:rPr>
                <w:sz w:val="21"/>
                <w:szCs w:val="21"/>
              </w:rPr>
              <w:t>O2449</w:t>
            </w:r>
          </w:p>
          <w:p w14:paraId="018DD9B5" w14:textId="77777777" w:rsidR="00163E1D" w:rsidRPr="00C30B4C" w:rsidRDefault="00163E1D" w:rsidP="00163E1D">
            <w:pPr>
              <w:pStyle w:val="Arial10"/>
              <w:spacing w:before="40" w:after="40"/>
              <w:rPr>
                <w:sz w:val="21"/>
                <w:szCs w:val="21"/>
              </w:rPr>
            </w:pPr>
            <w:r w:rsidRPr="00C30B4C">
              <w:rPr>
                <w:sz w:val="21"/>
                <w:szCs w:val="21"/>
              </w:rPr>
              <w:t>O2452</w:t>
            </w:r>
          </w:p>
          <w:p w14:paraId="39E5A41C" w14:textId="77777777" w:rsidR="00163E1D" w:rsidRPr="00C30B4C" w:rsidRDefault="00163E1D" w:rsidP="00163E1D">
            <w:pPr>
              <w:pStyle w:val="Arial10"/>
              <w:spacing w:before="40" w:after="40"/>
              <w:rPr>
                <w:sz w:val="21"/>
                <w:szCs w:val="21"/>
              </w:rPr>
            </w:pPr>
            <w:r w:rsidRPr="00C30B4C">
              <w:rPr>
                <w:sz w:val="21"/>
                <w:szCs w:val="21"/>
              </w:rPr>
              <w:t>O2453</w:t>
            </w:r>
          </w:p>
          <w:p w14:paraId="39D59838" w14:textId="77777777" w:rsidR="00163E1D" w:rsidRPr="00C30B4C" w:rsidRDefault="00163E1D" w:rsidP="00163E1D">
            <w:pPr>
              <w:pStyle w:val="Arial10"/>
              <w:spacing w:before="40" w:after="40"/>
              <w:rPr>
                <w:sz w:val="21"/>
                <w:szCs w:val="21"/>
              </w:rPr>
            </w:pPr>
            <w:r w:rsidRPr="00C30B4C">
              <w:rPr>
                <w:sz w:val="21"/>
                <w:szCs w:val="21"/>
              </w:rPr>
              <w:t>O2454</w:t>
            </w:r>
          </w:p>
          <w:p w14:paraId="523D7DAD" w14:textId="77777777" w:rsidR="00163E1D" w:rsidRPr="00C30B4C" w:rsidRDefault="00163E1D" w:rsidP="00163E1D">
            <w:pPr>
              <w:pStyle w:val="Arial10"/>
              <w:spacing w:before="40" w:after="40"/>
              <w:rPr>
                <w:sz w:val="21"/>
                <w:szCs w:val="21"/>
              </w:rPr>
            </w:pPr>
            <w:r w:rsidRPr="00C30B4C">
              <w:rPr>
                <w:sz w:val="21"/>
                <w:szCs w:val="21"/>
              </w:rPr>
              <w:t>O2459</w:t>
            </w:r>
          </w:p>
          <w:p w14:paraId="1C0B2DD1" w14:textId="77777777" w:rsidR="00163E1D" w:rsidRPr="00C30B4C" w:rsidRDefault="00163E1D" w:rsidP="00163E1D">
            <w:pPr>
              <w:pStyle w:val="Arial10"/>
              <w:spacing w:before="40" w:after="40"/>
              <w:rPr>
                <w:sz w:val="21"/>
                <w:szCs w:val="21"/>
              </w:rPr>
            </w:pPr>
            <w:r w:rsidRPr="00C30B4C">
              <w:rPr>
                <w:sz w:val="21"/>
                <w:szCs w:val="21"/>
              </w:rPr>
              <w:t>O2492</w:t>
            </w:r>
          </w:p>
          <w:p w14:paraId="73E967D7" w14:textId="77777777" w:rsidR="00163E1D" w:rsidRPr="00C30B4C" w:rsidRDefault="00163E1D" w:rsidP="00163E1D">
            <w:pPr>
              <w:pStyle w:val="Arial10"/>
              <w:spacing w:before="40" w:after="40"/>
              <w:rPr>
                <w:sz w:val="21"/>
                <w:szCs w:val="21"/>
              </w:rPr>
            </w:pPr>
            <w:r w:rsidRPr="00C30B4C">
              <w:rPr>
                <w:sz w:val="21"/>
                <w:szCs w:val="21"/>
              </w:rPr>
              <w:t>O2493</w:t>
            </w:r>
          </w:p>
          <w:p w14:paraId="5C4196CB" w14:textId="77777777" w:rsidR="00163E1D" w:rsidRPr="00C30B4C" w:rsidRDefault="00163E1D" w:rsidP="00163E1D">
            <w:pPr>
              <w:pStyle w:val="Arial10"/>
              <w:spacing w:before="40" w:after="40"/>
              <w:rPr>
                <w:sz w:val="21"/>
                <w:szCs w:val="21"/>
              </w:rPr>
            </w:pPr>
            <w:r w:rsidRPr="00C30B4C">
              <w:rPr>
                <w:sz w:val="21"/>
                <w:szCs w:val="21"/>
              </w:rPr>
              <w:t>O2494</w:t>
            </w:r>
          </w:p>
          <w:p w14:paraId="5B42D4F8" w14:textId="77777777" w:rsidR="00163E1D" w:rsidRPr="00C30B4C" w:rsidRDefault="00163E1D" w:rsidP="00163E1D">
            <w:pPr>
              <w:pStyle w:val="Arial10"/>
              <w:spacing w:before="40" w:after="40"/>
              <w:rPr>
                <w:sz w:val="21"/>
                <w:szCs w:val="21"/>
              </w:rPr>
            </w:pPr>
            <w:r w:rsidRPr="00C30B4C">
              <w:rPr>
                <w:sz w:val="21"/>
                <w:szCs w:val="21"/>
              </w:rPr>
              <w:t>O2499</w:t>
            </w:r>
          </w:p>
        </w:tc>
        <w:tc>
          <w:tcPr>
            <w:tcW w:w="4190" w:type="dxa"/>
          </w:tcPr>
          <w:p w14:paraId="2DF10529" w14:textId="77777777" w:rsidR="00163E1D" w:rsidRPr="00C30B4C" w:rsidRDefault="00163E1D" w:rsidP="00163E1D">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125FD249" w14:textId="77777777" w:rsidR="00163E1D" w:rsidRPr="00C30B4C" w:rsidRDefault="00163E1D" w:rsidP="00163E1D">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112EC93" w14:textId="792E62DC" w:rsidR="00163E1D" w:rsidRPr="00C30B4C" w:rsidRDefault="00FF7354" w:rsidP="00163E1D">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00163E1D" w:rsidRPr="00C30B4C">
              <w:rPr>
                <w:sz w:val="21"/>
                <w:szCs w:val="21"/>
              </w:rPr>
              <w:t xml:space="preserve">– ICD-10-AM code </w:t>
            </w:r>
            <w:r w:rsidR="00163E1D" w:rsidRPr="00C30B4C">
              <w:rPr>
                <w:b/>
                <w:sz w:val="21"/>
                <w:szCs w:val="21"/>
              </w:rPr>
              <w:t>or</w:t>
            </w:r>
          </w:p>
          <w:p w14:paraId="4E0A83C4" w14:textId="77777777" w:rsidR="00163E1D" w:rsidRPr="00C30B4C" w:rsidRDefault="00163E1D" w:rsidP="00163E1D">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046DD12C" w14:textId="77777777" w:rsidR="00163E1D" w:rsidRPr="00C30B4C" w:rsidRDefault="00163E1D" w:rsidP="00163E1D">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03FE3132" w14:textId="77777777" w:rsidR="00163E1D" w:rsidRPr="00C30B4C" w:rsidRDefault="00163E1D" w:rsidP="00163E1D">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4D79E021" w14:textId="77777777" w:rsidR="00163E1D" w:rsidRDefault="00163E1D" w:rsidP="00163E1D">
      <w:pPr>
        <w:spacing w:after="200" w:line="276" w:lineRule="auto"/>
        <w:rPr>
          <w:szCs w:val="21"/>
        </w:rPr>
      </w:pPr>
      <w:r w:rsidRPr="00C30B4C">
        <w:rPr>
          <w:szCs w:val="21"/>
        </w:rPr>
        <w:t>(Business rule table continues over page)</w:t>
      </w:r>
    </w:p>
    <w:p w14:paraId="5798223C" w14:textId="77777777" w:rsidR="00163E1D" w:rsidRDefault="00163E1D" w:rsidP="00163E1D">
      <w:pPr>
        <w:spacing w:after="0" w:line="240" w:lineRule="auto"/>
      </w:pPr>
      <w:r>
        <w:br w:type="page"/>
      </w:r>
    </w:p>
    <w:tbl>
      <w:tblPr>
        <w:tblStyle w:val="TableGrid"/>
        <w:tblW w:w="0" w:type="auto"/>
        <w:tblLook w:val="04A0" w:firstRow="1" w:lastRow="0" w:firstColumn="1" w:lastColumn="0" w:noHBand="0" w:noVBand="1"/>
      </w:tblPr>
      <w:tblGrid>
        <w:gridCol w:w="2689"/>
        <w:gridCol w:w="2301"/>
        <w:gridCol w:w="4190"/>
      </w:tblGrid>
      <w:tr w:rsidR="00163E1D" w14:paraId="5146CA8C" w14:textId="77777777" w:rsidTr="00163E1D">
        <w:tc>
          <w:tcPr>
            <w:tcW w:w="2689" w:type="dxa"/>
          </w:tcPr>
          <w:p w14:paraId="0266463F" w14:textId="77777777" w:rsidR="00163E1D" w:rsidRPr="00C30B4C" w:rsidRDefault="00163E1D" w:rsidP="00163E1D">
            <w:pPr>
              <w:pStyle w:val="Arial10"/>
              <w:spacing w:before="60" w:after="60"/>
              <w:rPr>
                <w:b/>
                <w:sz w:val="21"/>
                <w:szCs w:val="21"/>
              </w:rPr>
            </w:pPr>
            <w:r w:rsidRPr="00C30B4C">
              <w:rPr>
                <w:b/>
                <w:sz w:val="21"/>
                <w:szCs w:val="21"/>
              </w:rPr>
              <w:lastRenderedPageBreak/>
              <w:t>Diabetes mellitus during pregnancy – type</w:t>
            </w:r>
          </w:p>
        </w:tc>
        <w:tc>
          <w:tcPr>
            <w:tcW w:w="2301" w:type="dxa"/>
          </w:tcPr>
          <w:p w14:paraId="28A18853" w14:textId="77777777" w:rsidR="00163E1D" w:rsidRPr="00C30B4C" w:rsidRDefault="00163E1D" w:rsidP="00163E1D">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57F79CCA" w14:textId="77777777" w:rsidR="00163E1D" w:rsidRPr="00C30B4C" w:rsidRDefault="00163E1D" w:rsidP="00163E1D">
            <w:pPr>
              <w:pStyle w:val="Arial10"/>
              <w:spacing w:before="60" w:after="60"/>
              <w:rPr>
                <w:b/>
                <w:sz w:val="21"/>
                <w:szCs w:val="21"/>
              </w:rPr>
            </w:pPr>
            <w:r w:rsidRPr="00C30B4C">
              <w:rPr>
                <w:b/>
                <w:sz w:val="21"/>
                <w:szCs w:val="21"/>
              </w:rPr>
              <w:t>In any of the following data elements:</w:t>
            </w:r>
          </w:p>
        </w:tc>
      </w:tr>
      <w:tr w:rsidR="00163E1D" w14:paraId="7746B38E" w14:textId="77777777" w:rsidTr="00163E1D">
        <w:tc>
          <w:tcPr>
            <w:tcW w:w="2689" w:type="dxa"/>
          </w:tcPr>
          <w:p w14:paraId="23D53C8B" w14:textId="77777777" w:rsidR="00163E1D" w:rsidRPr="00C30B4C" w:rsidRDefault="00163E1D" w:rsidP="00163E1D">
            <w:pPr>
              <w:pStyle w:val="Arial10"/>
              <w:spacing w:before="40" w:after="40"/>
              <w:ind w:left="731" w:hanging="731"/>
              <w:rPr>
                <w:sz w:val="21"/>
                <w:szCs w:val="21"/>
              </w:rPr>
            </w:pPr>
            <w:r w:rsidRPr="00C30B4C">
              <w:rPr>
                <w:sz w:val="21"/>
                <w:szCs w:val="21"/>
              </w:rPr>
              <w:t>Code 3</w:t>
            </w:r>
            <w:r w:rsidRPr="00C30B4C">
              <w:rPr>
                <w:sz w:val="21"/>
                <w:szCs w:val="21"/>
              </w:rPr>
              <w:tab/>
              <w:t xml:space="preserve">Pre-existing </w:t>
            </w:r>
            <w:r w:rsidRPr="00C30B4C">
              <w:rPr>
                <w:sz w:val="21"/>
                <w:szCs w:val="21"/>
              </w:rPr>
              <w:br/>
              <w:t>Type 2 diabetes mellitus</w:t>
            </w:r>
          </w:p>
        </w:tc>
        <w:tc>
          <w:tcPr>
            <w:tcW w:w="2301" w:type="dxa"/>
          </w:tcPr>
          <w:p w14:paraId="4680789D" w14:textId="77777777" w:rsidR="00163E1D" w:rsidRPr="00C30B4C" w:rsidRDefault="00163E1D" w:rsidP="00163E1D">
            <w:pPr>
              <w:pStyle w:val="Arial10"/>
              <w:spacing w:before="40" w:after="40"/>
              <w:rPr>
                <w:sz w:val="21"/>
                <w:szCs w:val="21"/>
              </w:rPr>
            </w:pPr>
            <w:r w:rsidRPr="00C30B4C">
              <w:rPr>
                <w:sz w:val="21"/>
                <w:szCs w:val="21"/>
              </w:rPr>
              <w:t>O240</w:t>
            </w:r>
          </w:p>
          <w:p w14:paraId="499FE9E3" w14:textId="77777777" w:rsidR="00163E1D" w:rsidRPr="00C30B4C" w:rsidRDefault="00163E1D" w:rsidP="00163E1D">
            <w:pPr>
              <w:pStyle w:val="Arial10"/>
              <w:spacing w:before="40" w:after="40"/>
              <w:rPr>
                <w:sz w:val="21"/>
                <w:szCs w:val="21"/>
              </w:rPr>
            </w:pPr>
            <w:r w:rsidRPr="00C30B4C">
              <w:rPr>
                <w:sz w:val="21"/>
                <w:szCs w:val="21"/>
              </w:rPr>
              <w:t>O2422</w:t>
            </w:r>
          </w:p>
          <w:p w14:paraId="16DC94EA" w14:textId="77777777" w:rsidR="00163E1D" w:rsidRPr="00C30B4C" w:rsidRDefault="00163E1D" w:rsidP="00163E1D">
            <w:pPr>
              <w:pStyle w:val="Arial10"/>
              <w:spacing w:before="40" w:after="40"/>
              <w:rPr>
                <w:sz w:val="21"/>
                <w:szCs w:val="21"/>
              </w:rPr>
            </w:pPr>
            <w:r w:rsidRPr="00C30B4C">
              <w:rPr>
                <w:sz w:val="21"/>
                <w:szCs w:val="21"/>
              </w:rPr>
              <w:t>O2423</w:t>
            </w:r>
          </w:p>
          <w:p w14:paraId="27499A9E" w14:textId="77777777" w:rsidR="00163E1D" w:rsidRPr="00C30B4C" w:rsidRDefault="00163E1D" w:rsidP="00163E1D">
            <w:pPr>
              <w:pStyle w:val="Arial10"/>
              <w:spacing w:before="40" w:after="40"/>
              <w:rPr>
                <w:sz w:val="21"/>
                <w:szCs w:val="21"/>
              </w:rPr>
            </w:pPr>
            <w:r w:rsidRPr="00C30B4C">
              <w:rPr>
                <w:sz w:val="21"/>
                <w:szCs w:val="21"/>
              </w:rPr>
              <w:t>O2424</w:t>
            </w:r>
          </w:p>
          <w:p w14:paraId="4DBD6F6C" w14:textId="77777777" w:rsidR="00163E1D" w:rsidRPr="00C30B4C" w:rsidRDefault="00163E1D" w:rsidP="00163E1D">
            <w:pPr>
              <w:pStyle w:val="Arial10"/>
              <w:spacing w:before="40" w:after="40"/>
              <w:rPr>
                <w:sz w:val="21"/>
                <w:szCs w:val="21"/>
              </w:rPr>
            </w:pPr>
            <w:r w:rsidRPr="00C30B4C">
              <w:rPr>
                <w:sz w:val="21"/>
                <w:szCs w:val="21"/>
              </w:rPr>
              <w:t>O2429</w:t>
            </w:r>
          </w:p>
          <w:p w14:paraId="77685BC5" w14:textId="77777777" w:rsidR="00163E1D" w:rsidRPr="00C30B4C" w:rsidRDefault="00163E1D" w:rsidP="00163E1D">
            <w:pPr>
              <w:pStyle w:val="Arial10"/>
              <w:spacing w:before="40" w:after="40"/>
              <w:rPr>
                <w:sz w:val="21"/>
                <w:szCs w:val="21"/>
              </w:rPr>
            </w:pPr>
            <w:r w:rsidRPr="00C30B4C">
              <w:rPr>
                <w:sz w:val="21"/>
                <w:szCs w:val="21"/>
              </w:rPr>
              <w:t>O2432</w:t>
            </w:r>
          </w:p>
          <w:p w14:paraId="79959717" w14:textId="77777777" w:rsidR="00163E1D" w:rsidRPr="00C30B4C" w:rsidRDefault="00163E1D" w:rsidP="00163E1D">
            <w:pPr>
              <w:pStyle w:val="Arial10"/>
              <w:spacing w:before="40" w:after="40"/>
              <w:rPr>
                <w:sz w:val="21"/>
                <w:szCs w:val="21"/>
              </w:rPr>
            </w:pPr>
            <w:r w:rsidRPr="00C30B4C">
              <w:rPr>
                <w:sz w:val="21"/>
                <w:szCs w:val="21"/>
              </w:rPr>
              <w:t>O2433</w:t>
            </w:r>
          </w:p>
          <w:p w14:paraId="7AD23760" w14:textId="77777777" w:rsidR="00163E1D" w:rsidRPr="00C30B4C" w:rsidRDefault="00163E1D" w:rsidP="00163E1D">
            <w:pPr>
              <w:pStyle w:val="Arial10"/>
              <w:spacing w:before="40" w:after="40"/>
              <w:rPr>
                <w:sz w:val="21"/>
                <w:szCs w:val="21"/>
              </w:rPr>
            </w:pPr>
            <w:r w:rsidRPr="00C30B4C">
              <w:rPr>
                <w:sz w:val="21"/>
                <w:szCs w:val="21"/>
              </w:rPr>
              <w:t>O2434</w:t>
            </w:r>
          </w:p>
          <w:p w14:paraId="6DA35EF9" w14:textId="77777777" w:rsidR="00163E1D" w:rsidRPr="00C30B4C" w:rsidRDefault="00163E1D" w:rsidP="00163E1D">
            <w:pPr>
              <w:pStyle w:val="Arial10"/>
              <w:spacing w:before="40" w:after="40"/>
              <w:rPr>
                <w:sz w:val="21"/>
                <w:szCs w:val="21"/>
              </w:rPr>
            </w:pPr>
            <w:r w:rsidRPr="00C30B4C">
              <w:rPr>
                <w:sz w:val="21"/>
                <w:szCs w:val="21"/>
              </w:rPr>
              <w:t>O2439</w:t>
            </w:r>
          </w:p>
          <w:p w14:paraId="2F7F7576" w14:textId="77777777" w:rsidR="00163E1D" w:rsidRPr="00C30B4C" w:rsidRDefault="00163E1D" w:rsidP="00163E1D">
            <w:pPr>
              <w:pStyle w:val="Arial10"/>
              <w:spacing w:before="40" w:after="40"/>
              <w:rPr>
                <w:sz w:val="21"/>
                <w:szCs w:val="21"/>
              </w:rPr>
            </w:pPr>
            <w:r w:rsidRPr="00C30B4C">
              <w:rPr>
                <w:sz w:val="21"/>
                <w:szCs w:val="21"/>
              </w:rPr>
              <w:t>O2442</w:t>
            </w:r>
          </w:p>
          <w:p w14:paraId="47CA0536" w14:textId="77777777" w:rsidR="00163E1D" w:rsidRPr="00C30B4C" w:rsidRDefault="00163E1D" w:rsidP="00163E1D">
            <w:pPr>
              <w:pStyle w:val="Arial10"/>
              <w:spacing w:before="40" w:after="40"/>
              <w:rPr>
                <w:sz w:val="21"/>
                <w:szCs w:val="21"/>
              </w:rPr>
            </w:pPr>
            <w:r w:rsidRPr="00C30B4C">
              <w:rPr>
                <w:sz w:val="21"/>
                <w:szCs w:val="21"/>
              </w:rPr>
              <w:t>O2443</w:t>
            </w:r>
          </w:p>
          <w:p w14:paraId="2C36BE30" w14:textId="77777777" w:rsidR="00163E1D" w:rsidRPr="00C30B4C" w:rsidRDefault="00163E1D" w:rsidP="00163E1D">
            <w:pPr>
              <w:pStyle w:val="Arial10"/>
              <w:spacing w:before="40" w:after="40"/>
              <w:rPr>
                <w:sz w:val="21"/>
                <w:szCs w:val="21"/>
              </w:rPr>
            </w:pPr>
            <w:r w:rsidRPr="00C30B4C">
              <w:rPr>
                <w:sz w:val="21"/>
                <w:szCs w:val="21"/>
              </w:rPr>
              <w:t>O2444</w:t>
            </w:r>
          </w:p>
          <w:p w14:paraId="4B2AFB8C" w14:textId="77777777" w:rsidR="00163E1D" w:rsidRPr="00C30B4C" w:rsidRDefault="00163E1D" w:rsidP="00163E1D">
            <w:pPr>
              <w:pStyle w:val="Arial10"/>
              <w:spacing w:before="40" w:after="40"/>
              <w:rPr>
                <w:sz w:val="21"/>
                <w:szCs w:val="21"/>
              </w:rPr>
            </w:pPr>
            <w:r w:rsidRPr="00C30B4C">
              <w:rPr>
                <w:sz w:val="21"/>
                <w:szCs w:val="21"/>
              </w:rPr>
              <w:t>O2449</w:t>
            </w:r>
          </w:p>
          <w:p w14:paraId="4B0107F8" w14:textId="77777777" w:rsidR="00163E1D" w:rsidRPr="00C30B4C" w:rsidRDefault="00163E1D" w:rsidP="00163E1D">
            <w:pPr>
              <w:pStyle w:val="Arial10"/>
              <w:spacing w:before="40" w:after="40"/>
              <w:rPr>
                <w:sz w:val="21"/>
                <w:szCs w:val="21"/>
              </w:rPr>
            </w:pPr>
            <w:r w:rsidRPr="00C30B4C">
              <w:rPr>
                <w:sz w:val="21"/>
                <w:szCs w:val="21"/>
              </w:rPr>
              <w:t>O2452</w:t>
            </w:r>
          </w:p>
          <w:p w14:paraId="019B9455" w14:textId="77777777" w:rsidR="00163E1D" w:rsidRPr="00C30B4C" w:rsidRDefault="00163E1D" w:rsidP="00163E1D">
            <w:pPr>
              <w:pStyle w:val="Arial10"/>
              <w:spacing w:before="40" w:after="40"/>
              <w:rPr>
                <w:sz w:val="21"/>
                <w:szCs w:val="21"/>
              </w:rPr>
            </w:pPr>
            <w:r w:rsidRPr="00C30B4C">
              <w:rPr>
                <w:sz w:val="21"/>
                <w:szCs w:val="21"/>
              </w:rPr>
              <w:t>O2453</w:t>
            </w:r>
          </w:p>
          <w:p w14:paraId="48962F2F" w14:textId="77777777" w:rsidR="00163E1D" w:rsidRPr="00C30B4C" w:rsidRDefault="00163E1D" w:rsidP="00163E1D">
            <w:pPr>
              <w:pStyle w:val="Arial10"/>
              <w:spacing w:before="40" w:after="40"/>
              <w:rPr>
                <w:sz w:val="21"/>
                <w:szCs w:val="21"/>
              </w:rPr>
            </w:pPr>
            <w:r w:rsidRPr="00C30B4C">
              <w:rPr>
                <w:sz w:val="21"/>
                <w:szCs w:val="21"/>
              </w:rPr>
              <w:t>O2454</w:t>
            </w:r>
          </w:p>
          <w:p w14:paraId="449D01A8" w14:textId="77777777" w:rsidR="00163E1D" w:rsidRPr="00C30B4C" w:rsidRDefault="00163E1D" w:rsidP="00163E1D">
            <w:pPr>
              <w:pStyle w:val="Arial10"/>
              <w:spacing w:before="40" w:after="40"/>
              <w:rPr>
                <w:sz w:val="21"/>
                <w:szCs w:val="21"/>
              </w:rPr>
            </w:pPr>
            <w:r w:rsidRPr="00C30B4C">
              <w:rPr>
                <w:sz w:val="21"/>
                <w:szCs w:val="21"/>
              </w:rPr>
              <w:t>O2459</w:t>
            </w:r>
          </w:p>
          <w:p w14:paraId="56555855" w14:textId="77777777" w:rsidR="00163E1D" w:rsidRPr="00C30B4C" w:rsidRDefault="00163E1D" w:rsidP="00163E1D">
            <w:pPr>
              <w:pStyle w:val="Arial10"/>
              <w:spacing w:before="40" w:after="40"/>
              <w:rPr>
                <w:sz w:val="21"/>
                <w:szCs w:val="21"/>
              </w:rPr>
            </w:pPr>
            <w:r w:rsidRPr="00C30B4C">
              <w:rPr>
                <w:sz w:val="21"/>
                <w:szCs w:val="21"/>
              </w:rPr>
              <w:t>O2492</w:t>
            </w:r>
          </w:p>
          <w:p w14:paraId="232A879A" w14:textId="77777777" w:rsidR="00163E1D" w:rsidRPr="00C30B4C" w:rsidRDefault="00163E1D" w:rsidP="00163E1D">
            <w:pPr>
              <w:pStyle w:val="Arial10"/>
              <w:spacing w:before="40" w:after="40"/>
              <w:rPr>
                <w:sz w:val="21"/>
                <w:szCs w:val="21"/>
              </w:rPr>
            </w:pPr>
            <w:r w:rsidRPr="00C30B4C">
              <w:rPr>
                <w:sz w:val="21"/>
                <w:szCs w:val="21"/>
              </w:rPr>
              <w:t>O2493</w:t>
            </w:r>
          </w:p>
          <w:p w14:paraId="31A0E6CE" w14:textId="77777777" w:rsidR="00163E1D" w:rsidRPr="00C30B4C" w:rsidRDefault="00163E1D" w:rsidP="00163E1D">
            <w:pPr>
              <w:pStyle w:val="Arial10"/>
              <w:spacing w:before="40" w:after="40"/>
              <w:rPr>
                <w:sz w:val="21"/>
                <w:szCs w:val="21"/>
              </w:rPr>
            </w:pPr>
            <w:r w:rsidRPr="00C30B4C">
              <w:rPr>
                <w:sz w:val="21"/>
                <w:szCs w:val="21"/>
              </w:rPr>
              <w:t>O2494</w:t>
            </w:r>
          </w:p>
          <w:p w14:paraId="04C327BC" w14:textId="77777777" w:rsidR="00163E1D" w:rsidRPr="00C30B4C" w:rsidRDefault="00163E1D" w:rsidP="00163E1D">
            <w:pPr>
              <w:pStyle w:val="Arial10"/>
              <w:spacing w:before="40" w:after="40"/>
              <w:rPr>
                <w:sz w:val="21"/>
                <w:szCs w:val="21"/>
              </w:rPr>
            </w:pPr>
            <w:r w:rsidRPr="00C30B4C">
              <w:rPr>
                <w:sz w:val="21"/>
                <w:szCs w:val="21"/>
              </w:rPr>
              <w:t>O2499</w:t>
            </w:r>
          </w:p>
        </w:tc>
        <w:tc>
          <w:tcPr>
            <w:tcW w:w="4190" w:type="dxa"/>
          </w:tcPr>
          <w:p w14:paraId="4DD801EE" w14:textId="77777777" w:rsidR="00163E1D" w:rsidRPr="00C30B4C" w:rsidRDefault="00163E1D" w:rsidP="00163E1D">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72CEEEDC" w14:textId="77777777" w:rsidR="00163E1D" w:rsidRPr="00C30B4C" w:rsidRDefault="00163E1D" w:rsidP="00163E1D">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07AE613E" w14:textId="4E31949E" w:rsidR="00163E1D" w:rsidRPr="00C30B4C" w:rsidRDefault="00FF7354" w:rsidP="00163E1D">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00163E1D" w:rsidRPr="00C30B4C">
              <w:rPr>
                <w:sz w:val="21"/>
                <w:szCs w:val="21"/>
              </w:rPr>
              <w:t xml:space="preserve">– ICD-10-AM code </w:t>
            </w:r>
            <w:r w:rsidR="00163E1D" w:rsidRPr="00C30B4C">
              <w:rPr>
                <w:b/>
                <w:sz w:val="21"/>
                <w:szCs w:val="21"/>
              </w:rPr>
              <w:t>or</w:t>
            </w:r>
          </w:p>
          <w:p w14:paraId="47D5299E" w14:textId="77777777" w:rsidR="00163E1D" w:rsidRPr="00C30B4C" w:rsidRDefault="00163E1D" w:rsidP="00163E1D">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7AA5EAD" w14:textId="77777777" w:rsidR="00163E1D" w:rsidRPr="00C30B4C" w:rsidRDefault="00163E1D" w:rsidP="00163E1D">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3DFEE93E" w14:textId="77777777" w:rsidR="00163E1D" w:rsidRPr="00C30B4C" w:rsidRDefault="00163E1D" w:rsidP="00163E1D">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1F4B1418" w14:textId="77777777" w:rsidR="001555D5" w:rsidRDefault="001555D5"/>
    <w:tbl>
      <w:tblPr>
        <w:tblStyle w:val="TableGrid"/>
        <w:tblW w:w="0" w:type="auto"/>
        <w:tblLook w:val="04A0" w:firstRow="1" w:lastRow="0" w:firstColumn="1" w:lastColumn="0" w:noHBand="0" w:noVBand="1"/>
      </w:tblPr>
      <w:tblGrid>
        <w:gridCol w:w="2581"/>
        <w:gridCol w:w="2409"/>
        <w:gridCol w:w="4190"/>
      </w:tblGrid>
      <w:tr w:rsidR="00163E1D" w14:paraId="73B79814" w14:textId="77777777" w:rsidTr="00163E1D">
        <w:tc>
          <w:tcPr>
            <w:tcW w:w="2581" w:type="dxa"/>
          </w:tcPr>
          <w:p w14:paraId="6E634C17" w14:textId="77777777" w:rsidR="00163E1D" w:rsidRPr="00C30B4C" w:rsidRDefault="00163E1D" w:rsidP="00163E1D">
            <w:pPr>
              <w:pStyle w:val="Arial10"/>
              <w:spacing w:before="60" w:after="60"/>
              <w:rPr>
                <w:sz w:val="21"/>
                <w:szCs w:val="21"/>
              </w:rPr>
            </w:pPr>
            <w:r w:rsidRPr="00C30B4C">
              <w:rPr>
                <w:b/>
                <w:sz w:val="21"/>
                <w:szCs w:val="21"/>
              </w:rPr>
              <w:t>Diabetes mellitus during pregnancy – type</w:t>
            </w:r>
          </w:p>
        </w:tc>
        <w:tc>
          <w:tcPr>
            <w:tcW w:w="2409" w:type="dxa"/>
          </w:tcPr>
          <w:p w14:paraId="726AF1C8" w14:textId="77777777" w:rsidR="00163E1D" w:rsidRPr="00C30B4C" w:rsidRDefault="00163E1D" w:rsidP="00163E1D">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0BCA875C" w14:textId="77777777" w:rsidR="00163E1D" w:rsidRPr="00C30B4C" w:rsidRDefault="00163E1D" w:rsidP="00163E1D">
            <w:pPr>
              <w:pStyle w:val="Arial10"/>
              <w:spacing w:before="60" w:after="60"/>
              <w:rPr>
                <w:sz w:val="21"/>
                <w:szCs w:val="21"/>
              </w:rPr>
            </w:pPr>
            <w:r w:rsidRPr="00C30B4C">
              <w:rPr>
                <w:b/>
                <w:sz w:val="21"/>
                <w:szCs w:val="21"/>
              </w:rPr>
              <w:t>In any of the following data elements:</w:t>
            </w:r>
          </w:p>
        </w:tc>
      </w:tr>
      <w:tr w:rsidR="00163E1D" w14:paraId="5769B24F" w14:textId="77777777" w:rsidTr="00163E1D">
        <w:tc>
          <w:tcPr>
            <w:tcW w:w="2581" w:type="dxa"/>
          </w:tcPr>
          <w:p w14:paraId="6552384A" w14:textId="77777777" w:rsidR="00163E1D" w:rsidRPr="00C30B4C" w:rsidRDefault="00163E1D" w:rsidP="00163E1D">
            <w:pPr>
              <w:pStyle w:val="Arial10"/>
              <w:spacing w:before="40" w:after="40"/>
              <w:ind w:left="731" w:hanging="731"/>
              <w:rPr>
                <w:sz w:val="21"/>
                <w:szCs w:val="21"/>
              </w:rPr>
            </w:pPr>
            <w:r w:rsidRPr="00C30B4C">
              <w:rPr>
                <w:sz w:val="21"/>
                <w:szCs w:val="21"/>
              </w:rPr>
              <w:t>Code 4</w:t>
            </w:r>
            <w:r w:rsidRPr="00C30B4C">
              <w:rPr>
                <w:sz w:val="21"/>
                <w:szCs w:val="21"/>
              </w:rPr>
              <w:tab/>
              <w:t>Gestational diabetes mellitus (GDM)</w:t>
            </w:r>
          </w:p>
        </w:tc>
        <w:tc>
          <w:tcPr>
            <w:tcW w:w="2409" w:type="dxa"/>
          </w:tcPr>
          <w:p w14:paraId="1E4666FF" w14:textId="77777777" w:rsidR="00163E1D" w:rsidRPr="00C30B4C" w:rsidRDefault="00163E1D" w:rsidP="00163E1D">
            <w:pPr>
              <w:pStyle w:val="Arial10"/>
              <w:spacing w:before="40" w:after="40"/>
              <w:rPr>
                <w:sz w:val="21"/>
                <w:szCs w:val="21"/>
              </w:rPr>
            </w:pPr>
            <w:r w:rsidRPr="00C30B4C">
              <w:rPr>
                <w:sz w:val="21"/>
                <w:szCs w:val="21"/>
              </w:rPr>
              <w:t>O240</w:t>
            </w:r>
          </w:p>
          <w:p w14:paraId="0DE9FEA2" w14:textId="77777777" w:rsidR="00163E1D" w:rsidRPr="00C30B4C" w:rsidRDefault="00163E1D" w:rsidP="00163E1D">
            <w:pPr>
              <w:pStyle w:val="Arial10"/>
              <w:spacing w:before="40" w:after="40"/>
              <w:rPr>
                <w:sz w:val="21"/>
                <w:szCs w:val="21"/>
              </w:rPr>
            </w:pPr>
            <w:r w:rsidRPr="00C30B4C">
              <w:rPr>
                <w:sz w:val="21"/>
                <w:szCs w:val="21"/>
              </w:rPr>
              <w:t>O2412</w:t>
            </w:r>
          </w:p>
          <w:p w14:paraId="64DA56F4" w14:textId="77777777" w:rsidR="00163E1D" w:rsidRPr="00C30B4C" w:rsidRDefault="00163E1D" w:rsidP="00163E1D">
            <w:pPr>
              <w:pStyle w:val="Arial10"/>
              <w:spacing w:before="40" w:after="40"/>
              <w:rPr>
                <w:sz w:val="21"/>
                <w:szCs w:val="21"/>
              </w:rPr>
            </w:pPr>
            <w:r w:rsidRPr="00C30B4C">
              <w:rPr>
                <w:sz w:val="21"/>
                <w:szCs w:val="21"/>
              </w:rPr>
              <w:t>O2413</w:t>
            </w:r>
          </w:p>
          <w:p w14:paraId="2746C122" w14:textId="77777777" w:rsidR="00163E1D" w:rsidRPr="00C30B4C" w:rsidRDefault="00163E1D" w:rsidP="00163E1D">
            <w:pPr>
              <w:pStyle w:val="Arial10"/>
              <w:spacing w:before="40" w:after="40"/>
              <w:rPr>
                <w:sz w:val="21"/>
                <w:szCs w:val="21"/>
              </w:rPr>
            </w:pPr>
            <w:r w:rsidRPr="00C30B4C">
              <w:rPr>
                <w:sz w:val="21"/>
                <w:szCs w:val="21"/>
              </w:rPr>
              <w:t>O2414</w:t>
            </w:r>
          </w:p>
          <w:p w14:paraId="606BFDCE" w14:textId="77777777" w:rsidR="00163E1D" w:rsidRPr="00C30B4C" w:rsidRDefault="00163E1D" w:rsidP="00163E1D">
            <w:pPr>
              <w:pStyle w:val="Arial10"/>
              <w:spacing w:before="40" w:after="40"/>
              <w:rPr>
                <w:sz w:val="21"/>
                <w:szCs w:val="21"/>
              </w:rPr>
            </w:pPr>
            <w:r w:rsidRPr="00C30B4C">
              <w:rPr>
                <w:sz w:val="21"/>
                <w:szCs w:val="21"/>
              </w:rPr>
              <w:t>O2419</w:t>
            </w:r>
          </w:p>
          <w:p w14:paraId="29F4BA7A" w14:textId="77777777" w:rsidR="00163E1D" w:rsidRPr="00C30B4C" w:rsidRDefault="00163E1D" w:rsidP="00163E1D">
            <w:pPr>
              <w:pStyle w:val="Arial10"/>
              <w:spacing w:before="40" w:after="40"/>
              <w:rPr>
                <w:sz w:val="21"/>
                <w:szCs w:val="21"/>
              </w:rPr>
            </w:pPr>
            <w:r w:rsidRPr="00C30B4C">
              <w:rPr>
                <w:sz w:val="21"/>
                <w:szCs w:val="21"/>
              </w:rPr>
              <w:t>O2422</w:t>
            </w:r>
          </w:p>
          <w:p w14:paraId="2CA2B0B7" w14:textId="77777777" w:rsidR="00163E1D" w:rsidRPr="00C30B4C" w:rsidRDefault="00163E1D" w:rsidP="00163E1D">
            <w:pPr>
              <w:pStyle w:val="Arial10"/>
              <w:spacing w:before="40" w:after="40"/>
              <w:rPr>
                <w:sz w:val="21"/>
                <w:szCs w:val="21"/>
              </w:rPr>
            </w:pPr>
            <w:r w:rsidRPr="00C30B4C">
              <w:rPr>
                <w:sz w:val="21"/>
                <w:szCs w:val="21"/>
              </w:rPr>
              <w:t>O2423</w:t>
            </w:r>
          </w:p>
          <w:p w14:paraId="78622083" w14:textId="77777777" w:rsidR="00163E1D" w:rsidRPr="00C30B4C" w:rsidRDefault="00163E1D" w:rsidP="00163E1D">
            <w:pPr>
              <w:pStyle w:val="Arial10"/>
              <w:spacing w:before="40" w:after="40"/>
              <w:rPr>
                <w:sz w:val="21"/>
                <w:szCs w:val="21"/>
              </w:rPr>
            </w:pPr>
            <w:r w:rsidRPr="00C30B4C">
              <w:rPr>
                <w:sz w:val="21"/>
                <w:szCs w:val="21"/>
              </w:rPr>
              <w:t>O2424</w:t>
            </w:r>
          </w:p>
          <w:p w14:paraId="67863F18" w14:textId="77777777" w:rsidR="00163E1D" w:rsidRPr="00C30B4C" w:rsidRDefault="00163E1D" w:rsidP="00163E1D">
            <w:pPr>
              <w:pStyle w:val="Arial10"/>
              <w:spacing w:before="40" w:after="40"/>
              <w:rPr>
                <w:sz w:val="21"/>
                <w:szCs w:val="21"/>
              </w:rPr>
            </w:pPr>
            <w:r w:rsidRPr="00C30B4C">
              <w:rPr>
                <w:sz w:val="21"/>
                <w:szCs w:val="21"/>
              </w:rPr>
              <w:t>O2429</w:t>
            </w:r>
          </w:p>
          <w:p w14:paraId="242F5F27" w14:textId="77777777" w:rsidR="00163E1D" w:rsidRPr="00C30B4C" w:rsidRDefault="00163E1D" w:rsidP="00163E1D">
            <w:pPr>
              <w:pStyle w:val="Arial10"/>
              <w:spacing w:before="40" w:after="40"/>
              <w:rPr>
                <w:sz w:val="21"/>
                <w:szCs w:val="21"/>
              </w:rPr>
            </w:pPr>
            <w:r w:rsidRPr="00C30B4C">
              <w:rPr>
                <w:sz w:val="21"/>
                <w:szCs w:val="21"/>
              </w:rPr>
              <w:t>O2432</w:t>
            </w:r>
          </w:p>
          <w:p w14:paraId="48621011" w14:textId="77777777" w:rsidR="00163E1D" w:rsidRPr="00C30B4C" w:rsidRDefault="00163E1D" w:rsidP="00163E1D">
            <w:pPr>
              <w:pStyle w:val="Arial10"/>
              <w:spacing w:before="40" w:after="40"/>
              <w:rPr>
                <w:sz w:val="21"/>
                <w:szCs w:val="21"/>
              </w:rPr>
            </w:pPr>
            <w:r w:rsidRPr="00C30B4C">
              <w:rPr>
                <w:sz w:val="21"/>
                <w:szCs w:val="21"/>
              </w:rPr>
              <w:t>O2433</w:t>
            </w:r>
          </w:p>
          <w:p w14:paraId="750F3F27" w14:textId="77777777" w:rsidR="00163E1D" w:rsidRPr="00C30B4C" w:rsidRDefault="00163E1D" w:rsidP="00163E1D">
            <w:pPr>
              <w:pStyle w:val="Arial10"/>
              <w:spacing w:before="40" w:after="40"/>
              <w:rPr>
                <w:sz w:val="21"/>
                <w:szCs w:val="21"/>
              </w:rPr>
            </w:pPr>
            <w:r w:rsidRPr="00C30B4C">
              <w:rPr>
                <w:sz w:val="21"/>
                <w:szCs w:val="21"/>
              </w:rPr>
              <w:t>O2434</w:t>
            </w:r>
          </w:p>
          <w:p w14:paraId="64F6B958" w14:textId="77777777" w:rsidR="00163E1D" w:rsidRPr="00C30B4C" w:rsidRDefault="00163E1D" w:rsidP="00163E1D">
            <w:pPr>
              <w:pStyle w:val="Arial10"/>
              <w:spacing w:before="40" w:after="40"/>
              <w:rPr>
                <w:sz w:val="21"/>
                <w:szCs w:val="21"/>
              </w:rPr>
            </w:pPr>
            <w:r w:rsidRPr="00C30B4C">
              <w:rPr>
                <w:sz w:val="21"/>
                <w:szCs w:val="21"/>
              </w:rPr>
              <w:t>O2439</w:t>
            </w:r>
          </w:p>
          <w:p w14:paraId="683160AC" w14:textId="77777777" w:rsidR="00163E1D" w:rsidRPr="00C30B4C" w:rsidRDefault="00163E1D" w:rsidP="00163E1D">
            <w:pPr>
              <w:pStyle w:val="Arial10"/>
              <w:spacing w:before="40" w:after="40"/>
              <w:rPr>
                <w:sz w:val="21"/>
                <w:szCs w:val="21"/>
              </w:rPr>
            </w:pPr>
            <w:r w:rsidRPr="00C30B4C">
              <w:rPr>
                <w:sz w:val="21"/>
                <w:szCs w:val="21"/>
              </w:rPr>
              <w:t>O2452</w:t>
            </w:r>
          </w:p>
          <w:p w14:paraId="4956A26A" w14:textId="77777777" w:rsidR="00163E1D" w:rsidRPr="00C30B4C" w:rsidRDefault="00163E1D" w:rsidP="00163E1D">
            <w:pPr>
              <w:pStyle w:val="Arial10"/>
              <w:spacing w:before="40" w:after="40"/>
              <w:rPr>
                <w:sz w:val="21"/>
                <w:szCs w:val="21"/>
              </w:rPr>
            </w:pPr>
            <w:r w:rsidRPr="00C30B4C">
              <w:rPr>
                <w:sz w:val="21"/>
                <w:szCs w:val="21"/>
              </w:rPr>
              <w:t>O2453</w:t>
            </w:r>
          </w:p>
          <w:p w14:paraId="1BA1A6FC" w14:textId="77777777" w:rsidR="00163E1D" w:rsidRPr="00C30B4C" w:rsidRDefault="00163E1D" w:rsidP="00163E1D">
            <w:pPr>
              <w:pStyle w:val="Arial10"/>
              <w:spacing w:before="40" w:after="40"/>
              <w:rPr>
                <w:sz w:val="21"/>
                <w:szCs w:val="21"/>
              </w:rPr>
            </w:pPr>
            <w:r w:rsidRPr="00C30B4C">
              <w:rPr>
                <w:sz w:val="21"/>
                <w:szCs w:val="21"/>
              </w:rPr>
              <w:t>O2454</w:t>
            </w:r>
          </w:p>
          <w:p w14:paraId="238FC94C" w14:textId="77777777" w:rsidR="00163E1D" w:rsidRPr="00C30B4C" w:rsidRDefault="00163E1D" w:rsidP="00163E1D">
            <w:pPr>
              <w:pStyle w:val="Arial10"/>
              <w:spacing w:before="40" w:after="40"/>
              <w:rPr>
                <w:sz w:val="21"/>
                <w:szCs w:val="21"/>
              </w:rPr>
            </w:pPr>
            <w:r w:rsidRPr="00C30B4C">
              <w:rPr>
                <w:sz w:val="21"/>
                <w:szCs w:val="21"/>
              </w:rPr>
              <w:t>O2459</w:t>
            </w:r>
          </w:p>
          <w:p w14:paraId="5E2A217A" w14:textId="77777777" w:rsidR="00163E1D" w:rsidRPr="00C30B4C" w:rsidRDefault="00163E1D" w:rsidP="00163E1D">
            <w:pPr>
              <w:pStyle w:val="Arial10"/>
              <w:spacing w:before="40" w:after="40"/>
              <w:rPr>
                <w:sz w:val="21"/>
                <w:szCs w:val="21"/>
              </w:rPr>
            </w:pPr>
            <w:r w:rsidRPr="00C30B4C">
              <w:rPr>
                <w:sz w:val="21"/>
                <w:szCs w:val="21"/>
              </w:rPr>
              <w:t>O2492</w:t>
            </w:r>
          </w:p>
          <w:p w14:paraId="1153405B" w14:textId="77777777" w:rsidR="00163E1D" w:rsidRPr="00C30B4C" w:rsidRDefault="00163E1D" w:rsidP="00163E1D">
            <w:pPr>
              <w:pStyle w:val="Arial10"/>
              <w:spacing w:before="40" w:after="40"/>
              <w:rPr>
                <w:sz w:val="21"/>
                <w:szCs w:val="21"/>
              </w:rPr>
            </w:pPr>
            <w:r w:rsidRPr="00C30B4C">
              <w:rPr>
                <w:sz w:val="21"/>
                <w:szCs w:val="21"/>
              </w:rPr>
              <w:t>O2493</w:t>
            </w:r>
          </w:p>
          <w:p w14:paraId="41D8A046" w14:textId="77777777" w:rsidR="00163E1D" w:rsidRPr="00C30B4C" w:rsidRDefault="00163E1D" w:rsidP="00163E1D">
            <w:pPr>
              <w:pStyle w:val="Arial10"/>
              <w:spacing w:before="40" w:after="40"/>
              <w:rPr>
                <w:sz w:val="21"/>
                <w:szCs w:val="21"/>
              </w:rPr>
            </w:pPr>
            <w:r w:rsidRPr="00C30B4C">
              <w:rPr>
                <w:sz w:val="21"/>
                <w:szCs w:val="21"/>
              </w:rPr>
              <w:t>O2494</w:t>
            </w:r>
          </w:p>
          <w:p w14:paraId="2E8986A1" w14:textId="77777777" w:rsidR="00163E1D" w:rsidRPr="00C30B4C" w:rsidRDefault="00163E1D" w:rsidP="00163E1D">
            <w:pPr>
              <w:pStyle w:val="Arial10"/>
              <w:spacing w:before="40" w:after="40"/>
              <w:rPr>
                <w:sz w:val="21"/>
                <w:szCs w:val="21"/>
              </w:rPr>
            </w:pPr>
            <w:r w:rsidRPr="00C30B4C">
              <w:rPr>
                <w:sz w:val="21"/>
                <w:szCs w:val="21"/>
              </w:rPr>
              <w:t>O2499</w:t>
            </w:r>
          </w:p>
        </w:tc>
        <w:tc>
          <w:tcPr>
            <w:tcW w:w="4190" w:type="dxa"/>
          </w:tcPr>
          <w:p w14:paraId="6CFEA939" w14:textId="77777777" w:rsidR="00163E1D" w:rsidRPr="00C30B4C" w:rsidRDefault="00163E1D" w:rsidP="00163E1D">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00AEEEA4" w14:textId="77777777" w:rsidR="00163E1D" w:rsidRPr="00C30B4C" w:rsidRDefault="00163E1D" w:rsidP="00163E1D">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5205B1AA" w14:textId="4EE3D157" w:rsidR="00163E1D" w:rsidRPr="00C30B4C" w:rsidRDefault="00FF7354" w:rsidP="00163E1D">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00163E1D" w:rsidRPr="00C30B4C">
              <w:rPr>
                <w:sz w:val="21"/>
                <w:szCs w:val="21"/>
              </w:rPr>
              <w:t xml:space="preserve">– ICD-10-AM code </w:t>
            </w:r>
            <w:r w:rsidR="00163E1D" w:rsidRPr="00C30B4C">
              <w:rPr>
                <w:b/>
                <w:sz w:val="21"/>
                <w:szCs w:val="21"/>
              </w:rPr>
              <w:t>or</w:t>
            </w:r>
          </w:p>
          <w:p w14:paraId="3F7DA76B" w14:textId="77777777" w:rsidR="00163E1D" w:rsidRPr="00C30B4C" w:rsidRDefault="00163E1D" w:rsidP="00163E1D">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528C7EF3" w14:textId="77777777" w:rsidR="00163E1D" w:rsidRPr="00C30B4C" w:rsidRDefault="00163E1D" w:rsidP="00163E1D">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72EF0A43" w14:textId="77777777" w:rsidR="00163E1D" w:rsidRPr="00C30B4C" w:rsidRDefault="00163E1D" w:rsidP="00163E1D">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r w:rsidR="00163E1D" w14:paraId="3D22E57C" w14:textId="77777777" w:rsidTr="00163E1D">
        <w:tc>
          <w:tcPr>
            <w:tcW w:w="2581" w:type="dxa"/>
          </w:tcPr>
          <w:p w14:paraId="1A127E98" w14:textId="77777777" w:rsidR="00163E1D" w:rsidRPr="00C30B4C" w:rsidRDefault="00163E1D" w:rsidP="00163E1D">
            <w:pPr>
              <w:pStyle w:val="Arial10"/>
              <w:spacing w:before="60" w:after="60"/>
              <w:rPr>
                <w:sz w:val="21"/>
                <w:szCs w:val="21"/>
              </w:rPr>
            </w:pPr>
            <w:r w:rsidRPr="00C30B4C">
              <w:rPr>
                <w:b/>
                <w:sz w:val="21"/>
                <w:szCs w:val="21"/>
              </w:rPr>
              <w:lastRenderedPageBreak/>
              <w:t>Diabetes mellitus during pregnancy – type</w:t>
            </w:r>
          </w:p>
        </w:tc>
        <w:tc>
          <w:tcPr>
            <w:tcW w:w="2409" w:type="dxa"/>
          </w:tcPr>
          <w:p w14:paraId="528F51ED" w14:textId="77777777" w:rsidR="00163E1D" w:rsidRPr="00C30B4C" w:rsidRDefault="00163E1D" w:rsidP="00163E1D">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5F46E097" w14:textId="77777777" w:rsidR="00163E1D" w:rsidRPr="00C30B4C" w:rsidRDefault="00163E1D" w:rsidP="00163E1D">
            <w:pPr>
              <w:pStyle w:val="Arial10"/>
              <w:spacing w:before="60" w:after="60"/>
              <w:rPr>
                <w:sz w:val="21"/>
                <w:szCs w:val="21"/>
              </w:rPr>
            </w:pPr>
            <w:r w:rsidRPr="00C30B4C">
              <w:rPr>
                <w:b/>
                <w:sz w:val="21"/>
                <w:szCs w:val="21"/>
              </w:rPr>
              <w:t>In any of the following data elements:</w:t>
            </w:r>
          </w:p>
        </w:tc>
      </w:tr>
      <w:tr w:rsidR="00163E1D" w14:paraId="09647C1E" w14:textId="77777777" w:rsidTr="00163E1D">
        <w:tc>
          <w:tcPr>
            <w:tcW w:w="2581" w:type="dxa"/>
          </w:tcPr>
          <w:p w14:paraId="7ECA9DB6" w14:textId="77777777" w:rsidR="00163E1D" w:rsidRPr="00C30B4C" w:rsidRDefault="00163E1D" w:rsidP="00163E1D">
            <w:pPr>
              <w:pStyle w:val="Arial10"/>
              <w:spacing w:before="40" w:after="40"/>
              <w:ind w:left="731" w:hanging="731"/>
              <w:rPr>
                <w:sz w:val="21"/>
                <w:szCs w:val="21"/>
              </w:rPr>
            </w:pPr>
            <w:r w:rsidRPr="00C30B4C">
              <w:rPr>
                <w:sz w:val="21"/>
                <w:szCs w:val="21"/>
              </w:rPr>
              <w:t>Code 8</w:t>
            </w:r>
            <w:r w:rsidRPr="00C30B4C">
              <w:rPr>
                <w:sz w:val="21"/>
                <w:szCs w:val="21"/>
              </w:rPr>
              <w:tab/>
              <w:t>Other type of diabetes mellitus</w:t>
            </w:r>
          </w:p>
        </w:tc>
        <w:tc>
          <w:tcPr>
            <w:tcW w:w="2409" w:type="dxa"/>
          </w:tcPr>
          <w:p w14:paraId="3E113CE3" w14:textId="77777777" w:rsidR="00163E1D" w:rsidRPr="00C30B4C" w:rsidRDefault="00163E1D" w:rsidP="00163E1D">
            <w:pPr>
              <w:pStyle w:val="Arial10"/>
              <w:spacing w:before="40" w:after="40"/>
              <w:rPr>
                <w:sz w:val="21"/>
                <w:szCs w:val="21"/>
              </w:rPr>
            </w:pPr>
            <w:r w:rsidRPr="00C30B4C">
              <w:rPr>
                <w:sz w:val="21"/>
                <w:szCs w:val="21"/>
              </w:rPr>
              <w:t>O240</w:t>
            </w:r>
          </w:p>
          <w:p w14:paraId="3659AE5A" w14:textId="77777777" w:rsidR="00163E1D" w:rsidRPr="00C30B4C" w:rsidRDefault="00163E1D" w:rsidP="00163E1D">
            <w:pPr>
              <w:pStyle w:val="Arial10"/>
              <w:spacing w:before="40" w:after="40"/>
              <w:rPr>
                <w:sz w:val="21"/>
                <w:szCs w:val="21"/>
              </w:rPr>
            </w:pPr>
            <w:r w:rsidRPr="00C30B4C">
              <w:rPr>
                <w:sz w:val="21"/>
                <w:szCs w:val="21"/>
              </w:rPr>
              <w:t>O2412</w:t>
            </w:r>
          </w:p>
          <w:p w14:paraId="29827D07" w14:textId="77777777" w:rsidR="00163E1D" w:rsidRPr="00C30B4C" w:rsidRDefault="00163E1D" w:rsidP="00163E1D">
            <w:pPr>
              <w:pStyle w:val="Arial10"/>
              <w:spacing w:before="40" w:after="40"/>
              <w:rPr>
                <w:sz w:val="21"/>
                <w:szCs w:val="21"/>
              </w:rPr>
            </w:pPr>
            <w:r w:rsidRPr="00C30B4C">
              <w:rPr>
                <w:sz w:val="21"/>
                <w:szCs w:val="21"/>
              </w:rPr>
              <w:t>O2413</w:t>
            </w:r>
          </w:p>
          <w:p w14:paraId="0E033037" w14:textId="77777777" w:rsidR="00163E1D" w:rsidRPr="00C30B4C" w:rsidRDefault="00163E1D" w:rsidP="00163E1D">
            <w:pPr>
              <w:pStyle w:val="Arial10"/>
              <w:spacing w:before="40" w:after="40"/>
              <w:rPr>
                <w:sz w:val="21"/>
                <w:szCs w:val="21"/>
              </w:rPr>
            </w:pPr>
            <w:r w:rsidRPr="00C30B4C">
              <w:rPr>
                <w:sz w:val="21"/>
                <w:szCs w:val="21"/>
              </w:rPr>
              <w:t>O2414</w:t>
            </w:r>
          </w:p>
          <w:p w14:paraId="2B5D6A13" w14:textId="77777777" w:rsidR="00163E1D" w:rsidRPr="00C30B4C" w:rsidRDefault="00163E1D" w:rsidP="00163E1D">
            <w:pPr>
              <w:pStyle w:val="Arial10"/>
              <w:spacing w:before="40" w:after="40"/>
              <w:rPr>
                <w:sz w:val="21"/>
                <w:szCs w:val="21"/>
              </w:rPr>
            </w:pPr>
            <w:r w:rsidRPr="00C30B4C">
              <w:rPr>
                <w:sz w:val="21"/>
                <w:szCs w:val="21"/>
              </w:rPr>
              <w:t>O2419</w:t>
            </w:r>
          </w:p>
          <w:p w14:paraId="39BB284E" w14:textId="77777777" w:rsidR="00163E1D" w:rsidRPr="00C30B4C" w:rsidRDefault="00163E1D" w:rsidP="00163E1D">
            <w:pPr>
              <w:pStyle w:val="Arial10"/>
              <w:spacing w:before="40" w:after="40"/>
              <w:rPr>
                <w:sz w:val="21"/>
                <w:szCs w:val="21"/>
              </w:rPr>
            </w:pPr>
            <w:r w:rsidRPr="00C30B4C">
              <w:rPr>
                <w:sz w:val="21"/>
                <w:szCs w:val="21"/>
              </w:rPr>
              <w:t>O2442</w:t>
            </w:r>
          </w:p>
          <w:p w14:paraId="5C060429" w14:textId="77777777" w:rsidR="00163E1D" w:rsidRPr="00C30B4C" w:rsidRDefault="00163E1D" w:rsidP="00163E1D">
            <w:pPr>
              <w:pStyle w:val="Arial10"/>
              <w:spacing w:before="40" w:after="40"/>
              <w:rPr>
                <w:sz w:val="21"/>
                <w:szCs w:val="21"/>
              </w:rPr>
            </w:pPr>
            <w:r w:rsidRPr="00C30B4C">
              <w:rPr>
                <w:sz w:val="21"/>
                <w:szCs w:val="21"/>
              </w:rPr>
              <w:t>O2443</w:t>
            </w:r>
          </w:p>
          <w:p w14:paraId="6DDA9233" w14:textId="77777777" w:rsidR="00163E1D" w:rsidRPr="00C30B4C" w:rsidRDefault="00163E1D" w:rsidP="00163E1D">
            <w:pPr>
              <w:pStyle w:val="Arial10"/>
              <w:spacing w:before="40" w:after="40"/>
              <w:rPr>
                <w:sz w:val="21"/>
                <w:szCs w:val="21"/>
              </w:rPr>
            </w:pPr>
            <w:r w:rsidRPr="00C30B4C">
              <w:rPr>
                <w:sz w:val="21"/>
                <w:szCs w:val="21"/>
              </w:rPr>
              <w:t>O2444</w:t>
            </w:r>
          </w:p>
          <w:p w14:paraId="7527B1A6" w14:textId="77777777" w:rsidR="00163E1D" w:rsidRPr="00C30B4C" w:rsidRDefault="00163E1D" w:rsidP="00163E1D">
            <w:pPr>
              <w:pStyle w:val="Arial10"/>
              <w:spacing w:before="40" w:after="40"/>
              <w:rPr>
                <w:sz w:val="21"/>
                <w:szCs w:val="21"/>
              </w:rPr>
            </w:pPr>
            <w:r w:rsidRPr="00C30B4C">
              <w:rPr>
                <w:sz w:val="21"/>
                <w:szCs w:val="21"/>
              </w:rPr>
              <w:t>O2449</w:t>
            </w:r>
          </w:p>
          <w:p w14:paraId="0ED728B7" w14:textId="77777777" w:rsidR="00163E1D" w:rsidRPr="00C30B4C" w:rsidRDefault="00163E1D" w:rsidP="00163E1D">
            <w:pPr>
              <w:pStyle w:val="Arial10"/>
              <w:spacing w:before="40" w:after="40"/>
              <w:rPr>
                <w:sz w:val="21"/>
                <w:szCs w:val="21"/>
              </w:rPr>
            </w:pPr>
            <w:r w:rsidRPr="00C30B4C">
              <w:rPr>
                <w:sz w:val="21"/>
                <w:szCs w:val="21"/>
              </w:rPr>
              <w:t>O2452</w:t>
            </w:r>
          </w:p>
          <w:p w14:paraId="6F41AE3F" w14:textId="77777777" w:rsidR="00163E1D" w:rsidRPr="00C30B4C" w:rsidRDefault="00163E1D" w:rsidP="00163E1D">
            <w:pPr>
              <w:pStyle w:val="Arial10"/>
              <w:spacing w:before="40" w:after="40"/>
              <w:rPr>
                <w:sz w:val="21"/>
                <w:szCs w:val="21"/>
              </w:rPr>
            </w:pPr>
            <w:r w:rsidRPr="00C30B4C">
              <w:rPr>
                <w:sz w:val="21"/>
                <w:szCs w:val="21"/>
              </w:rPr>
              <w:t>O2453</w:t>
            </w:r>
          </w:p>
          <w:p w14:paraId="45C6A8D0" w14:textId="77777777" w:rsidR="00163E1D" w:rsidRPr="00C30B4C" w:rsidRDefault="00163E1D" w:rsidP="00163E1D">
            <w:pPr>
              <w:pStyle w:val="Arial10"/>
              <w:spacing w:before="40" w:after="40"/>
              <w:rPr>
                <w:sz w:val="21"/>
                <w:szCs w:val="21"/>
              </w:rPr>
            </w:pPr>
            <w:r w:rsidRPr="00C30B4C">
              <w:rPr>
                <w:sz w:val="21"/>
                <w:szCs w:val="21"/>
              </w:rPr>
              <w:t>O2454</w:t>
            </w:r>
          </w:p>
          <w:p w14:paraId="71470C33" w14:textId="77777777" w:rsidR="00163E1D" w:rsidRPr="00C30B4C" w:rsidRDefault="00163E1D" w:rsidP="00163E1D">
            <w:pPr>
              <w:pStyle w:val="Arial10"/>
              <w:spacing w:before="40" w:after="40"/>
              <w:rPr>
                <w:sz w:val="21"/>
                <w:szCs w:val="21"/>
              </w:rPr>
            </w:pPr>
            <w:r w:rsidRPr="00C30B4C">
              <w:rPr>
                <w:sz w:val="21"/>
                <w:szCs w:val="21"/>
              </w:rPr>
              <w:t>O2459</w:t>
            </w:r>
          </w:p>
          <w:p w14:paraId="4DABFC29" w14:textId="77777777" w:rsidR="00163E1D" w:rsidRPr="00C30B4C" w:rsidRDefault="00163E1D" w:rsidP="00163E1D">
            <w:pPr>
              <w:pStyle w:val="Arial10"/>
              <w:spacing w:before="40" w:after="40"/>
              <w:rPr>
                <w:sz w:val="21"/>
                <w:szCs w:val="21"/>
              </w:rPr>
            </w:pPr>
            <w:r w:rsidRPr="00C30B4C">
              <w:rPr>
                <w:sz w:val="21"/>
                <w:szCs w:val="21"/>
              </w:rPr>
              <w:t>O2492</w:t>
            </w:r>
          </w:p>
          <w:p w14:paraId="59F57FA5" w14:textId="77777777" w:rsidR="00163E1D" w:rsidRPr="00C30B4C" w:rsidRDefault="00163E1D" w:rsidP="00163E1D">
            <w:pPr>
              <w:pStyle w:val="Arial10"/>
              <w:spacing w:before="40" w:after="40"/>
              <w:rPr>
                <w:sz w:val="21"/>
                <w:szCs w:val="21"/>
              </w:rPr>
            </w:pPr>
            <w:r w:rsidRPr="00C30B4C">
              <w:rPr>
                <w:sz w:val="21"/>
                <w:szCs w:val="21"/>
              </w:rPr>
              <w:t>O2493</w:t>
            </w:r>
          </w:p>
          <w:p w14:paraId="3A2EB31C" w14:textId="77777777" w:rsidR="00163E1D" w:rsidRPr="00C30B4C" w:rsidRDefault="00163E1D" w:rsidP="00163E1D">
            <w:pPr>
              <w:pStyle w:val="Arial10"/>
              <w:spacing w:before="40" w:after="40"/>
              <w:rPr>
                <w:sz w:val="21"/>
                <w:szCs w:val="21"/>
              </w:rPr>
            </w:pPr>
            <w:r w:rsidRPr="00C30B4C">
              <w:rPr>
                <w:sz w:val="21"/>
                <w:szCs w:val="21"/>
              </w:rPr>
              <w:t>O2494</w:t>
            </w:r>
          </w:p>
          <w:p w14:paraId="2C9A0EAB" w14:textId="77777777" w:rsidR="00163E1D" w:rsidRPr="00C30B4C" w:rsidRDefault="00163E1D" w:rsidP="00163E1D">
            <w:pPr>
              <w:pStyle w:val="Arial10"/>
              <w:spacing w:before="40" w:after="40"/>
              <w:rPr>
                <w:sz w:val="21"/>
                <w:szCs w:val="21"/>
              </w:rPr>
            </w:pPr>
            <w:r w:rsidRPr="00C30B4C">
              <w:rPr>
                <w:sz w:val="21"/>
                <w:szCs w:val="21"/>
              </w:rPr>
              <w:t>O2499</w:t>
            </w:r>
          </w:p>
        </w:tc>
        <w:tc>
          <w:tcPr>
            <w:tcW w:w="4190" w:type="dxa"/>
          </w:tcPr>
          <w:p w14:paraId="2D317344" w14:textId="77777777" w:rsidR="00163E1D" w:rsidRPr="00C30B4C" w:rsidRDefault="00163E1D" w:rsidP="00163E1D">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5D1FB392" w14:textId="77777777" w:rsidR="00163E1D" w:rsidRPr="00C30B4C" w:rsidRDefault="00163E1D" w:rsidP="00163E1D">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2438C6E6" w14:textId="5CE4D144" w:rsidR="00163E1D" w:rsidRPr="00C30B4C" w:rsidRDefault="00FF7354" w:rsidP="00163E1D">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00163E1D" w:rsidRPr="00C30B4C">
              <w:rPr>
                <w:sz w:val="21"/>
                <w:szCs w:val="21"/>
              </w:rPr>
              <w:t xml:space="preserve">– ICD-10-AM code </w:t>
            </w:r>
            <w:r w:rsidR="00163E1D" w:rsidRPr="00C30B4C">
              <w:rPr>
                <w:b/>
                <w:sz w:val="21"/>
                <w:szCs w:val="21"/>
              </w:rPr>
              <w:t>or</w:t>
            </w:r>
          </w:p>
          <w:p w14:paraId="31333DBF" w14:textId="77777777" w:rsidR="00163E1D" w:rsidRPr="00C30B4C" w:rsidRDefault="00163E1D" w:rsidP="00163E1D">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15D49A36" w14:textId="77777777" w:rsidR="00163E1D" w:rsidRPr="00C30B4C" w:rsidRDefault="00163E1D" w:rsidP="00163E1D">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182CCA95" w14:textId="77777777" w:rsidR="00163E1D" w:rsidRPr="00C30B4C" w:rsidRDefault="00163E1D" w:rsidP="00163E1D">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2DF703E0" w14:textId="77777777" w:rsidR="00EB757A" w:rsidRDefault="00EB757A"/>
    <w:tbl>
      <w:tblPr>
        <w:tblStyle w:val="TableGrid"/>
        <w:tblW w:w="0" w:type="auto"/>
        <w:tblLook w:val="04A0" w:firstRow="1" w:lastRow="0" w:firstColumn="1" w:lastColumn="0" w:noHBand="0" w:noVBand="1"/>
      </w:tblPr>
      <w:tblGrid>
        <w:gridCol w:w="2581"/>
        <w:gridCol w:w="2409"/>
        <w:gridCol w:w="4190"/>
      </w:tblGrid>
      <w:tr w:rsidR="00163E1D" w14:paraId="1FDBAF63" w14:textId="77777777" w:rsidTr="00163E1D">
        <w:tc>
          <w:tcPr>
            <w:tcW w:w="2581" w:type="dxa"/>
          </w:tcPr>
          <w:p w14:paraId="6EFA3109" w14:textId="77777777" w:rsidR="00163E1D" w:rsidRPr="00C30B4C" w:rsidRDefault="00163E1D" w:rsidP="00163E1D">
            <w:pPr>
              <w:pStyle w:val="Arial10"/>
              <w:spacing w:before="60" w:after="60"/>
              <w:rPr>
                <w:b/>
                <w:sz w:val="21"/>
                <w:szCs w:val="21"/>
              </w:rPr>
            </w:pPr>
            <w:r w:rsidRPr="00C30B4C">
              <w:rPr>
                <w:b/>
                <w:sz w:val="21"/>
                <w:szCs w:val="21"/>
              </w:rPr>
              <w:t>Diabetes mellitus during pregnancy – type</w:t>
            </w:r>
          </w:p>
        </w:tc>
        <w:tc>
          <w:tcPr>
            <w:tcW w:w="2409" w:type="dxa"/>
          </w:tcPr>
          <w:p w14:paraId="0F381192" w14:textId="77777777" w:rsidR="00163E1D" w:rsidRPr="00C30B4C" w:rsidRDefault="00163E1D" w:rsidP="00163E1D">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4190" w:type="dxa"/>
          </w:tcPr>
          <w:p w14:paraId="7506C5B5" w14:textId="77777777" w:rsidR="00163E1D" w:rsidRPr="00C30B4C" w:rsidRDefault="00163E1D" w:rsidP="00163E1D">
            <w:pPr>
              <w:pStyle w:val="Arial10"/>
              <w:spacing w:before="60" w:after="60"/>
              <w:rPr>
                <w:b/>
                <w:sz w:val="21"/>
                <w:szCs w:val="21"/>
              </w:rPr>
            </w:pPr>
            <w:r w:rsidRPr="00C30B4C">
              <w:rPr>
                <w:b/>
                <w:sz w:val="21"/>
                <w:szCs w:val="21"/>
              </w:rPr>
              <w:t>In any of the following data elements:</w:t>
            </w:r>
          </w:p>
        </w:tc>
      </w:tr>
      <w:tr w:rsidR="00163E1D" w14:paraId="0493BD7D" w14:textId="77777777" w:rsidTr="00163E1D">
        <w:tc>
          <w:tcPr>
            <w:tcW w:w="2581" w:type="dxa"/>
          </w:tcPr>
          <w:p w14:paraId="49E41B8B" w14:textId="77777777" w:rsidR="00163E1D" w:rsidRPr="00C30B4C" w:rsidRDefault="00163E1D" w:rsidP="00163E1D">
            <w:pPr>
              <w:pStyle w:val="Arial10"/>
              <w:spacing w:before="40" w:after="40"/>
              <w:ind w:left="731" w:hanging="709"/>
              <w:rPr>
                <w:sz w:val="21"/>
                <w:szCs w:val="21"/>
              </w:rPr>
            </w:pPr>
            <w:r w:rsidRPr="00C30B4C">
              <w:rPr>
                <w:sz w:val="21"/>
                <w:szCs w:val="21"/>
              </w:rPr>
              <w:t>Code 9</w:t>
            </w:r>
            <w:r w:rsidRPr="00C30B4C">
              <w:rPr>
                <w:sz w:val="21"/>
                <w:szCs w:val="21"/>
              </w:rPr>
              <w:tab/>
              <w:t>Not stated / inadequately described</w:t>
            </w:r>
          </w:p>
        </w:tc>
        <w:tc>
          <w:tcPr>
            <w:tcW w:w="2409" w:type="dxa"/>
          </w:tcPr>
          <w:p w14:paraId="4F016E46" w14:textId="77777777" w:rsidR="00163E1D" w:rsidRPr="00C30B4C" w:rsidRDefault="00163E1D" w:rsidP="00163E1D">
            <w:pPr>
              <w:pStyle w:val="Arial10"/>
              <w:spacing w:before="40" w:after="40"/>
              <w:rPr>
                <w:sz w:val="21"/>
                <w:szCs w:val="21"/>
              </w:rPr>
            </w:pPr>
            <w:r w:rsidRPr="00C30B4C">
              <w:rPr>
                <w:sz w:val="21"/>
                <w:szCs w:val="21"/>
              </w:rPr>
              <w:t>O240</w:t>
            </w:r>
          </w:p>
          <w:p w14:paraId="04F057EA" w14:textId="77777777" w:rsidR="00163E1D" w:rsidRPr="00C30B4C" w:rsidRDefault="00163E1D" w:rsidP="00163E1D">
            <w:pPr>
              <w:pStyle w:val="Arial10"/>
              <w:spacing w:before="40" w:after="40"/>
              <w:rPr>
                <w:sz w:val="21"/>
                <w:szCs w:val="21"/>
              </w:rPr>
            </w:pPr>
            <w:r w:rsidRPr="00C30B4C">
              <w:rPr>
                <w:sz w:val="21"/>
                <w:szCs w:val="21"/>
              </w:rPr>
              <w:t>O2412</w:t>
            </w:r>
          </w:p>
          <w:p w14:paraId="13694F61" w14:textId="77777777" w:rsidR="00163E1D" w:rsidRPr="00C30B4C" w:rsidRDefault="00163E1D" w:rsidP="00163E1D">
            <w:pPr>
              <w:pStyle w:val="Arial10"/>
              <w:spacing w:before="40" w:after="40"/>
              <w:rPr>
                <w:sz w:val="21"/>
                <w:szCs w:val="21"/>
              </w:rPr>
            </w:pPr>
            <w:r w:rsidRPr="00C30B4C">
              <w:rPr>
                <w:sz w:val="21"/>
                <w:szCs w:val="21"/>
              </w:rPr>
              <w:t>O2413</w:t>
            </w:r>
          </w:p>
          <w:p w14:paraId="4A16E586" w14:textId="77777777" w:rsidR="00163E1D" w:rsidRPr="00C30B4C" w:rsidRDefault="00163E1D" w:rsidP="00163E1D">
            <w:pPr>
              <w:pStyle w:val="Arial10"/>
              <w:spacing w:before="40" w:after="40"/>
              <w:rPr>
                <w:sz w:val="21"/>
                <w:szCs w:val="21"/>
              </w:rPr>
            </w:pPr>
            <w:r w:rsidRPr="00C30B4C">
              <w:rPr>
                <w:sz w:val="21"/>
                <w:szCs w:val="21"/>
              </w:rPr>
              <w:t>O2414</w:t>
            </w:r>
          </w:p>
          <w:p w14:paraId="6B7022BD" w14:textId="77777777" w:rsidR="00163E1D" w:rsidRPr="00C30B4C" w:rsidRDefault="00163E1D" w:rsidP="00163E1D">
            <w:pPr>
              <w:pStyle w:val="Arial10"/>
              <w:spacing w:before="40" w:after="40"/>
              <w:rPr>
                <w:sz w:val="21"/>
                <w:szCs w:val="21"/>
              </w:rPr>
            </w:pPr>
            <w:r w:rsidRPr="00C30B4C">
              <w:rPr>
                <w:sz w:val="21"/>
                <w:szCs w:val="21"/>
              </w:rPr>
              <w:t>O2419</w:t>
            </w:r>
          </w:p>
          <w:p w14:paraId="47F19D6D" w14:textId="77777777" w:rsidR="00163E1D" w:rsidRPr="00C30B4C" w:rsidRDefault="00163E1D" w:rsidP="00163E1D">
            <w:pPr>
              <w:pStyle w:val="Arial10"/>
              <w:spacing w:before="40" w:after="40"/>
              <w:rPr>
                <w:sz w:val="21"/>
                <w:szCs w:val="21"/>
              </w:rPr>
            </w:pPr>
            <w:r w:rsidRPr="00C30B4C">
              <w:rPr>
                <w:sz w:val="21"/>
                <w:szCs w:val="21"/>
              </w:rPr>
              <w:t>O2422</w:t>
            </w:r>
          </w:p>
          <w:p w14:paraId="1B3146AD" w14:textId="77777777" w:rsidR="00163E1D" w:rsidRPr="00C30B4C" w:rsidRDefault="00163E1D" w:rsidP="00163E1D">
            <w:pPr>
              <w:pStyle w:val="Arial10"/>
              <w:spacing w:before="40" w:after="40"/>
              <w:rPr>
                <w:sz w:val="21"/>
                <w:szCs w:val="21"/>
              </w:rPr>
            </w:pPr>
            <w:r w:rsidRPr="00C30B4C">
              <w:rPr>
                <w:sz w:val="21"/>
                <w:szCs w:val="21"/>
              </w:rPr>
              <w:t>O2423</w:t>
            </w:r>
          </w:p>
          <w:p w14:paraId="4C7119C9" w14:textId="77777777" w:rsidR="00163E1D" w:rsidRPr="00C30B4C" w:rsidRDefault="00163E1D" w:rsidP="00163E1D">
            <w:pPr>
              <w:pStyle w:val="Arial10"/>
              <w:spacing w:before="40" w:after="40"/>
              <w:rPr>
                <w:sz w:val="21"/>
                <w:szCs w:val="21"/>
              </w:rPr>
            </w:pPr>
            <w:r w:rsidRPr="00C30B4C">
              <w:rPr>
                <w:sz w:val="21"/>
                <w:szCs w:val="21"/>
              </w:rPr>
              <w:t>O2424</w:t>
            </w:r>
          </w:p>
          <w:p w14:paraId="29F7240A" w14:textId="77777777" w:rsidR="00163E1D" w:rsidRPr="00C30B4C" w:rsidRDefault="00163E1D" w:rsidP="00163E1D">
            <w:pPr>
              <w:pStyle w:val="Arial10"/>
              <w:spacing w:before="40" w:after="40"/>
              <w:rPr>
                <w:sz w:val="21"/>
                <w:szCs w:val="21"/>
              </w:rPr>
            </w:pPr>
            <w:r w:rsidRPr="00C30B4C">
              <w:rPr>
                <w:sz w:val="21"/>
                <w:szCs w:val="21"/>
              </w:rPr>
              <w:t>O2429</w:t>
            </w:r>
          </w:p>
          <w:p w14:paraId="092E5C51" w14:textId="77777777" w:rsidR="00163E1D" w:rsidRPr="00C30B4C" w:rsidRDefault="00163E1D" w:rsidP="00163E1D">
            <w:pPr>
              <w:pStyle w:val="Arial10"/>
              <w:spacing w:before="40" w:after="40"/>
              <w:rPr>
                <w:sz w:val="21"/>
                <w:szCs w:val="21"/>
              </w:rPr>
            </w:pPr>
            <w:r w:rsidRPr="00C30B4C">
              <w:rPr>
                <w:sz w:val="21"/>
                <w:szCs w:val="21"/>
              </w:rPr>
              <w:t>O2432</w:t>
            </w:r>
          </w:p>
          <w:p w14:paraId="52984A3E" w14:textId="77777777" w:rsidR="00163E1D" w:rsidRPr="00C30B4C" w:rsidRDefault="00163E1D" w:rsidP="00163E1D">
            <w:pPr>
              <w:pStyle w:val="Arial10"/>
              <w:spacing w:before="40" w:after="40"/>
              <w:rPr>
                <w:sz w:val="21"/>
                <w:szCs w:val="21"/>
              </w:rPr>
            </w:pPr>
            <w:r w:rsidRPr="00C30B4C">
              <w:rPr>
                <w:sz w:val="21"/>
                <w:szCs w:val="21"/>
              </w:rPr>
              <w:t>O2433</w:t>
            </w:r>
          </w:p>
          <w:p w14:paraId="37651CEB" w14:textId="77777777" w:rsidR="00163E1D" w:rsidRPr="00C30B4C" w:rsidRDefault="00163E1D" w:rsidP="00163E1D">
            <w:pPr>
              <w:pStyle w:val="Arial10"/>
              <w:spacing w:before="40" w:after="40"/>
              <w:rPr>
                <w:sz w:val="21"/>
                <w:szCs w:val="21"/>
              </w:rPr>
            </w:pPr>
            <w:r w:rsidRPr="00C30B4C">
              <w:rPr>
                <w:sz w:val="21"/>
                <w:szCs w:val="21"/>
              </w:rPr>
              <w:t>O2434</w:t>
            </w:r>
          </w:p>
          <w:p w14:paraId="3D132888" w14:textId="77777777" w:rsidR="00163E1D" w:rsidRPr="00C30B4C" w:rsidRDefault="00163E1D" w:rsidP="00163E1D">
            <w:pPr>
              <w:pStyle w:val="Arial10"/>
              <w:spacing w:before="40" w:after="40"/>
              <w:rPr>
                <w:sz w:val="21"/>
                <w:szCs w:val="21"/>
              </w:rPr>
            </w:pPr>
            <w:r w:rsidRPr="00C30B4C">
              <w:rPr>
                <w:sz w:val="21"/>
                <w:szCs w:val="21"/>
              </w:rPr>
              <w:t>O2439</w:t>
            </w:r>
          </w:p>
          <w:p w14:paraId="2306B5FC" w14:textId="77777777" w:rsidR="00163E1D" w:rsidRPr="00C30B4C" w:rsidRDefault="00163E1D" w:rsidP="00163E1D">
            <w:pPr>
              <w:pStyle w:val="Arial10"/>
              <w:spacing w:before="40" w:after="40"/>
              <w:rPr>
                <w:sz w:val="21"/>
                <w:szCs w:val="21"/>
              </w:rPr>
            </w:pPr>
            <w:r w:rsidRPr="00C30B4C">
              <w:rPr>
                <w:sz w:val="21"/>
                <w:szCs w:val="21"/>
              </w:rPr>
              <w:t>O2442</w:t>
            </w:r>
          </w:p>
          <w:p w14:paraId="53805073" w14:textId="77777777" w:rsidR="00163E1D" w:rsidRPr="00C30B4C" w:rsidRDefault="00163E1D" w:rsidP="00163E1D">
            <w:pPr>
              <w:pStyle w:val="Arial10"/>
              <w:spacing w:before="40" w:after="40"/>
              <w:rPr>
                <w:sz w:val="21"/>
                <w:szCs w:val="21"/>
              </w:rPr>
            </w:pPr>
            <w:r w:rsidRPr="00C30B4C">
              <w:rPr>
                <w:sz w:val="21"/>
                <w:szCs w:val="21"/>
              </w:rPr>
              <w:t>O2443</w:t>
            </w:r>
          </w:p>
          <w:p w14:paraId="7C9B25B0" w14:textId="77777777" w:rsidR="00163E1D" w:rsidRPr="00C30B4C" w:rsidRDefault="00163E1D" w:rsidP="00163E1D">
            <w:pPr>
              <w:pStyle w:val="Arial10"/>
              <w:spacing w:before="40" w:after="40"/>
              <w:rPr>
                <w:sz w:val="21"/>
                <w:szCs w:val="21"/>
              </w:rPr>
            </w:pPr>
            <w:r w:rsidRPr="00C30B4C">
              <w:rPr>
                <w:sz w:val="21"/>
                <w:szCs w:val="21"/>
              </w:rPr>
              <w:t>O2444</w:t>
            </w:r>
          </w:p>
          <w:p w14:paraId="6701CFF0" w14:textId="77777777" w:rsidR="00163E1D" w:rsidRPr="00C30B4C" w:rsidRDefault="00163E1D" w:rsidP="00163E1D">
            <w:pPr>
              <w:pStyle w:val="Arial10"/>
              <w:spacing w:before="40" w:after="40"/>
              <w:rPr>
                <w:sz w:val="21"/>
                <w:szCs w:val="21"/>
              </w:rPr>
            </w:pPr>
            <w:r w:rsidRPr="00C30B4C">
              <w:rPr>
                <w:sz w:val="21"/>
                <w:szCs w:val="21"/>
              </w:rPr>
              <w:t>O2449</w:t>
            </w:r>
          </w:p>
          <w:p w14:paraId="4B9325E5" w14:textId="77777777" w:rsidR="00163E1D" w:rsidRPr="00C30B4C" w:rsidRDefault="00163E1D" w:rsidP="00163E1D">
            <w:pPr>
              <w:pStyle w:val="Arial10"/>
              <w:spacing w:before="40" w:after="40"/>
              <w:rPr>
                <w:sz w:val="21"/>
                <w:szCs w:val="21"/>
              </w:rPr>
            </w:pPr>
            <w:r w:rsidRPr="00C30B4C">
              <w:rPr>
                <w:sz w:val="21"/>
                <w:szCs w:val="21"/>
              </w:rPr>
              <w:t>O2452</w:t>
            </w:r>
          </w:p>
          <w:p w14:paraId="672197C2" w14:textId="77777777" w:rsidR="00163E1D" w:rsidRPr="00C30B4C" w:rsidRDefault="00163E1D" w:rsidP="00163E1D">
            <w:pPr>
              <w:pStyle w:val="Arial10"/>
              <w:spacing w:before="40" w:after="40"/>
              <w:rPr>
                <w:sz w:val="21"/>
                <w:szCs w:val="21"/>
              </w:rPr>
            </w:pPr>
            <w:r w:rsidRPr="00C30B4C">
              <w:rPr>
                <w:sz w:val="21"/>
                <w:szCs w:val="21"/>
              </w:rPr>
              <w:t>O2453</w:t>
            </w:r>
          </w:p>
          <w:p w14:paraId="0EC7D7F4" w14:textId="77777777" w:rsidR="00163E1D" w:rsidRPr="00C30B4C" w:rsidRDefault="00163E1D" w:rsidP="00163E1D">
            <w:pPr>
              <w:pStyle w:val="Arial10"/>
              <w:spacing w:before="40" w:after="40"/>
              <w:rPr>
                <w:sz w:val="21"/>
                <w:szCs w:val="21"/>
              </w:rPr>
            </w:pPr>
            <w:r w:rsidRPr="00C30B4C">
              <w:rPr>
                <w:sz w:val="21"/>
                <w:szCs w:val="21"/>
              </w:rPr>
              <w:t>O2454</w:t>
            </w:r>
          </w:p>
          <w:p w14:paraId="23B46364" w14:textId="77777777" w:rsidR="00163E1D" w:rsidRPr="00C30B4C" w:rsidRDefault="00163E1D" w:rsidP="00163E1D">
            <w:pPr>
              <w:pStyle w:val="Arial10"/>
              <w:spacing w:before="40" w:after="40"/>
              <w:rPr>
                <w:sz w:val="21"/>
                <w:szCs w:val="21"/>
              </w:rPr>
            </w:pPr>
            <w:r w:rsidRPr="00C30B4C">
              <w:rPr>
                <w:sz w:val="21"/>
                <w:szCs w:val="21"/>
              </w:rPr>
              <w:t>O2459</w:t>
            </w:r>
          </w:p>
        </w:tc>
        <w:tc>
          <w:tcPr>
            <w:tcW w:w="4190" w:type="dxa"/>
          </w:tcPr>
          <w:p w14:paraId="5A55AC33" w14:textId="77777777" w:rsidR="00163E1D" w:rsidRPr="00C30B4C" w:rsidRDefault="00163E1D" w:rsidP="00163E1D">
            <w:pPr>
              <w:pStyle w:val="Arial10"/>
              <w:spacing w:before="40" w:after="40"/>
              <w:rPr>
                <w:sz w:val="21"/>
                <w:szCs w:val="21"/>
              </w:rPr>
            </w:pPr>
            <w:r w:rsidRPr="00C30B4C">
              <w:rPr>
                <w:sz w:val="21"/>
                <w:szCs w:val="21"/>
              </w:rPr>
              <w:t xml:space="preserve">Events of labour and birth </w:t>
            </w:r>
            <w:r w:rsidRPr="00C30B4C">
              <w:rPr>
                <w:sz w:val="21"/>
                <w:szCs w:val="21"/>
              </w:rPr>
              <w:br/>
              <w:t xml:space="preserve">– ICD-10-AM code </w:t>
            </w:r>
            <w:r w:rsidRPr="00C30B4C">
              <w:rPr>
                <w:b/>
                <w:sz w:val="21"/>
                <w:szCs w:val="21"/>
              </w:rPr>
              <w:t>or</w:t>
            </w:r>
          </w:p>
          <w:p w14:paraId="23BBF533" w14:textId="77777777" w:rsidR="00163E1D" w:rsidRPr="00C30B4C" w:rsidRDefault="00163E1D" w:rsidP="00163E1D">
            <w:pPr>
              <w:pStyle w:val="Arial10"/>
              <w:spacing w:before="40" w:after="40"/>
              <w:rPr>
                <w:sz w:val="21"/>
                <w:szCs w:val="21"/>
              </w:rPr>
            </w:pPr>
            <w:r w:rsidRPr="00C30B4C">
              <w:rPr>
                <w:sz w:val="21"/>
                <w:szCs w:val="21"/>
              </w:rPr>
              <w:t xml:space="preserve">Indication for induction (main reason) </w:t>
            </w:r>
            <w:r w:rsidRPr="00C30B4C">
              <w:rPr>
                <w:sz w:val="21"/>
                <w:szCs w:val="21"/>
              </w:rPr>
              <w:br/>
              <w:t xml:space="preserve">– ICD-10-AM code </w:t>
            </w:r>
            <w:r w:rsidRPr="00C30B4C">
              <w:rPr>
                <w:b/>
                <w:sz w:val="21"/>
                <w:szCs w:val="21"/>
              </w:rPr>
              <w:t>or</w:t>
            </w:r>
          </w:p>
          <w:p w14:paraId="7CBA62BE" w14:textId="2BD476F4" w:rsidR="00163E1D" w:rsidRPr="00C30B4C" w:rsidRDefault="00FF7354" w:rsidP="00163E1D">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00163E1D" w:rsidRPr="00C30B4C">
              <w:rPr>
                <w:sz w:val="21"/>
                <w:szCs w:val="21"/>
              </w:rPr>
              <w:t xml:space="preserve">– ICD-10-AM code </w:t>
            </w:r>
            <w:r w:rsidR="00163E1D" w:rsidRPr="00C30B4C">
              <w:rPr>
                <w:b/>
                <w:sz w:val="21"/>
                <w:szCs w:val="21"/>
              </w:rPr>
              <w:t>or</w:t>
            </w:r>
          </w:p>
          <w:p w14:paraId="156AFC3A" w14:textId="77777777" w:rsidR="00163E1D" w:rsidRPr="00C30B4C" w:rsidRDefault="00163E1D" w:rsidP="00163E1D">
            <w:pPr>
              <w:pStyle w:val="Arial10"/>
              <w:spacing w:before="40" w:after="40"/>
              <w:rPr>
                <w:sz w:val="21"/>
                <w:szCs w:val="21"/>
              </w:rPr>
            </w:pPr>
            <w:r w:rsidRPr="00C30B4C">
              <w:rPr>
                <w:sz w:val="21"/>
                <w:szCs w:val="21"/>
              </w:rPr>
              <w:t xml:space="preserve">Maternal medical conditions </w:t>
            </w:r>
            <w:r w:rsidRPr="00C30B4C">
              <w:rPr>
                <w:sz w:val="21"/>
                <w:szCs w:val="21"/>
              </w:rPr>
              <w:br/>
              <w:t xml:space="preserve">– ICD-10-AM code </w:t>
            </w:r>
            <w:r w:rsidRPr="00C30B4C">
              <w:rPr>
                <w:b/>
                <w:sz w:val="21"/>
                <w:szCs w:val="21"/>
              </w:rPr>
              <w:t>or</w:t>
            </w:r>
          </w:p>
          <w:p w14:paraId="445AF172" w14:textId="77777777" w:rsidR="00163E1D" w:rsidRPr="00C30B4C" w:rsidRDefault="00163E1D" w:rsidP="00163E1D">
            <w:pPr>
              <w:pStyle w:val="Arial10"/>
              <w:spacing w:before="40" w:after="40"/>
              <w:rPr>
                <w:sz w:val="21"/>
                <w:szCs w:val="21"/>
              </w:rPr>
            </w:pPr>
            <w:r w:rsidRPr="00C30B4C">
              <w:rPr>
                <w:sz w:val="21"/>
                <w:szCs w:val="21"/>
              </w:rPr>
              <w:t xml:space="preserve">Obstetric complications </w:t>
            </w:r>
            <w:r w:rsidRPr="00C30B4C">
              <w:rPr>
                <w:sz w:val="21"/>
                <w:szCs w:val="21"/>
              </w:rPr>
              <w:br/>
              <w:t>– ICD</w:t>
            </w:r>
            <w:r w:rsidRPr="00C30B4C">
              <w:rPr>
                <w:sz w:val="21"/>
                <w:szCs w:val="21"/>
              </w:rPr>
              <w:noBreakHyphen/>
              <w:t>10</w:t>
            </w:r>
            <w:r w:rsidRPr="00C30B4C">
              <w:rPr>
                <w:sz w:val="21"/>
                <w:szCs w:val="21"/>
              </w:rPr>
              <w:noBreakHyphen/>
              <w:t xml:space="preserve">AM code </w:t>
            </w:r>
            <w:r w:rsidRPr="00C30B4C">
              <w:rPr>
                <w:b/>
                <w:sz w:val="21"/>
                <w:szCs w:val="21"/>
              </w:rPr>
              <w:t>or</w:t>
            </w:r>
          </w:p>
          <w:p w14:paraId="6FED7AFA" w14:textId="77777777" w:rsidR="00163E1D" w:rsidRPr="00C30B4C" w:rsidRDefault="00163E1D" w:rsidP="00163E1D">
            <w:pPr>
              <w:pStyle w:val="Arial10"/>
              <w:spacing w:before="40" w:after="40"/>
              <w:rPr>
                <w:sz w:val="21"/>
                <w:szCs w:val="21"/>
              </w:rPr>
            </w:pPr>
            <w:r w:rsidRPr="00C30B4C">
              <w:rPr>
                <w:sz w:val="21"/>
                <w:szCs w:val="21"/>
              </w:rPr>
              <w:t xml:space="preserve">Postpartum complications </w:t>
            </w:r>
            <w:r w:rsidRPr="00C30B4C">
              <w:rPr>
                <w:sz w:val="21"/>
                <w:szCs w:val="21"/>
              </w:rPr>
              <w:br/>
              <w:t>– ICD</w:t>
            </w:r>
            <w:r w:rsidRPr="00C30B4C">
              <w:rPr>
                <w:sz w:val="21"/>
                <w:szCs w:val="21"/>
              </w:rPr>
              <w:noBreakHyphen/>
              <w:t>10</w:t>
            </w:r>
            <w:r w:rsidRPr="00C30B4C">
              <w:rPr>
                <w:sz w:val="21"/>
                <w:szCs w:val="21"/>
              </w:rPr>
              <w:noBreakHyphen/>
              <w:t>AM code</w:t>
            </w:r>
          </w:p>
        </w:tc>
      </w:tr>
    </w:tbl>
    <w:p w14:paraId="7754C97B" w14:textId="1A3B0EF9" w:rsidR="00163E1D" w:rsidRDefault="00163E1D" w:rsidP="006F33EA">
      <w:pPr>
        <w:pStyle w:val="Body"/>
      </w:pPr>
    </w:p>
    <w:p w14:paraId="5EC18518" w14:textId="77777777" w:rsidR="0068478E" w:rsidRPr="0068478E" w:rsidRDefault="0068478E" w:rsidP="0068478E">
      <w:pPr>
        <w:keepNext/>
        <w:keepLines/>
        <w:spacing w:before="360" w:line="340" w:lineRule="atLeast"/>
        <w:outlineLvl w:val="1"/>
        <w:rPr>
          <w:b/>
          <w:color w:val="53565A"/>
          <w:sz w:val="32"/>
          <w:szCs w:val="28"/>
        </w:rPr>
      </w:pPr>
      <w:bookmarkStart w:id="138" w:name="_Toc77103122"/>
      <w:r w:rsidRPr="0068478E">
        <w:rPr>
          <w:b/>
          <w:color w:val="53565A"/>
          <w:sz w:val="32"/>
          <w:szCs w:val="28"/>
        </w:rPr>
        <w:lastRenderedPageBreak/>
        <w:t>Estimated gestational age, Gestation at first COVID19 vaccination during this pregnancy</w:t>
      </w:r>
      <w:r w:rsidRPr="0068478E">
        <w:rPr>
          <w:b/>
          <w:color w:val="53565A"/>
          <w:sz w:val="32"/>
          <w:szCs w:val="28"/>
          <w:highlight w:val="green"/>
        </w:rPr>
        <w:t>,</w:t>
      </w:r>
      <w:r w:rsidRPr="0068478E">
        <w:rPr>
          <w:b/>
          <w:color w:val="53565A"/>
          <w:sz w:val="32"/>
          <w:szCs w:val="28"/>
        </w:rPr>
        <w:t xml:space="preserve"> </w:t>
      </w:r>
      <w:r w:rsidRPr="0068478E">
        <w:rPr>
          <w:b/>
          <w:strike/>
          <w:color w:val="53565A"/>
          <w:sz w:val="32"/>
          <w:szCs w:val="28"/>
        </w:rPr>
        <w:t xml:space="preserve">and </w:t>
      </w:r>
      <w:r w:rsidRPr="0068478E">
        <w:rPr>
          <w:b/>
          <w:color w:val="53565A"/>
          <w:sz w:val="32"/>
          <w:szCs w:val="28"/>
        </w:rPr>
        <w:t xml:space="preserve">Gestation at second COVID19 vaccination during this pregnancy </w:t>
      </w:r>
      <w:r w:rsidRPr="0068478E">
        <w:rPr>
          <w:b/>
          <w:color w:val="53565A"/>
          <w:sz w:val="32"/>
          <w:szCs w:val="28"/>
          <w:highlight w:val="green"/>
        </w:rPr>
        <w:t>and Gestation at third COVID19 vaccination during this pregnancy</w:t>
      </w:r>
      <w:r w:rsidRPr="0068478E">
        <w:rPr>
          <w:b/>
          <w:color w:val="53565A"/>
          <w:sz w:val="32"/>
          <w:szCs w:val="28"/>
        </w:rPr>
        <w:t xml:space="preserve"> valid combinations</w:t>
      </w:r>
      <w:bookmarkEnd w:id="138"/>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68478E" w:rsidRPr="0068478E" w14:paraId="5E678BE7" w14:textId="77777777" w:rsidTr="0068478E">
        <w:trPr>
          <w:tblHeader/>
        </w:trPr>
        <w:tc>
          <w:tcPr>
            <w:tcW w:w="2122" w:type="dxa"/>
            <w:shd w:val="clear" w:color="auto" w:fill="auto"/>
          </w:tcPr>
          <w:p w14:paraId="411BC8BA" w14:textId="77777777" w:rsidR="0068478E" w:rsidRPr="0068478E" w:rsidRDefault="0068478E" w:rsidP="0068478E">
            <w:pPr>
              <w:keepNext/>
              <w:keepLines/>
              <w:spacing w:before="60" w:after="60"/>
              <w:rPr>
                <w:rFonts w:cs="Arial"/>
                <w:b/>
              </w:rPr>
            </w:pPr>
            <w:r w:rsidRPr="0068478E">
              <w:rPr>
                <w:rFonts w:cs="Arial"/>
                <w:b/>
              </w:rPr>
              <w:t>Where Gestation at first COVID19 vaccination during this pregnancy is:</w:t>
            </w:r>
          </w:p>
        </w:tc>
        <w:tc>
          <w:tcPr>
            <w:tcW w:w="2409" w:type="dxa"/>
            <w:shd w:val="clear" w:color="auto" w:fill="auto"/>
          </w:tcPr>
          <w:p w14:paraId="61F06DB2" w14:textId="77777777" w:rsidR="0068478E" w:rsidRPr="0068478E" w:rsidRDefault="0068478E" w:rsidP="0068478E">
            <w:pPr>
              <w:keepNext/>
              <w:keepLines/>
              <w:spacing w:before="60" w:after="60"/>
              <w:rPr>
                <w:rFonts w:cs="Arial"/>
                <w:b/>
              </w:rPr>
            </w:pPr>
            <w:r w:rsidRPr="0068478E">
              <w:rPr>
                <w:rFonts w:cs="Arial"/>
                <w:b/>
              </w:rPr>
              <w:t>Then Gestation at second COVID19 vaccination during this pregnancy must be:</w:t>
            </w:r>
          </w:p>
        </w:tc>
        <w:tc>
          <w:tcPr>
            <w:tcW w:w="2410" w:type="dxa"/>
          </w:tcPr>
          <w:p w14:paraId="5FAD359B" w14:textId="77777777" w:rsidR="0068478E" w:rsidRPr="0068478E" w:rsidRDefault="0068478E" w:rsidP="0068478E">
            <w:pPr>
              <w:keepNext/>
              <w:keepLines/>
              <w:spacing w:before="60" w:after="60"/>
              <w:rPr>
                <w:rFonts w:cs="Arial"/>
                <w:b/>
                <w:highlight w:val="green"/>
              </w:rPr>
            </w:pPr>
            <w:r w:rsidRPr="0068478E">
              <w:rPr>
                <w:rFonts w:cs="Arial"/>
                <w:b/>
                <w:highlight w:val="green"/>
              </w:rPr>
              <w:t>And Gestation at third COVID19 vaccination during this pregnancy must be:</w:t>
            </w:r>
          </w:p>
        </w:tc>
        <w:tc>
          <w:tcPr>
            <w:tcW w:w="2410" w:type="dxa"/>
          </w:tcPr>
          <w:p w14:paraId="12EE6363" w14:textId="77777777" w:rsidR="0068478E" w:rsidRPr="0068478E" w:rsidRDefault="0068478E" w:rsidP="0068478E">
            <w:pPr>
              <w:keepNext/>
              <w:keepLines/>
              <w:spacing w:before="60" w:after="60"/>
              <w:rPr>
                <w:rFonts w:cs="Arial"/>
                <w:b/>
              </w:rPr>
            </w:pPr>
            <w:r w:rsidRPr="0068478E">
              <w:rPr>
                <w:rFonts w:cs="Arial"/>
                <w:b/>
              </w:rPr>
              <w:t>And Estimated gestational age must be:</w:t>
            </w:r>
          </w:p>
        </w:tc>
      </w:tr>
      <w:tr w:rsidR="0068478E" w:rsidRPr="0068478E" w14:paraId="086CD64F" w14:textId="77777777" w:rsidTr="0068478E">
        <w:tc>
          <w:tcPr>
            <w:tcW w:w="2122" w:type="dxa"/>
            <w:shd w:val="clear" w:color="auto" w:fill="auto"/>
          </w:tcPr>
          <w:p w14:paraId="456F0CF0" w14:textId="77777777" w:rsidR="0068478E" w:rsidRPr="0068478E" w:rsidRDefault="0068478E" w:rsidP="0068478E">
            <w:pPr>
              <w:keepNext/>
              <w:keepLines/>
              <w:spacing w:before="60" w:after="60"/>
              <w:rPr>
                <w:rFonts w:cs="Arial"/>
              </w:rPr>
            </w:pPr>
            <w:r w:rsidRPr="0068478E">
              <w:rPr>
                <w:rFonts w:cs="Arial"/>
              </w:rPr>
              <w:t>In the range 01 to 45 inclusive</w:t>
            </w:r>
          </w:p>
        </w:tc>
        <w:tc>
          <w:tcPr>
            <w:tcW w:w="2409" w:type="dxa"/>
            <w:shd w:val="clear" w:color="auto" w:fill="auto"/>
          </w:tcPr>
          <w:p w14:paraId="50501BDE" w14:textId="77777777" w:rsidR="0068478E" w:rsidRPr="0068478E" w:rsidRDefault="0068478E" w:rsidP="0068478E">
            <w:pPr>
              <w:spacing w:after="60" w:line="276" w:lineRule="auto"/>
              <w:rPr>
                <w:rFonts w:cs="Arial"/>
              </w:rPr>
            </w:pPr>
            <w:r w:rsidRPr="0068478E">
              <w:rPr>
                <w:rFonts w:eastAsia="MS Gothic" w:cs="Arial"/>
              </w:rPr>
              <w:t xml:space="preserve">a number </w:t>
            </w:r>
            <w:r w:rsidRPr="0068478E">
              <w:rPr>
                <w:rFonts w:eastAsia="MS Gothic" w:cs="Arial"/>
                <w:highlight w:val="green"/>
              </w:rPr>
              <w:t>in the valid range that is</w:t>
            </w:r>
            <w:r w:rsidRPr="0068478E">
              <w:rPr>
                <w:rFonts w:eastAsia="MS Gothic" w:cs="Arial"/>
              </w:rPr>
              <w:t xml:space="preserve"> greater than or equal to the value in Gestation at first COVID19 vaccination </w:t>
            </w:r>
            <w:r w:rsidRPr="0068478E">
              <w:rPr>
                <w:rFonts w:eastAsia="MS Gothic"/>
              </w:rPr>
              <w:t>during this pregnancy</w:t>
            </w:r>
            <w:r w:rsidRPr="0068478E">
              <w:rPr>
                <w:rFonts w:eastAsia="MS Gothic" w:cs="Arial"/>
              </w:rPr>
              <w:t xml:space="preserve"> </w:t>
            </w:r>
          </w:p>
        </w:tc>
        <w:tc>
          <w:tcPr>
            <w:tcW w:w="2410" w:type="dxa"/>
          </w:tcPr>
          <w:p w14:paraId="2C49F4D5"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in the valid range that is greater than or equal to the value in Gestation at second COVID19 vaccination </w:t>
            </w:r>
            <w:r w:rsidRPr="0068478E">
              <w:rPr>
                <w:rFonts w:eastAsia="MS Gothic"/>
                <w:highlight w:val="green"/>
              </w:rPr>
              <w:t>during this pregnancy</w:t>
            </w:r>
          </w:p>
        </w:tc>
        <w:tc>
          <w:tcPr>
            <w:tcW w:w="2410" w:type="dxa"/>
          </w:tcPr>
          <w:p w14:paraId="2C425969" w14:textId="77777777" w:rsidR="0068478E" w:rsidRPr="0068478E" w:rsidRDefault="0068478E" w:rsidP="0068478E">
            <w:pPr>
              <w:spacing w:after="60" w:line="276" w:lineRule="auto"/>
              <w:rPr>
                <w:rFonts w:cs="Arial"/>
              </w:rPr>
            </w:pPr>
            <w:r w:rsidRPr="0068478E">
              <w:rPr>
                <w:rFonts w:eastAsia="MS Gothic" w:cs="Arial"/>
              </w:rPr>
              <w:t xml:space="preserve">a number greater than or equal to the value in Gestation at </w:t>
            </w:r>
            <w:r w:rsidRPr="0068478E">
              <w:rPr>
                <w:rFonts w:eastAsia="MS Gothic" w:cs="Arial"/>
                <w:strike/>
              </w:rPr>
              <w:t>second</w:t>
            </w:r>
            <w:r w:rsidRPr="0068478E">
              <w:rPr>
                <w:rFonts w:eastAsia="MS Gothic" w:cs="Arial"/>
              </w:rPr>
              <w:t xml:space="preserve"> </w:t>
            </w:r>
            <w:r w:rsidRPr="0068478E">
              <w:rPr>
                <w:rFonts w:eastAsia="MS Gothic" w:cs="Arial"/>
                <w:highlight w:val="green"/>
              </w:rPr>
              <w:t>third</w:t>
            </w:r>
            <w:r w:rsidRPr="0068478E">
              <w:rPr>
                <w:rFonts w:eastAsia="MS Gothic" w:cs="Arial"/>
              </w:rPr>
              <w:t xml:space="preserve"> COVID19 vaccination </w:t>
            </w:r>
            <w:r w:rsidRPr="0068478E">
              <w:rPr>
                <w:rFonts w:eastAsia="MS Gothic"/>
              </w:rPr>
              <w:t>during this pregnancy</w:t>
            </w:r>
            <w:r w:rsidRPr="0068478E">
              <w:rPr>
                <w:rFonts w:eastAsia="MS Gothic" w:cs="Arial"/>
              </w:rPr>
              <w:t xml:space="preserve"> </w:t>
            </w:r>
          </w:p>
        </w:tc>
      </w:tr>
      <w:tr w:rsidR="0068478E" w:rsidRPr="0068478E" w14:paraId="4BCA6E20" w14:textId="77777777" w:rsidTr="0068478E">
        <w:tc>
          <w:tcPr>
            <w:tcW w:w="2122" w:type="dxa"/>
            <w:shd w:val="clear" w:color="auto" w:fill="auto"/>
          </w:tcPr>
          <w:p w14:paraId="52663AE9" w14:textId="77777777" w:rsidR="0068478E" w:rsidRPr="0068478E" w:rsidRDefault="0068478E" w:rsidP="0068478E">
            <w:pPr>
              <w:keepNext/>
              <w:keepLines/>
              <w:spacing w:before="60" w:after="60"/>
              <w:rPr>
                <w:rFonts w:cs="Arial"/>
              </w:rPr>
            </w:pPr>
            <w:r w:rsidRPr="0068478E">
              <w:rPr>
                <w:rFonts w:cs="Arial"/>
              </w:rPr>
              <w:t>In the range 01 to 45 inclusive</w:t>
            </w:r>
          </w:p>
        </w:tc>
        <w:tc>
          <w:tcPr>
            <w:tcW w:w="2409" w:type="dxa"/>
            <w:shd w:val="clear" w:color="auto" w:fill="auto"/>
          </w:tcPr>
          <w:p w14:paraId="36EEEEE9" w14:textId="77777777" w:rsidR="0068478E" w:rsidRPr="0068478E" w:rsidRDefault="0068478E" w:rsidP="0068478E">
            <w:pPr>
              <w:keepNext/>
              <w:keepLines/>
              <w:spacing w:before="60" w:after="60"/>
              <w:rPr>
                <w:rFonts w:cs="Arial"/>
              </w:rPr>
            </w:pPr>
            <w:r w:rsidRPr="0068478E">
              <w:rPr>
                <w:rFonts w:eastAsia="MS Gothic" w:cs="Arial"/>
              </w:rPr>
              <w:t xml:space="preserve">77 </w:t>
            </w:r>
            <w:r w:rsidRPr="0068478E">
              <w:rPr>
                <w:rFonts w:eastAsia="MS Gothic" w:cs="Arial"/>
                <w:strike/>
              </w:rPr>
              <w:t>Only one</w:t>
            </w:r>
            <w:r w:rsidRPr="0068478E">
              <w:rPr>
                <w:rFonts w:eastAsia="MS Gothic" w:cs="Arial"/>
              </w:rPr>
              <w:t xml:space="preserve"> </w:t>
            </w:r>
            <w:r w:rsidRPr="0068478E">
              <w:rPr>
                <w:rFonts w:eastAsia="MS Gothic" w:cs="Arial"/>
                <w:highlight w:val="green"/>
              </w:rPr>
              <w:t>No second</w:t>
            </w:r>
            <w:r w:rsidRPr="0068478E">
              <w:rPr>
                <w:rFonts w:eastAsia="MS Gothic" w:cs="Arial"/>
              </w:rPr>
              <w:t xml:space="preserve"> dose received during this pregnancy</w:t>
            </w:r>
          </w:p>
        </w:tc>
        <w:tc>
          <w:tcPr>
            <w:tcW w:w="2410" w:type="dxa"/>
            <w:shd w:val="clear" w:color="auto" w:fill="auto"/>
          </w:tcPr>
          <w:p w14:paraId="07503A90"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77 No third dose received during this pregnancy</w:t>
            </w:r>
          </w:p>
        </w:tc>
        <w:tc>
          <w:tcPr>
            <w:tcW w:w="2410" w:type="dxa"/>
          </w:tcPr>
          <w:p w14:paraId="2BE35897" w14:textId="77777777" w:rsidR="0068478E" w:rsidRPr="0068478E" w:rsidRDefault="0068478E" w:rsidP="0068478E">
            <w:pPr>
              <w:spacing w:after="60" w:line="276" w:lineRule="auto"/>
              <w:rPr>
                <w:rFonts w:cs="Arial"/>
              </w:rPr>
            </w:pPr>
            <w:r w:rsidRPr="0068478E">
              <w:rPr>
                <w:rFonts w:eastAsia="MS Gothic" w:cs="Arial"/>
              </w:rPr>
              <w:t xml:space="preserve">a number greater than or equal to the value in Gestation at first COVID19 vaccination </w:t>
            </w:r>
            <w:r w:rsidRPr="0068478E">
              <w:rPr>
                <w:rFonts w:eastAsia="MS Gothic"/>
              </w:rPr>
              <w:t>during this pregnancy</w:t>
            </w:r>
            <w:r w:rsidRPr="0068478E">
              <w:rPr>
                <w:rFonts w:eastAsia="MS Gothic" w:cs="Arial"/>
              </w:rPr>
              <w:t xml:space="preserve"> </w:t>
            </w:r>
          </w:p>
        </w:tc>
      </w:tr>
      <w:tr w:rsidR="0068478E" w:rsidRPr="0068478E" w14:paraId="1AA0EA81" w14:textId="77777777" w:rsidTr="0068478E">
        <w:tc>
          <w:tcPr>
            <w:tcW w:w="2122" w:type="dxa"/>
            <w:shd w:val="clear" w:color="auto" w:fill="auto"/>
          </w:tcPr>
          <w:p w14:paraId="2FEF903A" w14:textId="77777777" w:rsidR="0068478E" w:rsidRPr="0068478E" w:rsidRDefault="0068478E" w:rsidP="0068478E">
            <w:pPr>
              <w:keepNext/>
              <w:keepLines/>
              <w:spacing w:before="60" w:after="60"/>
              <w:rPr>
                <w:rFonts w:cs="Arial"/>
                <w:highlight w:val="green"/>
              </w:rPr>
            </w:pPr>
            <w:r w:rsidRPr="0068478E">
              <w:rPr>
                <w:rFonts w:cs="Arial"/>
                <w:highlight w:val="green"/>
              </w:rPr>
              <w:t>In the range 01 to 45 inclusive</w:t>
            </w:r>
          </w:p>
        </w:tc>
        <w:tc>
          <w:tcPr>
            <w:tcW w:w="2409" w:type="dxa"/>
            <w:shd w:val="clear" w:color="auto" w:fill="auto"/>
          </w:tcPr>
          <w:p w14:paraId="147CC94E" w14:textId="77777777" w:rsidR="0068478E" w:rsidRPr="0068478E" w:rsidRDefault="0068478E" w:rsidP="0068478E">
            <w:pPr>
              <w:keepNext/>
              <w:keepLines/>
              <w:spacing w:before="60" w:after="60"/>
              <w:rPr>
                <w:rFonts w:eastAsia="MS Gothic" w:cs="Arial"/>
              </w:rPr>
            </w:pPr>
            <w:r w:rsidRPr="0068478E">
              <w:rPr>
                <w:rFonts w:cs="Arial"/>
                <w:highlight w:val="green"/>
              </w:rPr>
              <w:t>88 Unknown gestation</w:t>
            </w:r>
          </w:p>
        </w:tc>
        <w:tc>
          <w:tcPr>
            <w:tcW w:w="2410" w:type="dxa"/>
            <w:shd w:val="clear" w:color="auto" w:fill="auto"/>
          </w:tcPr>
          <w:p w14:paraId="12436CB6"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in the valid range that is greater than or equal to the value in Gestation at first COVID19 vaccination </w:t>
            </w:r>
            <w:r w:rsidRPr="0068478E">
              <w:rPr>
                <w:rFonts w:eastAsia="MS Gothic"/>
                <w:highlight w:val="green"/>
              </w:rPr>
              <w:t>during this pregnancy</w:t>
            </w:r>
          </w:p>
        </w:tc>
        <w:tc>
          <w:tcPr>
            <w:tcW w:w="2410" w:type="dxa"/>
          </w:tcPr>
          <w:p w14:paraId="3FAE3E82"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greater than or equal to the value in Gestation at third COVID19 vaccination </w:t>
            </w:r>
            <w:r w:rsidRPr="0068478E">
              <w:rPr>
                <w:rFonts w:eastAsia="MS Gothic"/>
                <w:highlight w:val="green"/>
              </w:rPr>
              <w:t>during this pregnancy</w:t>
            </w:r>
          </w:p>
        </w:tc>
      </w:tr>
      <w:tr w:rsidR="0068478E" w:rsidRPr="0068478E" w14:paraId="1DFF2D77" w14:textId="77777777" w:rsidTr="0068478E">
        <w:tc>
          <w:tcPr>
            <w:tcW w:w="2122" w:type="dxa"/>
            <w:shd w:val="clear" w:color="auto" w:fill="auto"/>
          </w:tcPr>
          <w:p w14:paraId="2A511235" w14:textId="77777777" w:rsidR="0068478E" w:rsidRPr="0068478E" w:rsidRDefault="0068478E" w:rsidP="0068478E">
            <w:pPr>
              <w:keepNext/>
              <w:keepLines/>
              <w:spacing w:before="60" w:after="60"/>
              <w:rPr>
                <w:rFonts w:cs="Arial"/>
                <w:highlight w:val="green"/>
              </w:rPr>
            </w:pPr>
            <w:r w:rsidRPr="0068478E">
              <w:rPr>
                <w:rFonts w:cs="Arial"/>
                <w:highlight w:val="green"/>
              </w:rPr>
              <w:t>In the range 01 to 45 inclusive</w:t>
            </w:r>
          </w:p>
        </w:tc>
        <w:tc>
          <w:tcPr>
            <w:tcW w:w="2409" w:type="dxa"/>
            <w:shd w:val="clear" w:color="auto" w:fill="auto"/>
          </w:tcPr>
          <w:p w14:paraId="03344FB4" w14:textId="77777777" w:rsidR="0068478E" w:rsidRPr="0068478E" w:rsidRDefault="0068478E" w:rsidP="0068478E">
            <w:pPr>
              <w:keepNext/>
              <w:keepLines/>
              <w:spacing w:before="60" w:after="60"/>
              <w:rPr>
                <w:rFonts w:eastAsia="MS Gothic" w:cs="Arial"/>
              </w:rPr>
            </w:pPr>
            <w:r w:rsidRPr="0068478E">
              <w:rPr>
                <w:rFonts w:eastAsia="MS Gothic" w:cs="Arial"/>
                <w:highlight w:val="green"/>
              </w:rPr>
              <w:t xml:space="preserve">a number in the valid range that is greater than or equal to the value in Gestation at first COVID19 vaccination </w:t>
            </w:r>
            <w:r w:rsidRPr="0068478E">
              <w:rPr>
                <w:rFonts w:eastAsia="MS Gothic"/>
                <w:highlight w:val="green"/>
              </w:rPr>
              <w:t>during this pregnancy</w:t>
            </w:r>
          </w:p>
        </w:tc>
        <w:tc>
          <w:tcPr>
            <w:tcW w:w="2410" w:type="dxa"/>
            <w:shd w:val="clear" w:color="auto" w:fill="auto"/>
          </w:tcPr>
          <w:p w14:paraId="08E254B5" w14:textId="77777777" w:rsidR="0068478E" w:rsidRPr="0068478E" w:rsidRDefault="0068478E" w:rsidP="0068478E">
            <w:pPr>
              <w:spacing w:after="60" w:line="276" w:lineRule="auto"/>
              <w:rPr>
                <w:rFonts w:eastAsia="MS Gothic" w:cs="Arial"/>
                <w:highlight w:val="green"/>
              </w:rPr>
            </w:pPr>
            <w:r w:rsidRPr="0068478E">
              <w:rPr>
                <w:rFonts w:cs="Arial"/>
                <w:highlight w:val="green"/>
              </w:rPr>
              <w:t>88 Unknown gestation</w:t>
            </w:r>
          </w:p>
        </w:tc>
        <w:tc>
          <w:tcPr>
            <w:tcW w:w="2410" w:type="dxa"/>
          </w:tcPr>
          <w:p w14:paraId="6DD84C97"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greater than or equal to the value in Gestation at second COVID19 vaccination </w:t>
            </w:r>
            <w:r w:rsidRPr="0068478E">
              <w:rPr>
                <w:rFonts w:eastAsia="MS Gothic"/>
                <w:highlight w:val="green"/>
              </w:rPr>
              <w:t>during this pregnancy</w:t>
            </w:r>
          </w:p>
        </w:tc>
      </w:tr>
      <w:tr w:rsidR="0068478E" w:rsidRPr="0068478E" w14:paraId="4AB1E198" w14:textId="77777777" w:rsidTr="0068478E">
        <w:tc>
          <w:tcPr>
            <w:tcW w:w="2122" w:type="dxa"/>
            <w:shd w:val="clear" w:color="auto" w:fill="auto"/>
          </w:tcPr>
          <w:p w14:paraId="617FF915" w14:textId="77777777" w:rsidR="0068478E" w:rsidRPr="0068478E" w:rsidRDefault="0068478E" w:rsidP="0068478E">
            <w:pPr>
              <w:keepNext/>
              <w:keepLines/>
              <w:spacing w:before="60" w:after="60"/>
              <w:rPr>
                <w:rFonts w:cs="Arial"/>
              </w:rPr>
            </w:pPr>
            <w:r w:rsidRPr="0068478E">
              <w:rPr>
                <w:rFonts w:cs="Arial"/>
                <w:highlight w:val="green"/>
              </w:rPr>
              <w:t>In the range 01 to 45 inclusive</w:t>
            </w:r>
          </w:p>
        </w:tc>
        <w:tc>
          <w:tcPr>
            <w:tcW w:w="2409" w:type="dxa"/>
            <w:shd w:val="clear" w:color="auto" w:fill="auto"/>
          </w:tcPr>
          <w:p w14:paraId="05838614" w14:textId="77777777" w:rsidR="0068478E" w:rsidRPr="0068478E" w:rsidRDefault="0068478E" w:rsidP="0068478E">
            <w:pPr>
              <w:keepNext/>
              <w:keepLines/>
              <w:spacing w:before="60" w:after="60"/>
              <w:rPr>
                <w:rFonts w:eastAsia="MS Gothic" w:cs="Arial"/>
              </w:rPr>
            </w:pPr>
            <w:r w:rsidRPr="0068478E">
              <w:rPr>
                <w:rFonts w:cs="Arial"/>
                <w:highlight w:val="green"/>
              </w:rPr>
              <w:t>88 Unknown gestation</w:t>
            </w:r>
          </w:p>
        </w:tc>
        <w:tc>
          <w:tcPr>
            <w:tcW w:w="2410" w:type="dxa"/>
            <w:shd w:val="clear" w:color="auto" w:fill="auto"/>
          </w:tcPr>
          <w:p w14:paraId="21BB72E0" w14:textId="77777777" w:rsidR="0068478E" w:rsidRPr="0068478E" w:rsidRDefault="0068478E" w:rsidP="0068478E">
            <w:pPr>
              <w:spacing w:after="60" w:line="276" w:lineRule="auto"/>
              <w:rPr>
                <w:rFonts w:eastAsia="MS Gothic" w:cs="Arial"/>
                <w:highlight w:val="green"/>
              </w:rPr>
            </w:pPr>
            <w:r w:rsidRPr="0068478E">
              <w:rPr>
                <w:rFonts w:cs="Arial"/>
                <w:highlight w:val="green"/>
              </w:rPr>
              <w:t>88 Unknown gestation</w:t>
            </w:r>
          </w:p>
        </w:tc>
        <w:tc>
          <w:tcPr>
            <w:tcW w:w="2410" w:type="dxa"/>
          </w:tcPr>
          <w:p w14:paraId="2F32CB66"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greater than or equal to the value in Gestation at first COVID19 vaccination </w:t>
            </w:r>
            <w:r w:rsidRPr="0068478E">
              <w:rPr>
                <w:rFonts w:eastAsia="MS Gothic"/>
                <w:highlight w:val="green"/>
              </w:rPr>
              <w:t>during this pregnancy</w:t>
            </w:r>
          </w:p>
        </w:tc>
      </w:tr>
    </w:tbl>
    <w:p w14:paraId="7D751FEA" w14:textId="77777777" w:rsidR="00D342FD" w:rsidRDefault="00D342FD" w:rsidP="00D342FD">
      <w:pPr>
        <w:spacing w:after="200" w:line="276" w:lineRule="auto"/>
        <w:rPr>
          <w:szCs w:val="21"/>
        </w:rPr>
      </w:pPr>
      <w:r w:rsidRPr="00C30B4C">
        <w:rPr>
          <w:szCs w:val="21"/>
        </w:rPr>
        <w:t>(Business rule table continues over page)</w:t>
      </w:r>
    </w:p>
    <w:p w14:paraId="25286062" w14:textId="77777777" w:rsidR="0068478E" w:rsidRPr="0068478E" w:rsidRDefault="0068478E" w:rsidP="0068478E">
      <w:pPr>
        <w:spacing w:after="200" w:line="276" w:lineRule="auto"/>
        <w:rPr>
          <w:rFonts w:asciiTheme="minorHAnsi" w:eastAsiaTheme="minorHAnsi" w:hAnsiTheme="minorHAnsi" w:cstheme="minorBidi"/>
          <w:sz w:val="22"/>
          <w:szCs w:val="22"/>
        </w:rPr>
      </w:pPr>
      <w:r w:rsidRPr="0068478E">
        <w:rPr>
          <w:rFonts w:asciiTheme="minorHAnsi" w:eastAsiaTheme="minorHAnsi" w:hAnsiTheme="minorHAnsi" w:cstheme="minorBidi"/>
          <w:sz w:val="22"/>
          <w:szCs w:val="22"/>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410"/>
        <w:gridCol w:w="2410"/>
      </w:tblGrid>
      <w:tr w:rsidR="0068478E" w:rsidRPr="0068478E" w14:paraId="6A6226FD" w14:textId="77777777" w:rsidTr="0068478E">
        <w:tc>
          <w:tcPr>
            <w:tcW w:w="2122" w:type="dxa"/>
            <w:shd w:val="clear" w:color="auto" w:fill="auto"/>
          </w:tcPr>
          <w:p w14:paraId="1906531D" w14:textId="77777777" w:rsidR="0068478E" w:rsidRPr="0068478E" w:rsidRDefault="0068478E" w:rsidP="0068478E">
            <w:pPr>
              <w:keepNext/>
              <w:keepLines/>
              <w:spacing w:before="60" w:after="60"/>
              <w:rPr>
                <w:rFonts w:cs="Arial"/>
                <w:highlight w:val="green"/>
              </w:rPr>
            </w:pPr>
            <w:r w:rsidRPr="0068478E">
              <w:rPr>
                <w:rFonts w:cs="Arial"/>
                <w:b/>
              </w:rPr>
              <w:lastRenderedPageBreak/>
              <w:t>Where Gestation at first COVID19 vaccination during this pregnancy is:</w:t>
            </w:r>
          </w:p>
        </w:tc>
        <w:tc>
          <w:tcPr>
            <w:tcW w:w="2409" w:type="dxa"/>
            <w:shd w:val="clear" w:color="auto" w:fill="auto"/>
          </w:tcPr>
          <w:p w14:paraId="22AF4C44" w14:textId="77777777" w:rsidR="0068478E" w:rsidRPr="0068478E" w:rsidRDefault="0068478E" w:rsidP="0068478E">
            <w:pPr>
              <w:keepNext/>
              <w:keepLines/>
              <w:spacing w:before="60" w:after="60"/>
              <w:rPr>
                <w:rFonts w:cs="Arial"/>
                <w:highlight w:val="green"/>
              </w:rPr>
            </w:pPr>
            <w:r w:rsidRPr="0068478E">
              <w:rPr>
                <w:rFonts w:cs="Arial"/>
                <w:b/>
              </w:rPr>
              <w:t>Then Gestation at second COVID19 vaccination during this pregnancy must be:</w:t>
            </w:r>
          </w:p>
        </w:tc>
        <w:tc>
          <w:tcPr>
            <w:tcW w:w="2410" w:type="dxa"/>
          </w:tcPr>
          <w:p w14:paraId="3A0D802E" w14:textId="77777777" w:rsidR="0068478E" w:rsidRPr="0068478E" w:rsidRDefault="0068478E" w:rsidP="0068478E">
            <w:pPr>
              <w:spacing w:after="60" w:line="276" w:lineRule="auto"/>
              <w:rPr>
                <w:rFonts w:cs="Arial"/>
                <w:highlight w:val="green"/>
              </w:rPr>
            </w:pPr>
            <w:r w:rsidRPr="0068478E">
              <w:rPr>
                <w:rFonts w:cs="Arial"/>
                <w:b/>
                <w:highlight w:val="green"/>
              </w:rPr>
              <w:t>And Gestation at third COVID19 vaccination during this pregnancy must be:</w:t>
            </w:r>
          </w:p>
        </w:tc>
        <w:tc>
          <w:tcPr>
            <w:tcW w:w="2410" w:type="dxa"/>
          </w:tcPr>
          <w:p w14:paraId="32FB3662" w14:textId="77777777" w:rsidR="0068478E" w:rsidRPr="0068478E" w:rsidRDefault="0068478E" w:rsidP="0068478E">
            <w:pPr>
              <w:spacing w:after="60" w:line="276" w:lineRule="auto"/>
              <w:rPr>
                <w:rFonts w:eastAsia="MS Gothic" w:cs="Arial"/>
                <w:highlight w:val="green"/>
              </w:rPr>
            </w:pPr>
            <w:r w:rsidRPr="0068478E">
              <w:rPr>
                <w:rFonts w:cs="Arial"/>
                <w:b/>
              </w:rPr>
              <w:t>And Estimated gestational age must be:</w:t>
            </w:r>
          </w:p>
        </w:tc>
      </w:tr>
      <w:tr w:rsidR="0068478E" w:rsidRPr="0068478E" w14:paraId="3C99E32E" w14:textId="77777777" w:rsidTr="0068478E">
        <w:tc>
          <w:tcPr>
            <w:tcW w:w="2122" w:type="dxa"/>
            <w:shd w:val="clear" w:color="auto" w:fill="auto"/>
          </w:tcPr>
          <w:p w14:paraId="527EAC7F" w14:textId="77777777" w:rsidR="0068478E" w:rsidRPr="0068478E" w:rsidRDefault="0068478E" w:rsidP="0068478E">
            <w:pPr>
              <w:keepNext/>
              <w:keepLines/>
              <w:spacing w:before="60" w:after="60"/>
              <w:rPr>
                <w:rFonts w:cs="Arial"/>
              </w:rPr>
            </w:pPr>
            <w:r w:rsidRPr="0068478E">
              <w:rPr>
                <w:rFonts w:cs="Arial"/>
                <w:highlight w:val="green"/>
              </w:rPr>
              <w:t>88 Unknown gestation</w:t>
            </w:r>
          </w:p>
        </w:tc>
        <w:tc>
          <w:tcPr>
            <w:tcW w:w="2409" w:type="dxa"/>
            <w:shd w:val="clear" w:color="auto" w:fill="auto"/>
          </w:tcPr>
          <w:p w14:paraId="60AC7640" w14:textId="77777777" w:rsidR="0068478E" w:rsidRPr="0068478E" w:rsidRDefault="0068478E" w:rsidP="0068478E">
            <w:pPr>
              <w:keepNext/>
              <w:keepLines/>
              <w:spacing w:before="60" w:after="60"/>
              <w:rPr>
                <w:rFonts w:eastAsia="MS Gothic" w:cs="Arial"/>
                <w:highlight w:val="green"/>
              </w:rPr>
            </w:pPr>
            <w:r w:rsidRPr="0068478E">
              <w:rPr>
                <w:rFonts w:cs="Arial"/>
                <w:highlight w:val="green"/>
              </w:rPr>
              <w:t>In the range 01 to 45 inclusive</w:t>
            </w:r>
          </w:p>
        </w:tc>
        <w:tc>
          <w:tcPr>
            <w:tcW w:w="2410" w:type="dxa"/>
            <w:shd w:val="clear" w:color="auto" w:fill="auto"/>
          </w:tcPr>
          <w:p w14:paraId="53416797"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in the valid range that is greater than or equal to the value in Gestation at second COVID19 vaccination </w:t>
            </w:r>
            <w:r w:rsidRPr="0068478E">
              <w:rPr>
                <w:rFonts w:eastAsia="MS Gothic"/>
                <w:highlight w:val="green"/>
              </w:rPr>
              <w:t>during this pregnancy</w:t>
            </w:r>
          </w:p>
        </w:tc>
        <w:tc>
          <w:tcPr>
            <w:tcW w:w="2410" w:type="dxa"/>
          </w:tcPr>
          <w:p w14:paraId="0F2FECBE"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greater than or equal to the value in Gestation at third COVID19 vaccination </w:t>
            </w:r>
            <w:r w:rsidRPr="0068478E">
              <w:rPr>
                <w:rFonts w:eastAsia="MS Gothic"/>
                <w:highlight w:val="green"/>
              </w:rPr>
              <w:t>during this pregnancy</w:t>
            </w:r>
          </w:p>
        </w:tc>
      </w:tr>
      <w:tr w:rsidR="0068478E" w:rsidRPr="0068478E" w14:paraId="4DC958E0" w14:textId="77777777" w:rsidTr="0068478E">
        <w:tc>
          <w:tcPr>
            <w:tcW w:w="2122" w:type="dxa"/>
            <w:shd w:val="clear" w:color="auto" w:fill="auto"/>
          </w:tcPr>
          <w:p w14:paraId="76AD315A" w14:textId="77777777" w:rsidR="0068478E" w:rsidRPr="0068478E" w:rsidRDefault="0068478E" w:rsidP="0068478E">
            <w:pPr>
              <w:keepNext/>
              <w:keepLines/>
              <w:spacing w:before="60" w:after="60"/>
              <w:rPr>
                <w:rFonts w:cs="Arial"/>
                <w:highlight w:val="green"/>
              </w:rPr>
            </w:pPr>
            <w:r w:rsidRPr="0068478E">
              <w:rPr>
                <w:rFonts w:cs="Arial"/>
                <w:highlight w:val="green"/>
              </w:rPr>
              <w:t>88 Unknown gestation</w:t>
            </w:r>
          </w:p>
        </w:tc>
        <w:tc>
          <w:tcPr>
            <w:tcW w:w="2409" w:type="dxa"/>
            <w:shd w:val="clear" w:color="auto" w:fill="auto"/>
          </w:tcPr>
          <w:p w14:paraId="6D4B3B22" w14:textId="77777777" w:rsidR="0068478E" w:rsidRPr="0068478E" w:rsidRDefault="0068478E" w:rsidP="0068478E">
            <w:pPr>
              <w:keepNext/>
              <w:keepLines/>
              <w:spacing w:before="60" w:after="60"/>
              <w:rPr>
                <w:rFonts w:cs="Arial"/>
                <w:highlight w:val="green"/>
              </w:rPr>
            </w:pPr>
            <w:r w:rsidRPr="0068478E">
              <w:rPr>
                <w:rFonts w:cs="Arial"/>
                <w:highlight w:val="green"/>
              </w:rPr>
              <w:t>In the range 01 to 45 inclusive</w:t>
            </w:r>
          </w:p>
        </w:tc>
        <w:tc>
          <w:tcPr>
            <w:tcW w:w="2410" w:type="dxa"/>
            <w:shd w:val="clear" w:color="auto" w:fill="auto"/>
          </w:tcPr>
          <w:p w14:paraId="7A2887DA" w14:textId="77777777" w:rsidR="0068478E" w:rsidRPr="0068478E" w:rsidRDefault="0068478E" w:rsidP="0068478E">
            <w:pPr>
              <w:spacing w:after="60" w:line="276" w:lineRule="auto"/>
              <w:rPr>
                <w:rFonts w:eastAsia="MS Gothic" w:cs="Arial"/>
                <w:highlight w:val="green"/>
              </w:rPr>
            </w:pPr>
            <w:r w:rsidRPr="0068478E">
              <w:rPr>
                <w:rFonts w:cs="Arial"/>
                <w:highlight w:val="green"/>
              </w:rPr>
              <w:t>88 Unknown gestation</w:t>
            </w:r>
          </w:p>
        </w:tc>
        <w:tc>
          <w:tcPr>
            <w:tcW w:w="2410" w:type="dxa"/>
          </w:tcPr>
          <w:p w14:paraId="7FF0A3D0"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greater than or equal to the value in Gestation at second COVID19 vaccination </w:t>
            </w:r>
            <w:r w:rsidRPr="0068478E">
              <w:rPr>
                <w:rFonts w:eastAsia="MS Gothic"/>
                <w:highlight w:val="green"/>
              </w:rPr>
              <w:t>during this pregnancy</w:t>
            </w:r>
          </w:p>
        </w:tc>
      </w:tr>
      <w:tr w:rsidR="0068478E" w:rsidRPr="0068478E" w14:paraId="5C72AC2D" w14:textId="77777777" w:rsidTr="0068478E">
        <w:tc>
          <w:tcPr>
            <w:tcW w:w="2122" w:type="dxa"/>
            <w:shd w:val="clear" w:color="auto" w:fill="auto"/>
          </w:tcPr>
          <w:p w14:paraId="40635C05" w14:textId="77777777" w:rsidR="0068478E" w:rsidRPr="0068478E" w:rsidRDefault="0068478E" w:rsidP="0068478E">
            <w:pPr>
              <w:keepNext/>
              <w:keepLines/>
              <w:spacing w:before="60" w:after="60"/>
              <w:rPr>
                <w:rFonts w:cs="Arial"/>
                <w:highlight w:val="green"/>
              </w:rPr>
            </w:pPr>
            <w:r w:rsidRPr="0068478E">
              <w:rPr>
                <w:rFonts w:cs="Arial"/>
                <w:highlight w:val="green"/>
              </w:rPr>
              <w:t>88 Unknown gestation</w:t>
            </w:r>
          </w:p>
        </w:tc>
        <w:tc>
          <w:tcPr>
            <w:tcW w:w="2409" w:type="dxa"/>
            <w:shd w:val="clear" w:color="auto" w:fill="auto"/>
          </w:tcPr>
          <w:p w14:paraId="3ECE1311" w14:textId="77777777" w:rsidR="0068478E" w:rsidRPr="0068478E" w:rsidRDefault="0068478E" w:rsidP="0068478E">
            <w:pPr>
              <w:keepNext/>
              <w:keepLines/>
              <w:spacing w:before="60" w:after="60"/>
              <w:rPr>
                <w:rFonts w:cs="Arial"/>
              </w:rPr>
            </w:pPr>
            <w:r w:rsidRPr="0068478E">
              <w:rPr>
                <w:rFonts w:cs="Arial"/>
                <w:highlight w:val="green"/>
              </w:rPr>
              <w:t>88 Unknown gestation</w:t>
            </w:r>
          </w:p>
        </w:tc>
        <w:tc>
          <w:tcPr>
            <w:tcW w:w="2410" w:type="dxa"/>
            <w:shd w:val="clear" w:color="auto" w:fill="auto"/>
          </w:tcPr>
          <w:p w14:paraId="02BE588F" w14:textId="77777777" w:rsidR="0068478E" w:rsidRPr="0068478E" w:rsidRDefault="0068478E" w:rsidP="0068478E">
            <w:pPr>
              <w:spacing w:after="60" w:line="276" w:lineRule="auto"/>
              <w:rPr>
                <w:rFonts w:eastAsia="MS Gothic" w:cs="Arial"/>
                <w:highlight w:val="green"/>
              </w:rPr>
            </w:pPr>
            <w:r w:rsidRPr="0068478E">
              <w:rPr>
                <w:rFonts w:cs="Arial"/>
                <w:highlight w:val="green"/>
              </w:rPr>
              <w:t>In the range 01 to 45 inclusive</w:t>
            </w:r>
          </w:p>
        </w:tc>
        <w:tc>
          <w:tcPr>
            <w:tcW w:w="2410" w:type="dxa"/>
          </w:tcPr>
          <w:p w14:paraId="5B581035"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 xml:space="preserve">a number greater than or equal to the value in Gestation at third COVID19 vaccination </w:t>
            </w:r>
            <w:r w:rsidRPr="0068478E">
              <w:rPr>
                <w:rFonts w:eastAsia="MS Gothic"/>
                <w:highlight w:val="green"/>
              </w:rPr>
              <w:t>during this pregnancy</w:t>
            </w:r>
          </w:p>
        </w:tc>
      </w:tr>
      <w:tr w:rsidR="0068478E" w:rsidRPr="0068478E" w14:paraId="0DA3E70C" w14:textId="77777777" w:rsidTr="0068478E">
        <w:tc>
          <w:tcPr>
            <w:tcW w:w="2122" w:type="dxa"/>
            <w:shd w:val="clear" w:color="auto" w:fill="auto"/>
          </w:tcPr>
          <w:p w14:paraId="364432E8" w14:textId="77777777" w:rsidR="0068478E" w:rsidRPr="0068478E" w:rsidRDefault="0068478E" w:rsidP="0068478E">
            <w:pPr>
              <w:keepNext/>
              <w:keepLines/>
              <w:spacing w:before="60" w:after="60"/>
              <w:rPr>
                <w:rFonts w:cs="Arial"/>
                <w:highlight w:val="green"/>
              </w:rPr>
            </w:pPr>
            <w:r w:rsidRPr="0068478E">
              <w:rPr>
                <w:rFonts w:cs="Arial"/>
                <w:highlight w:val="green"/>
              </w:rPr>
              <w:t>88 Unknown gestation</w:t>
            </w:r>
          </w:p>
        </w:tc>
        <w:tc>
          <w:tcPr>
            <w:tcW w:w="2409" w:type="dxa"/>
            <w:shd w:val="clear" w:color="auto" w:fill="auto"/>
          </w:tcPr>
          <w:p w14:paraId="7161D215" w14:textId="77777777" w:rsidR="0068478E" w:rsidRPr="0068478E" w:rsidRDefault="0068478E" w:rsidP="0068478E">
            <w:pPr>
              <w:keepNext/>
              <w:keepLines/>
              <w:spacing w:before="60" w:after="60"/>
              <w:rPr>
                <w:rFonts w:cs="Arial"/>
              </w:rPr>
            </w:pPr>
            <w:r w:rsidRPr="0068478E">
              <w:rPr>
                <w:rFonts w:cs="Arial"/>
                <w:highlight w:val="green"/>
              </w:rPr>
              <w:t>88 Unknown gestation</w:t>
            </w:r>
          </w:p>
        </w:tc>
        <w:tc>
          <w:tcPr>
            <w:tcW w:w="2410" w:type="dxa"/>
            <w:shd w:val="clear" w:color="auto" w:fill="auto"/>
          </w:tcPr>
          <w:p w14:paraId="50C56DBC" w14:textId="77777777" w:rsidR="0068478E" w:rsidRPr="0068478E" w:rsidRDefault="0068478E" w:rsidP="0068478E">
            <w:pPr>
              <w:spacing w:after="60" w:line="276" w:lineRule="auto"/>
              <w:rPr>
                <w:rFonts w:eastAsia="MS Gothic" w:cs="Arial"/>
                <w:highlight w:val="green"/>
              </w:rPr>
            </w:pPr>
            <w:r w:rsidRPr="0068478E">
              <w:rPr>
                <w:rFonts w:cs="Arial"/>
                <w:highlight w:val="green"/>
              </w:rPr>
              <w:t>88 Unknown gestation</w:t>
            </w:r>
          </w:p>
        </w:tc>
        <w:tc>
          <w:tcPr>
            <w:tcW w:w="2410" w:type="dxa"/>
          </w:tcPr>
          <w:p w14:paraId="410F93BF"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a number in the valid range</w:t>
            </w:r>
          </w:p>
        </w:tc>
      </w:tr>
      <w:tr w:rsidR="0068478E" w:rsidRPr="0068478E" w14:paraId="3482EB30" w14:textId="77777777" w:rsidTr="0068478E">
        <w:tc>
          <w:tcPr>
            <w:tcW w:w="2122" w:type="dxa"/>
            <w:shd w:val="clear" w:color="auto" w:fill="auto"/>
          </w:tcPr>
          <w:p w14:paraId="63E376F9" w14:textId="77777777" w:rsidR="0068478E" w:rsidRPr="0068478E" w:rsidRDefault="0068478E" w:rsidP="0068478E">
            <w:pPr>
              <w:keepNext/>
              <w:keepLines/>
              <w:spacing w:before="60" w:after="60"/>
              <w:rPr>
                <w:rFonts w:cs="Arial"/>
              </w:rPr>
            </w:pPr>
            <w:r w:rsidRPr="0068478E">
              <w:rPr>
                <w:rFonts w:cs="Arial"/>
                <w:highlight w:val="green"/>
              </w:rPr>
              <w:t>88 Unknown gestation</w:t>
            </w:r>
          </w:p>
        </w:tc>
        <w:tc>
          <w:tcPr>
            <w:tcW w:w="2409" w:type="dxa"/>
            <w:shd w:val="clear" w:color="auto" w:fill="auto"/>
          </w:tcPr>
          <w:p w14:paraId="28581077" w14:textId="77777777" w:rsidR="0068478E" w:rsidRPr="0068478E" w:rsidRDefault="0068478E" w:rsidP="0068478E">
            <w:pPr>
              <w:keepNext/>
              <w:keepLines/>
              <w:spacing w:before="60" w:after="60"/>
              <w:rPr>
                <w:rFonts w:eastAsia="MS Gothic" w:cs="Arial"/>
                <w:highlight w:val="green"/>
              </w:rPr>
            </w:pPr>
            <w:r w:rsidRPr="0068478E">
              <w:rPr>
                <w:rFonts w:eastAsia="MS Gothic" w:cs="Arial"/>
                <w:highlight w:val="green"/>
              </w:rPr>
              <w:t>77 No second dose received during this pregnancy</w:t>
            </w:r>
          </w:p>
        </w:tc>
        <w:tc>
          <w:tcPr>
            <w:tcW w:w="2410" w:type="dxa"/>
            <w:shd w:val="clear" w:color="auto" w:fill="auto"/>
          </w:tcPr>
          <w:p w14:paraId="557C6F2F"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77 No third dose received during this pregnancy</w:t>
            </w:r>
          </w:p>
        </w:tc>
        <w:tc>
          <w:tcPr>
            <w:tcW w:w="2410" w:type="dxa"/>
          </w:tcPr>
          <w:p w14:paraId="21C242A1" w14:textId="77777777" w:rsidR="0068478E" w:rsidRPr="0068478E" w:rsidRDefault="0068478E" w:rsidP="0068478E">
            <w:pPr>
              <w:spacing w:after="60" w:line="276" w:lineRule="auto"/>
              <w:rPr>
                <w:rFonts w:eastAsia="MS Gothic" w:cs="Arial"/>
                <w:highlight w:val="green"/>
              </w:rPr>
            </w:pPr>
            <w:r w:rsidRPr="0068478E">
              <w:rPr>
                <w:rFonts w:eastAsia="MS Gothic" w:cs="Arial"/>
                <w:highlight w:val="green"/>
              </w:rPr>
              <w:t>a number in the valid range</w:t>
            </w:r>
          </w:p>
        </w:tc>
      </w:tr>
    </w:tbl>
    <w:p w14:paraId="1D855BF8" w14:textId="2697631D" w:rsidR="0068478E" w:rsidRDefault="0068478E" w:rsidP="0068478E">
      <w:pPr>
        <w:spacing w:after="200" w:line="276" w:lineRule="auto"/>
        <w:rPr>
          <w:rFonts w:asciiTheme="minorHAnsi" w:eastAsiaTheme="minorHAnsi" w:hAnsiTheme="minorHAnsi" w:cstheme="minorBidi"/>
          <w:sz w:val="22"/>
          <w:szCs w:val="22"/>
        </w:rPr>
      </w:pPr>
    </w:p>
    <w:p w14:paraId="505DD986" w14:textId="785C7D6A" w:rsidR="00B251D4" w:rsidRPr="008B21AD" w:rsidRDefault="00B251D4" w:rsidP="00B251D4">
      <w:pPr>
        <w:pStyle w:val="Heading2"/>
      </w:pPr>
      <w:bookmarkStart w:id="139" w:name="_Toc77103129"/>
      <w:bookmarkStart w:id="140" w:name="_Toc91843507"/>
      <w:r w:rsidRPr="00054C60">
        <w:rPr>
          <w:highlight w:val="green"/>
        </w:rPr>
        <w:t>Gravidity and related data items</w:t>
      </w:r>
      <w:bookmarkEnd w:id="139"/>
      <w:bookmarkEnd w:id="14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251D4" w:rsidRPr="008B21AD" w14:paraId="24272D4A" w14:textId="77777777" w:rsidTr="00606E7F">
        <w:tc>
          <w:tcPr>
            <w:tcW w:w="9209" w:type="dxa"/>
            <w:shd w:val="clear" w:color="auto" w:fill="auto"/>
          </w:tcPr>
          <w:p w14:paraId="3B6EC924" w14:textId="77777777" w:rsidR="00B251D4" w:rsidRPr="00C30B4C" w:rsidRDefault="00B251D4" w:rsidP="00606E7F">
            <w:pPr>
              <w:keepLines/>
              <w:spacing w:before="60" w:after="60"/>
              <w:rPr>
                <w:rFonts w:cs="Arial"/>
                <w:b/>
                <w:szCs w:val="21"/>
              </w:rPr>
            </w:pPr>
            <w:r w:rsidRPr="00C30B4C">
              <w:rPr>
                <w:rFonts w:cs="Arial"/>
                <w:b/>
                <w:szCs w:val="21"/>
              </w:rPr>
              <w:t>Gravidity must be less than or equal to the sum of:</w:t>
            </w:r>
          </w:p>
        </w:tc>
      </w:tr>
      <w:tr w:rsidR="00B251D4" w:rsidRPr="008B21AD" w14:paraId="06B18EAB" w14:textId="77777777" w:rsidTr="00606E7F">
        <w:tc>
          <w:tcPr>
            <w:tcW w:w="9209" w:type="dxa"/>
            <w:shd w:val="clear" w:color="auto" w:fill="auto"/>
          </w:tcPr>
          <w:p w14:paraId="0E01471A" w14:textId="77777777" w:rsidR="00B251D4" w:rsidRPr="00C30B4C" w:rsidRDefault="00B251D4" w:rsidP="00606E7F">
            <w:pPr>
              <w:keepLines/>
              <w:spacing w:before="60" w:after="60"/>
              <w:rPr>
                <w:rFonts w:cs="Arial"/>
                <w:szCs w:val="21"/>
              </w:rPr>
            </w:pPr>
            <w:r w:rsidRPr="00C30B4C">
              <w:rPr>
                <w:rFonts w:cs="Arial"/>
                <w:szCs w:val="21"/>
              </w:rPr>
              <w:t>Total number of previous abortions – induced</w:t>
            </w:r>
          </w:p>
          <w:p w14:paraId="62117467" w14:textId="77777777" w:rsidR="00B251D4" w:rsidRPr="00C30B4C" w:rsidRDefault="00B251D4" w:rsidP="00606E7F">
            <w:pPr>
              <w:keepLines/>
              <w:spacing w:before="60" w:after="60"/>
              <w:rPr>
                <w:rFonts w:cs="Arial"/>
                <w:szCs w:val="21"/>
              </w:rPr>
            </w:pPr>
            <w:r w:rsidRPr="00C30B4C">
              <w:rPr>
                <w:rFonts w:cs="Arial"/>
                <w:szCs w:val="21"/>
              </w:rPr>
              <w:t>Total number of previous abortions – spontaneous</w:t>
            </w:r>
          </w:p>
          <w:p w14:paraId="52AB89F4" w14:textId="77777777" w:rsidR="00B251D4" w:rsidRPr="00C30B4C" w:rsidRDefault="00B251D4" w:rsidP="00606E7F">
            <w:pPr>
              <w:keepLines/>
              <w:spacing w:before="60" w:after="60"/>
              <w:rPr>
                <w:rFonts w:cs="Arial"/>
                <w:szCs w:val="21"/>
              </w:rPr>
            </w:pPr>
            <w:r w:rsidRPr="00C30B4C">
              <w:rPr>
                <w:rFonts w:cs="Arial"/>
                <w:szCs w:val="21"/>
              </w:rPr>
              <w:t>Total number of previous ectopic pregnancies</w:t>
            </w:r>
          </w:p>
          <w:p w14:paraId="19D83D1F" w14:textId="77777777" w:rsidR="00B251D4" w:rsidRPr="00C30B4C" w:rsidRDefault="00B251D4" w:rsidP="00606E7F">
            <w:pPr>
              <w:keepLines/>
              <w:spacing w:before="60" w:after="60"/>
              <w:rPr>
                <w:rFonts w:cs="Arial"/>
                <w:szCs w:val="21"/>
              </w:rPr>
            </w:pPr>
            <w:r w:rsidRPr="00C30B4C">
              <w:rPr>
                <w:rFonts w:cs="Arial"/>
                <w:szCs w:val="21"/>
              </w:rPr>
              <w:t>Total number of previous live births</w:t>
            </w:r>
          </w:p>
          <w:p w14:paraId="17AD7BD2" w14:textId="77777777" w:rsidR="00B251D4" w:rsidRPr="00EB757A" w:rsidRDefault="00B251D4" w:rsidP="00606E7F">
            <w:pPr>
              <w:keepLines/>
              <w:spacing w:before="60" w:after="60"/>
              <w:rPr>
                <w:rFonts w:cs="Arial"/>
                <w:strike/>
                <w:szCs w:val="21"/>
              </w:rPr>
            </w:pPr>
            <w:r w:rsidRPr="00EB757A">
              <w:rPr>
                <w:rFonts w:cs="Arial"/>
                <w:strike/>
                <w:szCs w:val="21"/>
              </w:rPr>
              <w:t>Total number of previous neonatal deaths</w:t>
            </w:r>
          </w:p>
          <w:p w14:paraId="7573EB8C" w14:textId="77777777" w:rsidR="00B251D4" w:rsidRPr="00C30B4C" w:rsidRDefault="00B251D4" w:rsidP="00606E7F">
            <w:pPr>
              <w:keepLines/>
              <w:spacing w:before="60" w:after="60"/>
              <w:rPr>
                <w:rFonts w:cs="Arial"/>
                <w:szCs w:val="21"/>
              </w:rPr>
            </w:pPr>
            <w:r w:rsidRPr="00C30B4C">
              <w:rPr>
                <w:rFonts w:cs="Arial"/>
                <w:szCs w:val="21"/>
              </w:rPr>
              <w:t>Total number of previous stillbirths (fetal deaths)</w:t>
            </w:r>
          </w:p>
          <w:p w14:paraId="7B2045E7" w14:textId="77777777" w:rsidR="00B251D4" w:rsidRPr="00C30B4C" w:rsidRDefault="00B251D4" w:rsidP="00606E7F">
            <w:pPr>
              <w:keepLines/>
              <w:spacing w:before="60" w:after="60"/>
              <w:rPr>
                <w:rFonts w:cs="Arial"/>
                <w:szCs w:val="21"/>
              </w:rPr>
            </w:pPr>
            <w:r w:rsidRPr="00C30B4C">
              <w:rPr>
                <w:rFonts w:cs="Arial"/>
                <w:szCs w:val="21"/>
              </w:rPr>
              <w:t>Total number of previous unknown outcomes of pregnancy</w:t>
            </w:r>
          </w:p>
          <w:p w14:paraId="2026AC6D" w14:textId="77777777" w:rsidR="00B251D4" w:rsidRPr="00C30B4C" w:rsidRDefault="00B251D4" w:rsidP="00606E7F">
            <w:pPr>
              <w:keepLines/>
              <w:spacing w:before="60" w:after="60"/>
              <w:rPr>
                <w:rFonts w:cs="Arial"/>
                <w:szCs w:val="21"/>
              </w:rPr>
            </w:pPr>
            <w:r w:rsidRPr="00C30B4C">
              <w:rPr>
                <w:rFonts w:cs="Arial"/>
                <w:szCs w:val="21"/>
              </w:rPr>
              <w:t>Plus one (for example, the current pregnancy)</w:t>
            </w:r>
          </w:p>
        </w:tc>
      </w:tr>
    </w:tbl>
    <w:p w14:paraId="2F32F13F" w14:textId="025F11F8" w:rsidR="00B251D4" w:rsidRDefault="00B251D4" w:rsidP="0068478E">
      <w:pPr>
        <w:spacing w:after="200" w:line="276" w:lineRule="auto"/>
        <w:rPr>
          <w:rFonts w:asciiTheme="minorHAnsi" w:eastAsiaTheme="minorHAnsi" w:hAnsiTheme="minorHAnsi" w:cstheme="minorBidi"/>
          <w:sz w:val="22"/>
          <w:szCs w:val="22"/>
        </w:rPr>
      </w:pPr>
    </w:p>
    <w:p w14:paraId="0DF240F4" w14:textId="77777777" w:rsidR="00054C60" w:rsidRDefault="00054C60">
      <w:pPr>
        <w:spacing w:after="0" w:line="240" w:lineRule="auto"/>
        <w:rPr>
          <w:b/>
          <w:color w:val="53565A"/>
          <w:sz w:val="32"/>
          <w:szCs w:val="28"/>
          <w:highlight w:val="green"/>
        </w:rPr>
      </w:pPr>
      <w:bookmarkStart w:id="141" w:name="_Toc533164515"/>
      <w:bookmarkStart w:id="142" w:name="_Toc81444640"/>
      <w:r>
        <w:rPr>
          <w:highlight w:val="green"/>
        </w:rPr>
        <w:br w:type="page"/>
      </w:r>
    </w:p>
    <w:p w14:paraId="1F282A3D" w14:textId="32FC23B2" w:rsidR="00054C60" w:rsidRPr="008B21AD" w:rsidRDefault="00054C60" w:rsidP="00054C60">
      <w:pPr>
        <w:pStyle w:val="Heading2"/>
      </w:pPr>
      <w:bookmarkStart w:id="143" w:name="_Toc91843508"/>
      <w:r w:rsidRPr="003F56CF">
        <w:rPr>
          <w:highlight w:val="green"/>
        </w:rPr>
        <w:lastRenderedPageBreak/>
        <w:t>Gravidity ‘Multigravida’ conditionally mandatory data items</w:t>
      </w:r>
      <w:bookmarkEnd w:id="14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054C60" w:rsidRPr="008B21AD" w14:paraId="7743CF36" w14:textId="77777777" w:rsidTr="00D342FD">
        <w:tc>
          <w:tcPr>
            <w:tcW w:w="4261" w:type="dxa"/>
            <w:shd w:val="clear" w:color="auto" w:fill="auto"/>
          </w:tcPr>
          <w:p w14:paraId="62E93BA7" w14:textId="77777777" w:rsidR="00054C60" w:rsidRPr="008B21AD" w:rsidRDefault="00054C60" w:rsidP="00D342FD">
            <w:pPr>
              <w:pStyle w:val="Body"/>
              <w:spacing w:after="60"/>
            </w:pPr>
            <w:r w:rsidRPr="008B21AD">
              <w:t>If Gravidity is:</w:t>
            </w:r>
          </w:p>
        </w:tc>
        <w:tc>
          <w:tcPr>
            <w:tcW w:w="4261" w:type="dxa"/>
            <w:shd w:val="clear" w:color="auto" w:fill="auto"/>
          </w:tcPr>
          <w:p w14:paraId="28A2592D" w14:textId="77777777" w:rsidR="00054C60" w:rsidRPr="008B21AD" w:rsidRDefault="00054C60" w:rsidP="00D342FD">
            <w:pPr>
              <w:pStyle w:val="Body"/>
              <w:spacing w:after="60"/>
            </w:pPr>
            <w:r w:rsidRPr="008B21AD">
              <w:t>the following items cannot be blank:</w:t>
            </w:r>
          </w:p>
        </w:tc>
      </w:tr>
      <w:tr w:rsidR="00054C60" w:rsidRPr="008B21AD" w14:paraId="3C3DF317" w14:textId="77777777" w:rsidTr="00D342FD">
        <w:trPr>
          <w:trHeight w:val="290"/>
        </w:trPr>
        <w:tc>
          <w:tcPr>
            <w:tcW w:w="4261" w:type="dxa"/>
            <w:shd w:val="clear" w:color="auto" w:fill="auto"/>
          </w:tcPr>
          <w:p w14:paraId="7F714FD6" w14:textId="77777777" w:rsidR="00054C60" w:rsidRPr="008B21AD" w:rsidRDefault="00054C60" w:rsidP="00D342FD">
            <w:pPr>
              <w:pStyle w:val="Body"/>
              <w:spacing w:after="60"/>
            </w:pPr>
            <w:r w:rsidRPr="008B21AD">
              <w:t>Greater than one</w:t>
            </w:r>
          </w:p>
        </w:tc>
        <w:tc>
          <w:tcPr>
            <w:tcW w:w="4261" w:type="dxa"/>
            <w:shd w:val="clear" w:color="auto" w:fill="auto"/>
          </w:tcPr>
          <w:p w14:paraId="3910C372" w14:textId="77777777" w:rsidR="00054C60" w:rsidRDefault="00054C60" w:rsidP="00D342FD">
            <w:pPr>
              <w:pStyle w:val="Body"/>
              <w:spacing w:after="60"/>
            </w:pPr>
            <w:r w:rsidRPr="008B21AD">
              <w:t>Date of completion of last pregnancy</w:t>
            </w:r>
          </w:p>
          <w:p w14:paraId="5326CC3F" w14:textId="77777777" w:rsidR="00054C60" w:rsidRPr="005D5F08" w:rsidRDefault="00054C60" w:rsidP="00D342FD">
            <w:pPr>
              <w:pStyle w:val="Body"/>
              <w:spacing w:after="60"/>
              <w:rPr>
                <w:strike/>
              </w:rPr>
            </w:pPr>
            <w:r w:rsidRPr="005D5F08">
              <w:rPr>
                <w:strike/>
              </w:rPr>
              <w:t>Last birth – caesarean section indicator</w:t>
            </w:r>
          </w:p>
          <w:p w14:paraId="127672F1" w14:textId="77777777" w:rsidR="00054C60" w:rsidRDefault="00054C60" w:rsidP="00D342FD">
            <w:pPr>
              <w:pStyle w:val="Body"/>
              <w:spacing w:after="60"/>
            </w:pPr>
            <w:r w:rsidRPr="008B21AD">
              <w:t>Outcome of last pregnancy</w:t>
            </w:r>
          </w:p>
          <w:p w14:paraId="65244A29" w14:textId="77777777" w:rsidR="00054C60" w:rsidRPr="008B21AD" w:rsidRDefault="00054C60" w:rsidP="00D342FD">
            <w:pPr>
              <w:pStyle w:val="Body"/>
              <w:spacing w:after="60"/>
            </w:pPr>
            <w:r>
              <w:t>Total number of previous caesareans</w:t>
            </w:r>
          </w:p>
        </w:tc>
      </w:tr>
    </w:tbl>
    <w:p w14:paraId="2FA39E49" w14:textId="77777777" w:rsidR="00054C60" w:rsidRDefault="00054C60" w:rsidP="00054C60">
      <w:pPr>
        <w:spacing w:after="200" w:line="276" w:lineRule="auto"/>
        <w:rPr>
          <w:rFonts w:asciiTheme="minorHAnsi" w:eastAsiaTheme="minorHAnsi" w:hAnsiTheme="minorHAnsi" w:cstheme="minorBidi"/>
          <w:sz w:val="22"/>
          <w:szCs w:val="22"/>
        </w:rPr>
      </w:pPr>
    </w:p>
    <w:p w14:paraId="3D3F1161" w14:textId="2583C026" w:rsidR="003F56CF" w:rsidRDefault="00687BD2" w:rsidP="00687BD2">
      <w:pPr>
        <w:pStyle w:val="Heading2"/>
        <w:rPr>
          <w:rFonts w:asciiTheme="minorHAnsi" w:eastAsiaTheme="minorHAnsi" w:hAnsiTheme="minorHAnsi" w:cstheme="minorBidi"/>
          <w:sz w:val="22"/>
          <w:szCs w:val="22"/>
        </w:rPr>
      </w:pPr>
      <w:bookmarkStart w:id="144" w:name="_Toc91843509"/>
      <w:r w:rsidRPr="00F84F4F">
        <w:t>### Hypertensive disorder during pregnancy, Events of labour and birth – ICD-10-AM code, Indication for induction (main reason) – ICD-10-AM code, Indication for operative delivery (main reason) – ICD-10-AM code, Maternal medical conditions – ICD-10-AM code, Obstetric complication – ICD-10-AM code, Postpartum complications – ICD-10-AM code valid combinations</w:t>
      </w:r>
      <w:bookmarkEnd w:id="144"/>
    </w:p>
    <w:tbl>
      <w:tblPr>
        <w:tblStyle w:val="TableGrid"/>
        <w:tblW w:w="0" w:type="auto"/>
        <w:tblLook w:val="04A0" w:firstRow="1" w:lastRow="0" w:firstColumn="1" w:lastColumn="0" w:noHBand="0" w:noVBand="1"/>
      </w:tblPr>
      <w:tblGrid>
        <w:gridCol w:w="2405"/>
        <w:gridCol w:w="1701"/>
        <w:gridCol w:w="5074"/>
      </w:tblGrid>
      <w:tr w:rsidR="008F5CD3" w14:paraId="656D4F56" w14:textId="77777777" w:rsidTr="00EB757A">
        <w:tc>
          <w:tcPr>
            <w:tcW w:w="2405" w:type="dxa"/>
          </w:tcPr>
          <w:p w14:paraId="7E4A06D2" w14:textId="09FD7171" w:rsidR="008F5CD3" w:rsidRPr="00C30B4C" w:rsidRDefault="00EB757A" w:rsidP="00D57560">
            <w:pPr>
              <w:pStyle w:val="Arial10"/>
              <w:spacing w:before="60" w:after="60"/>
              <w:rPr>
                <w:b/>
                <w:sz w:val="21"/>
                <w:szCs w:val="21"/>
              </w:rPr>
            </w:pPr>
            <w:r>
              <w:rPr>
                <w:b/>
                <w:sz w:val="21"/>
                <w:szCs w:val="21"/>
              </w:rPr>
              <w:t>H</w:t>
            </w:r>
            <w:r w:rsidR="008F5CD3">
              <w:rPr>
                <w:b/>
                <w:sz w:val="21"/>
                <w:szCs w:val="21"/>
              </w:rPr>
              <w:t>ypertensive disorder during pregnancy</w:t>
            </w:r>
          </w:p>
        </w:tc>
        <w:tc>
          <w:tcPr>
            <w:tcW w:w="1701" w:type="dxa"/>
          </w:tcPr>
          <w:p w14:paraId="78F4B074" w14:textId="77777777" w:rsidR="008F5CD3" w:rsidRPr="00C30B4C" w:rsidRDefault="008F5CD3" w:rsidP="00D57560">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5074" w:type="dxa"/>
          </w:tcPr>
          <w:p w14:paraId="5E22503E" w14:textId="77777777" w:rsidR="008F5CD3" w:rsidRPr="00C30B4C" w:rsidRDefault="008F5CD3" w:rsidP="00D57560">
            <w:pPr>
              <w:pStyle w:val="Arial10"/>
              <w:spacing w:before="60" w:after="60"/>
              <w:rPr>
                <w:b/>
                <w:sz w:val="21"/>
                <w:szCs w:val="21"/>
              </w:rPr>
            </w:pPr>
            <w:r w:rsidRPr="00C30B4C">
              <w:rPr>
                <w:b/>
                <w:sz w:val="21"/>
                <w:szCs w:val="21"/>
              </w:rPr>
              <w:t>In any of the following data elements:</w:t>
            </w:r>
          </w:p>
        </w:tc>
      </w:tr>
      <w:tr w:rsidR="008F5CD3" w14:paraId="617AAC45" w14:textId="77777777" w:rsidTr="00EB757A">
        <w:tc>
          <w:tcPr>
            <w:tcW w:w="2405" w:type="dxa"/>
          </w:tcPr>
          <w:p w14:paraId="2D8976E7" w14:textId="3DF65067" w:rsidR="008F5CD3" w:rsidRPr="00C30B4C" w:rsidRDefault="008F5CD3" w:rsidP="00D57560">
            <w:pPr>
              <w:pStyle w:val="Arial10"/>
              <w:spacing w:before="40" w:after="40"/>
              <w:ind w:left="731" w:hanging="731"/>
              <w:rPr>
                <w:sz w:val="21"/>
                <w:szCs w:val="21"/>
              </w:rPr>
            </w:pPr>
            <w:r w:rsidRPr="00C30B4C">
              <w:rPr>
                <w:sz w:val="21"/>
                <w:szCs w:val="21"/>
              </w:rPr>
              <w:t xml:space="preserve">Code </w:t>
            </w:r>
            <w:r>
              <w:rPr>
                <w:sz w:val="21"/>
                <w:szCs w:val="21"/>
              </w:rPr>
              <w:t>3</w:t>
            </w:r>
            <w:r w:rsidRPr="00C30B4C">
              <w:rPr>
                <w:sz w:val="21"/>
                <w:szCs w:val="21"/>
              </w:rPr>
              <w:tab/>
            </w:r>
            <w:r>
              <w:rPr>
                <w:sz w:val="21"/>
                <w:szCs w:val="21"/>
              </w:rPr>
              <w:t>Gestational hypertension</w:t>
            </w:r>
          </w:p>
        </w:tc>
        <w:tc>
          <w:tcPr>
            <w:tcW w:w="1701" w:type="dxa"/>
          </w:tcPr>
          <w:p w14:paraId="0DA33B89" w14:textId="4EB2D13D" w:rsidR="008F5CD3" w:rsidRPr="00C30B4C" w:rsidRDefault="008F5CD3" w:rsidP="00D57560">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4A2FB26A" w14:textId="3A8A5C85" w:rsidR="008F5CD3" w:rsidRDefault="008F5CD3" w:rsidP="00D57560">
            <w:pPr>
              <w:pStyle w:val="Arial10"/>
              <w:spacing w:before="40" w:after="40"/>
              <w:rPr>
                <w:sz w:val="21"/>
                <w:szCs w:val="21"/>
              </w:rPr>
            </w:pPr>
            <w:r w:rsidRPr="00C30B4C">
              <w:rPr>
                <w:sz w:val="21"/>
                <w:szCs w:val="21"/>
              </w:rPr>
              <w:t>O</w:t>
            </w:r>
            <w:r>
              <w:rPr>
                <w:sz w:val="21"/>
                <w:szCs w:val="21"/>
              </w:rPr>
              <w:t>11</w:t>
            </w:r>
          </w:p>
          <w:p w14:paraId="690C31AE" w14:textId="5C4B29B0" w:rsidR="008F5CD3" w:rsidRPr="00C30B4C" w:rsidRDefault="008F5CD3" w:rsidP="00D57560">
            <w:pPr>
              <w:pStyle w:val="Arial10"/>
              <w:spacing w:before="40" w:after="40"/>
              <w:rPr>
                <w:sz w:val="21"/>
                <w:szCs w:val="21"/>
              </w:rPr>
            </w:pPr>
            <w:r>
              <w:rPr>
                <w:sz w:val="21"/>
                <w:szCs w:val="21"/>
              </w:rPr>
              <w:t>O12</w:t>
            </w:r>
          </w:p>
          <w:p w14:paraId="22DC5677" w14:textId="4C43A708" w:rsidR="008F5CD3" w:rsidRPr="00C30B4C" w:rsidRDefault="008F5CD3" w:rsidP="00D57560">
            <w:pPr>
              <w:pStyle w:val="Arial10"/>
              <w:spacing w:before="40" w:after="40"/>
              <w:rPr>
                <w:sz w:val="21"/>
                <w:szCs w:val="21"/>
              </w:rPr>
            </w:pPr>
            <w:r w:rsidRPr="00C30B4C">
              <w:rPr>
                <w:sz w:val="21"/>
                <w:szCs w:val="21"/>
              </w:rPr>
              <w:t>O</w:t>
            </w:r>
            <w:r>
              <w:rPr>
                <w:sz w:val="21"/>
                <w:szCs w:val="21"/>
              </w:rPr>
              <w:t>120</w:t>
            </w:r>
          </w:p>
          <w:p w14:paraId="79EDD16B" w14:textId="63D1647A" w:rsidR="008F5CD3" w:rsidRPr="00C30B4C" w:rsidRDefault="008F5CD3" w:rsidP="00D57560">
            <w:pPr>
              <w:pStyle w:val="Arial10"/>
              <w:spacing w:before="40" w:after="40"/>
              <w:rPr>
                <w:sz w:val="21"/>
                <w:szCs w:val="21"/>
              </w:rPr>
            </w:pPr>
            <w:r w:rsidRPr="00C30B4C">
              <w:rPr>
                <w:sz w:val="21"/>
                <w:szCs w:val="21"/>
              </w:rPr>
              <w:t>O</w:t>
            </w:r>
            <w:r>
              <w:rPr>
                <w:sz w:val="21"/>
                <w:szCs w:val="21"/>
              </w:rPr>
              <w:t>121</w:t>
            </w:r>
          </w:p>
          <w:p w14:paraId="3387ECEF" w14:textId="1217646B" w:rsidR="008F5CD3" w:rsidRPr="00C30B4C" w:rsidRDefault="008F5CD3" w:rsidP="00D57560">
            <w:pPr>
              <w:pStyle w:val="Arial10"/>
              <w:spacing w:before="40" w:after="40"/>
              <w:rPr>
                <w:sz w:val="21"/>
                <w:szCs w:val="21"/>
              </w:rPr>
            </w:pPr>
            <w:r w:rsidRPr="00C30B4C">
              <w:rPr>
                <w:sz w:val="21"/>
                <w:szCs w:val="21"/>
              </w:rPr>
              <w:t>O</w:t>
            </w:r>
            <w:r>
              <w:rPr>
                <w:sz w:val="21"/>
                <w:szCs w:val="21"/>
              </w:rPr>
              <w:t>122</w:t>
            </w:r>
          </w:p>
          <w:p w14:paraId="0B5DF9A6" w14:textId="1AC70277" w:rsidR="008F5CD3" w:rsidRPr="00C30B4C" w:rsidRDefault="008F5CD3" w:rsidP="008F5CD3">
            <w:pPr>
              <w:pStyle w:val="Arial10"/>
              <w:spacing w:before="40" w:after="40"/>
              <w:rPr>
                <w:sz w:val="21"/>
                <w:szCs w:val="21"/>
              </w:rPr>
            </w:pPr>
            <w:r w:rsidRPr="00C30B4C">
              <w:rPr>
                <w:sz w:val="21"/>
                <w:szCs w:val="21"/>
              </w:rPr>
              <w:t>O</w:t>
            </w:r>
            <w:r>
              <w:rPr>
                <w:sz w:val="21"/>
                <w:szCs w:val="21"/>
              </w:rPr>
              <w:t>16</w:t>
            </w:r>
          </w:p>
        </w:tc>
        <w:tc>
          <w:tcPr>
            <w:tcW w:w="5074" w:type="dxa"/>
          </w:tcPr>
          <w:p w14:paraId="2F3F0CE7" w14:textId="0432105B" w:rsidR="008F5CD3" w:rsidRPr="00C30B4C" w:rsidRDefault="008F5CD3" w:rsidP="00D57560">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20DECB38" w14:textId="0FAA1754" w:rsidR="008F5CD3" w:rsidRPr="00C30B4C" w:rsidRDefault="008F5CD3" w:rsidP="00D57560">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1E26D9E5" w14:textId="77777777" w:rsidR="008F5CD3" w:rsidRPr="00C30B4C" w:rsidRDefault="008F5CD3" w:rsidP="00D57560">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Pr="00C30B4C">
              <w:rPr>
                <w:sz w:val="21"/>
                <w:szCs w:val="21"/>
              </w:rPr>
              <w:t xml:space="preserve">– ICD-10-AM code </w:t>
            </w:r>
            <w:r w:rsidRPr="00C30B4C">
              <w:rPr>
                <w:b/>
                <w:sz w:val="21"/>
                <w:szCs w:val="21"/>
              </w:rPr>
              <w:t>or</w:t>
            </w:r>
          </w:p>
          <w:p w14:paraId="5381E2A8" w14:textId="0B4DA1B3" w:rsidR="008F5CD3" w:rsidRPr="00C30B4C" w:rsidRDefault="008F5CD3" w:rsidP="00D57560">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38E13746" w14:textId="3C40FBA3" w:rsidR="008F5CD3" w:rsidRPr="00C30B4C" w:rsidRDefault="008F5CD3" w:rsidP="00D57560">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33125604" w14:textId="24026B1E" w:rsidR="008F5CD3" w:rsidRPr="00C30B4C" w:rsidRDefault="008F5CD3" w:rsidP="00D57560">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r w:rsidR="008F5CD3" w14:paraId="36B73FEA" w14:textId="77777777" w:rsidTr="00EB757A">
        <w:tc>
          <w:tcPr>
            <w:tcW w:w="2405" w:type="dxa"/>
          </w:tcPr>
          <w:p w14:paraId="391C9BB6" w14:textId="3528C9E4" w:rsidR="008F5CD3" w:rsidRPr="00C30B4C" w:rsidRDefault="008F5CD3" w:rsidP="00D57560">
            <w:pPr>
              <w:pStyle w:val="Arial10"/>
              <w:spacing w:before="40" w:after="40"/>
              <w:ind w:left="731" w:hanging="731"/>
              <w:rPr>
                <w:sz w:val="21"/>
                <w:szCs w:val="21"/>
              </w:rPr>
            </w:pPr>
            <w:r w:rsidRPr="00C30B4C">
              <w:rPr>
                <w:sz w:val="21"/>
                <w:szCs w:val="21"/>
              </w:rPr>
              <w:t xml:space="preserve">Code </w:t>
            </w:r>
            <w:r>
              <w:rPr>
                <w:sz w:val="21"/>
                <w:szCs w:val="21"/>
              </w:rPr>
              <w:t>4</w:t>
            </w:r>
            <w:r w:rsidRPr="00C30B4C">
              <w:rPr>
                <w:sz w:val="21"/>
                <w:szCs w:val="21"/>
              </w:rPr>
              <w:tab/>
            </w:r>
            <w:r>
              <w:rPr>
                <w:sz w:val="21"/>
                <w:szCs w:val="21"/>
              </w:rPr>
              <w:t>Chronic hypertension</w:t>
            </w:r>
          </w:p>
        </w:tc>
        <w:tc>
          <w:tcPr>
            <w:tcW w:w="1701" w:type="dxa"/>
          </w:tcPr>
          <w:p w14:paraId="067B134D" w14:textId="324FCD79" w:rsidR="008F5CD3" w:rsidRDefault="008F5CD3" w:rsidP="008F5CD3">
            <w:pPr>
              <w:pStyle w:val="Arial10"/>
              <w:spacing w:before="40" w:after="40"/>
              <w:rPr>
                <w:sz w:val="21"/>
                <w:szCs w:val="21"/>
              </w:rPr>
            </w:pPr>
            <w:r>
              <w:rPr>
                <w:sz w:val="21"/>
                <w:szCs w:val="21"/>
              </w:rPr>
              <w:t>O12</w:t>
            </w:r>
          </w:p>
          <w:p w14:paraId="5E9C6754" w14:textId="5CCB835B" w:rsidR="008F5CD3" w:rsidRPr="00C30B4C" w:rsidRDefault="008F5CD3" w:rsidP="008F5CD3">
            <w:pPr>
              <w:pStyle w:val="Arial10"/>
              <w:spacing w:before="40" w:after="40"/>
              <w:rPr>
                <w:sz w:val="21"/>
                <w:szCs w:val="21"/>
              </w:rPr>
            </w:pPr>
            <w:r w:rsidRPr="00C30B4C">
              <w:rPr>
                <w:sz w:val="21"/>
                <w:szCs w:val="21"/>
              </w:rPr>
              <w:t>O</w:t>
            </w:r>
            <w:r>
              <w:rPr>
                <w:sz w:val="21"/>
                <w:szCs w:val="21"/>
              </w:rPr>
              <w:t>120</w:t>
            </w:r>
          </w:p>
          <w:p w14:paraId="3134E59F" w14:textId="77777777" w:rsidR="008F5CD3" w:rsidRPr="00C30B4C" w:rsidRDefault="008F5CD3" w:rsidP="008F5CD3">
            <w:pPr>
              <w:pStyle w:val="Arial10"/>
              <w:spacing w:before="40" w:after="40"/>
              <w:rPr>
                <w:sz w:val="21"/>
                <w:szCs w:val="21"/>
              </w:rPr>
            </w:pPr>
            <w:r w:rsidRPr="00C30B4C">
              <w:rPr>
                <w:sz w:val="21"/>
                <w:szCs w:val="21"/>
              </w:rPr>
              <w:t>O</w:t>
            </w:r>
            <w:r>
              <w:rPr>
                <w:sz w:val="21"/>
                <w:szCs w:val="21"/>
              </w:rPr>
              <w:t>121</w:t>
            </w:r>
          </w:p>
          <w:p w14:paraId="5559D203" w14:textId="77777777" w:rsidR="008F5CD3" w:rsidRPr="00C30B4C" w:rsidRDefault="008F5CD3" w:rsidP="008F5CD3">
            <w:pPr>
              <w:pStyle w:val="Arial10"/>
              <w:spacing w:before="40" w:after="40"/>
              <w:rPr>
                <w:sz w:val="21"/>
                <w:szCs w:val="21"/>
              </w:rPr>
            </w:pPr>
            <w:r w:rsidRPr="00C30B4C">
              <w:rPr>
                <w:sz w:val="21"/>
                <w:szCs w:val="21"/>
              </w:rPr>
              <w:t>O</w:t>
            </w:r>
            <w:r>
              <w:rPr>
                <w:sz w:val="21"/>
                <w:szCs w:val="21"/>
              </w:rPr>
              <w:t>122</w:t>
            </w:r>
          </w:p>
          <w:p w14:paraId="54A4A287" w14:textId="77777777" w:rsidR="008F5CD3" w:rsidRDefault="008F5CD3" w:rsidP="00D57560">
            <w:pPr>
              <w:pStyle w:val="Arial10"/>
              <w:spacing w:before="40" w:after="40"/>
              <w:rPr>
                <w:sz w:val="21"/>
                <w:szCs w:val="21"/>
              </w:rPr>
            </w:pPr>
            <w:r>
              <w:rPr>
                <w:sz w:val="21"/>
                <w:szCs w:val="21"/>
              </w:rPr>
              <w:t>O13</w:t>
            </w:r>
          </w:p>
          <w:p w14:paraId="75D01931" w14:textId="7AADCA0B" w:rsidR="008F5CD3" w:rsidRPr="00C30B4C" w:rsidRDefault="008F5CD3" w:rsidP="00D57560">
            <w:pPr>
              <w:pStyle w:val="Arial10"/>
              <w:spacing w:before="40" w:after="40"/>
              <w:rPr>
                <w:sz w:val="21"/>
                <w:szCs w:val="21"/>
              </w:rPr>
            </w:pPr>
            <w:r>
              <w:rPr>
                <w:sz w:val="21"/>
                <w:szCs w:val="21"/>
              </w:rPr>
              <w:t>O16</w:t>
            </w:r>
          </w:p>
        </w:tc>
        <w:tc>
          <w:tcPr>
            <w:tcW w:w="5074" w:type="dxa"/>
          </w:tcPr>
          <w:p w14:paraId="4B636B6E" w14:textId="0BD41BA5" w:rsidR="008F5CD3" w:rsidRPr="00C30B4C" w:rsidRDefault="008F5CD3" w:rsidP="00D57560">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401D33E7" w14:textId="63352FD4" w:rsidR="008F5CD3" w:rsidRPr="00C30B4C" w:rsidRDefault="008F5CD3" w:rsidP="00D57560">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3B5CEFB2" w14:textId="77777777" w:rsidR="008F5CD3" w:rsidRPr="00C30B4C" w:rsidRDefault="008F5CD3" w:rsidP="00D57560">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Pr="00C30B4C">
              <w:rPr>
                <w:sz w:val="21"/>
                <w:szCs w:val="21"/>
              </w:rPr>
              <w:t xml:space="preserve">– ICD-10-AM code </w:t>
            </w:r>
            <w:r w:rsidRPr="00C30B4C">
              <w:rPr>
                <w:b/>
                <w:sz w:val="21"/>
                <w:szCs w:val="21"/>
              </w:rPr>
              <w:t>or</w:t>
            </w:r>
          </w:p>
          <w:p w14:paraId="77646424" w14:textId="0A78BC46" w:rsidR="008F5CD3" w:rsidRPr="00C30B4C" w:rsidRDefault="008F5CD3" w:rsidP="00D57560">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6162A92B" w14:textId="54DB7E41" w:rsidR="008F5CD3" w:rsidRPr="00C30B4C" w:rsidRDefault="008F5CD3" w:rsidP="00D57560">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2100CCA3" w14:textId="03875FA1" w:rsidR="008F5CD3" w:rsidRPr="00C30B4C" w:rsidRDefault="008F5CD3" w:rsidP="00D57560">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bl>
    <w:p w14:paraId="2F1BBE6A" w14:textId="77777777" w:rsidR="008F5CD3" w:rsidRDefault="008F5CD3" w:rsidP="008F5CD3">
      <w:pPr>
        <w:spacing w:after="200" w:line="276" w:lineRule="auto"/>
        <w:rPr>
          <w:szCs w:val="21"/>
        </w:rPr>
      </w:pPr>
      <w:r w:rsidRPr="00C30B4C">
        <w:rPr>
          <w:szCs w:val="21"/>
        </w:rPr>
        <w:t>(Business rule table continues over page)</w:t>
      </w:r>
    </w:p>
    <w:p w14:paraId="5664AA25" w14:textId="7B6C590F" w:rsidR="00EB757A" w:rsidRDefault="00EB757A">
      <w:pPr>
        <w:spacing w:after="0" w:line="240" w:lineRule="auto"/>
      </w:pPr>
      <w:r>
        <w:br w:type="page"/>
      </w:r>
    </w:p>
    <w:p w14:paraId="06A18FC9" w14:textId="77777777" w:rsidR="008F5CD3" w:rsidRDefault="008F5CD3" w:rsidP="008F5CD3">
      <w:pPr>
        <w:spacing w:after="0" w:line="240" w:lineRule="auto"/>
      </w:pPr>
    </w:p>
    <w:tbl>
      <w:tblPr>
        <w:tblStyle w:val="TableGrid"/>
        <w:tblW w:w="0" w:type="auto"/>
        <w:tblLook w:val="04A0" w:firstRow="1" w:lastRow="0" w:firstColumn="1" w:lastColumn="0" w:noHBand="0" w:noVBand="1"/>
      </w:tblPr>
      <w:tblGrid>
        <w:gridCol w:w="2405"/>
        <w:gridCol w:w="1701"/>
        <w:gridCol w:w="5074"/>
      </w:tblGrid>
      <w:tr w:rsidR="008F5CD3" w14:paraId="257ECBEA" w14:textId="77777777" w:rsidTr="00EB757A">
        <w:tc>
          <w:tcPr>
            <w:tcW w:w="2405" w:type="dxa"/>
          </w:tcPr>
          <w:p w14:paraId="6EE02BC6" w14:textId="2FCC6D6A" w:rsidR="008F5CD3" w:rsidRPr="00C30B4C" w:rsidRDefault="008F5CD3" w:rsidP="008F5CD3">
            <w:pPr>
              <w:pStyle w:val="Arial10"/>
              <w:spacing w:before="60" w:after="60"/>
              <w:rPr>
                <w:b/>
                <w:sz w:val="21"/>
                <w:szCs w:val="21"/>
              </w:rPr>
            </w:pPr>
            <w:r>
              <w:rPr>
                <w:b/>
                <w:sz w:val="21"/>
                <w:szCs w:val="21"/>
              </w:rPr>
              <w:t>Hypertensive disorder during pregnancy</w:t>
            </w:r>
          </w:p>
        </w:tc>
        <w:tc>
          <w:tcPr>
            <w:tcW w:w="1701" w:type="dxa"/>
          </w:tcPr>
          <w:p w14:paraId="28FC3F12" w14:textId="77777777" w:rsidR="008F5CD3" w:rsidRPr="00C30B4C" w:rsidRDefault="008F5CD3" w:rsidP="008F5CD3">
            <w:pPr>
              <w:pStyle w:val="Arial10"/>
              <w:spacing w:before="60" w:after="60"/>
              <w:rPr>
                <w:b/>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5074" w:type="dxa"/>
          </w:tcPr>
          <w:p w14:paraId="700C5DFE" w14:textId="77777777" w:rsidR="008F5CD3" w:rsidRPr="00C30B4C" w:rsidRDefault="008F5CD3" w:rsidP="008F5CD3">
            <w:pPr>
              <w:pStyle w:val="Arial10"/>
              <w:spacing w:before="60" w:after="60"/>
              <w:rPr>
                <w:b/>
                <w:sz w:val="21"/>
                <w:szCs w:val="21"/>
              </w:rPr>
            </w:pPr>
            <w:r w:rsidRPr="00C30B4C">
              <w:rPr>
                <w:b/>
                <w:sz w:val="21"/>
                <w:szCs w:val="21"/>
              </w:rPr>
              <w:t>In any of the following data elements:</w:t>
            </w:r>
          </w:p>
        </w:tc>
      </w:tr>
      <w:tr w:rsidR="008F5CD3" w14:paraId="00A65C5F" w14:textId="77777777" w:rsidTr="00EB757A">
        <w:tc>
          <w:tcPr>
            <w:tcW w:w="2405" w:type="dxa"/>
          </w:tcPr>
          <w:p w14:paraId="0C61A68E" w14:textId="36A53845" w:rsidR="008F5CD3" w:rsidRPr="00EB757A" w:rsidRDefault="008F5CD3" w:rsidP="00D57560">
            <w:pPr>
              <w:pStyle w:val="Arial10"/>
              <w:spacing w:before="40" w:after="40"/>
              <w:ind w:left="731" w:hanging="731"/>
              <w:rPr>
                <w:sz w:val="21"/>
                <w:szCs w:val="21"/>
              </w:rPr>
            </w:pPr>
            <w:r w:rsidRPr="00EB757A">
              <w:rPr>
                <w:sz w:val="21"/>
                <w:szCs w:val="21"/>
              </w:rPr>
              <w:t>Code 7</w:t>
            </w:r>
            <w:r w:rsidRPr="00EB757A">
              <w:rPr>
                <w:sz w:val="21"/>
                <w:szCs w:val="21"/>
              </w:rPr>
              <w:tab/>
              <w:t>Hypertension, not further specified</w:t>
            </w:r>
          </w:p>
        </w:tc>
        <w:tc>
          <w:tcPr>
            <w:tcW w:w="1701" w:type="dxa"/>
          </w:tcPr>
          <w:p w14:paraId="193F4132" w14:textId="5F60CFAC" w:rsidR="008F5CD3" w:rsidRPr="00C30B4C" w:rsidRDefault="008F5CD3" w:rsidP="00D57560">
            <w:pPr>
              <w:pStyle w:val="Arial10"/>
              <w:spacing w:before="40" w:after="40"/>
              <w:rPr>
                <w:sz w:val="21"/>
                <w:szCs w:val="21"/>
              </w:rPr>
            </w:pPr>
            <w:r w:rsidRPr="00C30B4C">
              <w:rPr>
                <w:sz w:val="21"/>
                <w:szCs w:val="21"/>
              </w:rPr>
              <w:t>O</w:t>
            </w:r>
            <w:r>
              <w:rPr>
                <w:sz w:val="21"/>
                <w:szCs w:val="21"/>
              </w:rPr>
              <w:t>1</w:t>
            </w:r>
            <w:r w:rsidRPr="00C30B4C">
              <w:rPr>
                <w:sz w:val="21"/>
                <w:szCs w:val="21"/>
              </w:rPr>
              <w:t>0</w:t>
            </w:r>
          </w:p>
          <w:p w14:paraId="2AB4EA11" w14:textId="154BE1BA" w:rsidR="008F5CD3" w:rsidRPr="00C30B4C" w:rsidRDefault="008F5CD3" w:rsidP="00D57560">
            <w:pPr>
              <w:pStyle w:val="Arial10"/>
              <w:spacing w:before="40" w:after="40"/>
              <w:rPr>
                <w:sz w:val="21"/>
                <w:szCs w:val="21"/>
              </w:rPr>
            </w:pPr>
            <w:r w:rsidRPr="00C30B4C">
              <w:rPr>
                <w:sz w:val="21"/>
                <w:szCs w:val="21"/>
              </w:rPr>
              <w:t>O</w:t>
            </w:r>
            <w:r>
              <w:rPr>
                <w:sz w:val="21"/>
                <w:szCs w:val="21"/>
              </w:rPr>
              <w:t>11</w:t>
            </w:r>
          </w:p>
          <w:p w14:paraId="79844BEA" w14:textId="2C5F3D9D" w:rsidR="008F5CD3" w:rsidRPr="00C30B4C" w:rsidRDefault="008F5CD3" w:rsidP="00D57560">
            <w:pPr>
              <w:pStyle w:val="Arial10"/>
              <w:spacing w:before="40" w:after="40"/>
              <w:rPr>
                <w:sz w:val="21"/>
                <w:szCs w:val="21"/>
              </w:rPr>
            </w:pPr>
            <w:r w:rsidRPr="00C30B4C">
              <w:rPr>
                <w:sz w:val="21"/>
                <w:szCs w:val="21"/>
              </w:rPr>
              <w:t>O</w:t>
            </w:r>
            <w:r>
              <w:rPr>
                <w:sz w:val="21"/>
                <w:szCs w:val="21"/>
              </w:rPr>
              <w:t>12</w:t>
            </w:r>
          </w:p>
          <w:p w14:paraId="6361439F" w14:textId="17B4951A" w:rsidR="008F5CD3" w:rsidRPr="00C30B4C" w:rsidRDefault="008F5CD3" w:rsidP="00D57560">
            <w:pPr>
              <w:pStyle w:val="Arial10"/>
              <w:spacing w:before="40" w:after="40"/>
              <w:rPr>
                <w:sz w:val="21"/>
                <w:szCs w:val="21"/>
              </w:rPr>
            </w:pPr>
            <w:r w:rsidRPr="00C30B4C">
              <w:rPr>
                <w:sz w:val="21"/>
                <w:szCs w:val="21"/>
              </w:rPr>
              <w:t>O</w:t>
            </w:r>
            <w:r>
              <w:rPr>
                <w:sz w:val="21"/>
                <w:szCs w:val="21"/>
              </w:rPr>
              <w:t>120</w:t>
            </w:r>
          </w:p>
          <w:p w14:paraId="256C0F18" w14:textId="00F5FFE2" w:rsidR="008F5CD3" w:rsidRPr="00C30B4C" w:rsidRDefault="008F5CD3" w:rsidP="00D57560">
            <w:pPr>
              <w:pStyle w:val="Arial10"/>
              <w:spacing w:before="40" w:after="40"/>
              <w:rPr>
                <w:sz w:val="21"/>
                <w:szCs w:val="21"/>
              </w:rPr>
            </w:pPr>
            <w:r w:rsidRPr="00C30B4C">
              <w:rPr>
                <w:sz w:val="21"/>
                <w:szCs w:val="21"/>
              </w:rPr>
              <w:t>O</w:t>
            </w:r>
            <w:r>
              <w:rPr>
                <w:sz w:val="21"/>
                <w:szCs w:val="21"/>
              </w:rPr>
              <w:t>121</w:t>
            </w:r>
          </w:p>
          <w:p w14:paraId="3D8BC783" w14:textId="577F89E6" w:rsidR="008F5CD3" w:rsidRPr="00C30B4C" w:rsidRDefault="008F5CD3" w:rsidP="00D57560">
            <w:pPr>
              <w:pStyle w:val="Arial10"/>
              <w:spacing w:before="40" w:after="40"/>
              <w:rPr>
                <w:sz w:val="21"/>
                <w:szCs w:val="21"/>
              </w:rPr>
            </w:pPr>
            <w:r w:rsidRPr="00C30B4C">
              <w:rPr>
                <w:sz w:val="21"/>
                <w:szCs w:val="21"/>
              </w:rPr>
              <w:t>O</w:t>
            </w:r>
            <w:r>
              <w:rPr>
                <w:sz w:val="21"/>
                <w:szCs w:val="21"/>
              </w:rPr>
              <w:t>122</w:t>
            </w:r>
          </w:p>
          <w:p w14:paraId="3671C47B" w14:textId="49207581" w:rsidR="008F5CD3" w:rsidRPr="00C30B4C" w:rsidRDefault="008F5CD3" w:rsidP="00D57560">
            <w:pPr>
              <w:pStyle w:val="Arial10"/>
              <w:spacing w:before="40" w:after="40"/>
              <w:rPr>
                <w:sz w:val="21"/>
                <w:szCs w:val="21"/>
              </w:rPr>
            </w:pPr>
            <w:r w:rsidRPr="00C30B4C">
              <w:rPr>
                <w:sz w:val="21"/>
                <w:szCs w:val="21"/>
              </w:rPr>
              <w:t>O</w:t>
            </w:r>
            <w:r>
              <w:rPr>
                <w:sz w:val="21"/>
                <w:szCs w:val="21"/>
              </w:rPr>
              <w:t>13</w:t>
            </w:r>
          </w:p>
          <w:p w14:paraId="639B7E81" w14:textId="71E811EC" w:rsidR="008F5CD3" w:rsidRPr="00C30B4C" w:rsidRDefault="00A760BE" w:rsidP="00D57560">
            <w:pPr>
              <w:pStyle w:val="Arial10"/>
              <w:spacing w:before="40" w:after="40"/>
              <w:rPr>
                <w:sz w:val="21"/>
                <w:szCs w:val="21"/>
              </w:rPr>
            </w:pPr>
            <w:r>
              <w:rPr>
                <w:sz w:val="21"/>
                <w:szCs w:val="21"/>
              </w:rPr>
              <w:t>O16</w:t>
            </w:r>
          </w:p>
        </w:tc>
        <w:tc>
          <w:tcPr>
            <w:tcW w:w="5074" w:type="dxa"/>
          </w:tcPr>
          <w:p w14:paraId="5F510B67" w14:textId="7F15C4E4" w:rsidR="008F5CD3" w:rsidRPr="00C30B4C" w:rsidRDefault="008F5CD3" w:rsidP="00D57560">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432F67E0" w14:textId="012F6BD9" w:rsidR="008F5CD3" w:rsidRPr="00C30B4C" w:rsidRDefault="008F5CD3" w:rsidP="00D57560">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0CB0E714" w14:textId="77777777" w:rsidR="008F5CD3" w:rsidRPr="00C30B4C" w:rsidRDefault="008F5CD3" w:rsidP="00D57560">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Pr="00C30B4C">
              <w:rPr>
                <w:sz w:val="21"/>
                <w:szCs w:val="21"/>
              </w:rPr>
              <w:t xml:space="preserve">– ICD-10-AM code </w:t>
            </w:r>
            <w:r w:rsidRPr="00C30B4C">
              <w:rPr>
                <w:b/>
                <w:sz w:val="21"/>
                <w:szCs w:val="21"/>
              </w:rPr>
              <w:t>or</w:t>
            </w:r>
          </w:p>
          <w:p w14:paraId="799D908D" w14:textId="16CCB302" w:rsidR="008F5CD3" w:rsidRPr="00C30B4C" w:rsidRDefault="008F5CD3" w:rsidP="00D57560">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2CBF6A75" w14:textId="45FC1FA1" w:rsidR="008F5CD3" w:rsidRPr="00C30B4C" w:rsidRDefault="008F5CD3" w:rsidP="00D57560">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4663E072" w14:textId="74563D66" w:rsidR="008F5CD3" w:rsidRPr="00C30B4C" w:rsidRDefault="008F5CD3" w:rsidP="00D57560">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bl>
    <w:p w14:paraId="09324BA8" w14:textId="77777777" w:rsidR="008F5CD3" w:rsidRDefault="008F5CD3" w:rsidP="008F5CD3"/>
    <w:tbl>
      <w:tblPr>
        <w:tblStyle w:val="TableGrid"/>
        <w:tblW w:w="0" w:type="auto"/>
        <w:tblLook w:val="04A0" w:firstRow="1" w:lastRow="0" w:firstColumn="1" w:lastColumn="0" w:noHBand="0" w:noVBand="1"/>
      </w:tblPr>
      <w:tblGrid>
        <w:gridCol w:w="2405"/>
        <w:gridCol w:w="1701"/>
        <w:gridCol w:w="5074"/>
      </w:tblGrid>
      <w:tr w:rsidR="008F5CD3" w14:paraId="15D6BAF6" w14:textId="77777777" w:rsidTr="00EB757A">
        <w:tc>
          <w:tcPr>
            <w:tcW w:w="2405" w:type="dxa"/>
          </w:tcPr>
          <w:p w14:paraId="698D26C6" w14:textId="0CE6FC26" w:rsidR="008F5CD3" w:rsidRPr="00C30B4C" w:rsidRDefault="00A760BE" w:rsidP="00D57560">
            <w:pPr>
              <w:pStyle w:val="Arial10"/>
              <w:spacing w:before="60" w:after="60"/>
              <w:rPr>
                <w:sz w:val="21"/>
                <w:szCs w:val="21"/>
              </w:rPr>
            </w:pPr>
            <w:r>
              <w:rPr>
                <w:b/>
                <w:sz w:val="21"/>
                <w:szCs w:val="21"/>
              </w:rPr>
              <w:t>Hypertensive disorder during pregnancy</w:t>
            </w:r>
          </w:p>
        </w:tc>
        <w:tc>
          <w:tcPr>
            <w:tcW w:w="1701" w:type="dxa"/>
          </w:tcPr>
          <w:p w14:paraId="67156EDA" w14:textId="77777777" w:rsidR="008F5CD3" w:rsidRPr="00C30B4C" w:rsidRDefault="008F5CD3" w:rsidP="00D57560">
            <w:pPr>
              <w:pStyle w:val="Arial10"/>
              <w:spacing w:before="60" w:after="60"/>
              <w:rPr>
                <w:sz w:val="21"/>
                <w:szCs w:val="21"/>
              </w:rPr>
            </w:pPr>
            <w:r w:rsidRPr="00C30B4C">
              <w:rPr>
                <w:b/>
                <w:sz w:val="21"/>
                <w:szCs w:val="21"/>
              </w:rPr>
              <w:t xml:space="preserve">May </w:t>
            </w:r>
            <w:r w:rsidRPr="00C30B4C">
              <w:rPr>
                <w:b/>
                <w:sz w:val="21"/>
                <w:szCs w:val="21"/>
                <w:u w:val="single"/>
              </w:rPr>
              <w:t>not</w:t>
            </w:r>
            <w:r w:rsidRPr="00C30B4C">
              <w:rPr>
                <w:b/>
                <w:sz w:val="21"/>
                <w:szCs w:val="21"/>
              </w:rPr>
              <w:t xml:space="preserve"> report any code below:</w:t>
            </w:r>
          </w:p>
        </w:tc>
        <w:tc>
          <w:tcPr>
            <w:tcW w:w="5074" w:type="dxa"/>
          </w:tcPr>
          <w:p w14:paraId="3C4A9F86" w14:textId="77777777" w:rsidR="008F5CD3" w:rsidRPr="00C30B4C" w:rsidRDefault="008F5CD3" w:rsidP="00D57560">
            <w:pPr>
              <w:pStyle w:val="Arial10"/>
              <w:spacing w:before="60" w:after="60"/>
              <w:rPr>
                <w:sz w:val="21"/>
                <w:szCs w:val="21"/>
              </w:rPr>
            </w:pPr>
            <w:r w:rsidRPr="00C30B4C">
              <w:rPr>
                <w:b/>
                <w:sz w:val="21"/>
                <w:szCs w:val="21"/>
              </w:rPr>
              <w:t>In any of the following data elements:</w:t>
            </w:r>
          </w:p>
        </w:tc>
      </w:tr>
      <w:tr w:rsidR="008F5CD3" w14:paraId="6FEA5D87" w14:textId="77777777" w:rsidTr="00EB757A">
        <w:tc>
          <w:tcPr>
            <w:tcW w:w="2405" w:type="dxa"/>
          </w:tcPr>
          <w:p w14:paraId="42D8CB26" w14:textId="77777777" w:rsidR="008F5CD3" w:rsidRDefault="008F5CD3" w:rsidP="00D57560">
            <w:pPr>
              <w:pStyle w:val="Arial10"/>
              <w:spacing w:before="40" w:after="40"/>
              <w:ind w:left="731" w:hanging="731"/>
              <w:rPr>
                <w:sz w:val="21"/>
                <w:szCs w:val="21"/>
              </w:rPr>
            </w:pPr>
            <w:r w:rsidRPr="00C30B4C">
              <w:rPr>
                <w:sz w:val="21"/>
                <w:szCs w:val="21"/>
              </w:rPr>
              <w:t xml:space="preserve">Code </w:t>
            </w:r>
            <w:r w:rsidR="00A760BE">
              <w:rPr>
                <w:sz w:val="21"/>
                <w:szCs w:val="21"/>
              </w:rPr>
              <w:t>8</w:t>
            </w:r>
            <w:r w:rsidRPr="00C30B4C">
              <w:rPr>
                <w:sz w:val="21"/>
                <w:szCs w:val="21"/>
              </w:rPr>
              <w:tab/>
            </w:r>
            <w:r w:rsidR="00A760BE">
              <w:rPr>
                <w:sz w:val="21"/>
                <w:szCs w:val="21"/>
              </w:rPr>
              <w:t>No hypertensive disorder during this pregnancy</w:t>
            </w:r>
          </w:p>
          <w:p w14:paraId="3A1106FB" w14:textId="1B2F3BFF" w:rsidR="00A760BE" w:rsidRDefault="00A760BE" w:rsidP="00D57560">
            <w:pPr>
              <w:pStyle w:val="Arial10"/>
              <w:spacing w:before="40" w:after="40"/>
              <w:ind w:left="731" w:hanging="731"/>
              <w:rPr>
                <w:sz w:val="21"/>
                <w:szCs w:val="21"/>
              </w:rPr>
            </w:pPr>
            <w:r>
              <w:rPr>
                <w:b/>
                <w:bCs/>
                <w:sz w:val="21"/>
                <w:szCs w:val="21"/>
              </w:rPr>
              <w:t>Or</w:t>
            </w:r>
          </w:p>
          <w:p w14:paraId="69CF3CB1" w14:textId="41CF3DE5" w:rsidR="00A760BE" w:rsidRPr="00A760BE" w:rsidRDefault="00A760BE" w:rsidP="00D57560">
            <w:pPr>
              <w:pStyle w:val="Arial10"/>
              <w:spacing w:before="40" w:after="40"/>
              <w:ind w:left="731" w:hanging="731"/>
              <w:rPr>
                <w:sz w:val="21"/>
                <w:szCs w:val="21"/>
              </w:rPr>
            </w:pPr>
            <w:r>
              <w:rPr>
                <w:sz w:val="21"/>
                <w:szCs w:val="21"/>
              </w:rPr>
              <w:t>Code 9</w:t>
            </w:r>
            <w:r w:rsidRPr="00C30B4C">
              <w:rPr>
                <w:sz w:val="21"/>
                <w:szCs w:val="21"/>
              </w:rPr>
              <w:tab/>
            </w:r>
            <w:r>
              <w:rPr>
                <w:sz w:val="21"/>
                <w:szCs w:val="21"/>
              </w:rPr>
              <w:t>Not stated/ inadequately described</w:t>
            </w:r>
          </w:p>
        </w:tc>
        <w:tc>
          <w:tcPr>
            <w:tcW w:w="1701" w:type="dxa"/>
          </w:tcPr>
          <w:p w14:paraId="4E583D86" w14:textId="0961A3FE"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w:t>
            </w:r>
            <w:r w:rsidRPr="00C30B4C">
              <w:rPr>
                <w:sz w:val="21"/>
                <w:szCs w:val="21"/>
              </w:rPr>
              <w:t>0</w:t>
            </w:r>
          </w:p>
          <w:p w14:paraId="2A3D14BF" w14:textId="7F278936"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11</w:t>
            </w:r>
          </w:p>
          <w:p w14:paraId="0451BFC7" w14:textId="5B0E6D84"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12</w:t>
            </w:r>
          </w:p>
          <w:p w14:paraId="4F36E758" w14:textId="6448D407"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120</w:t>
            </w:r>
          </w:p>
          <w:p w14:paraId="085601B3" w14:textId="3B8C5AC6"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121</w:t>
            </w:r>
          </w:p>
          <w:p w14:paraId="668BE4A0" w14:textId="1ADF9DD9"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122</w:t>
            </w:r>
          </w:p>
          <w:p w14:paraId="1FCEBB99" w14:textId="788762D0"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13</w:t>
            </w:r>
          </w:p>
          <w:p w14:paraId="58FF9E85" w14:textId="289DEED5"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14</w:t>
            </w:r>
          </w:p>
          <w:p w14:paraId="61712829" w14:textId="0150AB57"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140</w:t>
            </w:r>
          </w:p>
          <w:p w14:paraId="4D1E908C" w14:textId="10AE1C72"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141</w:t>
            </w:r>
          </w:p>
          <w:p w14:paraId="289C3B07" w14:textId="797F61FE"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142</w:t>
            </w:r>
          </w:p>
          <w:p w14:paraId="0C91522A" w14:textId="13AFFCB0"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149</w:t>
            </w:r>
          </w:p>
          <w:p w14:paraId="3E09C7D6" w14:textId="62F45C0B"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15</w:t>
            </w:r>
          </w:p>
          <w:p w14:paraId="18442786" w14:textId="662BF1C9"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150</w:t>
            </w:r>
          </w:p>
          <w:p w14:paraId="09ACFDCD" w14:textId="719019E5"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151</w:t>
            </w:r>
          </w:p>
          <w:p w14:paraId="4C9144D7" w14:textId="4BAEDAAE"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152</w:t>
            </w:r>
          </w:p>
          <w:p w14:paraId="7C0ABBC0" w14:textId="413B5A6C" w:rsidR="008F5CD3" w:rsidRPr="00C30B4C" w:rsidRDefault="008F5CD3" w:rsidP="00D57560">
            <w:pPr>
              <w:pStyle w:val="Arial10"/>
              <w:spacing w:before="40" w:after="40"/>
              <w:rPr>
                <w:sz w:val="21"/>
                <w:szCs w:val="21"/>
              </w:rPr>
            </w:pPr>
            <w:r w:rsidRPr="00C30B4C">
              <w:rPr>
                <w:sz w:val="21"/>
                <w:szCs w:val="21"/>
              </w:rPr>
              <w:t>O</w:t>
            </w:r>
            <w:r w:rsidR="00A760BE">
              <w:rPr>
                <w:sz w:val="21"/>
                <w:szCs w:val="21"/>
              </w:rPr>
              <w:t>159</w:t>
            </w:r>
          </w:p>
          <w:p w14:paraId="791EB0DD" w14:textId="6AFF6909" w:rsidR="008F5CD3" w:rsidRPr="00C30B4C" w:rsidRDefault="008F5CD3" w:rsidP="00A760BE">
            <w:pPr>
              <w:pStyle w:val="Arial10"/>
              <w:spacing w:before="40" w:after="40"/>
              <w:rPr>
                <w:sz w:val="21"/>
                <w:szCs w:val="21"/>
              </w:rPr>
            </w:pPr>
            <w:r w:rsidRPr="00C30B4C">
              <w:rPr>
                <w:sz w:val="21"/>
                <w:szCs w:val="21"/>
              </w:rPr>
              <w:t>O</w:t>
            </w:r>
            <w:r w:rsidR="00A760BE">
              <w:rPr>
                <w:sz w:val="21"/>
                <w:szCs w:val="21"/>
              </w:rPr>
              <w:t>16</w:t>
            </w:r>
          </w:p>
        </w:tc>
        <w:tc>
          <w:tcPr>
            <w:tcW w:w="5074" w:type="dxa"/>
          </w:tcPr>
          <w:p w14:paraId="29741A2E" w14:textId="74BB70E4" w:rsidR="008F5CD3" w:rsidRPr="00C30B4C" w:rsidRDefault="008F5CD3" w:rsidP="00D57560">
            <w:pPr>
              <w:pStyle w:val="Arial10"/>
              <w:spacing w:before="40" w:after="40"/>
              <w:rPr>
                <w:sz w:val="21"/>
                <w:szCs w:val="21"/>
              </w:rPr>
            </w:pPr>
            <w:r w:rsidRPr="00C30B4C">
              <w:rPr>
                <w:sz w:val="21"/>
                <w:szCs w:val="21"/>
              </w:rPr>
              <w:t xml:space="preserve">Events of labour and birth – ICD-10-AM code </w:t>
            </w:r>
            <w:r w:rsidRPr="00C30B4C">
              <w:rPr>
                <w:b/>
                <w:sz w:val="21"/>
                <w:szCs w:val="21"/>
              </w:rPr>
              <w:t>or</w:t>
            </w:r>
          </w:p>
          <w:p w14:paraId="661D0EFB" w14:textId="55E6CA8C" w:rsidR="008F5CD3" w:rsidRPr="00C30B4C" w:rsidRDefault="008F5CD3" w:rsidP="00D57560">
            <w:pPr>
              <w:pStyle w:val="Arial10"/>
              <w:spacing w:before="40" w:after="40"/>
              <w:rPr>
                <w:sz w:val="21"/>
                <w:szCs w:val="21"/>
              </w:rPr>
            </w:pPr>
            <w:r w:rsidRPr="00C30B4C">
              <w:rPr>
                <w:sz w:val="21"/>
                <w:szCs w:val="21"/>
              </w:rPr>
              <w:t xml:space="preserve">Indication for induction (main reason) – ICD-10-AM code </w:t>
            </w:r>
            <w:r w:rsidRPr="00C30B4C">
              <w:rPr>
                <w:b/>
                <w:sz w:val="21"/>
                <w:szCs w:val="21"/>
              </w:rPr>
              <w:t>or</w:t>
            </w:r>
          </w:p>
          <w:p w14:paraId="03D49CD6" w14:textId="77777777" w:rsidR="008F5CD3" w:rsidRPr="00C30B4C" w:rsidRDefault="008F5CD3" w:rsidP="00D57560">
            <w:pPr>
              <w:pStyle w:val="Arial10"/>
              <w:spacing w:before="40" w:after="40"/>
              <w:rPr>
                <w:sz w:val="21"/>
                <w:szCs w:val="21"/>
              </w:rPr>
            </w:pPr>
            <w:r w:rsidRPr="00C30B4C">
              <w:rPr>
                <w:sz w:val="21"/>
                <w:szCs w:val="21"/>
              </w:rPr>
              <w:t>Indication</w:t>
            </w:r>
            <w:r w:rsidRPr="00163E1D">
              <w:rPr>
                <w:strike/>
                <w:sz w:val="21"/>
                <w:szCs w:val="21"/>
              </w:rPr>
              <w:t>s</w:t>
            </w:r>
            <w:r w:rsidRPr="00C30B4C">
              <w:rPr>
                <w:sz w:val="21"/>
                <w:szCs w:val="21"/>
              </w:rPr>
              <w:t xml:space="preserve"> for operative delivery </w:t>
            </w:r>
            <w:r w:rsidRPr="00FF7354">
              <w:rPr>
                <w:sz w:val="21"/>
                <w:szCs w:val="21"/>
                <w:highlight w:val="green"/>
              </w:rPr>
              <w:t>(main reason)</w:t>
            </w:r>
            <w:r>
              <w:rPr>
                <w:sz w:val="21"/>
                <w:szCs w:val="21"/>
              </w:rPr>
              <w:t xml:space="preserve"> </w:t>
            </w:r>
            <w:r w:rsidRPr="00C30B4C">
              <w:rPr>
                <w:sz w:val="21"/>
                <w:szCs w:val="21"/>
              </w:rPr>
              <w:t xml:space="preserve">– ICD-10-AM code </w:t>
            </w:r>
            <w:r w:rsidRPr="00C30B4C">
              <w:rPr>
                <w:b/>
                <w:sz w:val="21"/>
                <w:szCs w:val="21"/>
              </w:rPr>
              <w:t>or</w:t>
            </w:r>
          </w:p>
          <w:p w14:paraId="0E917591" w14:textId="11F5301C" w:rsidR="008F5CD3" w:rsidRPr="00C30B4C" w:rsidRDefault="008F5CD3" w:rsidP="00D57560">
            <w:pPr>
              <w:pStyle w:val="Arial10"/>
              <w:spacing w:before="40" w:after="40"/>
              <w:rPr>
                <w:sz w:val="21"/>
                <w:szCs w:val="21"/>
              </w:rPr>
            </w:pPr>
            <w:r w:rsidRPr="00C30B4C">
              <w:rPr>
                <w:sz w:val="21"/>
                <w:szCs w:val="21"/>
              </w:rPr>
              <w:t xml:space="preserve">Maternal medical conditions – ICD-10-AM code </w:t>
            </w:r>
            <w:r w:rsidRPr="00C30B4C">
              <w:rPr>
                <w:b/>
                <w:sz w:val="21"/>
                <w:szCs w:val="21"/>
              </w:rPr>
              <w:t>or</w:t>
            </w:r>
          </w:p>
          <w:p w14:paraId="7D57FB83" w14:textId="06434E15" w:rsidR="008F5CD3" w:rsidRPr="00C30B4C" w:rsidRDefault="008F5CD3" w:rsidP="00D57560">
            <w:pPr>
              <w:pStyle w:val="Arial10"/>
              <w:spacing w:before="40" w:after="40"/>
              <w:rPr>
                <w:sz w:val="21"/>
                <w:szCs w:val="21"/>
              </w:rPr>
            </w:pPr>
            <w:r w:rsidRPr="00C30B4C">
              <w:rPr>
                <w:sz w:val="21"/>
                <w:szCs w:val="21"/>
              </w:rPr>
              <w:t>Obstetric complications – ICD</w:t>
            </w:r>
            <w:r w:rsidRPr="00C30B4C">
              <w:rPr>
                <w:sz w:val="21"/>
                <w:szCs w:val="21"/>
              </w:rPr>
              <w:noBreakHyphen/>
              <w:t>10</w:t>
            </w:r>
            <w:r w:rsidRPr="00C30B4C">
              <w:rPr>
                <w:sz w:val="21"/>
                <w:szCs w:val="21"/>
              </w:rPr>
              <w:noBreakHyphen/>
              <w:t xml:space="preserve">AM code </w:t>
            </w:r>
            <w:r w:rsidRPr="00C30B4C">
              <w:rPr>
                <w:b/>
                <w:sz w:val="21"/>
                <w:szCs w:val="21"/>
              </w:rPr>
              <w:t>or</w:t>
            </w:r>
          </w:p>
          <w:p w14:paraId="3358C781" w14:textId="5F174009" w:rsidR="008F5CD3" w:rsidRPr="00C30B4C" w:rsidRDefault="008F5CD3" w:rsidP="00D57560">
            <w:pPr>
              <w:pStyle w:val="Arial10"/>
              <w:spacing w:before="40" w:after="40"/>
              <w:rPr>
                <w:sz w:val="21"/>
                <w:szCs w:val="21"/>
              </w:rPr>
            </w:pPr>
            <w:r w:rsidRPr="00C30B4C">
              <w:rPr>
                <w:sz w:val="21"/>
                <w:szCs w:val="21"/>
              </w:rPr>
              <w:t>Postpartum complications – ICD</w:t>
            </w:r>
            <w:r w:rsidRPr="00C30B4C">
              <w:rPr>
                <w:sz w:val="21"/>
                <w:szCs w:val="21"/>
              </w:rPr>
              <w:noBreakHyphen/>
              <w:t>10</w:t>
            </w:r>
            <w:r w:rsidRPr="00C30B4C">
              <w:rPr>
                <w:sz w:val="21"/>
                <w:szCs w:val="21"/>
              </w:rPr>
              <w:noBreakHyphen/>
              <w:t>AM code</w:t>
            </w:r>
          </w:p>
        </w:tc>
      </w:tr>
    </w:tbl>
    <w:p w14:paraId="27B69C88" w14:textId="77777777" w:rsidR="008F5CD3" w:rsidRDefault="008F5CD3" w:rsidP="0068478E">
      <w:pPr>
        <w:spacing w:after="200" w:line="276" w:lineRule="auto"/>
        <w:rPr>
          <w:rFonts w:asciiTheme="minorHAnsi" w:eastAsiaTheme="minorHAnsi" w:hAnsiTheme="minorHAnsi" w:cstheme="minorBidi"/>
          <w:sz w:val="22"/>
          <w:szCs w:val="22"/>
        </w:rPr>
      </w:pPr>
    </w:p>
    <w:p w14:paraId="7823D0D6" w14:textId="47C9372F" w:rsidR="00B251D4" w:rsidRPr="008B21AD" w:rsidRDefault="00B251D4" w:rsidP="00B251D4">
      <w:pPr>
        <w:pStyle w:val="Heading2"/>
      </w:pPr>
      <w:bookmarkStart w:id="145" w:name="_Toc31278719"/>
      <w:bookmarkStart w:id="146" w:name="_Toc77103130"/>
      <w:bookmarkStart w:id="147" w:name="_Toc91843510"/>
      <w:r>
        <w:t>### Indication for operative delivery (main reason) – ICD-10-AM code and Indications for operative delivery (other) – free text valid combinations</w:t>
      </w:r>
      <w:bookmarkEnd w:id="145"/>
      <w:bookmarkEnd w:id="146"/>
      <w:bookmarkEnd w:id="14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tblGrid>
      <w:tr w:rsidR="00B251D4" w:rsidRPr="008B21AD" w14:paraId="3B6FA422" w14:textId="77777777" w:rsidTr="00EB757A">
        <w:tc>
          <w:tcPr>
            <w:tcW w:w="4673" w:type="dxa"/>
            <w:shd w:val="clear" w:color="auto" w:fill="auto"/>
          </w:tcPr>
          <w:p w14:paraId="110FA88B" w14:textId="583475CC" w:rsidR="00B251D4" w:rsidRPr="00C30B4C" w:rsidRDefault="00B251D4" w:rsidP="00606E7F">
            <w:pPr>
              <w:keepLines/>
              <w:spacing w:before="60" w:after="60"/>
              <w:rPr>
                <w:b/>
                <w:szCs w:val="21"/>
              </w:rPr>
            </w:pPr>
            <w:r w:rsidRPr="00C30B4C">
              <w:rPr>
                <w:b/>
                <w:szCs w:val="21"/>
              </w:rPr>
              <w:t xml:space="preserve">Where an entry is reported for Indications for </w:t>
            </w:r>
            <w:r>
              <w:rPr>
                <w:b/>
                <w:szCs w:val="21"/>
              </w:rPr>
              <w:t>operative delivery</w:t>
            </w:r>
            <w:r w:rsidRPr="00C30B4C">
              <w:rPr>
                <w:b/>
                <w:szCs w:val="21"/>
              </w:rPr>
              <w:t xml:space="preserve"> (other) – free text</w:t>
            </w:r>
          </w:p>
        </w:tc>
        <w:tc>
          <w:tcPr>
            <w:tcW w:w="4536" w:type="dxa"/>
            <w:shd w:val="clear" w:color="auto" w:fill="auto"/>
          </w:tcPr>
          <w:p w14:paraId="20C18748" w14:textId="194C82EC" w:rsidR="00B251D4" w:rsidRPr="00C30B4C" w:rsidRDefault="00B251D4" w:rsidP="00606E7F">
            <w:pPr>
              <w:keepLines/>
              <w:spacing w:before="60" w:after="60"/>
              <w:rPr>
                <w:b/>
                <w:szCs w:val="21"/>
              </w:rPr>
            </w:pPr>
            <w:r w:rsidRPr="00C30B4C">
              <w:rPr>
                <w:b/>
                <w:szCs w:val="21"/>
              </w:rPr>
              <w:t xml:space="preserve">then there must be a valid code reported in Indication for </w:t>
            </w:r>
            <w:r>
              <w:rPr>
                <w:b/>
                <w:szCs w:val="21"/>
              </w:rPr>
              <w:t>operative delivery</w:t>
            </w:r>
            <w:r w:rsidRPr="00C30B4C">
              <w:rPr>
                <w:b/>
                <w:szCs w:val="21"/>
              </w:rPr>
              <w:t xml:space="preserve"> (main reason) – ICD</w:t>
            </w:r>
            <w:r w:rsidRPr="00C30B4C">
              <w:rPr>
                <w:b/>
                <w:szCs w:val="21"/>
              </w:rPr>
              <w:noBreakHyphen/>
              <w:t>10</w:t>
            </w:r>
            <w:r w:rsidRPr="00C30B4C">
              <w:rPr>
                <w:b/>
                <w:szCs w:val="21"/>
              </w:rPr>
              <w:noBreakHyphen/>
              <w:t>AM code</w:t>
            </w:r>
          </w:p>
        </w:tc>
      </w:tr>
      <w:tr w:rsidR="00B251D4" w:rsidRPr="008B21AD" w14:paraId="1206712F" w14:textId="77777777" w:rsidTr="00EB757A">
        <w:trPr>
          <w:trHeight w:val="72"/>
        </w:trPr>
        <w:tc>
          <w:tcPr>
            <w:tcW w:w="4673" w:type="dxa"/>
            <w:shd w:val="clear" w:color="auto" w:fill="auto"/>
          </w:tcPr>
          <w:p w14:paraId="44F87110" w14:textId="560EA5E1" w:rsidR="00B251D4" w:rsidRPr="00C30B4C" w:rsidRDefault="00B251D4" w:rsidP="00606E7F">
            <w:pPr>
              <w:keepLines/>
              <w:spacing w:before="60" w:after="60"/>
              <w:rPr>
                <w:b/>
                <w:szCs w:val="21"/>
              </w:rPr>
            </w:pPr>
            <w:r w:rsidRPr="00C30B4C">
              <w:rPr>
                <w:b/>
                <w:szCs w:val="21"/>
              </w:rPr>
              <w:t xml:space="preserve">If there is no Indication for </w:t>
            </w:r>
            <w:r>
              <w:rPr>
                <w:b/>
                <w:szCs w:val="21"/>
              </w:rPr>
              <w:t>opeative delivery</w:t>
            </w:r>
            <w:r w:rsidRPr="00C30B4C">
              <w:rPr>
                <w:b/>
                <w:szCs w:val="21"/>
              </w:rPr>
              <w:t xml:space="preserve"> (main reason) – ICD-10-AM code reported</w:t>
            </w:r>
          </w:p>
        </w:tc>
        <w:tc>
          <w:tcPr>
            <w:tcW w:w="4536" w:type="dxa"/>
            <w:shd w:val="clear" w:color="auto" w:fill="auto"/>
          </w:tcPr>
          <w:p w14:paraId="0A163BF2" w14:textId="77777777" w:rsidR="00B251D4" w:rsidRPr="00C30B4C" w:rsidRDefault="00B251D4" w:rsidP="00606E7F">
            <w:pPr>
              <w:keepLines/>
              <w:spacing w:before="60" w:after="60"/>
              <w:rPr>
                <w:b/>
                <w:szCs w:val="21"/>
              </w:rPr>
            </w:pPr>
            <w:r w:rsidRPr="00C30B4C">
              <w:rPr>
                <w:b/>
                <w:szCs w:val="21"/>
              </w:rPr>
              <w:t>then there may be no entry reported for Indications for induction (other) – free text</w:t>
            </w:r>
          </w:p>
        </w:tc>
      </w:tr>
    </w:tbl>
    <w:p w14:paraId="6D51D9F7" w14:textId="77777777" w:rsidR="00B251D4" w:rsidRDefault="00B251D4" w:rsidP="0068478E">
      <w:pPr>
        <w:spacing w:after="200" w:line="276" w:lineRule="auto"/>
        <w:rPr>
          <w:rFonts w:asciiTheme="minorHAnsi" w:eastAsiaTheme="minorHAnsi" w:hAnsiTheme="minorHAnsi" w:cstheme="minorBidi"/>
          <w:sz w:val="22"/>
          <w:szCs w:val="22"/>
        </w:rPr>
      </w:pPr>
    </w:p>
    <w:p w14:paraId="561D6722" w14:textId="77777777" w:rsidR="00F541C9" w:rsidRPr="00F541C9" w:rsidRDefault="00F541C9" w:rsidP="00F541C9">
      <w:pPr>
        <w:keepNext/>
        <w:keepLines/>
        <w:spacing w:before="360" w:line="340" w:lineRule="atLeast"/>
        <w:outlineLvl w:val="1"/>
        <w:rPr>
          <w:b/>
          <w:color w:val="53565A"/>
          <w:sz w:val="32"/>
          <w:szCs w:val="28"/>
        </w:rPr>
      </w:pPr>
      <w:bookmarkStart w:id="148" w:name="_Toc31278727"/>
      <w:bookmarkStart w:id="149" w:name="_Toc77103138"/>
      <w:r w:rsidRPr="00F541C9">
        <w:rPr>
          <w:b/>
          <w:color w:val="53565A"/>
          <w:sz w:val="32"/>
          <w:szCs w:val="28"/>
          <w:highlight w:val="green"/>
        </w:rPr>
        <w:lastRenderedPageBreak/>
        <w:t>Mandatory to report data items</w:t>
      </w:r>
      <w:bookmarkEnd w:id="148"/>
      <w:bookmarkEnd w:id="149"/>
    </w:p>
    <w:p w14:paraId="410A5C97" w14:textId="77777777" w:rsidR="00F541C9" w:rsidRPr="00F541C9" w:rsidRDefault="00F541C9" w:rsidP="00F541C9">
      <w:pPr>
        <w:keepLines/>
        <w:spacing w:before="60" w:after="60"/>
        <w:rPr>
          <w:rFonts w:cs="Arial"/>
          <w:szCs w:val="21"/>
        </w:rPr>
      </w:pPr>
      <w:r w:rsidRPr="00F541C9">
        <w:rPr>
          <w:rFonts w:cs="Arial"/>
          <w:szCs w:val="21"/>
        </w:rPr>
        <w:t xml:space="preserve">A valid value must be reported for the following data items. The value must not be a code for the descriptor ‘Not stated/Inadequately described’, as available for some of these items. </w:t>
      </w:r>
    </w:p>
    <w:p w14:paraId="458EF382" w14:textId="77777777" w:rsidR="00F541C9" w:rsidRPr="00F541C9" w:rsidRDefault="00F541C9" w:rsidP="00F541C9">
      <w:pPr>
        <w:keepLines/>
        <w:rPr>
          <w:rFonts w:cs="Arial"/>
          <w:szCs w:val="21"/>
        </w:rPr>
      </w:pPr>
    </w:p>
    <w:p w14:paraId="18209639"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Admission to high dependency unit (HDU) / intensive care unit (ICU) – mother</w:t>
      </w:r>
    </w:p>
    <w:p w14:paraId="352FD3F0"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Admitted patient election status – mother</w:t>
      </w:r>
    </w:p>
    <w:p w14:paraId="06E25FC1"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Antenatal corticosteroid exposure</w:t>
      </w:r>
    </w:p>
    <w:p w14:paraId="3580201E"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Apgar score at one minute</w:t>
      </w:r>
    </w:p>
    <w:p w14:paraId="0F5CF0CC" w14:textId="7A465001" w:rsidR="00F541C9" w:rsidRDefault="00F541C9" w:rsidP="00F541C9">
      <w:pPr>
        <w:keepLines/>
        <w:numPr>
          <w:ilvl w:val="0"/>
          <w:numId w:val="32"/>
        </w:numPr>
        <w:spacing w:before="60" w:after="60" w:line="240" w:lineRule="auto"/>
        <w:rPr>
          <w:rFonts w:cs="Arial"/>
          <w:szCs w:val="21"/>
        </w:rPr>
      </w:pPr>
      <w:r w:rsidRPr="00F541C9">
        <w:rPr>
          <w:rFonts w:cs="Arial"/>
          <w:szCs w:val="21"/>
        </w:rPr>
        <w:t>Apgar score at five minutes</w:t>
      </w:r>
    </w:p>
    <w:p w14:paraId="76783B48" w14:textId="11073113" w:rsidR="00F541C9" w:rsidRPr="00F541C9" w:rsidRDefault="00F541C9" w:rsidP="00F541C9">
      <w:pPr>
        <w:keepLines/>
        <w:numPr>
          <w:ilvl w:val="0"/>
          <w:numId w:val="32"/>
        </w:numPr>
        <w:spacing w:before="60" w:after="60" w:line="240" w:lineRule="auto"/>
        <w:rPr>
          <w:rFonts w:cs="Arial"/>
          <w:szCs w:val="21"/>
          <w:highlight w:val="green"/>
        </w:rPr>
      </w:pPr>
      <w:r w:rsidRPr="00F541C9">
        <w:rPr>
          <w:rFonts w:cs="Arial"/>
          <w:szCs w:val="21"/>
          <w:highlight w:val="green"/>
        </w:rPr>
        <w:t>Antenatal mental health risk screening status</w:t>
      </w:r>
    </w:p>
    <w:p w14:paraId="7B8E8A0A"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Artificial reproductive technology – indicator</w:t>
      </w:r>
    </w:p>
    <w:p w14:paraId="265289DC"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Birth order</w:t>
      </w:r>
    </w:p>
    <w:p w14:paraId="477F89E0"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Birth plurality</w:t>
      </w:r>
    </w:p>
    <w:p w14:paraId="02D91EC3"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Birth presentation</w:t>
      </w:r>
    </w:p>
    <w:p w14:paraId="5E7DBDC9"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Birth status</w:t>
      </w:r>
    </w:p>
    <w:p w14:paraId="18E6A28A"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Birth weight</w:t>
      </w:r>
    </w:p>
    <w:p w14:paraId="62F63C6E"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Blood loss (ml)</w:t>
      </w:r>
    </w:p>
    <w:p w14:paraId="1B793FEC"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Blood product transfusion – mother</w:t>
      </w:r>
    </w:p>
    <w:p w14:paraId="15961329"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Collection identifier</w:t>
      </w:r>
    </w:p>
    <w:p w14:paraId="3969B7E1"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Congenital anomalies – indicator</w:t>
      </w:r>
    </w:p>
    <w:p w14:paraId="27BFFE1E"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Cord complications</w:t>
      </w:r>
    </w:p>
    <w:p w14:paraId="0B84946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Country of birth</w:t>
      </w:r>
    </w:p>
    <w:p w14:paraId="783DDC2D"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COVID vaccination status</w:t>
      </w:r>
    </w:p>
    <w:p w14:paraId="7834A35B"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Date of admission – mother</w:t>
      </w:r>
    </w:p>
    <w:p w14:paraId="166BC163"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Date of birth – baby</w:t>
      </w:r>
    </w:p>
    <w:p w14:paraId="3EE6B906"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Date of birth – mother</w:t>
      </w:r>
    </w:p>
    <w:p w14:paraId="3454EEA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Date of onset of labour</w:t>
      </w:r>
    </w:p>
    <w:p w14:paraId="39543D7B"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Date of onset of second stage of labour</w:t>
      </w:r>
    </w:p>
    <w:p w14:paraId="6FC7761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Date of rupture of membranes</w:t>
      </w:r>
    </w:p>
    <w:p w14:paraId="520A4B76"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 xml:space="preserve">Diabetes mellitus during pregnancy – type </w:t>
      </w:r>
    </w:p>
    <w:p w14:paraId="6FFDD87D"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Discipline of antenatal care provider</w:t>
      </w:r>
    </w:p>
    <w:p w14:paraId="78671F74" w14:textId="5BF25614" w:rsidR="00F541C9" w:rsidRDefault="00F541C9" w:rsidP="00F541C9">
      <w:pPr>
        <w:keepLines/>
        <w:numPr>
          <w:ilvl w:val="0"/>
          <w:numId w:val="32"/>
        </w:numPr>
        <w:spacing w:before="60" w:after="60" w:line="240" w:lineRule="auto"/>
        <w:rPr>
          <w:rFonts w:cs="Arial"/>
          <w:szCs w:val="21"/>
        </w:rPr>
      </w:pPr>
      <w:r w:rsidRPr="00F541C9">
        <w:rPr>
          <w:rFonts w:cs="Arial"/>
          <w:szCs w:val="21"/>
        </w:rPr>
        <w:t>Discipline of lead intra-partum care provider</w:t>
      </w:r>
    </w:p>
    <w:p w14:paraId="7ADD3599" w14:textId="7B22BE28" w:rsidR="00F541C9" w:rsidRPr="00F541C9" w:rsidRDefault="00F541C9" w:rsidP="00F541C9">
      <w:pPr>
        <w:keepLines/>
        <w:numPr>
          <w:ilvl w:val="0"/>
          <w:numId w:val="32"/>
        </w:numPr>
        <w:spacing w:before="60" w:after="60" w:line="240" w:lineRule="auto"/>
        <w:rPr>
          <w:rFonts w:cs="Arial"/>
          <w:szCs w:val="21"/>
          <w:highlight w:val="green"/>
        </w:rPr>
      </w:pPr>
      <w:r w:rsidRPr="00F541C9">
        <w:rPr>
          <w:rFonts w:cs="Arial"/>
          <w:szCs w:val="21"/>
          <w:highlight w:val="green"/>
        </w:rPr>
        <w:t>Edinburgh Postnatal Depression Scale score</w:t>
      </w:r>
    </w:p>
    <w:p w14:paraId="272EA2A6"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Episiotomy – indicator</w:t>
      </w:r>
    </w:p>
    <w:p w14:paraId="4322775F"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Episode identifier</w:t>
      </w:r>
    </w:p>
    <w:p w14:paraId="1C4A52C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Estimated date of confinement</w:t>
      </w:r>
    </w:p>
    <w:p w14:paraId="6A5658E8" w14:textId="7EE60987" w:rsidR="00F541C9" w:rsidRDefault="00F541C9" w:rsidP="00F541C9">
      <w:pPr>
        <w:keepLines/>
        <w:numPr>
          <w:ilvl w:val="0"/>
          <w:numId w:val="32"/>
        </w:numPr>
        <w:spacing w:before="60" w:after="60" w:line="240" w:lineRule="auto"/>
        <w:rPr>
          <w:rFonts w:cs="Arial"/>
          <w:szCs w:val="21"/>
        </w:rPr>
      </w:pPr>
      <w:r w:rsidRPr="00F541C9">
        <w:rPr>
          <w:rFonts w:cs="Arial"/>
          <w:szCs w:val="21"/>
        </w:rPr>
        <w:t>Estimated gestational age</w:t>
      </w:r>
    </w:p>
    <w:p w14:paraId="5A0869C4" w14:textId="0E929456" w:rsidR="00F541C9" w:rsidRPr="00F541C9" w:rsidRDefault="00F541C9" w:rsidP="00F541C9">
      <w:pPr>
        <w:keepLines/>
        <w:numPr>
          <w:ilvl w:val="0"/>
          <w:numId w:val="32"/>
        </w:numPr>
        <w:spacing w:before="60" w:after="60" w:line="240" w:lineRule="auto"/>
        <w:rPr>
          <w:rFonts w:cs="Arial"/>
          <w:szCs w:val="21"/>
          <w:highlight w:val="green"/>
        </w:rPr>
      </w:pPr>
      <w:r w:rsidRPr="00F541C9">
        <w:rPr>
          <w:rFonts w:cs="Arial"/>
          <w:szCs w:val="21"/>
          <w:highlight w:val="green"/>
        </w:rPr>
        <w:t>Family violence screening status</w:t>
      </w:r>
    </w:p>
    <w:p w14:paraId="0D9DBA7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First given name – mother</w:t>
      </w:r>
    </w:p>
    <w:p w14:paraId="77071635"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Gestational age at first antenatal visit</w:t>
      </w:r>
    </w:p>
    <w:p w14:paraId="65EBEB2F"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Gravidity</w:t>
      </w:r>
    </w:p>
    <w:p w14:paraId="26AA54B3" w14:textId="28516788" w:rsidR="00F541C9" w:rsidRDefault="00F541C9" w:rsidP="00F541C9">
      <w:pPr>
        <w:keepLines/>
        <w:numPr>
          <w:ilvl w:val="0"/>
          <w:numId w:val="32"/>
        </w:numPr>
        <w:spacing w:before="60" w:after="60" w:line="240" w:lineRule="auto"/>
        <w:rPr>
          <w:rFonts w:cs="Arial"/>
          <w:szCs w:val="21"/>
        </w:rPr>
      </w:pPr>
      <w:r w:rsidRPr="00F541C9">
        <w:rPr>
          <w:rFonts w:cs="Arial"/>
          <w:szCs w:val="21"/>
        </w:rPr>
        <w:t>Height – self-reported – mother</w:t>
      </w:r>
    </w:p>
    <w:p w14:paraId="55FDA066" w14:textId="4B169573" w:rsidR="00F541C9" w:rsidRDefault="00F541C9" w:rsidP="00F541C9">
      <w:pPr>
        <w:keepLines/>
        <w:numPr>
          <w:ilvl w:val="0"/>
          <w:numId w:val="32"/>
        </w:numPr>
        <w:spacing w:before="60" w:after="60" w:line="240" w:lineRule="auto"/>
        <w:rPr>
          <w:rFonts w:cs="Arial"/>
          <w:szCs w:val="21"/>
          <w:highlight w:val="green"/>
        </w:rPr>
      </w:pPr>
      <w:r w:rsidRPr="00F541C9">
        <w:rPr>
          <w:rFonts w:cs="Arial"/>
          <w:szCs w:val="21"/>
          <w:highlight w:val="green"/>
        </w:rPr>
        <w:t xml:space="preserve">Hepatitis B antenatal screening – mother </w:t>
      </w:r>
    </w:p>
    <w:p w14:paraId="3C702B27" w14:textId="3CDD111D" w:rsidR="00F541C9" w:rsidRPr="00F541C9" w:rsidRDefault="00F541C9" w:rsidP="00F541C9">
      <w:pPr>
        <w:keepLines/>
        <w:numPr>
          <w:ilvl w:val="0"/>
          <w:numId w:val="32"/>
        </w:numPr>
        <w:spacing w:before="60" w:after="60" w:line="240" w:lineRule="auto"/>
        <w:rPr>
          <w:rFonts w:cs="Arial"/>
          <w:szCs w:val="21"/>
          <w:highlight w:val="green"/>
        </w:rPr>
      </w:pPr>
      <w:r>
        <w:rPr>
          <w:rFonts w:cs="Arial"/>
          <w:szCs w:val="21"/>
          <w:highlight w:val="green"/>
        </w:rPr>
        <w:lastRenderedPageBreak/>
        <w:t xml:space="preserve">HIV antenatal screening – mother </w:t>
      </w:r>
    </w:p>
    <w:p w14:paraId="6F801CB5" w14:textId="07E6617A" w:rsidR="00F541C9" w:rsidRDefault="00F541C9" w:rsidP="00F541C9">
      <w:pPr>
        <w:keepLines/>
        <w:numPr>
          <w:ilvl w:val="0"/>
          <w:numId w:val="32"/>
        </w:numPr>
        <w:spacing w:before="60" w:after="60" w:line="240" w:lineRule="auto"/>
        <w:rPr>
          <w:rFonts w:cs="Arial"/>
          <w:szCs w:val="21"/>
        </w:rPr>
      </w:pPr>
      <w:r w:rsidRPr="00F541C9">
        <w:rPr>
          <w:rFonts w:cs="Arial"/>
          <w:szCs w:val="21"/>
        </w:rPr>
        <w:t>Hospital code (agency identifier)</w:t>
      </w:r>
    </w:p>
    <w:p w14:paraId="2C3633ED" w14:textId="63E8E7E4" w:rsidR="00F541C9" w:rsidRPr="00F541C9" w:rsidRDefault="00F541C9" w:rsidP="00F541C9">
      <w:pPr>
        <w:keepLines/>
        <w:numPr>
          <w:ilvl w:val="0"/>
          <w:numId w:val="32"/>
        </w:numPr>
        <w:spacing w:before="60" w:after="60" w:line="240" w:lineRule="auto"/>
        <w:rPr>
          <w:rFonts w:cs="Arial"/>
          <w:szCs w:val="21"/>
          <w:highlight w:val="green"/>
        </w:rPr>
      </w:pPr>
      <w:r w:rsidRPr="00F541C9">
        <w:rPr>
          <w:rFonts w:cs="Arial"/>
          <w:szCs w:val="21"/>
          <w:highlight w:val="green"/>
        </w:rPr>
        <w:t xml:space="preserve">Hypertensive disorder during pregnancy – type </w:t>
      </w:r>
    </w:p>
    <w:p w14:paraId="20DA491C"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Indigenous status – baby</w:t>
      </w:r>
    </w:p>
    <w:p w14:paraId="71338CAA"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Indigenous status – mother</w:t>
      </w:r>
    </w:p>
    <w:p w14:paraId="61A83943"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Influenza vaccination status</w:t>
      </w:r>
    </w:p>
    <w:p w14:paraId="0DA9A193"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Labour type</w:t>
      </w:r>
    </w:p>
    <w:p w14:paraId="3FA83CE6"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Marital status</w:t>
      </w:r>
    </w:p>
    <w:p w14:paraId="34351BBF" w14:textId="77777777" w:rsidR="00F541C9" w:rsidRPr="00F541C9" w:rsidRDefault="00F541C9" w:rsidP="00F541C9">
      <w:pPr>
        <w:keepLines/>
        <w:numPr>
          <w:ilvl w:val="0"/>
          <w:numId w:val="32"/>
        </w:numPr>
        <w:spacing w:before="60" w:after="60" w:line="240" w:lineRule="auto"/>
        <w:rPr>
          <w:rFonts w:cs="Arial"/>
          <w:color w:val="000000" w:themeColor="text1"/>
          <w:szCs w:val="21"/>
          <w:lang w:eastAsia="en-AU"/>
        </w:rPr>
      </w:pPr>
      <w:bookmarkStart w:id="150" w:name="_Toc515618843"/>
      <w:r w:rsidRPr="00F541C9">
        <w:rPr>
          <w:rFonts w:cs="Arial"/>
          <w:color w:val="000000" w:themeColor="text1"/>
          <w:szCs w:val="21"/>
          <w:lang w:eastAsia="en-AU"/>
        </w:rPr>
        <w:t>Maternal alcohol use at less than 20 weeks</w:t>
      </w:r>
      <w:bookmarkEnd w:id="150"/>
    </w:p>
    <w:p w14:paraId="74764035" w14:textId="77777777" w:rsidR="00F541C9" w:rsidRPr="00F541C9" w:rsidRDefault="00F541C9" w:rsidP="00F541C9">
      <w:pPr>
        <w:keepLines/>
        <w:numPr>
          <w:ilvl w:val="0"/>
          <w:numId w:val="32"/>
        </w:numPr>
        <w:spacing w:before="60" w:after="60" w:line="240" w:lineRule="auto"/>
        <w:rPr>
          <w:rFonts w:cs="Arial"/>
          <w:color w:val="000000" w:themeColor="text1"/>
          <w:szCs w:val="21"/>
          <w:lang w:eastAsia="en-AU"/>
        </w:rPr>
      </w:pPr>
      <w:r w:rsidRPr="00F541C9">
        <w:rPr>
          <w:rFonts w:cs="Arial"/>
          <w:color w:val="000000" w:themeColor="text1"/>
          <w:szCs w:val="21"/>
          <w:lang w:eastAsia="en-AU"/>
        </w:rPr>
        <w:t>Maternal alcohol use at 20 or more weeks</w:t>
      </w:r>
    </w:p>
    <w:p w14:paraId="778A1894"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Maternal smoking &lt; 20 weeks</w:t>
      </w:r>
    </w:p>
    <w:p w14:paraId="07DDD231" w14:textId="7914F6EF" w:rsidR="00F541C9" w:rsidRPr="00896E00" w:rsidRDefault="00F541C9" w:rsidP="00F541C9">
      <w:pPr>
        <w:keepLines/>
        <w:numPr>
          <w:ilvl w:val="0"/>
          <w:numId w:val="32"/>
        </w:numPr>
        <w:spacing w:before="60" w:after="60" w:line="240" w:lineRule="auto"/>
        <w:rPr>
          <w:rFonts w:cs="Arial"/>
          <w:szCs w:val="21"/>
        </w:rPr>
      </w:pPr>
      <w:r w:rsidRPr="00896E00">
        <w:rPr>
          <w:rFonts w:cs="Arial"/>
          <w:szCs w:val="21"/>
        </w:rPr>
        <w:t>Maternal smoking ≥ 20 weeks</w:t>
      </w:r>
    </w:p>
    <w:p w14:paraId="34521840" w14:textId="0C70554C" w:rsidR="00F541C9" w:rsidRPr="00054C60" w:rsidRDefault="00F541C9" w:rsidP="00F541C9">
      <w:pPr>
        <w:keepLines/>
        <w:numPr>
          <w:ilvl w:val="0"/>
          <w:numId w:val="32"/>
        </w:numPr>
        <w:spacing w:before="60" w:after="60" w:line="240" w:lineRule="auto"/>
        <w:rPr>
          <w:rFonts w:cs="Arial"/>
          <w:szCs w:val="21"/>
          <w:highlight w:val="green"/>
        </w:rPr>
      </w:pPr>
      <w:r w:rsidRPr="00054C60">
        <w:rPr>
          <w:rFonts w:cs="Arial"/>
          <w:szCs w:val="21"/>
          <w:highlight w:val="green"/>
        </w:rPr>
        <w:t xml:space="preserve">Maternity model of care – antenatal </w:t>
      </w:r>
    </w:p>
    <w:p w14:paraId="4C84FB02" w14:textId="0F5D40BC" w:rsidR="00F541C9" w:rsidRPr="00054C60" w:rsidRDefault="00F541C9" w:rsidP="00F541C9">
      <w:pPr>
        <w:keepLines/>
        <w:numPr>
          <w:ilvl w:val="0"/>
          <w:numId w:val="32"/>
        </w:numPr>
        <w:spacing w:before="60" w:after="60" w:line="240" w:lineRule="auto"/>
        <w:rPr>
          <w:rFonts w:cs="Arial"/>
          <w:szCs w:val="21"/>
          <w:highlight w:val="green"/>
        </w:rPr>
      </w:pPr>
      <w:r w:rsidRPr="00054C60">
        <w:rPr>
          <w:rFonts w:cs="Arial"/>
          <w:szCs w:val="21"/>
          <w:highlight w:val="green"/>
        </w:rPr>
        <w:t xml:space="preserve">Maternity model of care – </w:t>
      </w:r>
      <w:r w:rsidR="00EB757A" w:rsidRPr="00054C60">
        <w:rPr>
          <w:rFonts w:cs="Arial"/>
          <w:szCs w:val="21"/>
          <w:highlight w:val="green"/>
        </w:rPr>
        <w:t>at onset of labour or non-labour caesarean section</w:t>
      </w:r>
      <w:r w:rsidRPr="00054C60">
        <w:rPr>
          <w:rFonts w:cs="Arial"/>
          <w:szCs w:val="21"/>
          <w:highlight w:val="green"/>
        </w:rPr>
        <w:t xml:space="preserve"> </w:t>
      </w:r>
    </w:p>
    <w:p w14:paraId="63D54EFB" w14:textId="77777777" w:rsidR="00F541C9" w:rsidRPr="00896E00" w:rsidRDefault="00F541C9" w:rsidP="00F541C9">
      <w:pPr>
        <w:keepLines/>
        <w:numPr>
          <w:ilvl w:val="0"/>
          <w:numId w:val="32"/>
        </w:numPr>
        <w:spacing w:before="60" w:after="60" w:line="240" w:lineRule="auto"/>
        <w:rPr>
          <w:rFonts w:cs="Arial"/>
          <w:szCs w:val="21"/>
        </w:rPr>
      </w:pPr>
      <w:r w:rsidRPr="00896E00">
        <w:rPr>
          <w:rFonts w:cs="Arial"/>
          <w:szCs w:val="21"/>
        </w:rPr>
        <w:t>Method of birth</w:t>
      </w:r>
    </w:p>
    <w:p w14:paraId="0943E155"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Number of antenatal care visits</w:t>
      </w:r>
    </w:p>
    <w:p w14:paraId="0C282DCF"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Parity</w:t>
      </w:r>
    </w:p>
    <w:p w14:paraId="7C720CF3"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Patient identifier – mother</w:t>
      </w:r>
    </w:p>
    <w:p w14:paraId="3E67D3AB"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Perineal laceration – indicator</w:t>
      </w:r>
    </w:p>
    <w:p w14:paraId="303017AC" w14:textId="328A2F91" w:rsidR="00F541C9" w:rsidRDefault="00F541C9" w:rsidP="00F541C9">
      <w:pPr>
        <w:keepLines/>
        <w:numPr>
          <w:ilvl w:val="0"/>
          <w:numId w:val="32"/>
        </w:numPr>
        <w:spacing w:before="60" w:after="60" w:line="240" w:lineRule="auto"/>
        <w:rPr>
          <w:rFonts w:cs="Arial"/>
          <w:szCs w:val="21"/>
        </w:rPr>
      </w:pPr>
      <w:r w:rsidRPr="00F541C9">
        <w:rPr>
          <w:rFonts w:cs="Arial"/>
          <w:szCs w:val="21"/>
        </w:rPr>
        <w:t>Pertussis (whooping cough) vaccination status</w:t>
      </w:r>
    </w:p>
    <w:p w14:paraId="7A4F8FAF" w14:textId="4806637C" w:rsidR="00F541C9" w:rsidRPr="00F541C9" w:rsidRDefault="00F541C9" w:rsidP="00F541C9">
      <w:pPr>
        <w:keepLines/>
        <w:numPr>
          <w:ilvl w:val="0"/>
          <w:numId w:val="32"/>
        </w:numPr>
        <w:spacing w:before="60" w:after="60" w:line="240" w:lineRule="auto"/>
        <w:rPr>
          <w:rFonts w:cs="Arial"/>
          <w:szCs w:val="21"/>
          <w:highlight w:val="green"/>
        </w:rPr>
      </w:pPr>
      <w:r w:rsidRPr="00F541C9">
        <w:rPr>
          <w:rFonts w:cs="Arial"/>
          <w:szCs w:val="21"/>
          <w:highlight w:val="green"/>
        </w:rPr>
        <w:t xml:space="preserve">Presence or history of mental health condition – indicator </w:t>
      </w:r>
    </w:p>
    <w:p w14:paraId="4008DF13"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Prophylactic oxytocin in third stage</w:t>
      </w:r>
    </w:p>
    <w:p w14:paraId="2F62C195"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Residential locality</w:t>
      </w:r>
    </w:p>
    <w:p w14:paraId="7AA93742"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Residential postcode</w:t>
      </w:r>
    </w:p>
    <w:p w14:paraId="48B9DFC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Residential road name – mother</w:t>
      </w:r>
    </w:p>
    <w:p w14:paraId="1DCAB86D"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Residential road number – mother</w:t>
      </w:r>
    </w:p>
    <w:p w14:paraId="0511ECFE"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Residential road suffix code – mother</w:t>
      </w:r>
    </w:p>
    <w:p w14:paraId="1BBD7304"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 xml:space="preserve">Residential road type – mother </w:t>
      </w:r>
    </w:p>
    <w:p w14:paraId="4DF21068"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Resuscitation method – drugs</w:t>
      </w:r>
    </w:p>
    <w:p w14:paraId="5A6C4936"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Resuscitation method – mechanical</w:t>
      </w:r>
    </w:p>
    <w:p w14:paraId="074177E2"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Separation date – mother</w:t>
      </w:r>
    </w:p>
    <w:p w14:paraId="75A0D5B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Separation status – mother</w:t>
      </w:r>
    </w:p>
    <w:p w14:paraId="3633CBA9"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Setting of birth – actual</w:t>
      </w:r>
    </w:p>
    <w:p w14:paraId="7C18E7BC"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Setting of birth - intended</w:t>
      </w:r>
    </w:p>
    <w:p w14:paraId="627F133A"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Sex – baby</w:t>
      </w:r>
    </w:p>
    <w:p w14:paraId="401182B2" w14:textId="38236763" w:rsidR="00F541C9" w:rsidRDefault="00F541C9" w:rsidP="00F541C9">
      <w:pPr>
        <w:keepLines/>
        <w:numPr>
          <w:ilvl w:val="0"/>
          <w:numId w:val="32"/>
        </w:numPr>
        <w:spacing w:before="60" w:after="60" w:line="240" w:lineRule="auto"/>
        <w:rPr>
          <w:rFonts w:cs="Arial"/>
          <w:szCs w:val="21"/>
        </w:rPr>
      </w:pPr>
      <w:r w:rsidRPr="00F541C9">
        <w:rPr>
          <w:rFonts w:cs="Arial"/>
          <w:szCs w:val="21"/>
        </w:rPr>
        <w:t>Surname / family name – mother</w:t>
      </w:r>
    </w:p>
    <w:p w14:paraId="4142048D" w14:textId="18D0650B" w:rsidR="00F541C9" w:rsidRPr="00F541C9" w:rsidRDefault="00F541C9" w:rsidP="00F541C9">
      <w:pPr>
        <w:keepLines/>
        <w:numPr>
          <w:ilvl w:val="0"/>
          <w:numId w:val="32"/>
        </w:numPr>
        <w:spacing w:before="60" w:after="60" w:line="240" w:lineRule="auto"/>
        <w:rPr>
          <w:rFonts w:cs="Arial"/>
          <w:szCs w:val="21"/>
          <w:highlight w:val="green"/>
        </w:rPr>
      </w:pPr>
      <w:r w:rsidRPr="00F541C9">
        <w:rPr>
          <w:rFonts w:cs="Arial"/>
          <w:szCs w:val="21"/>
          <w:highlight w:val="green"/>
        </w:rPr>
        <w:t xml:space="preserve">Syphilis antenatal screening – mother </w:t>
      </w:r>
    </w:p>
    <w:p w14:paraId="7ACFAC58"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Time of birth</w:t>
      </w:r>
    </w:p>
    <w:p w14:paraId="0C13A954"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Time of onset of labour</w:t>
      </w:r>
    </w:p>
    <w:p w14:paraId="6953AAA5"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Time of onset of second stage of labour</w:t>
      </w:r>
    </w:p>
    <w:p w14:paraId="49C65F72"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Time of rupture of membranes</w:t>
      </w:r>
    </w:p>
    <w:p w14:paraId="5A487AA5"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Time to established respiration (TER)</w:t>
      </w:r>
    </w:p>
    <w:p w14:paraId="2995EACD"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Total number of previous abortions – induced</w:t>
      </w:r>
    </w:p>
    <w:p w14:paraId="775D92A9"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Total number of previous abortions – spontaneous</w:t>
      </w:r>
    </w:p>
    <w:p w14:paraId="5BD05594" w14:textId="77777777" w:rsidR="00F541C9" w:rsidRPr="00F541C9" w:rsidRDefault="00F541C9" w:rsidP="00F541C9">
      <w:pPr>
        <w:keepLines/>
        <w:numPr>
          <w:ilvl w:val="0"/>
          <w:numId w:val="33"/>
        </w:numPr>
        <w:spacing w:before="60" w:after="60" w:line="240" w:lineRule="auto"/>
        <w:rPr>
          <w:rFonts w:cs="Arial"/>
          <w:szCs w:val="21"/>
        </w:rPr>
      </w:pPr>
      <w:r w:rsidRPr="00F541C9">
        <w:rPr>
          <w:rFonts w:cs="Arial"/>
          <w:szCs w:val="21"/>
        </w:rPr>
        <w:lastRenderedPageBreak/>
        <w:t>Total number of previous caesareans</w:t>
      </w:r>
    </w:p>
    <w:p w14:paraId="626FF617"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Total number of previous ectopic pregnancies</w:t>
      </w:r>
    </w:p>
    <w:p w14:paraId="7C40BCB3"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Total number of previous live births</w:t>
      </w:r>
    </w:p>
    <w:p w14:paraId="5A9411E4"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Total number of previous neonatal deaths</w:t>
      </w:r>
    </w:p>
    <w:p w14:paraId="7D7F4332"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Total number of previous stillbirths (fetal deaths)</w:t>
      </w:r>
    </w:p>
    <w:p w14:paraId="1641E089"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Total number of previous unknown outcomes of pregnancy</w:t>
      </w:r>
    </w:p>
    <w:p w14:paraId="784F958C"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Transaction type flag</w:t>
      </w:r>
    </w:p>
    <w:p w14:paraId="20291B64" w14:textId="77777777" w:rsidR="00F541C9" w:rsidRPr="00F541C9" w:rsidRDefault="00F541C9" w:rsidP="00F541C9">
      <w:pPr>
        <w:keepLines/>
        <w:numPr>
          <w:ilvl w:val="0"/>
          <w:numId w:val="32"/>
        </w:numPr>
        <w:spacing w:before="60" w:after="60" w:line="240" w:lineRule="auto"/>
        <w:rPr>
          <w:rFonts w:cs="Arial"/>
          <w:szCs w:val="21"/>
        </w:rPr>
      </w:pPr>
      <w:r w:rsidRPr="00F541C9">
        <w:rPr>
          <w:rFonts w:cs="Arial"/>
          <w:szCs w:val="21"/>
        </w:rPr>
        <w:t>Version identifier</w:t>
      </w:r>
    </w:p>
    <w:p w14:paraId="640C84CC" w14:textId="77777777" w:rsidR="00F541C9" w:rsidRPr="00F541C9" w:rsidRDefault="00F541C9" w:rsidP="00F541C9">
      <w:pPr>
        <w:keepLines/>
        <w:numPr>
          <w:ilvl w:val="0"/>
          <w:numId w:val="32"/>
        </w:numPr>
        <w:spacing w:before="60" w:after="60" w:line="240" w:lineRule="auto"/>
        <w:rPr>
          <w:rFonts w:cs="Arial"/>
          <w:sz w:val="20"/>
        </w:rPr>
      </w:pPr>
      <w:r w:rsidRPr="00F541C9">
        <w:rPr>
          <w:rFonts w:cs="Arial"/>
          <w:szCs w:val="21"/>
        </w:rPr>
        <w:t>Weight – self-reported – mother</w:t>
      </w:r>
    </w:p>
    <w:p w14:paraId="4733CE17" w14:textId="2DB8A5B2" w:rsidR="00F541C9" w:rsidRDefault="00F541C9" w:rsidP="0068478E">
      <w:pPr>
        <w:spacing w:after="200" w:line="276" w:lineRule="auto"/>
        <w:rPr>
          <w:rFonts w:asciiTheme="minorHAnsi" w:eastAsiaTheme="minorHAnsi" w:hAnsiTheme="minorHAnsi" w:cstheme="minorBidi"/>
          <w:sz w:val="22"/>
          <w:szCs w:val="22"/>
        </w:rPr>
      </w:pPr>
    </w:p>
    <w:p w14:paraId="26211947" w14:textId="49CE84A8" w:rsidR="007D237D" w:rsidRPr="008B21AD" w:rsidRDefault="007D237D" w:rsidP="007D237D">
      <w:pPr>
        <w:pStyle w:val="Heading2"/>
      </w:pPr>
      <w:bookmarkStart w:id="151" w:name="_Toc31278729"/>
      <w:bookmarkStart w:id="152" w:name="_Toc77103140"/>
      <w:bookmarkStart w:id="153" w:name="_Toc91843511"/>
      <w:r w:rsidRPr="00D342FD">
        <w:t xml:space="preserve">Maternal alcohol use at less than </w:t>
      </w:r>
      <w:r w:rsidRPr="00D342FD">
        <w:rPr>
          <w:highlight w:val="green"/>
        </w:rPr>
        <w:t>2</w:t>
      </w:r>
      <w:r w:rsidRPr="00D342FD">
        <w:rPr>
          <w:strike/>
        </w:rPr>
        <w:t>1</w:t>
      </w:r>
      <w:r w:rsidRPr="00D342FD">
        <w:t>0 weeks, Maternal alcohol use at 20 or more weeks, Maternal alcohol volume intake at less than 20 weeks, Maternal alcohol volume intake at 20 weeks or more valid combinations</w:t>
      </w:r>
      <w:bookmarkEnd w:id="151"/>
      <w:bookmarkEnd w:id="152"/>
      <w:bookmarkEnd w:id="15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973"/>
      </w:tblGrid>
      <w:tr w:rsidR="007D237D" w:rsidRPr="008B21AD" w14:paraId="200A1865" w14:textId="77777777" w:rsidTr="00D342FD">
        <w:trPr>
          <w:trHeight w:val="524"/>
        </w:trPr>
        <w:tc>
          <w:tcPr>
            <w:tcW w:w="4236" w:type="dxa"/>
            <w:shd w:val="clear" w:color="auto" w:fill="auto"/>
          </w:tcPr>
          <w:p w14:paraId="5ED388D1" w14:textId="77777777" w:rsidR="007D237D" w:rsidRPr="00C30B4C" w:rsidRDefault="007D237D" w:rsidP="00D342FD">
            <w:pPr>
              <w:keepNext/>
              <w:keepLines/>
              <w:spacing w:before="60" w:after="60"/>
              <w:rPr>
                <w:b/>
                <w:szCs w:val="21"/>
              </w:rPr>
            </w:pPr>
            <w:r w:rsidRPr="00C30B4C">
              <w:rPr>
                <w:b/>
                <w:szCs w:val="21"/>
              </w:rPr>
              <w:t>Where Maternal alcohol use at less than 20 weeks is:</w:t>
            </w:r>
          </w:p>
        </w:tc>
        <w:tc>
          <w:tcPr>
            <w:tcW w:w="4973" w:type="dxa"/>
            <w:shd w:val="clear" w:color="auto" w:fill="auto"/>
          </w:tcPr>
          <w:p w14:paraId="74349376" w14:textId="77777777" w:rsidR="007D237D" w:rsidRPr="00C30B4C" w:rsidRDefault="007D237D" w:rsidP="00D342FD">
            <w:pPr>
              <w:keepNext/>
              <w:keepLines/>
              <w:spacing w:before="60" w:after="60"/>
              <w:rPr>
                <w:b/>
                <w:szCs w:val="21"/>
              </w:rPr>
            </w:pPr>
            <w:r w:rsidRPr="00C30B4C">
              <w:rPr>
                <w:b/>
                <w:szCs w:val="21"/>
              </w:rPr>
              <w:t>Maternal alcohol volume intake at less than 20 weeks must be:</w:t>
            </w:r>
          </w:p>
        </w:tc>
      </w:tr>
      <w:tr w:rsidR="007D237D" w:rsidRPr="008B21AD" w14:paraId="233E4405" w14:textId="77777777" w:rsidTr="00D342FD">
        <w:trPr>
          <w:trHeight w:val="333"/>
        </w:trPr>
        <w:tc>
          <w:tcPr>
            <w:tcW w:w="4236" w:type="dxa"/>
            <w:shd w:val="clear" w:color="auto" w:fill="auto"/>
          </w:tcPr>
          <w:p w14:paraId="3E569E5A" w14:textId="77777777" w:rsidR="007D237D" w:rsidRPr="00C30B4C" w:rsidRDefault="007D237D" w:rsidP="007D237D">
            <w:pPr>
              <w:keepNext/>
              <w:keepLines/>
              <w:tabs>
                <w:tab w:val="left" w:pos="338"/>
              </w:tabs>
              <w:spacing w:before="60" w:after="60"/>
              <w:rPr>
                <w:szCs w:val="21"/>
              </w:rPr>
            </w:pPr>
            <w:r w:rsidRPr="00C30B4C">
              <w:rPr>
                <w:szCs w:val="21"/>
              </w:rPr>
              <w:t>1</w:t>
            </w:r>
            <w:r w:rsidRPr="00C30B4C">
              <w:rPr>
                <w:szCs w:val="21"/>
              </w:rPr>
              <w:tab/>
              <w:t>Never</w:t>
            </w:r>
          </w:p>
        </w:tc>
        <w:tc>
          <w:tcPr>
            <w:tcW w:w="4973" w:type="dxa"/>
            <w:shd w:val="clear" w:color="auto" w:fill="auto"/>
          </w:tcPr>
          <w:p w14:paraId="1C05BD5C" w14:textId="77777777" w:rsidR="007D237D" w:rsidRPr="00C30B4C" w:rsidRDefault="007D237D" w:rsidP="00D342FD">
            <w:pPr>
              <w:keepNext/>
              <w:keepLines/>
              <w:spacing w:before="60" w:after="60"/>
              <w:rPr>
                <w:color w:val="F26B73"/>
                <w:szCs w:val="21"/>
              </w:rPr>
            </w:pPr>
            <w:r w:rsidRPr="00C30B4C">
              <w:rPr>
                <w:szCs w:val="21"/>
              </w:rPr>
              <w:t>Blank</w:t>
            </w:r>
          </w:p>
        </w:tc>
      </w:tr>
      <w:tr w:rsidR="007D237D" w:rsidRPr="008B21AD" w14:paraId="19196BC8" w14:textId="77777777" w:rsidTr="00D342FD">
        <w:trPr>
          <w:trHeight w:val="1684"/>
        </w:trPr>
        <w:tc>
          <w:tcPr>
            <w:tcW w:w="4236" w:type="dxa"/>
            <w:shd w:val="clear" w:color="auto" w:fill="auto"/>
          </w:tcPr>
          <w:p w14:paraId="26C4463D" w14:textId="77777777" w:rsidR="007D237D" w:rsidRPr="00C30B4C" w:rsidRDefault="007D237D" w:rsidP="00D342FD">
            <w:pPr>
              <w:keepNext/>
              <w:keepLines/>
              <w:tabs>
                <w:tab w:val="left" w:pos="375"/>
              </w:tabs>
              <w:spacing w:before="60" w:after="60"/>
              <w:rPr>
                <w:szCs w:val="21"/>
              </w:rPr>
            </w:pPr>
          </w:p>
          <w:p w14:paraId="52C76481" w14:textId="77777777" w:rsidR="007D237D" w:rsidRPr="00C30B4C" w:rsidRDefault="007D237D" w:rsidP="00D342FD">
            <w:pPr>
              <w:keepNext/>
              <w:keepLines/>
              <w:tabs>
                <w:tab w:val="left" w:pos="375"/>
              </w:tabs>
              <w:spacing w:before="60" w:after="60"/>
              <w:rPr>
                <w:szCs w:val="21"/>
              </w:rPr>
            </w:pPr>
            <w:r w:rsidRPr="00C30B4C">
              <w:rPr>
                <w:szCs w:val="21"/>
              </w:rPr>
              <w:t>2</w:t>
            </w:r>
            <w:r w:rsidRPr="00C30B4C">
              <w:rPr>
                <w:szCs w:val="21"/>
              </w:rPr>
              <w:tab/>
              <w:t xml:space="preserve">Monthly or less </w:t>
            </w:r>
            <w:r w:rsidRPr="00C30B4C">
              <w:rPr>
                <w:b/>
                <w:szCs w:val="21"/>
              </w:rPr>
              <w:t>or</w:t>
            </w:r>
          </w:p>
          <w:p w14:paraId="46679A9B" w14:textId="77777777" w:rsidR="007D237D" w:rsidRPr="00C30B4C" w:rsidRDefault="007D237D" w:rsidP="00D342FD">
            <w:pPr>
              <w:keepNext/>
              <w:keepLines/>
              <w:tabs>
                <w:tab w:val="left" w:pos="375"/>
              </w:tabs>
              <w:spacing w:before="60" w:after="60"/>
              <w:rPr>
                <w:szCs w:val="21"/>
              </w:rPr>
            </w:pPr>
            <w:r w:rsidRPr="00C30B4C">
              <w:rPr>
                <w:szCs w:val="21"/>
              </w:rPr>
              <w:t>3</w:t>
            </w:r>
            <w:r w:rsidRPr="00C30B4C">
              <w:rPr>
                <w:szCs w:val="21"/>
              </w:rPr>
              <w:tab/>
              <w:t xml:space="preserve">2-4 times a month </w:t>
            </w:r>
            <w:r w:rsidRPr="00C30B4C">
              <w:rPr>
                <w:b/>
                <w:szCs w:val="21"/>
              </w:rPr>
              <w:t>or</w:t>
            </w:r>
          </w:p>
          <w:p w14:paraId="0FA2FBD0" w14:textId="77777777" w:rsidR="007D237D" w:rsidRPr="00C30B4C" w:rsidRDefault="007D237D" w:rsidP="00D342FD">
            <w:pPr>
              <w:keepNext/>
              <w:keepLines/>
              <w:tabs>
                <w:tab w:val="left" w:pos="375"/>
              </w:tabs>
              <w:spacing w:before="60" w:after="60"/>
              <w:rPr>
                <w:b/>
                <w:szCs w:val="21"/>
              </w:rPr>
            </w:pPr>
            <w:r w:rsidRPr="00C30B4C">
              <w:rPr>
                <w:szCs w:val="21"/>
              </w:rPr>
              <w:t>4</w:t>
            </w:r>
            <w:r w:rsidRPr="00C30B4C">
              <w:rPr>
                <w:szCs w:val="21"/>
              </w:rPr>
              <w:tab/>
              <w:t xml:space="preserve">2-3 times a week </w:t>
            </w:r>
            <w:r w:rsidRPr="00C30B4C">
              <w:rPr>
                <w:b/>
                <w:szCs w:val="21"/>
              </w:rPr>
              <w:t>or</w:t>
            </w:r>
          </w:p>
          <w:p w14:paraId="7AA30352" w14:textId="77777777" w:rsidR="007D237D" w:rsidRPr="00C30B4C" w:rsidRDefault="007D237D" w:rsidP="00D342FD">
            <w:pPr>
              <w:keepNext/>
              <w:keepLines/>
              <w:tabs>
                <w:tab w:val="left" w:pos="375"/>
              </w:tabs>
              <w:spacing w:before="60" w:after="60"/>
              <w:rPr>
                <w:szCs w:val="21"/>
              </w:rPr>
            </w:pPr>
            <w:r w:rsidRPr="00C30B4C">
              <w:rPr>
                <w:szCs w:val="21"/>
              </w:rPr>
              <w:t>5</w:t>
            </w:r>
            <w:r w:rsidRPr="00C30B4C">
              <w:rPr>
                <w:szCs w:val="21"/>
              </w:rPr>
              <w:tab/>
              <w:t>4 or more times a week</w:t>
            </w:r>
          </w:p>
        </w:tc>
        <w:tc>
          <w:tcPr>
            <w:tcW w:w="4973" w:type="dxa"/>
            <w:shd w:val="clear" w:color="auto" w:fill="auto"/>
          </w:tcPr>
          <w:p w14:paraId="5AC359CC" w14:textId="77777777" w:rsidR="007D237D" w:rsidRPr="00C30B4C" w:rsidRDefault="007D237D" w:rsidP="00D342FD">
            <w:pPr>
              <w:keepNext/>
              <w:keepLines/>
              <w:tabs>
                <w:tab w:val="left" w:pos="471"/>
              </w:tabs>
              <w:spacing w:before="60" w:after="60"/>
              <w:rPr>
                <w:szCs w:val="21"/>
              </w:rPr>
            </w:pPr>
            <w:r w:rsidRPr="00C30B4C">
              <w:rPr>
                <w:szCs w:val="21"/>
              </w:rPr>
              <w:t>A code from:</w:t>
            </w:r>
          </w:p>
          <w:p w14:paraId="1358CE70" w14:textId="77777777" w:rsidR="007D237D" w:rsidRPr="00C30B4C" w:rsidRDefault="007D237D" w:rsidP="00D342FD">
            <w:pPr>
              <w:keepNext/>
              <w:keepLines/>
              <w:tabs>
                <w:tab w:val="left" w:pos="471"/>
              </w:tabs>
              <w:spacing w:before="60" w:after="60"/>
              <w:rPr>
                <w:szCs w:val="21"/>
              </w:rPr>
            </w:pPr>
            <w:r w:rsidRPr="00C30B4C">
              <w:rPr>
                <w:szCs w:val="21"/>
              </w:rPr>
              <w:t>1</w:t>
            </w:r>
            <w:r w:rsidRPr="00C30B4C">
              <w:rPr>
                <w:szCs w:val="21"/>
              </w:rPr>
              <w:tab/>
              <w:t>1 or 2 standard drinks</w:t>
            </w:r>
          </w:p>
          <w:p w14:paraId="50F464AB" w14:textId="77777777" w:rsidR="007D237D" w:rsidRPr="00C30B4C" w:rsidRDefault="007D237D" w:rsidP="00D342FD">
            <w:pPr>
              <w:keepNext/>
              <w:keepLines/>
              <w:tabs>
                <w:tab w:val="left" w:pos="471"/>
              </w:tabs>
              <w:spacing w:before="60" w:after="60"/>
              <w:rPr>
                <w:szCs w:val="21"/>
              </w:rPr>
            </w:pPr>
            <w:r w:rsidRPr="00C30B4C">
              <w:rPr>
                <w:szCs w:val="21"/>
              </w:rPr>
              <w:t>2</w:t>
            </w:r>
            <w:r w:rsidRPr="00C30B4C">
              <w:rPr>
                <w:szCs w:val="21"/>
              </w:rPr>
              <w:tab/>
              <w:t>3 or 4 standard drinks</w:t>
            </w:r>
          </w:p>
          <w:p w14:paraId="4AC6E6FC" w14:textId="77777777" w:rsidR="007D237D" w:rsidRPr="00C30B4C" w:rsidRDefault="007D237D" w:rsidP="00D342FD">
            <w:pPr>
              <w:keepNext/>
              <w:keepLines/>
              <w:tabs>
                <w:tab w:val="left" w:pos="471"/>
              </w:tabs>
              <w:spacing w:before="60" w:after="60"/>
              <w:rPr>
                <w:szCs w:val="21"/>
              </w:rPr>
            </w:pPr>
            <w:r w:rsidRPr="00C30B4C">
              <w:rPr>
                <w:szCs w:val="21"/>
              </w:rPr>
              <w:t>3</w:t>
            </w:r>
            <w:r w:rsidRPr="00C30B4C">
              <w:rPr>
                <w:szCs w:val="21"/>
              </w:rPr>
              <w:tab/>
              <w:t>5 or 6 standard drinks</w:t>
            </w:r>
          </w:p>
          <w:p w14:paraId="4B983CD8" w14:textId="77777777" w:rsidR="007D237D" w:rsidRPr="00C30B4C" w:rsidRDefault="007D237D" w:rsidP="00D342FD">
            <w:pPr>
              <w:keepNext/>
              <w:keepLines/>
              <w:tabs>
                <w:tab w:val="left" w:pos="471"/>
              </w:tabs>
              <w:spacing w:before="60" w:after="60"/>
              <w:rPr>
                <w:szCs w:val="21"/>
              </w:rPr>
            </w:pPr>
            <w:r w:rsidRPr="00C30B4C">
              <w:rPr>
                <w:szCs w:val="21"/>
              </w:rPr>
              <w:t>4</w:t>
            </w:r>
            <w:r w:rsidRPr="00C30B4C">
              <w:rPr>
                <w:szCs w:val="21"/>
              </w:rPr>
              <w:tab/>
              <w:t>7 to 9 standard drinks</w:t>
            </w:r>
          </w:p>
          <w:p w14:paraId="2A630881" w14:textId="77777777" w:rsidR="007D237D" w:rsidRPr="00C30B4C" w:rsidRDefault="007D237D" w:rsidP="00D342FD">
            <w:pPr>
              <w:keepNext/>
              <w:keepLines/>
              <w:tabs>
                <w:tab w:val="left" w:pos="471"/>
              </w:tabs>
              <w:spacing w:before="60" w:after="60"/>
              <w:rPr>
                <w:szCs w:val="21"/>
              </w:rPr>
            </w:pPr>
            <w:r w:rsidRPr="00C30B4C">
              <w:rPr>
                <w:szCs w:val="21"/>
              </w:rPr>
              <w:t>5</w:t>
            </w:r>
            <w:r w:rsidRPr="00C30B4C">
              <w:rPr>
                <w:szCs w:val="21"/>
              </w:rPr>
              <w:tab/>
              <w:t>10 or more standard drinks</w:t>
            </w:r>
          </w:p>
          <w:p w14:paraId="344A1521" w14:textId="77777777" w:rsidR="007D237D" w:rsidRPr="00C30B4C" w:rsidRDefault="007D237D" w:rsidP="00D342FD">
            <w:pPr>
              <w:keepNext/>
              <w:keepLines/>
              <w:tabs>
                <w:tab w:val="left" w:pos="471"/>
              </w:tabs>
              <w:spacing w:before="60" w:after="60"/>
              <w:rPr>
                <w:szCs w:val="21"/>
              </w:rPr>
            </w:pPr>
            <w:r w:rsidRPr="00C30B4C">
              <w:rPr>
                <w:szCs w:val="21"/>
              </w:rPr>
              <w:t>9</w:t>
            </w:r>
            <w:r w:rsidRPr="00C30B4C">
              <w:rPr>
                <w:szCs w:val="21"/>
              </w:rPr>
              <w:tab/>
              <w:t>Not stated / inadequately described</w:t>
            </w:r>
          </w:p>
        </w:tc>
      </w:tr>
      <w:tr w:rsidR="007D237D" w:rsidRPr="008B21AD" w14:paraId="254198FB" w14:textId="77777777" w:rsidTr="00D342FD">
        <w:trPr>
          <w:trHeight w:val="647"/>
        </w:trPr>
        <w:tc>
          <w:tcPr>
            <w:tcW w:w="4236" w:type="dxa"/>
            <w:shd w:val="clear" w:color="auto" w:fill="auto"/>
          </w:tcPr>
          <w:p w14:paraId="7F48947F" w14:textId="77777777" w:rsidR="007D237D" w:rsidRPr="00C30B4C" w:rsidRDefault="007D237D" w:rsidP="00D342FD">
            <w:pPr>
              <w:keepNext/>
              <w:keepLines/>
              <w:tabs>
                <w:tab w:val="left" w:pos="375"/>
              </w:tabs>
              <w:spacing w:before="60" w:after="60"/>
              <w:rPr>
                <w:b/>
                <w:color w:val="F26B73"/>
                <w:szCs w:val="21"/>
              </w:rPr>
            </w:pPr>
            <w:r w:rsidRPr="00C30B4C">
              <w:rPr>
                <w:b/>
                <w:szCs w:val="21"/>
              </w:rPr>
              <w:t>Where Maternal alcohol use at 20 weeks or more is:</w:t>
            </w:r>
          </w:p>
        </w:tc>
        <w:tc>
          <w:tcPr>
            <w:tcW w:w="4973" w:type="dxa"/>
            <w:shd w:val="clear" w:color="auto" w:fill="auto"/>
            <w:vAlign w:val="center"/>
          </w:tcPr>
          <w:p w14:paraId="1E75B8DC" w14:textId="77777777" w:rsidR="007D237D" w:rsidRPr="00C30B4C" w:rsidRDefault="007D237D" w:rsidP="00D342FD">
            <w:pPr>
              <w:keepNext/>
              <w:keepLines/>
              <w:tabs>
                <w:tab w:val="left" w:pos="471"/>
              </w:tabs>
              <w:spacing w:before="60" w:after="60"/>
              <w:rPr>
                <w:b/>
                <w:color w:val="F26B73"/>
                <w:szCs w:val="21"/>
              </w:rPr>
            </w:pPr>
            <w:r w:rsidRPr="00C30B4C">
              <w:rPr>
                <w:b/>
                <w:szCs w:val="21"/>
              </w:rPr>
              <w:t>Maternal alcohol volume intake at 20 weeks or more must be:</w:t>
            </w:r>
          </w:p>
        </w:tc>
      </w:tr>
      <w:tr w:rsidR="007D237D" w:rsidRPr="008B21AD" w14:paraId="0A08B6FE" w14:textId="77777777" w:rsidTr="00D342FD">
        <w:trPr>
          <w:trHeight w:val="401"/>
        </w:trPr>
        <w:tc>
          <w:tcPr>
            <w:tcW w:w="4236" w:type="dxa"/>
            <w:shd w:val="clear" w:color="auto" w:fill="auto"/>
          </w:tcPr>
          <w:p w14:paraId="60968C7B" w14:textId="77777777" w:rsidR="007D237D" w:rsidRPr="00C30B4C" w:rsidRDefault="007D237D" w:rsidP="00D342FD">
            <w:pPr>
              <w:keepNext/>
              <w:keepLines/>
              <w:tabs>
                <w:tab w:val="left" w:pos="375"/>
              </w:tabs>
              <w:spacing w:before="60" w:after="60"/>
              <w:rPr>
                <w:szCs w:val="21"/>
              </w:rPr>
            </w:pPr>
            <w:r w:rsidRPr="00C30B4C">
              <w:rPr>
                <w:szCs w:val="21"/>
              </w:rPr>
              <w:t>1</w:t>
            </w:r>
            <w:r w:rsidRPr="00C30B4C">
              <w:rPr>
                <w:szCs w:val="21"/>
              </w:rPr>
              <w:tab/>
              <w:t>Never</w:t>
            </w:r>
          </w:p>
        </w:tc>
        <w:tc>
          <w:tcPr>
            <w:tcW w:w="4973" w:type="dxa"/>
            <w:shd w:val="clear" w:color="auto" w:fill="auto"/>
          </w:tcPr>
          <w:p w14:paraId="0A982679" w14:textId="77777777" w:rsidR="007D237D" w:rsidRPr="00C30B4C" w:rsidRDefault="007D237D" w:rsidP="00D342FD">
            <w:pPr>
              <w:keepNext/>
              <w:keepLines/>
              <w:tabs>
                <w:tab w:val="left" w:pos="471"/>
              </w:tabs>
              <w:spacing w:before="60" w:after="60"/>
              <w:rPr>
                <w:szCs w:val="21"/>
              </w:rPr>
            </w:pPr>
            <w:r w:rsidRPr="00C30B4C">
              <w:rPr>
                <w:szCs w:val="21"/>
              </w:rPr>
              <w:t>Blank</w:t>
            </w:r>
          </w:p>
        </w:tc>
      </w:tr>
      <w:tr w:rsidR="007D237D" w:rsidRPr="008B21AD" w14:paraId="3C5AD3DC" w14:textId="77777777" w:rsidTr="00D342FD">
        <w:trPr>
          <w:trHeight w:val="1696"/>
        </w:trPr>
        <w:tc>
          <w:tcPr>
            <w:tcW w:w="4236" w:type="dxa"/>
            <w:shd w:val="clear" w:color="auto" w:fill="auto"/>
          </w:tcPr>
          <w:p w14:paraId="0B60E93F" w14:textId="77777777" w:rsidR="007D237D" w:rsidRPr="00C30B4C" w:rsidRDefault="007D237D" w:rsidP="00D342FD">
            <w:pPr>
              <w:keepNext/>
              <w:keepLines/>
              <w:tabs>
                <w:tab w:val="left" w:pos="375"/>
              </w:tabs>
              <w:spacing w:before="60" w:after="60"/>
              <w:rPr>
                <w:szCs w:val="21"/>
              </w:rPr>
            </w:pPr>
          </w:p>
          <w:p w14:paraId="1FE0C77E" w14:textId="77777777" w:rsidR="007D237D" w:rsidRPr="00C30B4C" w:rsidRDefault="007D237D" w:rsidP="00D342FD">
            <w:pPr>
              <w:keepNext/>
              <w:keepLines/>
              <w:tabs>
                <w:tab w:val="left" w:pos="375"/>
              </w:tabs>
              <w:spacing w:before="60" w:after="60"/>
              <w:rPr>
                <w:szCs w:val="21"/>
              </w:rPr>
            </w:pPr>
            <w:r w:rsidRPr="00C30B4C">
              <w:rPr>
                <w:szCs w:val="21"/>
              </w:rPr>
              <w:t>2</w:t>
            </w:r>
            <w:r w:rsidRPr="00C30B4C">
              <w:rPr>
                <w:szCs w:val="21"/>
              </w:rPr>
              <w:tab/>
              <w:t xml:space="preserve">Monthly or less </w:t>
            </w:r>
            <w:r w:rsidRPr="00C30B4C">
              <w:rPr>
                <w:b/>
                <w:szCs w:val="21"/>
              </w:rPr>
              <w:t>or</w:t>
            </w:r>
          </w:p>
          <w:p w14:paraId="0D51E9B2" w14:textId="77777777" w:rsidR="007D237D" w:rsidRPr="00C30B4C" w:rsidRDefault="007D237D" w:rsidP="00D342FD">
            <w:pPr>
              <w:keepNext/>
              <w:keepLines/>
              <w:tabs>
                <w:tab w:val="left" w:pos="375"/>
              </w:tabs>
              <w:spacing w:before="60" w:after="60"/>
              <w:rPr>
                <w:b/>
                <w:szCs w:val="21"/>
              </w:rPr>
            </w:pPr>
            <w:r w:rsidRPr="00C30B4C">
              <w:rPr>
                <w:szCs w:val="21"/>
              </w:rPr>
              <w:t>3</w:t>
            </w:r>
            <w:r w:rsidRPr="00C30B4C">
              <w:rPr>
                <w:szCs w:val="21"/>
              </w:rPr>
              <w:tab/>
              <w:t xml:space="preserve">2-4 times a month </w:t>
            </w:r>
            <w:r w:rsidRPr="00C30B4C">
              <w:rPr>
                <w:b/>
                <w:szCs w:val="21"/>
              </w:rPr>
              <w:t>or</w:t>
            </w:r>
          </w:p>
          <w:p w14:paraId="1A7EF8A1" w14:textId="77777777" w:rsidR="007D237D" w:rsidRPr="00C30B4C" w:rsidRDefault="007D237D" w:rsidP="00D342FD">
            <w:pPr>
              <w:keepNext/>
              <w:keepLines/>
              <w:tabs>
                <w:tab w:val="left" w:pos="375"/>
              </w:tabs>
              <w:spacing w:before="60" w:after="60"/>
              <w:rPr>
                <w:b/>
                <w:szCs w:val="21"/>
              </w:rPr>
            </w:pPr>
            <w:r w:rsidRPr="00C30B4C">
              <w:rPr>
                <w:szCs w:val="21"/>
              </w:rPr>
              <w:t>4</w:t>
            </w:r>
            <w:r w:rsidRPr="00C30B4C">
              <w:rPr>
                <w:szCs w:val="21"/>
              </w:rPr>
              <w:tab/>
              <w:t xml:space="preserve">2-3 times a week </w:t>
            </w:r>
            <w:r w:rsidRPr="00C30B4C">
              <w:rPr>
                <w:b/>
                <w:szCs w:val="21"/>
              </w:rPr>
              <w:t>or</w:t>
            </w:r>
          </w:p>
          <w:p w14:paraId="1414FD5A" w14:textId="77777777" w:rsidR="007D237D" w:rsidRPr="00C30B4C" w:rsidRDefault="007D237D" w:rsidP="00D342FD">
            <w:pPr>
              <w:keepNext/>
              <w:keepLines/>
              <w:tabs>
                <w:tab w:val="left" w:pos="375"/>
              </w:tabs>
              <w:spacing w:before="60" w:after="60"/>
              <w:rPr>
                <w:szCs w:val="21"/>
              </w:rPr>
            </w:pPr>
            <w:r w:rsidRPr="00C30B4C">
              <w:rPr>
                <w:szCs w:val="21"/>
              </w:rPr>
              <w:t>5</w:t>
            </w:r>
            <w:r w:rsidRPr="00C30B4C">
              <w:rPr>
                <w:szCs w:val="21"/>
              </w:rPr>
              <w:tab/>
              <w:t>4 or more times a week</w:t>
            </w:r>
          </w:p>
        </w:tc>
        <w:tc>
          <w:tcPr>
            <w:tcW w:w="4973" w:type="dxa"/>
            <w:shd w:val="clear" w:color="auto" w:fill="auto"/>
          </w:tcPr>
          <w:p w14:paraId="04481667" w14:textId="77777777" w:rsidR="007D237D" w:rsidRPr="00C30B4C" w:rsidRDefault="007D237D" w:rsidP="00D342FD">
            <w:pPr>
              <w:keepNext/>
              <w:keepLines/>
              <w:tabs>
                <w:tab w:val="left" w:pos="471"/>
              </w:tabs>
              <w:spacing w:before="60" w:after="60"/>
              <w:rPr>
                <w:szCs w:val="21"/>
              </w:rPr>
            </w:pPr>
            <w:r w:rsidRPr="00C30B4C">
              <w:rPr>
                <w:szCs w:val="21"/>
              </w:rPr>
              <w:t>A code from:</w:t>
            </w:r>
          </w:p>
          <w:p w14:paraId="5C902371" w14:textId="77777777" w:rsidR="007D237D" w:rsidRPr="00C30B4C" w:rsidRDefault="007D237D" w:rsidP="00D342FD">
            <w:pPr>
              <w:keepNext/>
              <w:keepLines/>
              <w:tabs>
                <w:tab w:val="left" w:pos="471"/>
              </w:tabs>
              <w:spacing w:before="60" w:after="60"/>
              <w:rPr>
                <w:szCs w:val="21"/>
              </w:rPr>
            </w:pPr>
            <w:r w:rsidRPr="00C30B4C">
              <w:rPr>
                <w:szCs w:val="21"/>
              </w:rPr>
              <w:t>1</w:t>
            </w:r>
            <w:r w:rsidRPr="00C30B4C">
              <w:rPr>
                <w:szCs w:val="21"/>
              </w:rPr>
              <w:tab/>
              <w:t>1 or 2 standard drinks</w:t>
            </w:r>
          </w:p>
          <w:p w14:paraId="20AC7E78" w14:textId="77777777" w:rsidR="007D237D" w:rsidRPr="00C30B4C" w:rsidRDefault="007D237D" w:rsidP="00D342FD">
            <w:pPr>
              <w:keepNext/>
              <w:keepLines/>
              <w:tabs>
                <w:tab w:val="left" w:pos="471"/>
              </w:tabs>
              <w:spacing w:before="60" w:after="60"/>
              <w:rPr>
                <w:szCs w:val="21"/>
              </w:rPr>
            </w:pPr>
            <w:r w:rsidRPr="00C30B4C">
              <w:rPr>
                <w:szCs w:val="21"/>
              </w:rPr>
              <w:t>2</w:t>
            </w:r>
            <w:r w:rsidRPr="00C30B4C">
              <w:rPr>
                <w:szCs w:val="21"/>
              </w:rPr>
              <w:tab/>
              <w:t>3 or 4 standard drinks</w:t>
            </w:r>
          </w:p>
          <w:p w14:paraId="147C81F6" w14:textId="77777777" w:rsidR="007D237D" w:rsidRPr="00C30B4C" w:rsidRDefault="007D237D" w:rsidP="00D342FD">
            <w:pPr>
              <w:keepNext/>
              <w:keepLines/>
              <w:tabs>
                <w:tab w:val="left" w:pos="471"/>
              </w:tabs>
              <w:spacing w:before="60" w:after="60"/>
              <w:rPr>
                <w:szCs w:val="21"/>
              </w:rPr>
            </w:pPr>
            <w:r w:rsidRPr="00C30B4C">
              <w:rPr>
                <w:szCs w:val="21"/>
              </w:rPr>
              <w:t>3</w:t>
            </w:r>
            <w:r w:rsidRPr="00C30B4C">
              <w:rPr>
                <w:szCs w:val="21"/>
              </w:rPr>
              <w:tab/>
              <w:t>5 or 6 standard drinks</w:t>
            </w:r>
          </w:p>
          <w:p w14:paraId="07926EF8" w14:textId="77777777" w:rsidR="007D237D" w:rsidRPr="00C30B4C" w:rsidRDefault="007D237D" w:rsidP="00D342FD">
            <w:pPr>
              <w:keepNext/>
              <w:keepLines/>
              <w:tabs>
                <w:tab w:val="left" w:pos="471"/>
              </w:tabs>
              <w:spacing w:before="60" w:after="60"/>
              <w:rPr>
                <w:szCs w:val="21"/>
              </w:rPr>
            </w:pPr>
            <w:r w:rsidRPr="00C30B4C">
              <w:rPr>
                <w:szCs w:val="21"/>
              </w:rPr>
              <w:t>4</w:t>
            </w:r>
            <w:r w:rsidRPr="00C30B4C">
              <w:rPr>
                <w:szCs w:val="21"/>
              </w:rPr>
              <w:tab/>
              <w:t>7 to 9 standard drinks</w:t>
            </w:r>
          </w:p>
          <w:p w14:paraId="17B7E734" w14:textId="77777777" w:rsidR="007D237D" w:rsidRPr="00C30B4C" w:rsidRDefault="007D237D" w:rsidP="00D342FD">
            <w:pPr>
              <w:keepNext/>
              <w:keepLines/>
              <w:tabs>
                <w:tab w:val="left" w:pos="471"/>
              </w:tabs>
              <w:spacing w:before="60" w:after="60"/>
              <w:rPr>
                <w:szCs w:val="21"/>
              </w:rPr>
            </w:pPr>
            <w:r w:rsidRPr="00C30B4C">
              <w:rPr>
                <w:szCs w:val="21"/>
              </w:rPr>
              <w:t>5</w:t>
            </w:r>
            <w:r w:rsidRPr="00C30B4C">
              <w:rPr>
                <w:szCs w:val="21"/>
              </w:rPr>
              <w:tab/>
              <w:t>10 or more standard drinks</w:t>
            </w:r>
          </w:p>
          <w:p w14:paraId="052D77D5" w14:textId="77777777" w:rsidR="007D237D" w:rsidRPr="00C30B4C" w:rsidRDefault="007D237D" w:rsidP="00D342FD">
            <w:pPr>
              <w:keepNext/>
              <w:keepLines/>
              <w:tabs>
                <w:tab w:val="left" w:pos="471"/>
              </w:tabs>
              <w:spacing w:before="60" w:after="60"/>
              <w:rPr>
                <w:color w:val="F26B73"/>
                <w:szCs w:val="21"/>
              </w:rPr>
            </w:pPr>
            <w:r w:rsidRPr="00C30B4C">
              <w:rPr>
                <w:szCs w:val="21"/>
              </w:rPr>
              <w:t>9</w:t>
            </w:r>
            <w:r w:rsidRPr="00C30B4C">
              <w:rPr>
                <w:szCs w:val="21"/>
              </w:rPr>
              <w:tab/>
              <w:t>Not stated / inadequately described</w:t>
            </w:r>
          </w:p>
        </w:tc>
      </w:tr>
    </w:tbl>
    <w:p w14:paraId="1FB9752F" w14:textId="28D1458C" w:rsidR="007D237D" w:rsidRDefault="007D237D" w:rsidP="0068478E">
      <w:pPr>
        <w:spacing w:after="200" w:line="276" w:lineRule="auto"/>
        <w:rPr>
          <w:rFonts w:asciiTheme="minorHAnsi" w:eastAsiaTheme="minorHAnsi" w:hAnsiTheme="minorHAnsi" w:cstheme="minorBidi"/>
          <w:sz w:val="22"/>
          <w:szCs w:val="22"/>
        </w:rPr>
      </w:pPr>
    </w:p>
    <w:p w14:paraId="1D43D0B6" w14:textId="76050709" w:rsidR="00515E09" w:rsidRPr="00F84F4F" w:rsidRDefault="00515E09" w:rsidP="003F56CF">
      <w:pPr>
        <w:pStyle w:val="Heading2"/>
      </w:pPr>
      <w:bookmarkStart w:id="154" w:name="_Toc81444638"/>
      <w:bookmarkStart w:id="155" w:name="_Toc91843512"/>
      <w:r w:rsidRPr="00F84F4F">
        <w:lastRenderedPageBreak/>
        <w:t>###</w:t>
      </w:r>
      <w:r w:rsidR="00F84F4F" w:rsidRPr="00F84F4F">
        <w:t xml:space="preserve"> </w:t>
      </w:r>
      <w:r w:rsidRPr="00F84F4F">
        <w:t>Maternity model of care – antenatal, Maternity model of care – at onset of labour or non-labour caesarean section and Number of antenatal care visits valid combinations</w:t>
      </w:r>
      <w:bookmarkEnd w:id="155"/>
    </w:p>
    <w:tbl>
      <w:tblPr>
        <w:tblStyle w:val="TableGrid"/>
        <w:tblW w:w="0" w:type="auto"/>
        <w:tblLook w:val="04A0" w:firstRow="1" w:lastRow="0" w:firstColumn="1" w:lastColumn="0" w:noHBand="0" w:noVBand="1"/>
      </w:tblPr>
      <w:tblGrid>
        <w:gridCol w:w="3256"/>
        <w:gridCol w:w="3402"/>
        <w:gridCol w:w="2630"/>
      </w:tblGrid>
      <w:tr w:rsidR="00515E09" w14:paraId="46AC681F" w14:textId="77777777" w:rsidTr="00896E00">
        <w:tc>
          <w:tcPr>
            <w:tcW w:w="3256" w:type="dxa"/>
          </w:tcPr>
          <w:p w14:paraId="0AF7890E" w14:textId="10861272" w:rsidR="00515E09" w:rsidRPr="00896E00" w:rsidRDefault="00515E09" w:rsidP="00515E09">
            <w:pPr>
              <w:pStyle w:val="Body"/>
              <w:rPr>
                <w:b/>
                <w:bCs/>
              </w:rPr>
            </w:pPr>
            <w:r w:rsidRPr="00896E00">
              <w:rPr>
                <w:b/>
                <w:bCs/>
              </w:rPr>
              <w:t>Where Maternity model of care – antenatal is reported as:</w:t>
            </w:r>
          </w:p>
        </w:tc>
        <w:tc>
          <w:tcPr>
            <w:tcW w:w="3402" w:type="dxa"/>
          </w:tcPr>
          <w:p w14:paraId="55518B44" w14:textId="254065E5" w:rsidR="00515E09" w:rsidRPr="00896E00" w:rsidRDefault="00515E09" w:rsidP="00515E09">
            <w:pPr>
              <w:pStyle w:val="Body"/>
              <w:rPr>
                <w:b/>
                <w:bCs/>
              </w:rPr>
            </w:pPr>
            <w:r w:rsidRPr="00896E00">
              <w:rPr>
                <w:b/>
                <w:bCs/>
              </w:rPr>
              <w:t>Maternity model of care – at onset of labour or non-labour caesarean section must be:</w:t>
            </w:r>
          </w:p>
        </w:tc>
        <w:tc>
          <w:tcPr>
            <w:tcW w:w="2630" w:type="dxa"/>
          </w:tcPr>
          <w:p w14:paraId="34589DD9" w14:textId="0541AE98" w:rsidR="00515E09" w:rsidRPr="00896E00" w:rsidRDefault="00515E09" w:rsidP="00515E09">
            <w:pPr>
              <w:pStyle w:val="Body"/>
              <w:rPr>
                <w:b/>
                <w:bCs/>
              </w:rPr>
            </w:pPr>
            <w:r w:rsidRPr="00896E00">
              <w:rPr>
                <w:b/>
                <w:bCs/>
              </w:rPr>
              <w:t>And Number of antenatal care visits must be:</w:t>
            </w:r>
          </w:p>
        </w:tc>
      </w:tr>
      <w:tr w:rsidR="00515E09" w14:paraId="44103255" w14:textId="77777777" w:rsidTr="00896E00">
        <w:tc>
          <w:tcPr>
            <w:tcW w:w="3256" w:type="dxa"/>
          </w:tcPr>
          <w:p w14:paraId="7FBBBBAB" w14:textId="77777777" w:rsidR="00515E09" w:rsidRPr="00515E09" w:rsidRDefault="00515E09" w:rsidP="00515E09">
            <w:pPr>
              <w:pStyle w:val="Body"/>
            </w:pPr>
            <w:r w:rsidRPr="00515E09">
              <w:t xml:space="preserve">NNNNNN (a valid Maternity model of care code) </w:t>
            </w:r>
            <w:r w:rsidRPr="00DB73B8">
              <w:rPr>
                <w:b/>
                <w:bCs/>
              </w:rPr>
              <w:t>or</w:t>
            </w:r>
          </w:p>
          <w:p w14:paraId="2B851867" w14:textId="3892215D" w:rsidR="00515E09" w:rsidRPr="00515E09" w:rsidRDefault="00515E09" w:rsidP="00515E09">
            <w:pPr>
              <w:pStyle w:val="Body"/>
            </w:pPr>
            <w:r w:rsidRPr="00515E09">
              <w:t xml:space="preserve">999994 </w:t>
            </w:r>
            <w:r>
              <w:t xml:space="preserve">Planned homebirth with care from a registered private homebirth midwife </w:t>
            </w:r>
            <w:r w:rsidRPr="00DB73B8">
              <w:rPr>
                <w:b/>
                <w:bCs/>
              </w:rPr>
              <w:t>or</w:t>
            </w:r>
          </w:p>
          <w:p w14:paraId="5F234261" w14:textId="04AADAE2" w:rsidR="00515E09" w:rsidRPr="00515E09" w:rsidRDefault="00515E09" w:rsidP="00515E09">
            <w:pPr>
              <w:pStyle w:val="Body"/>
            </w:pPr>
            <w:r>
              <w:t>988899 Majority of antenatal care at a health service in another country</w:t>
            </w:r>
          </w:p>
        </w:tc>
        <w:tc>
          <w:tcPr>
            <w:tcW w:w="3402" w:type="dxa"/>
          </w:tcPr>
          <w:p w14:paraId="01F1967B" w14:textId="77777777" w:rsidR="00DB73B8" w:rsidRPr="00515E09" w:rsidRDefault="00DB73B8" w:rsidP="00DB73B8">
            <w:pPr>
              <w:pStyle w:val="Body"/>
            </w:pPr>
            <w:r w:rsidRPr="00515E09">
              <w:t xml:space="preserve">NNNNNN (a valid Maternity model of care code) </w:t>
            </w:r>
            <w:r w:rsidRPr="00DB73B8">
              <w:rPr>
                <w:b/>
                <w:bCs/>
              </w:rPr>
              <w:t>or</w:t>
            </w:r>
          </w:p>
          <w:p w14:paraId="2C26A09C" w14:textId="77777777" w:rsidR="00DB73B8" w:rsidRPr="00515E09" w:rsidRDefault="00DB73B8" w:rsidP="00DB73B8">
            <w:pPr>
              <w:pStyle w:val="Body"/>
            </w:pPr>
            <w:r w:rsidRPr="00515E09">
              <w:t xml:space="preserve">999994 </w:t>
            </w:r>
            <w:r>
              <w:t xml:space="preserve">Planned homebirth with care from a registered private homebirth midwife </w:t>
            </w:r>
            <w:r w:rsidRPr="00DB73B8">
              <w:rPr>
                <w:b/>
                <w:bCs/>
              </w:rPr>
              <w:t>or</w:t>
            </w:r>
          </w:p>
          <w:p w14:paraId="66B66A43" w14:textId="60EC55CB" w:rsidR="00515E09" w:rsidRPr="00515E09" w:rsidRDefault="00DB73B8" w:rsidP="00DB73B8">
            <w:pPr>
              <w:pStyle w:val="Body"/>
            </w:pPr>
            <w:r>
              <w:t>988899 Majority of antenatal care at a health service in another country</w:t>
            </w:r>
          </w:p>
        </w:tc>
        <w:tc>
          <w:tcPr>
            <w:tcW w:w="2630" w:type="dxa"/>
          </w:tcPr>
          <w:p w14:paraId="7F17832C" w14:textId="1D5277EF" w:rsidR="00515E09" w:rsidRPr="00515E09" w:rsidRDefault="00515E09" w:rsidP="00515E09">
            <w:pPr>
              <w:pStyle w:val="Body"/>
            </w:pPr>
            <w:r w:rsidRPr="00515E09">
              <w:t>Greater than 0</w:t>
            </w:r>
          </w:p>
        </w:tc>
      </w:tr>
      <w:tr w:rsidR="00515E09" w14:paraId="4C36CAA9" w14:textId="77777777" w:rsidTr="00896E00">
        <w:tc>
          <w:tcPr>
            <w:tcW w:w="3256" w:type="dxa"/>
          </w:tcPr>
          <w:p w14:paraId="3C67D0C1" w14:textId="5F4620A3" w:rsidR="00515E09" w:rsidRPr="00F84F4F" w:rsidRDefault="00515E09" w:rsidP="00515E09">
            <w:pPr>
              <w:pStyle w:val="Body"/>
            </w:pPr>
            <w:r w:rsidRPr="00F84F4F">
              <w:t>9999997 No antenatal care</w:t>
            </w:r>
          </w:p>
        </w:tc>
        <w:tc>
          <w:tcPr>
            <w:tcW w:w="3402" w:type="dxa"/>
          </w:tcPr>
          <w:p w14:paraId="75C048D6" w14:textId="2366EBB8" w:rsidR="00515E09" w:rsidRPr="00F84F4F" w:rsidRDefault="00515E09" w:rsidP="00515E09">
            <w:pPr>
              <w:pStyle w:val="Body"/>
            </w:pPr>
            <w:r w:rsidRPr="00F84F4F">
              <w:t>9999997 No antenatal care</w:t>
            </w:r>
          </w:p>
        </w:tc>
        <w:tc>
          <w:tcPr>
            <w:tcW w:w="2630" w:type="dxa"/>
          </w:tcPr>
          <w:p w14:paraId="6CB739F1" w14:textId="364F3371" w:rsidR="00515E09" w:rsidRPr="00515E09" w:rsidRDefault="00515E09" w:rsidP="00515E09">
            <w:pPr>
              <w:pStyle w:val="Body"/>
            </w:pPr>
            <w:r w:rsidRPr="00515E09">
              <w:t>0</w:t>
            </w:r>
          </w:p>
        </w:tc>
      </w:tr>
      <w:tr w:rsidR="00515E09" w14:paraId="6FF9395B" w14:textId="77777777" w:rsidTr="00896E00">
        <w:tc>
          <w:tcPr>
            <w:tcW w:w="3256" w:type="dxa"/>
          </w:tcPr>
          <w:p w14:paraId="6D0995D3" w14:textId="7003E571" w:rsidR="00515E09" w:rsidRPr="00515E09" w:rsidRDefault="00515E09" w:rsidP="00515E09">
            <w:pPr>
              <w:pStyle w:val="Body"/>
            </w:pPr>
            <w:r w:rsidRPr="00515E09">
              <w:t>999999</w:t>
            </w:r>
            <w:r w:rsidR="00DB73B8">
              <w:t xml:space="preserve"> Not stated/ inadequately described</w:t>
            </w:r>
          </w:p>
        </w:tc>
        <w:tc>
          <w:tcPr>
            <w:tcW w:w="3402" w:type="dxa"/>
          </w:tcPr>
          <w:p w14:paraId="23C5B717" w14:textId="4CF59F04" w:rsidR="00515E09" w:rsidRPr="00515E09" w:rsidRDefault="00515E09" w:rsidP="00515E09">
            <w:pPr>
              <w:pStyle w:val="Body"/>
            </w:pPr>
            <w:r w:rsidRPr="00515E09">
              <w:t>999999</w:t>
            </w:r>
            <w:r w:rsidR="00DB73B8">
              <w:t xml:space="preserve"> Not stated/ inadequately described</w:t>
            </w:r>
          </w:p>
        </w:tc>
        <w:tc>
          <w:tcPr>
            <w:tcW w:w="2630" w:type="dxa"/>
          </w:tcPr>
          <w:p w14:paraId="730DB582" w14:textId="14C2EFB2" w:rsidR="00515E09" w:rsidRPr="00515E09" w:rsidRDefault="00515E09" w:rsidP="00515E09">
            <w:pPr>
              <w:pStyle w:val="Body"/>
            </w:pPr>
            <w:r w:rsidRPr="00515E09">
              <w:t>99</w:t>
            </w:r>
            <w:r w:rsidR="00DB73B8">
              <w:t xml:space="preserve"> Not stated/ inadequately described</w:t>
            </w:r>
          </w:p>
        </w:tc>
      </w:tr>
    </w:tbl>
    <w:p w14:paraId="0C953B70" w14:textId="77777777" w:rsidR="00515E09" w:rsidRPr="00515E09" w:rsidRDefault="00515E09" w:rsidP="00515E09">
      <w:pPr>
        <w:pStyle w:val="Body"/>
        <w:rPr>
          <w:highlight w:val="green"/>
        </w:rPr>
      </w:pPr>
    </w:p>
    <w:p w14:paraId="0ECF4204" w14:textId="77777777" w:rsidR="00C03CF8" w:rsidRDefault="00C03CF8" w:rsidP="00C03CF8">
      <w:pPr>
        <w:pStyle w:val="Heading2"/>
        <w:rPr>
          <w:highlight w:val="green"/>
        </w:rPr>
      </w:pPr>
      <w:bookmarkStart w:id="156" w:name="_Toc91843513"/>
      <w:r>
        <w:t>### Maternity model of care code is invalid</w:t>
      </w:r>
      <w:bookmarkEnd w:id="156"/>
    </w:p>
    <w:p w14:paraId="40244AD3" w14:textId="77777777" w:rsidR="00C03CF8" w:rsidRDefault="00C03CF8" w:rsidP="00C03CF8">
      <w:pPr>
        <w:pStyle w:val="Body"/>
      </w:pPr>
      <w:r w:rsidRPr="00B36F1A">
        <w:t>The code submitted in Maternity model of care – antenatal and/or Maternity model of care – at onset of labour or non-labour caesarean section is not valid</w:t>
      </w:r>
      <w:r>
        <w:t xml:space="preserve">, ie is not one of the supplementary codes listed in Section 3 of the VPDC manual, nor is it a code listed on the MaCCS website as being valid in the past year </w:t>
      </w:r>
      <w:r w:rsidRPr="00B36F1A">
        <w:t>(Warning error).</w:t>
      </w:r>
    </w:p>
    <w:p w14:paraId="4B576368" w14:textId="77777777" w:rsidR="00C03CF8" w:rsidRDefault="00C03CF8" w:rsidP="00C03CF8">
      <w:pPr>
        <w:pStyle w:val="Body"/>
        <w:rPr>
          <w:highlight w:val="green"/>
        </w:rPr>
      </w:pPr>
    </w:p>
    <w:p w14:paraId="1DFF3247" w14:textId="77777777" w:rsidR="007D237D" w:rsidRDefault="007D237D">
      <w:pPr>
        <w:spacing w:after="0" w:line="240" w:lineRule="auto"/>
        <w:rPr>
          <w:b/>
          <w:color w:val="53565A"/>
          <w:sz w:val="32"/>
          <w:szCs w:val="28"/>
          <w:highlight w:val="green"/>
        </w:rPr>
      </w:pPr>
      <w:r>
        <w:rPr>
          <w:highlight w:val="green"/>
        </w:rPr>
        <w:br w:type="page"/>
      </w:r>
    </w:p>
    <w:p w14:paraId="317A9679" w14:textId="0359903D" w:rsidR="003F56CF" w:rsidRDefault="003F56CF" w:rsidP="003F56CF">
      <w:pPr>
        <w:pStyle w:val="Heading2"/>
      </w:pPr>
      <w:bookmarkStart w:id="157" w:name="_Toc91843514"/>
      <w:r w:rsidRPr="003F56CF">
        <w:rPr>
          <w:highlight w:val="green"/>
        </w:rPr>
        <w:lastRenderedPageBreak/>
        <w:t>Method of birth and Labour type valid combinations</w:t>
      </w:r>
      <w:bookmarkEnd w:id="154"/>
      <w:bookmarkEnd w:id="15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961"/>
      </w:tblGrid>
      <w:tr w:rsidR="003F56CF" w:rsidRPr="008B21AD" w14:paraId="629A33FD" w14:textId="77777777" w:rsidTr="008E335B">
        <w:tc>
          <w:tcPr>
            <w:tcW w:w="4248" w:type="dxa"/>
            <w:shd w:val="clear" w:color="auto" w:fill="auto"/>
          </w:tcPr>
          <w:p w14:paraId="46EB6963" w14:textId="77777777" w:rsidR="003F56CF" w:rsidRPr="007D237D" w:rsidRDefault="003F56CF" w:rsidP="008E335B">
            <w:pPr>
              <w:pStyle w:val="Body"/>
              <w:spacing w:after="60"/>
              <w:rPr>
                <w:b/>
                <w:bCs/>
              </w:rPr>
            </w:pPr>
            <w:r w:rsidRPr="007D237D">
              <w:rPr>
                <w:b/>
                <w:bCs/>
              </w:rPr>
              <w:t>If Method of birth is:</w:t>
            </w:r>
          </w:p>
        </w:tc>
        <w:tc>
          <w:tcPr>
            <w:tcW w:w="4961" w:type="dxa"/>
            <w:shd w:val="clear" w:color="auto" w:fill="auto"/>
          </w:tcPr>
          <w:p w14:paraId="5036D51A" w14:textId="77777777" w:rsidR="003F56CF" w:rsidRPr="007D237D" w:rsidRDefault="003F56CF" w:rsidP="0049126C">
            <w:pPr>
              <w:pStyle w:val="Body"/>
              <w:tabs>
                <w:tab w:val="left" w:pos="394"/>
              </w:tabs>
              <w:spacing w:after="60"/>
              <w:rPr>
                <w:b/>
                <w:bCs/>
              </w:rPr>
            </w:pPr>
            <w:r w:rsidRPr="007D237D">
              <w:rPr>
                <w:b/>
                <w:bCs/>
              </w:rPr>
              <w:t>Labour type must be:</w:t>
            </w:r>
          </w:p>
        </w:tc>
      </w:tr>
      <w:tr w:rsidR="003F56CF" w:rsidRPr="008B21AD" w14:paraId="434E667B" w14:textId="77777777" w:rsidTr="008E335B">
        <w:trPr>
          <w:trHeight w:val="1320"/>
        </w:trPr>
        <w:tc>
          <w:tcPr>
            <w:tcW w:w="4248" w:type="dxa"/>
            <w:shd w:val="clear" w:color="auto" w:fill="auto"/>
          </w:tcPr>
          <w:p w14:paraId="50C9602E" w14:textId="77777777" w:rsidR="003F56CF" w:rsidRPr="008B21AD" w:rsidRDefault="003F56CF" w:rsidP="0049126C">
            <w:pPr>
              <w:pStyle w:val="Body"/>
              <w:tabs>
                <w:tab w:val="left" w:pos="435"/>
              </w:tabs>
              <w:spacing w:after="60"/>
            </w:pPr>
            <w:r w:rsidRPr="008B21AD">
              <w:t>1</w:t>
            </w:r>
            <w:r>
              <w:tab/>
            </w:r>
            <w:r w:rsidRPr="008B21AD">
              <w:t xml:space="preserve">Forceps </w:t>
            </w:r>
            <w:r w:rsidRPr="00563EAA">
              <w:rPr>
                <w:b/>
                <w:bCs/>
              </w:rPr>
              <w:t>or</w:t>
            </w:r>
          </w:p>
          <w:p w14:paraId="587B946F" w14:textId="77777777" w:rsidR="003F56CF" w:rsidRPr="008B21AD" w:rsidRDefault="003F56CF" w:rsidP="0049126C">
            <w:pPr>
              <w:pStyle w:val="Body"/>
              <w:tabs>
                <w:tab w:val="left" w:pos="435"/>
              </w:tabs>
              <w:spacing w:after="60"/>
            </w:pPr>
            <w:r w:rsidRPr="008B21AD">
              <w:t>3</w:t>
            </w:r>
            <w:r>
              <w:tab/>
            </w:r>
            <w:r w:rsidRPr="008B21AD">
              <w:t xml:space="preserve">Vaginal birth – non-instrumental </w:t>
            </w:r>
            <w:r w:rsidRPr="00563EAA">
              <w:rPr>
                <w:b/>
                <w:bCs/>
              </w:rPr>
              <w:t>or</w:t>
            </w:r>
          </w:p>
          <w:p w14:paraId="17FA4A5B" w14:textId="77777777" w:rsidR="003F56CF" w:rsidRPr="008B21AD" w:rsidRDefault="003F56CF" w:rsidP="0049126C">
            <w:pPr>
              <w:pStyle w:val="Body"/>
              <w:tabs>
                <w:tab w:val="left" w:pos="435"/>
              </w:tabs>
              <w:spacing w:after="60"/>
            </w:pPr>
            <w:r w:rsidRPr="008B21AD">
              <w:t>5</w:t>
            </w:r>
            <w:r>
              <w:tab/>
            </w:r>
            <w:r w:rsidRPr="008B21AD">
              <w:t xml:space="preserve">Unplanned caesarean – labour </w:t>
            </w:r>
            <w:r w:rsidRPr="00563EAA">
              <w:rPr>
                <w:b/>
                <w:bCs/>
              </w:rPr>
              <w:t>or</w:t>
            </w:r>
          </w:p>
          <w:p w14:paraId="78034B57" w14:textId="77777777" w:rsidR="003F56CF" w:rsidRPr="008B21AD" w:rsidRDefault="003F56CF" w:rsidP="0049126C">
            <w:pPr>
              <w:pStyle w:val="Body"/>
              <w:tabs>
                <w:tab w:val="left" w:pos="435"/>
              </w:tabs>
              <w:spacing w:after="60"/>
            </w:pPr>
            <w:r w:rsidRPr="008B21AD">
              <w:t>6</w:t>
            </w:r>
            <w:r>
              <w:tab/>
            </w:r>
            <w:r w:rsidRPr="008B21AD">
              <w:t xml:space="preserve">Planned caesarean – labour </w:t>
            </w:r>
            <w:r w:rsidRPr="00563EAA">
              <w:rPr>
                <w:b/>
                <w:bCs/>
              </w:rPr>
              <w:t>or</w:t>
            </w:r>
          </w:p>
          <w:p w14:paraId="316E30FB" w14:textId="77777777" w:rsidR="003F56CF" w:rsidRDefault="003F56CF" w:rsidP="0049126C">
            <w:pPr>
              <w:pStyle w:val="Body"/>
              <w:tabs>
                <w:tab w:val="left" w:pos="435"/>
              </w:tabs>
              <w:spacing w:after="60"/>
            </w:pPr>
            <w:r w:rsidRPr="008B21AD">
              <w:t>8</w:t>
            </w:r>
            <w:r>
              <w:tab/>
            </w:r>
            <w:r w:rsidRPr="008B21AD">
              <w:t>Vacuum extraction</w:t>
            </w:r>
            <w:r>
              <w:t xml:space="preserve"> </w:t>
            </w:r>
            <w:r w:rsidRPr="00563EAA">
              <w:rPr>
                <w:b/>
                <w:bCs/>
                <w:strike/>
              </w:rPr>
              <w:t>or</w:t>
            </w:r>
          </w:p>
          <w:p w14:paraId="6B59E812" w14:textId="77777777" w:rsidR="003F56CF" w:rsidRPr="00326976" w:rsidRDefault="003F56CF" w:rsidP="0049126C">
            <w:pPr>
              <w:pStyle w:val="Body"/>
              <w:tabs>
                <w:tab w:val="left" w:pos="435"/>
              </w:tabs>
              <w:spacing w:after="60"/>
              <w:rPr>
                <w:strike/>
              </w:rPr>
            </w:pPr>
            <w:r w:rsidRPr="00326976">
              <w:rPr>
                <w:strike/>
              </w:rPr>
              <w:t>10</w:t>
            </w:r>
            <w:r w:rsidRPr="00326976">
              <w:rPr>
                <w:strike/>
              </w:rPr>
              <w:tab/>
              <w:t>Other operative birth</w:t>
            </w:r>
          </w:p>
        </w:tc>
        <w:tc>
          <w:tcPr>
            <w:tcW w:w="4961" w:type="dxa"/>
            <w:shd w:val="clear" w:color="auto" w:fill="auto"/>
          </w:tcPr>
          <w:p w14:paraId="7328E10A" w14:textId="77777777" w:rsidR="003F56CF" w:rsidRPr="008B21AD" w:rsidRDefault="003F56CF" w:rsidP="0049126C">
            <w:pPr>
              <w:pStyle w:val="Body"/>
              <w:tabs>
                <w:tab w:val="left" w:pos="394"/>
              </w:tabs>
              <w:spacing w:after="60"/>
            </w:pPr>
            <w:r w:rsidRPr="008B21AD">
              <w:t>1</w:t>
            </w:r>
            <w:r>
              <w:tab/>
            </w:r>
            <w:r w:rsidRPr="008B21AD">
              <w:t xml:space="preserve">Spontaneous </w:t>
            </w:r>
            <w:r w:rsidRPr="00563EAA">
              <w:rPr>
                <w:b/>
                <w:bCs/>
              </w:rPr>
              <w:t>or</w:t>
            </w:r>
          </w:p>
          <w:p w14:paraId="024E290F" w14:textId="77777777" w:rsidR="003F56CF" w:rsidRPr="008B21AD" w:rsidRDefault="003F56CF" w:rsidP="0049126C">
            <w:pPr>
              <w:pStyle w:val="Body"/>
              <w:tabs>
                <w:tab w:val="left" w:pos="394"/>
              </w:tabs>
              <w:spacing w:after="60"/>
            </w:pPr>
            <w:r w:rsidRPr="008B21AD">
              <w:t>2</w:t>
            </w:r>
            <w:r>
              <w:tab/>
            </w:r>
            <w:r w:rsidRPr="008B21AD">
              <w:t xml:space="preserve">Induced medical </w:t>
            </w:r>
            <w:r w:rsidRPr="00563EAA">
              <w:rPr>
                <w:b/>
                <w:bCs/>
              </w:rPr>
              <w:t>or</w:t>
            </w:r>
          </w:p>
          <w:p w14:paraId="0B89D1A2" w14:textId="77777777" w:rsidR="003F56CF" w:rsidRPr="00563EAA" w:rsidRDefault="003F56CF" w:rsidP="0049126C">
            <w:pPr>
              <w:pStyle w:val="Body"/>
              <w:tabs>
                <w:tab w:val="left" w:pos="394"/>
              </w:tabs>
              <w:spacing w:after="60"/>
              <w:rPr>
                <w:b/>
                <w:bCs/>
              </w:rPr>
            </w:pPr>
            <w:r w:rsidRPr="008B21AD">
              <w:t>3</w:t>
            </w:r>
            <w:r>
              <w:tab/>
            </w:r>
            <w:r w:rsidRPr="008B21AD">
              <w:t xml:space="preserve">Induced surgical </w:t>
            </w:r>
            <w:r w:rsidRPr="00563EAA">
              <w:rPr>
                <w:b/>
                <w:bCs/>
              </w:rPr>
              <w:t>or</w:t>
            </w:r>
          </w:p>
          <w:p w14:paraId="413BFBA3" w14:textId="77777777" w:rsidR="003F56CF" w:rsidRPr="00956491" w:rsidRDefault="003F56CF" w:rsidP="0049126C">
            <w:pPr>
              <w:pStyle w:val="Body"/>
              <w:tabs>
                <w:tab w:val="left" w:pos="394"/>
              </w:tabs>
              <w:spacing w:after="60"/>
              <w:rPr>
                <w:color w:val="F26B73"/>
              </w:rPr>
            </w:pPr>
            <w:r w:rsidRPr="008B21AD">
              <w:t>1</w:t>
            </w:r>
            <w:r>
              <w:tab/>
            </w:r>
            <w:r w:rsidRPr="008B21AD">
              <w:t xml:space="preserve">Spontaneous </w:t>
            </w:r>
            <w:r w:rsidRPr="00563EAA">
              <w:rPr>
                <w:b/>
                <w:bCs/>
              </w:rPr>
              <w:t>and</w:t>
            </w:r>
            <w:r w:rsidRPr="008B21AD">
              <w:t xml:space="preserve"> 4 Augmented</w:t>
            </w:r>
            <w:r>
              <w:t xml:space="preserve"> </w:t>
            </w:r>
            <w:r w:rsidRPr="00563EAA">
              <w:rPr>
                <w:b/>
                <w:bCs/>
              </w:rPr>
              <w:t>or</w:t>
            </w:r>
          </w:p>
          <w:p w14:paraId="35316722" w14:textId="77777777" w:rsidR="003F56CF" w:rsidRPr="008B21AD" w:rsidRDefault="003F56CF" w:rsidP="0049126C">
            <w:pPr>
              <w:pStyle w:val="Body"/>
              <w:tabs>
                <w:tab w:val="left" w:pos="394"/>
              </w:tabs>
              <w:spacing w:after="60"/>
              <w:rPr>
                <w:color w:val="F26B73"/>
              </w:rPr>
            </w:pPr>
            <w:r w:rsidRPr="008B21AD">
              <w:t>2</w:t>
            </w:r>
            <w:r>
              <w:tab/>
            </w:r>
            <w:r w:rsidRPr="008B21AD">
              <w:t xml:space="preserve">Induced medical </w:t>
            </w:r>
            <w:r w:rsidRPr="00563EAA">
              <w:rPr>
                <w:b/>
                <w:bCs/>
              </w:rPr>
              <w:t>and</w:t>
            </w:r>
            <w:r w:rsidRPr="008B21AD">
              <w:t xml:space="preserve"> 3 Induced surgical</w:t>
            </w:r>
          </w:p>
        </w:tc>
      </w:tr>
      <w:tr w:rsidR="003F56CF" w:rsidRPr="008B21AD" w14:paraId="13DD2EB4" w14:textId="77777777" w:rsidTr="008E335B">
        <w:tc>
          <w:tcPr>
            <w:tcW w:w="4248" w:type="dxa"/>
            <w:shd w:val="clear" w:color="auto" w:fill="auto"/>
          </w:tcPr>
          <w:p w14:paraId="31BE6270" w14:textId="77777777" w:rsidR="003F56CF" w:rsidRPr="00CB59F9" w:rsidRDefault="003F56CF" w:rsidP="0049126C">
            <w:pPr>
              <w:pStyle w:val="Body"/>
              <w:tabs>
                <w:tab w:val="left" w:pos="435"/>
              </w:tabs>
              <w:spacing w:after="60"/>
              <w:rPr>
                <w:strike/>
                <w:color w:val="F26B73"/>
              </w:rPr>
            </w:pPr>
            <w:r w:rsidRPr="00CB59F9">
              <w:rPr>
                <w:strike/>
              </w:rPr>
              <w:t>4</w:t>
            </w:r>
            <w:r w:rsidRPr="00CB59F9">
              <w:rPr>
                <w:strike/>
              </w:rPr>
              <w:tab/>
              <w:t>Planned caesarean – no labour</w:t>
            </w:r>
          </w:p>
        </w:tc>
        <w:tc>
          <w:tcPr>
            <w:tcW w:w="4961" w:type="dxa"/>
            <w:shd w:val="clear" w:color="auto" w:fill="auto"/>
            <w:vAlign w:val="center"/>
          </w:tcPr>
          <w:p w14:paraId="6FD32FC9" w14:textId="77777777" w:rsidR="003F56CF" w:rsidRPr="00CB59F9" w:rsidRDefault="003F56CF" w:rsidP="0049126C">
            <w:pPr>
              <w:pStyle w:val="Body"/>
              <w:tabs>
                <w:tab w:val="left" w:pos="394"/>
              </w:tabs>
              <w:spacing w:after="60"/>
              <w:rPr>
                <w:strike/>
                <w:color w:val="F26B73"/>
              </w:rPr>
            </w:pPr>
            <w:r w:rsidRPr="00CB59F9">
              <w:rPr>
                <w:strike/>
              </w:rPr>
              <w:t>5</w:t>
            </w:r>
            <w:r w:rsidRPr="00CB59F9">
              <w:rPr>
                <w:strike/>
              </w:rPr>
              <w:tab/>
              <w:t>No labour</w:t>
            </w:r>
          </w:p>
        </w:tc>
      </w:tr>
      <w:tr w:rsidR="003F56CF" w:rsidRPr="008B21AD" w14:paraId="333423B3" w14:textId="77777777" w:rsidTr="008E335B">
        <w:tc>
          <w:tcPr>
            <w:tcW w:w="4248" w:type="dxa"/>
            <w:shd w:val="clear" w:color="auto" w:fill="auto"/>
          </w:tcPr>
          <w:p w14:paraId="27556C76" w14:textId="77777777" w:rsidR="003F56CF" w:rsidRDefault="003F56CF" w:rsidP="0049126C">
            <w:pPr>
              <w:pStyle w:val="Body"/>
              <w:tabs>
                <w:tab w:val="left" w:pos="435"/>
              </w:tabs>
              <w:spacing w:after="60"/>
              <w:rPr>
                <w:bCs/>
              </w:rPr>
            </w:pPr>
            <w:r w:rsidRPr="00CB59F9">
              <w:rPr>
                <w:highlight w:val="green"/>
              </w:rPr>
              <w:t>4</w:t>
            </w:r>
            <w:r w:rsidRPr="00CB59F9">
              <w:rPr>
                <w:highlight w:val="green"/>
              </w:rPr>
              <w:tab/>
              <w:t xml:space="preserve">Planned caesarean – no labour </w:t>
            </w:r>
            <w:r w:rsidRPr="00563EAA">
              <w:rPr>
                <w:b/>
                <w:highlight w:val="green"/>
              </w:rPr>
              <w:t>or</w:t>
            </w:r>
            <w:r>
              <w:rPr>
                <w:bCs/>
              </w:rPr>
              <w:t xml:space="preserve"> </w:t>
            </w:r>
          </w:p>
          <w:p w14:paraId="132E9FC5" w14:textId="77777777" w:rsidR="003F56CF" w:rsidRDefault="003F56CF" w:rsidP="0049126C">
            <w:pPr>
              <w:pStyle w:val="Body"/>
              <w:tabs>
                <w:tab w:val="left" w:pos="435"/>
              </w:tabs>
              <w:spacing w:after="60"/>
            </w:pPr>
            <w:r w:rsidRPr="008B21AD">
              <w:t>7</w:t>
            </w:r>
            <w:r>
              <w:tab/>
            </w:r>
            <w:r w:rsidRPr="008B21AD">
              <w:t>Unplanned caesarean – no labour</w:t>
            </w:r>
            <w:r>
              <w:t xml:space="preserve"> </w:t>
            </w:r>
            <w:r w:rsidRPr="00563EAA">
              <w:rPr>
                <w:b/>
                <w:bCs/>
                <w:strike/>
              </w:rPr>
              <w:t>or</w:t>
            </w:r>
          </w:p>
          <w:p w14:paraId="7EB4052E" w14:textId="77777777" w:rsidR="003F56CF" w:rsidRPr="00326976" w:rsidRDefault="003F56CF" w:rsidP="0049126C">
            <w:pPr>
              <w:pStyle w:val="Body"/>
              <w:tabs>
                <w:tab w:val="left" w:pos="435"/>
              </w:tabs>
              <w:spacing w:after="60"/>
              <w:rPr>
                <w:strike/>
                <w:color w:val="F26B73"/>
              </w:rPr>
            </w:pPr>
            <w:r w:rsidRPr="00326976">
              <w:rPr>
                <w:strike/>
              </w:rPr>
              <w:t>10</w:t>
            </w:r>
            <w:r w:rsidRPr="00326976">
              <w:rPr>
                <w:strike/>
              </w:rPr>
              <w:tab/>
              <w:t>Other operative birth</w:t>
            </w:r>
          </w:p>
        </w:tc>
        <w:tc>
          <w:tcPr>
            <w:tcW w:w="4961" w:type="dxa"/>
            <w:shd w:val="clear" w:color="auto" w:fill="auto"/>
          </w:tcPr>
          <w:p w14:paraId="5B37B3E4" w14:textId="77777777" w:rsidR="003F56CF" w:rsidRPr="008B21AD" w:rsidRDefault="003F56CF" w:rsidP="0049126C">
            <w:pPr>
              <w:pStyle w:val="Body"/>
              <w:tabs>
                <w:tab w:val="left" w:pos="394"/>
              </w:tabs>
              <w:spacing w:after="60"/>
              <w:rPr>
                <w:rFonts w:cs="Arial"/>
                <w:color w:val="F26B73"/>
              </w:rPr>
            </w:pPr>
            <w:r w:rsidRPr="008B21AD">
              <w:t>5</w:t>
            </w:r>
            <w:r>
              <w:tab/>
            </w:r>
            <w:r w:rsidRPr="008B21AD">
              <w:t xml:space="preserve">No labour </w:t>
            </w:r>
            <w:r w:rsidRPr="00563EAA">
              <w:rPr>
                <w:b/>
                <w:bCs/>
              </w:rPr>
              <w:t>or</w:t>
            </w:r>
            <w:r w:rsidRPr="008B21AD">
              <w:br/>
            </w:r>
            <w:r w:rsidRPr="008B21AD">
              <w:rPr>
                <w:rFonts w:cs="Arial"/>
              </w:rPr>
              <w:t>2</w:t>
            </w:r>
            <w:r>
              <w:rPr>
                <w:rFonts w:cs="Arial"/>
              </w:rPr>
              <w:tab/>
            </w:r>
            <w:r w:rsidRPr="008B21AD">
              <w:rPr>
                <w:rFonts w:cs="Arial"/>
              </w:rPr>
              <w:t xml:space="preserve">Induced medical </w:t>
            </w:r>
            <w:r w:rsidRPr="00563EAA">
              <w:rPr>
                <w:rFonts w:cs="Arial"/>
                <w:b/>
                <w:bCs/>
              </w:rPr>
              <w:t>and</w:t>
            </w:r>
            <w:r w:rsidRPr="008B21AD">
              <w:rPr>
                <w:rFonts w:cs="Arial"/>
              </w:rPr>
              <w:t xml:space="preserve"> 5 No labour </w:t>
            </w:r>
            <w:r w:rsidRPr="00563EAA">
              <w:rPr>
                <w:rFonts w:cs="Arial"/>
                <w:b/>
                <w:bCs/>
              </w:rPr>
              <w:t>or</w:t>
            </w:r>
            <w:r w:rsidRPr="008B21AD">
              <w:rPr>
                <w:rFonts w:cs="Arial"/>
              </w:rPr>
              <w:t xml:space="preserve"> </w:t>
            </w:r>
          </w:p>
          <w:p w14:paraId="02FD072D" w14:textId="77777777" w:rsidR="003F56CF" w:rsidRPr="008B21AD" w:rsidRDefault="003F56CF" w:rsidP="0049126C">
            <w:pPr>
              <w:pStyle w:val="Body"/>
              <w:tabs>
                <w:tab w:val="left" w:pos="394"/>
              </w:tabs>
              <w:spacing w:after="60"/>
              <w:rPr>
                <w:rFonts w:cs="Arial"/>
                <w:color w:val="F26B73"/>
              </w:rPr>
            </w:pPr>
            <w:r w:rsidRPr="008B21AD">
              <w:rPr>
                <w:rFonts w:cs="Arial"/>
              </w:rPr>
              <w:t>3</w:t>
            </w:r>
            <w:r>
              <w:rPr>
                <w:rFonts w:cs="Arial"/>
              </w:rPr>
              <w:tab/>
            </w:r>
            <w:r w:rsidRPr="008B21AD">
              <w:rPr>
                <w:rFonts w:cs="Arial"/>
              </w:rPr>
              <w:t xml:space="preserve">Induced surgical </w:t>
            </w:r>
            <w:r w:rsidRPr="00563EAA">
              <w:rPr>
                <w:rFonts w:cs="Arial"/>
                <w:b/>
                <w:bCs/>
              </w:rPr>
              <w:t>and</w:t>
            </w:r>
            <w:r w:rsidRPr="008B21AD">
              <w:rPr>
                <w:rFonts w:cs="Arial"/>
              </w:rPr>
              <w:t xml:space="preserve"> 5 No labour </w:t>
            </w:r>
            <w:r w:rsidRPr="00563EAA">
              <w:rPr>
                <w:rFonts w:cs="Arial"/>
                <w:b/>
                <w:bCs/>
              </w:rPr>
              <w:t>or</w:t>
            </w:r>
            <w:r w:rsidRPr="008B21AD">
              <w:rPr>
                <w:rFonts w:cs="Arial"/>
              </w:rPr>
              <w:t xml:space="preserve"> </w:t>
            </w:r>
          </w:p>
          <w:p w14:paraId="4008F88E" w14:textId="4DB59D56" w:rsidR="003F56CF" w:rsidRPr="008B21AD" w:rsidRDefault="003F56CF" w:rsidP="0049126C">
            <w:pPr>
              <w:pStyle w:val="Body"/>
              <w:tabs>
                <w:tab w:val="left" w:pos="394"/>
              </w:tabs>
              <w:spacing w:after="60"/>
              <w:rPr>
                <w:color w:val="F26B73"/>
              </w:rPr>
            </w:pPr>
            <w:r w:rsidRPr="008B21AD">
              <w:rPr>
                <w:rFonts w:cs="Arial"/>
              </w:rPr>
              <w:t>2</w:t>
            </w:r>
            <w:r>
              <w:rPr>
                <w:rFonts w:cs="Arial"/>
              </w:rPr>
              <w:tab/>
            </w:r>
            <w:r w:rsidRPr="008B21AD">
              <w:rPr>
                <w:rFonts w:cs="Arial"/>
              </w:rPr>
              <w:t xml:space="preserve">Induced medical </w:t>
            </w:r>
            <w:r w:rsidRPr="00563EAA">
              <w:rPr>
                <w:rFonts w:cs="Arial"/>
                <w:b/>
                <w:bCs/>
              </w:rPr>
              <w:t>and</w:t>
            </w:r>
            <w:r w:rsidRPr="008B21AD">
              <w:rPr>
                <w:rFonts w:cs="Arial"/>
              </w:rPr>
              <w:t xml:space="preserve"> 3 Induced surgical </w:t>
            </w:r>
            <w:r>
              <w:rPr>
                <w:rFonts w:cs="Arial"/>
              </w:rPr>
              <w:br/>
              <w:t xml:space="preserve">       </w:t>
            </w:r>
            <w:r w:rsidRPr="00563EAA">
              <w:rPr>
                <w:rFonts w:cs="Arial"/>
                <w:b/>
                <w:bCs/>
              </w:rPr>
              <w:t>and</w:t>
            </w:r>
            <w:r w:rsidRPr="008B21AD">
              <w:rPr>
                <w:rFonts w:cs="Arial"/>
              </w:rPr>
              <w:t xml:space="preserve"> 5</w:t>
            </w:r>
            <w:r>
              <w:rPr>
                <w:rFonts w:cs="Arial"/>
              </w:rPr>
              <w:t xml:space="preserve"> </w:t>
            </w:r>
            <w:r w:rsidRPr="008B21AD">
              <w:rPr>
                <w:rFonts w:cs="Arial"/>
              </w:rPr>
              <w:t>No labour</w:t>
            </w:r>
          </w:p>
        </w:tc>
      </w:tr>
      <w:tr w:rsidR="003F56CF" w:rsidRPr="008B21AD" w14:paraId="2877C2CD" w14:textId="77777777" w:rsidTr="008E335B">
        <w:tc>
          <w:tcPr>
            <w:tcW w:w="4248" w:type="dxa"/>
            <w:shd w:val="clear" w:color="auto" w:fill="auto"/>
          </w:tcPr>
          <w:p w14:paraId="724A58C6" w14:textId="77777777" w:rsidR="003F56CF" w:rsidRPr="00326976" w:rsidRDefault="003F56CF" w:rsidP="0049126C">
            <w:pPr>
              <w:pStyle w:val="Body"/>
              <w:tabs>
                <w:tab w:val="left" w:pos="435"/>
              </w:tabs>
              <w:spacing w:after="60"/>
              <w:rPr>
                <w:highlight w:val="green"/>
              </w:rPr>
            </w:pPr>
            <w:r w:rsidRPr="00326976">
              <w:rPr>
                <w:highlight w:val="green"/>
              </w:rPr>
              <w:t>10</w:t>
            </w:r>
            <w:r w:rsidRPr="00326976">
              <w:rPr>
                <w:highlight w:val="green"/>
              </w:rPr>
              <w:tab/>
              <w:t>Other operative birth</w:t>
            </w:r>
          </w:p>
        </w:tc>
        <w:tc>
          <w:tcPr>
            <w:tcW w:w="4961" w:type="dxa"/>
            <w:shd w:val="clear" w:color="auto" w:fill="auto"/>
          </w:tcPr>
          <w:p w14:paraId="293CA076" w14:textId="77777777" w:rsidR="003F56CF" w:rsidRPr="00326976" w:rsidRDefault="003F56CF" w:rsidP="0049126C">
            <w:pPr>
              <w:pStyle w:val="Body"/>
              <w:tabs>
                <w:tab w:val="left" w:pos="394"/>
              </w:tabs>
              <w:spacing w:after="60"/>
              <w:rPr>
                <w:highlight w:val="green"/>
              </w:rPr>
            </w:pPr>
            <w:r w:rsidRPr="00326976">
              <w:rPr>
                <w:highlight w:val="green"/>
              </w:rPr>
              <w:t>1</w:t>
            </w:r>
            <w:r w:rsidRPr="00326976">
              <w:rPr>
                <w:highlight w:val="green"/>
              </w:rPr>
              <w:tab/>
              <w:t xml:space="preserve">Spontaneous </w:t>
            </w:r>
            <w:r w:rsidRPr="00563EAA">
              <w:rPr>
                <w:b/>
                <w:bCs/>
                <w:highlight w:val="green"/>
              </w:rPr>
              <w:t>or</w:t>
            </w:r>
          </w:p>
          <w:p w14:paraId="15E4A483" w14:textId="77777777" w:rsidR="003F56CF" w:rsidRPr="00326976" w:rsidRDefault="003F56CF" w:rsidP="0049126C">
            <w:pPr>
              <w:pStyle w:val="Body"/>
              <w:tabs>
                <w:tab w:val="left" w:pos="394"/>
              </w:tabs>
              <w:spacing w:after="60"/>
              <w:rPr>
                <w:highlight w:val="green"/>
              </w:rPr>
            </w:pPr>
            <w:r w:rsidRPr="00326976">
              <w:rPr>
                <w:highlight w:val="green"/>
              </w:rPr>
              <w:t>2</w:t>
            </w:r>
            <w:r w:rsidRPr="00326976">
              <w:rPr>
                <w:highlight w:val="green"/>
              </w:rPr>
              <w:tab/>
              <w:t xml:space="preserve">Induced medical </w:t>
            </w:r>
            <w:r w:rsidRPr="00563EAA">
              <w:rPr>
                <w:b/>
                <w:bCs/>
                <w:highlight w:val="green"/>
              </w:rPr>
              <w:t>or</w:t>
            </w:r>
          </w:p>
          <w:p w14:paraId="7F8800AA" w14:textId="77777777" w:rsidR="003F56CF" w:rsidRPr="00326976" w:rsidRDefault="003F56CF" w:rsidP="0049126C">
            <w:pPr>
              <w:pStyle w:val="Body"/>
              <w:tabs>
                <w:tab w:val="left" w:pos="394"/>
              </w:tabs>
              <w:spacing w:after="60"/>
              <w:rPr>
                <w:highlight w:val="green"/>
              </w:rPr>
            </w:pPr>
            <w:r w:rsidRPr="00326976">
              <w:rPr>
                <w:highlight w:val="green"/>
              </w:rPr>
              <w:t>3</w:t>
            </w:r>
            <w:r w:rsidRPr="00326976">
              <w:rPr>
                <w:highlight w:val="green"/>
              </w:rPr>
              <w:tab/>
              <w:t xml:space="preserve">Induced surgical </w:t>
            </w:r>
            <w:r w:rsidRPr="00563EAA">
              <w:rPr>
                <w:b/>
                <w:bCs/>
                <w:highlight w:val="green"/>
              </w:rPr>
              <w:t>or</w:t>
            </w:r>
          </w:p>
          <w:p w14:paraId="1F8E7A1D" w14:textId="77777777" w:rsidR="003F56CF" w:rsidRPr="00326976" w:rsidRDefault="003F56CF" w:rsidP="0049126C">
            <w:pPr>
              <w:pStyle w:val="Body"/>
              <w:tabs>
                <w:tab w:val="left" w:pos="394"/>
              </w:tabs>
              <w:spacing w:after="60"/>
              <w:rPr>
                <w:color w:val="F26B73"/>
                <w:highlight w:val="green"/>
              </w:rPr>
            </w:pPr>
            <w:r w:rsidRPr="00326976">
              <w:rPr>
                <w:highlight w:val="green"/>
              </w:rPr>
              <w:t>1</w:t>
            </w:r>
            <w:r w:rsidRPr="00326976">
              <w:rPr>
                <w:highlight w:val="green"/>
              </w:rPr>
              <w:tab/>
              <w:t xml:space="preserve">Spontaneous </w:t>
            </w:r>
            <w:r w:rsidRPr="0049126C">
              <w:rPr>
                <w:b/>
                <w:bCs/>
                <w:highlight w:val="green"/>
              </w:rPr>
              <w:t>and</w:t>
            </w:r>
            <w:r w:rsidRPr="00326976">
              <w:rPr>
                <w:highlight w:val="green"/>
              </w:rPr>
              <w:t xml:space="preserve"> 4 Augmented </w:t>
            </w:r>
            <w:r w:rsidRPr="00563EAA">
              <w:rPr>
                <w:b/>
                <w:bCs/>
                <w:highlight w:val="green"/>
              </w:rPr>
              <w:t>or</w:t>
            </w:r>
          </w:p>
          <w:p w14:paraId="37EF63DB" w14:textId="77777777" w:rsidR="003F56CF" w:rsidRPr="00326976" w:rsidRDefault="003F56CF" w:rsidP="0049126C">
            <w:pPr>
              <w:pStyle w:val="Body"/>
              <w:tabs>
                <w:tab w:val="left" w:pos="394"/>
              </w:tabs>
              <w:spacing w:after="60"/>
              <w:rPr>
                <w:bCs/>
                <w:highlight w:val="green"/>
              </w:rPr>
            </w:pPr>
            <w:r w:rsidRPr="00326976">
              <w:rPr>
                <w:highlight w:val="green"/>
              </w:rPr>
              <w:t>2</w:t>
            </w:r>
            <w:r w:rsidRPr="00326976">
              <w:rPr>
                <w:highlight w:val="green"/>
              </w:rPr>
              <w:tab/>
              <w:t xml:space="preserve">Induced medical </w:t>
            </w:r>
            <w:r w:rsidRPr="0049126C">
              <w:rPr>
                <w:b/>
                <w:bCs/>
                <w:highlight w:val="green"/>
              </w:rPr>
              <w:t>and</w:t>
            </w:r>
            <w:r w:rsidRPr="00326976">
              <w:rPr>
                <w:highlight w:val="green"/>
              </w:rPr>
              <w:t xml:space="preserve"> 3 Induced surgical </w:t>
            </w:r>
            <w:r w:rsidRPr="00563EAA">
              <w:rPr>
                <w:b/>
                <w:highlight w:val="green"/>
              </w:rPr>
              <w:t>or</w:t>
            </w:r>
            <w:r w:rsidRPr="00326976">
              <w:rPr>
                <w:bCs/>
                <w:highlight w:val="green"/>
              </w:rPr>
              <w:t xml:space="preserve"> </w:t>
            </w:r>
          </w:p>
          <w:p w14:paraId="75D6A0AC" w14:textId="77777777" w:rsidR="003F56CF" w:rsidRPr="00326976" w:rsidRDefault="003F56CF" w:rsidP="0049126C">
            <w:pPr>
              <w:pStyle w:val="Body"/>
              <w:tabs>
                <w:tab w:val="left" w:pos="394"/>
              </w:tabs>
              <w:spacing w:after="60"/>
              <w:rPr>
                <w:rFonts w:cs="Arial"/>
                <w:color w:val="F26B73"/>
                <w:highlight w:val="green"/>
              </w:rPr>
            </w:pPr>
            <w:r w:rsidRPr="00326976">
              <w:rPr>
                <w:highlight w:val="green"/>
              </w:rPr>
              <w:t>5</w:t>
            </w:r>
            <w:r w:rsidRPr="00326976">
              <w:rPr>
                <w:highlight w:val="green"/>
              </w:rPr>
              <w:tab/>
              <w:t xml:space="preserve">No labour </w:t>
            </w:r>
            <w:r w:rsidRPr="00563EAA">
              <w:rPr>
                <w:b/>
                <w:bCs/>
                <w:highlight w:val="green"/>
              </w:rPr>
              <w:t>or</w:t>
            </w:r>
            <w:r w:rsidRPr="00563EAA">
              <w:rPr>
                <w:b/>
                <w:bCs/>
                <w:highlight w:val="green"/>
              </w:rPr>
              <w:br/>
            </w:r>
            <w:r w:rsidRPr="00326976">
              <w:rPr>
                <w:rFonts w:cs="Arial"/>
                <w:highlight w:val="green"/>
              </w:rPr>
              <w:t>2</w:t>
            </w:r>
            <w:r w:rsidRPr="00326976">
              <w:rPr>
                <w:rFonts w:cs="Arial"/>
                <w:highlight w:val="green"/>
              </w:rPr>
              <w:tab/>
              <w:t xml:space="preserve">Induced medical </w:t>
            </w:r>
            <w:r w:rsidRPr="0049126C">
              <w:rPr>
                <w:rFonts w:cs="Arial"/>
                <w:b/>
                <w:bCs/>
                <w:highlight w:val="green"/>
              </w:rPr>
              <w:t>and</w:t>
            </w:r>
            <w:r w:rsidRPr="00326976">
              <w:rPr>
                <w:rFonts w:cs="Arial"/>
                <w:highlight w:val="green"/>
              </w:rPr>
              <w:t xml:space="preserve"> 5 No labour </w:t>
            </w:r>
            <w:r w:rsidRPr="00563EAA">
              <w:rPr>
                <w:rFonts w:cs="Arial"/>
                <w:b/>
                <w:bCs/>
                <w:highlight w:val="green"/>
              </w:rPr>
              <w:t>or</w:t>
            </w:r>
            <w:r w:rsidRPr="00326976">
              <w:rPr>
                <w:rFonts w:cs="Arial"/>
                <w:highlight w:val="green"/>
              </w:rPr>
              <w:t xml:space="preserve"> </w:t>
            </w:r>
          </w:p>
          <w:p w14:paraId="45DED7B3" w14:textId="77777777" w:rsidR="003F56CF" w:rsidRPr="00326976" w:rsidRDefault="003F56CF" w:rsidP="0049126C">
            <w:pPr>
              <w:pStyle w:val="Body"/>
              <w:tabs>
                <w:tab w:val="left" w:pos="394"/>
              </w:tabs>
              <w:spacing w:after="60"/>
              <w:rPr>
                <w:rFonts w:cs="Arial"/>
                <w:color w:val="F26B73"/>
                <w:highlight w:val="green"/>
              </w:rPr>
            </w:pPr>
            <w:r w:rsidRPr="00326976">
              <w:rPr>
                <w:rFonts w:cs="Arial"/>
                <w:highlight w:val="green"/>
              </w:rPr>
              <w:t>3</w:t>
            </w:r>
            <w:r w:rsidRPr="00326976">
              <w:rPr>
                <w:rFonts w:cs="Arial"/>
                <w:highlight w:val="green"/>
              </w:rPr>
              <w:tab/>
              <w:t xml:space="preserve">Induced surgical </w:t>
            </w:r>
            <w:r w:rsidRPr="0049126C">
              <w:rPr>
                <w:rFonts w:cs="Arial"/>
                <w:b/>
                <w:bCs/>
                <w:highlight w:val="green"/>
              </w:rPr>
              <w:t>and</w:t>
            </w:r>
            <w:r w:rsidRPr="00326976">
              <w:rPr>
                <w:rFonts w:cs="Arial"/>
                <w:highlight w:val="green"/>
              </w:rPr>
              <w:t xml:space="preserve"> 5 No labour </w:t>
            </w:r>
            <w:r w:rsidRPr="00563EAA">
              <w:rPr>
                <w:rFonts w:cs="Arial"/>
                <w:b/>
                <w:bCs/>
                <w:highlight w:val="green"/>
              </w:rPr>
              <w:t>or</w:t>
            </w:r>
            <w:r w:rsidRPr="00326976">
              <w:rPr>
                <w:rFonts w:cs="Arial"/>
                <w:highlight w:val="green"/>
              </w:rPr>
              <w:t xml:space="preserve"> </w:t>
            </w:r>
          </w:p>
          <w:p w14:paraId="1105D98D" w14:textId="579DA4C4" w:rsidR="003F56CF" w:rsidRPr="00326976" w:rsidRDefault="003F56CF" w:rsidP="0049126C">
            <w:pPr>
              <w:pStyle w:val="Body"/>
              <w:tabs>
                <w:tab w:val="left" w:pos="394"/>
              </w:tabs>
              <w:spacing w:after="60"/>
              <w:rPr>
                <w:bCs/>
                <w:highlight w:val="green"/>
              </w:rPr>
            </w:pPr>
            <w:r w:rsidRPr="00326976">
              <w:rPr>
                <w:rFonts w:cs="Arial"/>
                <w:highlight w:val="green"/>
              </w:rPr>
              <w:t>2</w:t>
            </w:r>
            <w:r w:rsidRPr="00326976">
              <w:rPr>
                <w:rFonts w:cs="Arial"/>
                <w:highlight w:val="green"/>
              </w:rPr>
              <w:tab/>
              <w:t xml:space="preserve">Induced medical </w:t>
            </w:r>
            <w:r w:rsidRPr="0049126C">
              <w:rPr>
                <w:rFonts w:cs="Arial"/>
                <w:b/>
                <w:bCs/>
                <w:highlight w:val="green"/>
              </w:rPr>
              <w:t>and</w:t>
            </w:r>
            <w:r w:rsidRPr="00326976">
              <w:rPr>
                <w:rFonts w:cs="Arial"/>
                <w:highlight w:val="green"/>
              </w:rPr>
              <w:t xml:space="preserve"> 3 Induced surgical </w:t>
            </w:r>
            <w:r>
              <w:rPr>
                <w:rFonts w:cs="Arial"/>
                <w:highlight w:val="green"/>
              </w:rPr>
              <w:br/>
            </w:r>
            <w:r>
              <w:rPr>
                <w:rFonts w:cs="Arial"/>
                <w:b/>
                <w:bCs/>
                <w:highlight w:val="green"/>
              </w:rPr>
              <w:t xml:space="preserve">       </w:t>
            </w:r>
            <w:r w:rsidRPr="00563EAA">
              <w:rPr>
                <w:rFonts w:cs="Arial"/>
                <w:b/>
                <w:bCs/>
                <w:highlight w:val="green"/>
              </w:rPr>
              <w:t>and</w:t>
            </w:r>
            <w:r w:rsidRPr="00326976">
              <w:rPr>
                <w:rFonts w:cs="Arial"/>
                <w:highlight w:val="green"/>
              </w:rPr>
              <w:t xml:space="preserve"> 5</w:t>
            </w:r>
            <w:r>
              <w:rPr>
                <w:rFonts w:cs="Arial"/>
                <w:highlight w:val="green"/>
              </w:rPr>
              <w:t xml:space="preserve"> </w:t>
            </w:r>
            <w:r w:rsidRPr="00326976">
              <w:rPr>
                <w:rFonts w:cs="Arial"/>
                <w:highlight w:val="green"/>
              </w:rPr>
              <w:t>No labour</w:t>
            </w:r>
          </w:p>
        </w:tc>
      </w:tr>
    </w:tbl>
    <w:p w14:paraId="5B299732" w14:textId="33B3D8A6" w:rsidR="003F56CF" w:rsidRDefault="003F56CF" w:rsidP="003F56CF">
      <w:pPr>
        <w:spacing w:after="0" w:line="240" w:lineRule="auto"/>
      </w:pPr>
    </w:p>
    <w:p w14:paraId="38B5F736" w14:textId="0F2D1D31" w:rsidR="006D61A0" w:rsidRPr="008B21AD" w:rsidRDefault="006D61A0" w:rsidP="006D61A0">
      <w:pPr>
        <w:pStyle w:val="Heading2"/>
      </w:pPr>
      <w:bookmarkStart w:id="158" w:name="_Toc31278733"/>
      <w:bookmarkStart w:id="159" w:name="_Toc77103144"/>
      <w:bookmarkStart w:id="160" w:name="_Toc91843515"/>
      <w:r w:rsidRPr="008B21AD">
        <w:t xml:space="preserve">Method of birth, </w:t>
      </w:r>
      <w:r w:rsidRPr="00C03CF8">
        <w:rPr>
          <w:strike/>
        </w:rPr>
        <w:t xml:space="preserve">Indications for operative delivery – free text and </w:t>
      </w:r>
      <w:r w:rsidRPr="008B21AD">
        <w:t>Indication</w:t>
      </w:r>
      <w:r w:rsidRPr="006D61A0">
        <w:rPr>
          <w:strike/>
        </w:rPr>
        <w:t>s</w:t>
      </w:r>
      <w:r w:rsidRPr="008B21AD">
        <w:t xml:space="preserve"> for operative delivery</w:t>
      </w:r>
      <w:r>
        <w:t xml:space="preserve"> </w:t>
      </w:r>
      <w:r w:rsidRPr="006D61A0">
        <w:rPr>
          <w:highlight w:val="green"/>
        </w:rPr>
        <w:t>(main reason)</w:t>
      </w:r>
      <w:r w:rsidRPr="008B21AD">
        <w:t xml:space="preserve"> – ICD-10-AM </w:t>
      </w:r>
      <w:r w:rsidR="00C03CF8" w:rsidRPr="00C03CF8">
        <w:rPr>
          <w:highlight w:val="green"/>
        </w:rPr>
        <w:t>and Indications for operative delivery (other) – free text</w:t>
      </w:r>
      <w:r w:rsidR="00C03CF8" w:rsidRPr="008B21AD">
        <w:t xml:space="preserve"> </w:t>
      </w:r>
      <w:r w:rsidRPr="008B21AD">
        <w:t>code valid combinations</w:t>
      </w:r>
      <w:bookmarkEnd w:id="158"/>
      <w:bookmarkEnd w:id="159"/>
      <w:bookmarkEnd w:id="16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948"/>
      </w:tblGrid>
      <w:tr w:rsidR="006D61A0" w:rsidRPr="008B21AD" w14:paraId="4B882E4C" w14:textId="77777777" w:rsidTr="00606E7F">
        <w:tc>
          <w:tcPr>
            <w:tcW w:w="4261" w:type="dxa"/>
            <w:shd w:val="clear" w:color="auto" w:fill="auto"/>
          </w:tcPr>
          <w:p w14:paraId="37D9AD7E" w14:textId="77777777" w:rsidR="006D61A0" w:rsidRPr="00C30B4C" w:rsidRDefault="006D61A0" w:rsidP="00606E7F">
            <w:pPr>
              <w:keepNext/>
              <w:keepLines/>
              <w:spacing w:before="60" w:after="60"/>
              <w:rPr>
                <w:rFonts w:cs="Arial"/>
                <w:b/>
                <w:szCs w:val="21"/>
              </w:rPr>
            </w:pPr>
            <w:r w:rsidRPr="00C30B4C">
              <w:rPr>
                <w:rFonts w:cs="Arial"/>
                <w:b/>
                <w:szCs w:val="21"/>
              </w:rPr>
              <w:t>If Method of birth is:</w:t>
            </w:r>
          </w:p>
        </w:tc>
        <w:tc>
          <w:tcPr>
            <w:tcW w:w="4948" w:type="dxa"/>
            <w:shd w:val="clear" w:color="auto" w:fill="auto"/>
          </w:tcPr>
          <w:p w14:paraId="34E18A6C" w14:textId="77777777" w:rsidR="006D61A0" w:rsidRPr="00C30B4C" w:rsidRDefault="006D61A0" w:rsidP="00606E7F">
            <w:pPr>
              <w:keepNext/>
              <w:keepLines/>
              <w:spacing w:before="60" w:after="60"/>
              <w:rPr>
                <w:rFonts w:cs="Arial"/>
                <w:b/>
                <w:szCs w:val="21"/>
              </w:rPr>
            </w:pPr>
            <w:r w:rsidRPr="00C30B4C">
              <w:rPr>
                <w:rFonts w:cs="Arial"/>
                <w:b/>
                <w:szCs w:val="21"/>
              </w:rPr>
              <w:t>the Indication for operative delivery must be reported in at least one of the following data items:</w:t>
            </w:r>
          </w:p>
        </w:tc>
      </w:tr>
      <w:tr w:rsidR="006D61A0" w:rsidRPr="008B21AD" w14:paraId="5647F1E4" w14:textId="77777777" w:rsidTr="00606E7F">
        <w:tc>
          <w:tcPr>
            <w:tcW w:w="4261" w:type="dxa"/>
            <w:shd w:val="clear" w:color="auto" w:fill="auto"/>
          </w:tcPr>
          <w:p w14:paraId="4264E403" w14:textId="77777777" w:rsidR="006D61A0" w:rsidRPr="00C30B4C" w:rsidRDefault="006D61A0" w:rsidP="00606E7F">
            <w:pPr>
              <w:keepNext/>
              <w:keepLines/>
              <w:tabs>
                <w:tab w:val="left" w:pos="447"/>
              </w:tabs>
              <w:spacing w:before="60" w:after="60"/>
              <w:rPr>
                <w:rFonts w:cs="Arial"/>
                <w:szCs w:val="21"/>
              </w:rPr>
            </w:pPr>
            <w:r w:rsidRPr="00C30B4C">
              <w:rPr>
                <w:rFonts w:cs="Arial"/>
                <w:szCs w:val="21"/>
              </w:rPr>
              <w:t>1</w:t>
            </w:r>
            <w:r w:rsidRPr="00C30B4C">
              <w:rPr>
                <w:rFonts w:cs="Arial"/>
                <w:szCs w:val="21"/>
              </w:rPr>
              <w:tab/>
              <w:t xml:space="preserve">Forceps </w:t>
            </w:r>
            <w:r w:rsidRPr="00C30B4C">
              <w:rPr>
                <w:rFonts w:cs="Arial"/>
                <w:b/>
                <w:szCs w:val="21"/>
              </w:rPr>
              <w:t>or</w:t>
            </w:r>
          </w:p>
          <w:p w14:paraId="338C2F17" w14:textId="77777777" w:rsidR="006D61A0" w:rsidRPr="00C30B4C" w:rsidRDefault="006D61A0" w:rsidP="00606E7F">
            <w:pPr>
              <w:keepNext/>
              <w:keepLines/>
              <w:tabs>
                <w:tab w:val="left" w:pos="447"/>
              </w:tabs>
              <w:spacing w:before="60" w:after="60"/>
              <w:rPr>
                <w:rFonts w:cs="Arial"/>
                <w:szCs w:val="21"/>
              </w:rPr>
            </w:pPr>
            <w:r w:rsidRPr="00C30B4C">
              <w:rPr>
                <w:rFonts w:cs="Arial"/>
                <w:szCs w:val="21"/>
              </w:rPr>
              <w:t>4</w:t>
            </w:r>
            <w:r w:rsidRPr="00C30B4C">
              <w:rPr>
                <w:rFonts w:cs="Arial"/>
                <w:szCs w:val="21"/>
              </w:rPr>
              <w:tab/>
              <w:t xml:space="preserve">Planned caesarean – no labour </w:t>
            </w:r>
            <w:r w:rsidRPr="00C30B4C">
              <w:rPr>
                <w:rFonts w:cs="Arial"/>
                <w:b/>
                <w:szCs w:val="21"/>
              </w:rPr>
              <w:t>or</w:t>
            </w:r>
          </w:p>
          <w:p w14:paraId="23F763B1" w14:textId="77777777" w:rsidR="006D61A0" w:rsidRPr="00C30B4C" w:rsidRDefault="006D61A0" w:rsidP="00606E7F">
            <w:pPr>
              <w:keepNext/>
              <w:keepLines/>
              <w:tabs>
                <w:tab w:val="left" w:pos="447"/>
              </w:tabs>
              <w:spacing w:before="60" w:after="60"/>
              <w:rPr>
                <w:rFonts w:cs="Arial"/>
                <w:szCs w:val="21"/>
              </w:rPr>
            </w:pPr>
            <w:r w:rsidRPr="00C30B4C">
              <w:rPr>
                <w:rFonts w:cs="Arial"/>
                <w:szCs w:val="21"/>
              </w:rPr>
              <w:t>5</w:t>
            </w:r>
            <w:r w:rsidRPr="00C30B4C">
              <w:rPr>
                <w:rFonts w:cs="Arial"/>
                <w:szCs w:val="21"/>
              </w:rPr>
              <w:tab/>
              <w:t xml:space="preserve">Unplanned caesarean – labour </w:t>
            </w:r>
            <w:r w:rsidRPr="00C30B4C">
              <w:rPr>
                <w:rFonts w:cs="Arial"/>
                <w:b/>
                <w:szCs w:val="21"/>
              </w:rPr>
              <w:t>or</w:t>
            </w:r>
          </w:p>
          <w:p w14:paraId="64B84B13" w14:textId="77777777" w:rsidR="006D61A0" w:rsidRPr="00C30B4C" w:rsidRDefault="006D61A0" w:rsidP="00606E7F">
            <w:pPr>
              <w:keepNext/>
              <w:keepLines/>
              <w:tabs>
                <w:tab w:val="left" w:pos="447"/>
              </w:tabs>
              <w:spacing w:before="60" w:after="60"/>
              <w:rPr>
                <w:rFonts w:cs="Arial"/>
                <w:szCs w:val="21"/>
              </w:rPr>
            </w:pPr>
            <w:r w:rsidRPr="00C30B4C">
              <w:rPr>
                <w:rFonts w:cs="Arial"/>
                <w:szCs w:val="21"/>
              </w:rPr>
              <w:t>6</w:t>
            </w:r>
            <w:r w:rsidRPr="00C30B4C">
              <w:rPr>
                <w:rFonts w:cs="Arial"/>
                <w:szCs w:val="21"/>
              </w:rPr>
              <w:tab/>
              <w:t xml:space="preserve">Planned caesarean – labour </w:t>
            </w:r>
            <w:r w:rsidRPr="00C30B4C">
              <w:rPr>
                <w:rFonts w:cs="Arial"/>
                <w:b/>
                <w:szCs w:val="21"/>
              </w:rPr>
              <w:t>or</w:t>
            </w:r>
          </w:p>
          <w:p w14:paraId="0D250693" w14:textId="77777777" w:rsidR="006D61A0" w:rsidRPr="00C30B4C" w:rsidRDefault="006D61A0" w:rsidP="00606E7F">
            <w:pPr>
              <w:keepNext/>
              <w:keepLines/>
              <w:tabs>
                <w:tab w:val="left" w:pos="447"/>
              </w:tabs>
              <w:spacing w:before="60" w:after="60"/>
              <w:rPr>
                <w:rFonts w:cs="Arial"/>
                <w:szCs w:val="21"/>
              </w:rPr>
            </w:pPr>
            <w:r w:rsidRPr="00C30B4C">
              <w:rPr>
                <w:rFonts w:cs="Arial"/>
                <w:szCs w:val="21"/>
              </w:rPr>
              <w:t>7</w:t>
            </w:r>
            <w:r w:rsidRPr="00C30B4C">
              <w:rPr>
                <w:rFonts w:cs="Arial"/>
                <w:szCs w:val="21"/>
              </w:rPr>
              <w:tab/>
              <w:t xml:space="preserve">Unplanned caesarean – no labour </w:t>
            </w:r>
            <w:r w:rsidRPr="00C30B4C">
              <w:rPr>
                <w:rFonts w:cs="Arial"/>
                <w:b/>
                <w:szCs w:val="21"/>
              </w:rPr>
              <w:t>or</w:t>
            </w:r>
          </w:p>
          <w:p w14:paraId="6079F3BE" w14:textId="77777777" w:rsidR="006D61A0" w:rsidRPr="00C30B4C" w:rsidRDefault="006D61A0" w:rsidP="00606E7F">
            <w:pPr>
              <w:keepNext/>
              <w:keepLines/>
              <w:tabs>
                <w:tab w:val="left" w:pos="447"/>
              </w:tabs>
              <w:spacing w:before="60" w:after="60"/>
              <w:rPr>
                <w:rFonts w:cs="Arial"/>
                <w:b/>
                <w:szCs w:val="21"/>
              </w:rPr>
            </w:pPr>
            <w:r w:rsidRPr="00C30B4C">
              <w:rPr>
                <w:rFonts w:cs="Arial"/>
                <w:szCs w:val="21"/>
              </w:rPr>
              <w:t>8</w:t>
            </w:r>
            <w:r w:rsidRPr="00C30B4C">
              <w:rPr>
                <w:rFonts w:cs="Arial"/>
                <w:szCs w:val="21"/>
              </w:rPr>
              <w:tab/>
              <w:t xml:space="preserve">Vacuum extraction </w:t>
            </w:r>
            <w:r w:rsidRPr="00C30B4C">
              <w:rPr>
                <w:rFonts w:cs="Arial"/>
                <w:b/>
                <w:szCs w:val="21"/>
              </w:rPr>
              <w:t>or</w:t>
            </w:r>
          </w:p>
          <w:p w14:paraId="41889EA8" w14:textId="77777777" w:rsidR="006D61A0" w:rsidRPr="00C30B4C" w:rsidRDefault="006D61A0" w:rsidP="00606E7F">
            <w:pPr>
              <w:keepNext/>
              <w:keepLines/>
              <w:tabs>
                <w:tab w:val="left" w:pos="447"/>
              </w:tabs>
              <w:spacing w:before="60" w:after="60"/>
              <w:rPr>
                <w:rFonts w:cs="Arial"/>
                <w:szCs w:val="21"/>
              </w:rPr>
            </w:pPr>
            <w:r w:rsidRPr="00C30B4C">
              <w:rPr>
                <w:rFonts w:cs="Arial"/>
                <w:szCs w:val="21"/>
              </w:rPr>
              <w:t>10</w:t>
            </w:r>
            <w:r w:rsidRPr="00C30B4C">
              <w:rPr>
                <w:rFonts w:cs="Arial"/>
                <w:szCs w:val="21"/>
              </w:rPr>
              <w:tab/>
              <w:t>Other operative birth</w:t>
            </w:r>
          </w:p>
        </w:tc>
        <w:tc>
          <w:tcPr>
            <w:tcW w:w="4948" w:type="dxa"/>
            <w:shd w:val="clear" w:color="auto" w:fill="auto"/>
          </w:tcPr>
          <w:p w14:paraId="313B7CAE" w14:textId="2B6AFC3C" w:rsidR="006D61A0" w:rsidRPr="00C30B4C" w:rsidRDefault="006D61A0" w:rsidP="00606E7F">
            <w:pPr>
              <w:keepNext/>
              <w:keepLines/>
              <w:spacing w:before="60" w:after="60"/>
              <w:rPr>
                <w:rFonts w:cs="Arial"/>
                <w:szCs w:val="21"/>
              </w:rPr>
            </w:pPr>
            <w:r w:rsidRPr="00C30B4C">
              <w:rPr>
                <w:rFonts w:cs="Arial"/>
                <w:szCs w:val="21"/>
              </w:rPr>
              <w:t xml:space="preserve">Indications for operative delivery </w:t>
            </w:r>
            <w:r w:rsidRPr="006D61A0">
              <w:rPr>
                <w:rFonts w:cs="Arial"/>
                <w:szCs w:val="21"/>
                <w:highlight w:val="green"/>
              </w:rPr>
              <w:t>(</w:t>
            </w:r>
            <w:r>
              <w:rPr>
                <w:rFonts w:cs="Arial"/>
                <w:szCs w:val="21"/>
                <w:highlight w:val="green"/>
              </w:rPr>
              <w:t>other</w:t>
            </w:r>
            <w:r w:rsidRPr="006D61A0">
              <w:rPr>
                <w:rFonts w:cs="Arial"/>
                <w:szCs w:val="21"/>
                <w:highlight w:val="green"/>
              </w:rPr>
              <w:t>)</w:t>
            </w:r>
            <w:r>
              <w:rPr>
                <w:rFonts w:cs="Arial"/>
                <w:szCs w:val="21"/>
              </w:rPr>
              <w:t xml:space="preserve"> </w:t>
            </w:r>
            <w:r w:rsidRPr="00C30B4C">
              <w:rPr>
                <w:rFonts w:cs="Arial"/>
                <w:szCs w:val="21"/>
              </w:rPr>
              <w:t>– free text</w:t>
            </w:r>
          </w:p>
          <w:p w14:paraId="522AFD65" w14:textId="0CF6445A" w:rsidR="006D61A0" w:rsidRPr="00C30B4C" w:rsidRDefault="006D61A0" w:rsidP="00606E7F">
            <w:pPr>
              <w:keepNext/>
              <w:keepLines/>
              <w:spacing w:before="60" w:after="60"/>
              <w:rPr>
                <w:rFonts w:cs="Arial"/>
                <w:szCs w:val="21"/>
              </w:rPr>
            </w:pPr>
            <w:r w:rsidRPr="00C30B4C">
              <w:rPr>
                <w:rFonts w:cs="Arial"/>
                <w:szCs w:val="21"/>
              </w:rPr>
              <w:t>Indication</w:t>
            </w:r>
            <w:r w:rsidRPr="006D61A0">
              <w:rPr>
                <w:rFonts w:cs="Arial"/>
                <w:strike/>
                <w:szCs w:val="21"/>
              </w:rPr>
              <w:t xml:space="preserve">s </w:t>
            </w:r>
            <w:r w:rsidRPr="00C30B4C">
              <w:rPr>
                <w:rFonts w:cs="Arial"/>
                <w:szCs w:val="21"/>
              </w:rPr>
              <w:t xml:space="preserve">for operative delivery </w:t>
            </w:r>
            <w:r w:rsidRPr="006D61A0">
              <w:rPr>
                <w:rFonts w:cs="Arial"/>
                <w:szCs w:val="21"/>
                <w:highlight w:val="green"/>
              </w:rPr>
              <w:t>(main reason)</w:t>
            </w:r>
            <w:r>
              <w:rPr>
                <w:rFonts w:cs="Arial"/>
                <w:szCs w:val="21"/>
              </w:rPr>
              <w:t xml:space="preserve"> </w:t>
            </w:r>
            <w:r w:rsidRPr="00C30B4C">
              <w:rPr>
                <w:rFonts w:cs="Arial"/>
                <w:szCs w:val="21"/>
              </w:rPr>
              <w:t>– ICD-10-AM code</w:t>
            </w:r>
          </w:p>
        </w:tc>
      </w:tr>
    </w:tbl>
    <w:p w14:paraId="158B2808" w14:textId="168B7893" w:rsidR="006D61A0" w:rsidRDefault="006D61A0" w:rsidP="00896E00">
      <w:pPr>
        <w:pStyle w:val="Body"/>
      </w:pPr>
    </w:p>
    <w:p w14:paraId="7E2E0E73" w14:textId="7BE0E75F" w:rsidR="002D326C" w:rsidRPr="002D326C" w:rsidRDefault="002D326C" w:rsidP="002D326C">
      <w:pPr>
        <w:pStyle w:val="Heading2"/>
      </w:pPr>
      <w:bookmarkStart w:id="161" w:name="_Toc77103151"/>
      <w:bookmarkStart w:id="162" w:name="_Toc91843516"/>
      <w:r w:rsidRPr="002D326C">
        <w:lastRenderedPageBreak/>
        <w:t>### Patient identifier – baby not reported</w:t>
      </w:r>
      <w:bookmarkEnd w:id="162"/>
    </w:p>
    <w:tbl>
      <w:tblPr>
        <w:tblStyle w:val="TableGrid"/>
        <w:tblW w:w="0" w:type="auto"/>
        <w:tblLook w:val="04A0" w:firstRow="1" w:lastRow="0" w:firstColumn="1" w:lastColumn="0" w:noHBand="0" w:noVBand="1"/>
      </w:tblPr>
      <w:tblGrid>
        <w:gridCol w:w="3114"/>
        <w:gridCol w:w="2126"/>
        <w:gridCol w:w="4078"/>
      </w:tblGrid>
      <w:tr w:rsidR="002D326C" w14:paraId="45E8C5EF" w14:textId="77777777" w:rsidTr="00F84F4F">
        <w:tc>
          <w:tcPr>
            <w:tcW w:w="3114" w:type="dxa"/>
          </w:tcPr>
          <w:p w14:paraId="3EE94067" w14:textId="2CE5F847" w:rsidR="002D326C" w:rsidRPr="002D326C" w:rsidRDefault="002D326C" w:rsidP="00B36F1A">
            <w:pPr>
              <w:pStyle w:val="Body"/>
              <w:rPr>
                <w:b/>
                <w:bCs/>
              </w:rPr>
            </w:pPr>
            <w:r w:rsidRPr="002D326C">
              <w:rPr>
                <w:b/>
                <w:bCs/>
              </w:rPr>
              <w:t>Where Birth status is:</w:t>
            </w:r>
          </w:p>
        </w:tc>
        <w:tc>
          <w:tcPr>
            <w:tcW w:w="2126" w:type="dxa"/>
          </w:tcPr>
          <w:p w14:paraId="15587747" w14:textId="52F5488E" w:rsidR="002D326C" w:rsidRPr="002D326C" w:rsidRDefault="002D326C" w:rsidP="00B36F1A">
            <w:pPr>
              <w:pStyle w:val="Body"/>
              <w:rPr>
                <w:b/>
                <w:bCs/>
              </w:rPr>
            </w:pPr>
            <w:r w:rsidRPr="002D326C">
              <w:rPr>
                <w:b/>
                <w:bCs/>
              </w:rPr>
              <w:t xml:space="preserve">And Patient identifier </w:t>
            </w:r>
            <w:r>
              <w:rPr>
                <w:b/>
                <w:bCs/>
              </w:rPr>
              <w:t>–</w:t>
            </w:r>
            <w:r w:rsidRPr="002D326C">
              <w:rPr>
                <w:b/>
                <w:bCs/>
              </w:rPr>
              <w:t xml:space="preserve"> baby</w:t>
            </w:r>
            <w:r>
              <w:rPr>
                <w:b/>
                <w:bCs/>
              </w:rPr>
              <w:t xml:space="preserve"> </w:t>
            </w:r>
          </w:p>
        </w:tc>
        <w:tc>
          <w:tcPr>
            <w:tcW w:w="4078" w:type="dxa"/>
          </w:tcPr>
          <w:p w14:paraId="7DE499AF" w14:textId="452E10E6" w:rsidR="002D326C" w:rsidRPr="002D326C" w:rsidRDefault="002D326C" w:rsidP="00B36F1A">
            <w:pPr>
              <w:pStyle w:val="Body"/>
              <w:rPr>
                <w:b/>
                <w:bCs/>
              </w:rPr>
            </w:pPr>
            <w:r w:rsidRPr="002D326C">
              <w:rPr>
                <w:b/>
                <w:bCs/>
              </w:rPr>
              <w:t>Then</w:t>
            </w:r>
          </w:p>
        </w:tc>
      </w:tr>
      <w:tr w:rsidR="002D326C" w14:paraId="38203AE6" w14:textId="77777777" w:rsidTr="00F84F4F">
        <w:tc>
          <w:tcPr>
            <w:tcW w:w="3114" w:type="dxa"/>
          </w:tcPr>
          <w:p w14:paraId="0DFE494E" w14:textId="0BB8ED6A" w:rsidR="002D326C" w:rsidRPr="002D326C" w:rsidRDefault="002D326C" w:rsidP="00B36F1A">
            <w:pPr>
              <w:pStyle w:val="Body"/>
            </w:pPr>
            <w:r w:rsidRPr="002D326C">
              <w:t>1 Live born</w:t>
            </w:r>
          </w:p>
        </w:tc>
        <w:tc>
          <w:tcPr>
            <w:tcW w:w="2126" w:type="dxa"/>
          </w:tcPr>
          <w:p w14:paraId="6F4EE2E4" w14:textId="74CA1E38" w:rsidR="002D326C" w:rsidRPr="002D326C" w:rsidRDefault="002D326C" w:rsidP="00B36F1A">
            <w:pPr>
              <w:pStyle w:val="Body"/>
            </w:pPr>
            <w:r>
              <w:t>Not reported (is blank)</w:t>
            </w:r>
          </w:p>
        </w:tc>
        <w:tc>
          <w:tcPr>
            <w:tcW w:w="4078" w:type="dxa"/>
          </w:tcPr>
          <w:p w14:paraId="40632F74" w14:textId="64D8FC3B" w:rsidR="002D326C" w:rsidRPr="002D326C" w:rsidRDefault="002D326C" w:rsidP="00B36F1A">
            <w:pPr>
              <w:pStyle w:val="Body"/>
            </w:pPr>
            <w:r>
              <w:t xml:space="preserve">A </w:t>
            </w:r>
            <w:r w:rsidR="00F84F4F">
              <w:t>W</w:t>
            </w:r>
            <w:r>
              <w:t>arning error message will be returned: Please report Patient identifier – baby for live births</w:t>
            </w:r>
          </w:p>
        </w:tc>
      </w:tr>
      <w:tr w:rsidR="002D326C" w14:paraId="66FA4FB9" w14:textId="77777777" w:rsidTr="00F84F4F">
        <w:tc>
          <w:tcPr>
            <w:tcW w:w="3114" w:type="dxa"/>
          </w:tcPr>
          <w:p w14:paraId="4F018E8F" w14:textId="77777777" w:rsidR="002D326C" w:rsidRDefault="002D326C" w:rsidP="00B36F1A">
            <w:pPr>
              <w:pStyle w:val="Body"/>
            </w:pPr>
            <w:r>
              <w:t xml:space="preserve">2 </w:t>
            </w:r>
            <w:r w:rsidR="00F84F4F">
              <w:t xml:space="preserve">Stillborn (occurring before labour) </w:t>
            </w:r>
            <w:r w:rsidR="00F84F4F">
              <w:rPr>
                <w:b/>
                <w:bCs/>
              </w:rPr>
              <w:t>or</w:t>
            </w:r>
          </w:p>
          <w:p w14:paraId="1CB11C42" w14:textId="77777777" w:rsidR="00F84F4F" w:rsidRDefault="00F84F4F" w:rsidP="00B36F1A">
            <w:pPr>
              <w:pStyle w:val="Body"/>
            </w:pPr>
            <w:r>
              <w:t xml:space="preserve">3 Stillborn (occurring during labour) </w:t>
            </w:r>
            <w:r>
              <w:rPr>
                <w:b/>
                <w:bCs/>
              </w:rPr>
              <w:t>or</w:t>
            </w:r>
          </w:p>
          <w:p w14:paraId="47806784" w14:textId="1968C231" w:rsidR="00F84F4F" w:rsidRPr="00F84F4F" w:rsidRDefault="00F84F4F" w:rsidP="00B36F1A">
            <w:pPr>
              <w:pStyle w:val="Body"/>
            </w:pPr>
            <w:r>
              <w:t>4 Stillborn (timing of occurrence unknown)</w:t>
            </w:r>
          </w:p>
        </w:tc>
        <w:tc>
          <w:tcPr>
            <w:tcW w:w="2126" w:type="dxa"/>
          </w:tcPr>
          <w:p w14:paraId="24100441" w14:textId="4B91DBD4" w:rsidR="002D326C" w:rsidRPr="002D326C" w:rsidRDefault="00F84F4F" w:rsidP="00B36F1A">
            <w:pPr>
              <w:pStyle w:val="Body"/>
            </w:pPr>
            <w:r>
              <w:t>Should be blank (not required)</w:t>
            </w:r>
          </w:p>
        </w:tc>
        <w:tc>
          <w:tcPr>
            <w:tcW w:w="4078" w:type="dxa"/>
          </w:tcPr>
          <w:p w14:paraId="157FE82A" w14:textId="019B0068" w:rsidR="002D326C" w:rsidRPr="002D326C" w:rsidRDefault="00F84F4F" w:rsidP="00B36F1A">
            <w:pPr>
              <w:pStyle w:val="Body"/>
            </w:pPr>
            <w:r>
              <w:t>Reporting of Patient identifier – baby is correct</w:t>
            </w:r>
          </w:p>
        </w:tc>
      </w:tr>
      <w:tr w:rsidR="00F84F4F" w14:paraId="08B09BDD" w14:textId="77777777" w:rsidTr="00F84F4F">
        <w:tc>
          <w:tcPr>
            <w:tcW w:w="3114" w:type="dxa"/>
          </w:tcPr>
          <w:p w14:paraId="326A574B" w14:textId="38B620FC" w:rsidR="00F84F4F" w:rsidRDefault="00F84F4F" w:rsidP="00B36F1A">
            <w:pPr>
              <w:pStyle w:val="Body"/>
            </w:pPr>
            <w:r>
              <w:t>9 Not stated/ inadequately described</w:t>
            </w:r>
          </w:p>
        </w:tc>
        <w:tc>
          <w:tcPr>
            <w:tcW w:w="2126" w:type="dxa"/>
          </w:tcPr>
          <w:p w14:paraId="34A3A5F3" w14:textId="2DA79D92" w:rsidR="00F84F4F" w:rsidRPr="00F84F4F" w:rsidRDefault="00F84F4F" w:rsidP="00B36F1A">
            <w:pPr>
              <w:pStyle w:val="Body"/>
            </w:pPr>
            <w:r>
              <w:t xml:space="preserve">Reported </w:t>
            </w:r>
            <w:r>
              <w:rPr>
                <w:b/>
                <w:bCs/>
              </w:rPr>
              <w:t xml:space="preserve">or </w:t>
            </w:r>
            <w:r>
              <w:t>Not reported (is blank)</w:t>
            </w:r>
          </w:p>
        </w:tc>
        <w:tc>
          <w:tcPr>
            <w:tcW w:w="4078" w:type="dxa"/>
          </w:tcPr>
          <w:p w14:paraId="05221C9E" w14:textId="69EA59C7" w:rsidR="00F84F4F" w:rsidRDefault="00F84F4F" w:rsidP="00B36F1A">
            <w:pPr>
              <w:pStyle w:val="Body"/>
            </w:pPr>
            <w:r>
              <w:t xml:space="preserve">A Rejection error message will be returned: </w:t>
            </w:r>
            <w:r>
              <w:br/>
              <w:t xml:space="preserve">Please report a Birth status code that indicates the baby’s birth outcome </w:t>
            </w:r>
            <w:r>
              <w:br/>
              <w:t xml:space="preserve">[due to Birth status not being </w:t>
            </w:r>
            <w:r w:rsidR="00595357">
              <w:t>reported as code 9 Not stated/inadequately described</w:t>
            </w:r>
            <w:r>
              <w:t>]</w:t>
            </w:r>
          </w:p>
        </w:tc>
      </w:tr>
    </w:tbl>
    <w:p w14:paraId="347C5C3B" w14:textId="77777777" w:rsidR="002D326C" w:rsidRDefault="002D326C" w:rsidP="00B36F1A">
      <w:pPr>
        <w:pStyle w:val="Body"/>
        <w:rPr>
          <w:highlight w:val="green"/>
        </w:rPr>
      </w:pPr>
    </w:p>
    <w:p w14:paraId="3AFA79C1" w14:textId="2E4F8916" w:rsidR="0005770C" w:rsidRPr="0005770C" w:rsidRDefault="0005770C" w:rsidP="0005770C">
      <w:pPr>
        <w:keepNext/>
        <w:keepLines/>
        <w:spacing w:before="360" w:line="340" w:lineRule="atLeast"/>
        <w:outlineLvl w:val="1"/>
        <w:rPr>
          <w:b/>
          <w:color w:val="53565A"/>
          <w:sz w:val="32"/>
          <w:szCs w:val="28"/>
        </w:rPr>
      </w:pPr>
      <w:r w:rsidRPr="00C03CF8">
        <w:rPr>
          <w:b/>
          <w:color w:val="53565A"/>
          <w:sz w:val="32"/>
          <w:szCs w:val="28"/>
        </w:rPr>
        <w:t xml:space="preserve">Perineal laceration – indicator and </w:t>
      </w:r>
      <w:r w:rsidRPr="0005770C">
        <w:rPr>
          <w:b/>
          <w:color w:val="53565A"/>
          <w:sz w:val="32"/>
          <w:szCs w:val="28"/>
          <w:highlight w:val="green"/>
        </w:rPr>
        <w:t xml:space="preserve">Perineal/genital laceration – degree/type </w:t>
      </w:r>
      <w:r w:rsidRPr="00C03CF8">
        <w:rPr>
          <w:b/>
          <w:color w:val="53565A"/>
          <w:sz w:val="32"/>
          <w:szCs w:val="28"/>
        </w:rPr>
        <w:t>valid combinations</w:t>
      </w:r>
      <w:bookmarkEnd w:id="161"/>
    </w:p>
    <w:p w14:paraId="361DBB41" w14:textId="424588B8" w:rsidR="0005770C" w:rsidRPr="0005770C" w:rsidRDefault="0005770C" w:rsidP="0005770C">
      <w:pPr>
        <w:keepLines/>
        <w:rPr>
          <w:rFonts w:cs="Arial"/>
          <w:szCs w:val="21"/>
        </w:rPr>
      </w:pPr>
      <w:r w:rsidRPr="0005770C">
        <w:rPr>
          <w:rFonts w:cs="Arial"/>
          <w:szCs w:val="21"/>
        </w:rPr>
        <w:t xml:space="preserve">When Perineal laceration indicator is </w:t>
      </w:r>
      <w:r w:rsidRPr="0005770C">
        <w:rPr>
          <w:rFonts w:cs="Arial"/>
          <w:b/>
          <w:szCs w:val="21"/>
        </w:rPr>
        <w:t>code 1 – Laceration/tear of the perineum following birth</w:t>
      </w:r>
      <w:r w:rsidRPr="0005770C">
        <w:rPr>
          <w:rFonts w:cs="Arial"/>
          <w:szCs w:val="21"/>
        </w:rPr>
        <w:t xml:space="preserve">, </w:t>
      </w:r>
      <w:r w:rsidR="00F10A51">
        <w:rPr>
          <w:rFonts w:cs="Arial"/>
          <w:szCs w:val="21"/>
          <w:highlight w:val="green"/>
        </w:rPr>
        <w:t xml:space="preserve">at least one code must be reported in </w:t>
      </w:r>
      <w:r w:rsidRPr="0005770C">
        <w:rPr>
          <w:rFonts w:cs="Arial"/>
          <w:b/>
          <w:szCs w:val="21"/>
        </w:rPr>
        <w:t>Perineal/genital Laceration – degree/type</w:t>
      </w:r>
      <w:r w:rsidR="00F10A51" w:rsidRPr="00F10A51">
        <w:rPr>
          <w:rFonts w:cs="Arial"/>
          <w:bCs/>
          <w:szCs w:val="21"/>
          <w:highlight w:val="green"/>
        </w:rPr>
        <w:t>. This can be either a</w:t>
      </w:r>
      <w:r w:rsidR="00F10A51" w:rsidRPr="00F10A51">
        <w:rPr>
          <w:rFonts w:cs="Arial"/>
          <w:b/>
          <w:szCs w:val="21"/>
          <w:highlight w:val="green"/>
        </w:rPr>
        <w:t xml:space="preserve"> single code</w:t>
      </w:r>
      <w:r w:rsidR="00F10A51">
        <w:rPr>
          <w:rFonts w:cs="Arial"/>
          <w:b/>
          <w:szCs w:val="21"/>
          <w:highlight w:val="green"/>
        </w:rPr>
        <w:t xml:space="preserve"> from the following list</w:t>
      </w:r>
      <w:r w:rsidRPr="0005770C">
        <w:rPr>
          <w:rFonts w:cs="Arial"/>
          <w:szCs w:val="21"/>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5770C" w:rsidRPr="0005770C" w14:paraId="3F582204" w14:textId="77777777" w:rsidTr="00606E7F">
        <w:tc>
          <w:tcPr>
            <w:tcW w:w="9067" w:type="dxa"/>
            <w:shd w:val="clear" w:color="auto" w:fill="auto"/>
          </w:tcPr>
          <w:p w14:paraId="2DA573CC" w14:textId="77777777" w:rsidR="0005770C" w:rsidRPr="0005770C" w:rsidRDefault="0005770C" w:rsidP="0005770C">
            <w:pPr>
              <w:keepNext/>
              <w:keepLines/>
              <w:spacing w:before="60" w:after="60"/>
              <w:rPr>
                <w:rFonts w:cs="Arial"/>
                <w:b/>
                <w:szCs w:val="21"/>
              </w:rPr>
            </w:pPr>
            <w:r w:rsidRPr="0005770C">
              <w:rPr>
                <w:rFonts w:cs="Arial"/>
                <w:b/>
                <w:szCs w:val="21"/>
              </w:rPr>
              <w:t>Single codes:</w:t>
            </w:r>
          </w:p>
        </w:tc>
      </w:tr>
      <w:tr w:rsidR="0005770C" w:rsidRPr="0005770C" w14:paraId="17D57961" w14:textId="77777777" w:rsidTr="00606E7F">
        <w:tc>
          <w:tcPr>
            <w:tcW w:w="9067" w:type="dxa"/>
            <w:shd w:val="clear" w:color="auto" w:fill="auto"/>
          </w:tcPr>
          <w:p w14:paraId="331DC32E" w14:textId="77777777" w:rsidR="0005770C" w:rsidRPr="0005770C" w:rsidRDefault="0005770C" w:rsidP="0005770C">
            <w:pPr>
              <w:keepNext/>
              <w:keepLines/>
              <w:spacing w:before="60" w:after="60"/>
              <w:rPr>
                <w:szCs w:val="21"/>
              </w:rPr>
            </w:pPr>
            <w:r w:rsidRPr="0005770C">
              <w:rPr>
                <w:szCs w:val="21"/>
              </w:rPr>
              <w:t>1 first degree laceration/tear</w:t>
            </w:r>
          </w:p>
        </w:tc>
      </w:tr>
      <w:tr w:rsidR="0005770C" w:rsidRPr="0005770C" w14:paraId="19B78AB2" w14:textId="77777777" w:rsidTr="00606E7F">
        <w:tc>
          <w:tcPr>
            <w:tcW w:w="9067" w:type="dxa"/>
            <w:shd w:val="clear" w:color="auto" w:fill="auto"/>
          </w:tcPr>
          <w:p w14:paraId="739E4485" w14:textId="77777777" w:rsidR="0005770C" w:rsidRPr="0005770C" w:rsidRDefault="0005770C" w:rsidP="0005770C">
            <w:pPr>
              <w:keepNext/>
              <w:keepLines/>
              <w:spacing w:before="60" w:after="60"/>
              <w:rPr>
                <w:szCs w:val="21"/>
              </w:rPr>
            </w:pPr>
            <w:r w:rsidRPr="0005770C">
              <w:rPr>
                <w:szCs w:val="21"/>
              </w:rPr>
              <w:t>2 second degree laceration/tear</w:t>
            </w:r>
          </w:p>
        </w:tc>
      </w:tr>
      <w:tr w:rsidR="0005770C" w:rsidRPr="0005770C" w14:paraId="78C5AEF0" w14:textId="77777777" w:rsidTr="00606E7F">
        <w:tc>
          <w:tcPr>
            <w:tcW w:w="9067" w:type="dxa"/>
            <w:shd w:val="clear" w:color="auto" w:fill="auto"/>
          </w:tcPr>
          <w:p w14:paraId="31508331" w14:textId="77777777" w:rsidR="0005770C" w:rsidRPr="0005770C" w:rsidRDefault="0005770C" w:rsidP="0005770C">
            <w:pPr>
              <w:keepNext/>
              <w:keepLines/>
              <w:spacing w:before="60" w:after="60"/>
              <w:rPr>
                <w:szCs w:val="21"/>
              </w:rPr>
            </w:pPr>
            <w:r w:rsidRPr="0005770C">
              <w:rPr>
                <w:szCs w:val="21"/>
              </w:rPr>
              <w:t>3 third degree laceration/tear</w:t>
            </w:r>
          </w:p>
        </w:tc>
      </w:tr>
      <w:tr w:rsidR="0005770C" w:rsidRPr="0005770C" w14:paraId="54444937" w14:textId="77777777" w:rsidTr="00606E7F">
        <w:tc>
          <w:tcPr>
            <w:tcW w:w="9067" w:type="dxa"/>
            <w:shd w:val="clear" w:color="auto" w:fill="auto"/>
          </w:tcPr>
          <w:p w14:paraId="52D5199C" w14:textId="77777777" w:rsidR="0005770C" w:rsidRPr="0005770C" w:rsidRDefault="0005770C" w:rsidP="0005770C">
            <w:pPr>
              <w:keepNext/>
              <w:keepLines/>
              <w:spacing w:before="60" w:after="60"/>
              <w:rPr>
                <w:szCs w:val="21"/>
              </w:rPr>
            </w:pPr>
            <w:r w:rsidRPr="0005770C">
              <w:rPr>
                <w:szCs w:val="21"/>
              </w:rPr>
              <w:t>4 fourth degree laceration/tear</w:t>
            </w:r>
          </w:p>
        </w:tc>
      </w:tr>
    </w:tbl>
    <w:p w14:paraId="2D7B66AF" w14:textId="77777777" w:rsidR="00F10A51" w:rsidRDefault="00F10A51" w:rsidP="00F10A51">
      <w:pPr>
        <w:keepLines/>
        <w:rPr>
          <w:rFonts w:cs="Arial"/>
          <w:b/>
          <w:szCs w:val="21"/>
          <w:highlight w:val="green"/>
        </w:rPr>
      </w:pPr>
    </w:p>
    <w:p w14:paraId="71791D37" w14:textId="7A446998" w:rsidR="00F10A51" w:rsidRDefault="00F10A51" w:rsidP="00F10A51">
      <w:pPr>
        <w:keepLines/>
        <w:rPr>
          <w:rFonts w:cs="Arial"/>
          <w:szCs w:val="21"/>
        </w:rPr>
      </w:pPr>
      <w:r w:rsidRPr="00F10A51">
        <w:rPr>
          <w:rFonts w:cs="Arial"/>
          <w:b/>
          <w:szCs w:val="21"/>
          <w:highlight w:val="green"/>
        </w:rPr>
        <w:t xml:space="preserve">or up to three (3) </w:t>
      </w:r>
      <w:r w:rsidRPr="0005770C">
        <w:rPr>
          <w:rFonts w:cs="Arial"/>
          <w:b/>
          <w:szCs w:val="21"/>
          <w:highlight w:val="green"/>
        </w:rPr>
        <w:t>codes</w:t>
      </w:r>
      <w:r w:rsidRPr="00F10A51">
        <w:rPr>
          <w:rFonts w:cs="Arial"/>
          <w:b/>
          <w:szCs w:val="21"/>
          <w:highlight w:val="green"/>
        </w:rPr>
        <w:t xml:space="preserve"> from the following combinations</w:t>
      </w:r>
      <w:r>
        <w:rPr>
          <w:rFonts w:cs="Arial"/>
          <w:b/>
          <w:szCs w:val="21"/>
          <w:highlight w:val="green"/>
        </w:rPr>
        <w:t xml:space="preserve"> of two, or three, codes</w:t>
      </w:r>
      <w:r w:rsidRPr="00F10A51">
        <w:rPr>
          <w:rFonts w:cs="Arial"/>
          <w:b/>
          <w:szCs w:val="21"/>
          <w:highlight w:val="green"/>
        </w:rPr>
        <w:t>:</w:t>
      </w:r>
      <w:r>
        <w:rPr>
          <w:rFonts w:cs="Arial"/>
          <w:szCs w:val="21"/>
        </w:rPr>
        <w:t xml:space="preserve"> </w:t>
      </w:r>
    </w:p>
    <w:p w14:paraId="1BD99FE7" w14:textId="77777777" w:rsidR="009827F3" w:rsidRDefault="009827F3" w:rsidP="009827F3">
      <w:r>
        <w:t>(business rule table continues over page)</w:t>
      </w:r>
    </w:p>
    <w:p w14:paraId="2D93D831" w14:textId="77777777" w:rsidR="009827F3" w:rsidRDefault="009827F3" w:rsidP="00F10A51">
      <w:pPr>
        <w:keepLines/>
        <w:rPr>
          <w:rFonts w:cs="Arial"/>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5"/>
      </w:tblGrid>
      <w:tr w:rsidR="0005770C" w:rsidRPr="0005770C" w14:paraId="718FD020" w14:textId="77777777" w:rsidTr="00575CFC">
        <w:tc>
          <w:tcPr>
            <w:tcW w:w="9351" w:type="dxa"/>
            <w:gridSpan w:val="2"/>
            <w:shd w:val="clear" w:color="auto" w:fill="auto"/>
          </w:tcPr>
          <w:p w14:paraId="20CCF2EA" w14:textId="77777777" w:rsidR="0005770C" w:rsidRPr="0005770C" w:rsidRDefault="0005770C" w:rsidP="0005770C">
            <w:pPr>
              <w:keepNext/>
              <w:keepLines/>
              <w:spacing w:before="60" w:after="60"/>
              <w:rPr>
                <w:rFonts w:cs="Arial"/>
                <w:b/>
                <w:szCs w:val="21"/>
              </w:rPr>
            </w:pPr>
            <w:r w:rsidRPr="0005770C">
              <w:rPr>
                <w:rFonts w:cs="Arial"/>
                <w:b/>
                <w:szCs w:val="21"/>
              </w:rPr>
              <w:lastRenderedPageBreak/>
              <w:t>Two-code combinations:</w:t>
            </w:r>
          </w:p>
        </w:tc>
      </w:tr>
      <w:tr w:rsidR="0005770C" w:rsidRPr="0005770C" w14:paraId="375C0EF0" w14:textId="77777777" w:rsidTr="00575CFC">
        <w:tc>
          <w:tcPr>
            <w:tcW w:w="3256" w:type="dxa"/>
            <w:shd w:val="clear" w:color="auto" w:fill="auto"/>
          </w:tcPr>
          <w:p w14:paraId="353042A7" w14:textId="77777777" w:rsidR="0005770C" w:rsidRPr="0005770C" w:rsidRDefault="0005770C" w:rsidP="0005770C">
            <w:pPr>
              <w:keepNext/>
              <w:keepLines/>
              <w:spacing w:before="60" w:after="60"/>
              <w:rPr>
                <w:szCs w:val="21"/>
              </w:rPr>
            </w:pPr>
            <w:r w:rsidRPr="0005770C">
              <w:rPr>
                <w:szCs w:val="21"/>
              </w:rPr>
              <w:t>1 First degree laceration/tear</w:t>
            </w:r>
          </w:p>
        </w:tc>
        <w:tc>
          <w:tcPr>
            <w:tcW w:w="6095" w:type="dxa"/>
            <w:shd w:val="clear" w:color="auto" w:fill="auto"/>
          </w:tcPr>
          <w:p w14:paraId="1779D138"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5 Labial/clitoral laceration/tear</w:t>
            </w:r>
          </w:p>
        </w:tc>
      </w:tr>
      <w:tr w:rsidR="0005770C" w:rsidRPr="0005770C" w14:paraId="5D11AF13" w14:textId="77777777" w:rsidTr="00575CFC">
        <w:tc>
          <w:tcPr>
            <w:tcW w:w="3256" w:type="dxa"/>
            <w:shd w:val="clear" w:color="auto" w:fill="auto"/>
          </w:tcPr>
          <w:p w14:paraId="61B5CC80" w14:textId="77777777" w:rsidR="0005770C" w:rsidRPr="0005770C" w:rsidRDefault="0005770C" w:rsidP="0005770C">
            <w:pPr>
              <w:keepNext/>
              <w:keepLines/>
              <w:spacing w:before="60" w:after="60"/>
              <w:rPr>
                <w:szCs w:val="21"/>
              </w:rPr>
            </w:pPr>
            <w:r w:rsidRPr="0005770C">
              <w:rPr>
                <w:szCs w:val="21"/>
              </w:rPr>
              <w:t>1 First degree laceration/tear</w:t>
            </w:r>
          </w:p>
        </w:tc>
        <w:tc>
          <w:tcPr>
            <w:tcW w:w="6095" w:type="dxa"/>
            <w:shd w:val="clear" w:color="auto" w:fill="auto"/>
          </w:tcPr>
          <w:p w14:paraId="16733700"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6 Vaginal wall laceration/tear</w:t>
            </w:r>
          </w:p>
        </w:tc>
      </w:tr>
      <w:tr w:rsidR="0005770C" w:rsidRPr="0005770C" w14:paraId="18C5759C" w14:textId="77777777" w:rsidTr="00575CFC">
        <w:tc>
          <w:tcPr>
            <w:tcW w:w="3256" w:type="dxa"/>
            <w:shd w:val="clear" w:color="auto" w:fill="auto"/>
          </w:tcPr>
          <w:p w14:paraId="0A764EF6" w14:textId="77777777" w:rsidR="0005770C" w:rsidRPr="0005770C" w:rsidRDefault="0005770C" w:rsidP="0005770C">
            <w:pPr>
              <w:keepNext/>
              <w:keepLines/>
              <w:spacing w:before="60" w:after="60"/>
              <w:rPr>
                <w:szCs w:val="21"/>
              </w:rPr>
            </w:pPr>
            <w:r w:rsidRPr="0005770C">
              <w:rPr>
                <w:szCs w:val="21"/>
              </w:rPr>
              <w:t>1 First degree laceration/tear</w:t>
            </w:r>
          </w:p>
        </w:tc>
        <w:tc>
          <w:tcPr>
            <w:tcW w:w="6095" w:type="dxa"/>
            <w:shd w:val="clear" w:color="auto" w:fill="auto"/>
          </w:tcPr>
          <w:p w14:paraId="77BFEBC9"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7 Cervical laceration/tear</w:t>
            </w:r>
          </w:p>
        </w:tc>
      </w:tr>
      <w:tr w:rsidR="0005770C" w:rsidRPr="0005770C" w14:paraId="56583365" w14:textId="77777777" w:rsidTr="00575CFC">
        <w:tc>
          <w:tcPr>
            <w:tcW w:w="3256" w:type="dxa"/>
            <w:shd w:val="clear" w:color="auto" w:fill="auto"/>
          </w:tcPr>
          <w:p w14:paraId="6A3D9140" w14:textId="77777777" w:rsidR="0005770C" w:rsidRPr="0005770C" w:rsidRDefault="0005770C" w:rsidP="0005770C">
            <w:pPr>
              <w:keepNext/>
              <w:keepLines/>
              <w:spacing w:before="60" w:after="60"/>
              <w:rPr>
                <w:szCs w:val="21"/>
              </w:rPr>
            </w:pPr>
            <w:r w:rsidRPr="0005770C">
              <w:rPr>
                <w:szCs w:val="21"/>
              </w:rPr>
              <w:t>1 First degree laceration/tear</w:t>
            </w:r>
          </w:p>
        </w:tc>
        <w:tc>
          <w:tcPr>
            <w:tcW w:w="6095" w:type="dxa"/>
            <w:shd w:val="clear" w:color="auto" w:fill="auto"/>
          </w:tcPr>
          <w:p w14:paraId="56FA2B33" w14:textId="524496F8"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8 Other</w:t>
            </w:r>
            <w:r w:rsidR="000036BE">
              <w:rPr>
                <w:rFonts w:cs="Arial"/>
                <w:szCs w:val="21"/>
              </w:rPr>
              <w:t xml:space="preserve"> </w:t>
            </w:r>
            <w:r w:rsidR="000036BE" w:rsidRPr="000036BE">
              <w:rPr>
                <w:rFonts w:cs="Arial"/>
                <w:szCs w:val="21"/>
                <w:highlight w:val="green"/>
              </w:rPr>
              <w:t>perineal laceration, rupture or tear</w:t>
            </w:r>
          </w:p>
        </w:tc>
      </w:tr>
      <w:tr w:rsidR="00347BD5" w:rsidRPr="0005770C" w14:paraId="133D7ACE" w14:textId="77777777" w:rsidTr="00575CFC">
        <w:tc>
          <w:tcPr>
            <w:tcW w:w="3256" w:type="dxa"/>
            <w:shd w:val="clear" w:color="auto" w:fill="auto"/>
          </w:tcPr>
          <w:p w14:paraId="403983FA" w14:textId="3B17149A" w:rsidR="00347BD5" w:rsidRPr="00347BD5" w:rsidRDefault="00347BD5" w:rsidP="0005770C">
            <w:pPr>
              <w:keepNext/>
              <w:keepLines/>
              <w:spacing w:before="60" w:after="60"/>
              <w:rPr>
                <w:szCs w:val="21"/>
                <w:highlight w:val="green"/>
              </w:rPr>
            </w:pPr>
            <w:r w:rsidRPr="0005770C">
              <w:rPr>
                <w:szCs w:val="21"/>
                <w:highlight w:val="green"/>
              </w:rPr>
              <w:t>1 First degree laceration/tear</w:t>
            </w:r>
          </w:p>
        </w:tc>
        <w:tc>
          <w:tcPr>
            <w:tcW w:w="6095" w:type="dxa"/>
            <w:shd w:val="clear" w:color="auto" w:fill="auto"/>
          </w:tcPr>
          <w:p w14:paraId="7988E170" w14:textId="6B5241EF" w:rsidR="00347BD5" w:rsidRPr="00347BD5" w:rsidRDefault="00347BD5" w:rsidP="00347BD5">
            <w:pPr>
              <w:keepNext/>
              <w:keepLines/>
              <w:numPr>
                <w:ilvl w:val="0"/>
                <w:numId w:val="34"/>
              </w:numPr>
              <w:spacing w:before="60" w:after="60" w:line="240" w:lineRule="auto"/>
              <w:ind w:left="538" w:hanging="426"/>
              <w:rPr>
                <w:rFonts w:cs="Arial"/>
                <w:szCs w:val="21"/>
                <w:highlight w:val="green"/>
              </w:rPr>
            </w:pPr>
            <w:r>
              <w:rPr>
                <w:rFonts w:cs="Arial"/>
                <w:szCs w:val="21"/>
                <w:highlight w:val="green"/>
              </w:rPr>
              <w:t>0 Laceration, rupture or tear of other genital tract location</w:t>
            </w:r>
          </w:p>
        </w:tc>
      </w:tr>
      <w:tr w:rsidR="0005770C" w:rsidRPr="0005770C" w14:paraId="42F55A0D" w14:textId="77777777" w:rsidTr="00575CFC">
        <w:tc>
          <w:tcPr>
            <w:tcW w:w="3256" w:type="dxa"/>
            <w:shd w:val="clear" w:color="auto" w:fill="auto"/>
          </w:tcPr>
          <w:p w14:paraId="10B88ACD" w14:textId="77777777" w:rsidR="0005770C" w:rsidRPr="0005770C" w:rsidRDefault="0005770C" w:rsidP="0005770C">
            <w:pPr>
              <w:keepNext/>
              <w:keepLines/>
              <w:spacing w:before="60" w:after="60"/>
              <w:rPr>
                <w:szCs w:val="21"/>
              </w:rPr>
            </w:pPr>
            <w:r w:rsidRPr="0005770C">
              <w:rPr>
                <w:szCs w:val="21"/>
              </w:rPr>
              <w:t>2 Second degree laceration/tear</w:t>
            </w:r>
          </w:p>
        </w:tc>
        <w:tc>
          <w:tcPr>
            <w:tcW w:w="6095" w:type="dxa"/>
            <w:shd w:val="clear" w:color="auto" w:fill="auto"/>
          </w:tcPr>
          <w:p w14:paraId="12B19D89"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5 Labial/clitoral laceration/tear</w:t>
            </w:r>
          </w:p>
        </w:tc>
      </w:tr>
      <w:tr w:rsidR="0005770C" w:rsidRPr="0005770C" w14:paraId="35F4F3D6" w14:textId="77777777" w:rsidTr="00575CFC">
        <w:tc>
          <w:tcPr>
            <w:tcW w:w="3256" w:type="dxa"/>
            <w:shd w:val="clear" w:color="auto" w:fill="auto"/>
          </w:tcPr>
          <w:p w14:paraId="598C70EC" w14:textId="77777777" w:rsidR="0005770C" w:rsidRPr="0005770C" w:rsidRDefault="0005770C" w:rsidP="0005770C">
            <w:pPr>
              <w:keepNext/>
              <w:keepLines/>
              <w:spacing w:before="60" w:after="60"/>
              <w:rPr>
                <w:szCs w:val="21"/>
              </w:rPr>
            </w:pPr>
            <w:r w:rsidRPr="0005770C">
              <w:rPr>
                <w:szCs w:val="21"/>
              </w:rPr>
              <w:t>2 Second degree laceration/tear</w:t>
            </w:r>
          </w:p>
        </w:tc>
        <w:tc>
          <w:tcPr>
            <w:tcW w:w="6095" w:type="dxa"/>
            <w:shd w:val="clear" w:color="auto" w:fill="auto"/>
          </w:tcPr>
          <w:p w14:paraId="7BD50385"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6 Vaginal wall laceration/tear</w:t>
            </w:r>
          </w:p>
        </w:tc>
      </w:tr>
      <w:tr w:rsidR="0005770C" w:rsidRPr="0005770C" w14:paraId="7CD1B93B" w14:textId="77777777" w:rsidTr="00575CFC">
        <w:tc>
          <w:tcPr>
            <w:tcW w:w="3256" w:type="dxa"/>
            <w:shd w:val="clear" w:color="auto" w:fill="auto"/>
          </w:tcPr>
          <w:p w14:paraId="113B2F96" w14:textId="77777777" w:rsidR="0005770C" w:rsidRPr="0005770C" w:rsidRDefault="0005770C" w:rsidP="0005770C">
            <w:pPr>
              <w:keepNext/>
              <w:keepLines/>
              <w:spacing w:before="60" w:after="60"/>
              <w:rPr>
                <w:szCs w:val="21"/>
              </w:rPr>
            </w:pPr>
            <w:r w:rsidRPr="0005770C">
              <w:rPr>
                <w:szCs w:val="21"/>
              </w:rPr>
              <w:t>2 Second degree laceration/tear</w:t>
            </w:r>
          </w:p>
        </w:tc>
        <w:tc>
          <w:tcPr>
            <w:tcW w:w="6095" w:type="dxa"/>
            <w:shd w:val="clear" w:color="auto" w:fill="auto"/>
          </w:tcPr>
          <w:p w14:paraId="269D54FA"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7 Cervical laceration/tear</w:t>
            </w:r>
          </w:p>
        </w:tc>
      </w:tr>
      <w:tr w:rsidR="0005770C" w:rsidRPr="0005770C" w14:paraId="309AC0B1" w14:textId="77777777" w:rsidTr="00575CFC">
        <w:tc>
          <w:tcPr>
            <w:tcW w:w="3256" w:type="dxa"/>
            <w:shd w:val="clear" w:color="auto" w:fill="auto"/>
          </w:tcPr>
          <w:p w14:paraId="14BC1867" w14:textId="77777777" w:rsidR="0005770C" w:rsidRPr="0005770C" w:rsidRDefault="0005770C" w:rsidP="0005770C">
            <w:pPr>
              <w:keepNext/>
              <w:keepLines/>
              <w:spacing w:before="60" w:after="60"/>
              <w:rPr>
                <w:szCs w:val="21"/>
              </w:rPr>
            </w:pPr>
            <w:r w:rsidRPr="0005770C">
              <w:rPr>
                <w:szCs w:val="21"/>
              </w:rPr>
              <w:t>2 Second degree laceration/tear</w:t>
            </w:r>
          </w:p>
        </w:tc>
        <w:tc>
          <w:tcPr>
            <w:tcW w:w="6095" w:type="dxa"/>
            <w:shd w:val="clear" w:color="auto" w:fill="auto"/>
          </w:tcPr>
          <w:p w14:paraId="0F00E696" w14:textId="4CC6FD69" w:rsidR="0005770C" w:rsidRPr="0005770C" w:rsidRDefault="00347BD5" w:rsidP="00347BD5">
            <w:pPr>
              <w:keepNext/>
              <w:keepLines/>
              <w:numPr>
                <w:ilvl w:val="0"/>
                <w:numId w:val="34"/>
              </w:numPr>
              <w:spacing w:before="60" w:after="60" w:line="240" w:lineRule="auto"/>
              <w:ind w:left="538" w:hanging="426"/>
              <w:rPr>
                <w:rFonts w:cs="Arial"/>
                <w:szCs w:val="21"/>
              </w:rPr>
            </w:pPr>
            <w:r w:rsidRPr="0005770C">
              <w:rPr>
                <w:rFonts w:cs="Arial"/>
                <w:szCs w:val="21"/>
              </w:rPr>
              <w:t>8 Other</w:t>
            </w:r>
            <w:r>
              <w:rPr>
                <w:rFonts w:cs="Arial"/>
                <w:szCs w:val="21"/>
              </w:rPr>
              <w:t xml:space="preserve"> </w:t>
            </w:r>
            <w:r w:rsidRPr="000036BE">
              <w:rPr>
                <w:rFonts w:cs="Arial"/>
                <w:szCs w:val="21"/>
                <w:highlight w:val="green"/>
              </w:rPr>
              <w:t>perineal laceration, rupture or tear</w:t>
            </w:r>
          </w:p>
        </w:tc>
      </w:tr>
      <w:tr w:rsidR="00347BD5" w:rsidRPr="0005770C" w14:paraId="6C21622B" w14:textId="77777777" w:rsidTr="00575CFC">
        <w:tc>
          <w:tcPr>
            <w:tcW w:w="3256" w:type="dxa"/>
            <w:shd w:val="clear" w:color="auto" w:fill="auto"/>
          </w:tcPr>
          <w:p w14:paraId="580F04EF" w14:textId="3256B508" w:rsidR="00347BD5" w:rsidRPr="00347BD5" w:rsidRDefault="00347BD5" w:rsidP="0005770C">
            <w:pPr>
              <w:keepNext/>
              <w:keepLines/>
              <w:spacing w:before="60" w:after="60"/>
              <w:rPr>
                <w:szCs w:val="21"/>
                <w:highlight w:val="green"/>
              </w:rPr>
            </w:pPr>
            <w:r w:rsidRPr="0005770C">
              <w:rPr>
                <w:szCs w:val="21"/>
                <w:highlight w:val="green"/>
              </w:rPr>
              <w:t>2 Second degree laceration/tear</w:t>
            </w:r>
          </w:p>
        </w:tc>
        <w:tc>
          <w:tcPr>
            <w:tcW w:w="6095" w:type="dxa"/>
            <w:shd w:val="clear" w:color="auto" w:fill="auto"/>
          </w:tcPr>
          <w:p w14:paraId="533D2781" w14:textId="4EB1B9BF" w:rsidR="00347BD5" w:rsidRPr="00347BD5" w:rsidRDefault="00347BD5" w:rsidP="00347BD5">
            <w:pPr>
              <w:keepNext/>
              <w:keepLines/>
              <w:numPr>
                <w:ilvl w:val="0"/>
                <w:numId w:val="34"/>
              </w:numPr>
              <w:spacing w:before="60" w:after="60" w:line="240" w:lineRule="auto"/>
              <w:ind w:left="538" w:hanging="426"/>
              <w:rPr>
                <w:rFonts w:cs="Arial"/>
                <w:szCs w:val="21"/>
                <w:highlight w:val="green"/>
              </w:rPr>
            </w:pPr>
            <w:r w:rsidRPr="00347BD5">
              <w:rPr>
                <w:rFonts w:cs="Arial"/>
                <w:szCs w:val="21"/>
                <w:highlight w:val="green"/>
              </w:rPr>
              <w:t>0 Laceration, rupture or tear of other genital tract location</w:t>
            </w:r>
          </w:p>
        </w:tc>
      </w:tr>
      <w:tr w:rsidR="0005770C" w:rsidRPr="0005770C" w14:paraId="093C6439" w14:textId="77777777" w:rsidTr="00575CFC">
        <w:tc>
          <w:tcPr>
            <w:tcW w:w="3256" w:type="dxa"/>
            <w:shd w:val="clear" w:color="auto" w:fill="auto"/>
          </w:tcPr>
          <w:p w14:paraId="3BDF029E" w14:textId="77777777" w:rsidR="0005770C" w:rsidRPr="0005770C" w:rsidRDefault="0005770C" w:rsidP="0005770C">
            <w:pPr>
              <w:keepNext/>
              <w:keepLines/>
              <w:spacing w:before="60" w:after="60"/>
              <w:rPr>
                <w:szCs w:val="21"/>
              </w:rPr>
            </w:pPr>
            <w:r w:rsidRPr="0005770C">
              <w:rPr>
                <w:szCs w:val="21"/>
              </w:rPr>
              <w:t>3 Third degree laceration/tear</w:t>
            </w:r>
          </w:p>
        </w:tc>
        <w:tc>
          <w:tcPr>
            <w:tcW w:w="6095" w:type="dxa"/>
            <w:shd w:val="clear" w:color="auto" w:fill="auto"/>
          </w:tcPr>
          <w:p w14:paraId="757449B4"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5 Labial/clitoral laceration/tear</w:t>
            </w:r>
          </w:p>
        </w:tc>
      </w:tr>
      <w:tr w:rsidR="0005770C" w:rsidRPr="0005770C" w14:paraId="23E2973D" w14:textId="77777777" w:rsidTr="00575CFC">
        <w:tc>
          <w:tcPr>
            <w:tcW w:w="3256" w:type="dxa"/>
            <w:shd w:val="clear" w:color="auto" w:fill="auto"/>
          </w:tcPr>
          <w:p w14:paraId="6CDD8C7C" w14:textId="77777777" w:rsidR="0005770C" w:rsidRPr="0005770C" w:rsidRDefault="0005770C" w:rsidP="0005770C">
            <w:pPr>
              <w:keepNext/>
              <w:keepLines/>
              <w:spacing w:before="60" w:after="60"/>
              <w:rPr>
                <w:szCs w:val="21"/>
              </w:rPr>
            </w:pPr>
            <w:r w:rsidRPr="0005770C">
              <w:rPr>
                <w:szCs w:val="21"/>
              </w:rPr>
              <w:t>3 Third degree laceration/tear</w:t>
            </w:r>
          </w:p>
        </w:tc>
        <w:tc>
          <w:tcPr>
            <w:tcW w:w="6095" w:type="dxa"/>
            <w:shd w:val="clear" w:color="auto" w:fill="auto"/>
          </w:tcPr>
          <w:p w14:paraId="0A637094"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6 Vaginal wall laceration/tear</w:t>
            </w:r>
          </w:p>
        </w:tc>
      </w:tr>
      <w:tr w:rsidR="0005770C" w:rsidRPr="0005770C" w14:paraId="31059209" w14:textId="77777777" w:rsidTr="00575CFC">
        <w:tc>
          <w:tcPr>
            <w:tcW w:w="3256" w:type="dxa"/>
            <w:shd w:val="clear" w:color="auto" w:fill="auto"/>
          </w:tcPr>
          <w:p w14:paraId="46D0BED9" w14:textId="77777777" w:rsidR="0005770C" w:rsidRPr="0005770C" w:rsidRDefault="0005770C" w:rsidP="0005770C">
            <w:pPr>
              <w:keepNext/>
              <w:keepLines/>
              <w:spacing w:before="60" w:after="60"/>
              <w:rPr>
                <w:szCs w:val="21"/>
              </w:rPr>
            </w:pPr>
            <w:r w:rsidRPr="0005770C">
              <w:rPr>
                <w:szCs w:val="21"/>
              </w:rPr>
              <w:t>3 Third degree laceration/tear</w:t>
            </w:r>
          </w:p>
        </w:tc>
        <w:tc>
          <w:tcPr>
            <w:tcW w:w="6095" w:type="dxa"/>
            <w:shd w:val="clear" w:color="auto" w:fill="auto"/>
          </w:tcPr>
          <w:p w14:paraId="513673CE" w14:textId="77777777" w:rsidR="0005770C" w:rsidRPr="0005770C" w:rsidRDefault="0005770C" w:rsidP="00347BD5">
            <w:pPr>
              <w:keepNext/>
              <w:keepLines/>
              <w:numPr>
                <w:ilvl w:val="0"/>
                <w:numId w:val="34"/>
              </w:numPr>
              <w:spacing w:before="60" w:after="60" w:line="240" w:lineRule="auto"/>
              <w:ind w:left="538" w:hanging="426"/>
              <w:rPr>
                <w:rFonts w:cs="Arial"/>
                <w:szCs w:val="21"/>
              </w:rPr>
            </w:pPr>
            <w:r w:rsidRPr="0005770C">
              <w:rPr>
                <w:rFonts w:cs="Arial"/>
                <w:szCs w:val="21"/>
              </w:rPr>
              <w:t>7 Cervical laceration/tear</w:t>
            </w:r>
          </w:p>
        </w:tc>
      </w:tr>
      <w:tr w:rsidR="0005770C" w:rsidRPr="0005770C" w14:paraId="16A7A3A9" w14:textId="77777777" w:rsidTr="00575CFC">
        <w:tc>
          <w:tcPr>
            <w:tcW w:w="3256" w:type="dxa"/>
            <w:shd w:val="clear" w:color="auto" w:fill="auto"/>
          </w:tcPr>
          <w:p w14:paraId="3DC021D6" w14:textId="77777777" w:rsidR="0005770C" w:rsidRPr="0005770C" w:rsidRDefault="0005770C" w:rsidP="0005770C">
            <w:pPr>
              <w:keepNext/>
              <w:keepLines/>
              <w:spacing w:before="60" w:after="60"/>
              <w:rPr>
                <w:szCs w:val="21"/>
              </w:rPr>
            </w:pPr>
            <w:r w:rsidRPr="0005770C">
              <w:rPr>
                <w:szCs w:val="21"/>
              </w:rPr>
              <w:t>3 Third degree laceration/tear</w:t>
            </w:r>
          </w:p>
        </w:tc>
        <w:tc>
          <w:tcPr>
            <w:tcW w:w="6095" w:type="dxa"/>
            <w:shd w:val="clear" w:color="auto" w:fill="auto"/>
          </w:tcPr>
          <w:p w14:paraId="0EDEDBEC" w14:textId="27B82FB6" w:rsidR="0005770C" w:rsidRPr="0005770C" w:rsidRDefault="00347BD5" w:rsidP="00347BD5">
            <w:pPr>
              <w:keepNext/>
              <w:keepLines/>
              <w:numPr>
                <w:ilvl w:val="0"/>
                <w:numId w:val="34"/>
              </w:numPr>
              <w:spacing w:before="60" w:after="60" w:line="240" w:lineRule="auto"/>
              <w:ind w:left="538" w:hanging="426"/>
              <w:rPr>
                <w:rFonts w:cs="Arial"/>
                <w:szCs w:val="21"/>
              </w:rPr>
            </w:pPr>
            <w:r w:rsidRPr="0005770C">
              <w:rPr>
                <w:rFonts w:cs="Arial"/>
                <w:szCs w:val="21"/>
              </w:rPr>
              <w:t>8 Other</w:t>
            </w:r>
            <w:r>
              <w:rPr>
                <w:rFonts w:cs="Arial"/>
                <w:szCs w:val="21"/>
              </w:rPr>
              <w:t xml:space="preserve"> </w:t>
            </w:r>
            <w:r w:rsidRPr="000036BE">
              <w:rPr>
                <w:rFonts w:cs="Arial"/>
                <w:szCs w:val="21"/>
                <w:highlight w:val="green"/>
              </w:rPr>
              <w:t>perineal laceration, rupture or tear</w:t>
            </w:r>
          </w:p>
        </w:tc>
      </w:tr>
      <w:tr w:rsidR="00347BD5" w:rsidRPr="0005770C" w14:paraId="1AE9C905" w14:textId="77777777" w:rsidTr="00575CFC">
        <w:tc>
          <w:tcPr>
            <w:tcW w:w="3256" w:type="dxa"/>
            <w:shd w:val="clear" w:color="auto" w:fill="auto"/>
          </w:tcPr>
          <w:p w14:paraId="54F6E2E6" w14:textId="04C755BE" w:rsidR="00347BD5" w:rsidRPr="00347BD5" w:rsidRDefault="00347BD5" w:rsidP="00347BD5">
            <w:pPr>
              <w:keepNext/>
              <w:keepLines/>
              <w:spacing w:before="60" w:after="60"/>
              <w:rPr>
                <w:szCs w:val="21"/>
                <w:highlight w:val="green"/>
              </w:rPr>
            </w:pPr>
            <w:r w:rsidRPr="0005770C">
              <w:rPr>
                <w:szCs w:val="21"/>
                <w:highlight w:val="green"/>
              </w:rPr>
              <w:t>3 Third degree laceration/tear</w:t>
            </w:r>
          </w:p>
        </w:tc>
        <w:tc>
          <w:tcPr>
            <w:tcW w:w="6095" w:type="dxa"/>
            <w:shd w:val="clear" w:color="auto" w:fill="auto"/>
          </w:tcPr>
          <w:p w14:paraId="1E6B7164" w14:textId="7E20F18A" w:rsidR="00347BD5" w:rsidRPr="00347BD5" w:rsidRDefault="00347BD5" w:rsidP="00347BD5">
            <w:pPr>
              <w:keepNext/>
              <w:keepLines/>
              <w:numPr>
                <w:ilvl w:val="0"/>
                <w:numId w:val="34"/>
              </w:numPr>
              <w:spacing w:before="60" w:after="60" w:line="240" w:lineRule="auto"/>
              <w:ind w:left="538" w:hanging="426"/>
              <w:rPr>
                <w:rFonts w:cs="Arial"/>
                <w:szCs w:val="21"/>
                <w:highlight w:val="green"/>
              </w:rPr>
            </w:pPr>
            <w:r w:rsidRPr="00347BD5">
              <w:rPr>
                <w:rFonts w:cs="Arial"/>
                <w:szCs w:val="21"/>
                <w:highlight w:val="green"/>
              </w:rPr>
              <w:t>0 Laceration, rupture or tear of other genital tract location</w:t>
            </w:r>
          </w:p>
        </w:tc>
      </w:tr>
      <w:tr w:rsidR="00347BD5" w:rsidRPr="0005770C" w14:paraId="68D5F5FB" w14:textId="77777777" w:rsidTr="00575CFC">
        <w:tc>
          <w:tcPr>
            <w:tcW w:w="3256" w:type="dxa"/>
            <w:shd w:val="clear" w:color="auto" w:fill="auto"/>
          </w:tcPr>
          <w:p w14:paraId="383E4357" w14:textId="77777777" w:rsidR="00347BD5" w:rsidRPr="0005770C" w:rsidRDefault="00347BD5" w:rsidP="00347BD5">
            <w:pPr>
              <w:keepNext/>
              <w:keepLines/>
              <w:spacing w:before="60" w:after="60"/>
              <w:rPr>
                <w:szCs w:val="21"/>
              </w:rPr>
            </w:pPr>
            <w:r w:rsidRPr="0005770C">
              <w:rPr>
                <w:szCs w:val="21"/>
              </w:rPr>
              <w:t>4 Fourth degree laceration/tear</w:t>
            </w:r>
          </w:p>
        </w:tc>
        <w:tc>
          <w:tcPr>
            <w:tcW w:w="6095" w:type="dxa"/>
            <w:shd w:val="clear" w:color="auto" w:fill="auto"/>
          </w:tcPr>
          <w:p w14:paraId="47AA3C3E" w14:textId="77777777" w:rsidR="00347BD5" w:rsidRPr="0005770C" w:rsidRDefault="00347BD5" w:rsidP="00347BD5">
            <w:pPr>
              <w:keepNext/>
              <w:keepLines/>
              <w:numPr>
                <w:ilvl w:val="0"/>
                <w:numId w:val="34"/>
              </w:numPr>
              <w:spacing w:before="60" w:after="60" w:line="240" w:lineRule="auto"/>
              <w:ind w:left="538" w:hanging="426"/>
              <w:rPr>
                <w:rFonts w:cs="Arial"/>
                <w:szCs w:val="21"/>
              </w:rPr>
            </w:pPr>
            <w:r w:rsidRPr="0005770C">
              <w:rPr>
                <w:rFonts w:cs="Arial"/>
                <w:szCs w:val="21"/>
              </w:rPr>
              <w:t>5 Labial/clitoral laceration/tear</w:t>
            </w:r>
          </w:p>
        </w:tc>
      </w:tr>
      <w:tr w:rsidR="00347BD5" w:rsidRPr="0005770C" w14:paraId="7626149F" w14:textId="77777777" w:rsidTr="00575CFC">
        <w:tc>
          <w:tcPr>
            <w:tcW w:w="3256" w:type="dxa"/>
            <w:shd w:val="clear" w:color="auto" w:fill="auto"/>
          </w:tcPr>
          <w:p w14:paraId="734A87C1" w14:textId="77777777" w:rsidR="00347BD5" w:rsidRPr="0005770C" w:rsidRDefault="00347BD5" w:rsidP="00347BD5">
            <w:pPr>
              <w:keepNext/>
              <w:keepLines/>
              <w:spacing w:before="60" w:after="60"/>
              <w:rPr>
                <w:szCs w:val="21"/>
              </w:rPr>
            </w:pPr>
            <w:r w:rsidRPr="0005770C">
              <w:rPr>
                <w:szCs w:val="21"/>
              </w:rPr>
              <w:t>4 Fourth degree laceration/tear</w:t>
            </w:r>
          </w:p>
        </w:tc>
        <w:tc>
          <w:tcPr>
            <w:tcW w:w="6095" w:type="dxa"/>
            <w:shd w:val="clear" w:color="auto" w:fill="auto"/>
          </w:tcPr>
          <w:p w14:paraId="0D46F4B2" w14:textId="77777777" w:rsidR="00347BD5" w:rsidRPr="0005770C" w:rsidRDefault="00347BD5" w:rsidP="00347BD5">
            <w:pPr>
              <w:keepNext/>
              <w:keepLines/>
              <w:numPr>
                <w:ilvl w:val="0"/>
                <w:numId w:val="34"/>
              </w:numPr>
              <w:spacing w:before="60" w:after="60" w:line="240" w:lineRule="auto"/>
              <w:ind w:left="538" w:hanging="426"/>
              <w:rPr>
                <w:rFonts w:cs="Arial"/>
                <w:szCs w:val="21"/>
              </w:rPr>
            </w:pPr>
            <w:r w:rsidRPr="0005770C">
              <w:rPr>
                <w:rFonts w:cs="Arial"/>
                <w:szCs w:val="21"/>
              </w:rPr>
              <w:t>6 Vaginal wall laceration/tear</w:t>
            </w:r>
          </w:p>
        </w:tc>
      </w:tr>
      <w:tr w:rsidR="00347BD5" w:rsidRPr="0005770C" w14:paraId="476E1CA7" w14:textId="77777777" w:rsidTr="00575CFC">
        <w:tc>
          <w:tcPr>
            <w:tcW w:w="3256" w:type="dxa"/>
            <w:shd w:val="clear" w:color="auto" w:fill="auto"/>
          </w:tcPr>
          <w:p w14:paraId="2DF20E4D" w14:textId="77777777" w:rsidR="00347BD5" w:rsidRPr="0005770C" w:rsidRDefault="00347BD5" w:rsidP="00347BD5">
            <w:pPr>
              <w:keepNext/>
              <w:keepLines/>
              <w:spacing w:before="60" w:after="60"/>
              <w:rPr>
                <w:szCs w:val="21"/>
              </w:rPr>
            </w:pPr>
            <w:r w:rsidRPr="0005770C">
              <w:rPr>
                <w:szCs w:val="21"/>
              </w:rPr>
              <w:t>4 Fourth degree laceration/tear</w:t>
            </w:r>
          </w:p>
        </w:tc>
        <w:tc>
          <w:tcPr>
            <w:tcW w:w="6095" w:type="dxa"/>
            <w:shd w:val="clear" w:color="auto" w:fill="auto"/>
          </w:tcPr>
          <w:p w14:paraId="3A1B613C" w14:textId="77777777" w:rsidR="00347BD5" w:rsidRPr="0005770C" w:rsidRDefault="00347BD5" w:rsidP="00347BD5">
            <w:pPr>
              <w:keepNext/>
              <w:keepLines/>
              <w:numPr>
                <w:ilvl w:val="0"/>
                <w:numId w:val="34"/>
              </w:numPr>
              <w:spacing w:before="60" w:after="60" w:line="240" w:lineRule="auto"/>
              <w:ind w:left="538" w:hanging="426"/>
              <w:rPr>
                <w:rFonts w:cs="Arial"/>
                <w:szCs w:val="21"/>
              </w:rPr>
            </w:pPr>
            <w:r w:rsidRPr="0005770C">
              <w:rPr>
                <w:rFonts w:cs="Arial"/>
                <w:szCs w:val="21"/>
              </w:rPr>
              <w:t>7 Cervical laceration/tear</w:t>
            </w:r>
          </w:p>
        </w:tc>
      </w:tr>
      <w:tr w:rsidR="00347BD5" w:rsidRPr="0005770C" w14:paraId="42B1807B" w14:textId="77777777" w:rsidTr="00575CFC">
        <w:tc>
          <w:tcPr>
            <w:tcW w:w="3256" w:type="dxa"/>
            <w:shd w:val="clear" w:color="auto" w:fill="auto"/>
          </w:tcPr>
          <w:p w14:paraId="664E150C" w14:textId="77777777" w:rsidR="00347BD5" w:rsidRPr="0005770C" w:rsidRDefault="00347BD5" w:rsidP="00347BD5">
            <w:pPr>
              <w:keepNext/>
              <w:keepLines/>
              <w:spacing w:before="60" w:after="60"/>
              <w:rPr>
                <w:szCs w:val="21"/>
              </w:rPr>
            </w:pPr>
            <w:r w:rsidRPr="0005770C">
              <w:rPr>
                <w:szCs w:val="21"/>
              </w:rPr>
              <w:t>4 Fourth degree laceration/tear</w:t>
            </w:r>
          </w:p>
        </w:tc>
        <w:tc>
          <w:tcPr>
            <w:tcW w:w="6095" w:type="dxa"/>
            <w:shd w:val="clear" w:color="auto" w:fill="auto"/>
          </w:tcPr>
          <w:p w14:paraId="5C8A5A27" w14:textId="25647892" w:rsidR="00347BD5" w:rsidRPr="0005770C" w:rsidRDefault="00347BD5" w:rsidP="00347BD5">
            <w:pPr>
              <w:keepNext/>
              <w:keepLines/>
              <w:numPr>
                <w:ilvl w:val="0"/>
                <w:numId w:val="34"/>
              </w:numPr>
              <w:spacing w:before="60" w:after="60" w:line="240" w:lineRule="auto"/>
              <w:ind w:left="538" w:hanging="426"/>
              <w:rPr>
                <w:rFonts w:cs="Arial"/>
                <w:szCs w:val="21"/>
              </w:rPr>
            </w:pPr>
            <w:r w:rsidRPr="0005770C">
              <w:rPr>
                <w:rFonts w:cs="Arial"/>
                <w:szCs w:val="21"/>
              </w:rPr>
              <w:t>8 Other</w:t>
            </w:r>
            <w:r>
              <w:rPr>
                <w:rFonts w:cs="Arial"/>
                <w:szCs w:val="21"/>
              </w:rPr>
              <w:t xml:space="preserve"> </w:t>
            </w:r>
            <w:r w:rsidRPr="000036BE">
              <w:rPr>
                <w:rFonts w:cs="Arial"/>
                <w:szCs w:val="21"/>
                <w:highlight w:val="green"/>
              </w:rPr>
              <w:t>perineal laceration, rupture or tear</w:t>
            </w:r>
          </w:p>
        </w:tc>
      </w:tr>
      <w:tr w:rsidR="00347BD5" w:rsidRPr="0005770C" w14:paraId="2987A178" w14:textId="77777777" w:rsidTr="00575CFC">
        <w:tc>
          <w:tcPr>
            <w:tcW w:w="3256" w:type="dxa"/>
            <w:shd w:val="clear" w:color="auto" w:fill="auto"/>
          </w:tcPr>
          <w:p w14:paraId="579FECAC" w14:textId="69530B04" w:rsidR="00347BD5" w:rsidRPr="00347BD5" w:rsidRDefault="00347BD5" w:rsidP="00347BD5">
            <w:pPr>
              <w:keepNext/>
              <w:keepLines/>
              <w:spacing w:before="60" w:after="60"/>
              <w:rPr>
                <w:szCs w:val="21"/>
                <w:highlight w:val="green"/>
              </w:rPr>
            </w:pPr>
            <w:r w:rsidRPr="0005770C">
              <w:rPr>
                <w:szCs w:val="21"/>
                <w:highlight w:val="green"/>
              </w:rPr>
              <w:t>4 Fourth degree laceration/tear</w:t>
            </w:r>
          </w:p>
        </w:tc>
        <w:tc>
          <w:tcPr>
            <w:tcW w:w="6095" w:type="dxa"/>
            <w:shd w:val="clear" w:color="auto" w:fill="auto"/>
          </w:tcPr>
          <w:p w14:paraId="2D477606" w14:textId="55F9E72E" w:rsidR="00347BD5" w:rsidRPr="00347BD5" w:rsidRDefault="00347BD5" w:rsidP="00347BD5">
            <w:pPr>
              <w:keepNext/>
              <w:keepLines/>
              <w:numPr>
                <w:ilvl w:val="0"/>
                <w:numId w:val="34"/>
              </w:numPr>
              <w:spacing w:before="60" w:after="60" w:line="240" w:lineRule="auto"/>
              <w:ind w:left="538" w:hanging="426"/>
              <w:rPr>
                <w:rFonts w:cs="Arial"/>
                <w:szCs w:val="21"/>
                <w:highlight w:val="green"/>
              </w:rPr>
            </w:pPr>
            <w:r w:rsidRPr="00347BD5">
              <w:rPr>
                <w:rFonts w:cs="Arial"/>
                <w:szCs w:val="21"/>
                <w:highlight w:val="green"/>
              </w:rPr>
              <w:t>0 Laceration, rupture or tear of other genital tract location</w:t>
            </w:r>
          </w:p>
        </w:tc>
      </w:tr>
      <w:tr w:rsidR="007D237D" w:rsidRPr="0005770C" w14:paraId="24B2CCB1" w14:textId="77777777" w:rsidTr="00575CFC">
        <w:tc>
          <w:tcPr>
            <w:tcW w:w="3256" w:type="dxa"/>
            <w:shd w:val="clear" w:color="auto" w:fill="auto"/>
          </w:tcPr>
          <w:p w14:paraId="2E9AC142" w14:textId="77777777" w:rsidR="007D237D" w:rsidRPr="0005770C" w:rsidRDefault="007D237D" w:rsidP="007D237D">
            <w:pPr>
              <w:keepNext/>
              <w:keepLines/>
              <w:spacing w:before="60" w:after="60"/>
              <w:rPr>
                <w:szCs w:val="21"/>
              </w:rPr>
            </w:pPr>
            <w:r w:rsidRPr="0005770C">
              <w:rPr>
                <w:szCs w:val="21"/>
              </w:rPr>
              <w:t>5 Labial/clitoral laceration/tear</w:t>
            </w:r>
          </w:p>
        </w:tc>
        <w:tc>
          <w:tcPr>
            <w:tcW w:w="6095" w:type="dxa"/>
            <w:shd w:val="clear" w:color="auto" w:fill="auto"/>
          </w:tcPr>
          <w:p w14:paraId="01F4BAE6" w14:textId="77777777" w:rsidR="007D237D" w:rsidRPr="0005770C" w:rsidRDefault="007D237D" w:rsidP="007D237D">
            <w:pPr>
              <w:keepNext/>
              <w:keepLines/>
              <w:numPr>
                <w:ilvl w:val="0"/>
                <w:numId w:val="34"/>
              </w:numPr>
              <w:spacing w:before="60" w:after="60" w:line="240" w:lineRule="auto"/>
              <w:ind w:left="538" w:hanging="426"/>
              <w:rPr>
                <w:rFonts w:cs="Arial"/>
                <w:szCs w:val="21"/>
              </w:rPr>
            </w:pPr>
            <w:r w:rsidRPr="0005770C">
              <w:rPr>
                <w:rFonts w:cs="Arial"/>
                <w:szCs w:val="21"/>
              </w:rPr>
              <w:t>6 Vaginal wall laceration/tear</w:t>
            </w:r>
          </w:p>
        </w:tc>
      </w:tr>
      <w:tr w:rsidR="007D237D" w:rsidRPr="0005770C" w14:paraId="13B11F82" w14:textId="77777777" w:rsidTr="00575CFC">
        <w:tc>
          <w:tcPr>
            <w:tcW w:w="3256" w:type="dxa"/>
            <w:shd w:val="clear" w:color="auto" w:fill="auto"/>
          </w:tcPr>
          <w:p w14:paraId="7A63728C" w14:textId="77777777" w:rsidR="007D237D" w:rsidRPr="0005770C" w:rsidRDefault="007D237D" w:rsidP="007D237D">
            <w:pPr>
              <w:keepNext/>
              <w:keepLines/>
              <w:spacing w:before="60" w:after="60"/>
              <w:rPr>
                <w:szCs w:val="21"/>
              </w:rPr>
            </w:pPr>
            <w:r w:rsidRPr="0005770C">
              <w:rPr>
                <w:szCs w:val="21"/>
              </w:rPr>
              <w:t>5 Labial/clitoral laceration/tear</w:t>
            </w:r>
          </w:p>
        </w:tc>
        <w:tc>
          <w:tcPr>
            <w:tcW w:w="6095" w:type="dxa"/>
            <w:shd w:val="clear" w:color="auto" w:fill="auto"/>
          </w:tcPr>
          <w:p w14:paraId="542E6A4E" w14:textId="77777777" w:rsidR="007D237D" w:rsidRPr="0005770C" w:rsidRDefault="007D237D" w:rsidP="007D237D">
            <w:pPr>
              <w:keepNext/>
              <w:keepLines/>
              <w:numPr>
                <w:ilvl w:val="0"/>
                <w:numId w:val="34"/>
              </w:numPr>
              <w:spacing w:before="60" w:after="60" w:line="240" w:lineRule="auto"/>
              <w:ind w:left="538" w:hanging="426"/>
              <w:rPr>
                <w:rFonts w:cs="Arial"/>
                <w:szCs w:val="21"/>
              </w:rPr>
            </w:pPr>
            <w:r w:rsidRPr="0005770C">
              <w:rPr>
                <w:rFonts w:cs="Arial"/>
                <w:szCs w:val="21"/>
              </w:rPr>
              <w:t>7 Cervical laceration/tear</w:t>
            </w:r>
          </w:p>
        </w:tc>
      </w:tr>
      <w:tr w:rsidR="007D237D" w:rsidRPr="0005770C" w14:paraId="022574CC" w14:textId="77777777" w:rsidTr="00575CFC">
        <w:tc>
          <w:tcPr>
            <w:tcW w:w="3256" w:type="dxa"/>
            <w:shd w:val="clear" w:color="auto" w:fill="auto"/>
          </w:tcPr>
          <w:p w14:paraId="0D128AA8" w14:textId="77777777" w:rsidR="007D237D" w:rsidRPr="0005770C" w:rsidRDefault="007D237D" w:rsidP="007D237D">
            <w:pPr>
              <w:keepNext/>
              <w:keepLines/>
              <w:spacing w:before="60" w:after="60"/>
              <w:rPr>
                <w:szCs w:val="21"/>
              </w:rPr>
            </w:pPr>
            <w:r w:rsidRPr="0005770C">
              <w:rPr>
                <w:szCs w:val="21"/>
              </w:rPr>
              <w:t>5 Labial/clitoral laceration/tear</w:t>
            </w:r>
          </w:p>
        </w:tc>
        <w:tc>
          <w:tcPr>
            <w:tcW w:w="6095" w:type="dxa"/>
            <w:shd w:val="clear" w:color="auto" w:fill="auto"/>
          </w:tcPr>
          <w:p w14:paraId="1B5E0D00" w14:textId="57962B49" w:rsidR="007D237D" w:rsidRPr="0005770C" w:rsidRDefault="007D237D" w:rsidP="007D237D">
            <w:pPr>
              <w:keepNext/>
              <w:keepLines/>
              <w:numPr>
                <w:ilvl w:val="0"/>
                <w:numId w:val="34"/>
              </w:numPr>
              <w:spacing w:before="60" w:after="60" w:line="240" w:lineRule="auto"/>
              <w:ind w:left="538" w:hanging="426"/>
              <w:rPr>
                <w:rFonts w:cs="Arial"/>
                <w:szCs w:val="21"/>
              </w:rPr>
            </w:pPr>
            <w:r w:rsidRPr="0005770C">
              <w:rPr>
                <w:rFonts w:cs="Arial"/>
                <w:szCs w:val="21"/>
              </w:rPr>
              <w:t>8 Other</w:t>
            </w:r>
            <w:r>
              <w:rPr>
                <w:rFonts w:cs="Arial"/>
                <w:szCs w:val="21"/>
              </w:rPr>
              <w:t xml:space="preserve"> </w:t>
            </w:r>
            <w:r w:rsidRPr="000036BE">
              <w:rPr>
                <w:rFonts w:cs="Arial"/>
                <w:szCs w:val="21"/>
                <w:highlight w:val="green"/>
              </w:rPr>
              <w:t>perineal laceration, rupture or tear</w:t>
            </w:r>
          </w:p>
        </w:tc>
      </w:tr>
      <w:tr w:rsidR="007D237D" w:rsidRPr="0005770C" w14:paraId="16BAF155" w14:textId="77777777" w:rsidTr="00575CFC">
        <w:tc>
          <w:tcPr>
            <w:tcW w:w="3256" w:type="dxa"/>
            <w:shd w:val="clear" w:color="auto" w:fill="auto"/>
          </w:tcPr>
          <w:p w14:paraId="2B1CA307" w14:textId="5D712D45" w:rsidR="007D237D" w:rsidRPr="00347BD5" w:rsidRDefault="007D237D" w:rsidP="007D237D">
            <w:pPr>
              <w:keepNext/>
              <w:keepLines/>
              <w:spacing w:before="60" w:after="60"/>
              <w:rPr>
                <w:szCs w:val="21"/>
                <w:highlight w:val="green"/>
              </w:rPr>
            </w:pPr>
            <w:r w:rsidRPr="0005770C">
              <w:rPr>
                <w:szCs w:val="21"/>
                <w:highlight w:val="green"/>
              </w:rPr>
              <w:t>5 Labial/clitoral laceration/tear</w:t>
            </w:r>
          </w:p>
        </w:tc>
        <w:tc>
          <w:tcPr>
            <w:tcW w:w="6095" w:type="dxa"/>
            <w:shd w:val="clear" w:color="auto" w:fill="auto"/>
          </w:tcPr>
          <w:p w14:paraId="04A706C2" w14:textId="6F26B948" w:rsidR="007D237D" w:rsidRPr="00347BD5" w:rsidRDefault="007D237D" w:rsidP="007D237D">
            <w:pPr>
              <w:keepNext/>
              <w:keepLines/>
              <w:numPr>
                <w:ilvl w:val="0"/>
                <w:numId w:val="34"/>
              </w:numPr>
              <w:spacing w:before="60" w:after="60" w:line="240" w:lineRule="auto"/>
              <w:ind w:left="538" w:hanging="426"/>
              <w:rPr>
                <w:rFonts w:cs="Arial"/>
                <w:szCs w:val="21"/>
                <w:highlight w:val="green"/>
              </w:rPr>
            </w:pPr>
            <w:r w:rsidRPr="00347BD5">
              <w:rPr>
                <w:rFonts w:cs="Arial"/>
                <w:szCs w:val="21"/>
                <w:highlight w:val="green"/>
              </w:rPr>
              <w:t>0 Laceration, rupture or tear of other genital tract location</w:t>
            </w:r>
          </w:p>
        </w:tc>
      </w:tr>
      <w:tr w:rsidR="007D237D" w:rsidRPr="0005770C" w14:paraId="2C4C8792" w14:textId="77777777" w:rsidTr="00575CFC">
        <w:tc>
          <w:tcPr>
            <w:tcW w:w="3256" w:type="dxa"/>
            <w:shd w:val="clear" w:color="auto" w:fill="auto"/>
          </w:tcPr>
          <w:p w14:paraId="71FE67A2" w14:textId="77777777" w:rsidR="007D237D" w:rsidRPr="0005770C" w:rsidRDefault="007D237D" w:rsidP="007D237D">
            <w:pPr>
              <w:keepNext/>
              <w:keepLines/>
              <w:spacing w:before="60" w:after="60"/>
              <w:rPr>
                <w:szCs w:val="21"/>
              </w:rPr>
            </w:pPr>
            <w:r w:rsidRPr="0005770C">
              <w:rPr>
                <w:szCs w:val="21"/>
              </w:rPr>
              <w:t>6 Vaginal wall laceration/tear</w:t>
            </w:r>
          </w:p>
        </w:tc>
        <w:tc>
          <w:tcPr>
            <w:tcW w:w="6095" w:type="dxa"/>
            <w:shd w:val="clear" w:color="auto" w:fill="auto"/>
          </w:tcPr>
          <w:p w14:paraId="47DAB487" w14:textId="77777777" w:rsidR="007D237D" w:rsidRPr="0005770C" w:rsidRDefault="007D237D" w:rsidP="007D237D">
            <w:pPr>
              <w:keepNext/>
              <w:keepLines/>
              <w:numPr>
                <w:ilvl w:val="0"/>
                <w:numId w:val="34"/>
              </w:numPr>
              <w:spacing w:before="60" w:after="60" w:line="240" w:lineRule="auto"/>
              <w:ind w:left="538" w:hanging="426"/>
              <w:rPr>
                <w:rFonts w:cs="Arial"/>
                <w:szCs w:val="21"/>
              </w:rPr>
            </w:pPr>
            <w:r w:rsidRPr="0005770C">
              <w:rPr>
                <w:rFonts w:cs="Arial"/>
                <w:szCs w:val="21"/>
              </w:rPr>
              <w:t>7 Cervical laceration/tear</w:t>
            </w:r>
          </w:p>
        </w:tc>
      </w:tr>
      <w:tr w:rsidR="007D237D" w:rsidRPr="0005770C" w14:paraId="32CF8FC2" w14:textId="77777777" w:rsidTr="00575CFC">
        <w:tc>
          <w:tcPr>
            <w:tcW w:w="3256" w:type="dxa"/>
            <w:shd w:val="clear" w:color="auto" w:fill="auto"/>
          </w:tcPr>
          <w:p w14:paraId="0EF9AE6E" w14:textId="77777777" w:rsidR="007D237D" w:rsidRPr="0005770C" w:rsidRDefault="007D237D" w:rsidP="007D237D">
            <w:pPr>
              <w:keepNext/>
              <w:keepLines/>
              <w:spacing w:before="60" w:after="60"/>
              <w:rPr>
                <w:szCs w:val="21"/>
              </w:rPr>
            </w:pPr>
            <w:r w:rsidRPr="0005770C">
              <w:rPr>
                <w:szCs w:val="21"/>
              </w:rPr>
              <w:t>6 Vaginal wall laceration/tear</w:t>
            </w:r>
          </w:p>
        </w:tc>
        <w:tc>
          <w:tcPr>
            <w:tcW w:w="6095" w:type="dxa"/>
            <w:shd w:val="clear" w:color="auto" w:fill="auto"/>
          </w:tcPr>
          <w:p w14:paraId="1BA562E4" w14:textId="5A4AF1BC" w:rsidR="007D237D" w:rsidRPr="0005770C" w:rsidRDefault="007D237D" w:rsidP="007D237D">
            <w:pPr>
              <w:keepNext/>
              <w:keepLines/>
              <w:numPr>
                <w:ilvl w:val="0"/>
                <w:numId w:val="34"/>
              </w:numPr>
              <w:spacing w:before="60" w:after="60" w:line="240" w:lineRule="auto"/>
              <w:ind w:left="538" w:hanging="426"/>
              <w:rPr>
                <w:rFonts w:cs="Arial"/>
                <w:szCs w:val="21"/>
              </w:rPr>
            </w:pPr>
            <w:r w:rsidRPr="0005770C">
              <w:rPr>
                <w:rFonts w:cs="Arial"/>
                <w:szCs w:val="21"/>
              </w:rPr>
              <w:t>8 Other</w:t>
            </w:r>
            <w:r>
              <w:rPr>
                <w:rFonts w:cs="Arial"/>
                <w:szCs w:val="21"/>
              </w:rPr>
              <w:t xml:space="preserve"> </w:t>
            </w:r>
            <w:r w:rsidRPr="000036BE">
              <w:rPr>
                <w:rFonts w:cs="Arial"/>
                <w:szCs w:val="21"/>
                <w:highlight w:val="green"/>
              </w:rPr>
              <w:t>perineal laceration, rupture or tear</w:t>
            </w:r>
          </w:p>
        </w:tc>
      </w:tr>
      <w:tr w:rsidR="007D237D" w:rsidRPr="0005770C" w14:paraId="1173D82C" w14:textId="77777777" w:rsidTr="00575CFC">
        <w:tc>
          <w:tcPr>
            <w:tcW w:w="3256" w:type="dxa"/>
            <w:shd w:val="clear" w:color="auto" w:fill="auto"/>
          </w:tcPr>
          <w:p w14:paraId="6517A844" w14:textId="63F68DC3" w:rsidR="007D237D" w:rsidRPr="00347BD5" w:rsidRDefault="007D237D" w:rsidP="007D237D">
            <w:pPr>
              <w:keepNext/>
              <w:keepLines/>
              <w:spacing w:before="60" w:after="60"/>
              <w:rPr>
                <w:szCs w:val="21"/>
                <w:highlight w:val="green"/>
              </w:rPr>
            </w:pPr>
            <w:r w:rsidRPr="0005770C">
              <w:rPr>
                <w:szCs w:val="21"/>
                <w:highlight w:val="green"/>
              </w:rPr>
              <w:t>6 Vaginal wall laceration/tear</w:t>
            </w:r>
          </w:p>
        </w:tc>
        <w:tc>
          <w:tcPr>
            <w:tcW w:w="6095" w:type="dxa"/>
            <w:shd w:val="clear" w:color="auto" w:fill="auto"/>
          </w:tcPr>
          <w:p w14:paraId="579F32FC" w14:textId="3B9EFCBD" w:rsidR="007D237D" w:rsidRPr="00347BD5" w:rsidRDefault="007D237D" w:rsidP="007D237D">
            <w:pPr>
              <w:keepNext/>
              <w:keepLines/>
              <w:numPr>
                <w:ilvl w:val="0"/>
                <w:numId w:val="34"/>
              </w:numPr>
              <w:spacing w:before="60" w:after="60" w:line="240" w:lineRule="auto"/>
              <w:ind w:left="538" w:hanging="426"/>
              <w:rPr>
                <w:rFonts w:cs="Arial"/>
                <w:szCs w:val="21"/>
                <w:highlight w:val="green"/>
              </w:rPr>
            </w:pPr>
            <w:r w:rsidRPr="00347BD5">
              <w:rPr>
                <w:rFonts w:cs="Arial"/>
                <w:szCs w:val="21"/>
                <w:highlight w:val="green"/>
              </w:rPr>
              <w:t>0 Laceration, rupture or tear of other genital tract location</w:t>
            </w:r>
          </w:p>
        </w:tc>
      </w:tr>
      <w:tr w:rsidR="007D237D" w:rsidRPr="0005770C" w14:paraId="42CF9497" w14:textId="77777777" w:rsidTr="00575CFC">
        <w:tc>
          <w:tcPr>
            <w:tcW w:w="3256" w:type="dxa"/>
            <w:shd w:val="clear" w:color="auto" w:fill="auto"/>
          </w:tcPr>
          <w:p w14:paraId="5FCAD187" w14:textId="77777777" w:rsidR="007D237D" w:rsidRPr="0005770C" w:rsidRDefault="007D237D" w:rsidP="007D237D">
            <w:pPr>
              <w:keepNext/>
              <w:keepLines/>
              <w:spacing w:before="60" w:after="60"/>
              <w:rPr>
                <w:szCs w:val="21"/>
              </w:rPr>
            </w:pPr>
            <w:r w:rsidRPr="0005770C">
              <w:rPr>
                <w:szCs w:val="21"/>
              </w:rPr>
              <w:t>7 Cervical laceration/tear</w:t>
            </w:r>
          </w:p>
        </w:tc>
        <w:tc>
          <w:tcPr>
            <w:tcW w:w="6095" w:type="dxa"/>
            <w:shd w:val="clear" w:color="auto" w:fill="auto"/>
          </w:tcPr>
          <w:p w14:paraId="02D50FE6" w14:textId="47EE85D1" w:rsidR="007D237D" w:rsidRPr="0005770C" w:rsidRDefault="007D237D" w:rsidP="007D237D">
            <w:pPr>
              <w:keepNext/>
              <w:keepLines/>
              <w:numPr>
                <w:ilvl w:val="0"/>
                <w:numId w:val="34"/>
              </w:numPr>
              <w:spacing w:before="60" w:after="60" w:line="240" w:lineRule="auto"/>
              <w:ind w:left="538" w:hanging="426"/>
              <w:rPr>
                <w:rFonts w:cs="Arial"/>
                <w:szCs w:val="21"/>
              </w:rPr>
            </w:pPr>
            <w:r w:rsidRPr="0005770C">
              <w:rPr>
                <w:rFonts w:cs="Arial"/>
                <w:szCs w:val="21"/>
              </w:rPr>
              <w:t>8 Other</w:t>
            </w:r>
            <w:r>
              <w:rPr>
                <w:rFonts w:cs="Arial"/>
                <w:szCs w:val="21"/>
              </w:rPr>
              <w:t xml:space="preserve"> </w:t>
            </w:r>
            <w:r w:rsidRPr="000036BE">
              <w:rPr>
                <w:rFonts w:cs="Arial"/>
                <w:szCs w:val="21"/>
                <w:highlight w:val="green"/>
              </w:rPr>
              <w:t>perineal laceration, rupture or tear</w:t>
            </w:r>
          </w:p>
        </w:tc>
      </w:tr>
      <w:tr w:rsidR="007D237D" w:rsidRPr="0005770C" w14:paraId="0DBCCAC7" w14:textId="77777777" w:rsidTr="00575CFC">
        <w:tc>
          <w:tcPr>
            <w:tcW w:w="3256" w:type="dxa"/>
            <w:shd w:val="clear" w:color="auto" w:fill="auto"/>
          </w:tcPr>
          <w:p w14:paraId="7E94A5F3" w14:textId="3CD90CBE" w:rsidR="007D237D" w:rsidRPr="0005770C" w:rsidRDefault="007D237D" w:rsidP="007D237D">
            <w:pPr>
              <w:keepNext/>
              <w:keepLines/>
              <w:spacing w:before="60" w:after="60"/>
              <w:rPr>
                <w:szCs w:val="21"/>
              </w:rPr>
            </w:pPr>
            <w:r w:rsidRPr="0005770C">
              <w:rPr>
                <w:szCs w:val="21"/>
                <w:highlight w:val="green"/>
              </w:rPr>
              <w:t>7 Cervical laceration/tear</w:t>
            </w:r>
          </w:p>
        </w:tc>
        <w:tc>
          <w:tcPr>
            <w:tcW w:w="6095" w:type="dxa"/>
            <w:shd w:val="clear" w:color="auto" w:fill="auto"/>
          </w:tcPr>
          <w:p w14:paraId="27AF5E2E" w14:textId="5D52A29E" w:rsidR="007D237D" w:rsidRPr="00347BD5" w:rsidRDefault="007D237D" w:rsidP="007D237D">
            <w:pPr>
              <w:keepNext/>
              <w:keepLines/>
              <w:numPr>
                <w:ilvl w:val="0"/>
                <w:numId w:val="34"/>
              </w:numPr>
              <w:spacing w:before="60" w:after="60" w:line="240" w:lineRule="auto"/>
              <w:ind w:left="538" w:hanging="426"/>
              <w:rPr>
                <w:rFonts w:cs="Arial"/>
                <w:szCs w:val="21"/>
                <w:highlight w:val="green"/>
              </w:rPr>
            </w:pPr>
            <w:r w:rsidRPr="00347BD5">
              <w:rPr>
                <w:rFonts w:cs="Arial"/>
                <w:szCs w:val="21"/>
                <w:highlight w:val="green"/>
              </w:rPr>
              <w:t>0 Laceration, rupture or tear of other genital tract location</w:t>
            </w:r>
          </w:p>
        </w:tc>
      </w:tr>
      <w:tr w:rsidR="007D237D" w:rsidRPr="0005770C" w14:paraId="689D12AD" w14:textId="77777777" w:rsidTr="00575CFC">
        <w:tc>
          <w:tcPr>
            <w:tcW w:w="3256" w:type="dxa"/>
            <w:shd w:val="clear" w:color="auto" w:fill="auto"/>
          </w:tcPr>
          <w:p w14:paraId="0D1E3C1F" w14:textId="3909156C" w:rsidR="007D237D" w:rsidRPr="0005770C" w:rsidRDefault="007D237D" w:rsidP="007D237D">
            <w:pPr>
              <w:keepNext/>
              <w:keepLines/>
              <w:spacing w:before="60" w:after="60"/>
              <w:rPr>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6095" w:type="dxa"/>
          </w:tcPr>
          <w:p w14:paraId="5BF53271" w14:textId="2C87AB46" w:rsidR="007D237D" w:rsidRPr="00347BD5" w:rsidRDefault="007D237D" w:rsidP="007D237D">
            <w:pPr>
              <w:keepNext/>
              <w:keepLines/>
              <w:numPr>
                <w:ilvl w:val="0"/>
                <w:numId w:val="34"/>
              </w:numPr>
              <w:spacing w:before="60" w:after="60" w:line="240" w:lineRule="auto"/>
              <w:ind w:left="538" w:hanging="426"/>
              <w:rPr>
                <w:rFonts w:cs="Arial"/>
                <w:szCs w:val="21"/>
                <w:highlight w:val="green"/>
              </w:rPr>
            </w:pPr>
            <w:r w:rsidRPr="00347BD5">
              <w:rPr>
                <w:rFonts w:cs="Arial"/>
                <w:szCs w:val="21"/>
                <w:highlight w:val="green"/>
              </w:rPr>
              <w:t>0 Laceration, rupture or tear of other genital tract location</w:t>
            </w:r>
          </w:p>
        </w:tc>
      </w:tr>
    </w:tbl>
    <w:p w14:paraId="68BC30BA" w14:textId="77777777" w:rsidR="00F84F4F" w:rsidRDefault="00F84F4F" w:rsidP="00F84F4F">
      <w:r>
        <w:t>(business rule table continues over page)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941"/>
        <w:gridCol w:w="178"/>
        <w:gridCol w:w="3402"/>
      </w:tblGrid>
      <w:tr w:rsidR="00575CFC" w:rsidRPr="0005770C" w14:paraId="50FF12D4" w14:textId="6E7F7ECB" w:rsidTr="00575CFC">
        <w:tc>
          <w:tcPr>
            <w:tcW w:w="9351" w:type="dxa"/>
            <w:gridSpan w:val="4"/>
            <w:shd w:val="clear" w:color="auto" w:fill="auto"/>
          </w:tcPr>
          <w:p w14:paraId="2C3019F9" w14:textId="5970166B" w:rsidR="00575CFC" w:rsidRPr="0005770C" w:rsidRDefault="00575CFC" w:rsidP="00575CFC">
            <w:pPr>
              <w:keepNext/>
              <w:keepLines/>
              <w:spacing w:before="60" w:after="60"/>
              <w:rPr>
                <w:rFonts w:cs="Arial"/>
                <w:b/>
                <w:szCs w:val="21"/>
                <w:highlight w:val="green"/>
              </w:rPr>
            </w:pPr>
            <w:r w:rsidRPr="0005770C">
              <w:rPr>
                <w:rFonts w:cs="Arial"/>
                <w:b/>
                <w:szCs w:val="21"/>
                <w:highlight w:val="green"/>
              </w:rPr>
              <w:lastRenderedPageBreak/>
              <w:t>T</w:t>
            </w:r>
            <w:r w:rsidRPr="00F10A51">
              <w:rPr>
                <w:rFonts w:cs="Arial"/>
                <w:b/>
                <w:szCs w:val="21"/>
                <w:highlight w:val="green"/>
              </w:rPr>
              <w:t>hree</w:t>
            </w:r>
            <w:r w:rsidRPr="0005770C">
              <w:rPr>
                <w:rFonts w:cs="Arial"/>
                <w:b/>
                <w:szCs w:val="21"/>
                <w:highlight w:val="green"/>
              </w:rPr>
              <w:t>-code combinations:</w:t>
            </w:r>
          </w:p>
        </w:tc>
      </w:tr>
      <w:tr w:rsidR="00575CFC" w:rsidRPr="0005770C" w14:paraId="5FB3E14D" w14:textId="4C613268" w:rsidTr="00575CFC">
        <w:tc>
          <w:tcPr>
            <w:tcW w:w="2830" w:type="dxa"/>
            <w:shd w:val="clear" w:color="auto" w:fill="auto"/>
          </w:tcPr>
          <w:p w14:paraId="648220FC" w14:textId="0F3E0C42" w:rsidR="00575CFC" w:rsidRPr="0005770C" w:rsidRDefault="00575CFC" w:rsidP="00575CFC">
            <w:pPr>
              <w:keepNext/>
              <w:keepLines/>
              <w:spacing w:before="60" w:after="60"/>
              <w:rPr>
                <w:szCs w:val="21"/>
                <w:highlight w:val="green"/>
              </w:rPr>
            </w:pPr>
            <w:r w:rsidRPr="0005770C">
              <w:rPr>
                <w:szCs w:val="21"/>
                <w:highlight w:val="green"/>
              </w:rPr>
              <w:t>1 First degree laceration/</w:t>
            </w:r>
            <w:r>
              <w:rPr>
                <w:szCs w:val="21"/>
                <w:highlight w:val="green"/>
              </w:rPr>
              <w:t xml:space="preserve"> </w:t>
            </w:r>
            <w:r w:rsidRPr="0005770C">
              <w:rPr>
                <w:szCs w:val="21"/>
                <w:highlight w:val="green"/>
              </w:rPr>
              <w:t>tear</w:t>
            </w:r>
          </w:p>
        </w:tc>
        <w:tc>
          <w:tcPr>
            <w:tcW w:w="2941" w:type="dxa"/>
            <w:shd w:val="clear" w:color="auto" w:fill="auto"/>
          </w:tcPr>
          <w:p w14:paraId="6F3858CF" w14:textId="77D208AA"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5 Labial/clitoral laceration/</w:t>
            </w:r>
            <w:r>
              <w:rPr>
                <w:rFonts w:cs="Arial"/>
                <w:szCs w:val="21"/>
                <w:highlight w:val="green"/>
              </w:rPr>
              <w:t xml:space="preserve"> </w:t>
            </w:r>
            <w:r w:rsidRPr="0005770C">
              <w:rPr>
                <w:rFonts w:cs="Arial"/>
                <w:szCs w:val="21"/>
                <w:highlight w:val="green"/>
              </w:rPr>
              <w:t>tear</w:t>
            </w:r>
          </w:p>
        </w:tc>
        <w:tc>
          <w:tcPr>
            <w:tcW w:w="3580" w:type="dxa"/>
            <w:gridSpan w:val="2"/>
          </w:tcPr>
          <w:p w14:paraId="47D7AE86" w14:textId="7A03D610"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2DC52A93" w14:textId="384F365A" w:rsidTr="00575CFC">
        <w:tc>
          <w:tcPr>
            <w:tcW w:w="2830" w:type="dxa"/>
            <w:shd w:val="clear" w:color="auto" w:fill="auto"/>
          </w:tcPr>
          <w:p w14:paraId="12D73A97" w14:textId="5A690210" w:rsidR="00575CFC" w:rsidRPr="0005770C" w:rsidRDefault="00575CFC" w:rsidP="00575CFC">
            <w:pPr>
              <w:keepNext/>
              <w:keepLines/>
              <w:spacing w:before="60" w:after="60"/>
              <w:rPr>
                <w:szCs w:val="21"/>
                <w:highlight w:val="green"/>
              </w:rPr>
            </w:pPr>
            <w:r w:rsidRPr="0005770C">
              <w:rPr>
                <w:szCs w:val="21"/>
                <w:highlight w:val="green"/>
              </w:rPr>
              <w:t>1 First degree laceration/</w:t>
            </w:r>
            <w:r>
              <w:rPr>
                <w:szCs w:val="21"/>
                <w:highlight w:val="green"/>
              </w:rPr>
              <w:t xml:space="preserve"> </w:t>
            </w:r>
            <w:r w:rsidRPr="0005770C">
              <w:rPr>
                <w:szCs w:val="21"/>
                <w:highlight w:val="green"/>
              </w:rPr>
              <w:t>tear</w:t>
            </w:r>
          </w:p>
        </w:tc>
        <w:tc>
          <w:tcPr>
            <w:tcW w:w="2941" w:type="dxa"/>
            <w:shd w:val="clear" w:color="auto" w:fill="auto"/>
          </w:tcPr>
          <w:p w14:paraId="65EF70BF" w14:textId="4FA35140"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6 Vaginal wall laceration/</w:t>
            </w:r>
            <w:r>
              <w:rPr>
                <w:rFonts w:cs="Arial"/>
                <w:szCs w:val="21"/>
                <w:highlight w:val="green"/>
              </w:rPr>
              <w:t xml:space="preserve"> </w:t>
            </w:r>
            <w:r w:rsidRPr="0005770C">
              <w:rPr>
                <w:rFonts w:cs="Arial"/>
                <w:szCs w:val="21"/>
                <w:highlight w:val="green"/>
              </w:rPr>
              <w:t>tear</w:t>
            </w:r>
          </w:p>
        </w:tc>
        <w:tc>
          <w:tcPr>
            <w:tcW w:w="3580" w:type="dxa"/>
            <w:gridSpan w:val="2"/>
          </w:tcPr>
          <w:p w14:paraId="51E4F535" w14:textId="240A7255"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3167FD75" w14:textId="579FDC47" w:rsidTr="00575CFC">
        <w:tc>
          <w:tcPr>
            <w:tcW w:w="2830" w:type="dxa"/>
            <w:shd w:val="clear" w:color="auto" w:fill="auto"/>
          </w:tcPr>
          <w:p w14:paraId="7FFF2569" w14:textId="09810199" w:rsidR="00575CFC" w:rsidRPr="0005770C" w:rsidRDefault="00575CFC" w:rsidP="00575CFC">
            <w:pPr>
              <w:keepNext/>
              <w:keepLines/>
              <w:spacing w:before="60" w:after="60"/>
              <w:rPr>
                <w:szCs w:val="21"/>
                <w:highlight w:val="green"/>
              </w:rPr>
            </w:pPr>
            <w:r w:rsidRPr="0005770C">
              <w:rPr>
                <w:szCs w:val="21"/>
                <w:highlight w:val="green"/>
              </w:rPr>
              <w:t>1 First degree laceration/</w:t>
            </w:r>
            <w:r>
              <w:rPr>
                <w:szCs w:val="21"/>
                <w:highlight w:val="green"/>
              </w:rPr>
              <w:t xml:space="preserve"> </w:t>
            </w:r>
            <w:r w:rsidRPr="0005770C">
              <w:rPr>
                <w:szCs w:val="21"/>
                <w:highlight w:val="green"/>
              </w:rPr>
              <w:t>tear</w:t>
            </w:r>
          </w:p>
        </w:tc>
        <w:tc>
          <w:tcPr>
            <w:tcW w:w="2941" w:type="dxa"/>
            <w:shd w:val="clear" w:color="auto" w:fill="auto"/>
          </w:tcPr>
          <w:p w14:paraId="7A4B2F71" w14:textId="4770E8E1"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580" w:type="dxa"/>
            <w:gridSpan w:val="2"/>
          </w:tcPr>
          <w:p w14:paraId="2AD26A75" w14:textId="3F52BED1"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11BD6BF0" w14:textId="654ADC19" w:rsidTr="00575CFC">
        <w:tc>
          <w:tcPr>
            <w:tcW w:w="2830" w:type="dxa"/>
            <w:shd w:val="clear" w:color="auto" w:fill="auto"/>
          </w:tcPr>
          <w:p w14:paraId="7D7351A2" w14:textId="3526FFA2" w:rsidR="00575CFC" w:rsidRPr="0005770C" w:rsidRDefault="00575CFC" w:rsidP="00575CFC">
            <w:pPr>
              <w:keepNext/>
              <w:keepLines/>
              <w:spacing w:before="60" w:after="60"/>
              <w:rPr>
                <w:szCs w:val="21"/>
                <w:highlight w:val="green"/>
              </w:rPr>
            </w:pPr>
            <w:r w:rsidRPr="0005770C">
              <w:rPr>
                <w:szCs w:val="21"/>
                <w:highlight w:val="green"/>
              </w:rPr>
              <w:t>1 First degree laceration/</w:t>
            </w:r>
            <w:r>
              <w:rPr>
                <w:szCs w:val="21"/>
                <w:highlight w:val="green"/>
              </w:rPr>
              <w:t xml:space="preserve"> </w:t>
            </w:r>
            <w:r w:rsidRPr="0005770C">
              <w:rPr>
                <w:szCs w:val="21"/>
                <w:highlight w:val="green"/>
              </w:rPr>
              <w:t>tear</w:t>
            </w:r>
          </w:p>
        </w:tc>
        <w:tc>
          <w:tcPr>
            <w:tcW w:w="2941" w:type="dxa"/>
            <w:shd w:val="clear" w:color="auto" w:fill="auto"/>
          </w:tcPr>
          <w:p w14:paraId="4C0FB5C7" w14:textId="4FDADA0F"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3580" w:type="dxa"/>
            <w:gridSpan w:val="2"/>
          </w:tcPr>
          <w:p w14:paraId="03EAA3DF" w14:textId="5AC1D3B1"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0263EA06" w14:textId="5B9D4DFE" w:rsidTr="00575CFC">
        <w:tc>
          <w:tcPr>
            <w:tcW w:w="2830" w:type="dxa"/>
            <w:shd w:val="clear" w:color="auto" w:fill="auto"/>
          </w:tcPr>
          <w:p w14:paraId="2AE28518" w14:textId="3429B468" w:rsidR="00575CFC" w:rsidRPr="0005770C" w:rsidRDefault="00575CFC" w:rsidP="00575CFC">
            <w:pPr>
              <w:keepNext/>
              <w:keepLines/>
              <w:spacing w:before="60" w:after="60"/>
              <w:rPr>
                <w:szCs w:val="21"/>
                <w:highlight w:val="green"/>
              </w:rPr>
            </w:pPr>
            <w:r w:rsidRPr="0005770C">
              <w:rPr>
                <w:szCs w:val="21"/>
                <w:highlight w:val="green"/>
              </w:rPr>
              <w:t>2 Second degree laceration/</w:t>
            </w:r>
            <w:r>
              <w:rPr>
                <w:szCs w:val="21"/>
                <w:highlight w:val="green"/>
              </w:rPr>
              <w:t xml:space="preserve"> </w:t>
            </w:r>
            <w:r w:rsidRPr="0005770C">
              <w:rPr>
                <w:szCs w:val="21"/>
                <w:highlight w:val="green"/>
              </w:rPr>
              <w:t>tear</w:t>
            </w:r>
          </w:p>
        </w:tc>
        <w:tc>
          <w:tcPr>
            <w:tcW w:w="2941" w:type="dxa"/>
            <w:shd w:val="clear" w:color="auto" w:fill="auto"/>
          </w:tcPr>
          <w:p w14:paraId="4F18B851" w14:textId="51A2D767"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5 Labial/clitoral laceration/</w:t>
            </w:r>
            <w:r>
              <w:rPr>
                <w:rFonts w:cs="Arial"/>
                <w:szCs w:val="21"/>
                <w:highlight w:val="green"/>
              </w:rPr>
              <w:t xml:space="preserve"> </w:t>
            </w:r>
            <w:r w:rsidRPr="0005770C">
              <w:rPr>
                <w:rFonts w:cs="Arial"/>
                <w:szCs w:val="21"/>
                <w:highlight w:val="green"/>
              </w:rPr>
              <w:t>tear</w:t>
            </w:r>
          </w:p>
        </w:tc>
        <w:tc>
          <w:tcPr>
            <w:tcW w:w="3580" w:type="dxa"/>
            <w:gridSpan w:val="2"/>
          </w:tcPr>
          <w:p w14:paraId="3CC5FB04" w14:textId="05C1A751"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695C6518" w14:textId="123B97F5" w:rsidTr="00575CFC">
        <w:tc>
          <w:tcPr>
            <w:tcW w:w="2830" w:type="dxa"/>
            <w:shd w:val="clear" w:color="auto" w:fill="auto"/>
          </w:tcPr>
          <w:p w14:paraId="4E159F8D" w14:textId="3EFAC95B" w:rsidR="00575CFC" w:rsidRPr="0005770C" w:rsidRDefault="00575CFC" w:rsidP="00575CFC">
            <w:pPr>
              <w:keepNext/>
              <w:keepLines/>
              <w:spacing w:before="60" w:after="60"/>
              <w:rPr>
                <w:szCs w:val="21"/>
                <w:highlight w:val="green"/>
              </w:rPr>
            </w:pPr>
            <w:r w:rsidRPr="0005770C">
              <w:rPr>
                <w:szCs w:val="21"/>
                <w:highlight w:val="green"/>
              </w:rPr>
              <w:t>2 Second degree laceration/</w:t>
            </w:r>
            <w:r>
              <w:rPr>
                <w:szCs w:val="21"/>
                <w:highlight w:val="green"/>
              </w:rPr>
              <w:t xml:space="preserve"> </w:t>
            </w:r>
            <w:r w:rsidRPr="0005770C">
              <w:rPr>
                <w:szCs w:val="21"/>
                <w:highlight w:val="green"/>
              </w:rPr>
              <w:t>tear</w:t>
            </w:r>
          </w:p>
        </w:tc>
        <w:tc>
          <w:tcPr>
            <w:tcW w:w="2941" w:type="dxa"/>
            <w:shd w:val="clear" w:color="auto" w:fill="auto"/>
          </w:tcPr>
          <w:p w14:paraId="2E96C6FB" w14:textId="6F2E782F"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6 Vaginal wall laceration/</w:t>
            </w:r>
            <w:r>
              <w:rPr>
                <w:rFonts w:cs="Arial"/>
                <w:szCs w:val="21"/>
                <w:highlight w:val="green"/>
              </w:rPr>
              <w:t xml:space="preserve"> </w:t>
            </w:r>
            <w:r w:rsidRPr="0005770C">
              <w:rPr>
                <w:rFonts w:cs="Arial"/>
                <w:szCs w:val="21"/>
                <w:highlight w:val="green"/>
              </w:rPr>
              <w:t>tear</w:t>
            </w:r>
          </w:p>
        </w:tc>
        <w:tc>
          <w:tcPr>
            <w:tcW w:w="3580" w:type="dxa"/>
            <w:gridSpan w:val="2"/>
          </w:tcPr>
          <w:p w14:paraId="13413AC5" w14:textId="6BC5FCEB"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232634EC" w14:textId="487843D9" w:rsidTr="00575CFC">
        <w:tc>
          <w:tcPr>
            <w:tcW w:w="2830" w:type="dxa"/>
            <w:shd w:val="clear" w:color="auto" w:fill="auto"/>
          </w:tcPr>
          <w:p w14:paraId="189F48BA" w14:textId="360B7E27" w:rsidR="00575CFC" w:rsidRPr="0005770C" w:rsidRDefault="00575CFC" w:rsidP="00575CFC">
            <w:pPr>
              <w:keepNext/>
              <w:keepLines/>
              <w:spacing w:before="60" w:after="60"/>
              <w:rPr>
                <w:szCs w:val="21"/>
                <w:highlight w:val="green"/>
              </w:rPr>
            </w:pPr>
            <w:r w:rsidRPr="0005770C">
              <w:rPr>
                <w:szCs w:val="21"/>
                <w:highlight w:val="green"/>
              </w:rPr>
              <w:t>2 Second degree laceration/</w:t>
            </w:r>
            <w:r>
              <w:rPr>
                <w:szCs w:val="21"/>
                <w:highlight w:val="green"/>
              </w:rPr>
              <w:t xml:space="preserve"> </w:t>
            </w:r>
            <w:r w:rsidRPr="0005770C">
              <w:rPr>
                <w:szCs w:val="21"/>
                <w:highlight w:val="green"/>
              </w:rPr>
              <w:t>tear</w:t>
            </w:r>
          </w:p>
        </w:tc>
        <w:tc>
          <w:tcPr>
            <w:tcW w:w="2941" w:type="dxa"/>
            <w:shd w:val="clear" w:color="auto" w:fill="auto"/>
          </w:tcPr>
          <w:p w14:paraId="31B5B67A" w14:textId="64C5A73F"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580" w:type="dxa"/>
            <w:gridSpan w:val="2"/>
          </w:tcPr>
          <w:p w14:paraId="48CFC315" w14:textId="0DD7477B"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472085FC" w14:textId="657BE201" w:rsidTr="00575CFC">
        <w:tc>
          <w:tcPr>
            <w:tcW w:w="2830" w:type="dxa"/>
            <w:shd w:val="clear" w:color="auto" w:fill="auto"/>
          </w:tcPr>
          <w:p w14:paraId="0BC909F8" w14:textId="71F36CB1" w:rsidR="00575CFC" w:rsidRPr="0005770C" w:rsidRDefault="00575CFC" w:rsidP="00575CFC">
            <w:pPr>
              <w:keepNext/>
              <w:keepLines/>
              <w:spacing w:before="60" w:after="60"/>
              <w:rPr>
                <w:szCs w:val="21"/>
                <w:highlight w:val="green"/>
              </w:rPr>
            </w:pPr>
            <w:r w:rsidRPr="0005770C">
              <w:rPr>
                <w:szCs w:val="21"/>
                <w:highlight w:val="green"/>
              </w:rPr>
              <w:t>2 Second degree laceration/</w:t>
            </w:r>
            <w:r>
              <w:rPr>
                <w:szCs w:val="21"/>
                <w:highlight w:val="green"/>
              </w:rPr>
              <w:t xml:space="preserve"> </w:t>
            </w:r>
            <w:r w:rsidRPr="0005770C">
              <w:rPr>
                <w:szCs w:val="21"/>
                <w:highlight w:val="green"/>
              </w:rPr>
              <w:t>tear</w:t>
            </w:r>
          </w:p>
        </w:tc>
        <w:tc>
          <w:tcPr>
            <w:tcW w:w="2941" w:type="dxa"/>
            <w:shd w:val="clear" w:color="auto" w:fill="auto"/>
          </w:tcPr>
          <w:p w14:paraId="3A902677" w14:textId="360344F4"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3580" w:type="dxa"/>
            <w:gridSpan w:val="2"/>
          </w:tcPr>
          <w:p w14:paraId="5C9A3759" w14:textId="5081E592"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11D50516" w14:textId="234A3C42" w:rsidTr="00B36F1A">
        <w:tc>
          <w:tcPr>
            <w:tcW w:w="2830" w:type="dxa"/>
            <w:shd w:val="clear" w:color="auto" w:fill="auto"/>
          </w:tcPr>
          <w:p w14:paraId="45C0FDD2" w14:textId="229DA9EE" w:rsidR="00575CFC" w:rsidRPr="0005770C" w:rsidRDefault="00575CFC" w:rsidP="00575CFC">
            <w:pPr>
              <w:keepNext/>
              <w:keepLines/>
              <w:spacing w:before="60" w:after="60"/>
              <w:rPr>
                <w:szCs w:val="21"/>
                <w:highlight w:val="green"/>
              </w:rPr>
            </w:pPr>
            <w:r w:rsidRPr="0005770C">
              <w:rPr>
                <w:szCs w:val="21"/>
                <w:highlight w:val="green"/>
              </w:rPr>
              <w:t>3 Third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17D64300" w14:textId="0DAE059D"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5 Labial/clitoral laceration/</w:t>
            </w:r>
            <w:r>
              <w:rPr>
                <w:rFonts w:cs="Arial"/>
                <w:szCs w:val="21"/>
                <w:highlight w:val="green"/>
              </w:rPr>
              <w:t xml:space="preserve"> </w:t>
            </w:r>
            <w:r w:rsidRPr="0005770C">
              <w:rPr>
                <w:rFonts w:cs="Arial"/>
                <w:szCs w:val="21"/>
                <w:highlight w:val="green"/>
              </w:rPr>
              <w:t>tear</w:t>
            </w:r>
          </w:p>
        </w:tc>
        <w:tc>
          <w:tcPr>
            <w:tcW w:w="3402" w:type="dxa"/>
          </w:tcPr>
          <w:p w14:paraId="71F66B2B" w14:textId="3C0C705E"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0C9D3163" w14:textId="157A3D7F" w:rsidTr="00B36F1A">
        <w:tc>
          <w:tcPr>
            <w:tcW w:w="2830" w:type="dxa"/>
            <w:shd w:val="clear" w:color="auto" w:fill="auto"/>
          </w:tcPr>
          <w:p w14:paraId="3430C54E" w14:textId="158CCB08" w:rsidR="00575CFC" w:rsidRPr="0005770C" w:rsidRDefault="00575CFC" w:rsidP="00575CFC">
            <w:pPr>
              <w:keepNext/>
              <w:keepLines/>
              <w:spacing w:before="60" w:after="60"/>
              <w:rPr>
                <w:szCs w:val="21"/>
                <w:highlight w:val="green"/>
              </w:rPr>
            </w:pPr>
            <w:r w:rsidRPr="0005770C">
              <w:rPr>
                <w:szCs w:val="21"/>
                <w:highlight w:val="green"/>
              </w:rPr>
              <w:t>3 Third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4E0E1089" w14:textId="681A16D3"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6 Vaginal wall laceration/</w:t>
            </w:r>
            <w:r>
              <w:rPr>
                <w:rFonts w:cs="Arial"/>
                <w:szCs w:val="21"/>
                <w:highlight w:val="green"/>
              </w:rPr>
              <w:t xml:space="preserve"> </w:t>
            </w:r>
            <w:r w:rsidRPr="0005770C">
              <w:rPr>
                <w:rFonts w:cs="Arial"/>
                <w:szCs w:val="21"/>
                <w:highlight w:val="green"/>
              </w:rPr>
              <w:t>tear</w:t>
            </w:r>
          </w:p>
        </w:tc>
        <w:tc>
          <w:tcPr>
            <w:tcW w:w="3402" w:type="dxa"/>
          </w:tcPr>
          <w:p w14:paraId="0D95E1C5" w14:textId="12981B6E"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575CFC" w:rsidRPr="0005770C" w14:paraId="0DB0230B" w14:textId="4A02F19F" w:rsidTr="00B36F1A">
        <w:tc>
          <w:tcPr>
            <w:tcW w:w="2830" w:type="dxa"/>
            <w:shd w:val="clear" w:color="auto" w:fill="auto"/>
          </w:tcPr>
          <w:p w14:paraId="057C5FBC" w14:textId="5555B4E4" w:rsidR="00575CFC" w:rsidRPr="0005770C" w:rsidRDefault="00575CFC" w:rsidP="00575CFC">
            <w:pPr>
              <w:keepNext/>
              <w:keepLines/>
              <w:spacing w:before="60" w:after="60"/>
              <w:rPr>
                <w:szCs w:val="21"/>
                <w:highlight w:val="green"/>
              </w:rPr>
            </w:pPr>
            <w:r w:rsidRPr="0005770C">
              <w:rPr>
                <w:szCs w:val="21"/>
                <w:highlight w:val="green"/>
              </w:rPr>
              <w:t>3 Third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0F716EB1" w14:textId="4BEA7EBC" w:rsidR="00575CFC" w:rsidRPr="0005770C" w:rsidRDefault="00575CFC" w:rsidP="00575CFC">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402" w:type="dxa"/>
          </w:tcPr>
          <w:p w14:paraId="6DFC3D4C" w14:textId="4A4ABD5F" w:rsidR="00575CFC" w:rsidRPr="0005770C" w:rsidRDefault="00575CFC" w:rsidP="00575CFC">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44496004" w14:textId="00C872F7" w:rsidTr="00B36F1A">
        <w:tc>
          <w:tcPr>
            <w:tcW w:w="2830" w:type="dxa"/>
            <w:shd w:val="clear" w:color="auto" w:fill="auto"/>
          </w:tcPr>
          <w:p w14:paraId="393D0CF3" w14:textId="54097781" w:rsidR="007D237D" w:rsidRPr="0005770C" w:rsidRDefault="007D237D" w:rsidP="007D237D">
            <w:pPr>
              <w:keepNext/>
              <w:keepLines/>
              <w:spacing w:before="60" w:after="60"/>
              <w:rPr>
                <w:szCs w:val="21"/>
                <w:highlight w:val="green"/>
              </w:rPr>
            </w:pPr>
            <w:r w:rsidRPr="0005770C">
              <w:rPr>
                <w:szCs w:val="21"/>
                <w:highlight w:val="green"/>
              </w:rPr>
              <w:t>3 Third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7626A9B4" w14:textId="5C1AEE51"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3402" w:type="dxa"/>
          </w:tcPr>
          <w:p w14:paraId="24EF2601" w14:textId="1641DFC0"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30019C34" w14:textId="0591B7A7" w:rsidTr="00B36F1A">
        <w:tc>
          <w:tcPr>
            <w:tcW w:w="2830" w:type="dxa"/>
            <w:shd w:val="clear" w:color="auto" w:fill="auto"/>
          </w:tcPr>
          <w:p w14:paraId="4DF55C95" w14:textId="0A3A6031" w:rsidR="007D237D" w:rsidRPr="0005770C" w:rsidRDefault="007D237D" w:rsidP="007D237D">
            <w:pPr>
              <w:keepNext/>
              <w:keepLines/>
              <w:spacing w:before="60" w:after="60"/>
              <w:rPr>
                <w:szCs w:val="21"/>
                <w:highlight w:val="green"/>
              </w:rPr>
            </w:pPr>
            <w:r w:rsidRPr="0005770C">
              <w:rPr>
                <w:szCs w:val="21"/>
                <w:highlight w:val="green"/>
              </w:rPr>
              <w:t>4 Fourth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58EDA5E1" w14:textId="7E0CC337"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5 Labial/clitoral laceration/</w:t>
            </w:r>
            <w:r>
              <w:rPr>
                <w:rFonts w:cs="Arial"/>
                <w:szCs w:val="21"/>
                <w:highlight w:val="green"/>
              </w:rPr>
              <w:t xml:space="preserve"> </w:t>
            </w:r>
            <w:r w:rsidRPr="0005770C">
              <w:rPr>
                <w:rFonts w:cs="Arial"/>
                <w:szCs w:val="21"/>
                <w:highlight w:val="green"/>
              </w:rPr>
              <w:t>tear</w:t>
            </w:r>
          </w:p>
        </w:tc>
        <w:tc>
          <w:tcPr>
            <w:tcW w:w="3402" w:type="dxa"/>
          </w:tcPr>
          <w:p w14:paraId="423F44FE" w14:textId="49492802"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6C278DD6" w14:textId="104692C4" w:rsidTr="00B36F1A">
        <w:tc>
          <w:tcPr>
            <w:tcW w:w="2830" w:type="dxa"/>
            <w:shd w:val="clear" w:color="auto" w:fill="auto"/>
          </w:tcPr>
          <w:p w14:paraId="48D24D35" w14:textId="7C88E07C" w:rsidR="007D237D" w:rsidRPr="0005770C" w:rsidRDefault="007D237D" w:rsidP="007D237D">
            <w:pPr>
              <w:keepNext/>
              <w:keepLines/>
              <w:spacing w:before="60" w:after="60"/>
              <w:rPr>
                <w:szCs w:val="21"/>
                <w:highlight w:val="green"/>
              </w:rPr>
            </w:pPr>
            <w:r w:rsidRPr="0005770C">
              <w:rPr>
                <w:szCs w:val="21"/>
                <w:highlight w:val="green"/>
              </w:rPr>
              <w:t>4 Fourth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46E8CDAF" w14:textId="4AAA1BC7"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6 Vaginal wall laceration/</w:t>
            </w:r>
            <w:r>
              <w:rPr>
                <w:rFonts w:cs="Arial"/>
                <w:szCs w:val="21"/>
                <w:highlight w:val="green"/>
              </w:rPr>
              <w:t xml:space="preserve"> </w:t>
            </w:r>
            <w:r w:rsidRPr="0005770C">
              <w:rPr>
                <w:rFonts w:cs="Arial"/>
                <w:szCs w:val="21"/>
                <w:highlight w:val="green"/>
              </w:rPr>
              <w:t>tear</w:t>
            </w:r>
          </w:p>
        </w:tc>
        <w:tc>
          <w:tcPr>
            <w:tcW w:w="3402" w:type="dxa"/>
          </w:tcPr>
          <w:p w14:paraId="7E7913C2" w14:textId="79C07F7C"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4AB09D65" w14:textId="05F80047" w:rsidTr="00B36F1A">
        <w:tc>
          <w:tcPr>
            <w:tcW w:w="2830" w:type="dxa"/>
            <w:shd w:val="clear" w:color="auto" w:fill="auto"/>
          </w:tcPr>
          <w:p w14:paraId="44792DB9" w14:textId="2A18E717" w:rsidR="007D237D" w:rsidRPr="0005770C" w:rsidRDefault="007D237D" w:rsidP="007D237D">
            <w:pPr>
              <w:keepNext/>
              <w:keepLines/>
              <w:spacing w:before="60" w:after="60"/>
              <w:rPr>
                <w:szCs w:val="21"/>
                <w:highlight w:val="green"/>
              </w:rPr>
            </w:pPr>
            <w:r w:rsidRPr="0005770C">
              <w:rPr>
                <w:szCs w:val="21"/>
                <w:highlight w:val="green"/>
              </w:rPr>
              <w:t>4 Fourth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77DBEA18" w14:textId="7AF87270"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402" w:type="dxa"/>
          </w:tcPr>
          <w:p w14:paraId="162F4E94" w14:textId="1F449A0C"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7202F90C" w14:textId="2FE652BE" w:rsidTr="00B36F1A">
        <w:tc>
          <w:tcPr>
            <w:tcW w:w="2830" w:type="dxa"/>
            <w:shd w:val="clear" w:color="auto" w:fill="auto"/>
          </w:tcPr>
          <w:p w14:paraId="7492FD23" w14:textId="18662284" w:rsidR="007D237D" w:rsidRPr="0005770C" w:rsidRDefault="007D237D" w:rsidP="007D237D">
            <w:pPr>
              <w:keepNext/>
              <w:keepLines/>
              <w:spacing w:before="60" w:after="60"/>
              <w:rPr>
                <w:szCs w:val="21"/>
                <w:highlight w:val="green"/>
              </w:rPr>
            </w:pPr>
            <w:r w:rsidRPr="0005770C">
              <w:rPr>
                <w:szCs w:val="21"/>
                <w:highlight w:val="green"/>
              </w:rPr>
              <w:t>4 Fourth degree laceration/</w:t>
            </w:r>
            <w:r>
              <w:rPr>
                <w:szCs w:val="21"/>
                <w:highlight w:val="green"/>
              </w:rPr>
              <w:t xml:space="preserve"> </w:t>
            </w:r>
            <w:r w:rsidRPr="0005770C">
              <w:rPr>
                <w:szCs w:val="21"/>
                <w:highlight w:val="green"/>
              </w:rPr>
              <w:t>tear</w:t>
            </w:r>
          </w:p>
        </w:tc>
        <w:tc>
          <w:tcPr>
            <w:tcW w:w="3119" w:type="dxa"/>
            <w:gridSpan w:val="2"/>
            <w:shd w:val="clear" w:color="auto" w:fill="auto"/>
          </w:tcPr>
          <w:p w14:paraId="46061290" w14:textId="6E9F1D58"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3402" w:type="dxa"/>
          </w:tcPr>
          <w:p w14:paraId="320107BC" w14:textId="23547106"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65D90E9C" w14:textId="6C92806D" w:rsidTr="00B36F1A">
        <w:tc>
          <w:tcPr>
            <w:tcW w:w="2830" w:type="dxa"/>
            <w:shd w:val="clear" w:color="auto" w:fill="auto"/>
          </w:tcPr>
          <w:p w14:paraId="77194049" w14:textId="2146EE88" w:rsidR="007D237D" w:rsidRPr="0005770C" w:rsidRDefault="007D237D" w:rsidP="007D237D">
            <w:pPr>
              <w:keepNext/>
              <w:keepLines/>
              <w:spacing w:before="60" w:after="60"/>
              <w:rPr>
                <w:szCs w:val="21"/>
                <w:highlight w:val="green"/>
              </w:rPr>
            </w:pPr>
            <w:r w:rsidRPr="0005770C">
              <w:rPr>
                <w:szCs w:val="21"/>
                <w:highlight w:val="green"/>
              </w:rPr>
              <w:t>5 Labial/clitoral laceration/</w:t>
            </w:r>
            <w:r>
              <w:rPr>
                <w:szCs w:val="21"/>
                <w:highlight w:val="green"/>
              </w:rPr>
              <w:t xml:space="preserve"> </w:t>
            </w:r>
            <w:r w:rsidRPr="0005770C">
              <w:rPr>
                <w:szCs w:val="21"/>
                <w:highlight w:val="green"/>
              </w:rPr>
              <w:t>tear</w:t>
            </w:r>
          </w:p>
        </w:tc>
        <w:tc>
          <w:tcPr>
            <w:tcW w:w="3119" w:type="dxa"/>
            <w:gridSpan w:val="2"/>
            <w:shd w:val="clear" w:color="auto" w:fill="auto"/>
          </w:tcPr>
          <w:p w14:paraId="1EC42556" w14:textId="284B2807"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6 Vaginal wall laceration/</w:t>
            </w:r>
            <w:r>
              <w:rPr>
                <w:rFonts w:cs="Arial"/>
                <w:szCs w:val="21"/>
                <w:highlight w:val="green"/>
              </w:rPr>
              <w:t xml:space="preserve"> </w:t>
            </w:r>
            <w:r w:rsidRPr="0005770C">
              <w:rPr>
                <w:rFonts w:cs="Arial"/>
                <w:szCs w:val="21"/>
                <w:highlight w:val="green"/>
              </w:rPr>
              <w:t>tear</w:t>
            </w:r>
          </w:p>
        </w:tc>
        <w:tc>
          <w:tcPr>
            <w:tcW w:w="3402" w:type="dxa"/>
          </w:tcPr>
          <w:p w14:paraId="4B55BA3A" w14:textId="61C2C246"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0D86F4DA" w14:textId="32D61AD0" w:rsidTr="00B36F1A">
        <w:tc>
          <w:tcPr>
            <w:tcW w:w="2830" w:type="dxa"/>
            <w:shd w:val="clear" w:color="auto" w:fill="auto"/>
          </w:tcPr>
          <w:p w14:paraId="5312639E" w14:textId="3939A34F" w:rsidR="007D237D" w:rsidRPr="0005770C" w:rsidRDefault="007D237D" w:rsidP="007D237D">
            <w:pPr>
              <w:keepNext/>
              <w:keepLines/>
              <w:spacing w:before="60" w:after="60"/>
              <w:rPr>
                <w:szCs w:val="21"/>
                <w:highlight w:val="green"/>
              </w:rPr>
            </w:pPr>
            <w:r w:rsidRPr="0005770C">
              <w:rPr>
                <w:szCs w:val="21"/>
                <w:highlight w:val="green"/>
              </w:rPr>
              <w:t>5 Labial/clitoral laceration/</w:t>
            </w:r>
            <w:r>
              <w:rPr>
                <w:szCs w:val="21"/>
                <w:highlight w:val="green"/>
              </w:rPr>
              <w:t xml:space="preserve"> </w:t>
            </w:r>
            <w:r w:rsidRPr="0005770C">
              <w:rPr>
                <w:szCs w:val="21"/>
                <w:highlight w:val="green"/>
              </w:rPr>
              <w:t>tear</w:t>
            </w:r>
          </w:p>
        </w:tc>
        <w:tc>
          <w:tcPr>
            <w:tcW w:w="3119" w:type="dxa"/>
            <w:gridSpan w:val="2"/>
            <w:shd w:val="clear" w:color="auto" w:fill="auto"/>
          </w:tcPr>
          <w:p w14:paraId="0384824A" w14:textId="664B5966"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402" w:type="dxa"/>
          </w:tcPr>
          <w:p w14:paraId="5ACF6BF0" w14:textId="609566CC"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5257576C" w14:textId="626CAFE0" w:rsidTr="00B36F1A">
        <w:tc>
          <w:tcPr>
            <w:tcW w:w="2830" w:type="dxa"/>
            <w:shd w:val="clear" w:color="auto" w:fill="auto"/>
          </w:tcPr>
          <w:p w14:paraId="0D6C09DE" w14:textId="733AE79C" w:rsidR="007D237D" w:rsidRPr="0005770C" w:rsidRDefault="007D237D" w:rsidP="007D237D">
            <w:pPr>
              <w:keepNext/>
              <w:keepLines/>
              <w:spacing w:before="60" w:after="60"/>
              <w:rPr>
                <w:szCs w:val="21"/>
                <w:highlight w:val="green"/>
              </w:rPr>
            </w:pPr>
            <w:r w:rsidRPr="0005770C">
              <w:rPr>
                <w:szCs w:val="21"/>
                <w:highlight w:val="green"/>
              </w:rPr>
              <w:t>5 Labial/clitoral laceration/</w:t>
            </w:r>
            <w:r>
              <w:rPr>
                <w:szCs w:val="21"/>
                <w:highlight w:val="green"/>
              </w:rPr>
              <w:t xml:space="preserve"> </w:t>
            </w:r>
            <w:r w:rsidRPr="0005770C">
              <w:rPr>
                <w:szCs w:val="21"/>
                <w:highlight w:val="green"/>
              </w:rPr>
              <w:t>tear</w:t>
            </w:r>
          </w:p>
        </w:tc>
        <w:tc>
          <w:tcPr>
            <w:tcW w:w="3119" w:type="dxa"/>
            <w:gridSpan w:val="2"/>
            <w:shd w:val="clear" w:color="auto" w:fill="auto"/>
          </w:tcPr>
          <w:p w14:paraId="04C345BF" w14:textId="4D0ABEEF"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3402" w:type="dxa"/>
          </w:tcPr>
          <w:p w14:paraId="7EA40E78" w14:textId="5615970A"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bl>
    <w:p w14:paraId="3968885F" w14:textId="77777777" w:rsidR="009827F3" w:rsidRDefault="009827F3" w:rsidP="009827F3">
      <w:r>
        <w:t>(business rule table continues over page)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3402"/>
      </w:tblGrid>
      <w:tr w:rsidR="009827F3" w:rsidRPr="0005770C" w14:paraId="4C2FB976" w14:textId="77777777" w:rsidTr="00D342FD">
        <w:tc>
          <w:tcPr>
            <w:tcW w:w="9351" w:type="dxa"/>
            <w:gridSpan w:val="3"/>
            <w:shd w:val="clear" w:color="auto" w:fill="auto"/>
          </w:tcPr>
          <w:p w14:paraId="6A6F557E" w14:textId="0DF3DD56" w:rsidR="009827F3" w:rsidRPr="00347BD5" w:rsidRDefault="009827F3" w:rsidP="009827F3">
            <w:pPr>
              <w:keepNext/>
              <w:keepLines/>
              <w:spacing w:before="60" w:after="60" w:line="240" w:lineRule="auto"/>
              <w:rPr>
                <w:rFonts w:cs="Arial"/>
                <w:szCs w:val="21"/>
                <w:highlight w:val="green"/>
              </w:rPr>
            </w:pPr>
            <w:r w:rsidRPr="0005770C">
              <w:rPr>
                <w:rFonts w:cs="Arial"/>
                <w:b/>
                <w:szCs w:val="21"/>
                <w:highlight w:val="green"/>
              </w:rPr>
              <w:lastRenderedPageBreak/>
              <w:t>T</w:t>
            </w:r>
            <w:r w:rsidRPr="00F10A51">
              <w:rPr>
                <w:rFonts w:cs="Arial"/>
                <w:b/>
                <w:szCs w:val="21"/>
                <w:highlight w:val="green"/>
              </w:rPr>
              <w:t>hree</w:t>
            </w:r>
            <w:r w:rsidRPr="0005770C">
              <w:rPr>
                <w:rFonts w:cs="Arial"/>
                <w:b/>
                <w:szCs w:val="21"/>
                <w:highlight w:val="green"/>
              </w:rPr>
              <w:t>-code combinations</w:t>
            </w:r>
            <w:r>
              <w:rPr>
                <w:rFonts w:cs="Arial"/>
                <w:b/>
                <w:szCs w:val="21"/>
                <w:highlight w:val="green"/>
              </w:rPr>
              <w:t xml:space="preserve"> (continued)</w:t>
            </w:r>
            <w:r w:rsidRPr="0005770C">
              <w:rPr>
                <w:rFonts w:cs="Arial"/>
                <w:b/>
                <w:szCs w:val="21"/>
                <w:highlight w:val="green"/>
              </w:rPr>
              <w:t>:</w:t>
            </w:r>
          </w:p>
        </w:tc>
      </w:tr>
      <w:tr w:rsidR="007D237D" w:rsidRPr="0005770C" w14:paraId="3F91D555" w14:textId="76CC1996" w:rsidTr="00B36F1A">
        <w:tc>
          <w:tcPr>
            <w:tcW w:w="2830" w:type="dxa"/>
            <w:shd w:val="clear" w:color="auto" w:fill="auto"/>
          </w:tcPr>
          <w:p w14:paraId="7BC1BC6C" w14:textId="35D44AAD" w:rsidR="007D237D" w:rsidRPr="0005770C" w:rsidRDefault="007D237D" w:rsidP="007D237D">
            <w:pPr>
              <w:keepNext/>
              <w:keepLines/>
              <w:spacing w:before="60" w:after="60"/>
              <w:rPr>
                <w:szCs w:val="21"/>
                <w:highlight w:val="green"/>
              </w:rPr>
            </w:pPr>
            <w:r w:rsidRPr="0005770C">
              <w:rPr>
                <w:szCs w:val="21"/>
                <w:highlight w:val="green"/>
              </w:rPr>
              <w:t>6 Vaginal wall laceration/</w:t>
            </w:r>
            <w:r>
              <w:rPr>
                <w:szCs w:val="21"/>
                <w:highlight w:val="green"/>
              </w:rPr>
              <w:t xml:space="preserve"> </w:t>
            </w:r>
            <w:r w:rsidRPr="0005770C">
              <w:rPr>
                <w:szCs w:val="21"/>
                <w:highlight w:val="green"/>
              </w:rPr>
              <w:t>tear</w:t>
            </w:r>
          </w:p>
        </w:tc>
        <w:tc>
          <w:tcPr>
            <w:tcW w:w="3119" w:type="dxa"/>
            <w:shd w:val="clear" w:color="auto" w:fill="auto"/>
          </w:tcPr>
          <w:p w14:paraId="5266748B" w14:textId="73B19B7B"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402" w:type="dxa"/>
          </w:tcPr>
          <w:p w14:paraId="0EFE8369" w14:textId="120DF25C"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69280F63" w14:textId="5504069F" w:rsidTr="00B36F1A">
        <w:tc>
          <w:tcPr>
            <w:tcW w:w="2830" w:type="dxa"/>
            <w:shd w:val="clear" w:color="auto" w:fill="auto"/>
          </w:tcPr>
          <w:p w14:paraId="58B1F9BD" w14:textId="2C41A431" w:rsidR="007D237D" w:rsidRPr="0005770C" w:rsidRDefault="007D237D" w:rsidP="007D237D">
            <w:pPr>
              <w:keepNext/>
              <w:keepLines/>
              <w:spacing w:before="60" w:after="60"/>
              <w:rPr>
                <w:szCs w:val="21"/>
                <w:highlight w:val="green"/>
              </w:rPr>
            </w:pPr>
            <w:r w:rsidRPr="0005770C">
              <w:rPr>
                <w:szCs w:val="21"/>
                <w:highlight w:val="green"/>
              </w:rPr>
              <w:t>6 Vaginal wall laceration/</w:t>
            </w:r>
            <w:r>
              <w:rPr>
                <w:szCs w:val="21"/>
                <w:highlight w:val="green"/>
              </w:rPr>
              <w:t xml:space="preserve"> </w:t>
            </w:r>
            <w:r w:rsidRPr="0005770C">
              <w:rPr>
                <w:szCs w:val="21"/>
                <w:highlight w:val="green"/>
              </w:rPr>
              <w:t>tear</w:t>
            </w:r>
          </w:p>
        </w:tc>
        <w:tc>
          <w:tcPr>
            <w:tcW w:w="3119" w:type="dxa"/>
            <w:shd w:val="clear" w:color="auto" w:fill="auto"/>
          </w:tcPr>
          <w:p w14:paraId="3EC6BC06" w14:textId="6568BD09"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3402" w:type="dxa"/>
          </w:tcPr>
          <w:p w14:paraId="167ED370" w14:textId="6DB0873B"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r w:rsidR="007D237D" w:rsidRPr="0005770C" w14:paraId="65E278D2" w14:textId="1A8222B7" w:rsidTr="00B36F1A">
        <w:tc>
          <w:tcPr>
            <w:tcW w:w="2830" w:type="dxa"/>
            <w:shd w:val="clear" w:color="auto" w:fill="auto"/>
          </w:tcPr>
          <w:p w14:paraId="40E347AB" w14:textId="6D44C15E" w:rsidR="007D237D" w:rsidRPr="0005770C" w:rsidRDefault="007D237D" w:rsidP="007D237D">
            <w:pPr>
              <w:keepNext/>
              <w:keepLines/>
              <w:spacing w:before="60" w:after="60"/>
              <w:rPr>
                <w:szCs w:val="21"/>
                <w:highlight w:val="green"/>
              </w:rPr>
            </w:pPr>
            <w:r w:rsidRPr="0005770C">
              <w:rPr>
                <w:szCs w:val="21"/>
                <w:highlight w:val="green"/>
              </w:rPr>
              <w:t>7 Cervical laceration/</w:t>
            </w:r>
            <w:r>
              <w:rPr>
                <w:szCs w:val="21"/>
                <w:highlight w:val="green"/>
              </w:rPr>
              <w:t xml:space="preserve"> </w:t>
            </w:r>
            <w:r w:rsidRPr="0005770C">
              <w:rPr>
                <w:szCs w:val="21"/>
                <w:highlight w:val="green"/>
              </w:rPr>
              <w:t>tear</w:t>
            </w:r>
          </w:p>
        </w:tc>
        <w:tc>
          <w:tcPr>
            <w:tcW w:w="3119" w:type="dxa"/>
            <w:shd w:val="clear" w:color="auto" w:fill="auto"/>
          </w:tcPr>
          <w:p w14:paraId="6A414AE1" w14:textId="04D81E93" w:rsidR="007D237D" w:rsidRPr="0005770C" w:rsidRDefault="007D237D" w:rsidP="007D237D">
            <w:pPr>
              <w:keepNext/>
              <w:keepLines/>
              <w:numPr>
                <w:ilvl w:val="0"/>
                <w:numId w:val="34"/>
              </w:numPr>
              <w:spacing w:before="60" w:after="60" w:line="240" w:lineRule="auto"/>
              <w:ind w:left="317" w:hanging="287"/>
              <w:rPr>
                <w:rFonts w:cs="Arial"/>
                <w:szCs w:val="21"/>
                <w:highlight w:val="green"/>
              </w:rPr>
            </w:pPr>
            <w:r w:rsidRPr="0005770C">
              <w:rPr>
                <w:rFonts w:cs="Arial"/>
                <w:szCs w:val="21"/>
                <w:highlight w:val="green"/>
              </w:rPr>
              <w:t>8 Other</w:t>
            </w:r>
            <w:r w:rsidRPr="00575CFC">
              <w:rPr>
                <w:rFonts w:cs="Arial"/>
                <w:szCs w:val="21"/>
                <w:highlight w:val="green"/>
              </w:rPr>
              <w:t xml:space="preserve"> p</w:t>
            </w:r>
            <w:r w:rsidRPr="000036BE">
              <w:rPr>
                <w:rFonts w:cs="Arial"/>
                <w:szCs w:val="21"/>
                <w:highlight w:val="green"/>
              </w:rPr>
              <w:t>erineal laceration, rupture or tear</w:t>
            </w:r>
          </w:p>
        </w:tc>
        <w:tc>
          <w:tcPr>
            <w:tcW w:w="3402" w:type="dxa"/>
          </w:tcPr>
          <w:p w14:paraId="0D7A94B6" w14:textId="4020DAEB" w:rsidR="007D237D" w:rsidRPr="0005770C" w:rsidRDefault="007D237D" w:rsidP="007D237D">
            <w:pPr>
              <w:keepNext/>
              <w:keepLines/>
              <w:numPr>
                <w:ilvl w:val="0"/>
                <w:numId w:val="34"/>
              </w:numPr>
              <w:spacing w:before="60" w:after="60" w:line="240" w:lineRule="auto"/>
              <w:ind w:left="354" w:hanging="283"/>
              <w:rPr>
                <w:rFonts w:cs="Arial"/>
                <w:szCs w:val="21"/>
                <w:highlight w:val="green"/>
              </w:rPr>
            </w:pPr>
            <w:r w:rsidRPr="00347BD5">
              <w:rPr>
                <w:rFonts w:cs="Arial"/>
                <w:szCs w:val="21"/>
                <w:highlight w:val="green"/>
              </w:rPr>
              <w:t>0 Laceration, rupture or tear of other genital tract location</w:t>
            </w:r>
          </w:p>
        </w:tc>
      </w:tr>
    </w:tbl>
    <w:p w14:paraId="2CA967EC" w14:textId="3155BCC5" w:rsidR="00F10A51" w:rsidRDefault="00F10A51" w:rsidP="0005770C">
      <w:pPr>
        <w:keepLines/>
        <w:rPr>
          <w:rFonts w:cs="Arial"/>
          <w:szCs w:val="21"/>
        </w:rPr>
      </w:pPr>
    </w:p>
    <w:p w14:paraId="5BD381EF" w14:textId="2DED9116" w:rsidR="0005770C" w:rsidRPr="0005770C" w:rsidRDefault="0005770C" w:rsidP="0005770C">
      <w:pPr>
        <w:keepLines/>
        <w:rPr>
          <w:rFonts w:cs="Arial"/>
          <w:szCs w:val="21"/>
        </w:rPr>
      </w:pPr>
      <w:r w:rsidRPr="0005770C">
        <w:rPr>
          <w:rFonts w:cs="Arial"/>
          <w:szCs w:val="21"/>
        </w:rPr>
        <w:t xml:space="preserve">When Perineal laceration indicator is </w:t>
      </w:r>
      <w:r w:rsidRPr="0005770C">
        <w:rPr>
          <w:rFonts w:cs="Arial"/>
          <w:b/>
          <w:szCs w:val="21"/>
        </w:rPr>
        <w:t>code 2 No laceration/tear of the perineum following birth,</w:t>
      </w:r>
      <w:r w:rsidRPr="0005770C">
        <w:rPr>
          <w:rFonts w:cs="Arial"/>
          <w:szCs w:val="21"/>
        </w:rPr>
        <w:t xml:space="preserve"> valid </w:t>
      </w:r>
      <w:r w:rsidRPr="0005770C">
        <w:rPr>
          <w:rFonts w:cs="Arial"/>
          <w:b/>
          <w:szCs w:val="21"/>
        </w:rPr>
        <w:t>Perineal/genital laceration – degree/type</w:t>
      </w:r>
      <w:r w:rsidRPr="0005770C">
        <w:rPr>
          <w:rFonts w:cs="Arial"/>
          <w:szCs w:val="21"/>
        </w:rPr>
        <w:t xml:space="preserve"> </w:t>
      </w:r>
      <w:r w:rsidRPr="0005770C">
        <w:rPr>
          <w:rFonts w:cs="Arial"/>
          <w:b/>
          <w:szCs w:val="21"/>
        </w:rPr>
        <w:t>codes</w:t>
      </w:r>
      <w:r w:rsidRPr="0005770C">
        <w:rPr>
          <w:rFonts w:cs="Arial"/>
          <w:szCs w:val="21"/>
        </w:rPr>
        <w:t xml:space="preserve"> </w:t>
      </w:r>
      <w:r w:rsidR="00606E7F" w:rsidRPr="00606E7F">
        <w:rPr>
          <w:rFonts w:cs="Arial"/>
          <w:szCs w:val="21"/>
          <w:highlight w:val="green"/>
        </w:rPr>
        <w:t>and combinations of up to three (3) codes</w:t>
      </w:r>
      <w:r w:rsidR="00606E7F">
        <w:rPr>
          <w:rFonts w:cs="Arial"/>
          <w:szCs w:val="21"/>
        </w:rPr>
        <w:t xml:space="preserve"> </w:t>
      </w:r>
      <w:r w:rsidRPr="0005770C">
        <w:rPr>
          <w:rFonts w:cs="Arial"/>
          <w:szCs w:val="21"/>
        </w:rPr>
        <w:t>are: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05770C" w:rsidRPr="0005770C" w14:paraId="34B0872C" w14:textId="77777777" w:rsidTr="008D51D3">
        <w:tc>
          <w:tcPr>
            <w:tcW w:w="9351" w:type="dxa"/>
            <w:shd w:val="clear" w:color="auto" w:fill="auto"/>
          </w:tcPr>
          <w:p w14:paraId="5C2C9081" w14:textId="77777777" w:rsidR="0005770C" w:rsidRPr="0005770C" w:rsidRDefault="0005770C" w:rsidP="0005770C">
            <w:pPr>
              <w:keepNext/>
              <w:keepLines/>
              <w:spacing w:before="60" w:after="60"/>
              <w:rPr>
                <w:rFonts w:cs="Arial"/>
                <w:b/>
                <w:szCs w:val="21"/>
              </w:rPr>
            </w:pPr>
            <w:r w:rsidRPr="0005770C">
              <w:rPr>
                <w:rFonts w:cs="Arial"/>
                <w:b/>
                <w:szCs w:val="21"/>
              </w:rPr>
              <w:t>Single codes:</w:t>
            </w:r>
          </w:p>
        </w:tc>
      </w:tr>
      <w:tr w:rsidR="0005770C" w:rsidRPr="0005770C" w14:paraId="3B53A9D9" w14:textId="77777777" w:rsidTr="008D51D3">
        <w:tc>
          <w:tcPr>
            <w:tcW w:w="9351" w:type="dxa"/>
            <w:shd w:val="clear" w:color="auto" w:fill="auto"/>
          </w:tcPr>
          <w:p w14:paraId="733E6272" w14:textId="77777777" w:rsidR="0005770C" w:rsidRPr="0005770C" w:rsidRDefault="0005770C" w:rsidP="0005770C">
            <w:pPr>
              <w:keepNext/>
              <w:keepLines/>
              <w:spacing w:before="60" w:after="60"/>
              <w:rPr>
                <w:szCs w:val="21"/>
              </w:rPr>
            </w:pPr>
            <w:r w:rsidRPr="0005770C">
              <w:rPr>
                <w:szCs w:val="21"/>
              </w:rPr>
              <w:t>blank</w:t>
            </w:r>
          </w:p>
        </w:tc>
      </w:tr>
      <w:tr w:rsidR="0005770C" w:rsidRPr="0005770C" w14:paraId="24EAFC17" w14:textId="77777777" w:rsidTr="008D51D3">
        <w:tc>
          <w:tcPr>
            <w:tcW w:w="9351" w:type="dxa"/>
            <w:shd w:val="clear" w:color="auto" w:fill="auto"/>
          </w:tcPr>
          <w:p w14:paraId="13A7BC2E" w14:textId="77777777" w:rsidR="0005770C" w:rsidRPr="0005770C" w:rsidRDefault="0005770C" w:rsidP="0005770C">
            <w:pPr>
              <w:keepNext/>
              <w:keepLines/>
              <w:spacing w:before="60" w:after="60"/>
              <w:rPr>
                <w:szCs w:val="21"/>
              </w:rPr>
            </w:pPr>
            <w:r w:rsidRPr="0005770C">
              <w:rPr>
                <w:szCs w:val="21"/>
              </w:rPr>
              <w:t>5 Labial/clitoral laceration/tear</w:t>
            </w:r>
          </w:p>
        </w:tc>
      </w:tr>
      <w:tr w:rsidR="0005770C" w:rsidRPr="0005770C" w14:paraId="564719AF" w14:textId="77777777" w:rsidTr="008D51D3">
        <w:tc>
          <w:tcPr>
            <w:tcW w:w="9351" w:type="dxa"/>
            <w:shd w:val="clear" w:color="auto" w:fill="auto"/>
          </w:tcPr>
          <w:p w14:paraId="65D5CDDA" w14:textId="77777777" w:rsidR="0005770C" w:rsidRPr="0005770C" w:rsidRDefault="0005770C" w:rsidP="0005770C">
            <w:pPr>
              <w:keepNext/>
              <w:keepLines/>
              <w:spacing w:before="60" w:after="60"/>
              <w:rPr>
                <w:szCs w:val="21"/>
              </w:rPr>
            </w:pPr>
            <w:r w:rsidRPr="0005770C">
              <w:rPr>
                <w:szCs w:val="21"/>
              </w:rPr>
              <w:t>6 Vaginal wall laceration/tear</w:t>
            </w:r>
          </w:p>
        </w:tc>
      </w:tr>
      <w:tr w:rsidR="0005770C" w:rsidRPr="0005770C" w14:paraId="26544899" w14:textId="77777777" w:rsidTr="008D51D3">
        <w:tc>
          <w:tcPr>
            <w:tcW w:w="9351" w:type="dxa"/>
            <w:shd w:val="clear" w:color="auto" w:fill="auto"/>
          </w:tcPr>
          <w:p w14:paraId="00B12139" w14:textId="77777777" w:rsidR="0005770C" w:rsidRPr="0005770C" w:rsidRDefault="0005770C" w:rsidP="0005770C">
            <w:pPr>
              <w:keepNext/>
              <w:keepLines/>
              <w:spacing w:before="60" w:after="60"/>
              <w:rPr>
                <w:szCs w:val="21"/>
              </w:rPr>
            </w:pPr>
            <w:r w:rsidRPr="0005770C">
              <w:rPr>
                <w:szCs w:val="21"/>
              </w:rPr>
              <w:t>7 Cervical laceration/tear</w:t>
            </w:r>
          </w:p>
        </w:tc>
      </w:tr>
      <w:tr w:rsidR="0005770C" w:rsidRPr="0005770C" w14:paraId="4BF5CDB5" w14:textId="77777777" w:rsidTr="008D51D3">
        <w:tc>
          <w:tcPr>
            <w:tcW w:w="9351" w:type="dxa"/>
            <w:shd w:val="clear" w:color="auto" w:fill="auto"/>
          </w:tcPr>
          <w:p w14:paraId="0A71D49A" w14:textId="4F0FC078" w:rsidR="0005770C" w:rsidRPr="0005770C" w:rsidRDefault="0005770C" w:rsidP="0005770C">
            <w:pPr>
              <w:keepNext/>
              <w:keepLines/>
              <w:spacing w:before="60" w:after="60"/>
              <w:rPr>
                <w:szCs w:val="21"/>
              </w:rPr>
            </w:pPr>
            <w:r w:rsidRPr="0005770C">
              <w:rPr>
                <w:strike/>
                <w:szCs w:val="21"/>
              </w:rPr>
              <w:t>8 Other</w:t>
            </w:r>
            <w:r w:rsidR="00575CFC" w:rsidRPr="00575CFC">
              <w:rPr>
                <w:strike/>
                <w:szCs w:val="21"/>
              </w:rPr>
              <w:t xml:space="preserve"> </w:t>
            </w:r>
            <w:r w:rsidR="00575CFC" w:rsidRPr="00575CFC">
              <w:rPr>
                <w:szCs w:val="21"/>
                <w:highlight w:val="green"/>
              </w:rPr>
              <w:t>0 Laceration, rupture or tear of other genital tract location</w:t>
            </w:r>
          </w:p>
        </w:tc>
      </w:tr>
    </w:tbl>
    <w:p w14:paraId="0801A166" w14:textId="77777777" w:rsidR="007D237D" w:rsidRDefault="007D237D"/>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3686"/>
      </w:tblGrid>
      <w:tr w:rsidR="0005770C" w:rsidRPr="0005770C" w14:paraId="75F79E5F" w14:textId="77777777" w:rsidTr="008D51D3">
        <w:tc>
          <w:tcPr>
            <w:tcW w:w="9351" w:type="dxa"/>
            <w:gridSpan w:val="3"/>
            <w:shd w:val="clear" w:color="auto" w:fill="auto"/>
          </w:tcPr>
          <w:p w14:paraId="2FE16BF7" w14:textId="77777777" w:rsidR="0005770C" w:rsidRPr="0005770C" w:rsidRDefault="0005770C" w:rsidP="0005770C">
            <w:pPr>
              <w:keepNext/>
              <w:keepLines/>
              <w:spacing w:before="60" w:after="60"/>
              <w:rPr>
                <w:rFonts w:cs="Arial"/>
                <w:b/>
                <w:szCs w:val="21"/>
              </w:rPr>
            </w:pPr>
            <w:r w:rsidRPr="0005770C">
              <w:rPr>
                <w:rFonts w:cs="Arial"/>
                <w:b/>
                <w:szCs w:val="21"/>
              </w:rPr>
              <w:t>Two-code combinations:</w:t>
            </w:r>
          </w:p>
        </w:tc>
      </w:tr>
      <w:tr w:rsidR="0005770C" w:rsidRPr="0005770C" w14:paraId="428C989C" w14:textId="77777777" w:rsidTr="008D51D3">
        <w:tc>
          <w:tcPr>
            <w:tcW w:w="3114" w:type="dxa"/>
            <w:shd w:val="clear" w:color="auto" w:fill="auto"/>
          </w:tcPr>
          <w:p w14:paraId="378392D4" w14:textId="77777777" w:rsidR="0005770C" w:rsidRPr="0005770C" w:rsidRDefault="0005770C" w:rsidP="0005770C">
            <w:pPr>
              <w:keepNext/>
              <w:keepLines/>
              <w:spacing w:before="60" w:after="60"/>
              <w:rPr>
                <w:szCs w:val="21"/>
              </w:rPr>
            </w:pPr>
            <w:r w:rsidRPr="0005770C">
              <w:rPr>
                <w:szCs w:val="21"/>
              </w:rPr>
              <w:t>5 Labial/clitoral laceration/tear</w:t>
            </w:r>
          </w:p>
        </w:tc>
        <w:tc>
          <w:tcPr>
            <w:tcW w:w="6237" w:type="dxa"/>
            <w:gridSpan w:val="2"/>
            <w:shd w:val="clear" w:color="auto" w:fill="auto"/>
          </w:tcPr>
          <w:p w14:paraId="4DA4B3A5" w14:textId="77777777" w:rsidR="0005770C" w:rsidRPr="0005770C" w:rsidRDefault="0005770C" w:rsidP="00606E7F">
            <w:pPr>
              <w:keepNext/>
              <w:keepLines/>
              <w:numPr>
                <w:ilvl w:val="0"/>
                <w:numId w:val="34"/>
              </w:numPr>
              <w:spacing w:before="60" w:after="60" w:line="240" w:lineRule="auto"/>
              <w:ind w:left="310" w:hanging="283"/>
              <w:rPr>
                <w:rFonts w:cs="Arial"/>
                <w:szCs w:val="21"/>
              </w:rPr>
            </w:pPr>
            <w:r w:rsidRPr="0005770C">
              <w:rPr>
                <w:rFonts w:cs="Arial"/>
                <w:szCs w:val="21"/>
              </w:rPr>
              <w:t>6 Vaginal wall laceration/tear</w:t>
            </w:r>
          </w:p>
        </w:tc>
      </w:tr>
      <w:tr w:rsidR="0005770C" w:rsidRPr="0005770C" w14:paraId="0F0B6BA1" w14:textId="77777777" w:rsidTr="008D51D3">
        <w:tc>
          <w:tcPr>
            <w:tcW w:w="3114" w:type="dxa"/>
            <w:shd w:val="clear" w:color="auto" w:fill="auto"/>
          </w:tcPr>
          <w:p w14:paraId="26C76015" w14:textId="77777777" w:rsidR="0005770C" w:rsidRPr="0005770C" w:rsidRDefault="0005770C" w:rsidP="0005770C">
            <w:pPr>
              <w:keepNext/>
              <w:keepLines/>
              <w:spacing w:before="60" w:after="60"/>
              <w:rPr>
                <w:szCs w:val="21"/>
              </w:rPr>
            </w:pPr>
            <w:r w:rsidRPr="0005770C">
              <w:rPr>
                <w:szCs w:val="21"/>
              </w:rPr>
              <w:t>5 Labial/clitoral laceration/tear</w:t>
            </w:r>
          </w:p>
        </w:tc>
        <w:tc>
          <w:tcPr>
            <w:tcW w:w="6237" w:type="dxa"/>
            <w:gridSpan w:val="2"/>
            <w:shd w:val="clear" w:color="auto" w:fill="auto"/>
          </w:tcPr>
          <w:p w14:paraId="49BDBD13" w14:textId="77777777" w:rsidR="0005770C" w:rsidRPr="0005770C" w:rsidRDefault="0005770C" w:rsidP="00606E7F">
            <w:pPr>
              <w:keepNext/>
              <w:keepLines/>
              <w:numPr>
                <w:ilvl w:val="0"/>
                <w:numId w:val="34"/>
              </w:numPr>
              <w:spacing w:before="60" w:after="60" w:line="240" w:lineRule="auto"/>
              <w:ind w:left="310" w:hanging="283"/>
              <w:rPr>
                <w:rFonts w:cs="Arial"/>
                <w:szCs w:val="21"/>
              </w:rPr>
            </w:pPr>
            <w:r w:rsidRPr="0005770C">
              <w:rPr>
                <w:rFonts w:cs="Arial"/>
                <w:szCs w:val="21"/>
              </w:rPr>
              <w:t>7 Cervical laceration/tear</w:t>
            </w:r>
          </w:p>
        </w:tc>
      </w:tr>
      <w:tr w:rsidR="00606E7F" w:rsidRPr="0005770C" w14:paraId="26C556FE" w14:textId="77777777" w:rsidTr="008D51D3">
        <w:tc>
          <w:tcPr>
            <w:tcW w:w="3114" w:type="dxa"/>
            <w:shd w:val="clear" w:color="auto" w:fill="auto"/>
          </w:tcPr>
          <w:p w14:paraId="2759E641" w14:textId="42310D56" w:rsidR="00606E7F" w:rsidRPr="0005770C" w:rsidRDefault="00606E7F" w:rsidP="00606E7F">
            <w:pPr>
              <w:keepNext/>
              <w:keepLines/>
              <w:spacing w:before="60" w:after="60"/>
              <w:rPr>
                <w:rFonts w:cs="Arial"/>
                <w:szCs w:val="21"/>
              </w:rPr>
            </w:pPr>
            <w:r w:rsidRPr="0005770C">
              <w:rPr>
                <w:szCs w:val="21"/>
                <w:highlight w:val="green"/>
              </w:rPr>
              <w:t>5 Labial/clitoral laceration/tear</w:t>
            </w:r>
          </w:p>
        </w:tc>
        <w:tc>
          <w:tcPr>
            <w:tcW w:w="6237" w:type="dxa"/>
            <w:gridSpan w:val="2"/>
            <w:shd w:val="clear" w:color="auto" w:fill="auto"/>
          </w:tcPr>
          <w:p w14:paraId="3EE30861" w14:textId="15356473" w:rsidR="00606E7F" w:rsidRPr="00606E7F" w:rsidRDefault="00606E7F" w:rsidP="00606E7F">
            <w:pPr>
              <w:keepNext/>
              <w:keepLines/>
              <w:numPr>
                <w:ilvl w:val="0"/>
                <w:numId w:val="34"/>
              </w:numPr>
              <w:spacing w:before="60" w:after="60" w:line="240" w:lineRule="auto"/>
              <w:ind w:left="310" w:hanging="283"/>
              <w:rPr>
                <w:rFonts w:cs="Arial"/>
                <w:szCs w:val="21"/>
                <w:highlight w:val="green"/>
              </w:rPr>
            </w:pPr>
            <w:r w:rsidRPr="00606E7F">
              <w:rPr>
                <w:rFonts w:cs="Arial"/>
                <w:szCs w:val="21"/>
                <w:highlight w:val="green"/>
              </w:rPr>
              <w:t>0 Laceration, rupture or tear of other genital tract location</w:t>
            </w:r>
          </w:p>
        </w:tc>
      </w:tr>
      <w:tr w:rsidR="0005770C" w:rsidRPr="0005770C" w14:paraId="41DEE14C" w14:textId="77777777" w:rsidTr="008D51D3">
        <w:tc>
          <w:tcPr>
            <w:tcW w:w="3114" w:type="dxa"/>
            <w:shd w:val="clear" w:color="auto" w:fill="auto"/>
          </w:tcPr>
          <w:p w14:paraId="442CBE47" w14:textId="77777777" w:rsidR="0005770C" w:rsidRPr="0005770C" w:rsidRDefault="0005770C" w:rsidP="0005770C">
            <w:pPr>
              <w:keepNext/>
              <w:keepLines/>
              <w:spacing w:before="60" w:after="60"/>
              <w:rPr>
                <w:szCs w:val="21"/>
              </w:rPr>
            </w:pPr>
            <w:r w:rsidRPr="0005770C">
              <w:rPr>
                <w:rFonts w:cs="Arial"/>
                <w:szCs w:val="21"/>
              </w:rPr>
              <w:t>6 Vaginal wall laceration/tear</w:t>
            </w:r>
          </w:p>
        </w:tc>
        <w:tc>
          <w:tcPr>
            <w:tcW w:w="6237" w:type="dxa"/>
            <w:gridSpan w:val="2"/>
            <w:shd w:val="clear" w:color="auto" w:fill="auto"/>
          </w:tcPr>
          <w:p w14:paraId="038C8BE1" w14:textId="77777777" w:rsidR="0005770C" w:rsidRPr="0005770C" w:rsidRDefault="0005770C" w:rsidP="00606E7F">
            <w:pPr>
              <w:keepNext/>
              <w:keepLines/>
              <w:numPr>
                <w:ilvl w:val="0"/>
                <w:numId w:val="34"/>
              </w:numPr>
              <w:spacing w:before="60" w:after="60" w:line="240" w:lineRule="auto"/>
              <w:ind w:left="310" w:hanging="283"/>
              <w:rPr>
                <w:rFonts w:cs="Arial"/>
                <w:szCs w:val="21"/>
              </w:rPr>
            </w:pPr>
            <w:r w:rsidRPr="0005770C">
              <w:rPr>
                <w:rFonts w:cs="Arial"/>
                <w:szCs w:val="21"/>
              </w:rPr>
              <w:t>7 Cervical laceration/tear</w:t>
            </w:r>
          </w:p>
        </w:tc>
      </w:tr>
      <w:tr w:rsidR="00606E7F" w:rsidRPr="0005770C" w14:paraId="7B461382" w14:textId="77777777" w:rsidTr="008D51D3">
        <w:tc>
          <w:tcPr>
            <w:tcW w:w="3114" w:type="dxa"/>
            <w:shd w:val="clear" w:color="auto" w:fill="auto"/>
          </w:tcPr>
          <w:p w14:paraId="7C0E018C" w14:textId="09120EE8" w:rsidR="00606E7F" w:rsidRPr="00606E7F" w:rsidRDefault="00606E7F" w:rsidP="00606E7F">
            <w:pPr>
              <w:keepNext/>
              <w:keepLines/>
              <w:spacing w:before="60" w:after="60"/>
              <w:rPr>
                <w:rFonts w:cs="Arial"/>
                <w:szCs w:val="21"/>
                <w:highlight w:val="green"/>
              </w:rPr>
            </w:pPr>
            <w:r w:rsidRPr="0005770C">
              <w:rPr>
                <w:rFonts w:cs="Arial"/>
                <w:szCs w:val="21"/>
                <w:highlight w:val="green"/>
              </w:rPr>
              <w:t>6 Vaginal wall laceration/tear</w:t>
            </w:r>
          </w:p>
        </w:tc>
        <w:tc>
          <w:tcPr>
            <w:tcW w:w="6237" w:type="dxa"/>
            <w:gridSpan w:val="2"/>
            <w:shd w:val="clear" w:color="auto" w:fill="auto"/>
          </w:tcPr>
          <w:p w14:paraId="405E433B" w14:textId="581CAC45" w:rsidR="00606E7F" w:rsidRPr="00606E7F" w:rsidRDefault="00606E7F" w:rsidP="00606E7F">
            <w:pPr>
              <w:keepNext/>
              <w:keepLines/>
              <w:numPr>
                <w:ilvl w:val="0"/>
                <w:numId w:val="34"/>
              </w:numPr>
              <w:spacing w:before="60" w:after="60" w:line="240" w:lineRule="auto"/>
              <w:ind w:left="310" w:hanging="283"/>
              <w:rPr>
                <w:rFonts w:cs="Arial"/>
                <w:szCs w:val="21"/>
                <w:highlight w:val="green"/>
              </w:rPr>
            </w:pPr>
            <w:r w:rsidRPr="00606E7F">
              <w:rPr>
                <w:rFonts w:cs="Arial"/>
                <w:szCs w:val="21"/>
                <w:highlight w:val="green"/>
              </w:rPr>
              <w:t>0 Laceration, rupture or tear of other genital tract location</w:t>
            </w:r>
          </w:p>
        </w:tc>
      </w:tr>
      <w:tr w:rsidR="00606E7F" w:rsidRPr="0005770C" w14:paraId="33F31B5A" w14:textId="77777777" w:rsidTr="008D51D3">
        <w:tc>
          <w:tcPr>
            <w:tcW w:w="3114" w:type="dxa"/>
            <w:shd w:val="clear" w:color="auto" w:fill="auto"/>
          </w:tcPr>
          <w:p w14:paraId="5C4AD1E9" w14:textId="7CD8A5C1" w:rsidR="00606E7F" w:rsidRPr="00606E7F" w:rsidRDefault="00606E7F" w:rsidP="00606E7F">
            <w:pPr>
              <w:keepNext/>
              <w:keepLines/>
              <w:spacing w:before="60" w:after="60"/>
              <w:rPr>
                <w:rFonts w:cs="Arial"/>
                <w:szCs w:val="21"/>
                <w:highlight w:val="green"/>
              </w:rPr>
            </w:pPr>
            <w:r w:rsidRPr="0005770C">
              <w:rPr>
                <w:rFonts w:cs="Arial"/>
                <w:szCs w:val="21"/>
                <w:highlight w:val="green"/>
              </w:rPr>
              <w:t>7 Cervical laceration/tear</w:t>
            </w:r>
          </w:p>
        </w:tc>
        <w:tc>
          <w:tcPr>
            <w:tcW w:w="6237" w:type="dxa"/>
            <w:gridSpan w:val="2"/>
            <w:shd w:val="clear" w:color="auto" w:fill="auto"/>
          </w:tcPr>
          <w:p w14:paraId="3D63AD10" w14:textId="1800FE28" w:rsidR="00606E7F" w:rsidRPr="00606E7F" w:rsidRDefault="00606E7F" w:rsidP="00606E7F">
            <w:pPr>
              <w:keepNext/>
              <w:keepLines/>
              <w:numPr>
                <w:ilvl w:val="0"/>
                <w:numId w:val="34"/>
              </w:numPr>
              <w:spacing w:before="60" w:after="60" w:line="240" w:lineRule="auto"/>
              <w:ind w:left="310" w:hanging="283"/>
              <w:rPr>
                <w:rFonts w:cs="Arial"/>
                <w:szCs w:val="21"/>
                <w:highlight w:val="green"/>
              </w:rPr>
            </w:pPr>
            <w:r w:rsidRPr="00606E7F">
              <w:rPr>
                <w:rFonts w:cs="Arial"/>
                <w:szCs w:val="21"/>
                <w:highlight w:val="green"/>
              </w:rPr>
              <w:t>0 Laceration, rupture or tear of other genital tract location</w:t>
            </w:r>
          </w:p>
        </w:tc>
      </w:tr>
      <w:tr w:rsidR="00606E7F" w:rsidRPr="0005770C" w14:paraId="5267D43E" w14:textId="77777777" w:rsidTr="008D51D3">
        <w:tc>
          <w:tcPr>
            <w:tcW w:w="9351" w:type="dxa"/>
            <w:gridSpan w:val="3"/>
            <w:shd w:val="clear" w:color="auto" w:fill="auto"/>
          </w:tcPr>
          <w:p w14:paraId="57B4E952" w14:textId="7508E62C" w:rsidR="00606E7F" w:rsidRPr="00606E7F" w:rsidRDefault="00606E7F" w:rsidP="00606E7F">
            <w:pPr>
              <w:keepNext/>
              <w:keepLines/>
              <w:spacing w:before="60" w:after="60" w:line="240" w:lineRule="auto"/>
              <w:rPr>
                <w:rFonts w:cs="Arial"/>
                <w:szCs w:val="21"/>
                <w:highlight w:val="green"/>
              </w:rPr>
            </w:pPr>
            <w:r w:rsidRPr="0005770C">
              <w:rPr>
                <w:rFonts w:cs="Arial"/>
                <w:b/>
                <w:szCs w:val="21"/>
                <w:highlight w:val="green"/>
              </w:rPr>
              <w:t>T</w:t>
            </w:r>
            <w:r>
              <w:rPr>
                <w:rFonts w:cs="Arial"/>
                <w:b/>
                <w:szCs w:val="21"/>
                <w:highlight w:val="green"/>
              </w:rPr>
              <w:t>hree</w:t>
            </w:r>
            <w:r w:rsidRPr="0005770C">
              <w:rPr>
                <w:rFonts w:cs="Arial"/>
                <w:b/>
                <w:szCs w:val="21"/>
                <w:highlight w:val="green"/>
              </w:rPr>
              <w:t>-code combinations:</w:t>
            </w:r>
          </w:p>
        </w:tc>
      </w:tr>
      <w:tr w:rsidR="001A555A" w:rsidRPr="0005770C" w14:paraId="74A8B73C" w14:textId="77777777" w:rsidTr="008D51D3">
        <w:tc>
          <w:tcPr>
            <w:tcW w:w="3114" w:type="dxa"/>
            <w:shd w:val="clear" w:color="auto" w:fill="auto"/>
          </w:tcPr>
          <w:p w14:paraId="65F29366" w14:textId="1FAD3490" w:rsidR="001A555A" w:rsidRPr="001A555A" w:rsidRDefault="001A555A" w:rsidP="001A555A">
            <w:pPr>
              <w:keepNext/>
              <w:keepLines/>
              <w:spacing w:before="60" w:after="60"/>
              <w:rPr>
                <w:rFonts w:cs="Arial"/>
                <w:szCs w:val="21"/>
                <w:highlight w:val="green"/>
              </w:rPr>
            </w:pPr>
            <w:r w:rsidRPr="001A555A">
              <w:rPr>
                <w:szCs w:val="21"/>
                <w:highlight w:val="green"/>
              </w:rPr>
              <w:t>5 Labial/clitoral laceration/</w:t>
            </w:r>
            <w:r>
              <w:rPr>
                <w:szCs w:val="21"/>
                <w:highlight w:val="green"/>
              </w:rPr>
              <w:t xml:space="preserve"> </w:t>
            </w:r>
            <w:r w:rsidRPr="001A555A">
              <w:rPr>
                <w:szCs w:val="21"/>
                <w:highlight w:val="green"/>
              </w:rPr>
              <w:t>tear</w:t>
            </w:r>
          </w:p>
        </w:tc>
        <w:tc>
          <w:tcPr>
            <w:tcW w:w="2551" w:type="dxa"/>
            <w:shd w:val="clear" w:color="auto" w:fill="auto"/>
          </w:tcPr>
          <w:p w14:paraId="13CD3C3E" w14:textId="5F8AF536" w:rsidR="001A555A" w:rsidRPr="00606E7F" w:rsidRDefault="001A555A" w:rsidP="001A555A">
            <w:pPr>
              <w:keepNext/>
              <w:keepLines/>
              <w:numPr>
                <w:ilvl w:val="0"/>
                <w:numId w:val="34"/>
              </w:numPr>
              <w:spacing w:before="60" w:after="60" w:line="240" w:lineRule="auto"/>
              <w:ind w:left="310" w:hanging="283"/>
              <w:rPr>
                <w:rFonts w:cs="Arial"/>
                <w:szCs w:val="21"/>
                <w:highlight w:val="green"/>
              </w:rPr>
            </w:pPr>
            <w:r w:rsidRPr="0005770C">
              <w:rPr>
                <w:rFonts w:cs="Arial"/>
                <w:szCs w:val="21"/>
                <w:highlight w:val="green"/>
              </w:rPr>
              <w:t>6 Vaginal wall laceration/</w:t>
            </w:r>
            <w:r>
              <w:rPr>
                <w:rFonts w:cs="Arial"/>
                <w:szCs w:val="21"/>
                <w:highlight w:val="green"/>
              </w:rPr>
              <w:t xml:space="preserve"> </w:t>
            </w:r>
            <w:r w:rsidRPr="0005770C">
              <w:rPr>
                <w:rFonts w:cs="Arial"/>
                <w:szCs w:val="21"/>
                <w:highlight w:val="green"/>
              </w:rPr>
              <w:t>tear</w:t>
            </w:r>
          </w:p>
        </w:tc>
        <w:tc>
          <w:tcPr>
            <w:tcW w:w="3686" w:type="dxa"/>
            <w:shd w:val="clear" w:color="auto" w:fill="auto"/>
          </w:tcPr>
          <w:p w14:paraId="260DA612" w14:textId="4327B244" w:rsidR="001A555A" w:rsidRPr="00606E7F" w:rsidRDefault="001A555A" w:rsidP="001A555A">
            <w:pPr>
              <w:keepNext/>
              <w:keepLines/>
              <w:numPr>
                <w:ilvl w:val="0"/>
                <w:numId w:val="34"/>
              </w:numPr>
              <w:spacing w:before="60" w:after="60" w:line="240" w:lineRule="auto"/>
              <w:ind w:left="310" w:hanging="283"/>
              <w:rPr>
                <w:rFonts w:cs="Arial"/>
                <w:szCs w:val="21"/>
                <w:highlight w:val="green"/>
              </w:rPr>
            </w:pPr>
            <w:r w:rsidRPr="0005770C">
              <w:rPr>
                <w:rFonts w:cs="Arial"/>
                <w:szCs w:val="21"/>
                <w:highlight w:val="green"/>
              </w:rPr>
              <w:t>7 Cervical laceration/tear</w:t>
            </w:r>
          </w:p>
        </w:tc>
      </w:tr>
      <w:tr w:rsidR="001A555A" w:rsidRPr="0005770C" w14:paraId="4CEF19E3" w14:textId="77777777" w:rsidTr="008D51D3">
        <w:tc>
          <w:tcPr>
            <w:tcW w:w="3114" w:type="dxa"/>
            <w:shd w:val="clear" w:color="auto" w:fill="auto"/>
          </w:tcPr>
          <w:p w14:paraId="073C3846" w14:textId="52C64543" w:rsidR="001A555A" w:rsidRPr="00606E7F" w:rsidRDefault="001A555A" w:rsidP="001A555A">
            <w:pPr>
              <w:keepNext/>
              <w:keepLines/>
              <w:spacing w:before="60" w:after="60"/>
              <w:rPr>
                <w:rFonts w:cs="Arial"/>
                <w:szCs w:val="21"/>
                <w:highlight w:val="green"/>
              </w:rPr>
            </w:pPr>
            <w:r w:rsidRPr="001A555A">
              <w:rPr>
                <w:szCs w:val="21"/>
                <w:highlight w:val="green"/>
              </w:rPr>
              <w:t>5 Labial/clitoral laceration/</w:t>
            </w:r>
            <w:r>
              <w:rPr>
                <w:szCs w:val="21"/>
                <w:highlight w:val="green"/>
              </w:rPr>
              <w:t xml:space="preserve"> </w:t>
            </w:r>
            <w:r w:rsidRPr="001A555A">
              <w:rPr>
                <w:szCs w:val="21"/>
                <w:highlight w:val="green"/>
              </w:rPr>
              <w:t>tear</w:t>
            </w:r>
          </w:p>
        </w:tc>
        <w:tc>
          <w:tcPr>
            <w:tcW w:w="2551" w:type="dxa"/>
            <w:shd w:val="clear" w:color="auto" w:fill="auto"/>
          </w:tcPr>
          <w:p w14:paraId="33ED533B" w14:textId="29400F53" w:rsidR="001A555A" w:rsidRPr="00606E7F" w:rsidRDefault="001A555A" w:rsidP="001A555A">
            <w:pPr>
              <w:keepNext/>
              <w:keepLines/>
              <w:numPr>
                <w:ilvl w:val="0"/>
                <w:numId w:val="34"/>
              </w:numPr>
              <w:spacing w:before="60" w:after="60" w:line="240" w:lineRule="auto"/>
              <w:ind w:left="310" w:hanging="283"/>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686" w:type="dxa"/>
            <w:shd w:val="clear" w:color="auto" w:fill="auto"/>
          </w:tcPr>
          <w:p w14:paraId="2C4778B9" w14:textId="0F495D49" w:rsidR="001A555A" w:rsidRPr="00606E7F" w:rsidRDefault="001A555A" w:rsidP="001A555A">
            <w:pPr>
              <w:keepNext/>
              <w:keepLines/>
              <w:numPr>
                <w:ilvl w:val="0"/>
                <w:numId w:val="34"/>
              </w:numPr>
              <w:spacing w:before="60" w:after="60" w:line="240" w:lineRule="auto"/>
              <w:ind w:left="310" w:hanging="283"/>
              <w:rPr>
                <w:rFonts w:cs="Arial"/>
                <w:szCs w:val="21"/>
                <w:highlight w:val="green"/>
              </w:rPr>
            </w:pPr>
            <w:r w:rsidRPr="00606E7F">
              <w:rPr>
                <w:rFonts w:cs="Arial"/>
                <w:szCs w:val="21"/>
                <w:highlight w:val="green"/>
              </w:rPr>
              <w:t>0 Laceration, rupture or tear of other genital tract location</w:t>
            </w:r>
          </w:p>
        </w:tc>
      </w:tr>
      <w:tr w:rsidR="001A555A" w:rsidRPr="0005770C" w14:paraId="4511C58A" w14:textId="77777777" w:rsidTr="008D51D3">
        <w:tc>
          <w:tcPr>
            <w:tcW w:w="3114" w:type="dxa"/>
            <w:shd w:val="clear" w:color="auto" w:fill="auto"/>
          </w:tcPr>
          <w:p w14:paraId="481AB467" w14:textId="4D045618" w:rsidR="001A555A" w:rsidRPr="00606E7F" w:rsidRDefault="001A555A" w:rsidP="001A555A">
            <w:pPr>
              <w:keepNext/>
              <w:keepLines/>
              <w:spacing w:before="60" w:after="60"/>
              <w:rPr>
                <w:rFonts w:cs="Arial"/>
                <w:szCs w:val="21"/>
                <w:highlight w:val="green"/>
              </w:rPr>
            </w:pPr>
            <w:r w:rsidRPr="0005770C">
              <w:rPr>
                <w:rFonts w:cs="Arial"/>
                <w:szCs w:val="21"/>
                <w:highlight w:val="green"/>
              </w:rPr>
              <w:t>6 Vaginal wall laceration/</w:t>
            </w:r>
            <w:r>
              <w:rPr>
                <w:rFonts w:cs="Arial"/>
                <w:szCs w:val="21"/>
                <w:highlight w:val="green"/>
              </w:rPr>
              <w:t xml:space="preserve"> </w:t>
            </w:r>
            <w:r w:rsidRPr="0005770C">
              <w:rPr>
                <w:rFonts w:cs="Arial"/>
                <w:szCs w:val="21"/>
                <w:highlight w:val="green"/>
              </w:rPr>
              <w:t>tear</w:t>
            </w:r>
          </w:p>
        </w:tc>
        <w:tc>
          <w:tcPr>
            <w:tcW w:w="2551" w:type="dxa"/>
            <w:shd w:val="clear" w:color="auto" w:fill="auto"/>
          </w:tcPr>
          <w:p w14:paraId="46F99B79" w14:textId="1998B175" w:rsidR="001A555A" w:rsidRPr="00606E7F" w:rsidRDefault="001A555A" w:rsidP="001A555A">
            <w:pPr>
              <w:keepNext/>
              <w:keepLines/>
              <w:numPr>
                <w:ilvl w:val="0"/>
                <w:numId w:val="34"/>
              </w:numPr>
              <w:spacing w:before="60" w:after="60" w:line="240" w:lineRule="auto"/>
              <w:ind w:left="310" w:hanging="283"/>
              <w:rPr>
                <w:rFonts w:cs="Arial"/>
                <w:szCs w:val="21"/>
                <w:highlight w:val="green"/>
              </w:rPr>
            </w:pPr>
            <w:r w:rsidRPr="0005770C">
              <w:rPr>
                <w:rFonts w:cs="Arial"/>
                <w:szCs w:val="21"/>
                <w:highlight w:val="green"/>
              </w:rPr>
              <w:t>7 Cervical laceration/</w:t>
            </w:r>
            <w:r>
              <w:rPr>
                <w:rFonts w:cs="Arial"/>
                <w:szCs w:val="21"/>
                <w:highlight w:val="green"/>
              </w:rPr>
              <w:t xml:space="preserve"> </w:t>
            </w:r>
            <w:r w:rsidRPr="0005770C">
              <w:rPr>
                <w:rFonts w:cs="Arial"/>
                <w:szCs w:val="21"/>
                <w:highlight w:val="green"/>
              </w:rPr>
              <w:t>tear</w:t>
            </w:r>
          </w:p>
        </w:tc>
        <w:tc>
          <w:tcPr>
            <w:tcW w:w="3686" w:type="dxa"/>
            <w:shd w:val="clear" w:color="auto" w:fill="auto"/>
          </w:tcPr>
          <w:p w14:paraId="43879FFF" w14:textId="426C5EEB" w:rsidR="001A555A" w:rsidRPr="00606E7F" w:rsidRDefault="001A555A" w:rsidP="001A555A">
            <w:pPr>
              <w:keepNext/>
              <w:keepLines/>
              <w:numPr>
                <w:ilvl w:val="0"/>
                <w:numId w:val="34"/>
              </w:numPr>
              <w:spacing w:before="60" w:after="60" w:line="240" w:lineRule="auto"/>
              <w:ind w:left="310" w:hanging="283"/>
              <w:rPr>
                <w:rFonts w:cs="Arial"/>
                <w:szCs w:val="21"/>
                <w:highlight w:val="green"/>
              </w:rPr>
            </w:pPr>
            <w:r w:rsidRPr="00606E7F">
              <w:rPr>
                <w:rFonts w:cs="Arial"/>
                <w:szCs w:val="21"/>
                <w:highlight w:val="green"/>
              </w:rPr>
              <w:t>0 Laceration, rupture or tear of other genital tract location</w:t>
            </w:r>
          </w:p>
        </w:tc>
      </w:tr>
    </w:tbl>
    <w:p w14:paraId="1A704B08" w14:textId="77777777" w:rsidR="0005770C" w:rsidRDefault="0005770C" w:rsidP="00896E00">
      <w:pPr>
        <w:pStyle w:val="Body"/>
      </w:pPr>
    </w:p>
    <w:p w14:paraId="659A4E46" w14:textId="73AE9EEF" w:rsidR="003F56CF" w:rsidRDefault="00595357" w:rsidP="006F33EA">
      <w:pPr>
        <w:pStyle w:val="Heading2"/>
      </w:pPr>
      <w:bookmarkStart w:id="163" w:name="_Toc91843517"/>
      <w:r>
        <w:t>V</w:t>
      </w:r>
      <w:r w:rsidR="003F56CF" w:rsidRPr="00610C54">
        <w:t xml:space="preserve">alidation level </w:t>
      </w:r>
      <w:r w:rsidR="003F56CF" w:rsidRPr="00C03CF8">
        <w:rPr>
          <w:highlight w:val="green"/>
        </w:rPr>
        <w:t>‘Review required’</w:t>
      </w:r>
      <w:r>
        <w:t xml:space="preserve"> to be removed</w:t>
      </w:r>
      <w:bookmarkEnd w:id="163"/>
    </w:p>
    <w:p w14:paraId="59FD3061" w14:textId="77777777" w:rsidR="00C03CF8" w:rsidRPr="00C03CF8" w:rsidRDefault="00C03CF8" w:rsidP="00C03CF8">
      <w:pPr>
        <w:pStyle w:val="Body"/>
      </w:pPr>
    </w:p>
    <w:p w14:paraId="5D37E592" w14:textId="0D141CF4" w:rsidR="00C03CF8" w:rsidRDefault="00C03CF8" w:rsidP="00C03CF8">
      <w:pPr>
        <w:pStyle w:val="Heading2"/>
      </w:pPr>
      <w:bookmarkStart w:id="164" w:name="_Toc91843518"/>
      <w:r w:rsidRPr="00841528">
        <w:lastRenderedPageBreak/>
        <w:t>Validition of ICD-10-AM/ACHI codes check</w:t>
      </w:r>
      <w:r>
        <w:t>s</w:t>
      </w:r>
      <w:r w:rsidRPr="00841528">
        <w:t xml:space="preserve"> for </w:t>
      </w:r>
      <w:r w:rsidRPr="00C03CF8">
        <w:rPr>
          <w:strike/>
        </w:rPr>
        <w:t>11</w:t>
      </w:r>
      <w:r w:rsidRPr="00C03CF8">
        <w:rPr>
          <w:highlight w:val="green"/>
        </w:rPr>
        <w:t>12</w:t>
      </w:r>
      <w:r w:rsidRPr="00841528">
        <w:rPr>
          <w:vertAlign w:val="superscript"/>
        </w:rPr>
        <w:t>th</w:t>
      </w:r>
      <w:r w:rsidRPr="00841528">
        <w:t xml:space="preserve"> edition codes</w:t>
      </w:r>
      <w:bookmarkEnd w:id="164"/>
    </w:p>
    <w:p w14:paraId="57A7864B" w14:textId="27B5A380" w:rsidR="00595357" w:rsidRPr="00595357" w:rsidRDefault="00595357" w:rsidP="00595357">
      <w:pPr>
        <w:pStyle w:val="Body"/>
      </w:pPr>
      <w:r>
        <w:t>All validations that check for ICD-10-AM/ACHI code(s) will do so for 12</w:t>
      </w:r>
      <w:r w:rsidRPr="00595357">
        <w:rPr>
          <w:vertAlign w:val="superscript"/>
        </w:rPr>
        <w:t>th</w:t>
      </w:r>
      <w:r>
        <w:t xml:space="preserve"> edition codes, ie codes that were valid in 11</w:t>
      </w:r>
      <w:r w:rsidRPr="00595357">
        <w:rPr>
          <w:vertAlign w:val="superscript"/>
        </w:rPr>
        <w:t>th</w:t>
      </w:r>
      <w:r>
        <w:t xml:space="preserve"> or earlier editions of ICD-10-AM/ACHI but are not valid in 12</w:t>
      </w:r>
      <w:r w:rsidRPr="00595357">
        <w:rPr>
          <w:vertAlign w:val="superscript"/>
        </w:rPr>
        <w:t>th</w:t>
      </w:r>
      <w:r>
        <w:t xml:space="preserve"> edition, will be rejected.</w:t>
      </w:r>
    </w:p>
    <w:p w14:paraId="1578FE61" w14:textId="1171F0A5" w:rsidR="003F56CF" w:rsidRDefault="003F56CF" w:rsidP="003F56CF">
      <w:pPr>
        <w:spacing w:after="0" w:line="240" w:lineRule="auto"/>
        <w:rPr>
          <w:rFonts w:eastAsia="MS Gothic" w:cs="Arial"/>
          <w:bCs/>
          <w:color w:val="53565A"/>
          <w:kern w:val="32"/>
          <w:sz w:val="44"/>
          <w:szCs w:val="44"/>
        </w:rPr>
      </w:pPr>
      <w:r>
        <w:br w:type="page"/>
      </w:r>
    </w:p>
    <w:p w14:paraId="13124602" w14:textId="6D4F2268" w:rsidR="00621336" w:rsidRDefault="00621336" w:rsidP="00621336">
      <w:pPr>
        <w:pStyle w:val="Heading1"/>
      </w:pPr>
      <w:bookmarkStart w:id="165" w:name="_Toc91843519"/>
      <w:r>
        <w:lastRenderedPageBreak/>
        <w:t>Section 5 Compilation and submission</w:t>
      </w:r>
      <w:bookmarkEnd w:id="165"/>
    </w:p>
    <w:p w14:paraId="250445F8" w14:textId="77777777" w:rsidR="00A94E6B" w:rsidRPr="00A94E6B" w:rsidRDefault="00A94E6B" w:rsidP="00A94E6B">
      <w:pPr>
        <w:keepNext/>
        <w:keepLines/>
        <w:spacing w:before="360" w:line="340" w:lineRule="atLeast"/>
        <w:outlineLvl w:val="1"/>
        <w:rPr>
          <w:b/>
          <w:color w:val="53565A"/>
          <w:sz w:val="32"/>
          <w:szCs w:val="28"/>
        </w:rPr>
      </w:pPr>
      <w:bookmarkStart w:id="166" w:name="_Toc32701487"/>
      <w:bookmarkStart w:id="167" w:name="_Toc77109700"/>
      <w:r w:rsidRPr="00A94E6B">
        <w:rPr>
          <w:b/>
          <w:color w:val="53565A"/>
          <w:sz w:val="32"/>
          <w:szCs w:val="28"/>
        </w:rPr>
        <w:t>Table of Episode record data elements</w:t>
      </w:r>
      <w:bookmarkEnd w:id="166"/>
      <w:bookmarkEnd w:id="167"/>
    </w:p>
    <w:tbl>
      <w:tblPr>
        <w:tblW w:w="93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90"/>
        <w:gridCol w:w="4282"/>
        <w:gridCol w:w="1306"/>
        <w:gridCol w:w="1491"/>
        <w:gridCol w:w="1286"/>
      </w:tblGrid>
      <w:tr w:rsidR="00A94E6B" w:rsidRPr="00A94E6B" w14:paraId="160A66B6" w14:textId="77777777" w:rsidTr="00A94E6B">
        <w:trPr>
          <w:tblHeader/>
        </w:trPr>
        <w:tc>
          <w:tcPr>
            <w:tcW w:w="990" w:type="dxa"/>
            <w:shd w:val="clear" w:color="auto" w:fill="FFFFFF" w:themeFill="background1"/>
          </w:tcPr>
          <w:p w14:paraId="2FFCFE28" w14:textId="77777777" w:rsidR="00A94E6B" w:rsidRPr="00A94E6B" w:rsidRDefault="00A94E6B" w:rsidP="00A94E6B">
            <w:pPr>
              <w:spacing w:after="40" w:line="220" w:lineRule="atLeast"/>
              <w:rPr>
                <w:rFonts w:eastAsia="MS Mincho"/>
                <w:b/>
                <w:szCs w:val="21"/>
              </w:rPr>
            </w:pPr>
            <w:r w:rsidRPr="00A94E6B">
              <w:rPr>
                <w:rFonts w:eastAsia="MS Mincho"/>
                <w:b/>
                <w:szCs w:val="21"/>
              </w:rPr>
              <w:t>Position number</w:t>
            </w:r>
          </w:p>
        </w:tc>
        <w:tc>
          <w:tcPr>
            <w:tcW w:w="4282" w:type="dxa"/>
            <w:shd w:val="clear" w:color="auto" w:fill="FFFFFF" w:themeFill="background1"/>
          </w:tcPr>
          <w:p w14:paraId="17AF0DD0" w14:textId="77777777" w:rsidR="00A94E6B" w:rsidRPr="00A94E6B" w:rsidRDefault="00A94E6B" w:rsidP="00A94E6B">
            <w:pPr>
              <w:tabs>
                <w:tab w:val="center" w:pos="2140"/>
              </w:tabs>
              <w:spacing w:after="40" w:line="220" w:lineRule="atLeast"/>
              <w:rPr>
                <w:rFonts w:eastAsia="MS Mincho"/>
                <w:b/>
                <w:szCs w:val="21"/>
              </w:rPr>
            </w:pPr>
            <w:r w:rsidRPr="00A94E6B">
              <w:rPr>
                <w:rFonts w:eastAsia="MS Mincho"/>
                <w:b/>
                <w:szCs w:val="21"/>
              </w:rPr>
              <w:t>Data item name</w:t>
            </w:r>
            <w:r w:rsidRPr="00A94E6B">
              <w:rPr>
                <w:rFonts w:eastAsia="MS Mincho"/>
                <w:b/>
                <w:szCs w:val="21"/>
              </w:rPr>
              <w:tab/>
            </w:r>
          </w:p>
        </w:tc>
        <w:tc>
          <w:tcPr>
            <w:tcW w:w="1306" w:type="dxa"/>
            <w:shd w:val="clear" w:color="auto" w:fill="FFFFFF" w:themeFill="background1"/>
          </w:tcPr>
          <w:p w14:paraId="31B1B0C4" w14:textId="77777777" w:rsidR="00A94E6B" w:rsidRPr="00A94E6B" w:rsidRDefault="00A94E6B" w:rsidP="00A94E6B">
            <w:pPr>
              <w:spacing w:after="40" w:line="220" w:lineRule="atLeast"/>
              <w:rPr>
                <w:rFonts w:eastAsia="MS Mincho"/>
                <w:b/>
                <w:szCs w:val="21"/>
              </w:rPr>
            </w:pPr>
            <w:r w:rsidRPr="00A94E6B">
              <w:rPr>
                <w:rFonts w:eastAsia="MS Mincho"/>
                <w:b/>
                <w:szCs w:val="21"/>
              </w:rPr>
              <w:t>Data type</w:t>
            </w:r>
          </w:p>
        </w:tc>
        <w:tc>
          <w:tcPr>
            <w:tcW w:w="1491" w:type="dxa"/>
            <w:shd w:val="clear" w:color="auto" w:fill="FFFFFF" w:themeFill="background1"/>
          </w:tcPr>
          <w:p w14:paraId="08D71EA1" w14:textId="77777777" w:rsidR="00A94E6B" w:rsidRPr="00A94E6B" w:rsidRDefault="00A94E6B" w:rsidP="00A94E6B">
            <w:pPr>
              <w:spacing w:after="40" w:line="220" w:lineRule="atLeast"/>
              <w:rPr>
                <w:rFonts w:eastAsia="MS Mincho"/>
                <w:b/>
                <w:szCs w:val="21"/>
              </w:rPr>
            </w:pPr>
            <w:r w:rsidRPr="00A94E6B">
              <w:rPr>
                <w:rFonts w:eastAsia="MS Mincho"/>
                <w:b/>
                <w:szCs w:val="21"/>
              </w:rPr>
              <w:t>Format</w:t>
            </w:r>
          </w:p>
        </w:tc>
        <w:tc>
          <w:tcPr>
            <w:tcW w:w="1286" w:type="dxa"/>
            <w:shd w:val="clear" w:color="auto" w:fill="FFFFFF" w:themeFill="background1"/>
          </w:tcPr>
          <w:p w14:paraId="3FBECEA5" w14:textId="77777777" w:rsidR="00A94E6B" w:rsidRPr="00A94E6B" w:rsidRDefault="00A94E6B" w:rsidP="00A94E6B">
            <w:pPr>
              <w:spacing w:after="40" w:line="220" w:lineRule="atLeast"/>
              <w:rPr>
                <w:rFonts w:eastAsia="MS Mincho"/>
                <w:b/>
                <w:szCs w:val="21"/>
              </w:rPr>
            </w:pPr>
            <w:r w:rsidRPr="00A94E6B">
              <w:rPr>
                <w:rFonts w:eastAsia="MS Mincho"/>
                <w:b/>
                <w:szCs w:val="21"/>
              </w:rPr>
              <w:t>Field size</w:t>
            </w:r>
          </w:p>
        </w:tc>
      </w:tr>
      <w:tr w:rsidR="00A94E6B" w:rsidRPr="00A94E6B" w14:paraId="55A86034" w14:textId="77777777" w:rsidTr="00A94E6B">
        <w:tc>
          <w:tcPr>
            <w:tcW w:w="990" w:type="dxa"/>
          </w:tcPr>
          <w:p w14:paraId="281314A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c>
          <w:tcPr>
            <w:tcW w:w="4282" w:type="dxa"/>
          </w:tcPr>
          <w:p w14:paraId="7F0B4D6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Collection identifier</w:t>
            </w:r>
          </w:p>
        </w:tc>
        <w:tc>
          <w:tcPr>
            <w:tcW w:w="1306" w:type="dxa"/>
          </w:tcPr>
          <w:p w14:paraId="6FA4B43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1CA1A4E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AAAA</w:t>
            </w:r>
          </w:p>
        </w:tc>
        <w:tc>
          <w:tcPr>
            <w:tcW w:w="1286" w:type="dxa"/>
          </w:tcPr>
          <w:p w14:paraId="0040EBF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55A89317" w14:textId="77777777" w:rsidTr="00A94E6B">
        <w:tc>
          <w:tcPr>
            <w:tcW w:w="990" w:type="dxa"/>
          </w:tcPr>
          <w:p w14:paraId="377F9B1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c>
          <w:tcPr>
            <w:tcW w:w="4282" w:type="dxa"/>
          </w:tcPr>
          <w:p w14:paraId="356C7374" w14:textId="77777777" w:rsidR="00A94E6B" w:rsidRPr="00A94E6B" w:rsidRDefault="00A94E6B" w:rsidP="00A94E6B">
            <w:pPr>
              <w:spacing w:after="40" w:line="220" w:lineRule="atLeast"/>
              <w:rPr>
                <w:rFonts w:eastAsia="MS Mincho" w:cs="Arial"/>
                <w:szCs w:val="21"/>
              </w:rPr>
            </w:pPr>
            <w:r w:rsidRPr="00A94E6B">
              <w:rPr>
                <w:rFonts w:eastAsia="MS Mincho" w:cs="Arial"/>
                <w:szCs w:val="21"/>
                <w:highlight w:val="green"/>
              </w:rPr>
              <w:t>Version identifier</w:t>
            </w:r>
          </w:p>
        </w:tc>
        <w:tc>
          <w:tcPr>
            <w:tcW w:w="1306" w:type="dxa"/>
          </w:tcPr>
          <w:p w14:paraId="1C95FD4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122B2A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6B2DC34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4FEB1D1A" w14:textId="77777777" w:rsidTr="00A94E6B">
        <w:tc>
          <w:tcPr>
            <w:tcW w:w="990" w:type="dxa"/>
          </w:tcPr>
          <w:p w14:paraId="3F1FCA9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w:t>
            </w:r>
          </w:p>
        </w:tc>
        <w:tc>
          <w:tcPr>
            <w:tcW w:w="4282" w:type="dxa"/>
          </w:tcPr>
          <w:p w14:paraId="41AB2E7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Transaction type flag</w:t>
            </w:r>
          </w:p>
        </w:tc>
        <w:tc>
          <w:tcPr>
            <w:tcW w:w="1306" w:type="dxa"/>
          </w:tcPr>
          <w:p w14:paraId="5F23370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65028AD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w:t>
            </w:r>
          </w:p>
        </w:tc>
        <w:tc>
          <w:tcPr>
            <w:tcW w:w="1286" w:type="dxa"/>
          </w:tcPr>
          <w:p w14:paraId="2D9533A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0FC2A4F" w14:textId="77777777" w:rsidTr="00A94E6B">
        <w:tc>
          <w:tcPr>
            <w:tcW w:w="990" w:type="dxa"/>
          </w:tcPr>
          <w:p w14:paraId="09C8585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c>
          <w:tcPr>
            <w:tcW w:w="4282" w:type="dxa"/>
          </w:tcPr>
          <w:p w14:paraId="65F10E8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Hospital code (agency identifier)</w:t>
            </w:r>
          </w:p>
        </w:tc>
        <w:tc>
          <w:tcPr>
            <w:tcW w:w="1306" w:type="dxa"/>
          </w:tcPr>
          <w:p w14:paraId="6BC6B7CA" w14:textId="77777777" w:rsidR="00A94E6B" w:rsidRPr="00A94E6B" w:rsidRDefault="00A94E6B" w:rsidP="00A94E6B">
            <w:pPr>
              <w:spacing w:after="40" w:line="220" w:lineRule="atLeast"/>
              <w:rPr>
                <w:rFonts w:eastAsia="MS Mincho" w:cs="Arial"/>
                <w:strike/>
                <w:szCs w:val="21"/>
              </w:rPr>
            </w:pPr>
            <w:r w:rsidRPr="00A94E6B">
              <w:rPr>
                <w:rFonts w:eastAsia="MS Mincho" w:cs="Arial"/>
                <w:szCs w:val="21"/>
              </w:rPr>
              <w:t>Number</w:t>
            </w:r>
          </w:p>
        </w:tc>
        <w:tc>
          <w:tcPr>
            <w:tcW w:w="1491" w:type="dxa"/>
          </w:tcPr>
          <w:p w14:paraId="4185B86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4200BA6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5264B475" w14:textId="77777777" w:rsidTr="00A94E6B">
        <w:tc>
          <w:tcPr>
            <w:tcW w:w="990" w:type="dxa"/>
          </w:tcPr>
          <w:p w14:paraId="54EFDC3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w:t>
            </w:r>
          </w:p>
        </w:tc>
        <w:tc>
          <w:tcPr>
            <w:tcW w:w="4282" w:type="dxa"/>
          </w:tcPr>
          <w:p w14:paraId="10DFD059" w14:textId="77777777" w:rsidR="00A94E6B" w:rsidRPr="00A94E6B" w:rsidRDefault="00A94E6B" w:rsidP="00A94E6B">
            <w:pPr>
              <w:spacing w:after="40" w:line="220" w:lineRule="atLeast"/>
              <w:rPr>
                <w:rFonts w:eastAsia="MS Mincho" w:cs="Arial"/>
                <w:szCs w:val="21"/>
              </w:rPr>
            </w:pPr>
            <w:r w:rsidRPr="006F33EA">
              <w:rPr>
                <w:rFonts w:eastAsia="MS Mincho" w:cs="Arial"/>
                <w:szCs w:val="21"/>
                <w:highlight w:val="green"/>
              </w:rPr>
              <w:t>Patient identifier – mother</w:t>
            </w:r>
          </w:p>
        </w:tc>
        <w:tc>
          <w:tcPr>
            <w:tcW w:w="1306" w:type="dxa"/>
          </w:tcPr>
          <w:p w14:paraId="754899C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7D416BD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A(10)</w:t>
            </w:r>
          </w:p>
        </w:tc>
        <w:tc>
          <w:tcPr>
            <w:tcW w:w="1286" w:type="dxa"/>
          </w:tcPr>
          <w:p w14:paraId="51D4238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w:t>
            </w:r>
          </w:p>
        </w:tc>
      </w:tr>
      <w:tr w:rsidR="00A94E6B" w:rsidRPr="00A94E6B" w14:paraId="3089C0F4" w14:textId="77777777" w:rsidTr="00A94E6B">
        <w:tc>
          <w:tcPr>
            <w:tcW w:w="990" w:type="dxa"/>
          </w:tcPr>
          <w:p w14:paraId="7C6BDD5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w:t>
            </w:r>
          </w:p>
        </w:tc>
        <w:tc>
          <w:tcPr>
            <w:tcW w:w="4282" w:type="dxa"/>
          </w:tcPr>
          <w:p w14:paraId="511767F0" w14:textId="77777777" w:rsidR="00A94E6B" w:rsidRPr="00A94E6B" w:rsidRDefault="00A94E6B" w:rsidP="00A94E6B">
            <w:pPr>
              <w:spacing w:after="40" w:line="220" w:lineRule="atLeast"/>
              <w:rPr>
                <w:rFonts w:eastAsia="MS Mincho" w:cs="Arial"/>
                <w:szCs w:val="21"/>
              </w:rPr>
            </w:pPr>
            <w:r w:rsidRPr="009827F3">
              <w:rPr>
                <w:rFonts w:eastAsia="MS Mincho" w:cs="Arial"/>
                <w:szCs w:val="21"/>
                <w:highlight w:val="green"/>
              </w:rPr>
              <w:t>Patient identifier – baby</w:t>
            </w:r>
          </w:p>
        </w:tc>
        <w:tc>
          <w:tcPr>
            <w:tcW w:w="1306" w:type="dxa"/>
          </w:tcPr>
          <w:p w14:paraId="09FB3C7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064BE97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A(10)</w:t>
            </w:r>
          </w:p>
        </w:tc>
        <w:tc>
          <w:tcPr>
            <w:tcW w:w="1286" w:type="dxa"/>
          </w:tcPr>
          <w:p w14:paraId="294754B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w:t>
            </w:r>
          </w:p>
        </w:tc>
      </w:tr>
      <w:tr w:rsidR="00A94E6B" w:rsidRPr="00A94E6B" w14:paraId="392856B0" w14:textId="77777777" w:rsidTr="00A94E6B">
        <w:tc>
          <w:tcPr>
            <w:tcW w:w="990" w:type="dxa"/>
          </w:tcPr>
          <w:p w14:paraId="2FBC2DA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w:t>
            </w:r>
          </w:p>
        </w:tc>
        <w:tc>
          <w:tcPr>
            <w:tcW w:w="4282" w:type="dxa"/>
          </w:tcPr>
          <w:p w14:paraId="612F3CE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 of admission – mother</w:t>
            </w:r>
          </w:p>
        </w:tc>
        <w:tc>
          <w:tcPr>
            <w:tcW w:w="1306" w:type="dxa"/>
          </w:tcPr>
          <w:p w14:paraId="6C4115D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17F0508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794DCFC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08F81F1E" w14:textId="77777777" w:rsidTr="00A94E6B">
        <w:tc>
          <w:tcPr>
            <w:tcW w:w="990" w:type="dxa"/>
          </w:tcPr>
          <w:p w14:paraId="5B9278A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c>
          <w:tcPr>
            <w:tcW w:w="4282" w:type="dxa"/>
          </w:tcPr>
          <w:p w14:paraId="1D2C5D6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Surname / family name – mother</w:t>
            </w:r>
          </w:p>
        </w:tc>
        <w:tc>
          <w:tcPr>
            <w:tcW w:w="1306" w:type="dxa"/>
          </w:tcPr>
          <w:p w14:paraId="4A0879C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4235CCE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A(40)</w:t>
            </w:r>
          </w:p>
        </w:tc>
        <w:tc>
          <w:tcPr>
            <w:tcW w:w="1286" w:type="dxa"/>
          </w:tcPr>
          <w:p w14:paraId="2503419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40</w:t>
            </w:r>
          </w:p>
        </w:tc>
      </w:tr>
      <w:tr w:rsidR="00A94E6B" w:rsidRPr="00A94E6B" w14:paraId="5FD407A9" w14:textId="77777777" w:rsidTr="00A94E6B">
        <w:tc>
          <w:tcPr>
            <w:tcW w:w="990" w:type="dxa"/>
          </w:tcPr>
          <w:p w14:paraId="31CE6C8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w:t>
            </w:r>
          </w:p>
        </w:tc>
        <w:tc>
          <w:tcPr>
            <w:tcW w:w="4282" w:type="dxa"/>
          </w:tcPr>
          <w:p w14:paraId="572684C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First given name – mother</w:t>
            </w:r>
          </w:p>
        </w:tc>
        <w:tc>
          <w:tcPr>
            <w:tcW w:w="1306" w:type="dxa"/>
          </w:tcPr>
          <w:p w14:paraId="7BC1C62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53DB8E8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A(40)</w:t>
            </w:r>
          </w:p>
        </w:tc>
        <w:tc>
          <w:tcPr>
            <w:tcW w:w="1286" w:type="dxa"/>
          </w:tcPr>
          <w:p w14:paraId="28F87CA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40</w:t>
            </w:r>
          </w:p>
        </w:tc>
      </w:tr>
      <w:tr w:rsidR="00A94E6B" w:rsidRPr="00A94E6B" w14:paraId="427048A2" w14:textId="77777777" w:rsidTr="00A94E6B">
        <w:tc>
          <w:tcPr>
            <w:tcW w:w="990" w:type="dxa"/>
          </w:tcPr>
          <w:p w14:paraId="6436C02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w:t>
            </w:r>
          </w:p>
        </w:tc>
        <w:tc>
          <w:tcPr>
            <w:tcW w:w="4282" w:type="dxa"/>
          </w:tcPr>
          <w:p w14:paraId="237759C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Middle name – mother</w:t>
            </w:r>
          </w:p>
        </w:tc>
        <w:tc>
          <w:tcPr>
            <w:tcW w:w="1306" w:type="dxa"/>
          </w:tcPr>
          <w:p w14:paraId="34BB586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123AEA4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A(40)</w:t>
            </w:r>
          </w:p>
        </w:tc>
        <w:tc>
          <w:tcPr>
            <w:tcW w:w="1286" w:type="dxa"/>
          </w:tcPr>
          <w:p w14:paraId="793A08C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40</w:t>
            </w:r>
          </w:p>
        </w:tc>
      </w:tr>
      <w:tr w:rsidR="00A94E6B" w:rsidRPr="00A94E6B" w14:paraId="150253A8" w14:textId="77777777" w:rsidTr="00A94E6B">
        <w:tc>
          <w:tcPr>
            <w:tcW w:w="990" w:type="dxa"/>
          </w:tcPr>
          <w:p w14:paraId="689F567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w:t>
            </w:r>
          </w:p>
        </w:tc>
        <w:tc>
          <w:tcPr>
            <w:tcW w:w="4282" w:type="dxa"/>
          </w:tcPr>
          <w:p w14:paraId="43C5682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Residential locality</w:t>
            </w:r>
          </w:p>
        </w:tc>
        <w:tc>
          <w:tcPr>
            <w:tcW w:w="1306" w:type="dxa"/>
          </w:tcPr>
          <w:p w14:paraId="073A68B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66D0945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A(46)</w:t>
            </w:r>
          </w:p>
        </w:tc>
        <w:tc>
          <w:tcPr>
            <w:tcW w:w="1286" w:type="dxa"/>
          </w:tcPr>
          <w:p w14:paraId="6AD8AA1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46</w:t>
            </w:r>
          </w:p>
        </w:tc>
      </w:tr>
      <w:tr w:rsidR="00A94E6B" w:rsidRPr="00A94E6B" w14:paraId="5D79601F" w14:textId="77777777" w:rsidTr="00A94E6B">
        <w:tc>
          <w:tcPr>
            <w:tcW w:w="990" w:type="dxa"/>
          </w:tcPr>
          <w:p w14:paraId="15500E1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w:t>
            </w:r>
          </w:p>
        </w:tc>
        <w:tc>
          <w:tcPr>
            <w:tcW w:w="4282" w:type="dxa"/>
          </w:tcPr>
          <w:p w14:paraId="3B39CC8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Residential postcode</w:t>
            </w:r>
          </w:p>
        </w:tc>
        <w:tc>
          <w:tcPr>
            <w:tcW w:w="1306" w:type="dxa"/>
          </w:tcPr>
          <w:p w14:paraId="3367D25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0FC82F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6239C64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74B0630E" w14:textId="77777777" w:rsidTr="00A94E6B">
        <w:tc>
          <w:tcPr>
            <w:tcW w:w="990" w:type="dxa"/>
          </w:tcPr>
          <w:p w14:paraId="1469718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13</w:t>
            </w:r>
          </w:p>
        </w:tc>
        <w:tc>
          <w:tcPr>
            <w:tcW w:w="4282" w:type="dxa"/>
          </w:tcPr>
          <w:p w14:paraId="2C355A4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Residential road number – mother</w:t>
            </w:r>
          </w:p>
        </w:tc>
        <w:tc>
          <w:tcPr>
            <w:tcW w:w="1306" w:type="dxa"/>
          </w:tcPr>
          <w:p w14:paraId="15D62B6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544B78F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A(12)</w:t>
            </w:r>
          </w:p>
        </w:tc>
        <w:tc>
          <w:tcPr>
            <w:tcW w:w="1286" w:type="dxa"/>
          </w:tcPr>
          <w:p w14:paraId="6E6D5DB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w:t>
            </w:r>
          </w:p>
        </w:tc>
      </w:tr>
      <w:tr w:rsidR="00A94E6B" w:rsidRPr="00A94E6B" w14:paraId="6E715B86" w14:textId="77777777" w:rsidTr="00A94E6B">
        <w:tc>
          <w:tcPr>
            <w:tcW w:w="990" w:type="dxa"/>
          </w:tcPr>
          <w:p w14:paraId="2DD517C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14</w:t>
            </w:r>
          </w:p>
        </w:tc>
        <w:tc>
          <w:tcPr>
            <w:tcW w:w="4282" w:type="dxa"/>
          </w:tcPr>
          <w:p w14:paraId="62FE2BB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Residential road name – mother</w:t>
            </w:r>
          </w:p>
        </w:tc>
        <w:tc>
          <w:tcPr>
            <w:tcW w:w="1306" w:type="dxa"/>
          </w:tcPr>
          <w:p w14:paraId="4BDF35E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4D241B3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A(45)</w:t>
            </w:r>
          </w:p>
        </w:tc>
        <w:tc>
          <w:tcPr>
            <w:tcW w:w="1286" w:type="dxa"/>
          </w:tcPr>
          <w:p w14:paraId="7D34D23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45</w:t>
            </w:r>
          </w:p>
        </w:tc>
      </w:tr>
      <w:tr w:rsidR="00A94E6B" w:rsidRPr="00A94E6B" w14:paraId="2AB2430F" w14:textId="77777777" w:rsidTr="00A94E6B">
        <w:tc>
          <w:tcPr>
            <w:tcW w:w="990" w:type="dxa"/>
          </w:tcPr>
          <w:p w14:paraId="0DD111E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15</w:t>
            </w:r>
          </w:p>
        </w:tc>
        <w:tc>
          <w:tcPr>
            <w:tcW w:w="4282" w:type="dxa"/>
          </w:tcPr>
          <w:p w14:paraId="28A885E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Residential road suffix code – mother</w:t>
            </w:r>
          </w:p>
        </w:tc>
        <w:tc>
          <w:tcPr>
            <w:tcW w:w="1306" w:type="dxa"/>
          </w:tcPr>
          <w:p w14:paraId="64252D6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014CB83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AA</w:t>
            </w:r>
          </w:p>
        </w:tc>
        <w:tc>
          <w:tcPr>
            <w:tcW w:w="1286" w:type="dxa"/>
          </w:tcPr>
          <w:p w14:paraId="7744EFD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5EAA4860" w14:textId="77777777" w:rsidTr="00A94E6B">
        <w:tc>
          <w:tcPr>
            <w:tcW w:w="990" w:type="dxa"/>
          </w:tcPr>
          <w:p w14:paraId="13C352C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16</w:t>
            </w:r>
          </w:p>
        </w:tc>
        <w:tc>
          <w:tcPr>
            <w:tcW w:w="4282" w:type="dxa"/>
          </w:tcPr>
          <w:p w14:paraId="474B0B8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Residential road type – mother</w:t>
            </w:r>
          </w:p>
        </w:tc>
        <w:tc>
          <w:tcPr>
            <w:tcW w:w="1306" w:type="dxa"/>
          </w:tcPr>
          <w:p w14:paraId="2505600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5A42CD2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AAAA</w:t>
            </w:r>
          </w:p>
        </w:tc>
        <w:tc>
          <w:tcPr>
            <w:tcW w:w="1286" w:type="dxa"/>
          </w:tcPr>
          <w:p w14:paraId="4FC549B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477D450B" w14:textId="77777777" w:rsidTr="00A94E6B">
        <w:tc>
          <w:tcPr>
            <w:tcW w:w="990" w:type="dxa"/>
          </w:tcPr>
          <w:p w14:paraId="45A7629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17</w:t>
            </w:r>
          </w:p>
        </w:tc>
        <w:tc>
          <w:tcPr>
            <w:tcW w:w="4282" w:type="dxa"/>
          </w:tcPr>
          <w:p w14:paraId="417F15C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Admitted patient election status – mother</w:t>
            </w:r>
          </w:p>
        </w:tc>
        <w:tc>
          <w:tcPr>
            <w:tcW w:w="1306" w:type="dxa"/>
          </w:tcPr>
          <w:p w14:paraId="4373269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39D657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384B9AC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4FE261A8" w14:textId="77777777" w:rsidTr="00A94E6B">
        <w:tc>
          <w:tcPr>
            <w:tcW w:w="990" w:type="dxa"/>
          </w:tcPr>
          <w:p w14:paraId="2BCE89C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18</w:t>
            </w:r>
          </w:p>
        </w:tc>
        <w:tc>
          <w:tcPr>
            <w:tcW w:w="4282" w:type="dxa"/>
          </w:tcPr>
          <w:p w14:paraId="2D88FF9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Country of birth</w:t>
            </w:r>
          </w:p>
        </w:tc>
        <w:tc>
          <w:tcPr>
            <w:tcW w:w="1306" w:type="dxa"/>
          </w:tcPr>
          <w:p w14:paraId="7BC1612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4B9CCB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26EF92E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3598424E" w14:textId="77777777" w:rsidTr="00A94E6B">
        <w:tc>
          <w:tcPr>
            <w:tcW w:w="990" w:type="dxa"/>
          </w:tcPr>
          <w:p w14:paraId="3AC9526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19</w:t>
            </w:r>
          </w:p>
        </w:tc>
        <w:tc>
          <w:tcPr>
            <w:tcW w:w="4282" w:type="dxa"/>
          </w:tcPr>
          <w:p w14:paraId="586B3A9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Indigenous status – mother</w:t>
            </w:r>
          </w:p>
        </w:tc>
        <w:tc>
          <w:tcPr>
            <w:tcW w:w="1306" w:type="dxa"/>
          </w:tcPr>
          <w:p w14:paraId="24B3B8C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DC38E4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7236A65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45535F22" w14:textId="77777777" w:rsidTr="00A94E6B">
        <w:tc>
          <w:tcPr>
            <w:tcW w:w="990" w:type="dxa"/>
          </w:tcPr>
          <w:p w14:paraId="2D3476F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20</w:t>
            </w:r>
          </w:p>
        </w:tc>
        <w:tc>
          <w:tcPr>
            <w:tcW w:w="4282" w:type="dxa"/>
          </w:tcPr>
          <w:p w14:paraId="50C59AC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Indigenous status – baby</w:t>
            </w:r>
          </w:p>
        </w:tc>
        <w:tc>
          <w:tcPr>
            <w:tcW w:w="1306" w:type="dxa"/>
          </w:tcPr>
          <w:p w14:paraId="47CFC07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816D4C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6EEE417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21A77CB9" w14:textId="77777777" w:rsidTr="00A94E6B">
        <w:tc>
          <w:tcPr>
            <w:tcW w:w="990" w:type="dxa"/>
          </w:tcPr>
          <w:p w14:paraId="2A75659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21</w:t>
            </w:r>
          </w:p>
        </w:tc>
        <w:tc>
          <w:tcPr>
            <w:tcW w:w="4282" w:type="dxa"/>
          </w:tcPr>
          <w:p w14:paraId="74C7C55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Marital status</w:t>
            </w:r>
          </w:p>
        </w:tc>
        <w:tc>
          <w:tcPr>
            <w:tcW w:w="1306" w:type="dxa"/>
          </w:tcPr>
          <w:p w14:paraId="2EEBB41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368A37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005395D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21DEB117" w14:textId="77777777" w:rsidTr="00A94E6B">
        <w:tc>
          <w:tcPr>
            <w:tcW w:w="990" w:type="dxa"/>
          </w:tcPr>
          <w:p w14:paraId="31687A1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22</w:t>
            </w:r>
          </w:p>
        </w:tc>
        <w:tc>
          <w:tcPr>
            <w:tcW w:w="4282" w:type="dxa"/>
          </w:tcPr>
          <w:p w14:paraId="10214F2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 of birth – mother</w:t>
            </w:r>
          </w:p>
        </w:tc>
        <w:tc>
          <w:tcPr>
            <w:tcW w:w="1306" w:type="dxa"/>
          </w:tcPr>
          <w:p w14:paraId="68E7445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0B36ADE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4BB9618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4EED2C21" w14:textId="77777777" w:rsidTr="00A94E6B">
        <w:tc>
          <w:tcPr>
            <w:tcW w:w="990" w:type="dxa"/>
          </w:tcPr>
          <w:p w14:paraId="773C724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23</w:t>
            </w:r>
          </w:p>
        </w:tc>
        <w:tc>
          <w:tcPr>
            <w:tcW w:w="4282" w:type="dxa"/>
          </w:tcPr>
          <w:p w14:paraId="64FA07F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Height – self-reported – mother</w:t>
            </w:r>
          </w:p>
        </w:tc>
        <w:tc>
          <w:tcPr>
            <w:tcW w:w="1306" w:type="dxa"/>
          </w:tcPr>
          <w:p w14:paraId="671011F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6E8D903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w:t>
            </w:r>
          </w:p>
        </w:tc>
        <w:tc>
          <w:tcPr>
            <w:tcW w:w="1286" w:type="dxa"/>
          </w:tcPr>
          <w:p w14:paraId="47E247E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w:t>
            </w:r>
          </w:p>
        </w:tc>
      </w:tr>
      <w:tr w:rsidR="00A94E6B" w:rsidRPr="00A94E6B" w14:paraId="2D211883" w14:textId="77777777" w:rsidTr="00A94E6B">
        <w:tc>
          <w:tcPr>
            <w:tcW w:w="990" w:type="dxa"/>
          </w:tcPr>
          <w:p w14:paraId="7BC2C53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24</w:t>
            </w:r>
          </w:p>
        </w:tc>
        <w:tc>
          <w:tcPr>
            <w:tcW w:w="4282" w:type="dxa"/>
          </w:tcPr>
          <w:p w14:paraId="7A14463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Weight – self-reported – mother</w:t>
            </w:r>
          </w:p>
        </w:tc>
        <w:tc>
          <w:tcPr>
            <w:tcW w:w="1306" w:type="dxa"/>
          </w:tcPr>
          <w:p w14:paraId="76D67C3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D68AB9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w:t>
            </w:r>
          </w:p>
        </w:tc>
        <w:tc>
          <w:tcPr>
            <w:tcW w:w="1286" w:type="dxa"/>
          </w:tcPr>
          <w:p w14:paraId="538B96B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w:t>
            </w:r>
          </w:p>
        </w:tc>
      </w:tr>
      <w:tr w:rsidR="00A94E6B" w:rsidRPr="00A94E6B" w14:paraId="695EB215" w14:textId="77777777" w:rsidTr="00A94E6B">
        <w:tc>
          <w:tcPr>
            <w:tcW w:w="990" w:type="dxa"/>
          </w:tcPr>
          <w:p w14:paraId="69B6180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25</w:t>
            </w:r>
          </w:p>
        </w:tc>
        <w:tc>
          <w:tcPr>
            <w:tcW w:w="4282" w:type="dxa"/>
          </w:tcPr>
          <w:p w14:paraId="09C3C3F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Setting of birth – intended</w:t>
            </w:r>
          </w:p>
        </w:tc>
        <w:tc>
          <w:tcPr>
            <w:tcW w:w="1306" w:type="dxa"/>
          </w:tcPr>
          <w:p w14:paraId="3641C04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379828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3791A47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41B96A9C" w14:textId="77777777" w:rsidTr="00A94E6B">
        <w:tc>
          <w:tcPr>
            <w:tcW w:w="990" w:type="dxa"/>
          </w:tcPr>
          <w:p w14:paraId="70E2B57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26</w:t>
            </w:r>
          </w:p>
        </w:tc>
        <w:tc>
          <w:tcPr>
            <w:tcW w:w="4282" w:type="dxa"/>
          </w:tcPr>
          <w:p w14:paraId="44581D9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Setting of birth – intended – other specified description</w:t>
            </w:r>
          </w:p>
        </w:tc>
        <w:tc>
          <w:tcPr>
            <w:tcW w:w="1306" w:type="dxa"/>
          </w:tcPr>
          <w:p w14:paraId="037362C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7CA02B2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A(20)</w:t>
            </w:r>
          </w:p>
        </w:tc>
        <w:tc>
          <w:tcPr>
            <w:tcW w:w="1286" w:type="dxa"/>
          </w:tcPr>
          <w:p w14:paraId="27A3607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20</w:t>
            </w:r>
          </w:p>
        </w:tc>
      </w:tr>
      <w:tr w:rsidR="00A94E6B" w:rsidRPr="00A94E6B" w14:paraId="414C98BA" w14:textId="77777777" w:rsidTr="00A94E6B">
        <w:tc>
          <w:tcPr>
            <w:tcW w:w="990" w:type="dxa"/>
          </w:tcPr>
          <w:p w14:paraId="013BBC4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27</w:t>
            </w:r>
          </w:p>
        </w:tc>
        <w:tc>
          <w:tcPr>
            <w:tcW w:w="4282" w:type="dxa"/>
          </w:tcPr>
          <w:p w14:paraId="6BB31FA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Setting of birth, actual</w:t>
            </w:r>
          </w:p>
        </w:tc>
        <w:tc>
          <w:tcPr>
            <w:tcW w:w="1306" w:type="dxa"/>
          </w:tcPr>
          <w:p w14:paraId="51D2090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1B25D1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32AA10A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0954608E" w14:textId="77777777" w:rsidTr="00A94E6B">
        <w:tc>
          <w:tcPr>
            <w:tcW w:w="990" w:type="dxa"/>
          </w:tcPr>
          <w:p w14:paraId="328BF6C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28</w:t>
            </w:r>
          </w:p>
        </w:tc>
        <w:tc>
          <w:tcPr>
            <w:tcW w:w="4282" w:type="dxa"/>
          </w:tcPr>
          <w:p w14:paraId="3E88118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Setting of birth, actual – other specified description</w:t>
            </w:r>
          </w:p>
        </w:tc>
        <w:tc>
          <w:tcPr>
            <w:tcW w:w="1306" w:type="dxa"/>
          </w:tcPr>
          <w:p w14:paraId="0514657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7A84893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A(20)</w:t>
            </w:r>
          </w:p>
        </w:tc>
        <w:tc>
          <w:tcPr>
            <w:tcW w:w="1286" w:type="dxa"/>
          </w:tcPr>
          <w:p w14:paraId="499236F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20</w:t>
            </w:r>
          </w:p>
        </w:tc>
      </w:tr>
      <w:tr w:rsidR="00A94E6B" w:rsidRPr="00A94E6B" w14:paraId="3BF09186" w14:textId="77777777" w:rsidTr="00A94E6B">
        <w:tc>
          <w:tcPr>
            <w:tcW w:w="990" w:type="dxa"/>
          </w:tcPr>
          <w:p w14:paraId="0508D67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lastRenderedPageBreak/>
              <w:t>29</w:t>
            </w:r>
          </w:p>
        </w:tc>
        <w:tc>
          <w:tcPr>
            <w:tcW w:w="4282" w:type="dxa"/>
          </w:tcPr>
          <w:p w14:paraId="3F196E6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Setting of birth – change of intent</w:t>
            </w:r>
          </w:p>
        </w:tc>
        <w:tc>
          <w:tcPr>
            <w:tcW w:w="1306" w:type="dxa"/>
          </w:tcPr>
          <w:p w14:paraId="4DAC211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5F7EE68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225F454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64A80C4F" w14:textId="77777777" w:rsidTr="00A94E6B">
        <w:tc>
          <w:tcPr>
            <w:tcW w:w="990" w:type="dxa"/>
          </w:tcPr>
          <w:p w14:paraId="170BA36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w:t>
            </w:r>
          </w:p>
        </w:tc>
        <w:tc>
          <w:tcPr>
            <w:tcW w:w="4282" w:type="dxa"/>
          </w:tcPr>
          <w:p w14:paraId="3487E16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Setting of birth – change of intent – reason</w:t>
            </w:r>
          </w:p>
        </w:tc>
        <w:tc>
          <w:tcPr>
            <w:tcW w:w="1306" w:type="dxa"/>
          </w:tcPr>
          <w:p w14:paraId="5BDF47D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FD3127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7F791F0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76BBB9DD" w14:textId="77777777" w:rsidTr="00A94E6B">
        <w:tc>
          <w:tcPr>
            <w:tcW w:w="990" w:type="dxa"/>
          </w:tcPr>
          <w:p w14:paraId="1DED188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31</w:t>
            </w:r>
          </w:p>
        </w:tc>
        <w:tc>
          <w:tcPr>
            <w:tcW w:w="4282" w:type="dxa"/>
          </w:tcPr>
          <w:p w14:paraId="2BD2C71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Maternal smoking &lt; 20 weeks</w:t>
            </w:r>
          </w:p>
        </w:tc>
        <w:tc>
          <w:tcPr>
            <w:tcW w:w="1306" w:type="dxa"/>
          </w:tcPr>
          <w:p w14:paraId="502D75B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B0A6AB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59ADAC6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60A882F4" w14:textId="77777777" w:rsidTr="00A94E6B">
        <w:tc>
          <w:tcPr>
            <w:tcW w:w="990" w:type="dxa"/>
          </w:tcPr>
          <w:p w14:paraId="1AD65A4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32</w:t>
            </w:r>
          </w:p>
        </w:tc>
        <w:tc>
          <w:tcPr>
            <w:tcW w:w="4282" w:type="dxa"/>
          </w:tcPr>
          <w:p w14:paraId="2C53487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Maternal smoking ≥ 20 weeks</w:t>
            </w:r>
          </w:p>
        </w:tc>
        <w:tc>
          <w:tcPr>
            <w:tcW w:w="1306" w:type="dxa"/>
          </w:tcPr>
          <w:p w14:paraId="120FC6D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24ADB4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0CCAF1B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169BD887" w14:textId="77777777" w:rsidTr="00A94E6B">
        <w:tc>
          <w:tcPr>
            <w:tcW w:w="990" w:type="dxa"/>
          </w:tcPr>
          <w:p w14:paraId="3BB4AA5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33</w:t>
            </w:r>
          </w:p>
        </w:tc>
        <w:tc>
          <w:tcPr>
            <w:tcW w:w="4282" w:type="dxa"/>
          </w:tcPr>
          <w:p w14:paraId="1CF6AE4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Gravidity</w:t>
            </w:r>
          </w:p>
        </w:tc>
        <w:tc>
          <w:tcPr>
            <w:tcW w:w="1306" w:type="dxa"/>
          </w:tcPr>
          <w:p w14:paraId="3E87E2B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E12081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14CCF9E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5D9E6DC4" w14:textId="77777777" w:rsidTr="00A94E6B">
        <w:tc>
          <w:tcPr>
            <w:tcW w:w="990" w:type="dxa"/>
          </w:tcPr>
          <w:p w14:paraId="73CE831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34</w:t>
            </w:r>
          </w:p>
        </w:tc>
        <w:tc>
          <w:tcPr>
            <w:tcW w:w="4282" w:type="dxa"/>
          </w:tcPr>
          <w:p w14:paraId="5486FCB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live births</w:t>
            </w:r>
          </w:p>
        </w:tc>
        <w:tc>
          <w:tcPr>
            <w:tcW w:w="1306" w:type="dxa"/>
          </w:tcPr>
          <w:p w14:paraId="5999D4B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D82615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0DDC75C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42AF0615" w14:textId="77777777" w:rsidTr="00A94E6B">
        <w:tc>
          <w:tcPr>
            <w:tcW w:w="990" w:type="dxa"/>
          </w:tcPr>
          <w:p w14:paraId="21E5CD5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35</w:t>
            </w:r>
          </w:p>
        </w:tc>
        <w:tc>
          <w:tcPr>
            <w:tcW w:w="4282" w:type="dxa"/>
          </w:tcPr>
          <w:p w14:paraId="0802A9D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Parity</w:t>
            </w:r>
          </w:p>
        </w:tc>
        <w:tc>
          <w:tcPr>
            <w:tcW w:w="1306" w:type="dxa"/>
          </w:tcPr>
          <w:p w14:paraId="6939876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5F0C310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71C2366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72ADCFDB" w14:textId="77777777" w:rsidTr="00A94E6B">
        <w:tc>
          <w:tcPr>
            <w:tcW w:w="990" w:type="dxa"/>
          </w:tcPr>
          <w:p w14:paraId="4F8931A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36</w:t>
            </w:r>
          </w:p>
        </w:tc>
        <w:tc>
          <w:tcPr>
            <w:tcW w:w="4282" w:type="dxa"/>
          </w:tcPr>
          <w:p w14:paraId="5D431F0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stillbirths (fetal deaths)</w:t>
            </w:r>
          </w:p>
        </w:tc>
        <w:tc>
          <w:tcPr>
            <w:tcW w:w="1306" w:type="dxa"/>
          </w:tcPr>
          <w:p w14:paraId="730A01F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61FA6A4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5ECCD25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5E5F6ED4" w14:textId="77777777" w:rsidTr="00A94E6B">
        <w:tc>
          <w:tcPr>
            <w:tcW w:w="990" w:type="dxa"/>
          </w:tcPr>
          <w:p w14:paraId="110C019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37</w:t>
            </w:r>
          </w:p>
        </w:tc>
        <w:tc>
          <w:tcPr>
            <w:tcW w:w="4282" w:type="dxa"/>
          </w:tcPr>
          <w:p w14:paraId="14A6C40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neonatal deaths</w:t>
            </w:r>
          </w:p>
        </w:tc>
        <w:tc>
          <w:tcPr>
            <w:tcW w:w="1306" w:type="dxa"/>
          </w:tcPr>
          <w:p w14:paraId="5CBAC17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39BECC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0FD7A19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06B54E38" w14:textId="77777777" w:rsidTr="00A94E6B">
        <w:tc>
          <w:tcPr>
            <w:tcW w:w="990" w:type="dxa"/>
          </w:tcPr>
          <w:p w14:paraId="0E2BABB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38</w:t>
            </w:r>
          </w:p>
        </w:tc>
        <w:tc>
          <w:tcPr>
            <w:tcW w:w="4282" w:type="dxa"/>
          </w:tcPr>
          <w:p w14:paraId="3C671FC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abortions – spontaneous</w:t>
            </w:r>
          </w:p>
        </w:tc>
        <w:tc>
          <w:tcPr>
            <w:tcW w:w="1306" w:type="dxa"/>
          </w:tcPr>
          <w:p w14:paraId="5B3B447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BBEC9B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314D8A0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78125A0B" w14:textId="77777777" w:rsidTr="00A94E6B">
        <w:tc>
          <w:tcPr>
            <w:tcW w:w="990" w:type="dxa"/>
          </w:tcPr>
          <w:p w14:paraId="748670B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39</w:t>
            </w:r>
          </w:p>
        </w:tc>
        <w:tc>
          <w:tcPr>
            <w:tcW w:w="4282" w:type="dxa"/>
          </w:tcPr>
          <w:p w14:paraId="649FFDE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abortions – induced</w:t>
            </w:r>
          </w:p>
        </w:tc>
        <w:tc>
          <w:tcPr>
            <w:tcW w:w="1306" w:type="dxa"/>
          </w:tcPr>
          <w:p w14:paraId="68DCF29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F52887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1C4AAE6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477B9763" w14:textId="77777777" w:rsidTr="00A94E6B">
        <w:tc>
          <w:tcPr>
            <w:tcW w:w="990" w:type="dxa"/>
          </w:tcPr>
          <w:p w14:paraId="73155F0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40</w:t>
            </w:r>
          </w:p>
        </w:tc>
        <w:tc>
          <w:tcPr>
            <w:tcW w:w="4282" w:type="dxa"/>
          </w:tcPr>
          <w:p w14:paraId="15EB029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ectopic pregnancies</w:t>
            </w:r>
          </w:p>
        </w:tc>
        <w:tc>
          <w:tcPr>
            <w:tcW w:w="1306" w:type="dxa"/>
          </w:tcPr>
          <w:p w14:paraId="73CED7C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613902B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63296E5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12396BAC" w14:textId="77777777" w:rsidTr="00A94E6B">
        <w:tc>
          <w:tcPr>
            <w:tcW w:w="990" w:type="dxa"/>
          </w:tcPr>
          <w:p w14:paraId="6B6B943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41</w:t>
            </w:r>
          </w:p>
        </w:tc>
        <w:tc>
          <w:tcPr>
            <w:tcW w:w="4282" w:type="dxa"/>
          </w:tcPr>
          <w:p w14:paraId="1923023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unknown outcomes of pregnancy</w:t>
            </w:r>
          </w:p>
        </w:tc>
        <w:tc>
          <w:tcPr>
            <w:tcW w:w="1306" w:type="dxa"/>
          </w:tcPr>
          <w:p w14:paraId="6F18BCD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3115B2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6BE3838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3BDBB2C2" w14:textId="77777777" w:rsidTr="00A94E6B">
        <w:tc>
          <w:tcPr>
            <w:tcW w:w="990" w:type="dxa"/>
          </w:tcPr>
          <w:p w14:paraId="3FE45DC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42</w:t>
            </w:r>
          </w:p>
        </w:tc>
        <w:tc>
          <w:tcPr>
            <w:tcW w:w="4282" w:type="dxa"/>
          </w:tcPr>
          <w:p w14:paraId="36ED9EC3" w14:textId="77777777" w:rsidR="00A94E6B" w:rsidRPr="00A94E6B" w:rsidRDefault="00A94E6B" w:rsidP="00A94E6B">
            <w:pPr>
              <w:spacing w:after="40" w:line="220" w:lineRule="atLeast"/>
              <w:rPr>
                <w:rFonts w:eastAsia="MS Mincho" w:cs="Arial"/>
                <w:szCs w:val="21"/>
              </w:rPr>
            </w:pPr>
            <w:r w:rsidRPr="00896E00">
              <w:rPr>
                <w:rFonts w:eastAsia="MS Mincho" w:cs="Arial"/>
                <w:szCs w:val="21"/>
                <w:highlight w:val="green"/>
              </w:rPr>
              <w:t>Date of completion of last pregnancy</w:t>
            </w:r>
          </w:p>
        </w:tc>
        <w:tc>
          <w:tcPr>
            <w:tcW w:w="1306" w:type="dxa"/>
          </w:tcPr>
          <w:p w14:paraId="54F07D0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28F9356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7B81C12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 (8)</w:t>
            </w:r>
          </w:p>
        </w:tc>
      </w:tr>
      <w:tr w:rsidR="00A94E6B" w:rsidRPr="00A94E6B" w14:paraId="1661CB2C" w14:textId="77777777" w:rsidTr="00A94E6B">
        <w:tc>
          <w:tcPr>
            <w:tcW w:w="990" w:type="dxa"/>
          </w:tcPr>
          <w:p w14:paraId="7665A24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43</w:t>
            </w:r>
          </w:p>
        </w:tc>
        <w:tc>
          <w:tcPr>
            <w:tcW w:w="4282" w:type="dxa"/>
          </w:tcPr>
          <w:p w14:paraId="34105E6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Outcome of last pregnancy</w:t>
            </w:r>
          </w:p>
        </w:tc>
        <w:tc>
          <w:tcPr>
            <w:tcW w:w="1306" w:type="dxa"/>
          </w:tcPr>
          <w:p w14:paraId="73028E2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413535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34720CC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7F90459D" w14:textId="77777777" w:rsidTr="00A94E6B">
        <w:tc>
          <w:tcPr>
            <w:tcW w:w="990" w:type="dxa"/>
          </w:tcPr>
          <w:p w14:paraId="40BC216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44</w:t>
            </w:r>
          </w:p>
        </w:tc>
        <w:tc>
          <w:tcPr>
            <w:tcW w:w="4282" w:type="dxa"/>
          </w:tcPr>
          <w:p w14:paraId="0C59BAF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Last birth – caesarean section indicator</w:t>
            </w:r>
          </w:p>
        </w:tc>
        <w:tc>
          <w:tcPr>
            <w:tcW w:w="1306" w:type="dxa"/>
          </w:tcPr>
          <w:p w14:paraId="6966741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A7F7DF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280FC1F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604C42DB" w14:textId="77777777" w:rsidTr="00A94E6B">
        <w:tc>
          <w:tcPr>
            <w:tcW w:w="990" w:type="dxa"/>
          </w:tcPr>
          <w:p w14:paraId="5CCB9D0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45</w:t>
            </w:r>
          </w:p>
        </w:tc>
        <w:tc>
          <w:tcPr>
            <w:tcW w:w="4282" w:type="dxa"/>
          </w:tcPr>
          <w:p w14:paraId="0A5425A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Total number of previous caesareans</w:t>
            </w:r>
          </w:p>
        </w:tc>
        <w:tc>
          <w:tcPr>
            <w:tcW w:w="1306" w:type="dxa"/>
          </w:tcPr>
          <w:p w14:paraId="593476A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CB853A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566E4B5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52B2387A" w14:textId="77777777" w:rsidTr="00A94E6B">
        <w:tc>
          <w:tcPr>
            <w:tcW w:w="990" w:type="dxa"/>
          </w:tcPr>
          <w:p w14:paraId="68ADC2F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46</w:t>
            </w:r>
          </w:p>
        </w:tc>
        <w:tc>
          <w:tcPr>
            <w:tcW w:w="4282" w:type="dxa"/>
          </w:tcPr>
          <w:p w14:paraId="6D1E78A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Plan for VBAC</w:t>
            </w:r>
          </w:p>
        </w:tc>
        <w:tc>
          <w:tcPr>
            <w:tcW w:w="1306" w:type="dxa"/>
          </w:tcPr>
          <w:p w14:paraId="45071AC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C9AE6B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1D90AFB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184F256B" w14:textId="77777777" w:rsidTr="00A94E6B">
        <w:tc>
          <w:tcPr>
            <w:tcW w:w="990" w:type="dxa"/>
          </w:tcPr>
          <w:p w14:paraId="1A2D8C3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47</w:t>
            </w:r>
          </w:p>
        </w:tc>
        <w:tc>
          <w:tcPr>
            <w:tcW w:w="4282" w:type="dxa"/>
          </w:tcPr>
          <w:p w14:paraId="6069096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Estimated date of confinement</w:t>
            </w:r>
          </w:p>
        </w:tc>
        <w:tc>
          <w:tcPr>
            <w:tcW w:w="1306" w:type="dxa"/>
          </w:tcPr>
          <w:p w14:paraId="389A6BB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1723274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3AA6491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0393C3BE" w14:textId="77777777" w:rsidTr="00A94E6B">
        <w:tc>
          <w:tcPr>
            <w:tcW w:w="990" w:type="dxa"/>
          </w:tcPr>
          <w:p w14:paraId="2F5B2B7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48</w:t>
            </w:r>
          </w:p>
        </w:tc>
        <w:tc>
          <w:tcPr>
            <w:tcW w:w="4282" w:type="dxa"/>
          </w:tcPr>
          <w:p w14:paraId="579FA43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Estimated gestational age</w:t>
            </w:r>
          </w:p>
        </w:tc>
        <w:tc>
          <w:tcPr>
            <w:tcW w:w="1306" w:type="dxa"/>
          </w:tcPr>
          <w:p w14:paraId="226C857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849D14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02EE1B2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64873275" w14:textId="77777777" w:rsidTr="00A94E6B">
        <w:tc>
          <w:tcPr>
            <w:tcW w:w="990" w:type="dxa"/>
          </w:tcPr>
          <w:p w14:paraId="56C9021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49</w:t>
            </w:r>
          </w:p>
        </w:tc>
        <w:tc>
          <w:tcPr>
            <w:tcW w:w="4282" w:type="dxa"/>
          </w:tcPr>
          <w:p w14:paraId="7861909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Maternal medical conditions – free text</w:t>
            </w:r>
          </w:p>
        </w:tc>
        <w:tc>
          <w:tcPr>
            <w:tcW w:w="1306" w:type="dxa"/>
          </w:tcPr>
          <w:p w14:paraId="51F60CB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6753749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A(300)</w:t>
            </w:r>
          </w:p>
        </w:tc>
        <w:tc>
          <w:tcPr>
            <w:tcW w:w="1286" w:type="dxa"/>
          </w:tcPr>
          <w:p w14:paraId="07ABCA9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300</w:t>
            </w:r>
          </w:p>
        </w:tc>
      </w:tr>
      <w:tr w:rsidR="00A94E6B" w:rsidRPr="00A94E6B" w14:paraId="08B8D6B5" w14:textId="77777777" w:rsidTr="00A94E6B">
        <w:tc>
          <w:tcPr>
            <w:tcW w:w="990" w:type="dxa"/>
          </w:tcPr>
          <w:p w14:paraId="31A7902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50</w:t>
            </w:r>
          </w:p>
        </w:tc>
        <w:tc>
          <w:tcPr>
            <w:tcW w:w="4282" w:type="dxa"/>
          </w:tcPr>
          <w:p w14:paraId="0452770D" w14:textId="77777777" w:rsidR="00A94E6B" w:rsidRPr="00A94E6B" w:rsidRDefault="00A94E6B" w:rsidP="00A94E6B">
            <w:pPr>
              <w:spacing w:after="40" w:line="220" w:lineRule="atLeast"/>
              <w:rPr>
                <w:rFonts w:eastAsia="MS Mincho" w:cs="Arial"/>
                <w:szCs w:val="21"/>
              </w:rPr>
            </w:pPr>
            <w:r w:rsidRPr="00A94E6B">
              <w:rPr>
                <w:rFonts w:eastAsia="MS Mincho" w:cs="Arial"/>
                <w:szCs w:val="21"/>
                <w:highlight w:val="green"/>
              </w:rPr>
              <w:t>Maternal medical conditions – ICD-10-AM code</w:t>
            </w:r>
          </w:p>
        </w:tc>
        <w:tc>
          <w:tcPr>
            <w:tcW w:w="1306" w:type="dxa"/>
          </w:tcPr>
          <w:p w14:paraId="6AADCE6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28D3B3A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ANN[NN]</w:t>
            </w:r>
          </w:p>
        </w:tc>
        <w:tc>
          <w:tcPr>
            <w:tcW w:w="1286" w:type="dxa"/>
          </w:tcPr>
          <w:p w14:paraId="5CA0325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 (X12)</w:t>
            </w:r>
          </w:p>
        </w:tc>
      </w:tr>
      <w:tr w:rsidR="00A94E6B" w:rsidRPr="00A94E6B" w14:paraId="48AB1740" w14:textId="77777777" w:rsidTr="00A94E6B">
        <w:tc>
          <w:tcPr>
            <w:tcW w:w="990" w:type="dxa"/>
          </w:tcPr>
          <w:p w14:paraId="361184B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51</w:t>
            </w:r>
          </w:p>
        </w:tc>
        <w:tc>
          <w:tcPr>
            <w:tcW w:w="4282" w:type="dxa"/>
          </w:tcPr>
          <w:p w14:paraId="591D4BB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Obstetric complications – free text</w:t>
            </w:r>
          </w:p>
        </w:tc>
        <w:tc>
          <w:tcPr>
            <w:tcW w:w="1306" w:type="dxa"/>
          </w:tcPr>
          <w:p w14:paraId="53EE0F7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6ED3D7E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A(300)</w:t>
            </w:r>
          </w:p>
        </w:tc>
        <w:tc>
          <w:tcPr>
            <w:tcW w:w="1286" w:type="dxa"/>
          </w:tcPr>
          <w:p w14:paraId="500E1E3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300</w:t>
            </w:r>
          </w:p>
        </w:tc>
      </w:tr>
      <w:tr w:rsidR="00A94E6B" w:rsidRPr="00A94E6B" w14:paraId="6D3795D6" w14:textId="77777777" w:rsidTr="00A94E6B">
        <w:tc>
          <w:tcPr>
            <w:tcW w:w="990" w:type="dxa"/>
          </w:tcPr>
          <w:p w14:paraId="66A7CD3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52</w:t>
            </w:r>
          </w:p>
        </w:tc>
        <w:tc>
          <w:tcPr>
            <w:tcW w:w="4282" w:type="dxa"/>
          </w:tcPr>
          <w:p w14:paraId="4E787E16" w14:textId="77777777" w:rsidR="00A94E6B" w:rsidRPr="00A94E6B" w:rsidRDefault="00A94E6B" w:rsidP="00A94E6B">
            <w:pPr>
              <w:spacing w:after="40" w:line="220" w:lineRule="atLeast"/>
              <w:rPr>
                <w:rFonts w:eastAsia="MS Mincho" w:cs="Arial"/>
                <w:szCs w:val="21"/>
              </w:rPr>
            </w:pPr>
            <w:r w:rsidRPr="00A94E6B">
              <w:rPr>
                <w:rFonts w:eastAsia="MS Mincho" w:cs="Arial"/>
                <w:szCs w:val="21"/>
                <w:highlight w:val="green"/>
              </w:rPr>
              <w:t>Obstetric complications – ICD-10-AM code</w:t>
            </w:r>
          </w:p>
        </w:tc>
        <w:tc>
          <w:tcPr>
            <w:tcW w:w="1306" w:type="dxa"/>
          </w:tcPr>
          <w:p w14:paraId="7F89FA4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6B53E31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ANN[NN]</w:t>
            </w:r>
          </w:p>
        </w:tc>
        <w:tc>
          <w:tcPr>
            <w:tcW w:w="1286" w:type="dxa"/>
          </w:tcPr>
          <w:p w14:paraId="0C3BCD1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 (x15)</w:t>
            </w:r>
          </w:p>
        </w:tc>
      </w:tr>
      <w:tr w:rsidR="00A94E6B" w:rsidRPr="00A94E6B" w14:paraId="237F3740" w14:textId="77777777" w:rsidTr="00A94E6B">
        <w:tc>
          <w:tcPr>
            <w:tcW w:w="990" w:type="dxa"/>
          </w:tcPr>
          <w:p w14:paraId="087C329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53</w:t>
            </w:r>
          </w:p>
        </w:tc>
        <w:tc>
          <w:tcPr>
            <w:tcW w:w="4282" w:type="dxa"/>
          </w:tcPr>
          <w:p w14:paraId="1FACE06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Gestational age at first antenatal visit</w:t>
            </w:r>
          </w:p>
        </w:tc>
        <w:tc>
          <w:tcPr>
            <w:tcW w:w="1306" w:type="dxa"/>
          </w:tcPr>
          <w:p w14:paraId="4628E52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9EC8D1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72EDAFD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4CC424A9" w14:textId="77777777" w:rsidTr="00A94E6B">
        <w:tc>
          <w:tcPr>
            <w:tcW w:w="990" w:type="dxa"/>
          </w:tcPr>
          <w:p w14:paraId="627766F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54</w:t>
            </w:r>
          </w:p>
        </w:tc>
        <w:tc>
          <w:tcPr>
            <w:tcW w:w="4282" w:type="dxa"/>
          </w:tcPr>
          <w:p w14:paraId="19B708D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Discipline of antenatal care provider</w:t>
            </w:r>
          </w:p>
        </w:tc>
        <w:tc>
          <w:tcPr>
            <w:tcW w:w="1306" w:type="dxa"/>
          </w:tcPr>
          <w:p w14:paraId="1DDA455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59A4024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03F7996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4825351A" w14:textId="77777777" w:rsidTr="00A94E6B">
        <w:tc>
          <w:tcPr>
            <w:tcW w:w="990" w:type="dxa"/>
          </w:tcPr>
          <w:p w14:paraId="1BBF3BF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55</w:t>
            </w:r>
          </w:p>
        </w:tc>
        <w:tc>
          <w:tcPr>
            <w:tcW w:w="4282" w:type="dxa"/>
          </w:tcPr>
          <w:p w14:paraId="126D3586" w14:textId="77777777" w:rsidR="00A94E6B" w:rsidRPr="00A94E6B" w:rsidRDefault="00A94E6B" w:rsidP="00A94E6B">
            <w:pPr>
              <w:spacing w:after="40" w:line="220" w:lineRule="atLeast"/>
              <w:rPr>
                <w:rFonts w:eastAsia="MS Mincho" w:cs="Arial"/>
                <w:szCs w:val="21"/>
              </w:rPr>
            </w:pPr>
            <w:r w:rsidRPr="00A94E6B">
              <w:rPr>
                <w:rFonts w:eastAsia="MS Mincho" w:cs="Arial"/>
                <w:szCs w:val="21"/>
                <w:highlight w:val="green"/>
              </w:rPr>
              <w:t>Procedure – free text</w:t>
            </w:r>
          </w:p>
        </w:tc>
        <w:tc>
          <w:tcPr>
            <w:tcW w:w="1306" w:type="dxa"/>
          </w:tcPr>
          <w:p w14:paraId="02AB1CA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7976739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A(300)</w:t>
            </w:r>
          </w:p>
        </w:tc>
        <w:tc>
          <w:tcPr>
            <w:tcW w:w="1286" w:type="dxa"/>
          </w:tcPr>
          <w:p w14:paraId="503CD0D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300</w:t>
            </w:r>
          </w:p>
        </w:tc>
      </w:tr>
      <w:tr w:rsidR="00A94E6B" w:rsidRPr="00A94E6B" w14:paraId="38EA881B" w14:textId="77777777" w:rsidTr="00A94E6B">
        <w:tc>
          <w:tcPr>
            <w:tcW w:w="990" w:type="dxa"/>
          </w:tcPr>
          <w:p w14:paraId="5673149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56</w:t>
            </w:r>
          </w:p>
        </w:tc>
        <w:tc>
          <w:tcPr>
            <w:tcW w:w="4282" w:type="dxa"/>
          </w:tcPr>
          <w:p w14:paraId="17E9BF26" w14:textId="77777777" w:rsidR="00A94E6B" w:rsidRPr="00A94E6B" w:rsidRDefault="00A94E6B" w:rsidP="00A94E6B">
            <w:pPr>
              <w:spacing w:after="40" w:line="220" w:lineRule="atLeast"/>
              <w:rPr>
                <w:rFonts w:eastAsia="MS Mincho" w:cs="Arial"/>
                <w:szCs w:val="21"/>
              </w:rPr>
            </w:pPr>
            <w:r w:rsidRPr="00A94E6B">
              <w:rPr>
                <w:rFonts w:eastAsia="MS Mincho" w:cs="Arial"/>
                <w:szCs w:val="21"/>
                <w:highlight w:val="green"/>
              </w:rPr>
              <w:t>Procedure – ACHI code</w:t>
            </w:r>
          </w:p>
        </w:tc>
        <w:tc>
          <w:tcPr>
            <w:tcW w:w="1306" w:type="dxa"/>
          </w:tcPr>
          <w:p w14:paraId="7D56C38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4992BF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NNNNNNN</w:t>
            </w:r>
          </w:p>
        </w:tc>
        <w:tc>
          <w:tcPr>
            <w:tcW w:w="1286" w:type="dxa"/>
          </w:tcPr>
          <w:p w14:paraId="0338E65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 (x8)</w:t>
            </w:r>
          </w:p>
        </w:tc>
      </w:tr>
      <w:tr w:rsidR="00A94E6B" w:rsidRPr="00A94E6B" w14:paraId="2C5B8116" w14:textId="77777777" w:rsidTr="00A94E6B">
        <w:tc>
          <w:tcPr>
            <w:tcW w:w="990" w:type="dxa"/>
          </w:tcPr>
          <w:p w14:paraId="1874332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57</w:t>
            </w:r>
          </w:p>
        </w:tc>
        <w:tc>
          <w:tcPr>
            <w:tcW w:w="4282" w:type="dxa"/>
          </w:tcPr>
          <w:p w14:paraId="3CDA2FC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Deleted field</w:t>
            </w:r>
          </w:p>
        </w:tc>
        <w:tc>
          <w:tcPr>
            <w:tcW w:w="1306" w:type="dxa"/>
          </w:tcPr>
          <w:p w14:paraId="19671D37" w14:textId="77777777" w:rsidR="00A94E6B" w:rsidRPr="00A94E6B" w:rsidRDefault="00A94E6B" w:rsidP="00A94E6B">
            <w:pPr>
              <w:spacing w:after="40" w:line="220" w:lineRule="atLeast"/>
              <w:rPr>
                <w:rFonts w:eastAsia="MS Mincho" w:cs="Arial"/>
                <w:szCs w:val="21"/>
              </w:rPr>
            </w:pPr>
          </w:p>
        </w:tc>
        <w:tc>
          <w:tcPr>
            <w:tcW w:w="1491" w:type="dxa"/>
          </w:tcPr>
          <w:p w14:paraId="23D88480" w14:textId="77777777" w:rsidR="00A94E6B" w:rsidRPr="00A94E6B" w:rsidRDefault="00A94E6B" w:rsidP="00A94E6B">
            <w:pPr>
              <w:spacing w:after="40" w:line="220" w:lineRule="atLeast"/>
              <w:rPr>
                <w:rFonts w:eastAsia="MS Mincho" w:cs="Arial"/>
                <w:szCs w:val="21"/>
              </w:rPr>
            </w:pPr>
          </w:p>
        </w:tc>
        <w:tc>
          <w:tcPr>
            <w:tcW w:w="1286" w:type="dxa"/>
          </w:tcPr>
          <w:p w14:paraId="445FDAD9" w14:textId="77777777" w:rsidR="00A94E6B" w:rsidRPr="00A94E6B" w:rsidRDefault="00A94E6B" w:rsidP="00A94E6B">
            <w:pPr>
              <w:spacing w:after="40" w:line="220" w:lineRule="atLeast"/>
              <w:rPr>
                <w:rFonts w:eastAsia="MS Mincho" w:cs="Arial"/>
                <w:szCs w:val="21"/>
              </w:rPr>
            </w:pPr>
          </w:p>
        </w:tc>
      </w:tr>
      <w:tr w:rsidR="00A94E6B" w:rsidRPr="00A94E6B" w14:paraId="1ECFC8EB" w14:textId="77777777" w:rsidTr="00A94E6B">
        <w:tc>
          <w:tcPr>
            <w:tcW w:w="990" w:type="dxa"/>
          </w:tcPr>
          <w:p w14:paraId="4D74030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lastRenderedPageBreak/>
              <w:t>58</w:t>
            </w:r>
          </w:p>
        </w:tc>
        <w:tc>
          <w:tcPr>
            <w:tcW w:w="4282" w:type="dxa"/>
          </w:tcPr>
          <w:p w14:paraId="76A616A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Deleted field</w:t>
            </w:r>
          </w:p>
        </w:tc>
        <w:tc>
          <w:tcPr>
            <w:tcW w:w="1306" w:type="dxa"/>
          </w:tcPr>
          <w:p w14:paraId="5CC044C8" w14:textId="77777777" w:rsidR="00A94E6B" w:rsidRPr="00A94E6B" w:rsidRDefault="00A94E6B" w:rsidP="00A94E6B">
            <w:pPr>
              <w:spacing w:after="40" w:line="220" w:lineRule="atLeast"/>
              <w:rPr>
                <w:rFonts w:eastAsia="MS Mincho" w:cs="Arial"/>
                <w:szCs w:val="21"/>
              </w:rPr>
            </w:pPr>
          </w:p>
        </w:tc>
        <w:tc>
          <w:tcPr>
            <w:tcW w:w="1491" w:type="dxa"/>
          </w:tcPr>
          <w:p w14:paraId="571BA25E" w14:textId="77777777" w:rsidR="00A94E6B" w:rsidRPr="00A94E6B" w:rsidRDefault="00A94E6B" w:rsidP="00A94E6B">
            <w:pPr>
              <w:spacing w:after="40" w:line="220" w:lineRule="atLeast"/>
              <w:rPr>
                <w:rFonts w:eastAsia="MS Mincho" w:cs="Arial"/>
                <w:szCs w:val="21"/>
              </w:rPr>
            </w:pPr>
          </w:p>
        </w:tc>
        <w:tc>
          <w:tcPr>
            <w:tcW w:w="1286" w:type="dxa"/>
          </w:tcPr>
          <w:p w14:paraId="5A30D7B3" w14:textId="77777777" w:rsidR="00A94E6B" w:rsidRPr="00A94E6B" w:rsidRDefault="00A94E6B" w:rsidP="00A94E6B">
            <w:pPr>
              <w:spacing w:after="40" w:line="220" w:lineRule="atLeast"/>
              <w:rPr>
                <w:rFonts w:eastAsia="MS Mincho" w:cs="Arial"/>
                <w:szCs w:val="21"/>
              </w:rPr>
            </w:pPr>
          </w:p>
        </w:tc>
      </w:tr>
      <w:tr w:rsidR="00A94E6B" w:rsidRPr="00A94E6B" w14:paraId="79FA6F16" w14:textId="77777777" w:rsidTr="00A94E6B">
        <w:tc>
          <w:tcPr>
            <w:tcW w:w="990" w:type="dxa"/>
          </w:tcPr>
          <w:p w14:paraId="245B9F8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59</w:t>
            </w:r>
          </w:p>
        </w:tc>
        <w:tc>
          <w:tcPr>
            <w:tcW w:w="4282" w:type="dxa"/>
          </w:tcPr>
          <w:p w14:paraId="6A032AA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Deleted field</w:t>
            </w:r>
          </w:p>
        </w:tc>
        <w:tc>
          <w:tcPr>
            <w:tcW w:w="1306" w:type="dxa"/>
          </w:tcPr>
          <w:p w14:paraId="1687F5C7" w14:textId="77777777" w:rsidR="00A94E6B" w:rsidRPr="00A94E6B" w:rsidRDefault="00A94E6B" w:rsidP="00A94E6B">
            <w:pPr>
              <w:spacing w:after="40" w:line="220" w:lineRule="atLeast"/>
              <w:rPr>
                <w:rFonts w:eastAsia="MS Mincho" w:cs="Arial"/>
                <w:szCs w:val="21"/>
              </w:rPr>
            </w:pPr>
          </w:p>
        </w:tc>
        <w:tc>
          <w:tcPr>
            <w:tcW w:w="1491" w:type="dxa"/>
          </w:tcPr>
          <w:p w14:paraId="78EC941A" w14:textId="77777777" w:rsidR="00A94E6B" w:rsidRPr="00A94E6B" w:rsidRDefault="00A94E6B" w:rsidP="00A94E6B">
            <w:pPr>
              <w:spacing w:after="40" w:line="220" w:lineRule="atLeast"/>
              <w:rPr>
                <w:rFonts w:eastAsia="MS Mincho" w:cs="Arial"/>
                <w:szCs w:val="21"/>
              </w:rPr>
            </w:pPr>
          </w:p>
        </w:tc>
        <w:tc>
          <w:tcPr>
            <w:tcW w:w="1286" w:type="dxa"/>
          </w:tcPr>
          <w:p w14:paraId="26FAAE38" w14:textId="77777777" w:rsidR="00A94E6B" w:rsidRPr="00A94E6B" w:rsidRDefault="00A94E6B" w:rsidP="00A94E6B">
            <w:pPr>
              <w:spacing w:after="40" w:line="220" w:lineRule="atLeast"/>
              <w:rPr>
                <w:rFonts w:eastAsia="MS Mincho" w:cs="Arial"/>
                <w:szCs w:val="21"/>
              </w:rPr>
            </w:pPr>
          </w:p>
        </w:tc>
      </w:tr>
      <w:tr w:rsidR="00A94E6B" w:rsidRPr="00A94E6B" w14:paraId="3FDB14F1" w14:textId="77777777" w:rsidTr="00A94E6B">
        <w:tc>
          <w:tcPr>
            <w:tcW w:w="990" w:type="dxa"/>
          </w:tcPr>
          <w:p w14:paraId="1784898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60</w:t>
            </w:r>
          </w:p>
        </w:tc>
        <w:tc>
          <w:tcPr>
            <w:tcW w:w="4282" w:type="dxa"/>
          </w:tcPr>
          <w:p w14:paraId="529D585C" w14:textId="77777777" w:rsidR="00A94E6B" w:rsidRPr="00896E00" w:rsidRDefault="00A94E6B" w:rsidP="00A94E6B">
            <w:pPr>
              <w:spacing w:after="40" w:line="220" w:lineRule="atLeast"/>
              <w:rPr>
                <w:rFonts w:eastAsia="MS Mincho" w:cs="Arial"/>
                <w:szCs w:val="21"/>
              </w:rPr>
            </w:pPr>
            <w:r w:rsidRPr="00896E00">
              <w:rPr>
                <w:rFonts w:eastAsia="MS Mincho" w:cs="Arial"/>
                <w:szCs w:val="21"/>
              </w:rPr>
              <w:t>Artificial reproductive technology – indicator</w:t>
            </w:r>
          </w:p>
        </w:tc>
        <w:tc>
          <w:tcPr>
            <w:tcW w:w="1306" w:type="dxa"/>
          </w:tcPr>
          <w:p w14:paraId="7953AA78" w14:textId="77777777" w:rsidR="00A94E6B" w:rsidRPr="00896E00" w:rsidRDefault="00A94E6B" w:rsidP="00A94E6B">
            <w:pPr>
              <w:spacing w:after="40" w:line="220" w:lineRule="atLeast"/>
              <w:rPr>
                <w:rFonts w:eastAsia="MS Mincho" w:cs="Arial"/>
                <w:szCs w:val="21"/>
              </w:rPr>
            </w:pPr>
            <w:r w:rsidRPr="00896E00">
              <w:rPr>
                <w:rFonts w:eastAsia="MS Mincho" w:cs="Arial"/>
                <w:szCs w:val="21"/>
              </w:rPr>
              <w:t>Number</w:t>
            </w:r>
          </w:p>
        </w:tc>
        <w:tc>
          <w:tcPr>
            <w:tcW w:w="1491" w:type="dxa"/>
          </w:tcPr>
          <w:p w14:paraId="19BFB0C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69ECE35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539CBDD2" w14:textId="77777777" w:rsidTr="00A94E6B">
        <w:tc>
          <w:tcPr>
            <w:tcW w:w="990" w:type="dxa"/>
          </w:tcPr>
          <w:p w14:paraId="52BF373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61</w:t>
            </w:r>
          </w:p>
        </w:tc>
        <w:tc>
          <w:tcPr>
            <w:tcW w:w="4282" w:type="dxa"/>
          </w:tcPr>
          <w:p w14:paraId="0CB5443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 of onset of labour</w:t>
            </w:r>
          </w:p>
        </w:tc>
        <w:tc>
          <w:tcPr>
            <w:tcW w:w="1306" w:type="dxa"/>
          </w:tcPr>
          <w:p w14:paraId="2107D88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4509F93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2AA9EAA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742734ED" w14:textId="77777777" w:rsidTr="00A94E6B">
        <w:tc>
          <w:tcPr>
            <w:tcW w:w="990" w:type="dxa"/>
          </w:tcPr>
          <w:p w14:paraId="3F2B0C5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62</w:t>
            </w:r>
          </w:p>
        </w:tc>
        <w:tc>
          <w:tcPr>
            <w:tcW w:w="4282" w:type="dxa"/>
          </w:tcPr>
          <w:p w14:paraId="718614E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Time of onset of labour</w:t>
            </w:r>
          </w:p>
        </w:tc>
        <w:tc>
          <w:tcPr>
            <w:tcW w:w="1306" w:type="dxa"/>
          </w:tcPr>
          <w:p w14:paraId="3FDD39A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24F8F9F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HHMM</w:t>
            </w:r>
          </w:p>
        </w:tc>
        <w:tc>
          <w:tcPr>
            <w:tcW w:w="1286" w:type="dxa"/>
          </w:tcPr>
          <w:p w14:paraId="7E99FA6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3B09112A" w14:textId="77777777" w:rsidTr="00A94E6B">
        <w:tc>
          <w:tcPr>
            <w:tcW w:w="990" w:type="dxa"/>
          </w:tcPr>
          <w:p w14:paraId="1F26524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63</w:t>
            </w:r>
          </w:p>
        </w:tc>
        <w:tc>
          <w:tcPr>
            <w:tcW w:w="4282" w:type="dxa"/>
          </w:tcPr>
          <w:p w14:paraId="1C2F09B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 of onset of second stage of labour</w:t>
            </w:r>
          </w:p>
        </w:tc>
        <w:tc>
          <w:tcPr>
            <w:tcW w:w="1306" w:type="dxa"/>
          </w:tcPr>
          <w:p w14:paraId="53958E5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2B82BB6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515B6A4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27894336" w14:textId="77777777" w:rsidTr="00A94E6B">
        <w:tc>
          <w:tcPr>
            <w:tcW w:w="990" w:type="dxa"/>
          </w:tcPr>
          <w:p w14:paraId="65E45D4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64</w:t>
            </w:r>
          </w:p>
        </w:tc>
        <w:tc>
          <w:tcPr>
            <w:tcW w:w="4282" w:type="dxa"/>
          </w:tcPr>
          <w:p w14:paraId="04DAA77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Time of onset of second stage of labour</w:t>
            </w:r>
          </w:p>
        </w:tc>
        <w:tc>
          <w:tcPr>
            <w:tcW w:w="1306" w:type="dxa"/>
          </w:tcPr>
          <w:p w14:paraId="5358193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75CC0C4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HHMM</w:t>
            </w:r>
          </w:p>
        </w:tc>
        <w:tc>
          <w:tcPr>
            <w:tcW w:w="1286" w:type="dxa"/>
          </w:tcPr>
          <w:p w14:paraId="3000BE1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7EC8903C" w14:textId="77777777" w:rsidTr="00A94E6B">
        <w:tc>
          <w:tcPr>
            <w:tcW w:w="990" w:type="dxa"/>
          </w:tcPr>
          <w:p w14:paraId="57E433B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65</w:t>
            </w:r>
          </w:p>
        </w:tc>
        <w:tc>
          <w:tcPr>
            <w:tcW w:w="4282" w:type="dxa"/>
          </w:tcPr>
          <w:p w14:paraId="68A045FF" w14:textId="77777777" w:rsidR="00A94E6B" w:rsidRPr="00A94E6B" w:rsidRDefault="00A94E6B" w:rsidP="00A94E6B">
            <w:pPr>
              <w:spacing w:after="40" w:line="220" w:lineRule="atLeast"/>
              <w:rPr>
                <w:rFonts w:eastAsia="MS Mincho" w:cs="Arial"/>
                <w:szCs w:val="21"/>
              </w:rPr>
            </w:pPr>
            <w:r w:rsidRPr="006F33EA">
              <w:rPr>
                <w:rFonts w:eastAsia="MS Mincho" w:cs="Arial"/>
                <w:szCs w:val="21"/>
                <w:highlight w:val="green"/>
              </w:rPr>
              <w:t>Date of rupture of membranes</w:t>
            </w:r>
          </w:p>
        </w:tc>
        <w:tc>
          <w:tcPr>
            <w:tcW w:w="1306" w:type="dxa"/>
          </w:tcPr>
          <w:p w14:paraId="67AA3E0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091A45B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4FF1800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673ABE94" w14:textId="77777777" w:rsidTr="00A94E6B">
        <w:tc>
          <w:tcPr>
            <w:tcW w:w="990" w:type="dxa"/>
          </w:tcPr>
          <w:p w14:paraId="6F5240E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66</w:t>
            </w:r>
          </w:p>
        </w:tc>
        <w:tc>
          <w:tcPr>
            <w:tcW w:w="4282" w:type="dxa"/>
          </w:tcPr>
          <w:p w14:paraId="41901E4E" w14:textId="77777777" w:rsidR="00A94E6B" w:rsidRPr="00A94E6B" w:rsidRDefault="00A94E6B" w:rsidP="00A94E6B">
            <w:pPr>
              <w:spacing w:after="40" w:line="220" w:lineRule="atLeast"/>
              <w:rPr>
                <w:rFonts w:eastAsia="MS Mincho" w:cs="Arial"/>
                <w:szCs w:val="21"/>
              </w:rPr>
            </w:pPr>
            <w:r w:rsidRPr="00A94E6B">
              <w:rPr>
                <w:rFonts w:eastAsia="MS Mincho" w:cs="Arial"/>
                <w:szCs w:val="21"/>
                <w:highlight w:val="green"/>
              </w:rPr>
              <w:t>Time of rupture of membranes</w:t>
            </w:r>
          </w:p>
        </w:tc>
        <w:tc>
          <w:tcPr>
            <w:tcW w:w="1306" w:type="dxa"/>
          </w:tcPr>
          <w:p w14:paraId="50E7681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5890CDF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HHMM</w:t>
            </w:r>
          </w:p>
        </w:tc>
        <w:tc>
          <w:tcPr>
            <w:tcW w:w="1286" w:type="dxa"/>
          </w:tcPr>
          <w:p w14:paraId="463B2D0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71AF8F4D" w14:textId="77777777" w:rsidTr="00A94E6B">
        <w:tc>
          <w:tcPr>
            <w:tcW w:w="990" w:type="dxa"/>
          </w:tcPr>
          <w:p w14:paraId="53AE229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67</w:t>
            </w:r>
          </w:p>
        </w:tc>
        <w:tc>
          <w:tcPr>
            <w:tcW w:w="4282" w:type="dxa"/>
          </w:tcPr>
          <w:p w14:paraId="5A71A0C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Labour type</w:t>
            </w:r>
          </w:p>
        </w:tc>
        <w:tc>
          <w:tcPr>
            <w:tcW w:w="1306" w:type="dxa"/>
          </w:tcPr>
          <w:p w14:paraId="54317BF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96D506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41B2568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 (x3)</w:t>
            </w:r>
          </w:p>
        </w:tc>
      </w:tr>
      <w:tr w:rsidR="00A94E6B" w:rsidRPr="00A94E6B" w14:paraId="75D5B428" w14:textId="77777777" w:rsidTr="00A94E6B">
        <w:tc>
          <w:tcPr>
            <w:tcW w:w="990" w:type="dxa"/>
          </w:tcPr>
          <w:p w14:paraId="771977A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68</w:t>
            </w:r>
          </w:p>
        </w:tc>
        <w:tc>
          <w:tcPr>
            <w:tcW w:w="4282" w:type="dxa"/>
          </w:tcPr>
          <w:p w14:paraId="270F42A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Labour induction/augmentation agent</w:t>
            </w:r>
          </w:p>
        </w:tc>
        <w:tc>
          <w:tcPr>
            <w:tcW w:w="1306" w:type="dxa"/>
          </w:tcPr>
          <w:p w14:paraId="0F7D523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55C8F03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18B5143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 (x4)</w:t>
            </w:r>
          </w:p>
        </w:tc>
      </w:tr>
      <w:tr w:rsidR="00A94E6B" w:rsidRPr="00A94E6B" w14:paraId="738F6D39" w14:textId="77777777" w:rsidTr="00A94E6B">
        <w:tc>
          <w:tcPr>
            <w:tcW w:w="990" w:type="dxa"/>
          </w:tcPr>
          <w:p w14:paraId="226D607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69</w:t>
            </w:r>
          </w:p>
        </w:tc>
        <w:tc>
          <w:tcPr>
            <w:tcW w:w="4282" w:type="dxa"/>
          </w:tcPr>
          <w:p w14:paraId="591B5BE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Labour induction/augmentation agent – other specified description</w:t>
            </w:r>
          </w:p>
        </w:tc>
        <w:tc>
          <w:tcPr>
            <w:tcW w:w="1306" w:type="dxa"/>
          </w:tcPr>
          <w:p w14:paraId="09A255A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33BC0D1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A(20)</w:t>
            </w:r>
          </w:p>
        </w:tc>
        <w:tc>
          <w:tcPr>
            <w:tcW w:w="1286" w:type="dxa"/>
          </w:tcPr>
          <w:p w14:paraId="504EA15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20</w:t>
            </w:r>
          </w:p>
        </w:tc>
      </w:tr>
      <w:tr w:rsidR="00A94E6B" w:rsidRPr="00A94E6B" w14:paraId="15669E03" w14:textId="77777777" w:rsidTr="00A94E6B">
        <w:tc>
          <w:tcPr>
            <w:tcW w:w="990" w:type="dxa"/>
          </w:tcPr>
          <w:p w14:paraId="605E2AE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70</w:t>
            </w:r>
          </w:p>
        </w:tc>
        <w:tc>
          <w:tcPr>
            <w:tcW w:w="4282" w:type="dxa"/>
          </w:tcPr>
          <w:p w14:paraId="179FC74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Indications for induction (other) – free text</w:t>
            </w:r>
          </w:p>
        </w:tc>
        <w:tc>
          <w:tcPr>
            <w:tcW w:w="1306" w:type="dxa"/>
          </w:tcPr>
          <w:p w14:paraId="67AD3BA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7BD61A0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A(50)</w:t>
            </w:r>
          </w:p>
        </w:tc>
        <w:tc>
          <w:tcPr>
            <w:tcW w:w="1286" w:type="dxa"/>
          </w:tcPr>
          <w:p w14:paraId="5FB09C3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50</w:t>
            </w:r>
          </w:p>
        </w:tc>
      </w:tr>
      <w:tr w:rsidR="00A94E6B" w:rsidRPr="00A94E6B" w14:paraId="1201898A" w14:textId="77777777" w:rsidTr="00A94E6B">
        <w:tc>
          <w:tcPr>
            <w:tcW w:w="990" w:type="dxa"/>
          </w:tcPr>
          <w:p w14:paraId="1CC8A85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71</w:t>
            </w:r>
          </w:p>
        </w:tc>
        <w:tc>
          <w:tcPr>
            <w:tcW w:w="4282" w:type="dxa"/>
          </w:tcPr>
          <w:p w14:paraId="58EFD85E" w14:textId="77777777"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Indication for induction (main reason) – ICD-10-AM code</w:t>
            </w:r>
          </w:p>
        </w:tc>
        <w:tc>
          <w:tcPr>
            <w:tcW w:w="1306" w:type="dxa"/>
          </w:tcPr>
          <w:p w14:paraId="044C6D2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03047DA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ANN[NN]</w:t>
            </w:r>
          </w:p>
        </w:tc>
        <w:tc>
          <w:tcPr>
            <w:tcW w:w="1286" w:type="dxa"/>
          </w:tcPr>
          <w:p w14:paraId="5E5585F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 (X1)</w:t>
            </w:r>
          </w:p>
        </w:tc>
      </w:tr>
      <w:tr w:rsidR="00A94E6B" w:rsidRPr="00A94E6B" w14:paraId="6CAAAC5D" w14:textId="77777777" w:rsidTr="00A94E6B">
        <w:tc>
          <w:tcPr>
            <w:tcW w:w="990" w:type="dxa"/>
          </w:tcPr>
          <w:p w14:paraId="600622B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72</w:t>
            </w:r>
          </w:p>
        </w:tc>
        <w:tc>
          <w:tcPr>
            <w:tcW w:w="4282" w:type="dxa"/>
          </w:tcPr>
          <w:p w14:paraId="666E871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Fetal monitoring in labour</w:t>
            </w:r>
          </w:p>
        </w:tc>
        <w:tc>
          <w:tcPr>
            <w:tcW w:w="1306" w:type="dxa"/>
          </w:tcPr>
          <w:p w14:paraId="3940870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7B89921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67B6D8D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 (x7)</w:t>
            </w:r>
          </w:p>
        </w:tc>
      </w:tr>
      <w:tr w:rsidR="00A94E6B" w:rsidRPr="00A94E6B" w14:paraId="1E9F264B" w14:textId="77777777" w:rsidTr="00A94E6B">
        <w:tc>
          <w:tcPr>
            <w:tcW w:w="990" w:type="dxa"/>
          </w:tcPr>
          <w:p w14:paraId="6AA3655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73</w:t>
            </w:r>
          </w:p>
        </w:tc>
        <w:tc>
          <w:tcPr>
            <w:tcW w:w="4282" w:type="dxa"/>
          </w:tcPr>
          <w:p w14:paraId="1972C63F" w14:textId="77777777"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Birth presentation</w:t>
            </w:r>
          </w:p>
        </w:tc>
        <w:tc>
          <w:tcPr>
            <w:tcW w:w="1306" w:type="dxa"/>
          </w:tcPr>
          <w:p w14:paraId="632C0EF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C47F14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5F0003D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CA692D8" w14:textId="77777777" w:rsidTr="00A94E6B">
        <w:tc>
          <w:tcPr>
            <w:tcW w:w="990" w:type="dxa"/>
          </w:tcPr>
          <w:p w14:paraId="5A8CDC0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74</w:t>
            </w:r>
          </w:p>
        </w:tc>
        <w:tc>
          <w:tcPr>
            <w:tcW w:w="4282" w:type="dxa"/>
          </w:tcPr>
          <w:p w14:paraId="68E17E4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Method of birth</w:t>
            </w:r>
          </w:p>
        </w:tc>
        <w:tc>
          <w:tcPr>
            <w:tcW w:w="1306" w:type="dxa"/>
          </w:tcPr>
          <w:p w14:paraId="2DB79C6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7F6FC7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5941640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5B430273" w14:textId="77777777" w:rsidTr="00A94E6B">
        <w:tc>
          <w:tcPr>
            <w:tcW w:w="990" w:type="dxa"/>
          </w:tcPr>
          <w:p w14:paraId="5D5C347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75</w:t>
            </w:r>
          </w:p>
        </w:tc>
        <w:tc>
          <w:tcPr>
            <w:tcW w:w="4282" w:type="dxa"/>
          </w:tcPr>
          <w:p w14:paraId="3554DA4C" w14:textId="156798CC"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 xml:space="preserve">Indications for operative delivery </w:t>
            </w:r>
            <w:r w:rsidR="00D42C4D">
              <w:rPr>
                <w:rFonts w:eastAsia="MS Mincho" w:cs="Arial"/>
                <w:szCs w:val="21"/>
                <w:highlight w:val="green"/>
              </w:rPr>
              <w:t xml:space="preserve">(other) </w:t>
            </w:r>
            <w:r w:rsidRPr="00D42C4D">
              <w:rPr>
                <w:rFonts w:eastAsia="MS Mincho" w:cs="Arial"/>
                <w:szCs w:val="21"/>
                <w:highlight w:val="green"/>
              </w:rPr>
              <w:t>– free text</w:t>
            </w:r>
          </w:p>
        </w:tc>
        <w:tc>
          <w:tcPr>
            <w:tcW w:w="1306" w:type="dxa"/>
          </w:tcPr>
          <w:p w14:paraId="13476A2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35BF49A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A(300)</w:t>
            </w:r>
          </w:p>
        </w:tc>
        <w:tc>
          <w:tcPr>
            <w:tcW w:w="1286" w:type="dxa"/>
          </w:tcPr>
          <w:p w14:paraId="067896E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300</w:t>
            </w:r>
          </w:p>
        </w:tc>
      </w:tr>
      <w:tr w:rsidR="00A94E6B" w:rsidRPr="00A94E6B" w14:paraId="0B676077" w14:textId="77777777" w:rsidTr="00A94E6B">
        <w:tc>
          <w:tcPr>
            <w:tcW w:w="990" w:type="dxa"/>
          </w:tcPr>
          <w:p w14:paraId="34C1D56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76</w:t>
            </w:r>
          </w:p>
        </w:tc>
        <w:tc>
          <w:tcPr>
            <w:tcW w:w="4282" w:type="dxa"/>
          </w:tcPr>
          <w:p w14:paraId="0B24081E" w14:textId="16880789"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Indication</w:t>
            </w:r>
            <w:r w:rsidRPr="00D42C4D">
              <w:rPr>
                <w:rFonts w:eastAsia="MS Mincho" w:cs="Arial"/>
                <w:strike/>
                <w:szCs w:val="21"/>
                <w:highlight w:val="green"/>
              </w:rPr>
              <w:t>s</w:t>
            </w:r>
            <w:r w:rsidRPr="00D42C4D">
              <w:rPr>
                <w:rFonts w:eastAsia="MS Mincho" w:cs="Arial"/>
                <w:szCs w:val="21"/>
                <w:highlight w:val="green"/>
              </w:rPr>
              <w:t xml:space="preserve"> for operative delivery </w:t>
            </w:r>
            <w:r w:rsidR="00D42C4D">
              <w:rPr>
                <w:rFonts w:eastAsia="MS Mincho" w:cs="Arial"/>
                <w:szCs w:val="21"/>
                <w:highlight w:val="green"/>
              </w:rPr>
              <w:t xml:space="preserve">(main reason) </w:t>
            </w:r>
            <w:r w:rsidRPr="00D42C4D">
              <w:rPr>
                <w:rFonts w:eastAsia="MS Mincho" w:cs="Arial"/>
                <w:szCs w:val="21"/>
                <w:highlight w:val="green"/>
              </w:rPr>
              <w:t>– ICD-10-AM code</w:t>
            </w:r>
          </w:p>
        </w:tc>
        <w:tc>
          <w:tcPr>
            <w:tcW w:w="1306" w:type="dxa"/>
          </w:tcPr>
          <w:p w14:paraId="00580F8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4D57D94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ANN[NN]</w:t>
            </w:r>
          </w:p>
        </w:tc>
        <w:tc>
          <w:tcPr>
            <w:tcW w:w="1286" w:type="dxa"/>
          </w:tcPr>
          <w:p w14:paraId="3E38281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 (x4)</w:t>
            </w:r>
          </w:p>
        </w:tc>
      </w:tr>
      <w:tr w:rsidR="00A94E6B" w:rsidRPr="00A94E6B" w14:paraId="72FD8245" w14:textId="77777777" w:rsidTr="00A94E6B">
        <w:tc>
          <w:tcPr>
            <w:tcW w:w="990" w:type="dxa"/>
          </w:tcPr>
          <w:p w14:paraId="17EC61B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77</w:t>
            </w:r>
          </w:p>
        </w:tc>
        <w:tc>
          <w:tcPr>
            <w:tcW w:w="4282" w:type="dxa"/>
          </w:tcPr>
          <w:p w14:paraId="626E657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Analgesia for labour – indicator</w:t>
            </w:r>
          </w:p>
        </w:tc>
        <w:tc>
          <w:tcPr>
            <w:tcW w:w="1306" w:type="dxa"/>
          </w:tcPr>
          <w:p w14:paraId="4036EC2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60E8C4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4728602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27AD4671" w14:textId="77777777" w:rsidTr="00A94E6B">
        <w:tc>
          <w:tcPr>
            <w:tcW w:w="990" w:type="dxa"/>
          </w:tcPr>
          <w:p w14:paraId="027B839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78</w:t>
            </w:r>
          </w:p>
        </w:tc>
        <w:tc>
          <w:tcPr>
            <w:tcW w:w="4282" w:type="dxa"/>
          </w:tcPr>
          <w:p w14:paraId="5772CD6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Analgesia for labour – type</w:t>
            </w:r>
          </w:p>
        </w:tc>
        <w:tc>
          <w:tcPr>
            <w:tcW w:w="1306" w:type="dxa"/>
          </w:tcPr>
          <w:p w14:paraId="6A3EDB0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866BBD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68412EC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 (x4)</w:t>
            </w:r>
          </w:p>
        </w:tc>
      </w:tr>
      <w:tr w:rsidR="00A94E6B" w:rsidRPr="00A94E6B" w14:paraId="23095433" w14:textId="77777777" w:rsidTr="00A94E6B">
        <w:tc>
          <w:tcPr>
            <w:tcW w:w="990" w:type="dxa"/>
          </w:tcPr>
          <w:p w14:paraId="3D7419F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79</w:t>
            </w:r>
          </w:p>
        </w:tc>
        <w:tc>
          <w:tcPr>
            <w:tcW w:w="4282" w:type="dxa"/>
          </w:tcPr>
          <w:p w14:paraId="2A150C6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Anaesthesia for operative delivery – indicator</w:t>
            </w:r>
          </w:p>
        </w:tc>
        <w:tc>
          <w:tcPr>
            <w:tcW w:w="1306" w:type="dxa"/>
          </w:tcPr>
          <w:p w14:paraId="048A501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92F7FC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3E461E6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A5E51D7" w14:textId="77777777" w:rsidTr="00A94E6B">
        <w:tc>
          <w:tcPr>
            <w:tcW w:w="990" w:type="dxa"/>
          </w:tcPr>
          <w:p w14:paraId="37EFE8E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80</w:t>
            </w:r>
          </w:p>
        </w:tc>
        <w:tc>
          <w:tcPr>
            <w:tcW w:w="4282" w:type="dxa"/>
          </w:tcPr>
          <w:p w14:paraId="09C64DC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Anaesthesia for operative delivery – type</w:t>
            </w:r>
          </w:p>
        </w:tc>
        <w:tc>
          <w:tcPr>
            <w:tcW w:w="1306" w:type="dxa"/>
          </w:tcPr>
          <w:p w14:paraId="17A32BD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69D6327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595C05F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 (x4)</w:t>
            </w:r>
          </w:p>
        </w:tc>
      </w:tr>
      <w:tr w:rsidR="00A94E6B" w:rsidRPr="00A94E6B" w14:paraId="284F04CF" w14:textId="77777777" w:rsidTr="00A94E6B">
        <w:tc>
          <w:tcPr>
            <w:tcW w:w="990" w:type="dxa"/>
          </w:tcPr>
          <w:p w14:paraId="4F766EE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81</w:t>
            </w:r>
          </w:p>
        </w:tc>
        <w:tc>
          <w:tcPr>
            <w:tcW w:w="4282" w:type="dxa"/>
          </w:tcPr>
          <w:p w14:paraId="0D89B74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Events of labour and birth – free text</w:t>
            </w:r>
          </w:p>
        </w:tc>
        <w:tc>
          <w:tcPr>
            <w:tcW w:w="1306" w:type="dxa"/>
          </w:tcPr>
          <w:p w14:paraId="77485E4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2E55BAF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A(300)</w:t>
            </w:r>
          </w:p>
        </w:tc>
        <w:tc>
          <w:tcPr>
            <w:tcW w:w="1286" w:type="dxa"/>
          </w:tcPr>
          <w:p w14:paraId="29F1477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300</w:t>
            </w:r>
          </w:p>
        </w:tc>
      </w:tr>
      <w:tr w:rsidR="00A94E6B" w:rsidRPr="00A94E6B" w14:paraId="728A633E" w14:textId="77777777" w:rsidTr="00A94E6B">
        <w:tc>
          <w:tcPr>
            <w:tcW w:w="990" w:type="dxa"/>
          </w:tcPr>
          <w:p w14:paraId="7A78409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82</w:t>
            </w:r>
          </w:p>
        </w:tc>
        <w:tc>
          <w:tcPr>
            <w:tcW w:w="4282" w:type="dxa"/>
          </w:tcPr>
          <w:p w14:paraId="7253581E" w14:textId="77777777"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Events of labour and birth – ICD-10-AM code</w:t>
            </w:r>
          </w:p>
        </w:tc>
        <w:tc>
          <w:tcPr>
            <w:tcW w:w="1306" w:type="dxa"/>
          </w:tcPr>
          <w:p w14:paraId="026860A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794F98F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ANN[NN]</w:t>
            </w:r>
          </w:p>
        </w:tc>
        <w:tc>
          <w:tcPr>
            <w:tcW w:w="1286" w:type="dxa"/>
          </w:tcPr>
          <w:p w14:paraId="7DAD0AF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 (x9)</w:t>
            </w:r>
          </w:p>
        </w:tc>
      </w:tr>
      <w:tr w:rsidR="00A94E6B" w:rsidRPr="00A94E6B" w14:paraId="143D7D8C" w14:textId="77777777" w:rsidTr="00A94E6B">
        <w:tc>
          <w:tcPr>
            <w:tcW w:w="990" w:type="dxa"/>
          </w:tcPr>
          <w:p w14:paraId="420E46A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83</w:t>
            </w:r>
          </w:p>
        </w:tc>
        <w:tc>
          <w:tcPr>
            <w:tcW w:w="4282" w:type="dxa"/>
          </w:tcPr>
          <w:p w14:paraId="38BA05C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Prophylactic oxytocin in third stage</w:t>
            </w:r>
          </w:p>
        </w:tc>
        <w:tc>
          <w:tcPr>
            <w:tcW w:w="1306" w:type="dxa"/>
          </w:tcPr>
          <w:p w14:paraId="537CA69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00EEB8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076DA41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1422B15D" w14:textId="77777777" w:rsidTr="00A94E6B">
        <w:tc>
          <w:tcPr>
            <w:tcW w:w="990" w:type="dxa"/>
          </w:tcPr>
          <w:p w14:paraId="1606204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84</w:t>
            </w:r>
          </w:p>
        </w:tc>
        <w:tc>
          <w:tcPr>
            <w:tcW w:w="4282" w:type="dxa"/>
          </w:tcPr>
          <w:p w14:paraId="0410208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Manual removal of placenta</w:t>
            </w:r>
          </w:p>
        </w:tc>
        <w:tc>
          <w:tcPr>
            <w:tcW w:w="1306" w:type="dxa"/>
          </w:tcPr>
          <w:p w14:paraId="79BC966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52E2286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493512E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47C6E76" w14:textId="77777777" w:rsidTr="00A94E6B">
        <w:tc>
          <w:tcPr>
            <w:tcW w:w="990" w:type="dxa"/>
          </w:tcPr>
          <w:p w14:paraId="11FAEBE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85</w:t>
            </w:r>
          </w:p>
        </w:tc>
        <w:tc>
          <w:tcPr>
            <w:tcW w:w="4282" w:type="dxa"/>
          </w:tcPr>
          <w:p w14:paraId="6239538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Perineal laceration – indicator</w:t>
            </w:r>
          </w:p>
        </w:tc>
        <w:tc>
          <w:tcPr>
            <w:tcW w:w="1306" w:type="dxa"/>
          </w:tcPr>
          <w:p w14:paraId="4C45AAD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7B7192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364C9EF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FF369A2" w14:textId="77777777" w:rsidTr="00A94E6B">
        <w:tc>
          <w:tcPr>
            <w:tcW w:w="990" w:type="dxa"/>
          </w:tcPr>
          <w:p w14:paraId="24A665D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86</w:t>
            </w:r>
          </w:p>
        </w:tc>
        <w:tc>
          <w:tcPr>
            <w:tcW w:w="4282" w:type="dxa"/>
          </w:tcPr>
          <w:p w14:paraId="1E9D625D" w14:textId="77777777" w:rsidR="00A94E6B" w:rsidRPr="00D42C4D" w:rsidRDefault="00A94E6B" w:rsidP="00A94E6B">
            <w:pPr>
              <w:spacing w:after="40" w:line="220" w:lineRule="atLeast"/>
              <w:rPr>
                <w:rFonts w:eastAsia="MS Mincho" w:cs="Arial"/>
                <w:szCs w:val="21"/>
                <w:highlight w:val="green"/>
              </w:rPr>
            </w:pPr>
            <w:r w:rsidRPr="00D42C4D">
              <w:rPr>
                <w:rFonts w:eastAsia="MS Mincho" w:cs="Arial"/>
                <w:szCs w:val="21"/>
                <w:highlight w:val="green"/>
              </w:rPr>
              <w:t>Perineal / genital laceration – degree/type</w:t>
            </w:r>
          </w:p>
        </w:tc>
        <w:tc>
          <w:tcPr>
            <w:tcW w:w="1306" w:type="dxa"/>
          </w:tcPr>
          <w:p w14:paraId="16D3564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4A219D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19C544F7" w14:textId="2121860C" w:rsidR="00A94E6B" w:rsidRPr="00A94E6B" w:rsidRDefault="00A94E6B" w:rsidP="00A94E6B">
            <w:pPr>
              <w:spacing w:after="40" w:line="220" w:lineRule="atLeast"/>
              <w:rPr>
                <w:rFonts w:eastAsia="MS Mincho" w:cs="Arial"/>
                <w:szCs w:val="21"/>
              </w:rPr>
            </w:pPr>
            <w:r w:rsidRPr="00A94E6B">
              <w:rPr>
                <w:rFonts w:eastAsia="MS Mincho" w:cs="Arial"/>
                <w:szCs w:val="21"/>
              </w:rPr>
              <w:t>1 (x</w:t>
            </w:r>
            <w:r w:rsidRPr="008F264A">
              <w:rPr>
                <w:rFonts w:eastAsia="MS Mincho" w:cs="Arial"/>
                <w:strike/>
                <w:szCs w:val="21"/>
              </w:rPr>
              <w:t>2</w:t>
            </w:r>
            <w:r w:rsidR="008F264A" w:rsidRPr="008F264A">
              <w:rPr>
                <w:rFonts w:eastAsia="MS Mincho" w:cs="Arial"/>
                <w:szCs w:val="21"/>
                <w:highlight w:val="green"/>
              </w:rPr>
              <w:t>3</w:t>
            </w:r>
            <w:r w:rsidRPr="00A94E6B">
              <w:rPr>
                <w:rFonts w:eastAsia="MS Mincho" w:cs="Arial"/>
                <w:szCs w:val="21"/>
              </w:rPr>
              <w:t>)</w:t>
            </w:r>
          </w:p>
        </w:tc>
      </w:tr>
      <w:tr w:rsidR="00A94E6B" w:rsidRPr="00A94E6B" w14:paraId="0788CD2E" w14:textId="77777777" w:rsidTr="00A94E6B">
        <w:tc>
          <w:tcPr>
            <w:tcW w:w="990" w:type="dxa"/>
          </w:tcPr>
          <w:p w14:paraId="782844A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lastRenderedPageBreak/>
              <w:t>87</w:t>
            </w:r>
          </w:p>
        </w:tc>
        <w:tc>
          <w:tcPr>
            <w:tcW w:w="4282" w:type="dxa"/>
          </w:tcPr>
          <w:p w14:paraId="3BDE2AC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Perineal laceration – repair</w:t>
            </w:r>
          </w:p>
        </w:tc>
        <w:tc>
          <w:tcPr>
            <w:tcW w:w="1306" w:type="dxa"/>
          </w:tcPr>
          <w:p w14:paraId="551C276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41F7D3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3713A40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D120691" w14:textId="77777777" w:rsidTr="00A94E6B">
        <w:tc>
          <w:tcPr>
            <w:tcW w:w="990" w:type="dxa"/>
          </w:tcPr>
          <w:p w14:paraId="2634245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88</w:t>
            </w:r>
          </w:p>
        </w:tc>
        <w:tc>
          <w:tcPr>
            <w:tcW w:w="4282" w:type="dxa"/>
          </w:tcPr>
          <w:p w14:paraId="39640F0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Episiotomy – indicator</w:t>
            </w:r>
          </w:p>
        </w:tc>
        <w:tc>
          <w:tcPr>
            <w:tcW w:w="1306" w:type="dxa"/>
          </w:tcPr>
          <w:p w14:paraId="4EA05F9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97F457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2298055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108740F2" w14:textId="77777777" w:rsidTr="00A94E6B">
        <w:tc>
          <w:tcPr>
            <w:tcW w:w="990" w:type="dxa"/>
          </w:tcPr>
          <w:p w14:paraId="7792BD5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89</w:t>
            </w:r>
          </w:p>
        </w:tc>
        <w:tc>
          <w:tcPr>
            <w:tcW w:w="4282" w:type="dxa"/>
          </w:tcPr>
          <w:p w14:paraId="5376BC8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Blood loss (ml)</w:t>
            </w:r>
          </w:p>
        </w:tc>
        <w:tc>
          <w:tcPr>
            <w:tcW w:w="1306" w:type="dxa"/>
          </w:tcPr>
          <w:p w14:paraId="0D2C302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33F6A0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N[NNNN]</w:t>
            </w:r>
          </w:p>
        </w:tc>
        <w:tc>
          <w:tcPr>
            <w:tcW w:w="1286" w:type="dxa"/>
          </w:tcPr>
          <w:p w14:paraId="62D495E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w:t>
            </w:r>
          </w:p>
        </w:tc>
      </w:tr>
      <w:tr w:rsidR="00A94E6B" w:rsidRPr="00A94E6B" w14:paraId="6EFBBE1C" w14:textId="77777777" w:rsidTr="00A94E6B">
        <w:tc>
          <w:tcPr>
            <w:tcW w:w="990" w:type="dxa"/>
          </w:tcPr>
          <w:p w14:paraId="2FD333B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90</w:t>
            </w:r>
          </w:p>
        </w:tc>
        <w:tc>
          <w:tcPr>
            <w:tcW w:w="4282" w:type="dxa"/>
          </w:tcPr>
          <w:p w14:paraId="5473EF5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Blood product transfusion – mother</w:t>
            </w:r>
          </w:p>
        </w:tc>
        <w:tc>
          <w:tcPr>
            <w:tcW w:w="1306" w:type="dxa"/>
          </w:tcPr>
          <w:p w14:paraId="7EB199B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E64169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60C48A5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4B302C05" w14:textId="77777777" w:rsidTr="00A94E6B">
        <w:tc>
          <w:tcPr>
            <w:tcW w:w="990" w:type="dxa"/>
          </w:tcPr>
          <w:p w14:paraId="4AB9333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91</w:t>
            </w:r>
          </w:p>
        </w:tc>
        <w:tc>
          <w:tcPr>
            <w:tcW w:w="4282" w:type="dxa"/>
          </w:tcPr>
          <w:p w14:paraId="3DEE359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Postpartum complications – free text</w:t>
            </w:r>
          </w:p>
        </w:tc>
        <w:tc>
          <w:tcPr>
            <w:tcW w:w="1306" w:type="dxa"/>
          </w:tcPr>
          <w:p w14:paraId="768BE58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6FF18B4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A(300)</w:t>
            </w:r>
          </w:p>
        </w:tc>
        <w:tc>
          <w:tcPr>
            <w:tcW w:w="1286" w:type="dxa"/>
          </w:tcPr>
          <w:p w14:paraId="2078891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300</w:t>
            </w:r>
          </w:p>
        </w:tc>
      </w:tr>
      <w:tr w:rsidR="00A94E6B" w:rsidRPr="00A94E6B" w14:paraId="777EED4B" w14:textId="77777777" w:rsidTr="00A94E6B">
        <w:tc>
          <w:tcPr>
            <w:tcW w:w="990" w:type="dxa"/>
          </w:tcPr>
          <w:p w14:paraId="12158E8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92</w:t>
            </w:r>
          </w:p>
        </w:tc>
        <w:tc>
          <w:tcPr>
            <w:tcW w:w="4282" w:type="dxa"/>
          </w:tcPr>
          <w:p w14:paraId="600A0BFD" w14:textId="77777777" w:rsidR="00A94E6B" w:rsidRPr="00D42C4D" w:rsidRDefault="00A94E6B" w:rsidP="00A94E6B">
            <w:pPr>
              <w:spacing w:after="40" w:line="220" w:lineRule="atLeast"/>
              <w:rPr>
                <w:rFonts w:eastAsia="MS Mincho" w:cs="Arial"/>
                <w:szCs w:val="21"/>
                <w:highlight w:val="green"/>
              </w:rPr>
            </w:pPr>
            <w:r w:rsidRPr="00D42C4D">
              <w:rPr>
                <w:rFonts w:eastAsia="MS Mincho" w:cs="Arial"/>
                <w:szCs w:val="21"/>
                <w:highlight w:val="green"/>
              </w:rPr>
              <w:t>Postpartum complications – ICD-10-AM – code</w:t>
            </w:r>
          </w:p>
        </w:tc>
        <w:tc>
          <w:tcPr>
            <w:tcW w:w="1306" w:type="dxa"/>
          </w:tcPr>
          <w:p w14:paraId="7C7ACA2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0DAAA49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ANN[NN]</w:t>
            </w:r>
          </w:p>
        </w:tc>
        <w:tc>
          <w:tcPr>
            <w:tcW w:w="1286" w:type="dxa"/>
          </w:tcPr>
          <w:p w14:paraId="667A28D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 (x6)</w:t>
            </w:r>
          </w:p>
        </w:tc>
      </w:tr>
      <w:tr w:rsidR="00A94E6B" w:rsidRPr="00A94E6B" w14:paraId="37A203C9" w14:textId="77777777" w:rsidTr="00A94E6B">
        <w:tc>
          <w:tcPr>
            <w:tcW w:w="990" w:type="dxa"/>
          </w:tcPr>
          <w:p w14:paraId="5B6240D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93</w:t>
            </w:r>
          </w:p>
        </w:tc>
        <w:tc>
          <w:tcPr>
            <w:tcW w:w="4282" w:type="dxa"/>
          </w:tcPr>
          <w:p w14:paraId="635F70C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Discipline of lead intra-partum care provider</w:t>
            </w:r>
          </w:p>
        </w:tc>
        <w:tc>
          <w:tcPr>
            <w:tcW w:w="1306" w:type="dxa"/>
          </w:tcPr>
          <w:p w14:paraId="5F76138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FD7F35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2A9F2D8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779A889A" w14:textId="77777777" w:rsidTr="00A94E6B">
        <w:tc>
          <w:tcPr>
            <w:tcW w:w="990" w:type="dxa"/>
          </w:tcPr>
          <w:p w14:paraId="5D77FFE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94</w:t>
            </w:r>
          </w:p>
        </w:tc>
        <w:tc>
          <w:tcPr>
            <w:tcW w:w="4282" w:type="dxa"/>
          </w:tcPr>
          <w:p w14:paraId="5FA0F82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Admission to high dependency unit (HDU) / intensive care unit (ICU) – mother</w:t>
            </w:r>
          </w:p>
        </w:tc>
        <w:tc>
          <w:tcPr>
            <w:tcW w:w="1306" w:type="dxa"/>
          </w:tcPr>
          <w:p w14:paraId="3D5C51E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9BEAFB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436793B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57EF19C5" w14:textId="77777777" w:rsidTr="00A94E6B">
        <w:tc>
          <w:tcPr>
            <w:tcW w:w="990" w:type="dxa"/>
          </w:tcPr>
          <w:p w14:paraId="7E7773D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95</w:t>
            </w:r>
          </w:p>
        </w:tc>
        <w:tc>
          <w:tcPr>
            <w:tcW w:w="4282" w:type="dxa"/>
          </w:tcPr>
          <w:p w14:paraId="47A37DD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 of birth – baby</w:t>
            </w:r>
          </w:p>
        </w:tc>
        <w:tc>
          <w:tcPr>
            <w:tcW w:w="1306" w:type="dxa"/>
          </w:tcPr>
          <w:p w14:paraId="661F2AE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54BE71B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291CFBA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71B34ADC" w14:textId="77777777" w:rsidTr="00A94E6B">
        <w:tc>
          <w:tcPr>
            <w:tcW w:w="990" w:type="dxa"/>
          </w:tcPr>
          <w:p w14:paraId="0ABC8E2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96</w:t>
            </w:r>
          </w:p>
        </w:tc>
        <w:tc>
          <w:tcPr>
            <w:tcW w:w="4282" w:type="dxa"/>
          </w:tcPr>
          <w:p w14:paraId="7EA75EF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Time of birth</w:t>
            </w:r>
          </w:p>
        </w:tc>
        <w:tc>
          <w:tcPr>
            <w:tcW w:w="1306" w:type="dxa"/>
          </w:tcPr>
          <w:p w14:paraId="75F304E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0710877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HHMM</w:t>
            </w:r>
          </w:p>
        </w:tc>
        <w:tc>
          <w:tcPr>
            <w:tcW w:w="1286" w:type="dxa"/>
          </w:tcPr>
          <w:p w14:paraId="2029767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562D8D9C" w14:textId="77777777" w:rsidTr="00A94E6B">
        <w:tc>
          <w:tcPr>
            <w:tcW w:w="990" w:type="dxa"/>
          </w:tcPr>
          <w:p w14:paraId="064BD5A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97</w:t>
            </w:r>
          </w:p>
        </w:tc>
        <w:tc>
          <w:tcPr>
            <w:tcW w:w="4282" w:type="dxa"/>
          </w:tcPr>
          <w:p w14:paraId="264F572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Sex – baby</w:t>
            </w:r>
          </w:p>
        </w:tc>
        <w:tc>
          <w:tcPr>
            <w:tcW w:w="1306" w:type="dxa"/>
          </w:tcPr>
          <w:p w14:paraId="4CCE7E6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8D51BF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129E18E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198503F3" w14:textId="77777777" w:rsidTr="00A94E6B">
        <w:tc>
          <w:tcPr>
            <w:tcW w:w="990" w:type="dxa"/>
          </w:tcPr>
          <w:p w14:paraId="2C9E8F0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98</w:t>
            </w:r>
          </w:p>
        </w:tc>
        <w:tc>
          <w:tcPr>
            <w:tcW w:w="4282" w:type="dxa"/>
          </w:tcPr>
          <w:p w14:paraId="59E12AC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Birth plurality</w:t>
            </w:r>
          </w:p>
        </w:tc>
        <w:tc>
          <w:tcPr>
            <w:tcW w:w="1306" w:type="dxa"/>
          </w:tcPr>
          <w:p w14:paraId="2E33C39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2E3CF9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489F121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727561B8" w14:textId="77777777" w:rsidTr="00A94E6B">
        <w:tc>
          <w:tcPr>
            <w:tcW w:w="990" w:type="dxa"/>
          </w:tcPr>
          <w:p w14:paraId="1EF538B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99</w:t>
            </w:r>
          </w:p>
        </w:tc>
        <w:tc>
          <w:tcPr>
            <w:tcW w:w="4282" w:type="dxa"/>
          </w:tcPr>
          <w:p w14:paraId="408DFAE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Birth order</w:t>
            </w:r>
          </w:p>
        </w:tc>
        <w:tc>
          <w:tcPr>
            <w:tcW w:w="1306" w:type="dxa"/>
          </w:tcPr>
          <w:p w14:paraId="21E0619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80DA61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7EAA9DD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75A4C634" w14:textId="77777777" w:rsidTr="00A94E6B">
        <w:tc>
          <w:tcPr>
            <w:tcW w:w="990" w:type="dxa"/>
          </w:tcPr>
          <w:p w14:paraId="1C32C75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100</w:t>
            </w:r>
          </w:p>
        </w:tc>
        <w:tc>
          <w:tcPr>
            <w:tcW w:w="4282" w:type="dxa"/>
          </w:tcPr>
          <w:p w14:paraId="6316BD1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Birth status</w:t>
            </w:r>
          </w:p>
        </w:tc>
        <w:tc>
          <w:tcPr>
            <w:tcW w:w="1306" w:type="dxa"/>
          </w:tcPr>
          <w:p w14:paraId="7A61A6D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F4ABE3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416FB5F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00190D96" w14:textId="77777777" w:rsidTr="00A94E6B">
        <w:tc>
          <w:tcPr>
            <w:tcW w:w="990" w:type="dxa"/>
          </w:tcPr>
          <w:p w14:paraId="4D54B44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101</w:t>
            </w:r>
          </w:p>
        </w:tc>
        <w:tc>
          <w:tcPr>
            <w:tcW w:w="4282" w:type="dxa"/>
          </w:tcPr>
          <w:p w14:paraId="4595A7B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Birth weight</w:t>
            </w:r>
          </w:p>
        </w:tc>
        <w:tc>
          <w:tcPr>
            <w:tcW w:w="1306" w:type="dxa"/>
          </w:tcPr>
          <w:p w14:paraId="1950FF9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5369F5F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230E8BE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1231D049" w14:textId="77777777" w:rsidTr="00A94E6B">
        <w:tc>
          <w:tcPr>
            <w:tcW w:w="990" w:type="dxa"/>
          </w:tcPr>
          <w:p w14:paraId="5C2AD49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102</w:t>
            </w:r>
          </w:p>
        </w:tc>
        <w:tc>
          <w:tcPr>
            <w:tcW w:w="4282" w:type="dxa"/>
          </w:tcPr>
          <w:p w14:paraId="722B497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Apgar score at one minute</w:t>
            </w:r>
          </w:p>
        </w:tc>
        <w:tc>
          <w:tcPr>
            <w:tcW w:w="1306" w:type="dxa"/>
          </w:tcPr>
          <w:p w14:paraId="01ADB40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FDFE56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4B6F919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1EBB6429" w14:textId="77777777" w:rsidTr="00A94E6B">
        <w:tc>
          <w:tcPr>
            <w:tcW w:w="990" w:type="dxa"/>
          </w:tcPr>
          <w:p w14:paraId="1C10465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103</w:t>
            </w:r>
          </w:p>
        </w:tc>
        <w:tc>
          <w:tcPr>
            <w:tcW w:w="4282" w:type="dxa"/>
          </w:tcPr>
          <w:p w14:paraId="3767CFA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Apgar score at five minutes</w:t>
            </w:r>
          </w:p>
        </w:tc>
        <w:tc>
          <w:tcPr>
            <w:tcW w:w="1306" w:type="dxa"/>
          </w:tcPr>
          <w:p w14:paraId="2494FA4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253394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4DC8784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326AA337" w14:textId="77777777" w:rsidTr="00A94E6B">
        <w:tc>
          <w:tcPr>
            <w:tcW w:w="990" w:type="dxa"/>
          </w:tcPr>
          <w:p w14:paraId="15FE48F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104</w:t>
            </w:r>
          </w:p>
        </w:tc>
        <w:tc>
          <w:tcPr>
            <w:tcW w:w="4282" w:type="dxa"/>
          </w:tcPr>
          <w:p w14:paraId="574318C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Time to established respiration (TER)</w:t>
            </w:r>
          </w:p>
        </w:tc>
        <w:tc>
          <w:tcPr>
            <w:tcW w:w="1306" w:type="dxa"/>
          </w:tcPr>
          <w:p w14:paraId="441A88B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48FAFEE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6012203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5CAFA6AB" w14:textId="77777777" w:rsidTr="00A94E6B">
        <w:tc>
          <w:tcPr>
            <w:tcW w:w="990" w:type="dxa"/>
          </w:tcPr>
          <w:p w14:paraId="4004488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105</w:t>
            </w:r>
          </w:p>
        </w:tc>
        <w:tc>
          <w:tcPr>
            <w:tcW w:w="4282" w:type="dxa"/>
          </w:tcPr>
          <w:p w14:paraId="7F5F2AD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Resuscitation method – mechanical</w:t>
            </w:r>
          </w:p>
        </w:tc>
        <w:tc>
          <w:tcPr>
            <w:tcW w:w="1306" w:type="dxa"/>
          </w:tcPr>
          <w:p w14:paraId="00FABAF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2DE284B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660B5B0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 (x10)</w:t>
            </w:r>
          </w:p>
        </w:tc>
      </w:tr>
      <w:tr w:rsidR="00A94E6B" w:rsidRPr="00A94E6B" w14:paraId="57D83E03" w14:textId="77777777" w:rsidTr="00A94E6B">
        <w:tc>
          <w:tcPr>
            <w:tcW w:w="990" w:type="dxa"/>
          </w:tcPr>
          <w:p w14:paraId="5999DA2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106</w:t>
            </w:r>
          </w:p>
        </w:tc>
        <w:tc>
          <w:tcPr>
            <w:tcW w:w="4282" w:type="dxa"/>
          </w:tcPr>
          <w:p w14:paraId="7E537A9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Resuscitation method – drugs</w:t>
            </w:r>
          </w:p>
        </w:tc>
        <w:tc>
          <w:tcPr>
            <w:tcW w:w="1306" w:type="dxa"/>
          </w:tcPr>
          <w:p w14:paraId="6393AE7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39874A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7AC0F73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 (x5)</w:t>
            </w:r>
          </w:p>
        </w:tc>
      </w:tr>
      <w:tr w:rsidR="00A94E6B" w:rsidRPr="00A94E6B" w14:paraId="3BCFCEE9" w14:textId="77777777" w:rsidTr="00A94E6B">
        <w:tc>
          <w:tcPr>
            <w:tcW w:w="990" w:type="dxa"/>
          </w:tcPr>
          <w:p w14:paraId="1DCFD4E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107</w:t>
            </w:r>
          </w:p>
        </w:tc>
        <w:tc>
          <w:tcPr>
            <w:tcW w:w="4282" w:type="dxa"/>
          </w:tcPr>
          <w:p w14:paraId="492682C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Congenital anomalies – indicator</w:t>
            </w:r>
          </w:p>
        </w:tc>
        <w:tc>
          <w:tcPr>
            <w:tcW w:w="1306" w:type="dxa"/>
          </w:tcPr>
          <w:p w14:paraId="6573A0E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FF06F8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65F3249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29F9DC00" w14:textId="77777777" w:rsidTr="00A94E6B">
        <w:tc>
          <w:tcPr>
            <w:tcW w:w="990" w:type="dxa"/>
          </w:tcPr>
          <w:p w14:paraId="2E41858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108</w:t>
            </w:r>
          </w:p>
        </w:tc>
        <w:tc>
          <w:tcPr>
            <w:tcW w:w="4282" w:type="dxa"/>
          </w:tcPr>
          <w:p w14:paraId="22AB7CE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Deleted field</w:t>
            </w:r>
          </w:p>
        </w:tc>
        <w:tc>
          <w:tcPr>
            <w:tcW w:w="1306" w:type="dxa"/>
          </w:tcPr>
          <w:p w14:paraId="27E492D9" w14:textId="77777777" w:rsidR="00A94E6B" w:rsidRPr="00A94E6B" w:rsidRDefault="00A94E6B" w:rsidP="00A94E6B">
            <w:pPr>
              <w:spacing w:after="40" w:line="220" w:lineRule="atLeast"/>
              <w:rPr>
                <w:rFonts w:eastAsia="MS Mincho" w:cs="Arial"/>
                <w:szCs w:val="21"/>
              </w:rPr>
            </w:pPr>
          </w:p>
        </w:tc>
        <w:tc>
          <w:tcPr>
            <w:tcW w:w="1491" w:type="dxa"/>
          </w:tcPr>
          <w:p w14:paraId="06E26740" w14:textId="77777777" w:rsidR="00A94E6B" w:rsidRPr="00A94E6B" w:rsidRDefault="00A94E6B" w:rsidP="00A94E6B">
            <w:pPr>
              <w:spacing w:after="40" w:line="220" w:lineRule="atLeast"/>
              <w:rPr>
                <w:rFonts w:eastAsia="MS Mincho" w:cs="Arial"/>
                <w:szCs w:val="21"/>
              </w:rPr>
            </w:pPr>
          </w:p>
        </w:tc>
        <w:tc>
          <w:tcPr>
            <w:tcW w:w="1286" w:type="dxa"/>
          </w:tcPr>
          <w:p w14:paraId="369FC29D" w14:textId="77777777" w:rsidR="00A94E6B" w:rsidRPr="00A94E6B" w:rsidRDefault="00A94E6B" w:rsidP="00A94E6B">
            <w:pPr>
              <w:spacing w:after="40" w:line="220" w:lineRule="atLeast"/>
              <w:rPr>
                <w:rFonts w:eastAsia="MS Mincho" w:cs="Arial"/>
                <w:szCs w:val="21"/>
              </w:rPr>
            </w:pPr>
          </w:p>
        </w:tc>
      </w:tr>
      <w:tr w:rsidR="00A94E6B" w:rsidRPr="00A94E6B" w14:paraId="33AC6A2E" w14:textId="77777777" w:rsidTr="00A94E6B">
        <w:tc>
          <w:tcPr>
            <w:tcW w:w="990" w:type="dxa"/>
          </w:tcPr>
          <w:p w14:paraId="7179B31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109</w:t>
            </w:r>
          </w:p>
        </w:tc>
        <w:tc>
          <w:tcPr>
            <w:tcW w:w="4282" w:type="dxa"/>
          </w:tcPr>
          <w:p w14:paraId="64D8FB1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Deleted field</w:t>
            </w:r>
          </w:p>
        </w:tc>
        <w:tc>
          <w:tcPr>
            <w:tcW w:w="1306" w:type="dxa"/>
          </w:tcPr>
          <w:p w14:paraId="73263504" w14:textId="77777777" w:rsidR="00A94E6B" w:rsidRPr="00A94E6B" w:rsidRDefault="00A94E6B" w:rsidP="00A94E6B">
            <w:pPr>
              <w:spacing w:after="40" w:line="220" w:lineRule="atLeast"/>
              <w:rPr>
                <w:rFonts w:eastAsia="MS Mincho" w:cs="Arial"/>
                <w:szCs w:val="21"/>
              </w:rPr>
            </w:pPr>
          </w:p>
        </w:tc>
        <w:tc>
          <w:tcPr>
            <w:tcW w:w="1491" w:type="dxa"/>
          </w:tcPr>
          <w:p w14:paraId="1BCCBE1C" w14:textId="77777777" w:rsidR="00A94E6B" w:rsidRPr="00A94E6B" w:rsidRDefault="00A94E6B" w:rsidP="00A94E6B">
            <w:pPr>
              <w:spacing w:after="40" w:line="220" w:lineRule="atLeast"/>
              <w:rPr>
                <w:rFonts w:eastAsia="MS Mincho" w:cs="Arial"/>
                <w:szCs w:val="21"/>
              </w:rPr>
            </w:pPr>
          </w:p>
        </w:tc>
        <w:tc>
          <w:tcPr>
            <w:tcW w:w="1286" w:type="dxa"/>
          </w:tcPr>
          <w:p w14:paraId="18A60221" w14:textId="77777777" w:rsidR="00A94E6B" w:rsidRPr="00A94E6B" w:rsidRDefault="00A94E6B" w:rsidP="00A94E6B">
            <w:pPr>
              <w:spacing w:after="40" w:line="220" w:lineRule="atLeast"/>
              <w:rPr>
                <w:rFonts w:eastAsia="MS Mincho" w:cs="Arial"/>
                <w:szCs w:val="21"/>
              </w:rPr>
            </w:pPr>
          </w:p>
        </w:tc>
      </w:tr>
      <w:tr w:rsidR="00A94E6B" w:rsidRPr="00A94E6B" w14:paraId="72A360F4" w14:textId="77777777" w:rsidTr="00A94E6B">
        <w:tc>
          <w:tcPr>
            <w:tcW w:w="990" w:type="dxa"/>
          </w:tcPr>
          <w:p w14:paraId="7872376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110</w:t>
            </w:r>
          </w:p>
        </w:tc>
        <w:tc>
          <w:tcPr>
            <w:tcW w:w="4282" w:type="dxa"/>
          </w:tcPr>
          <w:p w14:paraId="50C482A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Deleted field</w:t>
            </w:r>
          </w:p>
        </w:tc>
        <w:tc>
          <w:tcPr>
            <w:tcW w:w="1306" w:type="dxa"/>
          </w:tcPr>
          <w:p w14:paraId="1DD5DDEC" w14:textId="77777777" w:rsidR="00A94E6B" w:rsidRPr="00A94E6B" w:rsidRDefault="00A94E6B" w:rsidP="00A94E6B">
            <w:pPr>
              <w:spacing w:after="40" w:line="220" w:lineRule="atLeast"/>
              <w:rPr>
                <w:rFonts w:eastAsia="MS Mincho" w:cs="Arial"/>
                <w:szCs w:val="21"/>
              </w:rPr>
            </w:pPr>
          </w:p>
        </w:tc>
        <w:tc>
          <w:tcPr>
            <w:tcW w:w="1491" w:type="dxa"/>
          </w:tcPr>
          <w:p w14:paraId="30AF6D9E" w14:textId="77777777" w:rsidR="00A94E6B" w:rsidRPr="00A94E6B" w:rsidRDefault="00A94E6B" w:rsidP="00A94E6B">
            <w:pPr>
              <w:spacing w:after="40" w:line="220" w:lineRule="atLeast"/>
              <w:rPr>
                <w:rFonts w:eastAsia="MS Mincho" w:cs="Arial"/>
                <w:szCs w:val="21"/>
              </w:rPr>
            </w:pPr>
          </w:p>
        </w:tc>
        <w:tc>
          <w:tcPr>
            <w:tcW w:w="1286" w:type="dxa"/>
          </w:tcPr>
          <w:p w14:paraId="550D19CB" w14:textId="77777777" w:rsidR="00A94E6B" w:rsidRPr="00A94E6B" w:rsidRDefault="00A94E6B" w:rsidP="00A94E6B">
            <w:pPr>
              <w:spacing w:after="40" w:line="220" w:lineRule="atLeast"/>
              <w:rPr>
                <w:rFonts w:eastAsia="MS Mincho" w:cs="Arial"/>
                <w:szCs w:val="21"/>
              </w:rPr>
            </w:pPr>
          </w:p>
        </w:tc>
      </w:tr>
      <w:tr w:rsidR="00A94E6B" w:rsidRPr="00A94E6B" w14:paraId="3310336A" w14:textId="77777777" w:rsidTr="00A94E6B">
        <w:tc>
          <w:tcPr>
            <w:tcW w:w="990" w:type="dxa"/>
          </w:tcPr>
          <w:p w14:paraId="00CB532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111</w:t>
            </w:r>
          </w:p>
        </w:tc>
        <w:tc>
          <w:tcPr>
            <w:tcW w:w="4282" w:type="dxa"/>
          </w:tcPr>
          <w:p w14:paraId="1342936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Neonatal morbidity – free text</w:t>
            </w:r>
          </w:p>
        </w:tc>
        <w:tc>
          <w:tcPr>
            <w:tcW w:w="1306" w:type="dxa"/>
          </w:tcPr>
          <w:p w14:paraId="7C1EB1A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409194E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A(300)</w:t>
            </w:r>
          </w:p>
        </w:tc>
        <w:tc>
          <w:tcPr>
            <w:tcW w:w="1286" w:type="dxa"/>
          </w:tcPr>
          <w:p w14:paraId="2C0ABD6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300</w:t>
            </w:r>
          </w:p>
        </w:tc>
      </w:tr>
      <w:tr w:rsidR="00A94E6B" w:rsidRPr="00A94E6B" w14:paraId="5226874A" w14:textId="77777777" w:rsidTr="00A94E6B">
        <w:tc>
          <w:tcPr>
            <w:tcW w:w="990" w:type="dxa"/>
          </w:tcPr>
          <w:p w14:paraId="0F91490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112</w:t>
            </w:r>
          </w:p>
        </w:tc>
        <w:tc>
          <w:tcPr>
            <w:tcW w:w="4282" w:type="dxa"/>
          </w:tcPr>
          <w:p w14:paraId="53ABF52D" w14:textId="77777777"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Neonatal morbidity – ICD-10-AM code</w:t>
            </w:r>
          </w:p>
        </w:tc>
        <w:tc>
          <w:tcPr>
            <w:tcW w:w="1306" w:type="dxa"/>
          </w:tcPr>
          <w:p w14:paraId="06E9927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49A3E3C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ANN[NN]</w:t>
            </w:r>
          </w:p>
        </w:tc>
        <w:tc>
          <w:tcPr>
            <w:tcW w:w="1286" w:type="dxa"/>
          </w:tcPr>
          <w:p w14:paraId="2F65096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5 (x10)</w:t>
            </w:r>
          </w:p>
        </w:tc>
      </w:tr>
      <w:tr w:rsidR="00A94E6B" w:rsidRPr="00A94E6B" w14:paraId="4EECBE53" w14:textId="77777777" w:rsidTr="00A94E6B">
        <w:tc>
          <w:tcPr>
            <w:tcW w:w="990" w:type="dxa"/>
          </w:tcPr>
          <w:p w14:paraId="2B20F7A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113</w:t>
            </w:r>
          </w:p>
        </w:tc>
        <w:tc>
          <w:tcPr>
            <w:tcW w:w="4282" w:type="dxa"/>
          </w:tcPr>
          <w:p w14:paraId="2ACA80D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Admission to special care nursery (SCN) / neonatal intensive care unit (NICU) – baby</w:t>
            </w:r>
          </w:p>
        </w:tc>
        <w:tc>
          <w:tcPr>
            <w:tcW w:w="1306" w:type="dxa"/>
          </w:tcPr>
          <w:p w14:paraId="35BE700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65DCC34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613BD1C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4AB0595D" w14:textId="77777777" w:rsidTr="00A94E6B">
        <w:tc>
          <w:tcPr>
            <w:tcW w:w="990" w:type="dxa"/>
          </w:tcPr>
          <w:p w14:paraId="6B4E64F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114</w:t>
            </w:r>
          </w:p>
        </w:tc>
        <w:tc>
          <w:tcPr>
            <w:tcW w:w="4282" w:type="dxa"/>
          </w:tcPr>
          <w:p w14:paraId="398470B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Hepatitis B vaccine received</w:t>
            </w:r>
          </w:p>
        </w:tc>
        <w:tc>
          <w:tcPr>
            <w:tcW w:w="1306" w:type="dxa"/>
          </w:tcPr>
          <w:p w14:paraId="28E5B2D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F0AB41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28AB322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1966E6DA" w14:textId="77777777" w:rsidTr="00A94E6B">
        <w:tc>
          <w:tcPr>
            <w:tcW w:w="990" w:type="dxa"/>
          </w:tcPr>
          <w:p w14:paraId="6A61120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115</w:t>
            </w:r>
          </w:p>
        </w:tc>
        <w:tc>
          <w:tcPr>
            <w:tcW w:w="4282" w:type="dxa"/>
          </w:tcPr>
          <w:p w14:paraId="28FDC78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Breastfeeding attempted</w:t>
            </w:r>
          </w:p>
        </w:tc>
        <w:tc>
          <w:tcPr>
            <w:tcW w:w="1306" w:type="dxa"/>
          </w:tcPr>
          <w:p w14:paraId="2ADC3AD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5DCB32A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5763595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1CB8C32D" w14:textId="77777777" w:rsidTr="00A94E6B">
        <w:tc>
          <w:tcPr>
            <w:tcW w:w="990" w:type="dxa"/>
          </w:tcPr>
          <w:p w14:paraId="1BB2EBE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116</w:t>
            </w:r>
          </w:p>
        </w:tc>
        <w:tc>
          <w:tcPr>
            <w:tcW w:w="4282" w:type="dxa"/>
          </w:tcPr>
          <w:p w14:paraId="3A11957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Formula given in hospital</w:t>
            </w:r>
          </w:p>
        </w:tc>
        <w:tc>
          <w:tcPr>
            <w:tcW w:w="1306" w:type="dxa"/>
          </w:tcPr>
          <w:p w14:paraId="4F9F390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A5B18E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03D8516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16ABBF30" w14:textId="77777777" w:rsidTr="00A94E6B">
        <w:tc>
          <w:tcPr>
            <w:tcW w:w="990" w:type="dxa"/>
          </w:tcPr>
          <w:p w14:paraId="7724637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lastRenderedPageBreak/>
              <w:t>117</w:t>
            </w:r>
          </w:p>
        </w:tc>
        <w:tc>
          <w:tcPr>
            <w:tcW w:w="4282" w:type="dxa"/>
          </w:tcPr>
          <w:p w14:paraId="4A09EA4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Last feed before discharge taken exclusively from the breast</w:t>
            </w:r>
          </w:p>
        </w:tc>
        <w:tc>
          <w:tcPr>
            <w:tcW w:w="1306" w:type="dxa"/>
          </w:tcPr>
          <w:p w14:paraId="796DC2C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2D5C7A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5E58FB4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2DE3F6BE" w14:textId="77777777" w:rsidTr="00A94E6B">
        <w:tc>
          <w:tcPr>
            <w:tcW w:w="990" w:type="dxa"/>
          </w:tcPr>
          <w:p w14:paraId="55D2655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118</w:t>
            </w:r>
          </w:p>
        </w:tc>
        <w:tc>
          <w:tcPr>
            <w:tcW w:w="4282" w:type="dxa"/>
          </w:tcPr>
          <w:p w14:paraId="03875AD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Separation date – mother</w:t>
            </w:r>
          </w:p>
        </w:tc>
        <w:tc>
          <w:tcPr>
            <w:tcW w:w="1306" w:type="dxa"/>
          </w:tcPr>
          <w:p w14:paraId="7AB554A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197C92D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5B1ACAD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63E522AB" w14:textId="77777777" w:rsidTr="00A94E6B">
        <w:tc>
          <w:tcPr>
            <w:tcW w:w="990" w:type="dxa"/>
          </w:tcPr>
          <w:p w14:paraId="1D7D94B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119</w:t>
            </w:r>
          </w:p>
        </w:tc>
        <w:tc>
          <w:tcPr>
            <w:tcW w:w="4282" w:type="dxa"/>
          </w:tcPr>
          <w:p w14:paraId="75BE1095" w14:textId="77777777"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Separation date – baby</w:t>
            </w:r>
          </w:p>
        </w:tc>
        <w:tc>
          <w:tcPr>
            <w:tcW w:w="1306" w:type="dxa"/>
          </w:tcPr>
          <w:p w14:paraId="178F0C8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Date/time</w:t>
            </w:r>
          </w:p>
        </w:tc>
        <w:tc>
          <w:tcPr>
            <w:tcW w:w="1491" w:type="dxa"/>
          </w:tcPr>
          <w:p w14:paraId="65DF8BC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DDMMCCYY</w:t>
            </w:r>
          </w:p>
        </w:tc>
        <w:tc>
          <w:tcPr>
            <w:tcW w:w="1286" w:type="dxa"/>
          </w:tcPr>
          <w:p w14:paraId="4C012B4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8</w:t>
            </w:r>
          </w:p>
        </w:tc>
      </w:tr>
      <w:tr w:rsidR="00A94E6B" w:rsidRPr="00A94E6B" w14:paraId="765170F2" w14:textId="77777777" w:rsidTr="00A94E6B">
        <w:tc>
          <w:tcPr>
            <w:tcW w:w="990" w:type="dxa"/>
          </w:tcPr>
          <w:p w14:paraId="686FF3F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120</w:t>
            </w:r>
          </w:p>
        </w:tc>
        <w:tc>
          <w:tcPr>
            <w:tcW w:w="4282" w:type="dxa"/>
          </w:tcPr>
          <w:p w14:paraId="29EEBED2" w14:textId="77777777" w:rsidR="00A94E6B" w:rsidRPr="00896E00" w:rsidRDefault="00A94E6B" w:rsidP="00A94E6B">
            <w:pPr>
              <w:spacing w:after="40" w:line="220" w:lineRule="atLeast"/>
              <w:rPr>
                <w:rFonts w:eastAsia="MS Mincho" w:cs="Arial"/>
                <w:szCs w:val="21"/>
              </w:rPr>
            </w:pPr>
            <w:r w:rsidRPr="00896E00">
              <w:rPr>
                <w:rFonts w:eastAsia="MS Mincho" w:cs="Arial"/>
                <w:szCs w:val="21"/>
              </w:rPr>
              <w:t>Separation status – mother</w:t>
            </w:r>
          </w:p>
        </w:tc>
        <w:tc>
          <w:tcPr>
            <w:tcW w:w="1306" w:type="dxa"/>
          </w:tcPr>
          <w:p w14:paraId="471B365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A0055F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79EF8F1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76EE54F6" w14:textId="77777777" w:rsidTr="00A94E6B">
        <w:tc>
          <w:tcPr>
            <w:tcW w:w="990" w:type="dxa"/>
          </w:tcPr>
          <w:p w14:paraId="2D66DD0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121</w:t>
            </w:r>
          </w:p>
        </w:tc>
        <w:tc>
          <w:tcPr>
            <w:tcW w:w="4282" w:type="dxa"/>
          </w:tcPr>
          <w:p w14:paraId="5E3A9C7A" w14:textId="77777777" w:rsidR="00A94E6B" w:rsidRPr="00896E00" w:rsidRDefault="00A94E6B" w:rsidP="00A94E6B">
            <w:pPr>
              <w:spacing w:after="40" w:line="220" w:lineRule="atLeast"/>
              <w:rPr>
                <w:rFonts w:eastAsia="MS Mincho" w:cs="Arial"/>
                <w:szCs w:val="21"/>
              </w:rPr>
            </w:pPr>
            <w:r w:rsidRPr="00896E00">
              <w:rPr>
                <w:rFonts w:eastAsia="MS Mincho" w:cs="Arial"/>
                <w:szCs w:val="21"/>
              </w:rPr>
              <w:t>Separation status – baby</w:t>
            </w:r>
          </w:p>
        </w:tc>
        <w:tc>
          <w:tcPr>
            <w:tcW w:w="1306" w:type="dxa"/>
          </w:tcPr>
          <w:p w14:paraId="0991D7F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3B175BA0"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0A22DFB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6EF6A7B6" w14:textId="77777777" w:rsidTr="00A94E6B">
        <w:tc>
          <w:tcPr>
            <w:tcW w:w="990" w:type="dxa"/>
          </w:tcPr>
          <w:p w14:paraId="303E528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122</w:t>
            </w:r>
          </w:p>
        </w:tc>
        <w:tc>
          <w:tcPr>
            <w:tcW w:w="4282" w:type="dxa"/>
          </w:tcPr>
          <w:p w14:paraId="61F029D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Transfer destination – mother</w:t>
            </w:r>
          </w:p>
        </w:tc>
        <w:tc>
          <w:tcPr>
            <w:tcW w:w="1306" w:type="dxa"/>
          </w:tcPr>
          <w:p w14:paraId="55828E3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C970E7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1A133C2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28DBCB4E" w14:textId="77777777" w:rsidTr="00A94E6B">
        <w:tc>
          <w:tcPr>
            <w:tcW w:w="990" w:type="dxa"/>
          </w:tcPr>
          <w:p w14:paraId="078CD64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123</w:t>
            </w:r>
          </w:p>
        </w:tc>
        <w:tc>
          <w:tcPr>
            <w:tcW w:w="4282" w:type="dxa"/>
          </w:tcPr>
          <w:p w14:paraId="4104F74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Transfer destination – baby</w:t>
            </w:r>
          </w:p>
        </w:tc>
        <w:tc>
          <w:tcPr>
            <w:tcW w:w="1306" w:type="dxa"/>
          </w:tcPr>
          <w:p w14:paraId="768FFD7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CFBBCC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30863CE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59B61D9A" w14:textId="77777777" w:rsidTr="00A94E6B">
        <w:tc>
          <w:tcPr>
            <w:tcW w:w="990" w:type="dxa"/>
          </w:tcPr>
          <w:p w14:paraId="1313313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124</w:t>
            </w:r>
          </w:p>
        </w:tc>
        <w:tc>
          <w:tcPr>
            <w:tcW w:w="4282" w:type="dxa"/>
          </w:tcPr>
          <w:p w14:paraId="62533E6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 of antenatal care visits</w:t>
            </w:r>
          </w:p>
        </w:tc>
        <w:tc>
          <w:tcPr>
            <w:tcW w:w="1306" w:type="dxa"/>
          </w:tcPr>
          <w:p w14:paraId="2E8DDD3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136B909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2096F15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w:t>
            </w:r>
          </w:p>
        </w:tc>
      </w:tr>
      <w:tr w:rsidR="00A94E6B" w:rsidRPr="00A94E6B" w14:paraId="35744854" w14:textId="77777777" w:rsidTr="00A94E6B">
        <w:tc>
          <w:tcPr>
            <w:tcW w:w="990" w:type="dxa"/>
          </w:tcPr>
          <w:p w14:paraId="3A9A8C3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125</w:t>
            </w:r>
          </w:p>
        </w:tc>
        <w:tc>
          <w:tcPr>
            <w:tcW w:w="4282" w:type="dxa"/>
          </w:tcPr>
          <w:p w14:paraId="5601E9B4" w14:textId="77777777"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Influenza vaccination status</w:t>
            </w:r>
          </w:p>
        </w:tc>
        <w:tc>
          <w:tcPr>
            <w:tcW w:w="1306" w:type="dxa"/>
          </w:tcPr>
          <w:p w14:paraId="226F826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2AEB2F8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1B8AC35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47CB224" w14:textId="77777777" w:rsidTr="00A94E6B">
        <w:tc>
          <w:tcPr>
            <w:tcW w:w="990" w:type="dxa"/>
          </w:tcPr>
          <w:p w14:paraId="49079E0D"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126</w:t>
            </w:r>
          </w:p>
        </w:tc>
        <w:tc>
          <w:tcPr>
            <w:tcW w:w="4282" w:type="dxa"/>
          </w:tcPr>
          <w:p w14:paraId="444722E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Pertussis (whooping cough) vaccination status</w:t>
            </w:r>
          </w:p>
        </w:tc>
        <w:tc>
          <w:tcPr>
            <w:tcW w:w="1306" w:type="dxa"/>
          </w:tcPr>
          <w:p w14:paraId="7812CB0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4031CC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06743E0A"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676FCD5B" w14:textId="77777777" w:rsidTr="00A94E6B">
        <w:tc>
          <w:tcPr>
            <w:tcW w:w="990" w:type="dxa"/>
          </w:tcPr>
          <w:p w14:paraId="2ECAE4D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127</w:t>
            </w:r>
          </w:p>
        </w:tc>
        <w:tc>
          <w:tcPr>
            <w:tcW w:w="4282" w:type="dxa"/>
          </w:tcPr>
          <w:p w14:paraId="38BB180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Spoken English Proficiency</w:t>
            </w:r>
          </w:p>
        </w:tc>
        <w:tc>
          <w:tcPr>
            <w:tcW w:w="1306" w:type="dxa"/>
          </w:tcPr>
          <w:p w14:paraId="7C959649"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Numeric</w:t>
            </w:r>
          </w:p>
        </w:tc>
        <w:tc>
          <w:tcPr>
            <w:tcW w:w="1491" w:type="dxa"/>
          </w:tcPr>
          <w:p w14:paraId="11B3753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w:t>
            </w:r>
          </w:p>
        </w:tc>
        <w:tc>
          <w:tcPr>
            <w:tcW w:w="1286" w:type="dxa"/>
          </w:tcPr>
          <w:p w14:paraId="2CA595C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w:t>
            </w:r>
          </w:p>
        </w:tc>
      </w:tr>
      <w:tr w:rsidR="00A94E6B" w:rsidRPr="00A94E6B" w14:paraId="3851F108" w14:textId="77777777" w:rsidTr="00A94E6B">
        <w:tc>
          <w:tcPr>
            <w:tcW w:w="990" w:type="dxa"/>
          </w:tcPr>
          <w:p w14:paraId="472602A3"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128</w:t>
            </w:r>
          </w:p>
        </w:tc>
        <w:tc>
          <w:tcPr>
            <w:tcW w:w="4282" w:type="dxa"/>
          </w:tcPr>
          <w:p w14:paraId="183FF43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Year of arrival in Australia</w:t>
            </w:r>
          </w:p>
        </w:tc>
        <w:tc>
          <w:tcPr>
            <w:tcW w:w="1306" w:type="dxa"/>
          </w:tcPr>
          <w:p w14:paraId="6889BDD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0745FB9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NNNN</w:t>
            </w:r>
          </w:p>
        </w:tc>
        <w:tc>
          <w:tcPr>
            <w:tcW w:w="1286" w:type="dxa"/>
          </w:tcPr>
          <w:p w14:paraId="22D09E3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02E78F9C" w14:textId="77777777" w:rsidTr="00A94E6B">
        <w:tc>
          <w:tcPr>
            <w:tcW w:w="990" w:type="dxa"/>
          </w:tcPr>
          <w:p w14:paraId="3A9885F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129</w:t>
            </w:r>
          </w:p>
        </w:tc>
        <w:tc>
          <w:tcPr>
            <w:tcW w:w="4282" w:type="dxa"/>
          </w:tcPr>
          <w:p w14:paraId="08582834" w14:textId="77777777" w:rsidR="00A94E6B" w:rsidRPr="00A94E6B" w:rsidRDefault="00A94E6B" w:rsidP="00A94E6B">
            <w:pPr>
              <w:spacing w:after="40" w:line="220" w:lineRule="atLeast"/>
              <w:rPr>
                <w:rFonts w:eastAsia="MS Mincho" w:cs="Arial"/>
                <w:szCs w:val="21"/>
              </w:rPr>
            </w:pPr>
            <w:r w:rsidRPr="00A94E6B">
              <w:rPr>
                <w:rFonts w:eastAsia="MS Mincho" w:cs="Arial"/>
                <w:szCs w:val="21"/>
                <w:highlight w:val="green"/>
              </w:rPr>
              <w:t>Head circumference</w:t>
            </w:r>
          </w:p>
        </w:tc>
        <w:tc>
          <w:tcPr>
            <w:tcW w:w="1306" w:type="dxa"/>
          </w:tcPr>
          <w:p w14:paraId="390B13B4"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Number</w:t>
            </w:r>
          </w:p>
        </w:tc>
        <w:tc>
          <w:tcPr>
            <w:tcW w:w="1491" w:type="dxa"/>
          </w:tcPr>
          <w:p w14:paraId="78FFBECC"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NN.N</w:t>
            </w:r>
          </w:p>
        </w:tc>
        <w:tc>
          <w:tcPr>
            <w:tcW w:w="1286" w:type="dxa"/>
          </w:tcPr>
          <w:p w14:paraId="06479338"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4</w:t>
            </w:r>
          </w:p>
        </w:tc>
      </w:tr>
      <w:tr w:rsidR="00A94E6B" w:rsidRPr="00A94E6B" w14:paraId="737B7554" w14:textId="77777777" w:rsidTr="00A94E6B">
        <w:tc>
          <w:tcPr>
            <w:tcW w:w="990" w:type="dxa"/>
          </w:tcPr>
          <w:p w14:paraId="087CF2FF"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130</w:t>
            </w:r>
          </w:p>
        </w:tc>
        <w:tc>
          <w:tcPr>
            <w:tcW w:w="4282" w:type="dxa"/>
          </w:tcPr>
          <w:p w14:paraId="3C82D145" w14:textId="77777777" w:rsidR="00A94E6B" w:rsidRPr="00A94E6B" w:rsidRDefault="00A94E6B" w:rsidP="00A94E6B">
            <w:pPr>
              <w:spacing w:after="40" w:line="220" w:lineRule="atLeast"/>
              <w:rPr>
                <w:rFonts w:eastAsia="MS Mincho" w:cs="Arial"/>
                <w:szCs w:val="21"/>
              </w:rPr>
            </w:pPr>
            <w:r w:rsidRPr="00D42C4D">
              <w:rPr>
                <w:rFonts w:eastAsia="MS Mincho" w:cs="Arial"/>
                <w:szCs w:val="21"/>
                <w:highlight w:val="green"/>
              </w:rPr>
              <w:t>Episode identifier</w:t>
            </w:r>
          </w:p>
        </w:tc>
        <w:tc>
          <w:tcPr>
            <w:tcW w:w="1306" w:type="dxa"/>
          </w:tcPr>
          <w:p w14:paraId="01A30A1E"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66C7E515"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A (9)</w:t>
            </w:r>
          </w:p>
        </w:tc>
        <w:tc>
          <w:tcPr>
            <w:tcW w:w="1286" w:type="dxa"/>
          </w:tcPr>
          <w:p w14:paraId="1DAC3BB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9</w:t>
            </w:r>
          </w:p>
        </w:tc>
      </w:tr>
      <w:tr w:rsidR="00A94E6B" w:rsidRPr="00A94E6B" w14:paraId="6A9B5958" w14:textId="77777777" w:rsidTr="00A94E6B">
        <w:tc>
          <w:tcPr>
            <w:tcW w:w="990" w:type="dxa"/>
          </w:tcPr>
          <w:p w14:paraId="62510AE7"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131</w:t>
            </w:r>
          </w:p>
        </w:tc>
        <w:tc>
          <w:tcPr>
            <w:tcW w:w="4282" w:type="dxa"/>
          </w:tcPr>
          <w:p w14:paraId="5A1C35A1"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Fetal monitoring prior to birth – not in labour</w:t>
            </w:r>
          </w:p>
        </w:tc>
        <w:tc>
          <w:tcPr>
            <w:tcW w:w="1306" w:type="dxa"/>
          </w:tcPr>
          <w:p w14:paraId="0742490B"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String</w:t>
            </w:r>
          </w:p>
        </w:tc>
        <w:tc>
          <w:tcPr>
            <w:tcW w:w="1491" w:type="dxa"/>
          </w:tcPr>
          <w:p w14:paraId="14F8DF86"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NN</w:t>
            </w:r>
          </w:p>
        </w:tc>
        <w:tc>
          <w:tcPr>
            <w:tcW w:w="1286" w:type="dxa"/>
          </w:tcPr>
          <w:p w14:paraId="2AA3D7D2" w14:textId="77777777" w:rsidR="00A94E6B" w:rsidRPr="00A94E6B" w:rsidRDefault="00A94E6B" w:rsidP="00A94E6B">
            <w:pPr>
              <w:spacing w:after="40" w:line="220" w:lineRule="atLeast"/>
              <w:rPr>
                <w:rFonts w:eastAsia="MS Mincho" w:cs="Arial"/>
                <w:szCs w:val="21"/>
              </w:rPr>
            </w:pPr>
            <w:r w:rsidRPr="00A94E6B">
              <w:rPr>
                <w:rFonts w:eastAsia="MS Mincho" w:cs="Arial"/>
                <w:szCs w:val="21"/>
              </w:rPr>
              <w:t>2 (x5)</w:t>
            </w:r>
          </w:p>
        </w:tc>
      </w:tr>
      <w:tr w:rsidR="00A94E6B" w:rsidRPr="00A94E6B" w14:paraId="6E6D378F" w14:textId="77777777" w:rsidTr="00A94E6B">
        <w:trPr>
          <w:trHeight w:val="215"/>
        </w:trPr>
        <w:tc>
          <w:tcPr>
            <w:tcW w:w="990" w:type="dxa"/>
          </w:tcPr>
          <w:p w14:paraId="64BF7EC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132</w:t>
            </w:r>
          </w:p>
        </w:tc>
        <w:tc>
          <w:tcPr>
            <w:tcW w:w="4282" w:type="dxa"/>
          </w:tcPr>
          <w:p w14:paraId="217065A7"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Reason for transfer out – baby</w:t>
            </w:r>
          </w:p>
        </w:tc>
        <w:tc>
          <w:tcPr>
            <w:tcW w:w="1306" w:type="dxa"/>
          </w:tcPr>
          <w:p w14:paraId="6FF86FB6"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28E2943A"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175D395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5C0574FF" w14:textId="77777777" w:rsidTr="00A94E6B">
        <w:trPr>
          <w:trHeight w:val="215"/>
        </w:trPr>
        <w:tc>
          <w:tcPr>
            <w:tcW w:w="990" w:type="dxa"/>
          </w:tcPr>
          <w:p w14:paraId="6EF9664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133</w:t>
            </w:r>
          </w:p>
        </w:tc>
        <w:tc>
          <w:tcPr>
            <w:tcW w:w="4282" w:type="dxa"/>
          </w:tcPr>
          <w:p w14:paraId="70D693D4"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Reason for transfer out – mother</w:t>
            </w:r>
          </w:p>
        </w:tc>
        <w:tc>
          <w:tcPr>
            <w:tcW w:w="1306" w:type="dxa"/>
          </w:tcPr>
          <w:p w14:paraId="72F20F98"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4B4D237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69577A8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0278A123" w14:textId="77777777" w:rsidTr="00A94E6B">
        <w:trPr>
          <w:trHeight w:val="215"/>
        </w:trPr>
        <w:tc>
          <w:tcPr>
            <w:tcW w:w="990" w:type="dxa"/>
          </w:tcPr>
          <w:p w14:paraId="58664B8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134</w:t>
            </w:r>
          </w:p>
        </w:tc>
        <w:tc>
          <w:tcPr>
            <w:tcW w:w="4282" w:type="dxa"/>
          </w:tcPr>
          <w:p w14:paraId="676D5628" w14:textId="77777777" w:rsidR="00A94E6B" w:rsidRPr="00A94E6B" w:rsidRDefault="00A94E6B" w:rsidP="00A94E6B">
            <w:pPr>
              <w:spacing w:before="80" w:after="60" w:line="240" w:lineRule="auto"/>
              <w:rPr>
                <w:rFonts w:eastAsia="MS Mincho" w:cs="Arial"/>
                <w:szCs w:val="21"/>
                <w:highlight w:val="green"/>
              </w:rPr>
            </w:pPr>
            <w:r w:rsidRPr="00A94E6B">
              <w:rPr>
                <w:rFonts w:eastAsia="MS Mincho" w:cs="Arial"/>
                <w:szCs w:val="21"/>
                <w:highlight w:val="green"/>
              </w:rPr>
              <w:t>Congenital anomalies – ICD-10-AM code</w:t>
            </w:r>
          </w:p>
        </w:tc>
        <w:tc>
          <w:tcPr>
            <w:tcW w:w="1306" w:type="dxa"/>
          </w:tcPr>
          <w:p w14:paraId="688F38FC"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String</w:t>
            </w:r>
          </w:p>
        </w:tc>
        <w:tc>
          <w:tcPr>
            <w:tcW w:w="1491" w:type="dxa"/>
          </w:tcPr>
          <w:p w14:paraId="598A106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 xml:space="preserve">ANN[NN] </w:t>
            </w:r>
          </w:p>
        </w:tc>
        <w:tc>
          <w:tcPr>
            <w:tcW w:w="1286" w:type="dxa"/>
          </w:tcPr>
          <w:p w14:paraId="20A559F4"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5 (x9)</w:t>
            </w:r>
          </w:p>
        </w:tc>
      </w:tr>
      <w:tr w:rsidR="00A94E6B" w:rsidRPr="00A94E6B" w14:paraId="40C8DAF4" w14:textId="77777777" w:rsidTr="00A94E6B">
        <w:trPr>
          <w:trHeight w:val="215"/>
        </w:trPr>
        <w:tc>
          <w:tcPr>
            <w:tcW w:w="990" w:type="dxa"/>
          </w:tcPr>
          <w:p w14:paraId="68CA77BB"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135</w:t>
            </w:r>
          </w:p>
        </w:tc>
        <w:tc>
          <w:tcPr>
            <w:tcW w:w="4282" w:type="dxa"/>
          </w:tcPr>
          <w:p w14:paraId="3A602DBC"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Maternal alcohol use at less than 20 weeks</w:t>
            </w:r>
          </w:p>
        </w:tc>
        <w:tc>
          <w:tcPr>
            <w:tcW w:w="1306" w:type="dxa"/>
          </w:tcPr>
          <w:p w14:paraId="16C745E3"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75D0DEF7"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6906B133"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38A9B4C2" w14:textId="77777777" w:rsidTr="00A94E6B">
        <w:trPr>
          <w:trHeight w:val="215"/>
        </w:trPr>
        <w:tc>
          <w:tcPr>
            <w:tcW w:w="990" w:type="dxa"/>
          </w:tcPr>
          <w:p w14:paraId="74848BEB"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136</w:t>
            </w:r>
          </w:p>
        </w:tc>
        <w:tc>
          <w:tcPr>
            <w:tcW w:w="4282" w:type="dxa"/>
          </w:tcPr>
          <w:p w14:paraId="1BF8A8F0"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Maternal alcohol volume intake at less than 20 weeks</w:t>
            </w:r>
          </w:p>
        </w:tc>
        <w:tc>
          <w:tcPr>
            <w:tcW w:w="1306" w:type="dxa"/>
          </w:tcPr>
          <w:p w14:paraId="2D75CEB0"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1B870510"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25DA0976"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2C963B7D" w14:textId="77777777" w:rsidTr="00A94E6B">
        <w:trPr>
          <w:trHeight w:val="215"/>
        </w:trPr>
        <w:tc>
          <w:tcPr>
            <w:tcW w:w="990" w:type="dxa"/>
          </w:tcPr>
          <w:p w14:paraId="6188357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137</w:t>
            </w:r>
          </w:p>
        </w:tc>
        <w:tc>
          <w:tcPr>
            <w:tcW w:w="4282" w:type="dxa"/>
          </w:tcPr>
          <w:p w14:paraId="4178F366"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Maternal alcohol use at 20 or more weeks</w:t>
            </w:r>
          </w:p>
        </w:tc>
        <w:tc>
          <w:tcPr>
            <w:tcW w:w="1306" w:type="dxa"/>
          </w:tcPr>
          <w:p w14:paraId="581E549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1EA0EC98"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1EA149BB"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71982A79" w14:textId="77777777" w:rsidTr="00A94E6B">
        <w:trPr>
          <w:trHeight w:val="215"/>
        </w:trPr>
        <w:tc>
          <w:tcPr>
            <w:tcW w:w="990" w:type="dxa"/>
          </w:tcPr>
          <w:p w14:paraId="1A74F8D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138</w:t>
            </w:r>
          </w:p>
        </w:tc>
        <w:tc>
          <w:tcPr>
            <w:tcW w:w="4282" w:type="dxa"/>
          </w:tcPr>
          <w:p w14:paraId="147BF09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Maternal alcohol volume intake at 20 or more weeks</w:t>
            </w:r>
          </w:p>
        </w:tc>
        <w:tc>
          <w:tcPr>
            <w:tcW w:w="1306" w:type="dxa"/>
          </w:tcPr>
          <w:p w14:paraId="71C943B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5138B207"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0712A6D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7A9679D6" w14:textId="77777777" w:rsidTr="00A94E6B">
        <w:trPr>
          <w:trHeight w:val="215"/>
        </w:trPr>
        <w:tc>
          <w:tcPr>
            <w:tcW w:w="990" w:type="dxa"/>
          </w:tcPr>
          <w:p w14:paraId="75A25B04"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139</w:t>
            </w:r>
          </w:p>
        </w:tc>
        <w:tc>
          <w:tcPr>
            <w:tcW w:w="4282" w:type="dxa"/>
          </w:tcPr>
          <w:p w14:paraId="708A9A6B"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Antenatal corticosteroid exposure</w:t>
            </w:r>
          </w:p>
        </w:tc>
        <w:tc>
          <w:tcPr>
            <w:tcW w:w="1306" w:type="dxa"/>
          </w:tcPr>
          <w:p w14:paraId="1052DF5A"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564F4980"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3AC38A1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140491CB" w14:textId="77777777" w:rsidTr="00A94E6B">
        <w:trPr>
          <w:trHeight w:val="215"/>
        </w:trPr>
        <w:tc>
          <w:tcPr>
            <w:tcW w:w="990" w:type="dxa"/>
          </w:tcPr>
          <w:p w14:paraId="79CCF7E1"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140</w:t>
            </w:r>
          </w:p>
        </w:tc>
        <w:tc>
          <w:tcPr>
            <w:tcW w:w="4282" w:type="dxa"/>
          </w:tcPr>
          <w:p w14:paraId="474E7DBB"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Chorionicity of multiples</w:t>
            </w:r>
          </w:p>
        </w:tc>
        <w:tc>
          <w:tcPr>
            <w:tcW w:w="1306" w:type="dxa"/>
          </w:tcPr>
          <w:p w14:paraId="293A46A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3BB62939"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5658496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49C1100B" w14:textId="77777777" w:rsidTr="00A94E6B">
        <w:trPr>
          <w:trHeight w:val="215"/>
        </w:trPr>
        <w:tc>
          <w:tcPr>
            <w:tcW w:w="990" w:type="dxa"/>
          </w:tcPr>
          <w:p w14:paraId="0E59D40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141</w:t>
            </w:r>
          </w:p>
        </w:tc>
        <w:tc>
          <w:tcPr>
            <w:tcW w:w="4282" w:type="dxa"/>
          </w:tcPr>
          <w:p w14:paraId="27276AE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Cord complications</w:t>
            </w:r>
          </w:p>
        </w:tc>
        <w:tc>
          <w:tcPr>
            <w:tcW w:w="1306" w:type="dxa"/>
          </w:tcPr>
          <w:p w14:paraId="2E3DFF42"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String</w:t>
            </w:r>
          </w:p>
        </w:tc>
        <w:tc>
          <w:tcPr>
            <w:tcW w:w="1491" w:type="dxa"/>
          </w:tcPr>
          <w:p w14:paraId="1B7655C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ANN[NN]</w:t>
            </w:r>
          </w:p>
        </w:tc>
        <w:tc>
          <w:tcPr>
            <w:tcW w:w="1286" w:type="dxa"/>
          </w:tcPr>
          <w:p w14:paraId="25C6769C"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5 (x3)</w:t>
            </w:r>
          </w:p>
        </w:tc>
      </w:tr>
      <w:tr w:rsidR="00A94E6B" w:rsidRPr="00A94E6B" w14:paraId="7DC57579" w14:textId="77777777" w:rsidTr="00A94E6B">
        <w:trPr>
          <w:trHeight w:val="215"/>
        </w:trPr>
        <w:tc>
          <w:tcPr>
            <w:tcW w:w="990" w:type="dxa"/>
          </w:tcPr>
          <w:p w14:paraId="0E9159E1"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142</w:t>
            </w:r>
          </w:p>
        </w:tc>
        <w:tc>
          <w:tcPr>
            <w:tcW w:w="4282" w:type="dxa"/>
          </w:tcPr>
          <w:p w14:paraId="7931C51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 xml:space="preserve">Diabetes mellitus during pregnancy – type </w:t>
            </w:r>
          </w:p>
        </w:tc>
        <w:tc>
          <w:tcPr>
            <w:tcW w:w="1306" w:type="dxa"/>
          </w:tcPr>
          <w:p w14:paraId="0562A740"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34B6F607"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6A0931B9"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498DD598" w14:textId="77777777" w:rsidTr="00A94E6B">
        <w:trPr>
          <w:trHeight w:val="215"/>
        </w:trPr>
        <w:tc>
          <w:tcPr>
            <w:tcW w:w="990" w:type="dxa"/>
          </w:tcPr>
          <w:p w14:paraId="1B38990C"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143</w:t>
            </w:r>
          </w:p>
        </w:tc>
        <w:tc>
          <w:tcPr>
            <w:tcW w:w="4282" w:type="dxa"/>
          </w:tcPr>
          <w:p w14:paraId="65541F06"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Diabetes mellitus – gestational – diagnosis timing</w:t>
            </w:r>
          </w:p>
        </w:tc>
        <w:tc>
          <w:tcPr>
            <w:tcW w:w="1306" w:type="dxa"/>
          </w:tcPr>
          <w:p w14:paraId="673715D3"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474D2807"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NN</w:t>
            </w:r>
          </w:p>
        </w:tc>
        <w:tc>
          <w:tcPr>
            <w:tcW w:w="1286" w:type="dxa"/>
          </w:tcPr>
          <w:p w14:paraId="76056F5A"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2</w:t>
            </w:r>
          </w:p>
        </w:tc>
      </w:tr>
      <w:tr w:rsidR="00A94E6B" w:rsidRPr="00A94E6B" w14:paraId="30A4845A" w14:textId="77777777" w:rsidTr="00A94E6B">
        <w:trPr>
          <w:trHeight w:val="215"/>
        </w:trPr>
        <w:tc>
          <w:tcPr>
            <w:tcW w:w="990" w:type="dxa"/>
          </w:tcPr>
          <w:p w14:paraId="6147F279"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lastRenderedPageBreak/>
              <w:t>144</w:t>
            </w:r>
          </w:p>
        </w:tc>
        <w:tc>
          <w:tcPr>
            <w:tcW w:w="4282" w:type="dxa"/>
          </w:tcPr>
          <w:p w14:paraId="202DE606"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Diabetes mellitus – pre-existing – diagnosis timing</w:t>
            </w:r>
          </w:p>
        </w:tc>
        <w:tc>
          <w:tcPr>
            <w:tcW w:w="1306" w:type="dxa"/>
          </w:tcPr>
          <w:p w14:paraId="1BDE346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368CD3B8"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NNNN</w:t>
            </w:r>
          </w:p>
        </w:tc>
        <w:tc>
          <w:tcPr>
            <w:tcW w:w="1286" w:type="dxa"/>
          </w:tcPr>
          <w:p w14:paraId="53A30931"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4</w:t>
            </w:r>
          </w:p>
        </w:tc>
      </w:tr>
      <w:tr w:rsidR="00A94E6B" w:rsidRPr="00A94E6B" w14:paraId="4997A46B" w14:textId="77777777" w:rsidTr="00A94E6B">
        <w:trPr>
          <w:trHeight w:val="215"/>
        </w:trPr>
        <w:tc>
          <w:tcPr>
            <w:tcW w:w="990" w:type="dxa"/>
          </w:tcPr>
          <w:p w14:paraId="32764B96"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145</w:t>
            </w:r>
          </w:p>
        </w:tc>
        <w:tc>
          <w:tcPr>
            <w:tcW w:w="4282" w:type="dxa"/>
          </w:tcPr>
          <w:p w14:paraId="7F3E79A1"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Diabetes mellitus therapy during pregnancy</w:t>
            </w:r>
          </w:p>
        </w:tc>
        <w:tc>
          <w:tcPr>
            <w:tcW w:w="1306" w:type="dxa"/>
          </w:tcPr>
          <w:p w14:paraId="1ACD01EA"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String</w:t>
            </w:r>
          </w:p>
        </w:tc>
        <w:tc>
          <w:tcPr>
            <w:tcW w:w="1491" w:type="dxa"/>
          </w:tcPr>
          <w:p w14:paraId="45CF1B31"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3552EE9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 (x3)</w:t>
            </w:r>
          </w:p>
        </w:tc>
      </w:tr>
      <w:tr w:rsidR="00A94E6B" w:rsidRPr="00A94E6B" w14:paraId="43300C64" w14:textId="77777777" w:rsidTr="00A94E6B">
        <w:trPr>
          <w:trHeight w:val="215"/>
        </w:trPr>
        <w:tc>
          <w:tcPr>
            <w:tcW w:w="990" w:type="dxa"/>
          </w:tcPr>
          <w:p w14:paraId="598B71F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146</w:t>
            </w:r>
          </w:p>
        </w:tc>
        <w:tc>
          <w:tcPr>
            <w:tcW w:w="4282" w:type="dxa"/>
          </w:tcPr>
          <w:p w14:paraId="55A0DDF0"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Main reason for excessive blood loss following childbirth</w:t>
            </w:r>
          </w:p>
        </w:tc>
        <w:tc>
          <w:tcPr>
            <w:tcW w:w="1306" w:type="dxa"/>
          </w:tcPr>
          <w:p w14:paraId="176F10AA"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1ADF0062"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781E7309"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0F729D94" w14:textId="77777777" w:rsidTr="00A94E6B">
        <w:trPr>
          <w:trHeight w:val="215"/>
        </w:trPr>
        <w:tc>
          <w:tcPr>
            <w:tcW w:w="990" w:type="dxa"/>
          </w:tcPr>
          <w:p w14:paraId="2558365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147</w:t>
            </w:r>
          </w:p>
        </w:tc>
        <w:tc>
          <w:tcPr>
            <w:tcW w:w="4282" w:type="dxa"/>
          </w:tcPr>
          <w:p w14:paraId="442A660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Blood loss assessment - indicator</w:t>
            </w:r>
          </w:p>
        </w:tc>
        <w:tc>
          <w:tcPr>
            <w:tcW w:w="1306" w:type="dxa"/>
          </w:tcPr>
          <w:p w14:paraId="2999D984"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0E3A59CC"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6F93AD77"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52FAE426" w14:textId="77777777" w:rsidTr="00A94E6B">
        <w:trPr>
          <w:trHeight w:val="215"/>
        </w:trPr>
        <w:tc>
          <w:tcPr>
            <w:tcW w:w="990" w:type="dxa"/>
          </w:tcPr>
          <w:p w14:paraId="3B13E73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148</w:t>
            </w:r>
          </w:p>
        </w:tc>
        <w:tc>
          <w:tcPr>
            <w:tcW w:w="4282" w:type="dxa"/>
          </w:tcPr>
          <w:p w14:paraId="059B235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Category of unplanned caesarean section urgency</w:t>
            </w:r>
          </w:p>
        </w:tc>
        <w:tc>
          <w:tcPr>
            <w:tcW w:w="1306" w:type="dxa"/>
          </w:tcPr>
          <w:p w14:paraId="2BA8B1E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01BEB6B4"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0C73D68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5FFD26F9" w14:textId="77777777" w:rsidTr="00A94E6B">
        <w:trPr>
          <w:trHeight w:val="215"/>
        </w:trPr>
        <w:tc>
          <w:tcPr>
            <w:tcW w:w="990" w:type="dxa"/>
          </w:tcPr>
          <w:p w14:paraId="7E0F591D"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149</w:t>
            </w:r>
          </w:p>
        </w:tc>
        <w:tc>
          <w:tcPr>
            <w:tcW w:w="4282" w:type="dxa"/>
          </w:tcPr>
          <w:p w14:paraId="2DDA9DDB"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Date of decision for unplanned caesarean section</w:t>
            </w:r>
          </w:p>
        </w:tc>
        <w:tc>
          <w:tcPr>
            <w:tcW w:w="1306" w:type="dxa"/>
          </w:tcPr>
          <w:p w14:paraId="36E698D3"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Date/time</w:t>
            </w:r>
          </w:p>
        </w:tc>
        <w:tc>
          <w:tcPr>
            <w:tcW w:w="1491" w:type="dxa"/>
          </w:tcPr>
          <w:p w14:paraId="4781AE51"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DDMMCCYY</w:t>
            </w:r>
          </w:p>
        </w:tc>
        <w:tc>
          <w:tcPr>
            <w:tcW w:w="1286" w:type="dxa"/>
          </w:tcPr>
          <w:p w14:paraId="55094732"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8</w:t>
            </w:r>
          </w:p>
        </w:tc>
      </w:tr>
      <w:tr w:rsidR="00A94E6B" w:rsidRPr="00A94E6B" w14:paraId="2ECD0B88" w14:textId="77777777" w:rsidTr="00A94E6B">
        <w:trPr>
          <w:trHeight w:val="215"/>
        </w:trPr>
        <w:tc>
          <w:tcPr>
            <w:tcW w:w="990" w:type="dxa"/>
          </w:tcPr>
          <w:p w14:paraId="0DCD082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150</w:t>
            </w:r>
          </w:p>
        </w:tc>
        <w:tc>
          <w:tcPr>
            <w:tcW w:w="4282" w:type="dxa"/>
          </w:tcPr>
          <w:p w14:paraId="0DBFB1D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Time of decision for unplanned caesarean section</w:t>
            </w:r>
          </w:p>
        </w:tc>
        <w:tc>
          <w:tcPr>
            <w:tcW w:w="1306" w:type="dxa"/>
          </w:tcPr>
          <w:p w14:paraId="0E174D5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Date/time</w:t>
            </w:r>
          </w:p>
        </w:tc>
        <w:tc>
          <w:tcPr>
            <w:tcW w:w="1491" w:type="dxa"/>
          </w:tcPr>
          <w:p w14:paraId="2EFFE013"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HHMM</w:t>
            </w:r>
          </w:p>
        </w:tc>
        <w:tc>
          <w:tcPr>
            <w:tcW w:w="1286" w:type="dxa"/>
          </w:tcPr>
          <w:p w14:paraId="2943F2F9"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4</w:t>
            </w:r>
          </w:p>
        </w:tc>
      </w:tr>
      <w:tr w:rsidR="00A94E6B" w:rsidRPr="00A94E6B" w14:paraId="3957F199" w14:textId="77777777" w:rsidTr="00A94E6B">
        <w:trPr>
          <w:trHeight w:val="215"/>
        </w:trPr>
        <w:tc>
          <w:tcPr>
            <w:tcW w:w="990" w:type="dxa"/>
          </w:tcPr>
          <w:p w14:paraId="0B40286A"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151</w:t>
            </w:r>
          </w:p>
        </w:tc>
        <w:tc>
          <w:tcPr>
            <w:tcW w:w="4282" w:type="dxa"/>
          </w:tcPr>
          <w:p w14:paraId="375B3357" w14:textId="77777777" w:rsidR="00A94E6B" w:rsidRPr="00A94E6B" w:rsidRDefault="00A94E6B" w:rsidP="00A94E6B">
            <w:pPr>
              <w:spacing w:before="80" w:after="60" w:line="240" w:lineRule="auto"/>
              <w:rPr>
                <w:rFonts w:eastAsia="MS Mincho" w:cs="Arial"/>
                <w:szCs w:val="21"/>
                <w:highlight w:val="green"/>
              </w:rPr>
            </w:pPr>
            <w:r w:rsidRPr="00A94E6B">
              <w:rPr>
                <w:rFonts w:eastAsia="MS Mincho" w:cs="Arial"/>
                <w:szCs w:val="21"/>
                <w:highlight w:val="green"/>
              </w:rPr>
              <w:t>COVID19 vaccination status</w:t>
            </w:r>
          </w:p>
        </w:tc>
        <w:tc>
          <w:tcPr>
            <w:tcW w:w="1306" w:type="dxa"/>
          </w:tcPr>
          <w:p w14:paraId="40CD595C"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20EA0693"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4D0AFB4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2AE14218" w14:textId="77777777" w:rsidTr="00A94E6B">
        <w:trPr>
          <w:trHeight w:val="215"/>
        </w:trPr>
        <w:tc>
          <w:tcPr>
            <w:tcW w:w="990" w:type="dxa"/>
          </w:tcPr>
          <w:p w14:paraId="7DDC43A2"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152</w:t>
            </w:r>
          </w:p>
        </w:tc>
        <w:tc>
          <w:tcPr>
            <w:tcW w:w="4282" w:type="dxa"/>
          </w:tcPr>
          <w:p w14:paraId="061BA1E1" w14:textId="77777777" w:rsidR="00A94E6B" w:rsidRPr="00A94E6B" w:rsidRDefault="00A94E6B" w:rsidP="00A94E6B">
            <w:pPr>
              <w:spacing w:before="80" w:after="60" w:line="240" w:lineRule="auto"/>
              <w:rPr>
                <w:rFonts w:eastAsia="MS Mincho" w:cs="Arial"/>
                <w:szCs w:val="21"/>
                <w:highlight w:val="green"/>
              </w:rPr>
            </w:pPr>
            <w:r w:rsidRPr="00A94E6B">
              <w:rPr>
                <w:rFonts w:eastAsia="MS Mincho" w:cs="Arial"/>
                <w:szCs w:val="21"/>
                <w:highlight w:val="green"/>
              </w:rPr>
              <w:t>COVID19 vaccination during this pregnancy</w:t>
            </w:r>
          </w:p>
        </w:tc>
        <w:tc>
          <w:tcPr>
            <w:tcW w:w="1306" w:type="dxa"/>
          </w:tcPr>
          <w:p w14:paraId="6D1DEA4F"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2FB2D408"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w:t>
            </w:r>
          </w:p>
        </w:tc>
        <w:tc>
          <w:tcPr>
            <w:tcW w:w="1286" w:type="dxa"/>
          </w:tcPr>
          <w:p w14:paraId="7A7D102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w:t>
            </w:r>
          </w:p>
        </w:tc>
      </w:tr>
      <w:tr w:rsidR="00A94E6B" w:rsidRPr="00A94E6B" w14:paraId="2D2C9C81" w14:textId="77777777" w:rsidTr="00A94E6B">
        <w:trPr>
          <w:trHeight w:val="215"/>
        </w:trPr>
        <w:tc>
          <w:tcPr>
            <w:tcW w:w="990" w:type="dxa"/>
          </w:tcPr>
          <w:p w14:paraId="1EB166D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153</w:t>
            </w:r>
          </w:p>
        </w:tc>
        <w:tc>
          <w:tcPr>
            <w:tcW w:w="4282" w:type="dxa"/>
          </w:tcPr>
          <w:p w14:paraId="16C40574" w14:textId="77777777" w:rsidR="00A94E6B" w:rsidRPr="00A94E6B" w:rsidRDefault="00A94E6B" w:rsidP="00A94E6B">
            <w:pPr>
              <w:spacing w:before="80" w:after="60" w:line="240" w:lineRule="auto"/>
              <w:rPr>
                <w:rFonts w:eastAsia="MS Mincho" w:cs="Arial"/>
                <w:szCs w:val="21"/>
                <w:highlight w:val="green"/>
              </w:rPr>
            </w:pPr>
            <w:r w:rsidRPr="00A94E6B">
              <w:rPr>
                <w:rFonts w:eastAsia="MS Mincho" w:cs="Arial"/>
                <w:szCs w:val="21"/>
                <w:highlight w:val="green"/>
              </w:rPr>
              <w:t>Gestation at first COVID19 vaccination during this pregnancy</w:t>
            </w:r>
          </w:p>
        </w:tc>
        <w:tc>
          <w:tcPr>
            <w:tcW w:w="1306" w:type="dxa"/>
          </w:tcPr>
          <w:p w14:paraId="7911EC7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3FA942FC"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[N]N</w:t>
            </w:r>
          </w:p>
        </w:tc>
        <w:tc>
          <w:tcPr>
            <w:tcW w:w="1286" w:type="dxa"/>
          </w:tcPr>
          <w:p w14:paraId="5B7B8866"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2</w:t>
            </w:r>
          </w:p>
        </w:tc>
      </w:tr>
      <w:tr w:rsidR="00A94E6B" w:rsidRPr="00A94E6B" w14:paraId="670C0CE7" w14:textId="77777777" w:rsidTr="00A94E6B">
        <w:trPr>
          <w:trHeight w:val="215"/>
        </w:trPr>
        <w:tc>
          <w:tcPr>
            <w:tcW w:w="990" w:type="dxa"/>
          </w:tcPr>
          <w:p w14:paraId="237CC679"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154</w:t>
            </w:r>
          </w:p>
        </w:tc>
        <w:tc>
          <w:tcPr>
            <w:tcW w:w="4282" w:type="dxa"/>
          </w:tcPr>
          <w:p w14:paraId="04D6DFFC" w14:textId="77777777" w:rsidR="00A94E6B" w:rsidRPr="00A94E6B" w:rsidRDefault="00A94E6B" w:rsidP="00A94E6B">
            <w:pPr>
              <w:spacing w:before="80" w:after="60" w:line="240" w:lineRule="auto"/>
              <w:rPr>
                <w:rFonts w:eastAsia="MS Mincho" w:cs="Arial"/>
                <w:szCs w:val="21"/>
                <w:highlight w:val="green"/>
              </w:rPr>
            </w:pPr>
            <w:r w:rsidRPr="00A94E6B">
              <w:rPr>
                <w:rFonts w:eastAsia="MS Mincho" w:cs="Arial"/>
                <w:szCs w:val="21"/>
                <w:highlight w:val="green"/>
              </w:rPr>
              <w:t>Gestation at second COVID19 vaccination during this pregnancy</w:t>
            </w:r>
          </w:p>
        </w:tc>
        <w:tc>
          <w:tcPr>
            <w:tcW w:w="1306" w:type="dxa"/>
          </w:tcPr>
          <w:p w14:paraId="425B79B9"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Number</w:t>
            </w:r>
          </w:p>
        </w:tc>
        <w:tc>
          <w:tcPr>
            <w:tcW w:w="1491" w:type="dxa"/>
          </w:tcPr>
          <w:p w14:paraId="4A598A5E"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[N]N</w:t>
            </w:r>
          </w:p>
        </w:tc>
        <w:tc>
          <w:tcPr>
            <w:tcW w:w="1286" w:type="dxa"/>
          </w:tcPr>
          <w:p w14:paraId="681E2205" w14:textId="77777777" w:rsidR="00A94E6B" w:rsidRPr="00A94E6B" w:rsidRDefault="00A94E6B" w:rsidP="00A94E6B">
            <w:pPr>
              <w:spacing w:before="80" w:after="60" w:line="240" w:lineRule="auto"/>
              <w:rPr>
                <w:rFonts w:eastAsia="MS Mincho" w:cs="Arial"/>
                <w:szCs w:val="21"/>
              </w:rPr>
            </w:pPr>
            <w:r w:rsidRPr="00A94E6B">
              <w:rPr>
                <w:rFonts w:eastAsia="MS Mincho" w:cs="Arial"/>
                <w:szCs w:val="21"/>
              </w:rPr>
              <w:t>2</w:t>
            </w:r>
          </w:p>
        </w:tc>
      </w:tr>
      <w:tr w:rsidR="00D42C4D" w:rsidRPr="00A94E6B" w14:paraId="7788A22D" w14:textId="77777777" w:rsidTr="00A94E6B">
        <w:trPr>
          <w:trHeight w:val="215"/>
        </w:trPr>
        <w:tc>
          <w:tcPr>
            <w:tcW w:w="990" w:type="dxa"/>
          </w:tcPr>
          <w:p w14:paraId="4BF72A83" w14:textId="1C88FD31" w:rsidR="00D42C4D"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155</w:t>
            </w:r>
          </w:p>
        </w:tc>
        <w:tc>
          <w:tcPr>
            <w:tcW w:w="4282" w:type="dxa"/>
          </w:tcPr>
          <w:p w14:paraId="6426D10F" w14:textId="0B803C58" w:rsidR="00D42C4D" w:rsidRDefault="00D42C4D" w:rsidP="00A94E6B">
            <w:pPr>
              <w:spacing w:before="80" w:after="60" w:line="240" w:lineRule="auto"/>
              <w:rPr>
                <w:rFonts w:eastAsia="MS Mincho" w:cs="Arial"/>
                <w:szCs w:val="21"/>
                <w:highlight w:val="green"/>
              </w:rPr>
            </w:pPr>
            <w:r>
              <w:rPr>
                <w:rFonts w:eastAsia="MS Mincho" w:cs="Arial"/>
                <w:szCs w:val="21"/>
                <w:highlight w:val="green"/>
              </w:rPr>
              <w:t>Gestation at third COVID19 vaccination during this pregnancy</w:t>
            </w:r>
          </w:p>
        </w:tc>
        <w:tc>
          <w:tcPr>
            <w:tcW w:w="1306" w:type="dxa"/>
          </w:tcPr>
          <w:p w14:paraId="402F14C0" w14:textId="03B70307" w:rsidR="00D42C4D"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693BDD98" w14:textId="6B7E9DEE" w:rsidR="00D42C4D"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[N]N</w:t>
            </w:r>
          </w:p>
        </w:tc>
        <w:tc>
          <w:tcPr>
            <w:tcW w:w="1286" w:type="dxa"/>
          </w:tcPr>
          <w:p w14:paraId="38B0F3E0" w14:textId="1A80F1FE" w:rsidR="00D42C4D"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2</w:t>
            </w:r>
          </w:p>
        </w:tc>
      </w:tr>
      <w:tr w:rsidR="00A94E6B" w:rsidRPr="00A94E6B" w14:paraId="5EA38CE4" w14:textId="77777777" w:rsidTr="00A94E6B">
        <w:trPr>
          <w:trHeight w:val="215"/>
        </w:trPr>
        <w:tc>
          <w:tcPr>
            <w:tcW w:w="990" w:type="dxa"/>
          </w:tcPr>
          <w:p w14:paraId="39DDCE0D" w14:textId="4EBC505D"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156</w:t>
            </w:r>
          </w:p>
        </w:tc>
        <w:tc>
          <w:tcPr>
            <w:tcW w:w="4282" w:type="dxa"/>
          </w:tcPr>
          <w:p w14:paraId="0D36A689" w14:textId="6E681C2A"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Antenatal mental health risk screening status</w:t>
            </w:r>
          </w:p>
        </w:tc>
        <w:tc>
          <w:tcPr>
            <w:tcW w:w="1306" w:type="dxa"/>
          </w:tcPr>
          <w:p w14:paraId="049F9922" w14:textId="4BD27214"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79C26C23" w14:textId="1AE69AC9"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32BB8329" w14:textId="1BCCC76C"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1</w:t>
            </w:r>
          </w:p>
        </w:tc>
      </w:tr>
      <w:tr w:rsidR="00A94E6B" w:rsidRPr="00A94E6B" w14:paraId="52DD73D2" w14:textId="77777777" w:rsidTr="00A94E6B">
        <w:trPr>
          <w:trHeight w:val="215"/>
        </w:trPr>
        <w:tc>
          <w:tcPr>
            <w:tcW w:w="990" w:type="dxa"/>
          </w:tcPr>
          <w:p w14:paraId="0F1DA92A" w14:textId="34AB9E20"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157</w:t>
            </w:r>
          </w:p>
        </w:tc>
        <w:tc>
          <w:tcPr>
            <w:tcW w:w="4282" w:type="dxa"/>
          </w:tcPr>
          <w:p w14:paraId="7FEF654E" w14:textId="5705CB1F"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Edinburg</w:t>
            </w:r>
            <w:r w:rsidR="006F33EA">
              <w:rPr>
                <w:rFonts w:eastAsia="MS Mincho" w:cs="Arial"/>
                <w:szCs w:val="21"/>
                <w:highlight w:val="green"/>
              </w:rPr>
              <w:t>h</w:t>
            </w:r>
            <w:r>
              <w:rPr>
                <w:rFonts w:eastAsia="MS Mincho" w:cs="Arial"/>
                <w:szCs w:val="21"/>
                <w:highlight w:val="green"/>
              </w:rPr>
              <w:t xml:space="preserve"> Postnatal Depression Scale score</w:t>
            </w:r>
          </w:p>
        </w:tc>
        <w:tc>
          <w:tcPr>
            <w:tcW w:w="1306" w:type="dxa"/>
          </w:tcPr>
          <w:p w14:paraId="1E0E5241" w14:textId="5EC108CC"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26765744" w14:textId="6F70A2C5"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N[N]</w:t>
            </w:r>
          </w:p>
        </w:tc>
        <w:tc>
          <w:tcPr>
            <w:tcW w:w="1286" w:type="dxa"/>
          </w:tcPr>
          <w:p w14:paraId="24FE8267" w14:textId="4F2153EE"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2</w:t>
            </w:r>
          </w:p>
        </w:tc>
      </w:tr>
      <w:tr w:rsidR="00D42C4D" w:rsidRPr="00A94E6B" w14:paraId="249A96D3" w14:textId="77777777" w:rsidTr="00A94E6B">
        <w:trPr>
          <w:trHeight w:val="215"/>
        </w:trPr>
        <w:tc>
          <w:tcPr>
            <w:tcW w:w="990" w:type="dxa"/>
          </w:tcPr>
          <w:p w14:paraId="04F0611C" w14:textId="320E1244" w:rsidR="00D42C4D"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158</w:t>
            </w:r>
          </w:p>
        </w:tc>
        <w:tc>
          <w:tcPr>
            <w:tcW w:w="4282" w:type="dxa"/>
          </w:tcPr>
          <w:p w14:paraId="14CA1E4E" w14:textId="2A110FE0" w:rsidR="00D42C4D" w:rsidRDefault="00D42C4D" w:rsidP="00A94E6B">
            <w:pPr>
              <w:spacing w:before="80" w:after="60" w:line="240" w:lineRule="auto"/>
              <w:rPr>
                <w:rFonts w:eastAsia="MS Mincho" w:cs="Arial"/>
                <w:szCs w:val="21"/>
                <w:highlight w:val="green"/>
              </w:rPr>
            </w:pPr>
            <w:r>
              <w:rPr>
                <w:rFonts w:eastAsia="MS Mincho" w:cs="Arial"/>
                <w:szCs w:val="21"/>
                <w:highlight w:val="green"/>
              </w:rPr>
              <w:t xml:space="preserve">Presence or history of mental health condition – indicator </w:t>
            </w:r>
          </w:p>
        </w:tc>
        <w:tc>
          <w:tcPr>
            <w:tcW w:w="1306" w:type="dxa"/>
          </w:tcPr>
          <w:p w14:paraId="28F9537B" w14:textId="05C38CB0" w:rsidR="00D42C4D"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0004518E" w14:textId="4C9DAEBF" w:rsidR="00D42C4D"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40B96D15" w14:textId="5845B4B2" w:rsidR="00D42C4D"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1</w:t>
            </w:r>
          </w:p>
        </w:tc>
      </w:tr>
      <w:tr w:rsidR="00A94E6B" w:rsidRPr="00A94E6B" w14:paraId="0461D3C0" w14:textId="77777777" w:rsidTr="00A94E6B">
        <w:trPr>
          <w:trHeight w:val="215"/>
        </w:trPr>
        <w:tc>
          <w:tcPr>
            <w:tcW w:w="990" w:type="dxa"/>
          </w:tcPr>
          <w:p w14:paraId="593EADA7" w14:textId="2C0CC3B3"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159</w:t>
            </w:r>
          </w:p>
        </w:tc>
        <w:tc>
          <w:tcPr>
            <w:tcW w:w="4282" w:type="dxa"/>
          </w:tcPr>
          <w:p w14:paraId="5498CA24" w14:textId="5387A026"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Family violence screening status</w:t>
            </w:r>
          </w:p>
        </w:tc>
        <w:tc>
          <w:tcPr>
            <w:tcW w:w="1306" w:type="dxa"/>
          </w:tcPr>
          <w:p w14:paraId="048FA531" w14:textId="55265845"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15C101AD" w14:textId="0531EC4E"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2869F828" w14:textId="6743256E"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1</w:t>
            </w:r>
          </w:p>
        </w:tc>
      </w:tr>
      <w:tr w:rsidR="00A94E6B" w:rsidRPr="00A94E6B" w14:paraId="30E2D6E3" w14:textId="77777777" w:rsidTr="00A94E6B">
        <w:trPr>
          <w:trHeight w:val="215"/>
        </w:trPr>
        <w:tc>
          <w:tcPr>
            <w:tcW w:w="990" w:type="dxa"/>
          </w:tcPr>
          <w:p w14:paraId="1914F686" w14:textId="51FA1A75"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160</w:t>
            </w:r>
          </w:p>
        </w:tc>
        <w:tc>
          <w:tcPr>
            <w:tcW w:w="4282" w:type="dxa"/>
          </w:tcPr>
          <w:p w14:paraId="54422D93" w14:textId="1DEE3321"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 xml:space="preserve">Hepatitis B antenatal screening – mother </w:t>
            </w:r>
          </w:p>
        </w:tc>
        <w:tc>
          <w:tcPr>
            <w:tcW w:w="1306" w:type="dxa"/>
          </w:tcPr>
          <w:p w14:paraId="09DB3167" w14:textId="53F91EEA"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3902FD75" w14:textId="15FFD68A"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42C23E75" w14:textId="12D61CFD"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1</w:t>
            </w:r>
          </w:p>
        </w:tc>
      </w:tr>
      <w:tr w:rsidR="00A94E6B" w:rsidRPr="00A94E6B" w14:paraId="1B95DA12" w14:textId="77777777" w:rsidTr="00A94E6B">
        <w:trPr>
          <w:trHeight w:val="215"/>
        </w:trPr>
        <w:tc>
          <w:tcPr>
            <w:tcW w:w="990" w:type="dxa"/>
          </w:tcPr>
          <w:p w14:paraId="0CDEBEBF" w14:textId="4E25C999"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161</w:t>
            </w:r>
          </w:p>
        </w:tc>
        <w:tc>
          <w:tcPr>
            <w:tcW w:w="4282" w:type="dxa"/>
          </w:tcPr>
          <w:p w14:paraId="584851BE" w14:textId="62D0E8E7"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 xml:space="preserve">HIV antenatal screening – mother </w:t>
            </w:r>
          </w:p>
        </w:tc>
        <w:tc>
          <w:tcPr>
            <w:tcW w:w="1306" w:type="dxa"/>
          </w:tcPr>
          <w:p w14:paraId="6974D43E" w14:textId="73A6C06C"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41FF2FC8" w14:textId="3B22D9DF"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75D8DCA7" w14:textId="430D102F"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1</w:t>
            </w:r>
          </w:p>
        </w:tc>
      </w:tr>
      <w:tr w:rsidR="00D42C4D" w:rsidRPr="00A94E6B" w14:paraId="17AB3EC9" w14:textId="77777777" w:rsidTr="00A94E6B">
        <w:trPr>
          <w:trHeight w:val="215"/>
        </w:trPr>
        <w:tc>
          <w:tcPr>
            <w:tcW w:w="990" w:type="dxa"/>
          </w:tcPr>
          <w:p w14:paraId="47D6DF65" w14:textId="3F7D9B2A" w:rsidR="00D42C4D"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162</w:t>
            </w:r>
          </w:p>
        </w:tc>
        <w:tc>
          <w:tcPr>
            <w:tcW w:w="4282" w:type="dxa"/>
          </w:tcPr>
          <w:p w14:paraId="1944F8A4" w14:textId="77FBC22D" w:rsidR="00D42C4D" w:rsidRDefault="00D42C4D" w:rsidP="00A94E6B">
            <w:pPr>
              <w:spacing w:before="80" w:after="60" w:line="240" w:lineRule="auto"/>
              <w:rPr>
                <w:rFonts w:eastAsia="MS Mincho" w:cs="Arial"/>
                <w:szCs w:val="21"/>
                <w:highlight w:val="green"/>
              </w:rPr>
            </w:pPr>
            <w:r>
              <w:rPr>
                <w:rFonts w:eastAsia="MS Mincho" w:cs="Arial"/>
                <w:szCs w:val="21"/>
                <w:highlight w:val="green"/>
              </w:rPr>
              <w:t xml:space="preserve">Syphilis antenatal screening – mother </w:t>
            </w:r>
          </w:p>
        </w:tc>
        <w:tc>
          <w:tcPr>
            <w:tcW w:w="1306" w:type="dxa"/>
          </w:tcPr>
          <w:p w14:paraId="060361FB" w14:textId="4095D640" w:rsidR="00D42C4D"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4AD288B7" w14:textId="6732C28C" w:rsidR="00D42C4D"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09D3A69B" w14:textId="215E6F25" w:rsidR="00D42C4D"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1</w:t>
            </w:r>
          </w:p>
        </w:tc>
      </w:tr>
      <w:tr w:rsidR="00A94E6B" w:rsidRPr="00A94E6B" w14:paraId="562560A8" w14:textId="77777777" w:rsidTr="00A94E6B">
        <w:trPr>
          <w:trHeight w:val="215"/>
        </w:trPr>
        <w:tc>
          <w:tcPr>
            <w:tcW w:w="990" w:type="dxa"/>
          </w:tcPr>
          <w:p w14:paraId="70D37CE5" w14:textId="2BB41DDA"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163</w:t>
            </w:r>
          </w:p>
        </w:tc>
        <w:tc>
          <w:tcPr>
            <w:tcW w:w="4282" w:type="dxa"/>
          </w:tcPr>
          <w:p w14:paraId="7C6B5526" w14:textId="2B746674"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Hypertensive disorder during pregnancy</w:t>
            </w:r>
          </w:p>
        </w:tc>
        <w:tc>
          <w:tcPr>
            <w:tcW w:w="1306" w:type="dxa"/>
          </w:tcPr>
          <w:p w14:paraId="3CAE8BAA" w14:textId="48E2C860"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0F30D227" w14:textId="3EDAA2B4"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w:t>
            </w:r>
          </w:p>
        </w:tc>
        <w:tc>
          <w:tcPr>
            <w:tcW w:w="1286" w:type="dxa"/>
          </w:tcPr>
          <w:p w14:paraId="5EFACA07" w14:textId="64A09912"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1</w:t>
            </w:r>
          </w:p>
        </w:tc>
      </w:tr>
      <w:tr w:rsidR="00A94E6B" w:rsidRPr="00A94E6B" w14:paraId="2EB3ED08" w14:textId="77777777" w:rsidTr="00A94E6B">
        <w:trPr>
          <w:trHeight w:val="215"/>
        </w:trPr>
        <w:tc>
          <w:tcPr>
            <w:tcW w:w="990" w:type="dxa"/>
          </w:tcPr>
          <w:p w14:paraId="4B06A5F4" w14:textId="217C179A"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t>164</w:t>
            </w:r>
          </w:p>
        </w:tc>
        <w:tc>
          <w:tcPr>
            <w:tcW w:w="4282" w:type="dxa"/>
          </w:tcPr>
          <w:p w14:paraId="59195E1A" w14:textId="2FDB8C72"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Maternity model of care – antenatal</w:t>
            </w:r>
          </w:p>
        </w:tc>
        <w:tc>
          <w:tcPr>
            <w:tcW w:w="1306" w:type="dxa"/>
          </w:tcPr>
          <w:p w14:paraId="3D3BEAD4" w14:textId="10A5E828"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3EACA99F" w14:textId="5E32CE5B"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NNNNNN</w:t>
            </w:r>
          </w:p>
        </w:tc>
        <w:tc>
          <w:tcPr>
            <w:tcW w:w="1286" w:type="dxa"/>
          </w:tcPr>
          <w:p w14:paraId="00F4141A" w14:textId="5E235B10"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6</w:t>
            </w:r>
          </w:p>
        </w:tc>
      </w:tr>
      <w:tr w:rsidR="00A94E6B" w:rsidRPr="00A94E6B" w14:paraId="243C7F08" w14:textId="77777777" w:rsidTr="00A94E6B">
        <w:trPr>
          <w:trHeight w:val="215"/>
        </w:trPr>
        <w:tc>
          <w:tcPr>
            <w:tcW w:w="990" w:type="dxa"/>
          </w:tcPr>
          <w:p w14:paraId="4BB7B78B" w14:textId="2FD6B5FF" w:rsidR="00A94E6B" w:rsidRPr="006F33EA" w:rsidRDefault="00522881" w:rsidP="00A94E6B">
            <w:pPr>
              <w:spacing w:before="80" w:after="60" w:line="240" w:lineRule="auto"/>
              <w:rPr>
                <w:rFonts w:eastAsia="MS Mincho" w:cs="Arial"/>
                <w:szCs w:val="21"/>
                <w:highlight w:val="green"/>
              </w:rPr>
            </w:pPr>
            <w:r>
              <w:rPr>
                <w:rFonts w:eastAsia="MS Mincho" w:cs="Arial"/>
                <w:szCs w:val="21"/>
                <w:highlight w:val="green"/>
              </w:rPr>
              <w:lastRenderedPageBreak/>
              <w:t>165</w:t>
            </w:r>
          </w:p>
        </w:tc>
        <w:tc>
          <w:tcPr>
            <w:tcW w:w="4282" w:type="dxa"/>
          </w:tcPr>
          <w:p w14:paraId="620924B0" w14:textId="70A3C9E8" w:rsidR="00A94E6B" w:rsidRPr="00A94E6B" w:rsidRDefault="00D42C4D" w:rsidP="00A94E6B">
            <w:pPr>
              <w:spacing w:before="80" w:after="60" w:line="240" w:lineRule="auto"/>
              <w:rPr>
                <w:rFonts w:eastAsia="MS Mincho" w:cs="Arial"/>
                <w:szCs w:val="21"/>
                <w:highlight w:val="green"/>
              </w:rPr>
            </w:pPr>
            <w:r>
              <w:rPr>
                <w:rFonts w:eastAsia="MS Mincho" w:cs="Arial"/>
                <w:szCs w:val="21"/>
                <w:highlight w:val="green"/>
              </w:rPr>
              <w:t xml:space="preserve">Maternity model of care – intrapartum </w:t>
            </w:r>
          </w:p>
        </w:tc>
        <w:tc>
          <w:tcPr>
            <w:tcW w:w="1306" w:type="dxa"/>
          </w:tcPr>
          <w:p w14:paraId="13D161EF" w14:textId="6205FDCD"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Number</w:t>
            </w:r>
          </w:p>
        </w:tc>
        <w:tc>
          <w:tcPr>
            <w:tcW w:w="1491" w:type="dxa"/>
          </w:tcPr>
          <w:p w14:paraId="62A6DA2D" w14:textId="51F4D18B"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NNNNNN</w:t>
            </w:r>
          </w:p>
        </w:tc>
        <w:tc>
          <w:tcPr>
            <w:tcW w:w="1286" w:type="dxa"/>
          </w:tcPr>
          <w:p w14:paraId="360CCDB6" w14:textId="381794E4" w:rsidR="00A94E6B" w:rsidRPr="006F33EA" w:rsidRDefault="002A2437" w:rsidP="00A94E6B">
            <w:pPr>
              <w:spacing w:before="80" w:after="60" w:line="240" w:lineRule="auto"/>
              <w:rPr>
                <w:rFonts w:eastAsia="MS Mincho" w:cs="Arial"/>
                <w:szCs w:val="21"/>
                <w:highlight w:val="green"/>
              </w:rPr>
            </w:pPr>
            <w:r>
              <w:rPr>
                <w:rFonts w:eastAsia="MS Mincho" w:cs="Arial"/>
                <w:szCs w:val="21"/>
                <w:highlight w:val="green"/>
              </w:rPr>
              <w:t>6</w:t>
            </w:r>
          </w:p>
        </w:tc>
      </w:tr>
    </w:tbl>
    <w:p w14:paraId="5457FA1F" w14:textId="77777777" w:rsidR="00A94E6B" w:rsidRPr="00A94E6B" w:rsidRDefault="00A94E6B" w:rsidP="00A94E6B">
      <w:pPr>
        <w:spacing w:line="276" w:lineRule="auto"/>
        <w:rPr>
          <w:rFonts w:cs="Arial"/>
          <w:noProof/>
          <w:szCs w:val="21"/>
        </w:rPr>
      </w:pPr>
    </w:p>
    <w:p w14:paraId="0CAE56B0" w14:textId="77777777" w:rsidR="00A94E6B" w:rsidRPr="009D3D1B" w:rsidRDefault="00A94E6B" w:rsidP="00A94E6B">
      <w:pPr>
        <w:pStyle w:val="Heading2"/>
      </w:pPr>
      <w:bookmarkStart w:id="168" w:name="_Toc32701491"/>
      <w:bookmarkStart w:id="169" w:name="_Toc77109704"/>
      <w:bookmarkStart w:id="170" w:name="_Toc91843520"/>
      <w:r w:rsidRPr="00A94E6B">
        <w:rPr>
          <w:highlight w:val="green"/>
        </w:rPr>
        <w:t>General information about managed file transfer (MFT) portal</w:t>
      </w:r>
      <w:bookmarkEnd w:id="168"/>
      <w:bookmarkEnd w:id="169"/>
      <w:bookmarkEnd w:id="170"/>
    </w:p>
    <w:p w14:paraId="29071D3E" w14:textId="77777777" w:rsidR="00A55D7A" w:rsidRDefault="00A94E6B" w:rsidP="00621336">
      <w:pPr>
        <w:pStyle w:val="Body"/>
      </w:pPr>
      <w:r>
        <w:t>The portion of Section 5 of the VPDC manual providing information about the MFT portal will be updated to include information about using the multifactor authentication (MFA) code</w:t>
      </w:r>
      <w:r w:rsidR="00A55D7A">
        <w:t>, consistent with information released by email to all health services</w:t>
      </w:r>
      <w:r>
        <w:t>. The updated Section 5 will be released prior to 1 July 2022.</w:t>
      </w:r>
      <w:r w:rsidR="00A55D7A">
        <w:t xml:space="preserve"> </w:t>
      </w:r>
    </w:p>
    <w:p w14:paraId="6E9364E5" w14:textId="17992B8F" w:rsidR="00621336" w:rsidRDefault="00A55D7A" w:rsidP="00621336">
      <w:pPr>
        <w:pStyle w:val="Body"/>
      </w:pPr>
      <w:r>
        <w:t xml:space="preserve">A </w:t>
      </w:r>
      <w:hyperlink r:id="rId35" w:history="1">
        <w:r w:rsidRPr="00A55D7A">
          <w:rPr>
            <w:rStyle w:val="Hyperlink"/>
          </w:rPr>
          <w:t>tutorial video</w:t>
        </w:r>
      </w:hyperlink>
      <w:r>
        <w:t xml:space="preserve"> is also available to assist &lt;</w:t>
      </w:r>
      <w:r w:rsidRPr="00A55D7A">
        <w:t xml:space="preserve"> </w:t>
      </w:r>
      <w:r w:rsidRPr="00A55D7A">
        <w:t>https://vimeo.com/629735934/8100600020</w:t>
      </w:r>
      <w:r>
        <w:t>&gt;.</w:t>
      </w:r>
    </w:p>
    <w:p w14:paraId="083B2EC1" w14:textId="617D622D" w:rsidR="00A94E6B" w:rsidRDefault="00A94E6B" w:rsidP="00621336">
      <w:pPr>
        <w:pStyle w:val="Body"/>
      </w:pPr>
    </w:p>
    <w:p w14:paraId="222C3DCD" w14:textId="164BB911" w:rsidR="00A94E6B" w:rsidRDefault="00A94E6B" w:rsidP="00621336">
      <w:pPr>
        <w:pStyle w:val="Body"/>
      </w:pPr>
    </w:p>
    <w:p w14:paraId="7207819D" w14:textId="77777777" w:rsidR="00A94E6B" w:rsidRPr="00621336" w:rsidRDefault="00A94E6B" w:rsidP="00621336">
      <w:pPr>
        <w:pStyle w:val="Body"/>
      </w:pPr>
    </w:p>
    <w:sectPr w:rsidR="00A94E6B" w:rsidRPr="00621336" w:rsidSect="00B36F1A">
      <w:headerReference w:type="even" r:id="rId36"/>
      <w:headerReference w:type="default" r:id="rId37"/>
      <w:footerReference w:type="even" r:id="rId38"/>
      <w:footerReference w:type="default" r:id="rId39"/>
      <w:pgSz w:w="11906" w:h="16838" w:code="9"/>
      <w:pgMar w:top="1418" w:right="1274" w:bottom="1135"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21CEF" w14:textId="77777777" w:rsidR="00B43246" w:rsidRDefault="00B43246">
      <w:r>
        <w:separator/>
      </w:r>
    </w:p>
    <w:p w14:paraId="30FCE460" w14:textId="77777777" w:rsidR="00B43246" w:rsidRDefault="00B43246"/>
  </w:endnote>
  <w:endnote w:type="continuationSeparator" w:id="0">
    <w:p w14:paraId="46004C57" w14:textId="77777777" w:rsidR="00B43246" w:rsidRDefault="00B43246">
      <w:r>
        <w:continuationSeparator/>
      </w:r>
    </w:p>
    <w:p w14:paraId="147D9208" w14:textId="77777777" w:rsidR="00B43246" w:rsidRDefault="00B43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5C44" w14:textId="77777777" w:rsidR="00B43246" w:rsidRDefault="00B43246">
    <w:pPr>
      <w:pStyle w:val="Footer"/>
    </w:pPr>
    <w:r>
      <w:rPr>
        <w:noProof/>
      </w:rPr>
      <mc:AlternateContent>
        <mc:Choice Requires="wps">
          <w:drawing>
            <wp:anchor distT="0" distB="0" distL="114300" distR="114300" simplePos="0" relativeHeight="251687935" behindDoc="0" locked="0" layoutInCell="0" allowOverlap="1" wp14:anchorId="3838EEDD" wp14:editId="7B30729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38EEDD"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0DC48" w14:textId="77777777" w:rsidR="00B43246" w:rsidRDefault="00B43246">
    <w:pPr>
      <w:pStyle w:val="Footer"/>
    </w:pPr>
    <w:r>
      <w:rPr>
        <w:noProof/>
        <w:lang w:eastAsia="en-AU"/>
      </w:rPr>
      <mc:AlternateContent>
        <mc:Choice Requires="wps">
          <w:drawing>
            <wp:anchor distT="0" distB="0" distL="114300" distR="114300" simplePos="0" relativeHeight="251685887" behindDoc="0" locked="0" layoutInCell="0" allowOverlap="1" wp14:anchorId="0CAA0B8A" wp14:editId="72897596">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AA0B8A"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540AE" w14:textId="77777777" w:rsidR="00B43246" w:rsidRDefault="00B43246">
    <w:pPr>
      <w:pStyle w:val="Footer"/>
    </w:pPr>
    <w:r>
      <w:rPr>
        <w:noProof/>
      </w:rPr>
      <mc:AlternateContent>
        <mc:Choice Requires="wps">
          <w:drawing>
            <wp:anchor distT="0" distB="0" distL="114300" distR="114300" simplePos="0" relativeHeight="251686143"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0B8FB" w14:textId="77777777" w:rsidR="00B43246" w:rsidRDefault="00B43246">
    <w:pPr>
      <w:pStyle w:val="Footer"/>
    </w:pPr>
    <w:r>
      <w:rPr>
        <w:noProof/>
      </w:rPr>
      <mc:AlternateContent>
        <mc:Choice Requires="wps">
          <w:drawing>
            <wp:anchor distT="0" distB="0" distL="114300" distR="114300" simplePos="0" relativeHeight="251688191" behindDoc="0" locked="0" layoutInCell="0" allowOverlap="1" wp14:anchorId="72677729" wp14:editId="06535550">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77729"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15111" w14:textId="1E0F5391" w:rsidR="00B43246" w:rsidRDefault="00B43246" w:rsidP="005F5A0E">
    <w:pPr>
      <w:pStyle w:val="Footer"/>
      <w:jc w:val="left"/>
    </w:pPr>
    <w:r>
      <w:rPr>
        <w:noProof/>
        <w:lang w:eastAsia="en-AU"/>
      </w:rPr>
      <mc:AlternateContent>
        <mc:Choice Requires="wps">
          <w:drawing>
            <wp:anchor distT="0" distB="0" distL="114300" distR="114300" simplePos="0" relativeHeight="251704832" behindDoc="0" locked="0" layoutInCell="0" allowOverlap="1" wp14:anchorId="4D059F0B" wp14:editId="7A3EE423">
              <wp:simplePos x="0" y="0"/>
              <wp:positionH relativeFrom="page">
                <wp:posOffset>0</wp:posOffset>
              </wp:positionH>
              <wp:positionV relativeFrom="page">
                <wp:posOffset>10189210</wp:posOffset>
              </wp:positionV>
              <wp:extent cx="7560310" cy="311785"/>
              <wp:effectExtent l="0" t="0" r="0" b="12065"/>
              <wp:wrapNone/>
              <wp:docPr id="283" name="MSIPCM07f44c9f8da480db91750d80"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4DF834" w14:textId="32330E92"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059F0B" id="_x0000_t202" coordsize="21600,21600" o:spt="202" path="m,l,21600r21600,l21600,xe">
              <v:stroke joinstyle="miter"/>
              <v:path gradientshapeok="t" o:connecttype="rect"/>
            </v:shapetype>
            <v:shape id="MSIPCM07f44c9f8da480db91750d80" o:spid="_x0000_s1030" type="#_x0000_t202" alt="{&quot;HashCode&quot;:904758361,&quot;Height&quot;:841.0,&quot;Width&quot;:595.0,&quot;Placement&quot;:&quot;Footer&quot;,&quot;Index&quot;:&quot;OddAndEven&quot;,&quot;Section&quot;:4,&quot;Top&quot;:0.0,&quot;Left&quot;:0.0}" style="position:absolute;margin-left:0;margin-top:802.3pt;width:595.3pt;height:24.55pt;z-index:2517048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" o:allowincell="f" filled="f" stroked="f" strokeweight=".5pt">
              <v:textbox inset=",0,,0">
                <w:txbxContent>
                  <w:p w14:paraId="2A4DF834" w14:textId="32330E92"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700736" behindDoc="1" locked="0" layoutInCell="1" allowOverlap="1" wp14:anchorId="6A3793FB" wp14:editId="713503A9">
          <wp:simplePos x="0" y="0"/>
          <wp:positionH relativeFrom="column">
            <wp:posOffset>5016500</wp:posOffset>
          </wp:positionH>
          <wp:positionV relativeFrom="paragraph">
            <wp:posOffset>158750</wp:posOffset>
          </wp:positionV>
          <wp:extent cx="1244600" cy="52143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95616" behindDoc="1" locked="1" layoutInCell="1" allowOverlap="1" wp14:anchorId="19DA70E5" wp14:editId="6C29B677">
          <wp:simplePos x="835572" y="9396248"/>
          <wp:positionH relativeFrom="page">
            <wp:align>left</wp:align>
          </wp:positionH>
          <wp:positionV relativeFrom="page">
            <wp:align>bottom</wp:align>
          </wp:positionV>
          <wp:extent cx="7560000" cy="964800"/>
          <wp:effectExtent l="0" t="0" r="3175" b="6985"/>
          <wp:wrapNone/>
          <wp:docPr id="295" name="Picture 29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1749D2B1" wp14:editId="062493AA">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0EF63" w14:textId="77777777" w:rsidR="00B43246" w:rsidRPr="002C5B7C" w:rsidRDefault="00B43246"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749D2B1"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rDRhysQIAAE8FAAAO&#10;AAAAAAAAAAAAAAAAAC4CAABkcnMvZTJvRG9jLnhtbFBLAQItABQABgAIAAAAIQBIDV6a3wAAAAsB&#10;AAAPAAAAAAAAAAAAAAAAAAsFAABkcnMvZG93bnJldi54bWxQSwUGAAAAAAQABADzAAAAFwYAAAAA&#10;" o:allowincell="f" filled="f" stroked="f" strokeweight=".5pt">
              <v:textbox inset=",0,,0">
                <w:txbxContent>
                  <w:p w14:paraId="2D10EF63" w14:textId="77777777" w:rsidR="00B43246" w:rsidRPr="002C5B7C" w:rsidRDefault="00B43246"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00BF" w14:textId="3131C863" w:rsidR="00B43246" w:rsidRDefault="00B43246" w:rsidP="005F5A0E">
    <w:pPr>
      <w:pStyle w:val="Footer"/>
      <w:jc w:val="left"/>
    </w:pPr>
    <w:r>
      <w:rPr>
        <w:noProof/>
        <w:lang w:eastAsia="en-AU"/>
      </w:rPr>
      <mc:AlternateContent>
        <mc:Choice Requires="wps">
          <w:drawing>
            <wp:anchor distT="0" distB="0" distL="114300" distR="114300" simplePos="0" relativeHeight="251703808" behindDoc="0" locked="0" layoutInCell="0" allowOverlap="1" wp14:anchorId="5DE1388F" wp14:editId="6CE04258">
              <wp:simplePos x="0" y="0"/>
              <wp:positionH relativeFrom="page">
                <wp:posOffset>0</wp:posOffset>
              </wp:positionH>
              <wp:positionV relativeFrom="page">
                <wp:posOffset>10189210</wp:posOffset>
              </wp:positionV>
              <wp:extent cx="7560310" cy="311785"/>
              <wp:effectExtent l="0" t="0" r="0" b="12065"/>
              <wp:wrapNone/>
              <wp:docPr id="282" name="MSIPCM7d474add9ce5b81e3575b2d2"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51735" w14:textId="669A7203"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1388F" id="_x0000_t202" coordsize="21600,21600" o:spt="202" path="m,l,21600r21600,l21600,xe">
              <v:stroke joinstyle="miter"/>
              <v:path gradientshapeok="t" o:connecttype="rect"/>
            </v:shapetype>
            <v:shape id="MSIPCM7d474add9ce5b81e3575b2d2" o:spid="_x0000_s1032" type="#_x0000_t202" alt="{&quot;HashCode&quot;:904758361,&quot;Height&quot;:841.0,&quot;Width&quot;:595.0,&quot;Placement&quot;:&quot;Footer&quot;,&quot;Index&quot;:&quot;Primary&quot;,&quot;Section&quot;:4,&quot;Top&quot;:0.0,&quot;Left&quot;:0.0}" style="position:absolute;margin-left:0;margin-top:802.3pt;width:595.3pt;height:24.55pt;z-index:2517038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BpdL1sQIAAE4FAAAO&#10;AAAAAAAAAAAAAAAAAC4CAABkcnMvZTJvRG9jLnhtbFBLAQItABQABgAIAAAAIQBIDV6a3wAAAAsB&#10;AAAPAAAAAAAAAAAAAAAAAAsFAABkcnMvZG93bnJldi54bWxQSwUGAAAAAAQABADzAAAAFwYAAAAA&#10;" o:allowincell="f" filled="f" stroked="f" strokeweight=".5pt">
              <v:textbox inset=",0,,0">
                <w:txbxContent>
                  <w:p w14:paraId="51951735" w14:textId="669A7203" w:rsidR="00B43246" w:rsidRPr="0068478E" w:rsidRDefault="00B43246"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702784" behindDoc="1" locked="0" layoutInCell="1" allowOverlap="1" wp14:anchorId="44419F8C" wp14:editId="24929FF1">
          <wp:simplePos x="0" y="0"/>
          <wp:positionH relativeFrom="column">
            <wp:posOffset>4991100</wp:posOffset>
          </wp:positionH>
          <wp:positionV relativeFrom="paragraph">
            <wp:posOffset>158750</wp:posOffset>
          </wp:positionV>
          <wp:extent cx="1244600" cy="52143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88448" behindDoc="0" locked="0" layoutInCell="0" allowOverlap="1" wp14:anchorId="280EB17A" wp14:editId="56BB4F6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79689"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80EB17A" id="MSIPCM82764d688816a9dc96a1b608" o:spid="_x0000_s1033"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s5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z3u69hCdsTyNLS7YRRflpjDihm7ZhqXAdPGBbf3+MkrwFjQSZQU&#10;oL//Te/scUYRpeSAy5VS87RnWlBS3Uic3kk0HLpt9AcU9GvtttfKfb0A3FscTMzKi87WVr2Ya6gf&#10;cf/nLhpCTHKMmdJtLy4snhDA94OL+dzLuHeK2ZXcKO5cOzYdsw/NI9Oqo99i4+6gXz82fdOF1rbt&#10;w3xvIS99ixy/LZsd7bizvsnd++Iehddnb/XyCs5+AQ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3RM7ObECAABNBQAA&#10;DgAAAAAAAAAAAAAAAAAuAgAAZHJzL2Uyb0RvYy54bWxQSwECLQAUAAYACAAAACEAL5BIl+AAAAAL&#10;AQAADwAAAAAAAAAAAAAAAAALBQAAZHJzL2Rvd25yZXYueG1sUEsFBgAAAAAEAAQA8wAAABgGAAAA&#10;AA==&#10;" o:allowincell="f" filled="f" stroked="f" strokeweight=".5pt">
              <v:textbox inset=",0,,0">
                <w:txbxContent>
                  <w:p w14:paraId="42E79689"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6AE18066" wp14:editId="6807B76C">
          <wp:simplePos x="835025" y="9396095"/>
          <wp:positionH relativeFrom="page">
            <wp:align>left</wp:align>
          </wp:positionH>
          <wp:positionV relativeFrom="page">
            <wp:align>bottom</wp:align>
          </wp:positionV>
          <wp:extent cx="7560000" cy="964800"/>
          <wp:effectExtent l="0" t="0" r="3175" b="6985"/>
          <wp:wrapNone/>
          <wp:docPr id="297" name="Picture 297"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07E8D" w14:textId="77777777" w:rsidR="00B43246" w:rsidRDefault="00B43246" w:rsidP="00207717">
      <w:pPr>
        <w:spacing w:before="120"/>
      </w:pPr>
      <w:r>
        <w:separator/>
      </w:r>
    </w:p>
  </w:footnote>
  <w:footnote w:type="continuationSeparator" w:id="0">
    <w:p w14:paraId="4D8C2D2B" w14:textId="77777777" w:rsidR="00B43246" w:rsidRDefault="00B43246">
      <w:r>
        <w:continuationSeparator/>
      </w:r>
    </w:p>
    <w:p w14:paraId="15ADB133" w14:textId="77777777" w:rsidR="00B43246" w:rsidRDefault="00B43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7FBC8" w14:textId="77777777" w:rsidR="00C13507" w:rsidRDefault="00C13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5D35" w14:textId="77777777" w:rsidR="00C13507" w:rsidRDefault="00C13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A833A" w14:textId="77777777" w:rsidR="00C13507" w:rsidRDefault="00C135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E011" w14:textId="0A1A5D88" w:rsidR="00B43246" w:rsidRDefault="00B43246" w:rsidP="00B43246">
    <w:pPr>
      <w:pStyle w:val="Header"/>
      <w:tabs>
        <w:tab w:val="left" w:pos="4820"/>
      </w:tabs>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45FC8374" wp14:editId="034BC51F">
          <wp:simplePos x="0" y="0"/>
          <wp:positionH relativeFrom="page">
            <wp:posOffset>0</wp:posOffset>
          </wp:positionH>
          <wp:positionV relativeFrom="page">
            <wp:posOffset>0</wp:posOffset>
          </wp:positionV>
          <wp:extent cx="7560000" cy="270000"/>
          <wp:effectExtent l="0" t="0" r="3175" b="0"/>
          <wp:wrapNone/>
          <wp:docPr id="292" name="Picture 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Specifications</w:t>
    </w:r>
    <w:r w:rsidRPr="00CF6E12">
      <w:t xml:space="preserve"> for revision</w:t>
    </w:r>
    <w:r>
      <w:t>s</w:t>
    </w:r>
    <w:r w:rsidRPr="00CF6E12">
      <w:t xml:space="preserve"> to </w:t>
    </w:r>
    <w:r>
      <w:t>the VPDC</w:t>
    </w:r>
    <w:r w:rsidRPr="00CF6E12">
      <w:t xml:space="preserve"> for </w:t>
    </w:r>
    <w:r>
      <w:t>1 July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731A4" w14:textId="66E3EB2C" w:rsidR="00B43246" w:rsidRPr="0051568D" w:rsidRDefault="00B43246" w:rsidP="00B43246">
    <w:pPr>
      <w:pStyle w:val="Header"/>
      <w:tabs>
        <w:tab w:val="left" w:pos="8789"/>
      </w:tabs>
    </w:pPr>
    <w:r>
      <w:t>Specifications</w:t>
    </w:r>
    <w:r w:rsidRPr="00CF6E12">
      <w:t xml:space="preserve"> for revision</w:t>
    </w:r>
    <w:r>
      <w:t>s</w:t>
    </w:r>
    <w:r w:rsidRPr="00CF6E12">
      <w:t xml:space="preserve"> to </w:t>
    </w:r>
    <w:r>
      <w:t>the VPDC</w:t>
    </w:r>
    <w:r w:rsidRPr="00CF6E12">
      <w:t xml:space="preserve"> for </w:t>
    </w:r>
    <w:r>
      <w:t>1 July 2022</w:t>
    </w:r>
    <w:r>
      <w:rPr>
        <w:noProof/>
      </w:rPr>
      <w:drawing>
        <wp:anchor distT="0" distB="0" distL="114300" distR="114300" simplePos="0" relativeHeight="251698688" behindDoc="1" locked="1" layoutInCell="1" allowOverlap="1" wp14:anchorId="0CD5F0C9" wp14:editId="0682FD2E">
          <wp:simplePos x="0" y="0"/>
          <wp:positionH relativeFrom="page">
            <wp:posOffset>0</wp:posOffset>
          </wp:positionH>
          <wp:positionV relativeFrom="page">
            <wp:posOffset>0</wp:posOffset>
          </wp:positionV>
          <wp:extent cx="7560000" cy="270000"/>
          <wp:effectExtent l="0" t="0" r="3175" b="0"/>
          <wp:wrapNone/>
          <wp:docPr id="293" name="Picture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616"/>
    <w:multiLevelType w:val="hybridMultilevel"/>
    <w:tmpl w:val="9E5827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3856D2"/>
    <w:multiLevelType w:val="hybridMultilevel"/>
    <w:tmpl w:val="304A17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EA4B31"/>
    <w:multiLevelType w:val="hybridMultilevel"/>
    <w:tmpl w:val="A9CC9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FF6231"/>
    <w:multiLevelType w:val="hybridMultilevel"/>
    <w:tmpl w:val="5AC6E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161A3"/>
    <w:multiLevelType w:val="hybridMultilevel"/>
    <w:tmpl w:val="0478DD14"/>
    <w:lvl w:ilvl="0" w:tplc="7A66F692">
      <w:start w:val="5"/>
      <w:numFmt w:val="bullet"/>
      <w:lvlText w:val="-"/>
      <w:lvlJc w:val="left"/>
      <w:pPr>
        <w:ind w:left="360" w:hanging="360"/>
      </w:pPr>
      <w:rPr>
        <w:rFonts w:ascii="Arial" w:eastAsia="Times"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763B72"/>
    <w:multiLevelType w:val="hybridMultilevel"/>
    <w:tmpl w:val="AB28A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BD7C02"/>
    <w:multiLevelType w:val="multilevel"/>
    <w:tmpl w:val="91FA9A98"/>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1E17BE5"/>
    <w:multiLevelType w:val="hybridMultilevel"/>
    <w:tmpl w:val="19485B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83487A"/>
    <w:multiLevelType w:val="hybridMultilevel"/>
    <w:tmpl w:val="7B52737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9E05DF"/>
    <w:multiLevelType w:val="hybridMultilevel"/>
    <w:tmpl w:val="10B06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62E99"/>
    <w:multiLevelType w:val="hybridMultilevel"/>
    <w:tmpl w:val="236652D6"/>
    <w:lvl w:ilvl="0" w:tplc="EA8A3614">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3200D9"/>
    <w:multiLevelType w:val="hybridMultilevel"/>
    <w:tmpl w:val="7DB63326"/>
    <w:lvl w:ilvl="0" w:tplc="7A66F692">
      <w:start w:val="5"/>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9539EF"/>
    <w:multiLevelType w:val="multilevel"/>
    <w:tmpl w:val="9738D51E"/>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CC5064F"/>
    <w:multiLevelType w:val="hybridMultilevel"/>
    <w:tmpl w:val="4B72C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F961DC"/>
    <w:multiLevelType w:val="hybridMultilevel"/>
    <w:tmpl w:val="B3B0F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D28780D"/>
    <w:multiLevelType w:val="multilevel"/>
    <w:tmpl w:val="17521B60"/>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6C7770D"/>
    <w:multiLevelType w:val="hybridMultilevel"/>
    <w:tmpl w:val="CF0A70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1C66988"/>
    <w:multiLevelType w:val="hybridMultilevel"/>
    <w:tmpl w:val="15608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738D51E"/>
    <w:styleLink w:val="ZZBullets1"/>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9AF505B"/>
    <w:multiLevelType w:val="hybridMultilevel"/>
    <w:tmpl w:val="F9803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45C39"/>
    <w:multiLevelType w:val="hybridMultilevel"/>
    <w:tmpl w:val="0DEC98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95389A"/>
    <w:multiLevelType w:val="hybridMultilevel"/>
    <w:tmpl w:val="495CD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65768F"/>
    <w:multiLevelType w:val="hybridMultilevel"/>
    <w:tmpl w:val="27009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CD57FD"/>
    <w:multiLevelType w:val="multilevel"/>
    <w:tmpl w:val="91FA9A98"/>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6BB52B4"/>
    <w:multiLevelType w:val="hybridMultilevel"/>
    <w:tmpl w:val="392EF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0E095D"/>
    <w:multiLevelType w:val="hybridMultilevel"/>
    <w:tmpl w:val="092A0FC8"/>
    <w:lvl w:ilvl="0" w:tplc="16E83E9A">
      <w:start w:val="1"/>
      <w:numFmt w:val="decimal"/>
      <w:lvlText w:val="%1"/>
      <w:lvlJc w:val="left"/>
      <w:pPr>
        <w:ind w:left="2970" w:hanging="705"/>
      </w:pPr>
      <w:rPr>
        <w:rFonts w:hint="default"/>
      </w:rPr>
    </w:lvl>
    <w:lvl w:ilvl="1" w:tplc="0C090019" w:tentative="1">
      <w:start w:val="1"/>
      <w:numFmt w:val="lowerLetter"/>
      <w:lvlText w:val="%2."/>
      <w:lvlJc w:val="left"/>
      <w:pPr>
        <w:ind w:left="3345" w:hanging="360"/>
      </w:pPr>
    </w:lvl>
    <w:lvl w:ilvl="2" w:tplc="0C09001B" w:tentative="1">
      <w:start w:val="1"/>
      <w:numFmt w:val="lowerRoman"/>
      <w:lvlText w:val="%3."/>
      <w:lvlJc w:val="right"/>
      <w:pPr>
        <w:ind w:left="4065" w:hanging="180"/>
      </w:pPr>
    </w:lvl>
    <w:lvl w:ilvl="3" w:tplc="0C09000F" w:tentative="1">
      <w:start w:val="1"/>
      <w:numFmt w:val="decimal"/>
      <w:lvlText w:val="%4."/>
      <w:lvlJc w:val="left"/>
      <w:pPr>
        <w:ind w:left="4785" w:hanging="360"/>
      </w:pPr>
    </w:lvl>
    <w:lvl w:ilvl="4" w:tplc="0C090019" w:tentative="1">
      <w:start w:val="1"/>
      <w:numFmt w:val="lowerLetter"/>
      <w:lvlText w:val="%5."/>
      <w:lvlJc w:val="left"/>
      <w:pPr>
        <w:ind w:left="5505" w:hanging="360"/>
      </w:pPr>
    </w:lvl>
    <w:lvl w:ilvl="5" w:tplc="0C09001B" w:tentative="1">
      <w:start w:val="1"/>
      <w:numFmt w:val="lowerRoman"/>
      <w:lvlText w:val="%6."/>
      <w:lvlJc w:val="right"/>
      <w:pPr>
        <w:ind w:left="6225" w:hanging="180"/>
      </w:pPr>
    </w:lvl>
    <w:lvl w:ilvl="6" w:tplc="0C09000F" w:tentative="1">
      <w:start w:val="1"/>
      <w:numFmt w:val="decimal"/>
      <w:lvlText w:val="%7."/>
      <w:lvlJc w:val="left"/>
      <w:pPr>
        <w:ind w:left="6945" w:hanging="360"/>
      </w:pPr>
    </w:lvl>
    <w:lvl w:ilvl="7" w:tplc="0C090019" w:tentative="1">
      <w:start w:val="1"/>
      <w:numFmt w:val="lowerLetter"/>
      <w:lvlText w:val="%8."/>
      <w:lvlJc w:val="left"/>
      <w:pPr>
        <w:ind w:left="7665" w:hanging="360"/>
      </w:pPr>
    </w:lvl>
    <w:lvl w:ilvl="8" w:tplc="0C09001B" w:tentative="1">
      <w:start w:val="1"/>
      <w:numFmt w:val="lowerRoman"/>
      <w:lvlText w:val="%9."/>
      <w:lvlJc w:val="right"/>
      <w:pPr>
        <w:ind w:left="8385" w:hanging="180"/>
      </w:pPr>
    </w:lvl>
  </w:abstractNum>
  <w:abstractNum w:abstractNumId="36" w15:restartNumberingAfterBreak="0">
    <w:nsid w:val="6BD4606E"/>
    <w:multiLevelType w:val="hybridMultilevel"/>
    <w:tmpl w:val="3D682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1C567E4"/>
    <w:multiLevelType w:val="hybridMultilevel"/>
    <w:tmpl w:val="D34EF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7496C62"/>
    <w:multiLevelType w:val="hybridMultilevel"/>
    <w:tmpl w:val="930840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DD2F13"/>
    <w:multiLevelType w:val="hybridMultilevel"/>
    <w:tmpl w:val="46A826D8"/>
    <w:lvl w:ilvl="0" w:tplc="1CDCA108">
      <w:start w:val="1"/>
      <w:numFmt w:val="decimal"/>
      <w:lvlText w:val="%1"/>
      <w:lvlJc w:val="left"/>
      <w:pPr>
        <w:ind w:left="1350" w:hanging="9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07414D"/>
    <w:multiLevelType w:val="hybridMultilevel"/>
    <w:tmpl w:val="DE004EAE"/>
    <w:lvl w:ilvl="0" w:tplc="88709CFC">
      <w:start w:val="1"/>
      <w:numFmt w:val="bullet"/>
      <w:lvlText w:val="+"/>
      <w:lvlJc w:val="left"/>
      <w:pPr>
        <w:ind w:left="673" w:hanging="360"/>
      </w:pPr>
      <w:rPr>
        <w:rFonts w:ascii="Arial" w:hAnsi="Aria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3323D3"/>
    <w:multiLevelType w:val="hybridMultilevel"/>
    <w:tmpl w:val="1E6C94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26"/>
  </w:num>
  <w:num w:numId="3">
    <w:abstractNumId w:val="25"/>
  </w:num>
  <w:num w:numId="4">
    <w:abstractNumId w:val="31"/>
  </w:num>
  <w:num w:numId="5">
    <w:abstractNumId w:val="20"/>
  </w:num>
  <w:num w:numId="6">
    <w:abstractNumId w:val="6"/>
  </w:num>
  <w:num w:numId="7">
    <w:abstractNumId w:val="23"/>
  </w:num>
  <w:num w:numId="8">
    <w:abstractNumId w:val="32"/>
  </w:num>
  <w:num w:numId="9">
    <w:abstractNumId w:val="17"/>
  </w:num>
  <w:num w:numId="10">
    <w:abstractNumId w:val="39"/>
  </w:num>
  <w:num w:numId="11">
    <w:abstractNumId w:val="37"/>
  </w:num>
  <w:num w:numId="12">
    <w:abstractNumId w:val="3"/>
  </w:num>
  <w:num w:numId="13">
    <w:abstractNumId w:val="5"/>
  </w:num>
  <w:num w:numId="14">
    <w:abstractNumId w:val="11"/>
  </w:num>
  <w:num w:numId="15">
    <w:abstractNumId w:val="35"/>
  </w:num>
  <w:num w:numId="16">
    <w:abstractNumId w:val="14"/>
  </w:num>
  <w:num w:numId="17">
    <w:abstractNumId w:val="13"/>
  </w:num>
  <w:num w:numId="18">
    <w:abstractNumId w:val="18"/>
  </w:num>
  <w:num w:numId="19">
    <w:abstractNumId w:val="33"/>
  </w:num>
  <w:num w:numId="20">
    <w:abstractNumId w:val="9"/>
  </w:num>
  <w:num w:numId="21">
    <w:abstractNumId w:val="10"/>
  </w:num>
  <w:num w:numId="22">
    <w:abstractNumId w:val="36"/>
  </w:num>
  <w:num w:numId="23">
    <w:abstractNumId w:val="29"/>
  </w:num>
  <w:num w:numId="24">
    <w:abstractNumId w:val="0"/>
  </w:num>
  <w:num w:numId="25">
    <w:abstractNumId w:val="15"/>
  </w:num>
  <w:num w:numId="26">
    <w:abstractNumId w:val="12"/>
  </w:num>
  <w:num w:numId="27">
    <w:abstractNumId w:val="30"/>
  </w:num>
  <w:num w:numId="28">
    <w:abstractNumId w:val="40"/>
  </w:num>
  <w:num w:numId="29">
    <w:abstractNumId w:val="22"/>
  </w:num>
  <w:num w:numId="30">
    <w:abstractNumId w:val="24"/>
  </w:num>
  <w:num w:numId="31">
    <w:abstractNumId w:val="28"/>
  </w:num>
  <w:num w:numId="32">
    <w:abstractNumId w:val="8"/>
  </w:num>
  <w:num w:numId="33">
    <w:abstractNumId w:val="7"/>
  </w:num>
  <w:num w:numId="34">
    <w:abstractNumId w:val="41"/>
  </w:num>
  <w:num w:numId="35">
    <w:abstractNumId w:val="34"/>
  </w:num>
  <w:num w:numId="36">
    <w:abstractNumId w:val="2"/>
  </w:num>
  <w:num w:numId="37">
    <w:abstractNumId w:val="4"/>
  </w:num>
  <w:num w:numId="38">
    <w:abstractNumId w:val="16"/>
  </w:num>
  <w:num w:numId="39">
    <w:abstractNumId w:val="38"/>
  </w:num>
  <w:num w:numId="40">
    <w:abstractNumId w:val="42"/>
  </w:num>
  <w:num w:numId="41">
    <w:abstractNumId w:val="27"/>
  </w:num>
  <w:num w:numId="42">
    <w:abstractNumId w:val="1"/>
  </w:num>
  <w:num w:numId="4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76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719"/>
    <w:rsid w:val="00002D68"/>
    <w:rsid w:val="000033F7"/>
    <w:rsid w:val="00003403"/>
    <w:rsid w:val="000036BE"/>
    <w:rsid w:val="00005347"/>
    <w:rsid w:val="000072B6"/>
    <w:rsid w:val="0001021B"/>
    <w:rsid w:val="00011D89"/>
    <w:rsid w:val="000154FD"/>
    <w:rsid w:val="00022271"/>
    <w:rsid w:val="000235E8"/>
    <w:rsid w:val="00024550"/>
    <w:rsid w:val="00024D89"/>
    <w:rsid w:val="000250B6"/>
    <w:rsid w:val="00027CD8"/>
    <w:rsid w:val="00030CDD"/>
    <w:rsid w:val="00033D81"/>
    <w:rsid w:val="00033DC9"/>
    <w:rsid w:val="00037366"/>
    <w:rsid w:val="00041BF0"/>
    <w:rsid w:val="00042C8A"/>
    <w:rsid w:val="00045019"/>
    <w:rsid w:val="0004536B"/>
    <w:rsid w:val="00046B68"/>
    <w:rsid w:val="00050B9A"/>
    <w:rsid w:val="000527DD"/>
    <w:rsid w:val="00054C60"/>
    <w:rsid w:val="00056EC4"/>
    <w:rsid w:val="0005770C"/>
    <w:rsid w:val="000578B2"/>
    <w:rsid w:val="00060959"/>
    <w:rsid w:val="00060C8F"/>
    <w:rsid w:val="0006298A"/>
    <w:rsid w:val="000663CD"/>
    <w:rsid w:val="000733FE"/>
    <w:rsid w:val="00074219"/>
    <w:rsid w:val="00074ED5"/>
    <w:rsid w:val="0008204A"/>
    <w:rsid w:val="0008508E"/>
    <w:rsid w:val="00087588"/>
    <w:rsid w:val="00087951"/>
    <w:rsid w:val="0009113B"/>
    <w:rsid w:val="00093402"/>
    <w:rsid w:val="00094DA3"/>
    <w:rsid w:val="00096CD1"/>
    <w:rsid w:val="000A012C"/>
    <w:rsid w:val="000A0EB9"/>
    <w:rsid w:val="000A186C"/>
    <w:rsid w:val="000A1EA4"/>
    <w:rsid w:val="000A2476"/>
    <w:rsid w:val="000A641A"/>
    <w:rsid w:val="000B17C6"/>
    <w:rsid w:val="000B1A8D"/>
    <w:rsid w:val="000B3EDB"/>
    <w:rsid w:val="000B543D"/>
    <w:rsid w:val="000B55F9"/>
    <w:rsid w:val="000B5BF7"/>
    <w:rsid w:val="000B6BC8"/>
    <w:rsid w:val="000C0303"/>
    <w:rsid w:val="000C42EA"/>
    <w:rsid w:val="000C4546"/>
    <w:rsid w:val="000D1242"/>
    <w:rsid w:val="000D2ABA"/>
    <w:rsid w:val="000D79BE"/>
    <w:rsid w:val="000E0970"/>
    <w:rsid w:val="000E3CC7"/>
    <w:rsid w:val="000E6BD4"/>
    <w:rsid w:val="000E6D6D"/>
    <w:rsid w:val="000F1611"/>
    <w:rsid w:val="000F1F1E"/>
    <w:rsid w:val="000F2259"/>
    <w:rsid w:val="000F2DDA"/>
    <w:rsid w:val="000F2EA0"/>
    <w:rsid w:val="000F5213"/>
    <w:rsid w:val="00101001"/>
    <w:rsid w:val="00103276"/>
    <w:rsid w:val="0010392D"/>
    <w:rsid w:val="0010447F"/>
    <w:rsid w:val="00104FE3"/>
    <w:rsid w:val="0010714F"/>
    <w:rsid w:val="001120C5"/>
    <w:rsid w:val="001132E4"/>
    <w:rsid w:val="00116C88"/>
    <w:rsid w:val="00120007"/>
    <w:rsid w:val="00120891"/>
    <w:rsid w:val="00120BD3"/>
    <w:rsid w:val="001223A7"/>
    <w:rsid w:val="00122FEA"/>
    <w:rsid w:val="001232BD"/>
    <w:rsid w:val="00124ED5"/>
    <w:rsid w:val="001276FA"/>
    <w:rsid w:val="00141C81"/>
    <w:rsid w:val="001447B3"/>
    <w:rsid w:val="00152073"/>
    <w:rsid w:val="00152329"/>
    <w:rsid w:val="001555D5"/>
    <w:rsid w:val="001560D8"/>
    <w:rsid w:val="00156598"/>
    <w:rsid w:val="00161939"/>
    <w:rsid w:val="00161AA0"/>
    <w:rsid w:val="00161D2E"/>
    <w:rsid w:val="00161F3E"/>
    <w:rsid w:val="00162093"/>
    <w:rsid w:val="00162CA9"/>
    <w:rsid w:val="00163E1D"/>
    <w:rsid w:val="00165459"/>
    <w:rsid w:val="00165A57"/>
    <w:rsid w:val="001712C2"/>
    <w:rsid w:val="00172BAF"/>
    <w:rsid w:val="00173A85"/>
    <w:rsid w:val="0017674D"/>
    <w:rsid w:val="001771DD"/>
    <w:rsid w:val="00177995"/>
    <w:rsid w:val="00177A8C"/>
    <w:rsid w:val="0018244E"/>
    <w:rsid w:val="00185D88"/>
    <w:rsid w:val="00186B33"/>
    <w:rsid w:val="00192F9D"/>
    <w:rsid w:val="001948BE"/>
    <w:rsid w:val="00196EB8"/>
    <w:rsid w:val="00196EFB"/>
    <w:rsid w:val="001979FF"/>
    <w:rsid w:val="00197B17"/>
    <w:rsid w:val="001A1402"/>
    <w:rsid w:val="001A1950"/>
    <w:rsid w:val="001A1C54"/>
    <w:rsid w:val="001A1DFA"/>
    <w:rsid w:val="001A3ACE"/>
    <w:rsid w:val="001A555A"/>
    <w:rsid w:val="001A6272"/>
    <w:rsid w:val="001B058F"/>
    <w:rsid w:val="001B6B96"/>
    <w:rsid w:val="001B7098"/>
    <w:rsid w:val="001B738B"/>
    <w:rsid w:val="001C09DB"/>
    <w:rsid w:val="001C277E"/>
    <w:rsid w:val="001C2A72"/>
    <w:rsid w:val="001C31B7"/>
    <w:rsid w:val="001C4936"/>
    <w:rsid w:val="001C54EF"/>
    <w:rsid w:val="001C7D7B"/>
    <w:rsid w:val="001D0B75"/>
    <w:rsid w:val="001D0EBA"/>
    <w:rsid w:val="001D39A5"/>
    <w:rsid w:val="001D3C09"/>
    <w:rsid w:val="001D44E8"/>
    <w:rsid w:val="001D60EC"/>
    <w:rsid w:val="001D6F59"/>
    <w:rsid w:val="001D7D26"/>
    <w:rsid w:val="001E44DF"/>
    <w:rsid w:val="001E57F6"/>
    <w:rsid w:val="001E68A3"/>
    <w:rsid w:val="001E68A5"/>
    <w:rsid w:val="001E6BB0"/>
    <w:rsid w:val="001E7282"/>
    <w:rsid w:val="001F3347"/>
    <w:rsid w:val="001F3826"/>
    <w:rsid w:val="001F60E4"/>
    <w:rsid w:val="001F6E46"/>
    <w:rsid w:val="001F7C91"/>
    <w:rsid w:val="002033B7"/>
    <w:rsid w:val="0020616C"/>
    <w:rsid w:val="00206463"/>
    <w:rsid w:val="00206F2F"/>
    <w:rsid w:val="00207717"/>
    <w:rsid w:val="0021053D"/>
    <w:rsid w:val="00210A92"/>
    <w:rsid w:val="00212B95"/>
    <w:rsid w:val="00214CB9"/>
    <w:rsid w:val="00215CC8"/>
    <w:rsid w:val="00216C03"/>
    <w:rsid w:val="00220A1A"/>
    <w:rsid w:val="00220C04"/>
    <w:rsid w:val="0022278D"/>
    <w:rsid w:val="0022701F"/>
    <w:rsid w:val="00227C68"/>
    <w:rsid w:val="002333F5"/>
    <w:rsid w:val="00233724"/>
    <w:rsid w:val="002365B4"/>
    <w:rsid w:val="002432E1"/>
    <w:rsid w:val="00246207"/>
    <w:rsid w:val="00246C5E"/>
    <w:rsid w:val="0024791A"/>
    <w:rsid w:val="00250960"/>
    <w:rsid w:val="00251343"/>
    <w:rsid w:val="002536A4"/>
    <w:rsid w:val="00254F58"/>
    <w:rsid w:val="0026073E"/>
    <w:rsid w:val="002620BC"/>
    <w:rsid w:val="00262802"/>
    <w:rsid w:val="00263A90"/>
    <w:rsid w:val="0026408B"/>
    <w:rsid w:val="00267C3E"/>
    <w:rsid w:val="002709BB"/>
    <w:rsid w:val="0027131C"/>
    <w:rsid w:val="00273BAC"/>
    <w:rsid w:val="002763B3"/>
    <w:rsid w:val="002802E3"/>
    <w:rsid w:val="0028213D"/>
    <w:rsid w:val="002862F1"/>
    <w:rsid w:val="00286953"/>
    <w:rsid w:val="00290CA2"/>
    <w:rsid w:val="00291373"/>
    <w:rsid w:val="0029597D"/>
    <w:rsid w:val="002962C3"/>
    <w:rsid w:val="0029752B"/>
    <w:rsid w:val="002A0A9C"/>
    <w:rsid w:val="002A2437"/>
    <w:rsid w:val="002A2A84"/>
    <w:rsid w:val="002A483C"/>
    <w:rsid w:val="002A61D5"/>
    <w:rsid w:val="002B0C7C"/>
    <w:rsid w:val="002B1729"/>
    <w:rsid w:val="002B36C7"/>
    <w:rsid w:val="002B4DD4"/>
    <w:rsid w:val="002B5277"/>
    <w:rsid w:val="002B5375"/>
    <w:rsid w:val="002B603B"/>
    <w:rsid w:val="002B77C1"/>
    <w:rsid w:val="002C0ED7"/>
    <w:rsid w:val="002C2728"/>
    <w:rsid w:val="002C3441"/>
    <w:rsid w:val="002C5B7C"/>
    <w:rsid w:val="002D1E0D"/>
    <w:rsid w:val="002D326C"/>
    <w:rsid w:val="002D5006"/>
    <w:rsid w:val="002D7C61"/>
    <w:rsid w:val="002E01D0"/>
    <w:rsid w:val="002E161D"/>
    <w:rsid w:val="002E28A2"/>
    <w:rsid w:val="002E3100"/>
    <w:rsid w:val="002E6C95"/>
    <w:rsid w:val="002E7C36"/>
    <w:rsid w:val="002F3D2F"/>
    <w:rsid w:val="002F3D32"/>
    <w:rsid w:val="002F5F31"/>
    <w:rsid w:val="002F5F46"/>
    <w:rsid w:val="00302216"/>
    <w:rsid w:val="003025DE"/>
    <w:rsid w:val="00303E53"/>
    <w:rsid w:val="003051C3"/>
    <w:rsid w:val="0030590A"/>
    <w:rsid w:val="00305CC1"/>
    <w:rsid w:val="00306E5F"/>
    <w:rsid w:val="00307E14"/>
    <w:rsid w:val="00311DFC"/>
    <w:rsid w:val="00314054"/>
    <w:rsid w:val="00316F27"/>
    <w:rsid w:val="003214F1"/>
    <w:rsid w:val="00322E4B"/>
    <w:rsid w:val="003263B6"/>
    <w:rsid w:val="00327870"/>
    <w:rsid w:val="0033259D"/>
    <w:rsid w:val="003333D2"/>
    <w:rsid w:val="00334686"/>
    <w:rsid w:val="00337339"/>
    <w:rsid w:val="00340345"/>
    <w:rsid w:val="003406C6"/>
    <w:rsid w:val="003418CC"/>
    <w:rsid w:val="003434EE"/>
    <w:rsid w:val="003459BD"/>
    <w:rsid w:val="00346848"/>
    <w:rsid w:val="003476DF"/>
    <w:rsid w:val="00347BD5"/>
    <w:rsid w:val="00350D38"/>
    <w:rsid w:val="00351B36"/>
    <w:rsid w:val="00357B4E"/>
    <w:rsid w:val="003712C7"/>
    <w:rsid w:val="003716FD"/>
    <w:rsid w:val="0037204B"/>
    <w:rsid w:val="003744CF"/>
    <w:rsid w:val="00374717"/>
    <w:rsid w:val="0037676C"/>
    <w:rsid w:val="00381043"/>
    <w:rsid w:val="003815D8"/>
    <w:rsid w:val="003829E5"/>
    <w:rsid w:val="0038458F"/>
    <w:rsid w:val="00386109"/>
    <w:rsid w:val="00386944"/>
    <w:rsid w:val="00391743"/>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1EF7"/>
    <w:rsid w:val="003D2766"/>
    <w:rsid w:val="003D2A74"/>
    <w:rsid w:val="003D3D88"/>
    <w:rsid w:val="003D3E8F"/>
    <w:rsid w:val="003D6475"/>
    <w:rsid w:val="003D6EE6"/>
    <w:rsid w:val="003E17AD"/>
    <w:rsid w:val="003E375C"/>
    <w:rsid w:val="003E4086"/>
    <w:rsid w:val="003E639E"/>
    <w:rsid w:val="003E71E5"/>
    <w:rsid w:val="003F0445"/>
    <w:rsid w:val="003F0BB1"/>
    <w:rsid w:val="003F0CF0"/>
    <w:rsid w:val="003F14B1"/>
    <w:rsid w:val="003F2B20"/>
    <w:rsid w:val="003F3289"/>
    <w:rsid w:val="003F3C62"/>
    <w:rsid w:val="003F49C0"/>
    <w:rsid w:val="003F52A4"/>
    <w:rsid w:val="003F56CF"/>
    <w:rsid w:val="003F5CB9"/>
    <w:rsid w:val="004013C7"/>
    <w:rsid w:val="00401FCF"/>
    <w:rsid w:val="00406285"/>
    <w:rsid w:val="004115A2"/>
    <w:rsid w:val="004120A9"/>
    <w:rsid w:val="004122A6"/>
    <w:rsid w:val="004148F9"/>
    <w:rsid w:val="0042084E"/>
    <w:rsid w:val="00421EEF"/>
    <w:rsid w:val="00422137"/>
    <w:rsid w:val="00424D65"/>
    <w:rsid w:val="00430393"/>
    <w:rsid w:val="00431806"/>
    <w:rsid w:val="00431A70"/>
    <w:rsid w:val="00431F42"/>
    <w:rsid w:val="00442C6C"/>
    <w:rsid w:val="00443CBE"/>
    <w:rsid w:val="00443E8A"/>
    <w:rsid w:val="004441BC"/>
    <w:rsid w:val="004468B4"/>
    <w:rsid w:val="00446D86"/>
    <w:rsid w:val="0045230A"/>
    <w:rsid w:val="00454AD0"/>
    <w:rsid w:val="00456398"/>
    <w:rsid w:val="00457337"/>
    <w:rsid w:val="00462E3D"/>
    <w:rsid w:val="00466E79"/>
    <w:rsid w:val="00470D7D"/>
    <w:rsid w:val="0047372D"/>
    <w:rsid w:val="00473BA3"/>
    <w:rsid w:val="004743DD"/>
    <w:rsid w:val="00474CEA"/>
    <w:rsid w:val="00483968"/>
    <w:rsid w:val="004841BE"/>
    <w:rsid w:val="00484F86"/>
    <w:rsid w:val="00490746"/>
    <w:rsid w:val="00490852"/>
    <w:rsid w:val="0049126C"/>
    <w:rsid w:val="0049194E"/>
    <w:rsid w:val="00491C9C"/>
    <w:rsid w:val="00492F30"/>
    <w:rsid w:val="004946F4"/>
    <w:rsid w:val="0049487E"/>
    <w:rsid w:val="00494B16"/>
    <w:rsid w:val="004A160D"/>
    <w:rsid w:val="004A2274"/>
    <w:rsid w:val="004A3E81"/>
    <w:rsid w:val="004A4195"/>
    <w:rsid w:val="004A5C62"/>
    <w:rsid w:val="004A5CE5"/>
    <w:rsid w:val="004A707D"/>
    <w:rsid w:val="004B0974"/>
    <w:rsid w:val="004B4185"/>
    <w:rsid w:val="004B4757"/>
    <w:rsid w:val="004C5541"/>
    <w:rsid w:val="004C6EEE"/>
    <w:rsid w:val="004C702B"/>
    <w:rsid w:val="004D0033"/>
    <w:rsid w:val="004D016B"/>
    <w:rsid w:val="004D1B22"/>
    <w:rsid w:val="004D23CC"/>
    <w:rsid w:val="004D2EA2"/>
    <w:rsid w:val="004D36F2"/>
    <w:rsid w:val="004D60BA"/>
    <w:rsid w:val="004E1106"/>
    <w:rsid w:val="004E138F"/>
    <w:rsid w:val="004E3467"/>
    <w:rsid w:val="004E4649"/>
    <w:rsid w:val="004E5C2B"/>
    <w:rsid w:val="004F00DD"/>
    <w:rsid w:val="004F2133"/>
    <w:rsid w:val="004F4C13"/>
    <w:rsid w:val="004F5398"/>
    <w:rsid w:val="004F55F1"/>
    <w:rsid w:val="004F6936"/>
    <w:rsid w:val="00501978"/>
    <w:rsid w:val="00503CDA"/>
    <w:rsid w:val="00503DC6"/>
    <w:rsid w:val="00506F5D"/>
    <w:rsid w:val="00510C37"/>
    <w:rsid w:val="005126D0"/>
    <w:rsid w:val="00514667"/>
    <w:rsid w:val="0051568D"/>
    <w:rsid w:val="00515E09"/>
    <w:rsid w:val="00520A9E"/>
    <w:rsid w:val="00522258"/>
    <w:rsid w:val="00522881"/>
    <w:rsid w:val="00526AC7"/>
    <w:rsid w:val="00526C15"/>
    <w:rsid w:val="00536499"/>
    <w:rsid w:val="00542A03"/>
    <w:rsid w:val="00543903"/>
    <w:rsid w:val="00543BA9"/>
    <w:rsid w:val="00543BCC"/>
    <w:rsid w:val="00543C81"/>
    <w:rsid w:val="00543F11"/>
    <w:rsid w:val="00544135"/>
    <w:rsid w:val="00546305"/>
    <w:rsid w:val="00547A95"/>
    <w:rsid w:val="0055119B"/>
    <w:rsid w:val="00561202"/>
    <w:rsid w:val="00562507"/>
    <w:rsid w:val="00562811"/>
    <w:rsid w:val="00572031"/>
    <w:rsid w:val="00572282"/>
    <w:rsid w:val="00573CE3"/>
    <w:rsid w:val="00574378"/>
    <w:rsid w:val="00575CFC"/>
    <w:rsid w:val="00576E84"/>
    <w:rsid w:val="00580394"/>
    <w:rsid w:val="005809CD"/>
    <w:rsid w:val="00582B8C"/>
    <w:rsid w:val="005860C6"/>
    <w:rsid w:val="0058757E"/>
    <w:rsid w:val="00595357"/>
    <w:rsid w:val="00596A4B"/>
    <w:rsid w:val="00597507"/>
    <w:rsid w:val="005A479D"/>
    <w:rsid w:val="005A5652"/>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232"/>
    <w:rsid w:val="005E447E"/>
    <w:rsid w:val="005E4FD1"/>
    <w:rsid w:val="005F0775"/>
    <w:rsid w:val="005F0CF5"/>
    <w:rsid w:val="005F135F"/>
    <w:rsid w:val="005F21EB"/>
    <w:rsid w:val="005F5A0E"/>
    <w:rsid w:val="005F64CF"/>
    <w:rsid w:val="00601C95"/>
    <w:rsid w:val="006041AD"/>
    <w:rsid w:val="00605908"/>
    <w:rsid w:val="00606E7F"/>
    <w:rsid w:val="00607850"/>
    <w:rsid w:val="00607EF7"/>
    <w:rsid w:val="00610C54"/>
    <w:rsid w:val="00610D7C"/>
    <w:rsid w:val="00613414"/>
    <w:rsid w:val="006138C9"/>
    <w:rsid w:val="00620154"/>
    <w:rsid w:val="00621336"/>
    <w:rsid w:val="0062408D"/>
    <w:rsid w:val="006240CC"/>
    <w:rsid w:val="00624940"/>
    <w:rsid w:val="006254F8"/>
    <w:rsid w:val="006270AB"/>
    <w:rsid w:val="00627DA7"/>
    <w:rsid w:val="00630DA4"/>
    <w:rsid w:val="00631CD4"/>
    <w:rsid w:val="00632597"/>
    <w:rsid w:val="00634D13"/>
    <w:rsid w:val="006358B4"/>
    <w:rsid w:val="00641724"/>
    <w:rsid w:val="006419AA"/>
    <w:rsid w:val="00644B1F"/>
    <w:rsid w:val="00644B7E"/>
    <w:rsid w:val="006454E6"/>
    <w:rsid w:val="00645901"/>
    <w:rsid w:val="00646235"/>
    <w:rsid w:val="00646A68"/>
    <w:rsid w:val="006505BD"/>
    <w:rsid w:val="006508EA"/>
    <w:rsid w:val="0065092E"/>
    <w:rsid w:val="00655017"/>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478E"/>
    <w:rsid w:val="00684F55"/>
    <w:rsid w:val="0068566C"/>
    <w:rsid w:val="006857EB"/>
    <w:rsid w:val="00687BD2"/>
    <w:rsid w:val="00691B62"/>
    <w:rsid w:val="006933B5"/>
    <w:rsid w:val="00693D14"/>
    <w:rsid w:val="00696F27"/>
    <w:rsid w:val="006A18C2"/>
    <w:rsid w:val="006A1C24"/>
    <w:rsid w:val="006A3383"/>
    <w:rsid w:val="006A3921"/>
    <w:rsid w:val="006A42B9"/>
    <w:rsid w:val="006B077C"/>
    <w:rsid w:val="006B0DD9"/>
    <w:rsid w:val="006B6803"/>
    <w:rsid w:val="006B68B5"/>
    <w:rsid w:val="006C6C6A"/>
    <w:rsid w:val="006D046E"/>
    <w:rsid w:val="006D0F16"/>
    <w:rsid w:val="006D2A3F"/>
    <w:rsid w:val="006D2FBC"/>
    <w:rsid w:val="006D61A0"/>
    <w:rsid w:val="006D6E34"/>
    <w:rsid w:val="006E138B"/>
    <w:rsid w:val="006E1867"/>
    <w:rsid w:val="006E7BD2"/>
    <w:rsid w:val="006F0330"/>
    <w:rsid w:val="006F1FDC"/>
    <w:rsid w:val="006F33EA"/>
    <w:rsid w:val="006F6B8C"/>
    <w:rsid w:val="00700A27"/>
    <w:rsid w:val="007013EF"/>
    <w:rsid w:val="0070153A"/>
    <w:rsid w:val="007055BD"/>
    <w:rsid w:val="007173CA"/>
    <w:rsid w:val="007216AA"/>
    <w:rsid w:val="00721AB5"/>
    <w:rsid w:val="00721CFB"/>
    <w:rsid w:val="00721DEF"/>
    <w:rsid w:val="00724A43"/>
    <w:rsid w:val="007273AC"/>
    <w:rsid w:val="00731AD4"/>
    <w:rsid w:val="007346E4"/>
    <w:rsid w:val="00735564"/>
    <w:rsid w:val="00737140"/>
    <w:rsid w:val="00737316"/>
    <w:rsid w:val="00740F22"/>
    <w:rsid w:val="00741CF0"/>
    <w:rsid w:val="00741F1A"/>
    <w:rsid w:val="007447DA"/>
    <w:rsid w:val="00744CEC"/>
    <w:rsid w:val="007450F8"/>
    <w:rsid w:val="0074696E"/>
    <w:rsid w:val="00750135"/>
    <w:rsid w:val="00750EC2"/>
    <w:rsid w:val="007523DB"/>
    <w:rsid w:val="00752B28"/>
    <w:rsid w:val="007536BC"/>
    <w:rsid w:val="007541A9"/>
    <w:rsid w:val="00754D54"/>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671B"/>
    <w:rsid w:val="007B0914"/>
    <w:rsid w:val="007B1374"/>
    <w:rsid w:val="007B32E5"/>
    <w:rsid w:val="007B3DB9"/>
    <w:rsid w:val="007B4A2E"/>
    <w:rsid w:val="007B589F"/>
    <w:rsid w:val="007B6186"/>
    <w:rsid w:val="007B634B"/>
    <w:rsid w:val="007B73BC"/>
    <w:rsid w:val="007C1838"/>
    <w:rsid w:val="007C20B9"/>
    <w:rsid w:val="007C2411"/>
    <w:rsid w:val="007C319F"/>
    <w:rsid w:val="007C63C5"/>
    <w:rsid w:val="007C7301"/>
    <w:rsid w:val="007C7859"/>
    <w:rsid w:val="007C7F28"/>
    <w:rsid w:val="007D1466"/>
    <w:rsid w:val="007D237D"/>
    <w:rsid w:val="007D2BDE"/>
    <w:rsid w:val="007D2FB6"/>
    <w:rsid w:val="007D49EB"/>
    <w:rsid w:val="007D4F77"/>
    <w:rsid w:val="007D5E1C"/>
    <w:rsid w:val="007E0DE2"/>
    <w:rsid w:val="007E3667"/>
    <w:rsid w:val="007E3B98"/>
    <w:rsid w:val="007E3CB3"/>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543C"/>
    <w:rsid w:val="008338A2"/>
    <w:rsid w:val="00841528"/>
    <w:rsid w:val="00841AA9"/>
    <w:rsid w:val="00842E68"/>
    <w:rsid w:val="008474FE"/>
    <w:rsid w:val="00853EE4"/>
    <w:rsid w:val="00853F0B"/>
    <w:rsid w:val="00855535"/>
    <w:rsid w:val="00857C5A"/>
    <w:rsid w:val="0086255E"/>
    <w:rsid w:val="008633F0"/>
    <w:rsid w:val="00867D9D"/>
    <w:rsid w:val="0087029D"/>
    <w:rsid w:val="00872E0A"/>
    <w:rsid w:val="00873594"/>
    <w:rsid w:val="00875285"/>
    <w:rsid w:val="00884B62"/>
    <w:rsid w:val="0088529C"/>
    <w:rsid w:val="00887903"/>
    <w:rsid w:val="0089270A"/>
    <w:rsid w:val="00893AF6"/>
    <w:rsid w:val="00894BC4"/>
    <w:rsid w:val="00896890"/>
    <w:rsid w:val="00896E00"/>
    <w:rsid w:val="008A28A8"/>
    <w:rsid w:val="008A5B32"/>
    <w:rsid w:val="008B2029"/>
    <w:rsid w:val="008B2EE4"/>
    <w:rsid w:val="008B3821"/>
    <w:rsid w:val="008B4D3D"/>
    <w:rsid w:val="008B57C7"/>
    <w:rsid w:val="008B5A84"/>
    <w:rsid w:val="008C2F92"/>
    <w:rsid w:val="008C303B"/>
    <w:rsid w:val="008C3546"/>
    <w:rsid w:val="008C589D"/>
    <w:rsid w:val="008C6D51"/>
    <w:rsid w:val="008D13D0"/>
    <w:rsid w:val="008D2846"/>
    <w:rsid w:val="008D4236"/>
    <w:rsid w:val="008D462F"/>
    <w:rsid w:val="008D51D3"/>
    <w:rsid w:val="008D6DCF"/>
    <w:rsid w:val="008E335B"/>
    <w:rsid w:val="008E4376"/>
    <w:rsid w:val="008E45A8"/>
    <w:rsid w:val="008E486D"/>
    <w:rsid w:val="008E5304"/>
    <w:rsid w:val="008E7A0A"/>
    <w:rsid w:val="008E7B49"/>
    <w:rsid w:val="008F1F2F"/>
    <w:rsid w:val="008F264A"/>
    <w:rsid w:val="008F3B2B"/>
    <w:rsid w:val="008F59F6"/>
    <w:rsid w:val="008F5CD3"/>
    <w:rsid w:val="00900719"/>
    <w:rsid w:val="009017AC"/>
    <w:rsid w:val="00902A9A"/>
    <w:rsid w:val="00903D72"/>
    <w:rsid w:val="00904A1C"/>
    <w:rsid w:val="00905030"/>
    <w:rsid w:val="00906490"/>
    <w:rsid w:val="009111B2"/>
    <w:rsid w:val="00911809"/>
    <w:rsid w:val="0091499C"/>
    <w:rsid w:val="009151F5"/>
    <w:rsid w:val="0091661F"/>
    <w:rsid w:val="00916F16"/>
    <w:rsid w:val="00924AE1"/>
    <w:rsid w:val="009269B1"/>
    <w:rsid w:val="0092724D"/>
    <w:rsid w:val="009272B3"/>
    <w:rsid w:val="00927F34"/>
    <w:rsid w:val="009315BE"/>
    <w:rsid w:val="009326DD"/>
    <w:rsid w:val="0093338F"/>
    <w:rsid w:val="00937BD9"/>
    <w:rsid w:val="00941051"/>
    <w:rsid w:val="00950E2C"/>
    <w:rsid w:val="0095170A"/>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7F3"/>
    <w:rsid w:val="00982CF0"/>
    <w:rsid w:val="009853E1"/>
    <w:rsid w:val="00986E6B"/>
    <w:rsid w:val="00990032"/>
    <w:rsid w:val="00990B19"/>
    <w:rsid w:val="0099153B"/>
    <w:rsid w:val="00991769"/>
    <w:rsid w:val="0099232C"/>
    <w:rsid w:val="00994386"/>
    <w:rsid w:val="009A115F"/>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3A99"/>
    <w:rsid w:val="009D51D0"/>
    <w:rsid w:val="009D70A4"/>
    <w:rsid w:val="009D7B14"/>
    <w:rsid w:val="009E08D1"/>
    <w:rsid w:val="009E0D96"/>
    <w:rsid w:val="009E1B95"/>
    <w:rsid w:val="009E496F"/>
    <w:rsid w:val="009E4B0D"/>
    <w:rsid w:val="009E5250"/>
    <w:rsid w:val="009E7A69"/>
    <w:rsid w:val="009E7F92"/>
    <w:rsid w:val="009F02A3"/>
    <w:rsid w:val="009F13F5"/>
    <w:rsid w:val="009F2182"/>
    <w:rsid w:val="009F2F27"/>
    <w:rsid w:val="009F34AA"/>
    <w:rsid w:val="009F4134"/>
    <w:rsid w:val="009F6BCB"/>
    <w:rsid w:val="009F7B78"/>
    <w:rsid w:val="00A0057A"/>
    <w:rsid w:val="00A02FA1"/>
    <w:rsid w:val="00A04CCE"/>
    <w:rsid w:val="00A07421"/>
    <w:rsid w:val="00A0776B"/>
    <w:rsid w:val="00A10FB9"/>
    <w:rsid w:val="00A11421"/>
    <w:rsid w:val="00A13596"/>
    <w:rsid w:val="00A1389F"/>
    <w:rsid w:val="00A157B1"/>
    <w:rsid w:val="00A22229"/>
    <w:rsid w:val="00A24442"/>
    <w:rsid w:val="00A24ADA"/>
    <w:rsid w:val="00A32577"/>
    <w:rsid w:val="00A330BB"/>
    <w:rsid w:val="00A34166"/>
    <w:rsid w:val="00A37C86"/>
    <w:rsid w:val="00A446F5"/>
    <w:rsid w:val="00A44882"/>
    <w:rsid w:val="00A45125"/>
    <w:rsid w:val="00A54715"/>
    <w:rsid w:val="00A55D7A"/>
    <w:rsid w:val="00A6061C"/>
    <w:rsid w:val="00A62D44"/>
    <w:rsid w:val="00A63552"/>
    <w:rsid w:val="00A67263"/>
    <w:rsid w:val="00A7161C"/>
    <w:rsid w:val="00A71CE4"/>
    <w:rsid w:val="00A760BE"/>
    <w:rsid w:val="00A77AA3"/>
    <w:rsid w:val="00A8236D"/>
    <w:rsid w:val="00A854EB"/>
    <w:rsid w:val="00A872E5"/>
    <w:rsid w:val="00A91406"/>
    <w:rsid w:val="00A94E6B"/>
    <w:rsid w:val="00A96E65"/>
    <w:rsid w:val="00A96ECE"/>
    <w:rsid w:val="00A97C72"/>
    <w:rsid w:val="00AA057E"/>
    <w:rsid w:val="00AA310B"/>
    <w:rsid w:val="00AA63D4"/>
    <w:rsid w:val="00AA6F29"/>
    <w:rsid w:val="00AB06E8"/>
    <w:rsid w:val="00AB1CD3"/>
    <w:rsid w:val="00AB352F"/>
    <w:rsid w:val="00AC274B"/>
    <w:rsid w:val="00AC4764"/>
    <w:rsid w:val="00AC6D36"/>
    <w:rsid w:val="00AC7B6A"/>
    <w:rsid w:val="00AD0CBA"/>
    <w:rsid w:val="00AD26E2"/>
    <w:rsid w:val="00AD2BEC"/>
    <w:rsid w:val="00AD784C"/>
    <w:rsid w:val="00AE126A"/>
    <w:rsid w:val="00AE1BAE"/>
    <w:rsid w:val="00AE3005"/>
    <w:rsid w:val="00AE3BD5"/>
    <w:rsid w:val="00AE4E46"/>
    <w:rsid w:val="00AE59A0"/>
    <w:rsid w:val="00AF0C57"/>
    <w:rsid w:val="00AF26F3"/>
    <w:rsid w:val="00AF5F04"/>
    <w:rsid w:val="00B0031B"/>
    <w:rsid w:val="00B00672"/>
    <w:rsid w:val="00B01B4D"/>
    <w:rsid w:val="00B04489"/>
    <w:rsid w:val="00B06571"/>
    <w:rsid w:val="00B068BA"/>
    <w:rsid w:val="00B07217"/>
    <w:rsid w:val="00B13851"/>
    <w:rsid w:val="00B13B1C"/>
    <w:rsid w:val="00B14B5F"/>
    <w:rsid w:val="00B21CE2"/>
    <w:rsid w:val="00B21F90"/>
    <w:rsid w:val="00B22291"/>
    <w:rsid w:val="00B23F9A"/>
    <w:rsid w:val="00B2417B"/>
    <w:rsid w:val="00B24E6F"/>
    <w:rsid w:val="00B251D4"/>
    <w:rsid w:val="00B26CB5"/>
    <w:rsid w:val="00B2752E"/>
    <w:rsid w:val="00B307CC"/>
    <w:rsid w:val="00B3227D"/>
    <w:rsid w:val="00B326B7"/>
    <w:rsid w:val="00B3588E"/>
    <w:rsid w:val="00B36F1A"/>
    <w:rsid w:val="00B4198F"/>
    <w:rsid w:val="00B41F3D"/>
    <w:rsid w:val="00B431E8"/>
    <w:rsid w:val="00B43246"/>
    <w:rsid w:val="00B45141"/>
    <w:rsid w:val="00B50446"/>
    <w:rsid w:val="00B519CD"/>
    <w:rsid w:val="00B5273A"/>
    <w:rsid w:val="00B52881"/>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61F8"/>
    <w:rsid w:val="00B9714C"/>
    <w:rsid w:val="00B9771D"/>
    <w:rsid w:val="00BA29AD"/>
    <w:rsid w:val="00BA33CF"/>
    <w:rsid w:val="00BA3F8D"/>
    <w:rsid w:val="00BB4A7F"/>
    <w:rsid w:val="00BB7A10"/>
    <w:rsid w:val="00BC5A11"/>
    <w:rsid w:val="00BC60BE"/>
    <w:rsid w:val="00BC7468"/>
    <w:rsid w:val="00BC7D4F"/>
    <w:rsid w:val="00BC7ED7"/>
    <w:rsid w:val="00BD2850"/>
    <w:rsid w:val="00BE28D2"/>
    <w:rsid w:val="00BE4A64"/>
    <w:rsid w:val="00BE5E43"/>
    <w:rsid w:val="00BF557D"/>
    <w:rsid w:val="00BF5916"/>
    <w:rsid w:val="00BF658D"/>
    <w:rsid w:val="00BF7F58"/>
    <w:rsid w:val="00C01381"/>
    <w:rsid w:val="00C01940"/>
    <w:rsid w:val="00C01AB1"/>
    <w:rsid w:val="00C026A0"/>
    <w:rsid w:val="00C03CF8"/>
    <w:rsid w:val="00C06137"/>
    <w:rsid w:val="00C06929"/>
    <w:rsid w:val="00C079B8"/>
    <w:rsid w:val="00C10037"/>
    <w:rsid w:val="00C115E1"/>
    <w:rsid w:val="00C11A76"/>
    <w:rsid w:val="00C123EA"/>
    <w:rsid w:val="00C12A49"/>
    <w:rsid w:val="00C133EE"/>
    <w:rsid w:val="00C13507"/>
    <w:rsid w:val="00C149D0"/>
    <w:rsid w:val="00C20591"/>
    <w:rsid w:val="00C2452E"/>
    <w:rsid w:val="00C26588"/>
    <w:rsid w:val="00C27DE9"/>
    <w:rsid w:val="00C32989"/>
    <w:rsid w:val="00C33388"/>
    <w:rsid w:val="00C35484"/>
    <w:rsid w:val="00C4173A"/>
    <w:rsid w:val="00C47DE7"/>
    <w:rsid w:val="00C50DED"/>
    <w:rsid w:val="00C52217"/>
    <w:rsid w:val="00C56057"/>
    <w:rsid w:val="00C602FF"/>
    <w:rsid w:val="00C60411"/>
    <w:rsid w:val="00C61174"/>
    <w:rsid w:val="00C6148F"/>
    <w:rsid w:val="00C621B1"/>
    <w:rsid w:val="00C62F7A"/>
    <w:rsid w:val="00C63B9C"/>
    <w:rsid w:val="00C6682F"/>
    <w:rsid w:val="00C67BF4"/>
    <w:rsid w:val="00C7275E"/>
    <w:rsid w:val="00C731AF"/>
    <w:rsid w:val="00C74C5D"/>
    <w:rsid w:val="00C817C1"/>
    <w:rsid w:val="00C863C4"/>
    <w:rsid w:val="00C90DAB"/>
    <w:rsid w:val="00C920EA"/>
    <w:rsid w:val="00C93C3E"/>
    <w:rsid w:val="00CA12E3"/>
    <w:rsid w:val="00CA1476"/>
    <w:rsid w:val="00CA1D94"/>
    <w:rsid w:val="00CA6611"/>
    <w:rsid w:val="00CA6AE6"/>
    <w:rsid w:val="00CA782F"/>
    <w:rsid w:val="00CB187B"/>
    <w:rsid w:val="00CB2835"/>
    <w:rsid w:val="00CB3285"/>
    <w:rsid w:val="00CB4500"/>
    <w:rsid w:val="00CC09D0"/>
    <w:rsid w:val="00CC0C72"/>
    <w:rsid w:val="00CC2BFD"/>
    <w:rsid w:val="00CC6F40"/>
    <w:rsid w:val="00CD3476"/>
    <w:rsid w:val="00CD6354"/>
    <w:rsid w:val="00CD64DF"/>
    <w:rsid w:val="00CE225F"/>
    <w:rsid w:val="00CE45FB"/>
    <w:rsid w:val="00CE5A7A"/>
    <w:rsid w:val="00CF26FC"/>
    <w:rsid w:val="00CF2F50"/>
    <w:rsid w:val="00CF6198"/>
    <w:rsid w:val="00CF6E12"/>
    <w:rsid w:val="00D0209C"/>
    <w:rsid w:val="00D02919"/>
    <w:rsid w:val="00D04C61"/>
    <w:rsid w:val="00D05B8D"/>
    <w:rsid w:val="00D05B9B"/>
    <w:rsid w:val="00D065A2"/>
    <w:rsid w:val="00D079AA"/>
    <w:rsid w:val="00D07F00"/>
    <w:rsid w:val="00D1130F"/>
    <w:rsid w:val="00D11DC9"/>
    <w:rsid w:val="00D146A5"/>
    <w:rsid w:val="00D16826"/>
    <w:rsid w:val="00D17B72"/>
    <w:rsid w:val="00D3185C"/>
    <w:rsid w:val="00D3205F"/>
    <w:rsid w:val="00D3318E"/>
    <w:rsid w:val="00D33401"/>
    <w:rsid w:val="00D33E72"/>
    <w:rsid w:val="00D342FD"/>
    <w:rsid w:val="00D35BD6"/>
    <w:rsid w:val="00D361B5"/>
    <w:rsid w:val="00D401DE"/>
    <w:rsid w:val="00D411A2"/>
    <w:rsid w:val="00D42C4D"/>
    <w:rsid w:val="00D4606D"/>
    <w:rsid w:val="00D47E66"/>
    <w:rsid w:val="00D50B9C"/>
    <w:rsid w:val="00D513AF"/>
    <w:rsid w:val="00D52D73"/>
    <w:rsid w:val="00D52E58"/>
    <w:rsid w:val="00D5354C"/>
    <w:rsid w:val="00D546E0"/>
    <w:rsid w:val="00D55EC9"/>
    <w:rsid w:val="00D56B20"/>
    <w:rsid w:val="00D57560"/>
    <w:rsid w:val="00D578B3"/>
    <w:rsid w:val="00D618F4"/>
    <w:rsid w:val="00D63636"/>
    <w:rsid w:val="00D659F6"/>
    <w:rsid w:val="00D714CC"/>
    <w:rsid w:val="00D75EA7"/>
    <w:rsid w:val="00D77F45"/>
    <w:rsid w:val="00D81ADF"/>
    <w:rsid w:val="00D81F21"/>
    <w:rsid w:val="00D864F2"/>
    <w:rsid w:val="00D86BB1"/>
    <w:rsid w:val="00D87F76"/>
    <w:rsid w:val="00D943F8"/>
    <w:rsid w:val="00D95470"/>
    <w:rsid w:val="00D96B55"/>
    <w:rsid w:val="00DA2619"/>
    <w:rsid w:val="00DA351C"/>
    <w:rsid w:val="00DA4239"/>
    <w:rsid w:val="00DA588C"/>
    <w:rsid w:val="00DA65DE"/>
    <w:rsid w:val="00DB0B61"/>
    <w:rsid w:val="00DB1474"/>
    <w:rsid w:val="00DB2962"/>
    <w:rsid w:val="00DB52FB"/>
    <w:rsid w:val="00DB73B8"/>
    <w:rsid w:val="00DC013B"/>
    <w:rsid w:val="00DC090B"/>
    <w:rsid w:val="00DC1679"/>
    <w:rsid w:val="00DC219B"/>
    <w:rsid w:val="00DC2CF1"/>
    <w:rsid w:val="00DC2DC7"/>
    <w:rsid w:val="00DC2EA0"/>
    <w:rsid w:val="00DC3A7C"/>
    <w:rsid w:val="00DC4FCF"/>
    <w:rsid w:val="00DC50E0"/>
    <w:rsid w:val="00DC6386"/>
    <w:rsid w:val="00DD1130"/>
    <w:rsid w:val="00DD1951"/>
    <w:rsid w:val="00DD2F55"/>
    <w:rsid w:val="00DD487D"/>
    <w:rsid w:val="00DD4E83"/>
    <w:rsid w:val="00DD6628"/>
    <w:rsid w:val="00DD6945"/>
    <w:rsid w:val="00DE2D04"/>
    <w:rsid w:val="00DE3250"/>
    <w:rsid w:val="00DE5FE3"/>
    <w:rsid w:val="00DE6028"/>
    <w:rsid w:val="00DE6C85"/>
    <w:rsid w:val="00DE7706"/>
    <w:rsid w:val="00DE78A3"/>
    <w:rsid w:val="00DE7F0F"/>
    <w:rsid w:val="00DF1A71"/>
    <w:rsid w:val="00DF50FC"/>
    <w:rsid w:val="00DF68C7"/>
    <w:rsid w:val="00DF731A"/>
    <w:rsid w:val="00DF745A"/>
    <w:rsid w:val="00E00884"/>
    <w:rsid w:val="00E06B75"/>
    <w:rsid w:val="00E07B9E"/>
    <w:rsid w:val="00E11332"/>
    <w:rsid w:val="00E11352"/>
    <w:rsid w:val="00E11CF3"/>
    <w:rsid w:val="00E126FC"/>
    <w:rsid w:val="00E170DC"/>
    <w:rsid w:val="00E17546"/>
    <w:rsid w:val="00E210B5"/>
    <w:rsid w:val="00E21756"/>
    <w:rsid w:val="00E261B3"/>
    <w:rsid w:val="00E2675E"/>
    <w:rsid w:val="00E26818"/>
    <w:rsid w:val="00E27FFC"/>
    <w:rsid w:val="00E30B15"/>
    <w:rsid w:val="00E33237"/>
    <w:rsid w:val="00E40181"/>
    <w:rsid w:val="00E54950"/>
    <w:rsid w:val="00E55FB3"/>
    <w:rsid w:val="00E56597"/>
    <w:rsid w:val="00E56A01"/>
    <w:rsid w:val="00E572A2"/>
    <w:rsid w:val="00E60FCA"/>
    <w:rsid w:val="00E629A1"/>
    <w:rsid w:val="00E6557D"/>
    <w:rsid w:val="00E6794C"/>
    <w:rsid w:val="00E71591"/>
    <w:rsid w:val="00E71CEB"/>
    <w:rsid w:val="00E7474F"/>
    <w:rsid w:val="00E80DE3"/>
    <w:rsid w:val="00E82C55"/>
    <w:rsid w:val="00E84787"/>
    <w:rsid w:val="00E8787E"/>
    <w:rsid w:val="00E92AC3"/>
    <w:rsid w:val="00E93E96"/>
    <w:rsid w:val="00E94498"/>
    <w:rsid w:val="00E9750D"/>
    <w:rsid w:val="00EA2F6A"/>
    <w:rsid w:val="00EB00E0"/>
    <w:rsid w:val="00EB05D5"/>
    <w:rsid w:val="00EB34F8"/>
    <w:rsid w:val="00EB4BC7"/>
    <w:rsid w:val="00EB4CEA"/>
    <w:rsid w:val="00EB56B9"/>
    <w:rsid w:val="00EB6806"/>
    <w:rsid w:val="00EB757A"/>
    <w:rsid w:val="00EC059F"/>
    <w:rsid w:val="00EC1F24"/>
    <w:rsid w:val="00EC22F6"/>
    <w:rsid w:val="00EC23DB"/>
    <w:rsid w:val="00EC3DB9"/>
    <w:rsid w:val="00ED5155"/>
    <w:rsid w:val="00ED5B9B"/>
    <w:rsid w:val="00ED6BAD"/>
    <w:rsid w:val="00ED7447"/>
    <w:rsid w:val="00ED7762"/>
    <w:rsid w:val="00EE00D6"/>
    <w:rsid w:val="00EE11E7"/>
    <w:rsid w:val="00EE1488"/>
    <w:rsid w:val="00EE29AD"/>
    <w:rsid w:val="00EE3E24"/>
    <w:rsid w:val="00EE4D5D"/>
    <w:rsid w:val="00EE5131"/>
    <w:rsid w:val="00EF0572"/>
    <w:rsid w:val="00EF109B"/>
    <w:rsid w:val="00EF1D65"/>
    <w:rsid w:val="00EF201C"/>
    <w:rsid w:val="00EF27B8"/>
    <w:rsid w:val="00EF2C72"/>
    <w:rsid w:val="00EF36AF"/>
    <w:rsid w:val="00EF59A3"/>
    <w:rsid w:val="00EF6675"/>
    <w:rsid w:val="00F0063D"/>
    <w:rsid w:val="00F00F9C"/>
    <w:rsid w:val="00F01E5F"/>
    <w:rsid w:val="00F024F3"/>
    <w:rsid w:val="00F02ABA"/>
    <w:rsid w:val="00F0437A"/>
    <w:rsid w:val="00F05846"/>
    <w:rsid w:val="00F101B8"/>
    <w:rsid w:val="00F10A51"/>
    <w:rsid w:val="00F11037"/>
    <w:rsid w:val="00F119EA"/>
    <w:rsid w:val="00F16F1B"/>
    <w:rsid w:val="00F250A9"/>
    <w:rsid w:val="00F267AF"/>
    <w:rsid w:val="00F30FF4"/>
    <w:rsid w:val="00F3122E"/>
    <w:rsid w:val="00F32368"/>
    <w:rsid w:val="00F329D7"/>
    <w:rsid w:val="00F331AD"/>
    <w:rsid w:val="00F35287"/>
    <w:rsid w:val="00F40A70"/>
    <w:rsid w:val="00F43A37"/>
    <w:rsid w:val="00F4641B"/>
    <w:rsid w:val="00F46EB8"/>
    <w:rsid w:val="00F50CD1"/>
    <w:rsid w:val="00F50FC3"/>
    <w:rsid w:val="00F511E4"/>
    <w:rsid w:val="00F51B37"/>
    <w:rsid w:val="00F52D09"/>
    <w:rsid w:val="00F52E08"/>
    <w:rsid w:val="00F53A66"/>
    <w:rsid w:val="00F541C9"/>
    <w:rsid w:val="00F5462D"/>
    <w:rsid w:val="00F55B21"/>
    <w:rsid w:val="00F56EF6"/>
    <w:rsid w:val="00F60082"/>
    <w:rsid w:val="00F61A9F"/>
    <w:rsid w:val="00F61B5F"/>
    <w:rsid w:val="00F6334D"/>
    <w:rsid w:val="00F64696"/>
    <w:rsid w:val="00F65AA9"/>
    <w:rsid w:val="00F6768F"/>
    <w:rsid w:val="00F67731"/>
    <w:rsid w:val="00F72C2C"/>
    <w:rsid w:val="00F741F2"/>
    <w:rsid w:val="00F76CAB"/>
    <w:rsid w:val="00F772C6"/>
    <w:rsid w:val="00F815B5"/>
    <w:rsid w:val="00F84F4F"/>
    <w:rsid w:val="00F85195"/>
    <w:rsid w:val="00F868E3"/>
    <w:rsid w:val="00F90339"/>
    <w:rsid w:val="00F938BA"/>
    <w:rsid w:val="00F94D3A"/>
    <w:rsid w:val="00F97919"/>
    <w:rsid w:val="00FA1E82"/>
    <w:rsid w:val="00FA2C46"/>
    <w:rsid w:val="00FA3525"/>
    <w:rsid w:val="00FA5A53"/>
    <w:rsid w:val="00FB1F6E"/>
    <w:rsid w:val="00FB4769"/>
    <w:rsid w:val="00FB4CDA"/>
    <w:rsid w:val="00FB5009"/>
    <w:rsid w:val="00FB6481"/>
    <w:rsid w:val="00FB6D36"/>
    <w:rsid w:val="00FB7A50"/>
    <w:rsid w:val="00FC0965"/>
    <w:rsid w:val="00FC0D71"/>
    <w:rsid w:val="00FC0F81"/>
    <w:rsid w:val="00FC252F"/>
    <w:rsid w:val="00FC395C"/>
    <w:rsid w:val="00FC5E8E"/>
    <w:rsid w:val="00FD1751"/>
    <w:rsid w:val="00FD3766"/>
    <w:rsid w:val="00FD3D05"/>
    <w:rsid w:val="00FD47C4"/>
    <w:rsid w:val="00FE0FE5"/>
    <w:rsid w:val="00FE2DCF"/>
    <w:rsid w:val="00FE3D2F"/>
    <w:rsid w:val="00FE3FA7"/>
    <w:rsid w:val="00FE4081"/>
    <w:rsid w:val="00FF2A4E"/>
    <w:rsid w:val="00FF2FCE"/>
    <w:rsid w:val="00FF4F7D"/>
    <w:rsid w:val="00FF56F8"/>
    <w:rsid w:val="00FF6D9D"/>
    <w:rsid w:val="00FF7354"/>
    <w:rsid w:val="00FF75A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4:docId w14:val="211A579F"/>
  <w15:docId w15:val="{7F2D2B31-3F3E-4043-AE99-4FC92E0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rsid w:val="0021053D"/>
    <w:pPr>
      <w:ind w:left="1000"/>
    </w:pPr>
  </w:style>
  <w:style w:type="paragraph" w:styleId="TOC7">
    <w:name w:val="toc 7"/>
    <w:basedOn w:val="Normal"/>
    <w:next w:val="Normal"/>
    <w:autoRedefine/>
    <w:rsid w:val="0021053D"/>
    <w:pPr>
      <w:ind w:left="1200"/>
    </w:pPr>
  </w:style>
  <w:style w:type="paragraph" w:styleId="TOC8">
    <w:name w:val="toc 8"/>
    <w:basedOn w:val="Normal"/>
    <w:next w:val="Normal"/>
    <w:autoRedefine/>
    <w:rsid w:val="0021053D"/>
    <w:pPr>
      <w:ind w:left="1400"/>
    </w:pPr>
  </w:style>
  <w:style w:type="paragraph" w:styleId="TOC9">
    <w:name w:val="toc 9"/>
    <w:basedOn w:val="Normal"/>
    <w:next w:val="Normal"/>
    <w:autoRedefine/>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DHHStabletext">
    <w:name w:val="DHHS table text"/>
    <w:uiPriority w:val="3"/>
    <w:qFormat/>
    <w:rsid w:val="004B4757"/>
    <w:pPr>
      <w:spacing w:before="80" w:after="60"/>
    </w:pPr>
    <w:rPr>
      <w:rFonts w:ascii="Arial" w:hAnsi="Arial"/>
      <w:lang w:eastAsia="en-US"/>
    </w:rPr>
  </w:style>
  <w:style w:type="table" w:customStyle="1" w:styleId="TableGrid1">
    <w:name w:val="Table Grid1"/>
    <w:basedOn w:val="TableNormal"/>
    <w:next w:val="TableGrid"/>
    <w:uiPriority w:val="59"/>
    <w:rsid w:val="00BF591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C13"/>
    <w:pPr>
      <w:ind w:left="720"/>
      <w:contextualSpacing/>
    </w:pPr>
  </w:style>
  <w:style w:type="numbering" w:customStyle="1" w:styleId="ZZBullets1">
    <w:name w:val="ZZ Bullets1"/>
    <w:rsid w:val="00A94E6B"/>
    <w:pPr>
      <w:numPr>
        <w:numId w:val="2"/>
      </w:numPr>
    </w:pPr>
  </w:style>
  <w:style w:type="paragraph" w:customStyle="1" w:styleId="Coverinstructions">
    <w:name w:val="Cover instructions"/>
    <w:rsid w:val="00A94E6B"/>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A94E6B"/>
    <w:pPr>
      <w:spacing w:before="120"/>
    </w:pPr>
    <w:rPr>
      <w:rFonts w:eastAsia="Times"/>
      <w:b/>
      <w:bCs/>
      <w:sz w:val="22"/>
    </w:rPr>
  </w:style>
  <w:style w:type="paragraph" w:customStyle="1" w:styleId="Healthbody">
    <w:name w:val="Health body"/>
    <w:link w:val="HealthbodyChar"/>
    <w:uiPriority w:val="99"/>
    <w:rsid w:val="00A94E6B"/>
    <w:pPr>
      <w:spacing w:after="120" w:line="270" w:lineRule="atLeast"/>
    </w:pPr>
    <w:rPr>
      <w:rFonts w:ascii="Arial" w:eastAsia="Times" w:hAnsi="Arial"/>
      <w:lang w:eastAsia="en-US"/>
    </w:rPr>
  </w:style>
  <w:style w:type="character" w:customStyle="1" w:styleId="HealthbodyChar">
    <w:name w:val="Health body Char"/>
    <w:link w:val="Healthbody"/>
    <w:uiPriority w:val="99"/>
    <w:rsid w:val="00A94E6B"/>
    <w:rPr>
      <w:rFonts w:ascii="Arial" w:eastAsia="Times" w:hAnsi="Arial"/>
      <w:lang w:eastAsia="en-US"/>
    </w:rPr>
  </w:style>
  <w:style w:type="numbering" w:customStyle="1" w:styleId="Bullets">
    <w:name w:val="Bullets"/>
    <w:rsid w:val="00A94E6B"/>
    <w:pPr>
      <w:numPr>
        <w:numId w:val="29"/>
      </w:numPr>
    </w:pPr>
  </w:style>
  <w:style w:type="paragraph" w:customStyle="1" w:styleId="DHHSbullet1lastline">
    <w:name w:val="DHHS bullet 1 last line"/>
    <w:basedOn w:val="DHHSbullet1"/>
    <w:qFormat/>
    <w:rsid w:val="00A94E6B"/>
    <w:pPr>
      <w:tabs>
        <w:tab w:val="clear" w:pos="397"/>
      </w:tabs>
      <w:spacing w:after="120" w:line="270" w:lineRule="atLeast"/>
      <w:ind w:left="284" w:hanging="284"/>
    </w:pPr>
    <w:rPr>
      <w:sz w:val="20"/>
    </w:rPr>
  </w:style>
  <w:style w:type="paragraph" w:customStyle="1" w:styleId="DHHSbullet2lastline">
    <w:name w:val="DHHS bullet 2 last line"/>
    <w:basedOn w:val="DHHSbullet2"/>
    <w:uiPriority w:val="2"/>
    <w:qFormat/>
    <w:rsid w:val="00A94E6B"/>
    <w:pPr>
      <w:tabs>
        <w:tab w:val="clear" w:pos="794"/>
      </w:tabs>
      <w:spacing w:after="120" w:line="270" w:lineRule="atLeast"/>
      <w:ind w:left="567" w:hanging="283"/>
    </w:pPr>
    <w:rPr>
      <w:sz w:val="20"/>
    </w:rPr>
  </w:style>
  <w:style w:type="paragraph" w:customStyle="1" w:styleId="DHHSbulletindent">
    <w:name w:val="DHHS bullet indent"/>
    <w:basedOn w:val="DHHSbody"/>
    <w:uiPriority w:val="4"/>
    <w:rsid w:val="00A94E6B"/>
    <w:pPr>
      <w:spacing w:after="40" w:line="270" w:lineRule="atLeast"/>
      <w:ind w:left="680" w:hanging="283"/>
    </w:pPr>
    <w:rPr>
      <w:sz w:val="20"/>
    </w:rPr>
  </w:style>
  <w:style w:type="paragraph" w:customStyle="1" w:styleId="DHHSbulletindentlastline">
    <w:name w:val="DHHS bullet indent last line"/>
    <w:basedOn w:val="DHHSbody"/>
    <w:uiPriority w:val="4"/>
    <w:rsid w:val="00A94E6B"/>
    <w:pPr>
      <w:spacing w:line="270" w:lineRule="atLeast"/>
      <w:ind w:left="680" w:hanging="283"/>
    </w:pPr>
    <w:rPr>
      <w:sz w:val="20"/>
    </w:rPr>
  </w:style>
  <w:style w:type="paragraph" w:customStyle="1" w:styleId="DHHStablebullet">
    <w:name w:val="DHHS table bullet"/>
    <w:basedOn w:val="Normal"/>
    <w:uiPriority w:val="3"/>
    <w:qFormat/>
    <w:rsid w:val="00A94E6B"/>
    <w:pPr>
      <w:spacing w:before="80" w:after="60" w:line="240" w:lineRule="auto"/>
      <w:ind w:left="227" w:hanging="227"/>
    </w:pPr>
    <w:rPr>
      <w:sz w:val="20"/>
    </w:rPr>
  </w:style>
  <w:style w:type="paragraph" w:customStyle="1" w:styleId="Healthbullet1">
    <w:name w:val="Health bullet 1"/>
    <w:basedOn w:val="Normal"/>
    <w:qFormat/>
    <w:rsid w:val="00A94E6B"/>
    <w:pPr>
      <w:spacing w:after="40" w:line="270" w:lineRule="atLeast"/>
      <w:ind w:left="284" w:hanging="284"/>
    </w:pPr>
    <w:rPr>
      <w:rFonts w:eastAsia="MS Mincho"/>
      <w:sz w:val="24"/>
      <w:szCs w:val="24"/>
    </w:rPr>
  </w:style>
  <w:style w:type="paragraph" w:customStyle="1" w:styleId="Healthheading4">
    <w:name w:val="Health heading 4"/>
    <w:next w:val="Healthbody"/>
    <w:rsid w:val="00A94E6B"/>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rsid w:val="00A94E6B"/>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A94E6B"/>
    <w:rPr>
      <w:rFonts w:ascii="Arial" w:hAnsi="Arial" w:cs="Arial"/>
      <w:szCs w:val="18"/>
      <w:lang w:eastAsia="en-US"/>
    </w:rPr>
  </w:style>
  <w:style w:type="paragraph" w:styleId="BodyText">
    <w:name w:val="Body Text"/>
    <w:basedOn w:val="Normal"/>
    <w:link w:val="BodyTextChar"/>
    <w:rsid w:val="00A94E6B"/>
    <w:pPr>
      <w:spacing w:after="0" w:line="240" w:lineRule="auto"/>
    </w:pPr>
    <w:rPr>
      <w:rFonts w:ascii="Verdana" w:hAnsi="Verdana"/>
      <w:sz w:val="18"/>
      <w:szCs w:val="24"/>
    </w:rPr>
  </w:style>
  <w:style w:type="character" w:customStyle="1" w:styleId="BodyTextChar">
    <w:name w:val="Body Text Char"/>
    <w:basedOn w:val="DefaultParagraphFont"/>
    <w:link w:val="BodyText"/>
    <w:rsid w:val="00A94E6B"/>
    <w:rPr>
      <w:rFonts w:ascii="Verdana" w:hAnsi="Verdana"/>
      <w:sz w:val="18"/>
      <w:szCs w:val="24"/>
      <w:lang w:eastAsia="en-US"/>
    </w:rPr>
  </w:style>
  <w:style w:type="paragraph" w:customStyle="1" w:styleId="Healthheading1">
    <w:name w:val="Health heading 1"/>
    <w:qFormat/>
    <w:rsid w:val="00A94E6B"/>
    <w:pPr>
      <w:keepNext/>
      <w:keepLines/>
      <w:pageBreakBefore/>
      <w:spacing w:after="560" w:line="440" w:lineRule="atLeast"/>
    </w:pPr>
    <w:rPr>
      <w:rFonts w:ascii="Arial" w:hAnsi="Arial"/>
      <w:color w:val="CD004B"/>
      <w:sz w:val="44"/>
      <w:szCs w:val="24"/>
      <w:lang w:eastAsia="en-US"/>
    </w:rPr>
  </w:style>
  <w:style w:type="paragraph" w:customStyle="1" w:styleId="Healthbodynospace">
    <w:name w:val="Health body no space"/>
    <w:basedOn w:val="Healthbody"/>
    <w:rsid w:val="00A94E6B"/>
    <w:pPr>
      <w:spacing w:after="0"/>
    </w:pPr>
    <w:rPr>
      <w:sz w:val="24"/>
      <w:szCs w:val="24"/>
    </w:rPr>
  </w:style>
  <w:style w:type="paragraph" w:customStyle="1" w:styleId="Healthbullet2lastline">
    <w:name w:val="Health bullet 2 last line"/>
    <w:basedOn w:val="Healthbullet2"/>
    <w:rsid w:val="00A94E6B"/>
    <w:pPr>
      <w:spacing w:after="120"/>
    </w:pPr>
  </w:style>
  <w:style w:type="paragraph" w:customStyle="1" w:styleId="Healthheading2">
    <w:name w:val="Health heading 2"/>
    <w:next w:val="Healthbody"/>
    <w:link w:val="Healthheading2Char"/>
    <w:rsid w:val="00A94E6B"/>
    <w:pPr>
      <w:keepNext/>
      <w:keepLines/>
      <w:spacing w:before="240" w:after="90" w:line="320" w:lineRule="atLeast"/>
    </w:pPr>
    <w:rPr>
      <w:rFonts w:ascii="Arial" w:hAnsi="Arial"/>
      <w:b/>
      <w:bCs/>
      <w:color w:val="F26B73"/>
      <w:sz w:val="28"/>
      <w:szCs w:val="24"/>
      <w:lang w:eastAsia="en-US"/>
    </w:rPr>
  </w:style>
  <w:style w:type="paragraph" w:customStyle="1" w:styleId="Healthheading3">
    <w:name w:val="Health heading 3"/>
    <w:rsid w:val="00A94E6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A94E6B"/>
    <w:pPr>
      <w:spacing w:before="240" w:line="320" w:lineRule="atLeast"/>
    </w:pPr>
    <w:rPr>
      <w:b/>
      <w:bCs/>
      <w:color w:val="000000"/>
      <w:sz w:val="28"/>
      <w:szCs w:val="28"/>
    </w:rPr>
  </w:style>
  <w:style w:type="paragraph" w:customStyle="1" w:styleId="Healthreportmaintitle">
    <w:name w:val="Health report main title"/>
    <w:rsid w:val="00A94E6B"/>
    <w:pPr>
      <w:keepLines/>
      <w:spacing w:after="560" w:line="440" w:lineRule="atLeast"/>
    </w:pPr>
    <w:rPr>
      <w:rFonts w:ascii="Arial" w:hAnsi="Arial"/>
      <w:color w:val="F26B73"/>
      <w:sz w:val="44"/>
      <w:szCs w:val="24"/>
      <w:lang w:eastAsia="en-US"/>
    </w:rPr>
  </w:style>
  <w:style w:type="paragraph" w:customStyle="1" w:styleId="Healthfooter">
    <w:name w:val="Health footer"/>
    <w:rsid w:val="00A94E6B"/>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A94E6B"/>
    <w:pPr>
      <w:numPr>
        <w:numId w:val="30"/>
      </w:numPr>
    </w:pPr>
  </w:style>
  <w:style w:type="paragraph" w:customStyle="1" w:styleId="Healthfootnote">
    <w:name w:val="Health footnote"/>
    <w:rsid w:val="00A94E6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94E6B"/>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A94E6B"/>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A94E6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A94E6B"/>
    <w:pPr>
      <w:spacing w:after="40" w:line="220" w:lineRule="atLeast"/>
    </w:pPr>
    <w:rPr>
      <w:rFonts w:ascii="Arial" w:eastAsia="MS Mincho" w:hAnsi="Arial"/>
      <w:sz w:val="18"/>
      <w:szCs w:val="24"/>
      <w:lang w:eastAsia="en-US"/>
    </w:rPr>
  </w:style>
  <w:style w:type="paragraph" w:customStyle="1" w:styleId="HealthTOC1">
    <w:name w:val="Health TOC 1"/>
    <w:rsid w:val="00A94E6B"/>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A94E6B"/>
    <w:pPr>
      <w:spacing w:before="0"/>
    </w:pPr>
    <w:rPr>
      <w:b w:val="0"/>
    </w:rPr>
  </w:style>
  <w:style w:type="paragraph" w:customStyle="1" w:styleId="HealthTOChead">
    <w:name w:val="Health TOC head"/>
    <w:basedOn w:val="Healthheading1"/>
    <w:rsid w:val="00A94E6B"/>
  </w:style>
  <w:style w:type="paragraph" w:customStyle="1" w:styleId="Healthreportmaintitlewhite">
    <w:name w:val="Health report main title white"/>
    <w:rsid w:val="00A94E6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A94E6B"/>
    <w:pPr>
      <w:numPr>
        <w:numId w:val="31"/>
      </w:numPr>
    </w:pPr>
  </w:style>
  <w:style w:type="paragraph" w:customStyle="1" w:styleId="Healthaccessibilitypara">
    <w:name w:val="Health accessibility para"/>
    <w:basedOn w:val="Healthbody"/>
    <w:qFormat/>
    <w:rsid w:val="00A94E6B"/>
    <w:pPr>
      <w:spacing w:after="300" w:line="300" w:lineRule="atLeast"/>
    </w:pPr>
    <w:rPr>
      <w:sz w:val="24"/>
      <w:szCs w:val="19"/>
    </w:rPr>
  </w:style>
  <w:style w:type="paragraph" w:customStyle="1" w:styleId="Healthreportsubtitlewhite">
    <w:name w:val="Health report subtitle white"/>
    <w:rsid w:val="00A94E6B"/>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94E6B"/>
    <w:pPr>
      <w:ind w:right="-476"/>
      <w:jc w:val="right"/>
    </w:pPr>
    <w:rPr>
      <w:rFonts w:ascii="Arial" w:hAnsi="Arial"/>
      <w:color w:val="808080"/>
      <w:sz w:val="22"/>
      <w:szCs w:val="24"/>
      <w:lang w:eastAsia="en-US"/>
    </w:rPr>
  </w:style>
  <w:style w:type="paragraph" w:customStyle="1" w:styleId="Healthheader">
    <w:name w:val="Health header"/>
    <w:basedOn w:val="Healthfooter"/>
    <w:rsid w:val="00A94E6B"/>
  </w:style>
  <w:style w:type="paragraph" w:customStyle="1" w:styleId="HealthHeading2DC">
    <w:name w:val="Health Heading 2 DC"/>
    <w:basedOn w:val="Healthheading2"/>
    <w:link w:val="HealthHeading2DCChar"/>
    <w:qFormat/>
    <w:rsid w:val="00A94E6B"/>
    <w:rPr>
      <w:color w:val="CD004B"/>
    </w:rPr>
  </w:style>
  <w:style w:type="character" w:customStyle="1" w:styleId="Healthheading2Char">
    <w:name w:val="Health heading 2 Char"/>
    <w:link w:val="Healthheading2"/>
    <w:rsid w:val="00A94E6B"/>
    <w:rPr>
      <w:rFonts w:ascii="Arial" w:hAnsi="Arial"/>
      <w:b/>
      <w:bCs/>
      <w:color w:val="F26B73"/>
      <w:sz w:val="28"/>
      <w:szCs w:val="24"/>
      <w:lang w:eastAsia="en-US"/>
    </w:rPr>
  </w:style>
  <w:style w:type="character" w:customStyle="1" w:styleId="HealthHeading2DCChar">
    <w:name w:val="Health Heading 2 DC Char"/>
    <w:link w:val="HealthHeading2DC"/>
    <w:rsid w:val="00A94E6B"/>
    <w:rPr>
      <w:rFonts w:ascii="Arial" w:hAnsi="Arial"/>
      <w:b/>
      <w:bCs/>
      <w:color w:val="CD004B"/>
      <w:sz w:val="28"/>
      <w:szCs w:val="24"/>
      <w:lang w:eastAsia="en-US"/>
    </w:rPr>
  </w:style>
  <w:style w:type="paragraph" w:customStyle="1" w:styleId="DHbody">
    <w:name w:val="DH body"/>
    <w:link w:val="DHbodyChar"/>
    <w:rsid w:val="00A94E6B"/>
    <w:pPr>
      <w:spacing w:after="120" w:line="270" w:lineRule="exact"/>
    </w:pPr>
    <w:rPr>
      <w:rFonts w:ascii="Arial" w:eastAsia="Times" w:hAnsi="Arial"/>
      <w:sz w:val="24"/>
      <w:szCs w:val="24"/>
      <w:lang w:eastAsia="en-US"/>
    </w:rPr>
  </w:style>
  <w:style w:type="character" w:customStyle="1" w:styleId="DHbodyChar">
    <w:name w:val="DH body Char"/>
    <w:link w:val="DHbody"/>
    <w:rsid w:val="00A94E6B"/>
    <w:rPr>
      <w:rFonts w:ascii="Arial" w:eastAsia="Times" w:hAnsi="Arial"/>
      <w:sz w:val="24"/>
      <w:szCs w:val="24"/>
      <w:lang w:eastAsia="en-US"/>
    </w:rPr>
  </w:style>
  <w:style w:type="paragraph" w:customStyle="1" w:styleId="Tempheader2">
    <w:name w:val="Temp header2"/>
    <w:basedOn w:val="Healthheading2"/>
    <w:link w:val="Tempheader2Char"/>
    <w:qFormat/>
    <w:rsid w:val="00A94E6B"/>
    <w:pPr>
      <w:spacing w:after="240"/>
    </w:pPr>
    <w:rPr>
      <w:rFonts w:cs="Arial"/>
    </w:rPr>
  </w:style>
  <w:style w:type="character" w:customStyle="1" w:styleId="Tempheader2Char">
    <w:name w:val="Temp header2 Char"/>
    <w:link w:val="Tempheader2"/>
    <w:rsid w:val="00A94E6B"/>
    <w:rPr>
      <w:rFonts w:ascii="Arial" w:hAnsi="Arial" w:cs="Arial"/>
      <w:b/>
      <w:bCs/>
      <w:color w:val="F26B73"/>
      <w:sz w:val="28"/>
      <w:szCs w:val="24"/>
      <w:lang w:eastAsia="en-US"/>
    </w:rPr>
  </w:style>
  <w:style w:type="paragraph" w:customStyle="1" w:styleId="DHHSreportmaintitlewhite">
    <w:name w:val="DHHS report main title white"/>
    <w:uiPriority w:val="4"/>
    <w:rsid w:val="00A94E6B"/>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94E6B"/>
    <w:pPr>
      <w:spacing w:after="120" w:line="480" w:lineRule="atLeast"/>
    </w:pPr>
    <w:rPr>
      <w:rFonts w:ascii="Arial" w:hAnsi="Arial"/>
      <w:bCs/>
      <w:color w:val="FFFFFF"/>
      <w:sz w:val="30"/>
      <w:szCs w:val="30"/>
      <w:lang w:eastAsia="en-US"/>
    </w:rPr>
  </w:style>
  <w:style w:type="paragraph" w:customStyle="1" w:styleId="DHHSTOCheadingreport">
    <w:name w:val="DHHS TOC heading report"/>
    <w:basedOn w:val="Heading1"/>
    <w:link w:val="DHHSTOCheadingreportChar"/>
    <w:uiPriority w:val="5"/>
    <w:rsid w:val="00A94E6B"/>
    <w:pPr>
      <w:pageBreakBefore/>
      <w:spacing w:before="0" w:after="560" w:line="440" w:lineRule="atLeast"/>
      <w:outlineLvl w:val="9"/>
    </w:pPr>
    <w:rPr>
      <w:rFonts w:eastAsia="Times New Roman" w:cs="Times New Roman"/>
      <w:bCs w:val="0"/>
      <w:color w:val="CD004B"/>
      <w:kern w:val="0"/>
      <w:szCs w:val="24"/>
    </w:rPr>
  </w:style>
  <w:style w:type="character" w:customStyle="1" w:styleId="DHHSTOCheadingreportChar">
    <w:name w:val="DHHS TOC heading report Char"/>
    <w:link w:val="DHHSTOCheadingreport"/>
    <w:uiPriority w:val="5"/>
    <w:rsid w:val="00A94E6B"/>
    <w:rPr>
      <w:rFonts w:ascii="Arial" w:hAnsi="Arial"/>
      <w:color w:val="CD004B"/>
      <w:sz w:val="44"/>
      <w:szCs w:val="24"/>
      <w:lang w:eastAsia="en-US"/>
    </w:rPr>
  </w:style>
  <w:style w:type="paragraph" w:styleId="TOCHeading">
    <w:name w:val="TOC Heading"/>
    <w:basedOn w:val="Heading1"/>
    <w:next w:val="Normal"/>
    <w:uiPriority w:val="39"/>
    <w:semiHidden/>
    <w:unhideWhenUsed/>
    <w:qFormat/>
    <w:rsid w:val="00A94E6B"/>
    <w:pPr>
      <w:pageBreakBefore/>
      <w:spacing w:before="480" w:after="0" w:line="276" w:lineRule="auto"/>
      <w:outlineLvl w:val="9"/>
    </w:pPr>
    <w:rPr>
      <w:rFonts w:asciiTheme="majorHAnsi" w:eastAsiaTheme="majorEastAsia" w:hAnsiTheme="majorHAnsi" w:cstheme="majorBidi"/>
      <w:b/>
      <w:bCs w:val="0"/>
      <w:color w:val="365F91" w:themeColor="accent1" w:themeShade="BF"/>
      <w:kern w:val="0"/>
      <w:sz w:val="28"/>
      <w:szCs w:val="28"/>
      <w:lang w:val="en-US" w:eastAsia="ja-JP"/>
    </w:rPr>
  </w:style>
  <w:style w:type="paragraph" w:customStyle="1" w:styleId="DHHSTOCheadingfactsheet">
    <w:name w:val="DHHS TOC heading fact sheet"/>
    <w:basedOn w:val="Heading2"/>
    <w:next w:val="Normal"/>
    <w:link w:val="DHHSTOCheadingfactsheetChar"/>
    <w:uiPriority w:val="4"/>
    <w:rsid w:val="00A94E6B"/>
    <w:pPr>
      <w:spacing w:before="0" w:after="200" w:line="320" w:lineRule="atLeast"/>
      <w:outlineLvl w:val="9"/>
    </w:pPr>
    <w:rPr>
      <w:noProof/>
      <w:color w:val="D50032"/>
      <w:sz w:val="28"/>
    </w:rPr>
  </w:style>
  <w:style w:type="character" w:customStyle="1" w:styleId="DHHSTOCheadingfactsheetChar">
    <w:name w:val="DHHS TOC heading fact sheet Char"/>
    <w:link w:val="DHHSTOCheadingfactsheet"/>
    <w:uiPriority w:val="4"/>
    <w:rsid w:val="00A94E6B"/>
    <w:rPr>
      <w:rFonts w:ascii="Arial" w:hAnsi="Arial"/>
      <w:b/>
      <w:noProof/>
      <w:color w:val="D50032"/>
      <w:sz w:val="28"/>
      <w:szCs w:val="28"/>
      <w:lang w:eastAsia="en-US"/>
    </w:rPr>
  </w:style>
  <w:style w:type="paragraph" w:styleId="NoSpacing">
    <w:name w:val="No Spacing"/>
    <w:uiPriority w:val="99"/>
    <w:qFormat/>
    <w:rsid w:val="00A94E6B"/>
    <w:rPr>
      <w:rFonts w:ascii="Verdana" w:hAnsi="Verdana"/>
      <w:sz w:val="24"/>
      <w:szCs w:val="24"/>
      <w:lang w:eastAsia="en-US"/>
    </w:rPr>
  </w:style>
  <w:style w:type="paragraph" w:customStyle="1" w:styleId="DHHSbodynospace">
    <w:name w:val="DHHS body no space"/>
    <w:basedOn w:val="DHHSbody"/>
    <w:uiPriority w:val="3"/>
    <w:qFormat/>
    <w:rsid w:val="00A94E6B"/>
    <w:pPr>
      <w:spacing w:after="0" w:line="270" w:lineRule="atLeast"/>
    </w:pPr>
    <w:rPr>
      <w:sz w:val="20"/>
    </w:rPr>
  </w:style>
  <w:style w:type="paragraph" w:customStyle="1" w:styleId="Arial10">
    <w:name w:val="Arial 10"/>
    <w:basedOn w:val="Normal"/>
    <w:link w:val="Arial10Char"/>
    <w:qFormat/>
    <w:rsid w:val="00163E1D"/>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163E1D"/>
    <w:rPr>
      <w:rFonts w:ascii="Arial" w:hAnsi="Arial" w:cs="Arial"/>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health.vic.gov.au/quality-safety-service/victorian-perinatal-data-collection"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4.svg"/><Relationship Id="rId33" Type="http://schemas.openxmlformats.org/officeDocument/2006/relationships/hyperlink" Target="mailto:hdss.helpdesk@health.vic.gov.au"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health.vic.gov.au/quality-safety-service/victorian-perinatal-data-collection" TargetMode="External"/><Relationship Id="rId29" Type="http://schemas.openxmlformats.org/officeDocument/2006/relationships/hyperlink" Target="https://maccs.aihw.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hyperlink" Target="https://maccs.aihw.gov.au/"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rs2np-mft.prod.services/" TargetMode="External"/><Relationship Id="rId28" Type="http://schemas.openxmlformats.org/officeDocument/2006/relationships/hyperlink" Target="mailto:hdss.helpdesk@health.vic.gov.au"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HDSS.Helpdesk@health.vic.gov.au" TargetMode="External"/><Relationship Id="rId31" Type="http://schemas.openxmlformats.org/officeDocument/2006/relationships/hyperlink" Target="https://maccs.aih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hdss.helpdesk@health.vic.gov.au" TargetMode="External"/><Relationship Id="rId27" Type="http://schemas.openxmlformats.org/officeDocument/2006/relationships/hyperlink" Target="https://www.health.vic.gov.au/quality-safety-service/victorian-perinatal-data-collection" TargetMode="External"/><Relationship Id="rId30" Type="http://schemas.openxmlformats.org/officeDocument/2006/relationships/hyperlink" Target="https://maccs.aihw.gov.au/" TargetMode="External"/><Relationship Id="rId35" Type="http://schemas.openxmlformats.org/officeDocument/2006/relationships/hyperlink" Target="https://vimeo.com/629735934/810060002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0" ma:contentTypeDescription="Create a new document." ma:contentTypeScope="" ma:versionID="ab4ff58293ac3fb69baeaf6a6806353d">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a285110f9e634dc26c59a1393f20547e"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51D4A-C5F7-4F3C-ABCE-138744461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ef5d2a5-5e0a-4ee3-8ef3-5bcda44265f1"/>
    <ds:schemaRef ds:uri="6371cb4f-6914-47b5-91ad-9d8989e82a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17326</TotalTime>
  <Pages>99</Pages>
  <Words>21721</Words>
  <Characters>128350</Characters>
  <Application>Microsoft Office Word</Application>
  <DocSecurity>0</DocSecurity>
  <Lines>1069</Lines>
  <Paragraphs>299</Paragraphs>
  <ScaleCrop>false</ScaleCrop>
  <HeadingPairs>
    <vt:vector size="2" baseType="variant">
      <vt:variant>
        <vt:lpstr>Title</vt:lpstr>
      </vt:variant>
      <vt:variant>
        <vt:i4>1</vt:i4>
      </vt:variant>
    </vt:vector>
  </HeadingPairs>
  <TitlesOfParts>
    <vt:vector size="1" baseType="lpstr">
      <vt:lpstr>Specifications for revisions to the Victorian Admitted Episodes Dataset (VAED) for 2022-23</vt:lpstr>
    </vt:vector>
  </TitlesOfParts>
  <Company>Victoria State Government, Department of Health</Company>
  <LinksUpToDate>false</LinksUpToDate>
  <CharactersWithSpaces>149772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Admitted Episodes Dataset (VAED) for 2022-23</dc:title>
  <dc:subject>Specifications for revisions to the Victorian Admitted Episodes Dataset (VAED) for 2022-23</dc:subject>
  <dc:creator>Health and System Performance Reporting</dc:creator>
  <cp:keywords>HDSS, Specifications for revisions to VAED 2022-23</cp:keywords>
  <dc:description/>
  <cp:lastModifiedBy>Joanne McLachlan (Health)</cp:lastModifiedBy>
  <cp:revision>34</cp:revision>
  <cp:lastPrinted>2021-01-29T05:27:00Z</cp:lastPrinted>
  <dcterms:created xsi:type="dcterms:W3CDTF">2021-12-08T07:54:00Z</dcterms:created>
  <dcterms:modified xsi:type="dcterms:W3CDTF">2021-12-31T00:59:00Z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emplateVersion">
    <vt:i4>1</vt:i4>
  </property>
  <property fmtid="{D5CDD505-2E9C-101B-9397-08002B2CF9AE}" pid="13" name="Category">
    <vt:lpwstr>Report</vt:lpwstr>
  </property>
  <property fmtid="{D5CDD505-2E9C-101B-9397-08002B2CF9AE}" pid="14" name="WebPage">
    <vt:lpwstr>https://dhhsvicgovau.sharepoint.com/:w:/s/health/EcCdxoQtkoZJoXn6lektW3QBAD6Bt_2RdAEQpTUn2-aiAQ, https://dhhsvicgovau.sharepoint.com/:w:/s/health/EcCdxoQtkoZJoXn6lektW3QBAD6Bt_2RdAEQpTUn2-aiAQ</vt:lpwstr>
  </property>
  <property fmtid="{D5CDD505-2E9C-101B-9397-08002B2CF9AE}" pid="15" name="_MarkAsFinal">
    <vt:lpwstr>true</vt:lpwstr>
  </property>
  <property fmtid="{D5CDD505-2E9C-101B-9397-08002B2CF9AE}" pid="16" name="Days before next review">
    <vt:r8>365</vt:r8>
  </property>
  <property fmtid="{D5CDD505-2E9C-101B-9397-08002B2CF9AE}" pid="17" name="MSIP_Label_43e64453-338c-4f93-8a4d-0039a0a41f2a_Enabled">
    <vt:lpwstr>true</vt:lpwstr>
  </property>
  <property fmtid="{D5CDD505-2E9C-101B-9397-08002B2CF9AE}" pid="18" name="MSIP_Label_43e64453-338c-4f93-8a4d-0039a0a41f2a_SetDate">
    <vt:lpwstr>2021-12-31T00:59:43Z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63f486b4-8569-4046-8df0-77b8936f4c9d</vt:lpwstr>
  </property>
  <property fmtid="{D5CDD505-2E9C-101B-9397-08002B2CF9AE}" pid="23" name="MSIP_Label_43e64453-338c-4f93-8a4d-0039a0a41f2a_ContentBits">
    <vt:lpwstr>2</vt:lpwstr>
  </property>
</Properties>
</file>