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9D693" w14:textId="77777777" w:rsidR="006B1D98" w:rsidRPr="003F06AD" w:rsidRDefault="009064D4" w:rsidP="001642EF">
      <w:pPr>
        <w:pStyle w:val="Default"/>
        <w:spacing w:after="240" w:line="264" w:lineRule="auto"/>
        <w:ind w:right="-471"/>
        <w:rPr>
          <w:rFonts w:ascii="Arial" w:hAnsi="Arial" w:cs="Arial"/>
          <w:b/>
          <w:color w:val="auto"/>
          <w:sz w:val="44"/>
          <w:szCs w:val="38"/>
        </w:rPr>
      </w:pPr>
      <w:r>
        <w:rPr>
          <w:rFonts w:ascii="Arial" w:hAnsiTheme="minorEastAsia" w:cs="Arial" w:hint="eastAsia"/>
          <w:b/>
          <w:color w:val="auto"/>
          <w:sz w:val="44"/>
        </w:rPr>
        <w:t>關於</w:t>
      </w:r>
      <w:r w:rsidR="00480BF8" w:rsidRPr="003F06AD">
        <w:rPr>
          <w:rFonts w:ascii="Arial" w:hAnsiTheme="minorEastAsia" w:cs="Arial"/>
          <w:b/>
          <w:color w:val="auto"/>
          <w:sz w:val="44"/>
        </w:rPr>
        <w:t>遠程醫療</w:t>
      </w:r>
    </w:p>
    <w:p w14:paraId="1979D694" w14:textId="77777777" w:rsidR="003F06AD" w:rsidRPr="003F06AD" w:rsidRDefault="003F06AD" w:rsidP="003F06AD">
      <w:pPr>
        <w:tabs>
          <w:tab w:val="left" w:pos="1985"/>
          <w:tab w:val="left" w:pos="3473"/>
        </w:tabs>
        <w:spacing w:line="276" w:lineRule="auto"/>
        <w:rPr>
          <w:rFonts w:ascii="Arial" w:hAnsi="Arial" w:cs="Arial"/>
          <w:b/>
          <w:sz w:val="24"/>
        </w:rPr>
      </w:pPr>
      <w:r w:rsidRPr="003F06AD">
        <w:rPr>
          <w:rFonts w:ascii="Arial" w:hAnsiTheme="minorEastAsia" w:cs="Arial"/>
          <w:b/>
          <w:sz w:val="24"/>
        </w:rPr>
        <w:t>什麼是遠程醫療就診？</w:t>
      </w:r>
    </w:p>
    <w:p w14:paraId="1979D695" w14:textId="77777777" w:rsidR="003F06AD" w:rsidRPr="003F06AD" w:rsidRDefault="003F06AD" w:rsidP="003F06AD">
      <w:pPr>
        <w:pStyle w:val="Default"/>
        <w:spacing w:after="180" w:line="264" w:lineRule="auto"/>
        <w:rPr>
          <w:rFonts w:ascii="Arial" w:hAnsi="Arial" w:cs="Arial"/>
          <w:color w:val="auto"/>
        </w:rPr>
      </w:pPr>
      <w:r w:rsidRPr="003F06AD">
        <w:rPr>
          <w:rFonts w:ascii="Arial" w:hAnsiTheme="minorEastAsia" w:cs="Arial"/>
          <w:color w:val="auto"/>
        </w:rPr>
        <w:t>遠程醫療就診是</w:t>
      </w:r>
      <w:r w:rsidR="001F2A07">
        <w:rPr>
          <w:rFonts w:ascii="Arial" w:hAnsiTheme="minorEastAsia" w:cs="Arial"/>
          <w:color w:val="auto"/>
        </w:rPr>
        <w:t>你</w:t>
      </w:r>
      <w:r w:rsidRPr="003F06AD">
        <w:rPr>
          <w:rFonts w:ascii="Arial" w:hAnsiTheme="minorEastAsia" w:cs="Arial"/>
          <w:color w:val="auto"/>
        </w:rPr>
        <w:t>通過視頻通話與專科醫生見面和交流。遠程醫療讓</w:t>
      </w:r>
      <w:r w:rsidR="001F2A07">
        <w:rPr>
          <w:rFonts w:ascii="Arial" w:hAnsiTheme="minorEastAsia" w:cs="Arial"/>
          <w:color w:val="auto"/>
        </w:rPr>
        <w:t>你</w:t>
      </w:r>
      <w:r w:rsidRPr="003F06AD">
        <w:rPr>
          <w:rFonts w:ascii="Arial" w:hAnsiTheme="minorEastAsia" w:cs="Arial"/>
          <w:color w:val="auto"/>
        </w:rPr>
        <w:t>能使用智能手機、電腦或平板設備遠程獲得醫療護理。專科醫生無法對</w:t>
      </w:r>
      <w:r w:rsidR="001F2A07">
        <w:rPr>
          <w:rFonts w:ascii="Arial" w:hAnsiTheme="minorEastAsia" w:cs="Arial"/>
          <w:color w:val="auto"/>
        </w:rPr>
        <w:t>你</w:t>
      </w:r>
      <w:r w:rsidRPr="003F06AD">
        <w:rPr>
          <w:rFonts w:ascii="Arial" w:hAnsiTheme="minorEastAsia" w:cs="Arial"/>
          <w:color w:val="auto"/>
        </w:rPr>
        <w:t>進行實際身體檢查，但能夠看見</w:t>
      </w:r>
      <w:r w:rsidR="001F2A07">
        <w:rPr>
          <w:rFonts w:ascii="Arial" w:hAnsiTheme="minorEastAsia" w:cs="Arial"/>
          <w:color w:val="auto"/>
        </w:rPr>
        <w:t>你</w:t>
      </w:r>
      <w:r w:rsidRPr="003F06AD">
        <w:rPr>
          <w:rFonts w:ascii="Arial" w:hAnsiTheme="minorEastAsia" w:cs="Arial"/>
          <w:color w:val="auto"/>
        </w:rPr>
        <w:t>並和</w:t>
      </w:r>
      <w:r w:rsidR="001F2A07">
        <w:rPr>
          <w:rFonts w:ascii="Arial" w:hAnsiTheme="minorEastAsia" w:cs="Arial"/>
          <w:color w:val="auto"/>
        </w:rPr>
        <w:t>你</w:t>
      </w:r>
      <w:r w:rsidRPr="003F06AD">
        <w:rPr>
          <w:rFonts w:ascii="Arial" w:hAnsiTheme="minorEastAsia" w:cs="Arial"/>
          <w:color w:val="auto"/>
        </w:rPr>
        <w:t>討論</w:t>
      </w:r>
      <w:r w:rsidR="001F2A07">
        <w:rPr>
          <w:rFonts w:ascii="Arial" w:hAnsiTheme="minorEastAsia" w:cs="Arial"/>
          <w:color w:val="auto"/>
        </w:rPr>
        <w:t>你</w:t>
      </w:r>
      <w:r w:rsidRPr="003F06AD">
        <w:rPr>
          <w:rFonts w:ascii="Arial" w:hAnsiTheme="minorEastAsia" w:cs="Arial"/>
          <w:color w:val="auto"/>
        </w:rPr>
        <w:t>的健康情況。</w:t>
      </w:r>
      <w:r w:rsidR="001F2A07">
        <w:rPr>
          <w:rFonts w:ascii="Arial" w:hAnsiTheme="minorEastAsia" w:cs="Arial"/>
          <w:color w:val="auto"/>
        </w:rPr>
        <w:t>你</w:t>
      </w:r>
      <w:r w:rsidRPr="003F06AD">
        <w:rPr>
          <w:rFonts w:ascii="Arial" w:hAnsiTheme="minorEastAsia" w:cs="Arial"/>
          <w:color w:val="auto"/>
        </w:rPr>
        <w:t>可以讓家人或照顧者和</w:t>
      </w:r>
      <w:r w:rsidR="001F2A07">
        <w:rPr>
          <w:rFonts w:ascii="Arial" w:hAnsiTheme="minorEastAsia" w:cs="Arial"/>
          <w:color w:val="auto"/>
        </w:rPr>
        <w:t>你</w:t>
      </w:r>
      <w:r w:rsidRPr="003F06AD">
        <w:rPr>
          <w:rFonts w:ascii="Arial" w:hAnsiTheme="minorEastAsia" w:cs="Arial"/>
          <w:color w:val="auto"/>
        </w:rPr>
        <w:t>一起參加視頻通話。</w:t>
      </w:r>
      <w:r w:rsidRPr="003F06AD">
        <w:rPr>
          <w:rFonts w:ascii="Arial" w:hAnsi="Arial" w:cs="Arial"/>
          <w:color w:val="auto"/>
        </w:rPr>
        <w:t xml:space="preserve"> </w:t>
      </w:r>
    </w:p>
    <w:p w14:paraId="1979D696" w14:textId="77777777" w:rsidR="003F06AD" w:rsidRPr="003F06AD" w:rsidRDefault="003F06AD" w:rsidP="003F06AD">
      <w:pPr>
        <w:tabs>
          <w:tab w:val="left" w:pos="1985"/>
          <w:tab w:val="left" w:pos="3473"/>
        </w:tabs>
        <w:spacing w:line="276" w:lineRule="auto"/>
        <w:rPr>
          <w:rFonts w:ascii="Arial" w:hAnsi="Arial" w:cs="Arial"/>
          <w:b/>
          <w:sz w:val="24"/>
        </w:rPr>
      </w:pPr>
      <w:r w:rsidRPr="003F06AD">
        <w:rPr>
          <w:rFonts w:ascii="Arial" w:hAnsiTheme="minorEastAsia" w:cs="Arial"/>
          <w:b/>
          <w:sz w:val="24"/>
        </w:rPr>
        <w:t>我的就診為什麼是遠程醫療就診？</w:t>
      </w:r>
    </w:p>
    <w:p w14:paraId="1979D697" w14:textId="77777777" w:rsidR="00BC03C0" w:rsidRPr="003F06AD" w:rsidRDefault="001F2A07" w:rsidP="003F06AD">
      <w:pPr>
        <w:pStyle w:val="Default"/>
        <w:spacing w:after="180" w:line="264" w:lineRule="auto"/>
        <w:rPr>
          <w:rFonts w:ascii="Arial" w:hAnsi="Arial" w:cs="Arial"/>
          <w:color w:val="auto"/>
        </w:rPr>
      </w:pPr>
      <w:r>
        <w:rPr>
          <w:rFonts w:ascii="Arial" w:hAnsiTheme="minorEastAsia" w:cs="Arial"/>
          <w:color w:val="auto"/>
        </w:rPr>
        <w:t>你</w:t>
      </w:r>
      <w:r w:rsidR="003F06AD" w:rsidRPr="003F06AD">
        <w:rPr>
          <w:rFonts w:ascii="Arial" w:hAnsiTheme="minorEastAsia" w:cs="Arial"/>
          <w:color w:val="auto"/>
        </w:rPr>
        <w:t>的專科醫生將幫助決定遠程醫療就診是否適合</w:t>
      </w:r>
      <w:r>
        <w:rPr>
          <w:rFonts w:ascii="Arial" w:hAnsiTheme="minorEastAsia" w:cs="Arial"/>
          <w:color w:val="auto"/>
        </w:rPr>
        <w:t>你</w:t>
      </w:r>
      <w:r w:rsidR="003F06AD" w:rsidRPr="003F06AD">
        <w:rPr>
          <w:rFonts w:ascii="Arial" w:hAnsiTheme="minorEastAsia" w:cs="Arial"/>
          <w:color w:val="auto"/>
        </w:rPr>
        <w:t>。</w:t>
      </w:r>
      <w:r>
        <w:rPr>
          <w:rFonts w:ascii="Arial" w:hAnsiTheme="minorEastAsia" w:cs="Arial"/>
          <w:color w:val="auto"/>
        </w:rPr>
        <w:t>你</w:t>
      </w:r>
      <w:r w:rsidR="003F06AD" w:rsidRPr="003F06AD">
        <w:rPr>
          <w:rFonts w:ascii="Arial" w:hAnsiTheme="minorEastAsia" w:cs="Arial"/>
          <w:color w:val="auto"/>
        </w:rPr>
        <w:t>隨時可按照</w:t>
      </w:r>
      <w:r>
        <w:rPr>
          <w:rFonts w:ascii="Arial" w:hAnsiTheme="minorEastAsia" w:cs="Arial"/>
          <w:color w:val="auto"/>
        </w:rPr>
        <w:t>你</w:t>
      </w:r>
      <w:r w:rsidR="003F06AD" w:rsidRPr="003F06AD">
        <w:rPr>
          <w:rFonts w:ascii="Arial" w:hAnsiTheme="minorEastAsia" w:cs="Arial"/>
          <w:color w:val="auto"/>
        </w:rPr>
        <w:t>的意願選擇面對面就診</w:t>
      </w:r>
      <w:r w:rsidR="00BC03C0" w:rsidRPr="003F06AD">
        <w:rPr>
          <w:rFonts w:ascii="Arial" w:hAnsiTheme="minorEastAsia" w:cs="Arial"/>
          <w:color w:val="auto"/>
        </w:rPr>
        <w:t>。</w:t>
      </w:r>
    </w:p>
    <w:p w14:paraId="1979D698" w14:textId="77777777" w:rsidR="00BC03C0" w:rsidRPr="003F06AD" w:rsidRDefault="003F06AD" w:rsidP="00BC03C0">
      <w:pPr>
        <w:tabs>
          <w:tab w:val="left" w:pos="1985"/>
          <w:tab w:val="left" w:pos="3473"/>
        </w:tabs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3F06AD">
        <w:rPr>
          <w:rFonts w:ascii="Arial" w:hAnsiTheme="minorEastAsia" w:cs="Arial"/>
          <w:b/>
          <w:sz w:val="24"/>
        </w:rPr>
        <w:t>為什麼使用遠程醫療</w:t>
      </w:r>
      <w:r w:rsidR="00BC03C0" w:rsidRPr="003F06AD">
        <w:rPr>
          <w:rFonts w:ascii="Arial" w:hAnsiTheme="minorEastAsia" w:cs="Arial"/>
          <w:b/>
          <w:sz w:val="24"/>
        </w:rPr>
        <w:t>？</w:t>
      </w:r>
    </w:p>
    <w:p w14:paraId="1979D699" w14:textId="77777777" w:rsidR="00624810" w:rsidRPr="003F06AD" w:rsidRDefault="001F2A07" w:rsidP="00C81E86">
      <w:pPr>
        <w:tabs>
          <w:tab w:val="left" w:pos="1985"/>
          <w:tab w:val="left" w:pos="3473"/>
        </w:tabs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Theme="minorEastAsia" w:cs="Arial"/>
          <w:sz w:val="24"/>
        </w:rPr>
        <w:t>你</w:t>
      </w:r>
      <w:r w:rsidR="003F06AD" w:rsidRPr="003F06AD">
        <w:rPr>
          <w:rFonts w:ascii="Arial" w:hAnsiTheme="minorEastAsia" w:cs="Arial"/>
          <w:sz w:val="24"/>
        </w:rPr>
        <w:t>可能會發現遠程醫療就診比面對面就診更容易。如果</w:t>
      </w:r>
      <w:r>
        <w:rPr>
          <w:rFonts w:ascii="Arial" w:hAnsiTheme="minorEastAsia" w:cs="Arial"/>
          <w:sz w:val="24"/>
        </w:rPr>
        <w:t>你</w:t>
      </w:r>
      <w:r w:rsidR="003F06AD" w:rsidRPr="003F06AD">
        <w:rPr>
          <w:rFonts w:ascii="Arial" w:hAnsiTheme="minorEastAsia" w:cs="Arial"/>
          <w:sz w:val="24"/>
        </w:rPr>
        <w:t>屬於以下情況，遠程醫療就診可能是較好的選擇</w:t>
      </w:r>
      <w:r w:rsidR="00BC03C0" w:rsidRPr="003F06AD">
        <w:rPr>
          <w:rFonts w:ascii="Arial" w:hAnsiTheme="minorEastAsia" w:cs="Arial"/>
          <w:sz w:val="24"/>
        </w:rPr>
        <w:t>：</w:t>
      </w:r>
    </w:p>
    <w:p w14:paraId="1979D69A" w14:textId="77777777" w:rsidR="00624810" w:rsidRPr="003F06AD" w:rsidRDefault="003F06AD" w:rsidP="00C81E86">
      <w:pPr>
        <w:pStyle w:val="ListParagraph"/>
        <w:numPr>
          <w:ilvl w:val="0"/>
          <w:numId w:val="12"/>
        </w:numPr>
        <w:tabs>
          <w:tab w:val="left" w:pos="1985"/>
          <w:tab w:val="left" w:pos="3473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3F06AD">
        <w:rPr>
          <w:rFonts w:ascii="Arial" w:hAnsiTheme="minorEastAsia" w:cs="Arial"/>
          <w:sz w:val="24"/>
        </w:rPr>
        <w:t>居住在郊區或偏遠地區</w:t>
      </w:r>
    </w:p>
    <w:p w14:paraId="1979D69B" w14:textId="77777777" w:rsidR="00624810" w:rsidRPr="003F06AD" w:rsidRDefault="003F06AD" w:rsidP="00624810">
      <w:pPr>
        <w:pStyle w:val="ListParagraph"/>
        <w:numPr>
          <w:ilvl w:val="0"/>
          <w:numId w:val="12"/>
        </w:numPr>
        <w:tabs>
          <w:tab w:val="left" w:pos="1985"/>
          <w:tab w:val="left" w:pos="3473"/>
        </w:tabs>
        <w:spacing w:after="240" w:line="276" w:lineRule="auto"/>
        <w:rPr>
          <w:rFonts w:ascii="Arial" w:hAnsi="Arial" w:cs="Arial"/>
          <w:bCs/>
          <w:sz w:val="24"/>
          <w:szCs w:val="24"/>
        </w:rPr>
      </w:pPr>
      <w:r w:rsidRPr="003F06AD">
        <w:rPr>
          <w:rFonts w:ascii="Arial" w:hAnsiTheme="minorEastAsia" w:cs="Arial"/>
          <w:sz w:val="24"/>
        </w:rPr>
        <w:t>居住在其它州</w:t>
      </w:r>
    </w:p>
    <w:p w14:paraId="1979D69C" w14:textId="77777777" w:rsidR="0048185C" w:rsidRPr="003F06AD" w:rsidRDefault="003F06AD" w:rsidP="00462DB4">
      <w:pPr>
        <w:pStyle w:val="ListParagraph"/>
        <w:numPr>
          <w:ilvl w:val="0"/>
          <w:numId w:val="12"/>
        </w:numPr>
        <w:tabs>
          <w:tab w:val="left" w:pos="1985"/>
          <w:tab w:val="left" w:pos="3473"/>
        </w:tabs>
        <w:spacing w:after="180" w:line="276" w:lineRule="auto"/>
        <w:ind w:left="714" w:hanging="357"/>
        <w:rPr>
          <w:rFonts w:ascii="Arial" w:hAnsi="Arial" w:cs="Arial"/>
          <w:bCs/>
          <w:sz w:val="24"/>
          <w:szCs w:val="24"/>
        </w:rPr>
      </w:pPr>
      <w:r w:rsidRPr="003F06AD">
        <w:rPr>
          <w:rFonts w:ascii="Arial" w:hAnsiTheme="minorEastAsia" w:cs="Arial"/>
          <w:sz w:val="24"/>
        </w:rPr>
        <w:t>由於交通或行動不便，難以前往就診</w:t>
      </w:r>
      <w:r w:rsidR="00624810" w:rsidRPr="003F06AD">
        <w:rPr>
          <w:rFonts w:ascii="Arial" w:hAnsiTheme="minorEastAsia" w:cs="Arial"/>
          <w:sz w:val="24"/>
        </w:rPr>
        <w:t>。</w:t>
      </w:r>
    </w:p>
    <w:p w14:paraId="1979D69D" w14:textId="77777777" w:rsidR="003F06AD" w:rsidRPr="003F06AD" w:rsidRDefault="003F06AD" w:rsidP="003F06AD">
      <w:pPr>
        <w:tabs>
          <w:tab w:val="left" w:pos="1985"/>
          <w:tab w:val="left" w:pos="3473"/>
        </w:tabs>
        <w:spacing w:line="276" w:lineRule="auto"/>
        <w:rPr>
          <w:rFonts w:ascii="Arial" w:hAnsi="Arial" w:cs="Arial"/>
          <w:b/>
          <w:sz w:val="24"/>
        </w:rPr>
      </w:pPr>
      <w:r w:rsidRPr="003F06AD">
        <w:rPr>
          <w:rFonts w:ascii="Arial" w:hAnsiTheme="minorEastAsia" w:cs="Arial"/>
          <w:b/>
          <w:sz w:val="24"/>
        </w:rPr>
        <w:t>如果我無法來就診怎麼辦？</w:t>
      </w:r>
    </w:p>
    <w:p w14:paraId="1979D69E" w14:textId="77777777" w:rsidR="003F06AD" w:rsidRPr="003F06AD" w:rsidRDefault="003F06AD" w:rsidP="003F06AD">
      <w:pPr>
        <w:pStyle w:val="Default"/>
        <w:spacing w:after="180" w:line="264" w:lineRule="auto"/>
        <w:rPr>
          <w:rFonts w:ascii="Arial" w:hAnsi="Arial" w:cs="Arial"/>
          <w:color w:val="auto"/>
        </w:rPr>
      </w:pPr>
      <w:r w:rsidRPr="002F5950">
        <w:rPr>
          <w:rFonts w:ascii="Arial" w:hAnsiTheme="minorEastAsia" w:cs="Arial"/>
          <w:b/>
          <w:color w:val="auto"/>
        </w:rPr>
        <w:t>如果</w:t>
      </w:r>
      <w:r w:rsidR="001F2A07">
        <w:rPr>
          <w:rFonts w:ascii="Arial" w:hAnsiTheme="minorEastAsia" w:cs="Arial"/>
          <w:b/>
          <w:color w:val="auto"/>
        </w:rPr>
        <w:t>你</w:t>
      </w:r>
      <w:r w:rsidRPr="002F5950">
        <w:rPr>
          <w:rFonts w:ascii="Arial" w:hAnsiTheme="minorEastAsia" w:cs="Arial"/>
          <w:b/>
          <w:color w:val="auto"/>
        </w:rPr>
        <w:t>無法前來</w:t>
      </w:r>
      <w:r w:rsidRPr="003F06AD">
        <w:rPr>
          <w:rFonts w:ascii="Arial" w:hAnsiTheme="minorEastAsia" w:cs="Arial"/>
          <w:color w:val="auto"/>
        </w:rPr>
        <w:t>，請儘早告訴我們。</w:t>
      </w:r>
      <w:r w:rsidR="001F2A07">
        <w:rPr>
          <w:rFonts w:ascii="Arial" w:hAnsiTheme="minorEastAsia" w:cs="Arial"/>
          <w:color w:val="auto"/>
        </w:rPr>
        <w:t>你</w:t>
      </w:r>
      <w:r w:rsidRPr="003F06AD">
        <w:rPr>
          <w:rFonts w:ascii="Arial" w:hAnsiTheme="minorEastAsia" w:cs="Arial"/>
          <w:color w:val="auto"/>
        </w:rPr>
        <w:t>可以聯繫我們取消預約或預約新的就診時間。我們就能把</w:t>
      </w:r>
      <w:r w:rsidR="001F2A07">
        <w:rPr>
          <w:rFonts w:ascii="Arial" w:hAnsiTheme="minorEastAsia" w:cs="Arial"/>
          <w:color w:val="auto"/>
        </w:rPr>
        <w:t>你</w:t>
      </w:r>
      <w:r w:rsidRPr="003F06AD">
        <w:rPr>
          <w:rFonts w:ascii="Arial" w:hAnsiTheme="minorEastAsia" w:cs="Arial"/>
          <w:color w:val="auto"/>
        </w:rPr>
        <w:t>的預約時間安排給可以前來就診的人。這將幫助我們縮短每個人的候診時間。如果</w:t>
      </w:r>
      <w:r w:rsidR="001F2A07">
        <w:rPr>
          <w:rFonts w:ascii="Arial" w:hAnsiTheme="minorEastAsia" w:cs="Arial"/>
          <w:color w:val="auto"/>
        </w:rPr>
        <w:t>你</w:t>
      </w:r>
      <w:r w:rsidRPr="002F5950">
        <w:rPr>
          <w:rFonts w:ascii="Arial" w:hAnsiTheme="minorEastAsia" w:cs="Arial"/>
          <w:b/>
          <w:color w:val="auto"/>
        </w:rPr>
        <w:t>兩次就診</w:t>
      </w:r>
      <w:r w:rsidRPr="003F06AD">
        <w:rPr>
          <w:rFonts w:ascii="Arial" w:hAnsiTheme="minorEastAsia" w:cs="Arial"/>
          <w:color w:val="auto"/>
        </w:rPr>
        <w:t>失約而且沒有提前告訴我們，我們將</w:t>
      </w:r>
      <w:r w:rsidRPr="002F5950">
        <w:rPr>
          <w:rFonts w:ascii="Arial" w:hAnsiTheme="minorEastAsia" w:cs="Arial"/>
          <w:b/>
          <w:color w:val="auto"/>
        </w:rPr>
        <w:t>不會再給</w:t>
      </w:r>
      <w:r w:rsidR="001F2A07">
        <w:rPr>
          <w:rFonts w:ascii="Arial" w:hAnsiTheme="minorEastAsia" w:cs="Arial"/>
          <w:b/>
          <w:color w:val="auto"/>
        </w:rPr>
        <w:t>你</w:t>
      </w:r>
      <w:r w:rsidRPr="002F5950">
        <w:rPr>
          <w:rFonts w:ascii="Arial" w:hAnsiTheme="minorEastAsia" w:cs="Arial"/>
          <w:b/>
          <w:color w:val="auto"/>
        </w:rPr>
        <w:t>預約</w:t>
      </w:r>
      <w:r w:rsidRPr="003F06AD">
        <w:rPr>
          <w:rFonts w:ascii="Arial" w:hAnsiTheme="minorEastAsia" w:cs="Arial"/>
          <w:color w:val="auto"/>
        </w:rPr>
        <w:t>。</w:t>
      </w:r>
      <w:r w:rsidR="001F2A07">
        <w:rPr>
          <w:rFonts w:ascii="Arial" w:hAnsiTheme="minorEastAsia" w:cs="Arial"/>
          <w:color w:val="auto"/>
        </w:rPr>
        <w:t>你</w:t>
      </w:r>
      <w:r w:rsidRPr="003F06AD">
        <w:rPr>
          <w:rFonts w:ascii="Arial" w:hAnsiTheme="minorEastAsia" w:cs="Arial"/>
          <w:color w:val="auto"/>
        </w:rPr>
        <w:t>將需要新的轉介。</w:t>
      </w:r>
    </w:p>
    <w:p w14:paraId="1979D69F" w14:textId="77777777" w:rsidR="003F06AD" w:rsidRPr="003F06AD" w:rsidRDefault="003F06AD" w:rsidP="003F06AD">
      <w:pPr>
        <w:tabs>
          <w:tab w:val="left" w:pos="1985"/>
          <w:tab w:val="left" w:pos="3473"/>
        </w:tabs>
        <w:spacing w:line="276" w:lineRule="auto"/>
        <w:rPr>
          <w:rFonts w:ascii="Arial" w:hAnsi="Arial" w:cs="Arial"/>
          <w:b/>
          <w:sz w:val="24"/>
        </w:rPr>
      </w:pPr>
      <w:r w:rsidRPr="003F06AD">
        <w:rPr>
          <w:rFonts w:ascii="Arial" w:hAnsiTheme="minorEastAsia" w:cs="Arial"/>
          <w:b/>
          <w:sz w:val="24"/>
        </w:rPr>
        <w:t>遠程醫療就診需要什麼？</w:t>
      </w:r>
    </w:p>
    <w:p w14:paraId="1979D6A0" w14:textId="77777777" w:rsidR="003F06AD" w:rsidRPr="003F06AD" w:rsidRDefault="001F2A07" w:rsidP="003F06AD">
      <w:pPr>
        <w:pStyle w:val="Default"/>
        <w:spacing w:after="180" w:line="264" w:lineRule="auto"/>
        <w:rPr>
          <w:rFonts w:ascii="Arial" w:hAnsi="Arial" w:cs="Arial"/>
          <w:color w:val="auto"/>
        </w:rPr>
      </w:pPr>
      <w:r>
        <w:rPr>
          <w:rFonts w:ascii="Arial" w:hAnsiTheme="minorEastAsia" w:cs="Arial"/>
          <w:color w:val="auto"/>
        </w:rPr>
        <w:t>你</w:t>
      </w:r>
      <w:r w:rsidR="003F06AD" w:rsidRPr="003F06AD">
        <w:rPr>
          <w:rFonts w:ascii="Arial" w:hAnsiTheme="minorEastAsia" w:cs="Arial"/>
          <w:color w:val="auto"/>
        </w:rPr>
        <w:t>需要一部智能手機、電腦或平板設備，並有良好的互聯網連接。如果</w:t>
      </w:r>
      <w:r>
        <w:rPr>
          <w:rFonts w:ascii="Arial" w:hAnsiTheme="minorEastAsia" w:cs="Arial"/>
          <w:color w:val="auto"/>
        </w:rPr>
        <w:t>你</w:t>
      </w:r>
      <w:r w:rsidR="003F06AD" w:rsidRPr="003F06AD">
        <w:rPr>
          <w:rFonts w:ascii="Arial" w:hAnsiTheme="minorEastAsia" w:cs="Arial"/>
          <w:color w:val="auto"/>
        </w:rPr>
        <w:t>的通信設備上沒有，</w:t>
      </w:r>
      <w:r>
        <w:rPr>
          <w:rFonts w:ascii="Arial" w:hAnsiTheme="minorEastAsia" w:cs="Arial"/>
          <w:color w:val="auto"/>
        </w:rPr>
        <w:t>你</w:t>
      </w:r>
      <w:r w:rsidR="003F06AD" w:rsidRPr="003F06AD">
        <w:rPr>
          <w:rFonts w:ascii="Arial" w:hAnsiTheme="minorEastAsia" w:cs="Arial"/>
          <w:color w:val="auto"/>
        </w:rPr>
        <w:t>也需要有網絡攝像機、揚聲器和麥克風。</w:t>
      </w:r>
      <w:r>
        <w:rPr>
          <w:rFonts w:ascii="Arial" w:hAnsiTheme="minorEastAsia" w:cs="Arial"/>
          <w:color w:val="auto"/>
        </w:rPr>
        <w:t>你</w:t>
      </w:r>
      <w:r w:rsidR="003F06AD" w:rsidRPr="003F06AD">
        <w:rPr>
          <w:rFonts w:ascii="Arial" w:hAnsiTheme="minorEastAsia" w:cs="Arial"/>
          <w:color w:val="auto"/>
        </w:rPr>
        <w:t>還需要一個安靜、照明充分且不受打擾的環境。</w:t>
      </w:r>
    </w:p>
    <w:p w14:paraId="1979D6A1" w14:textId="77777777" w:rsidR="003F06AD" w:rsidRPr="003F06AD" w:rsidRDefault="003F06AD" w:rsidP="003F06AD">
      <w:pPr>
        <w:tabs>
          <w:tab w:val="left" w:pos="1985"/>
          <w:tab w:val="left" w:pos="3473"/>
        </w:tabs>
        <w:spacing w:line="276" w:lineRule="auto"/>
        <w:rPr>
          <w:rFonts w:ascii="Arial" w:hAnsi="Arial" w:cs="Arial"/>
          <w:b/>
          <w:sz w:val="24"/>
        </w:rPr>
      </w:pPr>
      <w:r w:rsidRPr="003F06AD">
        <w:rPr>
          <w:rFonts w:ascii="Arial" w:hAnsiTheme="minorEastAsia" w:cs="Arial"/>
          <w:b/>
          <w:sz w:val="24"/>
        </w:rPr>
        <w:t>我如何知道該怎麼做？</w:t>
      </w:r>
    </w:p>
    <w:p w14:paraId="1979D6A2" w14:textId="77777777" w:rsidR="003F06AD" w:rsidRPr="003F06AD" w:rsidRDefault="003F06AD" w:rsidP="003F06AD">
      <w:pPr>
        <w:pStyle w:val="Default"/>
        <w:spacing w:after="180" w:line="264" w:lineRule="auto"/>
        <w:rPr>
          <w:rFonts w:ascii="Arial" w:hAnsi="Arial" w:cs="Arial"/>
          <w:color w:val="auto"/>
        </w:rPr>
      </w:pPr>
      <w:r w:rsidRPr="003F06AD">
        <w:rPr>
          <w:rFonts w:ascii="Arial" w:hAnsiTheme="minorEastAsia" w:cs="Arial"/>
          <w:color w:val="auto"/>
        </w:rPr>
        <w:t>我們將給</w:t>
      </w:r>
      <w:r w:rsidR="001F2A07">
        <w:rPr>
          <w:rFonts w:ascii="Arial" w:hAnsiTheme="minorEastAsia" w:cs="Arial"/>
          <w:color w:val="auto"/>
        </w:rPr>
        <w:t>你</w:t>
      </w:r>
      <w:r w:rsidRPr="003F06AD">
        <w:rPr>
          <w:rFonts w:ascii="Arial" w:hAnsiTheme="minorEastAsia" w:cs="Arial"/>
          <w:color w:val="auto"/>
        </w:rPr>
        <w:t>指示，解釋</w:t>
      </w:r>
      <w:r w:rsidR="001F2A07">
        <w:rPr>
          <w:rFonts w:ascii="Arial" w:hAnsiTheme="minorEastAsia" w:cs="Arial"/>
          <w:color w:val="auto"/>
        </w:rPr>
        <w:t>你</w:t>
      </w:r>
      <w:r w:rsidRPr="003F06AD">
        <w:rPr>
          <w:rFonts w:ascii="Arial" w:hAnsiTheme="minorEastAsia" w:cs="Arial"/>
          <w:color w:val="auto"/>
        </w:rPr>
        <w:t>需要做什麼。</w:t>
      </w:r>
      <w:r w:rsidR="001F2A07">
        <w:rPr>
          <w:rFonts w:ascii="Arial" w:hAnsiTheme="minorEastAsia" w:cs="Arial"/>
          <w:color w:val="auto"/>
        </w:rPr>
        <w:t>你</w:t>
      </w:r>
      <w:r w:rsidRPr="003F06AD">
        <w:rPr>
          <w:rFonts w:ascii="Arial" w:hAnsiTheme="minorEastAsia" w:cs="Arial"/>
          <w:color w:val="auto"/>
        </w:rPr>
        <w:t>可以在就診前進行一次測試通話，確保一切正常。</w:t>
      </w:r>
      <w:r w:rsidRPr="003F06AD">
        <w:rPr>
          <w:rFonts w:ascii="Arial" w:hAnsi="Arial" w:cs="Arial"/>
          <w:color w:val="auto"/>
        </w:rPr>
        <w:t xml:space="preserve"> </w:t>
      </w:r>
    </w:p>
    <w:p w14:paraId="1979D6A3" w14:textId="77777777" w:rsidR="003F06AD" w:rsidRPr="003F06AD" w:rsidRDefault="003F06AD" w:rsidP="003F06AD">
      <w:pPr>
        <w:tabs>
          <w:tab w:val="left" w:pos="1985"/>
          <w:tab w:val="left" w:pos="3473"/>
        </w:tabs>
        <w:spacing w:line="276" w:lineRule="auto"/>
        <w:rPr>
          <w:rFonts w:ascii="Arial" w:hAnsi="Arial" w:cs="Arial"/>
          <w:b/>
          <w:sz w:val="24"/>
        </w:rPr>
      </w:pPr>
      <w:r w:rsidRPr="003F06AD">
        <w:rPr>
          <w:rFonts w:ascii="Arial" w:hAnsiTheme="minorEastAsia" w:cs="Arial"/>
          <w:b/>
          <w:sz w:val="24"/>
        </w:rPr>
        <w:t>如果我需要口譯員怎麼辦？</w:t>
      </w:r>
    </w:p>
    <w:p w14:paraId="1979D6A4" w14:textId="77777777" w:rsidR="003F06AD" w:rsidRPr="003F06AD" w:rsidRDefault="003F06AD" w:rsidP="003F06AD">
      <w:pPr>
        <w:pStyle w:val="Default"/>
        <w:spacing w:after="180" w:line="264" w:lineRule="auto"/>
        <w:rPr>
          <w:rFonts w:ascii="Arial" w:hAnsi="Arial" w:cs="Arial"/>
          <w:color w:val="auto"/>
        </w:rPr>
      </w:pPr>
      <w:r w:rsidRPr="003F06AD">
        <w:rPr>
          <w:rFonts w:ascii="Arial" w:hAnsiTheme="minorEastAsia" w:cs="Arial"/>
          <w:color w:val="auto"/>
        </w:rPr>
        <w:t>如果</w:t>
      </w:r>
      <w:r w:rsidR="001F2A07">
        <w:rPr>
          <w:rFonts w:ascii="Arial" w:hAnsiTheme="minorEastAsia" w:cs="Arial"/>
          <w:color w:val="auto"/>
        </w:rPr>
        <w:t>你</w:t>
      </w:r>
      <w:r w:rsidRPr="003F06AD">
        <w:rPr>
          <w:rFonts w:ascii="Arial" w:hAnsiTheme="minorEastAsia" w:cs="Arial"/>
          <w:color w:val="auto"/>
        </w:rPr>
        <w:t>需要口譯員，請告訴我們，我們可以為</w:t>
      </w:r>
      <w:r w:rsidR="001F2A07">
        <w:rPr>
          <w:rFonts w:ascii="Arial" w:hAnsiTheme="minorEastAsia" w:cs="Arial"/>
          <w:color w:val="auto"/>
        </w:rPr>
        <w:t>你</w:t>
      </w:r>
      <w:r w:rsidRPr="003F06AD">
        <w:rPr>
          <w:rFonts w:ascii="Arial" w:hAnsiTheme="minorEastAsia" w:cs="Arial"/>
          <w:color w:val="auto"/>
        </w:rPr>
        <w:t>的就診安排口譯員。如果</w:t>
      </w:r>
      <w:r w:rsidR="001F2A07">
        <w:rPr>
          <w:rFonts w:ascii="Arial" w:hAnsiTheme="minorEastAsia" w:cs="Arial"/>
          <w:color w:val="auto"/>
        </w:rPr>
        <w:t>你</w:t>
      </w:r>
      <w:r w:rsidRPr="003F06AD">
        <w:rPr>
          <w:rFonts w:ascii="Arial" w:hAnsiTheme="minorEastAsia" w:cs="Arial"/>
          <w:color w:val="auto"/>
        </w:rPr>
        <w:t>有有效的</w:t>
      </w:r>
      <w:r w:rsidRPr="003F06AD">
        <w:rPr>
          <w:rFonts w:ascii="Arial" w:hAnsi="Arial" w:cs="Arial"/>
          <w:color w:val="auto"/>
        </w:rPr>
        <w:t>Medicare</w:t>
      </w:r>
      <w:r w:rsidRPr="003F06AD">
        <w:rPr>
          <w:rFonts w:ascii="Arial" w:hAnsiTheme="minorEastAsia" w:cs="Arial"/>
          <w:color w:val="auto"/>
        </w:rPr>
        <w:t>卡，這項服務是免費的。</w:t>
      </w:r>
    </w:p>
    <w:p w14:paraId="1979D6A5" w14:textId="77777777" w:rsidR="00591F1C" w:rsidRPr="003F06AD" w:rsidRDefault="003F06AD" w:rsidP="003F06AD">
      <w:pPr>
        <w:tabs>
          <w:tab w:val="left" w:pos="1985"/>
          <w:tab w:val="left" w:pos="3473"/>
        </w:tabs>
        <w:spacing w:line="276" w:lineRule="auto"/>
        <w:rPr>
          <w:rFonts w:ascii="Arial" w:hAnsi="Arial" w:cs="Arial"/>
          <w:b/>
          <w:sz w:val="24"/>
        </w:rPr>
      </w:pPr>
      <w:r w:rsidRPr="003F06AD">
        <w:rPr>
          <w:rFonts w:ascii="Arial" w:hAnsiTheme="minorEastAsia" w:cs="Arial"/>
          <w:b/>
          <w:sz w:val="24"/>
        </w:rPr>
        <w:t>我是否需要為就診付費</w:t>
      </w:r>
      <w:r w:rsidR="00591F1C" w:rsidRPr="003F06AD">
        <w:rPr>
          <w:rFonts w:ascii="Arial" w:hAnsiTheme="minorEastAsia" w:cs="Arial"/>
          <w:b/>
          <w:sz w:val="24"/>
        </w:rPr>
        <w:t>？</w:t>
      </w:r>
    </w:p>
    <w:p w14:paraId="1979D6A6" w14:textId="77777777" w:rsidR="00462DB4" w:rsidRPr="003F06AD" w:rsidRDefault="00E861A4" w:rsidP="003259DE">
      <w:pPr>
        <w:pStyle w:val="Default"/>
        <w:spacing w:after="240" w:line="264" w:lineRule="auto"/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</w:rPr>
        <w:pict w14:anchorId="1979D6A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06.65pt;margin-top:51.9pt;width:130.5pt;height:49.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" strokecolor="window">
            <v:textbox>
              <w:txbxContent>
                <w:p w14:paraId="1979D6B2" w14:textId="77777777" w:rsidR="00462DB4" w:rsidRDefault="00462DB4" w:rsidP="00462DB4"/>
              </w:txbxContent>
            </v:textbox>
            <w10:wrap type="square"/>
          </v:shape>
        </w:pict>
      </w:r>
      <w:r w:rsidR="003F06AD" w:rsidRPr="003F06AD">
        <w:rPr>
          <w:rFonts w:ascii="Arial" w:hAnsiTheme="minorEastAsia" w:cs="Arial"/>
          <w:noProof/>
          <w:color w:val="auto"/>
        </w:rPr>
        <w:t>持有有效的</w:t>
      </w:r>
      <w:r w:rsidR="003F06AD" w:rsidRPr="003F06AD">
        <w:rPr>
          <w:rFonts w:ascii="Arial" w:hAnsi="Arial" w:cs="Arial"/>
          <w:noProof/>
          <w:color w:val="auto"/>
        </w:rPr>
        <w:t>Medicare</w:t>
      </w:r>
      <w:r w:rsidR="003F06AD" w:rsidRPr="003F06AD">
        <w:rPr>
          <w:rFonts w:ascii="Arial" w:hAnsiTheme="minorEastAsia" w:cs="Arial"/>
          <w:noProof/>
          <w:color w:val="auto"/>
        </w:rPr>
        <w:t>卡的患者無需付費。如果</w:t>
      </w:r>
      <w:r w:rsidR="001F2A07">
        <w:rPr>
          <w:rFonts w:ascii="Arial" w:hAnsiTheme="minorEastAsia" w:cs="Arial"/>
          <w:noProof/>
          <w:color w:val="auto"/>
        </w:rPr>
        <w:t>你</w:t>
      </w:r>
      <w:r w:rsidR="003F06AD" w:rsidRPr="003F06AD">
        <w:rPr>
          <w:rFonts w:ascii="Arial" w:hAnsiTheme="minorEastAsia" w:cs="Arial"/>
          <w:noProof/>
          <w:color w:val="auto"/>
        </w:rPr>
        <w:t>沒有</w:t>
      </w:r>
      <w:r w:rsidR="003F06AD" w:rsidRPr="003F06AD">
        <w:rPr>
          <w:rFonts w:ascii="Arial" w:hAnsi="Arial" w:cs="Arial"/>
          <w:noProof/>
          <w:color w:val="auto"/>
        </w:rPr>
        <w:t>Medicare</w:t>
      </w:r>
      <w:r w:rsidR="003F06AD" w:rsidRPr="003F06AD">
        <w:rPr>
          <w:rFonts w:ascii="Arial" w:hAnsiTheme="minorEastAsia" w:cs="Arial"/>
          <w:noProof/>
          <w:color w:val="auto"/>
        </w:rPr>
        <w:t>卡，或者是海外來訪者，請告訴我們，因為</w:t>
      </w:r>
      <w:r w:rsidR="001F2A07">
        <w:rPr>
          <w:rFonts w:ascii="Arial" w:hAnsiTheme="minorEastAsia" w:cs="Arial"/>
          <w:noProof/>
          <w:color w:val="auto"/>
        </w:rPr>
        <w:t>你</w:t>
      </w:r>
      <w:r w:rsidR="003F06AD" w:rsidRPr="003F06AD">
        <w:rPr>
          <w:rFonts w:ascii="Arial" w:hAnsiTheme="minorEastAsia" w:cs="Arial"/>
          <w:noProof/>
          <w:color w:val="auto"/>
        </w:rPr>
        <w:t>將需要為就診付費</w:t>
      </w:r>
      <w:r w:rsidR="000235CB" w:rsidRPr="003F06AD">
        <w:rPr>
          <w:rFonts w:ascii="Arial" w:hAnsiTheme="minorEastAsia" w:cs="Arial"/>
          <w:color w:val="auto"/>
        </w:rPr>
        <w:t>。</w:t>
      </w:r>
    </w:p>
    <w:p w14:paraId="1979D6A7" w14:textId="77777777" w:rsidR="00CC0C6F" w:rsidRPr="003F06AD" w:rsidRDefault="003F06AD" w:rsidP="00462DB4">
      <w:pP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sz w:val="24"/>
          <w:szCs w:val="24"/>
        </w:rPr>
      </w:pPr>
      <w:r w:rsidRPr="003F06AD">
        <w:rPr>
          <w:rFonts w:ascii="Arial" w:hAnsiTheme="minorEastAsia" w:cs="Arial"/>
          <w:sz w:val="24"/>
        </w:rPr>
        <w:t>我們將把</w:t>
      </w:r>
      <w:r w:rsidR="001F2A07">
        <w:rPr>
          <w:rFonts w:ascii="Arial" w:hAnsiTheme="minorEastAsia" w:cs="Arial"/>
          <w:sz w:val="24"/>
        </w:rPr>
        <w:t>你</w:t>
      </w:r>
      <w:r w:rsidRPr="003F06AD">
        <w:rPr>
          <w:rFonts w:ascii="Arial" w:hAnsiTheme="minorEastAsia" w:cs="Arial"/>
          <w:sz w:val="24"/>
        </w:rPr>
        <w:t>的護理</w:t>
      </w:r>
      <w:r w:rsidR="001F2A07">
        <w:rPr>
          <w:rFonts w:ascii="Arial" w:hAnsiTheme="minorEastAsia" w:cs="Arial" w:hint="eastAsia"/>
          <w:sz w:val="24"/>
        </w:rPr>
        <w:t>資訊</w:t>
      </w:r>
      <w:r w:rsidRPr="003F06AD">
        <w:rPr>
          <w:rFonts w:ascii="Arial" w:hAnsiTheme="minorEastAsia" w:cs="Arial"/>
          <w:sz w:val="24"/>
        </w:rPr>
        <w:t>提供給</w:t>
      </w:r>
      <w:r w:rsidR="001F2A07">
        <w:rPr>
          <w:rFonts w:ascii="Arial" w:hAnsiTheme="minorEastAsia" w:cs="Arial"/>
          <w:sz w:val="24"/>
        </w:rPr>
        <w:t>你</w:t>
      </w:r>
      <w:r w:rsidRPr="003F06AD">
        <w:rPr>
          <w:rFonts w:ascii="Arial" w:hAnsiTheme="minorEastAsia" w:cs="Arial"/>
          <w:sz w:val="24"/>
        </w:rPr>
        <w:t>的全科醫生（</w:t>
      </w:r>
      <w:r w:rsidRPr="003F06AD">
        <w:rPr>
          <w:rFonts w:ascii="Arial" w:hAnsi="Arial" w:cs="Arial"/>
          <w:sz w:val="24"/>
        </w:rPr>
        <w:t>GP</w:t>
      </w:r>
      <w:r w:rsidRPr="003F06AD">
        <w:rPr>
          <w:rFonts w:ascii="Arial" w:hAnsiTheme="minorEastAsia" w:cs="Arial"/>
          <w:sz w:val="24"/>
        </w:rPr>
        <w:t>）或家庭醫生，以及參與</w:t>
      </w:r>
      <w:r w:rsidR="001F2A07">
        <w:rPr>
          <w:rFonts w:ascii="Arial" w:hAnsiTheme="minorEastAsia" w:cs="Arial"/>
          <w:sz w:val="24"/>
        </w:rPr>
        <w:t>你</w:t>
      </w:r>
      <w:r w:rsidRPr="003F06AD">
        <w:rPr>
          <w:rFonts w:ascii="Arial" w:hAnsiTheme="minorEastAsia" w:cs="Arial"/>
          <w:sz w:val="24"/>
        </w:rPr>
        <w:t>的護理的其他專業醫療人員</w:t>
      </w:r>
      <w:r w:rsidR="00CC0C6F" w:rsidRPr="003F06AD">
        <w:rPr>
          <w:rFonts w:ascii="Arial" w:hAnsiTheme="minorEastAsia" w:cs="Arial"/>
          <w:sz w:val="24"/>
        </w:rPr>
        <w:t>。</w:t>
      </w:r>
    </w:p>
    <w:sectPr w:rsidR="00CC0C6F" w:rsidRPr="003F06AD" w:rsidSect="00EC35AC">
      <w:headerReference w:type="default" r:id="rId10"/>
      <w:footerReference w:type="default" r:id="rId11"/>
      <w:pgSz w:w="11907" w:h="16839" w:code="9"/>
      <w:pgMar w:top="1814" w:right="1134" w:bottom="567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9D6AC" w14:textId="77777777" w:rsidR="00B811C3" w:rsidRDefault="00B811C3" w:rsidP="006B1D98">
      <w:r>
        <w:separator/>
      </w:r>
    </w:p>
  </w:endnote>
  <w:endnote w:type="continuationSeparator" w:id="0">
    <w:p w14:paraId="1979D6AD" w14:textId="77777777" w:rsidR="00B811C3" w:rsidRDefault="00B811C3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9D6B0" w14:textId="77777777" w:rsidR="009064D4" w:rsidRPr="009064D4" w:rsidRDefault="009064D4" w:rsidP="009C47BA">
    <w:pPr>
      <w:pStyle w:val="Footer"/>
      <w:tabs>
        <w:tab w:val="clear" w:pos="4513"/>
        <w:tab w:val="clear" w:pos="9026"/>
        <w:tab w:val="left" w:pos="-567"/>
        <w:tab w:val="left" w:pos="1155"/>
      </w:tabs>
      <w:rPr>
        <w:rFonts w:ascii="Arial" w:hAnsi="Arial" w:cs="Arial"/>
        <w:sz w:val="18"/>
        <w:lang w:val="en-AU"/>
      </w:rPr>
    </w:pPr>
    <w:r>
      <w:rPr>
        <w:rFonts w:ascii="Arial" w:hAnsi="Arial" w:cs="Arial" w:hint="eastAsia"/>
        <w:sz w:val="18"/>
      </w:rPr>
      <w:t>本資訊由維多利亞州政府提供。</w:t>
    </w:r>
  </w:p>
  <w:p w14:paraId="1979D6B1" w14:textId="77777777" w:rsidR="00DC15C9" w:rsidRPr="009064D4" w:rsidRDefault="000227A1" w:rsidP="009C47BA">
    <w:pPr>
      <w:pStyle w:val="Footer"/>
      <w:tabs>
        <w:tab w:val="clear" w:pos="4513"/>
        <w:tab w:val="clear" w:pos="9026"/>
        <w:tab w:val="left" w:pos="-567"/>
        <w:tab w:val="left" w:pos="1155"/>
      </w:tabs>
      <w:rPr>
        <w:rFonts w:ascii="Arial" w:hAnsi="Arial" w:cs="Arial"/>
        <w:sz w:val="20"/>
        <w:lang w:val="en-AU"/>
      </w:rPr>
    </w:pPr>
    <w:r w:rsidRPr="009064D4">
      <w:rPr>
        <w:rFonts w:ascii="Arial" w:hAnsi="Arial" w:cs="Arial" w:hint="eastAsia"/>
        <w:sz w:val="18"/>
        <w:lang w:val="en-AU"/>
      </w:rPr>
      <w:t xml:space="preserve">TRADITIONAL CHINESE </w:t>
    </w:r>
    <w:r w:rsidR="00462DB4" w:rsidRPr="009064D4">
      <w:rPr>
        <w:rFonts w:ascii="Arial" w:hAnsi="Arial" w:cs="Arial"/>
        <w:sz w:val="18"/>
        <w:lang w:val="en-AU"/>
      </w:rPr>
      <w:t>Published September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9D6AA" w14:textId="77777777" w:rsidR="00B811C3" w:rsidRDefault="00B811C3" w:rsidP="006B1D98">
      <w:r>
        <w:separator/>
      </w:r>
    </w:p>
  </w:footnote>
  <w:footnote w:type="continuationSeparator" w:id="0">
    <w:p w14:paraId="1979D6AB" w14:textId="77777777" w:rsidR="00B811C3" w:rsidRDefault="00B811C3" w:rsidP="006B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9D6AE" w14:textId="61290AAA" w:rsidR="005D0E94" w:rsidRPr="007A755D" w:rsidRDefault="009C47BA" w:rsidP="005219BD">
    <w:pPr>
      <w:pStyle w:val="Header"/>
      <w:rPr>
        <w:rFonts w:ascii="Arial" w:hAnsi="Arial" w:cs="Arial"/>
        <w:lang w:val="en-AU"/>
      </w:rPr>
    </w:pPr>
    <w:r w:rsidRPr="007A755D">
      <w:rPr>
        <w:rFonts w:ascii="Arial" w:hAnsi="Arial" w:cs="Arial"/>
        <w:lang w:val="en-AU"/>
      </w:rPr>
      <w:tab/>
    </w:r>
    <w:r w:rsidRPr="007A755D">
      <w:rPr>
        <w:rFonts w:ascii="Arial" w:hAnsi="Arial" w:cs="Arial"/>
        <w:lang w:val="en-AU"/>
      </w:rPr>
      <w:tab/>
    </w:r>
  </w:p>
  <w:p w14:paraId="1979D6AF" w14:textId="77777777" w:rsidR="00DC15C9" w:rsidRPr="007A755D" w:rsidRDefault="00D3432B" w:rsidP="00D3432B">
    <w:pPr>
      <w:pStyle w:val="Header"/>
      <w:tabs>
        <w:tab w:val="left" w:pos="1770"/>
        <w:tab w:val="right" w:pos="9157"/>
      </w:tabs>
      <w:ind w:left="-709"/>
      <w:rPr>
        <w:rFonts w:ascii="Arial" w:hAnsi="Arial" w:cs="Arial"/>
        <w:lang w:val="en-AU"/>
      </w:rPr>
    </w:pPr>
    <w:r w:rsidRPr="007A755D">
      <w:rPr>
        <w:rFonts w:ascii="Arial" w:hAnsi="Arial" w:cs="Arial"/>
        <w:lang w:val="en-AU"/>
      </w:rPr>
      <w:tab/>
    </w:r>
    <w:r w:rsidRPr="007A755D">
      <w:rPr>
        <w:rFonts w:ascii="Arial" w:hAnsi="Arial" w:cs="Arial"/>
        <w:lang w:val="en-AU"/>
      </w:rPr>
      <w:tab/>
    </w:r>
    <w:r w:rsidRPr="007A755D">
      <w:rPr>
        <w:rFonts w:ascii="Arial" w:hAnsi="Arial" w:cs="Arial"/>
        <w:lang w:val="en-A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87"/>
    <w:multiLevelType w:val="hybridMultilevel"/>
    <w:tmpl w:val="404C297A"/>
    <w:lvl w:ilvl="0" w:tplc="25CC586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2D8A"/>
    <w:multiLevelType w:val="hybridMultilevel"/>
    <w:tmpl w:val="E4B4949A"/>
    <w:lvl w:ilvl="0" w:tplc="47561A4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68C"/>
    <w:rsid w:val="00005A02"/>
    <w:rsid w:val="00007A9A"/>
    <w:rsid w:val="00012CAE"/>
    <w:rsid w:val="000227A1"/>
    <w:rsid w:val="000235CB"/>
    <w:rsid w:val="00030C11"/>
    <w:rsid w:val="00043021"/>
    <w:rsid w:val="000513CB"/>
    <w:rsid w:val="000678EB"/>
    <w:rsid w:val="00087732"/>
    <w:rsid w:val="00091296"/>
    <w:rsid w:val="000967D6"/>
    <w:rsid w:val="000A0457"/>
    <w:rsid w:val="000A7DC2"/>
    <w:rsid w:val="000C3E2F"/>
    <w:rsid w:val="000C51D7"/>
    <w:rsid w:val="000D2F4F"/>
    <w:rsid w:val="000E4955"/>
    <w:rsid w:val="000F474B"/>
    <w:rsid w:val="000F6A0B"/>
    <w:rsid w:val="001247A6"/>
    <w:rsid w:val="00147E42"/>
    <w:rsid w:val="001642EF"/>
    <w:rsid w:val="00164473"/>
    <w:rsid w:val="00186AAD"/>
    <w:rsid w:val="001C14AD"/>
    <w:rsid w:val="001C6065"/>
    <w:rsid w:val="001E49D6"/>
    <w:rsid w:val="001E7F64"/>
    <w:rsid w:val="001F2A07"/>
    <w:rsid w:val="002222A3"/>
    <w:rsid w:val="00235785"/>
    <w:rsid w:val="00250F54"/>
    <w:rsid w:val="00275DB0"/>
    <w:rsid w:val="00295931"/>
    <w:rsid w:val="002B16EA"/>
    <w:rsid w:val="002E03D4"/>
    <w:rsid w:val="002F5950"/>
    <w:rsid w:val="002F5F5A"/>
    <w:rsid w:val="00302DC1"/>
    <w:rsid w:val="00303348"/>
    <w:rsid w:val="003259DE"/>
    <w:rsid w:val="00343AD0"/>
    <w:rsid w:val="00363B99"/>
    <w:rsid w:val="003A2CB3"/>
    <w:rsid w:val="003F06AD"/>
    <w:rsid w:val="00400DFC"/>
    <w:rsid w:val="00430FDD"/>
    <w:rsid w:val="00444B00"/>
    <w:rsid w:val="00462DB4"/>
    <w:rsid w:val="004756C2"/>
    <w:rsid w:val="00480BF8"/>
    <w:rsid w:val="0048185C"/>
    <w:rsid w:val="00486C4B"/>
    <w:rsid w:val="0049507B"/>
    <w:rsid w:val="00497A87"/>
    <w:rsid w:val="004B4FA6"/>
    <w:rsid w:val="004D3D63"/>
    <w:rsid w:val="0050254D"/>
    <w:rsid w:val="005219BD"/>
    <w:rsid w:val="005418AB"/>
    <w:rsid w:val="00560A76"/>
    <w:rsid w:val="0059121F"/>
    <w:rsid w:val="00591F1C"/>
    <w:rsid w:val="005A19E9"/>
    <w:rsid w:val="005B072C"/>
    <w:rsid w:val="005C617C"/>
    <w:rsid w:val="005D0E94"/>
    <w:rsid w:val="005E458E"/>
    <w:rsid w:val="00607FA6"/>
    <w:rsid w:val="00624810"/>
    <w:rsid w:val="006255BE"/>
    <w:rsid w:val="00633425"/>
    <w:rsid w:val="00641338"/>
    <w:rsid w:val="0065680D"/>
    <w:rsid w:val="00660A4B"/>
    <w:rsid w:val="00661891"/>
    <w:rsid w:val="0066625C"/>
    <w:rsid w:val="00683ED5"/>
    <w:rsid w:val="006A5AA6"/>
    <w:rsid w:val="006A61E0"/>
    <w:rsid w:val="006B1D98"/>
    <w:rsid w:val="006D768C"/>
    <w:rsid w:val="0070509E"/>
    <w:rsid w:val="00712069"/>
    <w:rsid w:val="00712F83"/>
    <w:rsid w:val="00734DBD"/>
    <w:rsid w:val="00736F0C"/>
    <w:rsid w:val="007501E0"/>
    <w:rsid w:val="0075284C"/>
    <w:rsid w:val="00764367"/>
    <w:rsid w:val="007A755D"/>
    <w:rsid w:val="007B6831"/>
    <w:rsid w:val="007D399F"/>
    <w:rsid w:val="007E4799"/>
    <w:rsid w:val="008149A9"/>
    <w:rsid w:val="00826722"/>
    <w:rsid w:val="0082772D"/>
    <w:rsid w:val="00846E08"/>
    <w:rsid w:val="0085392E"/>
    <w:rsid w:val="00863C55"/>
    <w:rsid w:val="00881C31"/>
    <w:rsid w:val="0089475C"/>
    <w:rsid w:val="008A165D"/>
    <w:rsid w:val="008B0317"/>
    <w:rsid w:val="008B321A"/>
    <w:rsid w:val="008C1C09"/>
    <w:rsid w:val="008C2A09"/>
    <w:rsid w:val="008C386E"/>
    <w:rsid w:val="009064D4"/>
    <w:rsid w:val="009228AE"/>
    <w:rsid w:val="00936065"/>
    <w:rsid w:val="00945661"/>
    <w:rsid w:val="00966C96"/>
    <w:rsid w:val="00993F4D"/>
    <w:rsid w:val="009A09CA"/>
    <w:rsid w:val="009A2F06"/>
    <w:rsid w:val="009C47BA"/>
    <w:rsid w:val="009F13DD"/>
    <w:rsid w:val="00A20BEE"/>
    <w:rsid w:val="00A22788"/>
    <w:rsid w:val="00A26E97"/>
    <w:rsid w:val="00A31CE6"/>
    <w:rsid w:val="00A46644"/>
    <w:rsid w:val="00A91915"/>
    <w:rsid w:val="00A95A7F"/>
    <w:rsid w:val="00B51079"/>
    <w:rsid w:val="00B65D60"/>
    <w:rsid w:val="00B703F1"/>
    <w:rsid w:val="00B747F3"/>
    <w:rsid w:val="00B806F2"/>
    <w:rsid w:val="00B811C3"/>
    <w:rsid w:val="00B85221"/>
    <w:rsid w:val="00BA38C3"/>
    <w:rsid w:val="00BA6058"/>
    <w:rsid w:val="00BC03C0"/>
    <w:rsid w:val="00BC45F9"/>
    <w:rsid w:val="00BD0AC6"/>
    <w:rsid w:val="00BD1D3A"/>
    <w:rsid w:val="00BD3536"/>
    <w:rsid w:val="00C15990"/>
    <w:rsid w:val="00C34AE7"/>
    <w:rsid w:val="00C51A94"/>
    <w:rsid w:val="00C63D28"/>
    <w:rsid w:val="00C66B53"/>
    <w:rsid w:val="00C67B57"/>
    <w:rsid w:val="00C763BF"/>
    <w:rsid w:val="00C81E86"/>
    <w:rsid w:val="00C8239A"/>
    <w:rsid w:val="00CA12DC"/>
    <w:rsid w:val="00CA5A47"/>
    <w:rsid w:val="00CB2B8C"/>
    <w:rsid w:val="00CB3D4C"/>
    <w:rsid w:val="00CC0C6F"/>
    <w:rsid w:val="00CF03FA"/>
    <w:rsid w:val="00D3432B"/>
    <w:rsid w:val="00D40838"/>
    <w:rsid w:val="00D64838"/>
    <w:rsid w:val="00D7281A"/>
    <w:rsid w:val="00D75FDD"/>
    <w:rsid w:val="00D94B66"/>
    <w:rsid w:val="00D966DA"/>
    <w:rsid w:val="00DB4F52"/>
    <w:rsid w:val="00DC15C9"/>
    <w:rsid w:val="00DF4596"/>
    <w:rsid w:val="00E21F9A"/>
    <w:rsid w:val="00E25CE7"/>
    <w:rsid w:val="00E62D14"/>
    <w:rsid w:val="00E861A4"/>
    <w:rsid w:val="00EA7BDB"/>
    <w:rsid w:val="00EC35AC"/>
    <w:rsid w:val="00F21CD3"/>
    <w:rsid w:val="00F6416D"/>
    <w:rsid w:val="00FB3407"/>
    <w:rsid w:val="00FB5F18"/>
    <w:rsid w:val="00FC252D"/>
    <w:rsid w:val="00FD51B8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1979D693"/>
  <w15:docId w15:val="{02C90F64-124A-41D5-A282-C92EFFB1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mSun" w:eastAsiaTheme="minorEastAsia" w:hAnsi="SimSun" w:cs="SimSun"/>
        <w:sz w:val="22"/>
        <w:szCs w:val="22"/>
        <w:lang w:val="zh-CN" w:eastAsia="zh-CN" w:bidi="zh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SimSun" w:hAnsi="SimSun" w:cs="SimSun"/>
      <w:sz w:val="16"/>
      <w:szCs w:val="16"/>
    </w:rPr>
  </w:style>
  <w:style w:type="table" w:styleId="TableGrid">
    <w:name w:val="Table Grid"/>
    <w:basedOn w:val="TableNormal"/>
    <w:rsid w:val="00FB340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E47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E4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4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4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4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SimSun"/>
        <a:cs typeface="SimSun"/>
      </a:majorFont>
      <a:minorFont>
        <a:latin typeface="SimSun"/>
        <a:ea typeface="SimSun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9E0EAB-A598-4CB4-8CF6-C2171CD23C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8EE74B-A513-4044-82BD-FE42834FA87F}">
  <ds:schemaRefs>
    <ds:schemaRef ds:uri="04ed2268-8bc4-43a2-995d-d63598678b97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6060adbb-d777-4224-ba8a-6d2bd1ccbbc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195E52-443F-419F-AAD3-AA4B94BF74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telehealth appointments information sheet Chinese traditional</vt:lpstr>
    </vt:vector>
  </TitlesOfParts>
  <Company>Victorian Government, Department of Health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telehealth appointments information sheet Chinese traditional</dc:title>
  <dc:creator>Department of Health</dc:creator>
  <cp:lastModifiedBy>Karen O'Leary (Health)</cp:lastModifiedBy>
  <cp:revision>2</cp:revision>
  <cp:lastPrinted>2019-02-11T02:05:00Z</cp:lastPrinted>
  <dcterms:created xsi:type="dcterms:W3CDTF">2022-11-23T04:55:00Z</dcterms:created>
  <dcterms:modified xsi:type="dcterms:W3CDTF">2022-11-23T04:55:00Z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3e908511-c5a1-4428-a444-a9eae6c3c7a0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794400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SIP_Label_3d6aa9fe-4ab7-4a7c-8e39-ccc0b3ffed53_Enabled">
    <vt:lpwstr>true</vt:lpwstr>
  </property>
  <property fmtid="{D5CDD505-2E9C-101B-9397-08002B2CF9AE}" pid="13" name="MSIP_Label_3d6aa9fe-4ab7-4a7c-8e39-ccc0b3ffed53_SetDate">
    <vt:lpwstr>2022-11-10T03:54:09Z</vt:lpwstr>
  </property>
  <property fmtid="{D5CDD505-2E9C-101B-9397-08002B2CF9AE}" pid="14" name="MSIP_Label_3d6aa9fe-4ab7-4a7c-8e39-ccc0b3ffed53_Method">
    <vt:lpwstr>Privileged</vt:lpwstr>
  </property>
  <property fmtid="{D5CDD505-2E9C-101B-9397-08002B2CF9AE}" pid="15" name="MSIP_Label_3d6aa9fe-4ab7-4a7c-8e39-ccc0b3ffed53_Name">
    <vt:lpwstr>3d6aa9fe-4ab7-4a7c-8e39-ccc0b3ffed53</vt:lpwstr>
  </property>
  <property fmtid="{D5CDD505-2E9C-101B-9397-08002B2CF9AE}" pid="16" name="MSIP_Label_3d6aa9fe-4ab7-4a7c-8e39-ccc0b3ffed53_SiteId">
    <vt:lpwstr>c0e0601f-0fac-449c-9c88-a104c4eb9f28</vt:lpwstr>
  </property>
  <property fmtid="{D5CDD505-2E9C-101B-9397-08002B2CF9AE}" pid="17" name="MSIP_Label_3d6aa9fe-4ab7-4a7c-8e39-ccc0b3ffed53_ActionId">
    <vt:lpwstr>dd68d7ca-1be2-4a78-972a-04d63d1de4f8</vt:lpwstr>
  </property>
  <property fmtid="{D5CDD505-2E9C-101B-9397-08002B2CF9AE}" pid="18" name="MSIP_Label_3d6aa9fe-4ab7-4a7c-8e39-ccc0b3ffed53_ContentBits">
    <vt:lpwstr>0</vt:lpwstr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MediaServiceImageTags">
    <vt:lpwstr/>
  </property>
</Properties>
</file>