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3BC0B" w14:textId="77777777" w:rsidR="006B1D98" w:rsidRPr="00295049" w:rsidRDefault="00CF35FE" w:rsidP="001642EF">
      <w:pPr>
        <w:pStyle w:val="Default"/>
        <w:spacing w:after="240" w:line="264" w:lineRule="auto"/>
        <w:ind w:right="-471"/>
        <w:rPr>
          <w:b/>
          <w:color w:val="auto"/>
          <w:sz w:val="20"/>
          <w:szCs w:val="20"/>
        </w:rPr>
      </w:pPr>
      <w:r w:rsidRPr="00295049">
        <w:rPr>
          <w:b/>
          <w:color w:val="auto"/>
          <w:sz w:val="20"/>
          <w:szCs w:val="20"/>
        </w:rPr>
        <w:t xml:space="preserve">Wax </w:t>
      </w:r>
      <w:proofErr w:type="spellStart"/>
      <w:r w:rsidRPr="00295049">
        <w:rPr>
          <w:b/>
          <w:color w:val="auto"/>
          <w:sz w:val="20"/>
          <w:szCs w:val="20"/>
        </w:rPr>
        <w:t>kusaabsan</w:t>
      </w:r>
      <w:proofErr w:type="spellEnd"/>
      <w:r w:rsidR="00ED217D" w:rsidRPr="00295049">
        <w:rPr>
          <w:b/>
          <w:color w:val="auto"/>
          <w:sz w:val="20"/>
          <w:szCs w:val="20"/>
        </w:rPr>
        <w:t xml:space="preserve"> Telehealth</w:t>
      </w:r>
    </w:p>
    <w:p w14:paraId="7CE3BC0C" w14:textId="77777777" w:rsidR="00971B4F" w:rsidRPr="00295049" w:rsidRDefault="00971B4F" w:rsidP="00971B4F">
      <w:pPr>
        <w:tabs>
          <w:tab w:val="left" w:pos="1985"/>
          <w:tab w:val="left" w:pos="3473"/>
        </w:tabs>
        <w:spacing w:after="180" w:line="276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Waa </w:t>
      </w:r>
      <w:proofErr w:type="spellStart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maxay</w:t>
      </w:r>
      <w:proofErr w:type="spellEnd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ballanta</w:t>
      </w:r>
      <w:proofErr w:type="spellEnd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Pr="00295049">
        <w:rPr>
          <w:rFonts w:ascii="Arial" w:hAnsi="Arial" w:cs="Arial"/>
          <w:b/>
          <w:sz w:val="20"/>
          <w:szCs w:val="20"/>
        </w:rPr>
        <w:t>telehealth</w:t>
      </w:r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?</w:t>
      </w:r>
    </w:p>
    <w:p w14:paraId="7CE3BC0D" w14:textId="77777777" w:rsidR="00971B4F" w:rsidRPr="00295049" w:rsidRDefault="00971B4F" w:rsidP="00971B4F">
      <w:pPr>
        <w:tabs>
          <w:tab w:val="left" w:pos="1985"/>
          <w:tab w:val="left" w:pos="3473"/>
        </w:tabs>
        <w:spacing w:after="180" w:line="276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Ballanta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Pr="00295049">
        <w:rPr>
          <w:rFonts w:ascii="Arial" w:hAnsi="Arial" w:cs="Arial"/>
          <w:sz w:val="20"/>
          <w:szCs w:val="20"/>
        </w:rPr>
        <w:t>telehealth</w:t>
      </w:r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waa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wicitaan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fiidyow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ah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halkaas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oo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aad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ku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arki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doontid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oo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aad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kula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hadli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karto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takhasuslahaaga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. Telehealth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waxay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ku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siineysaa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inaad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hesho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daryeel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caafimaad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adoo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jooga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masaafad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fog</w:t>
      </w:r>
      <w:r w:rsidR="00652C84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adigoo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isticmaalaya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taleefankaaga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smart</w:t>
      </w:r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phone-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kaaga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kombiyuutarka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ama </w:t>
      </w:r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tablet-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kaaga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.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Takhasuslahaagu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awood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uma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yeelan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doono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inuu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jir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ahaan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ku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baari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karo,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hase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ahaatee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way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ku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arki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doonaan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oo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kaala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hadli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doonaan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caafimaadkaaga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.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Waxaa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lagugu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soo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dhaweynayaa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inaad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soo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wadato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xubi</w:t>
      </w:r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n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qoyska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ka mid ah ama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daryeele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inay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kula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joogaan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wicitaanka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.</w:t>
      </w:r>
    </w:p>
    <w:p w14:paraId="7CE3BC0E" w14:textId="77777777" w:rsidR="00AD7141" w:rsidRPr="00295049" w:rsidRDefault="00AD7141" w:rsidP="00AD7141">
      <w:pPr>
        <w:tabs>
          <w:tab w:val="left" w:pos="1985"/>
          <w:tab w:val="left" w:pos="3473"/>
        </w:tabs>
        <w:spacing w:after="180" w:line="276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proofErr w:type="spellStart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Maxay</w:t>
      </w:r>
      <w:proofErr w:type="spellEnd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tahay</w:t>
      </w:r>
      <w:proofErr w:type="spellEnd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sababta</w:t>
      </w:r>
      <w:proofErr w:type="spellEnd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ballantaygu</w:t>
      </w:r>
      <w:proofErr w:type="spellEnd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utahay</w:t>
      </w:r>
      <w:proofErr w:type="spellEnd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ballanta</w:t>
      </w:r>
      <w:proofErr w:type="spellEnd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="00914CCC"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telehealth</w:t>
      </w:r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?</w:t>
      </w:r>
    </w:p>
    <w:p w14:paraId="7CE3BC0F" w14:textId="77777777" w:rsidR="00AD7141" w:rsidRPr="00295049" w:rsidRDefault="00914CCC" w:rsidP="00AD7141">
      <w:pPr>
        <w:tabs>
          <w:tab w:val="left" w:pos="1985"/>
          <w:tab w:val="left" w:pos="3473"/>
        </w:tabs>
        <w:spacing w:after="180" w:line="276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Takhasuslahaaga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ayaa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kaa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caawin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doona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go'aaminta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haddii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ballanta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telehealth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adiga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kugu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habboon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t</w:t>
      </w:r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ahay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.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Waxaad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had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iyo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jeer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dooran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kartaa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inaad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hesho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ballan </w:t>
      </w:r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fool ka fool</w:t>
      </w:r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ah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haddii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aad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doorbideyso</w:t>
      </w:r>
      <w:proofErr w:type="spellEnd"/>
      <w:r w:rsidR="00AD7141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.</w:t>
      </w:r>
    </w:p>
    <w:p w14:paraId="7CE3BC10" w14:textId="77777777" w:rsidR="00914CCC" w:rsidRPr="00295049" w:rsidRDefault="00914CCC" w:rsidP="00BB5E53">
      <w:pPr>
        <w:tabs>
          <w:tab w:val="left" w:pos="1985"/>
          <w:tab w:val="left" w:pos="3473"/>
        </w:tabs>
        <w:spacing w:line="240" w:lineRule="exact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proofErr w:type="spellStart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Maxaa</w:t>
      </w:r>
      <w:proofErr w:type="spellEnd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loo </w:t>
      </w:r>
      <w:proofErr w:type="spellStart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isticmaalaa</w:t>
      </w:r>
      <w:proofErr w:type="spellEnd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telehealth?</w:t>
      </w:r>
    </w:p>
    <w:p w14:paraId="7CE3BC11" w14:textId="77777777" w:rsidR="00690D04" w:rsidRPr="00295049" w:rsidRDefault="00690D04" w:rsidP="00BB5E53">
      <w:pPr>
        <w:tabs>
          <w:tab w:val="left" w:pos="1985"/>
          <w:tab w:val="left" w:pos="3473"/>
        </w:tabs>
        <w:spacing w:line="240" w:lineRule="exact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7CE3BC12" w14:textId="77777777" w:rsidR="00914CCC" w:rsidRPr="00295049" w:rsidRDefault="00914CCC" w:rsidP="00BB5E53">
      <w:pPr>
        <w:tabs>
          <w:tab w:val="left" w:pos="1985"/>
          <w:tab w:val="left" w:pos="3473"/>
        </w:tabs>
        <w:spacing w:line="240" w:lineRule="exact"/>
        <w:rPr>
          <w:rFonts w:ascii="Arial" w:eastAsiaTheme="minorHAnsi" w:hAnsi="Arial" w:cs="Arial"/>
          <w:bCs/>
          <w:sz w:val="20"/>
          <w:szCs w:val="20"/>
          <w:lang w:eastAsia="en-US"/>
        </w:rPr>
      </w:pP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Waxaa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laga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yaabaa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inay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kuu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sahlan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tahay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inaad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kula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kulanto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ballanta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telehealth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marka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loo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eego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ballamaha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fool ka fool ah.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Waxay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noqon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kartaa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ikhtiyaar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wanaagsan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haddii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aad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:</w:t>
      </w:r>
    </w:p>
    <w:p w14:paraId="7CE3BC13" w14:textId="77777777" w:rsidR="00914CCC" w:rsidRPr="00295049" w:rsidRDefault="00914CCC" w:rsidP="00914CCC">
      <w:pPr>
        <w:tabs>
          <w:tab w:val="left" w:pos="1985"/>
          <w:tab w:val="left" w:pos="3473"/>
        </w:tabs>
        <w:spacing w:line="276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- Ku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nooshahay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miyiga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ama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meelaha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fog</w:t>
      </w:r>
    </w:p>
    <w:p w14:paraId="7CE3BC14" w14:textId="77777777" w:rsidR="00914CCC" w:rsidRPr="00295049" w:rsidRDefault="00914CCC" w:rsidP="00914CCC">
      <w:pPr>
        <w:tabs>
          <w:tab w:val="left" w:pos="1985"/>
          <w:tab w:val="left" w:pos="3473"/>
        </w:tabs>
        <w:spacing w:line="276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- Live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oos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ah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dowlad-goboleedka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dhexdooda</w:t>
      </w:r>
      <w:proofErr w:type="spellEnd"/>
    </w:p>
    <w:p w14:paraId="7CE3BC15" w14:textId="77777777" w:rsidR="00914CCC" w:rsidRPr="00295049" w:rsidRDefault="00914CCC" w:rsidP="00914CCC">
      <w:pPr>
        <w:tabs>
          <w:tab w:val="left" w:pos="1985"/>
          <w:tab w:val="left" w:pos="3473"/>
        </w:tabs>
        <w:spacing w:line="276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-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Aad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dhib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ku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qabtid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inaad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tagtid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ballamaha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sababta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oo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ah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gaadiidka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ama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socodka</w:t>
      </w:r>
      <w:r w:rsidR="002F23C7"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aga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oo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yaraada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awgeed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.</w:t>
      </w:r>
    </w:p>
    <w:p w14:paraId="7CE3BC16" w14:textId="77777777" w:rsidR="002F23C7" w:rsidRPr="00295049" w:rsidRDefault="002F23C7" w:rsidP="00914CCC">
      <w:pPr>
        <w:tabs>
          <w:tab w:val="left" w:pos="1985"/>
          <w:tab w:val="left" w:pos="3473"/>
        </w:tabs>
        <w:spacing w:line="276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14:paraId="7CE3BC17" w14:textId="77777777" w:rsidR="00F253B3" w:rsidRPr="00295049" w:rsidRDefault="00F253B3" w:rsidP="00F253B3">
      <w:pPr>
        <w:pStyle w:val="Default"/>
        <w:spacing w:after="180" w:line="264" w:lineRule="auto"/>
        <w:rPr>
          <w:b/>
          <w:color w:val="auto"/>
          <w:sz w:val="20"/>
          <w:szCs w:val="20"/>
          <w:lang w:eastAsia="en-US"/>
        </w:rPr>
      </w:pPr>
      <w:proofErr w:type="spellStart"/>
      <w:r w:rsidRPr="00295049">
        <w:rPr>
          <w:b/>
          <w:color w:val="auto"/>
          <w:sz w:val="20"/>
          <w:szCs w:val="20"/>
          <w:lang w:eastAsia="en-US"/>
        </w:rPr>
        <w:t>Kawaran</w:t>
      </w:r>
      <w:proofErr w:type="spellEnd"/>
      <w:r w:rsidRPr="00295049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b/>
          <w:color w:val="auto"/>
          <w:sz w:val="20"/>
          <w:szCs w:val="20"/>
          <w:lang w:eastAsia="en-US"/>
        </w:rPr>
        <w:t>hadaanan</w:t>
      </w:r>
      <w:proofErr w:type="spellEnd"/>
      <w:r w:rsidRPr="00295049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b/>
          <w:color w:val="auto"/>
          <w:sz w:val="20"/>
          <w:szCs w:val="20"/>
          <w:lang w:eastAsia="en-US"/>
        </w:rPr>
        <w:t>imaan</w:t>
      </w:r>
      <w:proofErr w:type="spellEnd"/>
      <w:r w:rsidRPr="00295049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b/>
          <w:color w:val="auto"/>
          <w:sz w:val="20"/>
          <w:szCs w:val="20"/>
          <w:lang w:eastAsia="en-US"/>
        </w:rPr>
        <w:t>karin</w:t>
      </w:r>
      <w:proofErr w:type="spellEnd"/>
      <w:r w:rsidRPr="00295049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b/>
          <w:color w:val="auto"/>
          <w:sz w:val="20"/>
          <w:szCs w:val="20"/>
          <w:lang w:eastAsia="en-US"/>
        </w:rPr>
        <w:t>balanteyda</w:t>
      </w:r>
      <w:proofErr w:type="spellEnd"/>
      <w:r w:rsidRPr="00295049">
        <w:rPr>
          <w:b/>
          <w:color w:val="auto"/>
          <w:sz w:val="20"/>
          <w:szCs w:val="20"/>
          <w:lang w:eastAsia="en-US"/>
        </w:rPr>
        <w:t>?</w:t>
      </w:r>
    </w:p>
    <w:p w14:paraId="7CE3BC18" w14:textId="77777777" w:rsidR="00F253B3" w:rsidRPr="00295049" w:rsidRDefault="00F253B3" w:rsidP="00F253B3">
      <w:pPr>
        <w:pStyle w:val="Default"/>
        <w:spacing w:after="180" w:line="264" w:lineRule="auto"/>
        <w:rPr>
          <w:color w:val="auto"/>
          <w:sz w:val="20"/>
          <w:szCs w:val="20"/>
          <w:lang w:eastAsia="en-US"/>
        </w:rPr>
      </w:pPr>
      <w:proofErr w:type="spellStart"/>
      <w:r w:rsidRPr="00295049">
        <w:rPr>
          <w:color w:val="auto"/>
          <w:sz w:val="20"/>
          <w:szCs w:val="20"/>
          <w:lang w:eastAsia="en-US"/>
        </w:rPr>
        <w:t>Fadlan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noo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sheeg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sida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ugu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dhaqsaha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badan </w:t>
      </w:r>
      <w:proofErr w:type="spellStart"/>
      <w:r w:rsidRPr="00295049">
        <w:rPr>
          <w:b/>
          <w:color w:val="auto"/>
          <w:sz w:val="20"/>
          <w:szCs w:val="20"/>
          <w:lang w:eastAsia="en-US"/>
        </w:rPr>
        <w:t>haddii</w:t>
      </w:r>
      <w:proofErr w:type="spellEnd"/>
      <w:r w:rsidRPr="00295049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b/>
          <w:color w:val="auto"/>
          <w:sz w:val="20"/>
          <w:szCs w:val="20"/>
          <w:lang w:eastAsia="en-US"/>
        </w:rPr>
        <w:t>aadan</w:t>
      </w:r>
      <w:proofErr w:type="spellEnd"/>
      <w:r w:rsidRPr="00295049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b/>
          <w:color w:val="auto"/>
          <w:sz w:val="20"/>
          <w:szCs w:val="20"/>
          <w:lang w:eastAsia="en-US"/>
        </w:rPr>
        <w:t>imaan</w:t>
      </w:r>
      <w:proofErr w:type="spellEnd"/>
      <w:r w:rsidRPr="00295049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b/>
          <w:color w:val="auto"/>
          <w:sz w:val="20"/>
          <w:szCs w:val="20"/>
          <w:lang w:eastAsia="en-US"/>
        </w:rPr>
        <w:t>karin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. </w:t>
      </w:r>
      <w:proofErr w:type="spellStart"/>
      <w:r w:rsidRPr="00295049">
        <w:rPr>
          <w:color w:val="auto"/>
          <w:sz w:val="20"/>
          <w:szCs w:val="20"/>
          <w:lang w:eastAsia="en-US"/>
        </w:rPr>
        <w:t>Waad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nagala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soo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xiriiri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kartaa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si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aad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u </w:t>
      </w:r>
      <w:proofErr w:type="spellStart"/>
      <w:r w:rsidRPr="00295049">
        <w:rPr>
          <w:color w:val="auto"/>
          <w:sz w:val="20"/>
          <w:szCs w:val="20"/>
          <w:lang w:eastAsia="en-US"/>
        </w:rPr>
        <w:t>kansalgarayso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ama </w:t>
      </w:r>
      <w:proofErr w:type="spellStart"/>
      <w:r w:rsidRPr="00295049">
        <w:rPr>
          <w:color w:val="auto"/>
          <w:sz w:val="20"/>
          <w:szCs w:val="20"/>
          <w:lang w:eastAsia="en-US"/>
        </w:rPr>
        <w:t>aad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u </w:t>
      </w:r>
      <w:proofErr w:type="spellStart"/>
      <w:r w:rsidRPr="00295049">
        <w:rPr>
          <w:color w:val="auto"/>
          <w:sz w:val="20"/>
          <w:szCs w:val="20"/>
          <w:lang w:eastAsia="en-US"/>
        </w:rPr>
        <w:t>sameysato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waqti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ballan </w:t>
      </w:r>
      <w:proofErr w:type="spellStart"/>
      <w:r w:rsidRPr="00295049">
        <w:rPr>
          <w:color w:val="auto"/>
          <w:sz w:val="20"/>
          <w:szCs w:val="20"/>
          <w:lang w:eastAsia="en-US"/>
        </w:rPr>
        <w:t>cusub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. </w:t>
      </w:r>
      <w:proofErr w:type="spellStart"/>
      <w:r w:rsidRPr="00295049">
        <w:rPr>
          <w:color w:val="auto"/>
          <w:sz w:val="20"/>
          <w:szCs w:val="20"/>
          <w:lang w:eastAsia="en-US"/>
        </w:rPr>
        <w:t>Waxaan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siin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karnaa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waqti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ballantaada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qof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kale </w:t>
      </w:r>
      <w:proofErr w:type="spellStart"/>
      <w:r w:rsidRPr="00295049">
        <w:rPr>
          <w:color w:val="auto"/>
          <w:sz w:val="20"/>
          <w:szCs w:val="20"/>
          <w:lang w:eastAsia="en-US"/>
        </w:rPr>
        <w:t>oo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imaan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kara. </w:t>
      </w:r>
      <w:proofErr w:type="spellStart"/>
      <w:r w:rsidRPr="00295049">
        <w:rPr>
          <w:color w:val="auto"/>
          <w:sz w:val="20"/>
          <w:szCs w:val="20"/>
          <w:lang w:eastAsia="en-US"/>
        </w:rPr>
        <w:t>Tani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waxay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naga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caawineysaa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inaan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yareyno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waqtiga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sugitaanka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ee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qof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walba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. </w:t>
      </w:r>
      <w:proofErr w:type="spellStart"/>
      <w:r w:rsidRPr="00295049">
        <w:rPr>
          <w:b/>
          <w:color w:val="auto"/>
          <w:sz w:val="20"/>
          <w:szCs w:val="20"/>
          <w:lang w:eastAsia="en-US"/>
        </w:rPr>
        <w:t>Haddii</w:t>
      </w:r>
      <w:proofErr w:type="spellEnd"/>
      <w:r w:rsidRPr="00295049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b/>
          <w:color w:val="auto"/>
          <w:sz w:val="20"/>
          <w:szCs w:val="20"/>
          <w:lang w:eastAsia="en-US"/>
        </w:rPr>
        <w:t>aadan</w:t>
      </w:r>
      <w:proofErr w:type="spellEnd"/>
      <w:r w:rsidRPr="00295049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b/>
          <w:color w:val="auto"/>
          <w:sz w:val="20"/>
          <w:szCs w:val="20"/>
          <w:lang w:eastAsia="en-US"/>
        </w:rPr>
        <w:t>imaan</w:t>
      </w:r>
      <w:proofErr w:type="spellEnd"/>
      <w:r w:rsidRPr="00295049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b/>
          <w:color w:val="auto"/>
          <w:sz w:val="20"/>
          <w:szCs w:val="20"/>
          <w:lang w:eastAsia="en-US"/>
        </w:rPr>
        <w:t>laba</w:t>
      </w:r>
      <w:proofErr w:type="spellEnd"/>
      <w:r w:rsidRPr="00295049">
        <w:rPr>
          <w:b/>
          <w:color w:val="auto"/>
          <w:sz w:val="20"/>
          <w:szCs w:val="20"/>
          <w:lang w:eastAsia="en-US"/>
        </w:rPr>
        <w:t xml:space="preserve"> ballan</w:t>
      </w:r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oo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aadan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horay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nooga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sheegin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, </w:t>
      </w:r>
      <w:r w:rsidRPr="00295049">
        <w:rPr>
          <w:b/>
          <w:color w:val="auto"/>
          <w:sz w:val="20"/>
          <w:szCs w:val="20"/>
          <w:lang w:eastAsia="en-US"/>
        </w:rPr>
        <w:t xml:space="preserve">ballan kale </w:t>
      </w:r>
      <w:proofErr w:type="spellStart"/>
      <w:r w:rsidRPr="00295049">
        <w:rPr>
          <w:b/>
          <w:color w:val="auto"/>
          <w:sz w:val="20"/>
          <w:szCs w:val="20"/>
          <w:lang w:eastAsia="en-US"/>
        </w:rPr>
        <w:t>lagu</w:t>
      </w:r>
      <w:proofErr w:type="spellEnd"/>
      <w:r w:rsidRPr="00295049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b/>
          <w:color w:val="auto"/>
          <w:sz w:val="20"/>
          <w:szCs w:val="20"/>
          <w:lang w:eastAsia="en-US"/>
        </w:rPr>
        <w:t>siin</w:t>
      </w:r>
      <w:proofErr w:type="spellEnd"/>
      <w:r w:rsidRPr="00295049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b/>
          <w:color w:val="auto"/>
          <w:sz w:val="20"/>
          <w:szCs w:val="20"/>
          <w:lang w:eastAsia="en-US"/>
        </w:rPr>
        <w:t>maayo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. </w:t>
      </w:r>
      <w:proofErr w:type="spellStart"/>
      <w:r w:rsidRPr="00295049">
        <w:rPr>
          <w:color w:val="auto"/>
          <w:sz w:val="20"/>
          <w:szCs w:val="20"/>
          <w:lang w:eastAsia="en-US"/>
        </w:rPr>
        <w:t>Waxaad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u </w:t>
      </w:r>
      <w:proofErr w:type="spellStart"/>
      <w:r w:rsidRPr="00295049">
        <w:rPr>
          <w:color w:val="auto"/>
          <w:sz w:val="20"/>
          <w:szCs w:val="20"/>
          <w:lang w:eastAsia="en-US"/>
        </w:rPr>
        <w:t>baahan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doontaa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soo-gudbin</w:t>
      </w:r>
      <w:proofErr w:type="spellEnd"/>
      <w:r w:rsidRPr="00295049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295049">
        <w:rPr>
          <w:color w:val="auto"/>
          <w:sz w:val="20"/>
          <w:szCs w:val="20"/>
          <w:lang w:eastAsia="en-US"/>
        </w:rPr>
        <w:t>cusub</w:t>
      </w:r>
      <w:proofErr w:type="spellEnd"/>
      <w:r w:rsidRPr="00295049">
        <w:rPr>
          <w:color w:val="auto"/>
          <w:sz w:val="20"/>
          <w:szCs w:val="20"/>
          <w:lang w:eastAsia="en-US"/>
        </w:rPr>
        <w:t>.</w:t>
      </w:r>
    </w:p>
    <w:p w14:paraId="7CE3BC19" w14:textId="77777777" w:rsidR="002F23C7" w:rsidRPr="00295049" w:rsidRDefault="002F23C7" w:rsidP="002F23C7">
      <w:pPr>
        <w:tabs>
          <w:tab w:val="left" w:pos="1985"/>
          <w:tab w:val="left" w:pos="3473"/>
        </w:tabs>
        <w:spacing w:after="180" w:line="276" w:lineRule="auto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proofErr w:type="spellStart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Maxaan</w:t>
      </w:r>
      <w:proofErr w:type="spellEnd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u </w:t>
      </w:r>
      <w:proofErr w:type="spellStart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baahanahay</w:t>
      </w:r>
      <w:proofErr w:type="spellEnd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inaan</w:t>
      </w:r>
      <w:proofErr w:type="spellEnd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haysto</w:t>
      </w:r>
      <w:proofErr w:type="spellEnd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ballanta</w:t>
      </w:r>
      <w:proofErr w:type="spellEnd"/>
      <w:r w:rsidRPr="00295049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telehealth?</w:t>
      </w:r>
    </w:p>
    <w:p w14:paraId="7CE3BC1A" w14:textId="77777777" w:rsidR="002F23C7" w:rsidRPr="00295049" w:rsidRDefault="002F23C7" w:rsidP="002F23C7">
      <w:pPr>
        <w:tabs>
          <w:tab w:val="left" w:pos="1985"/>
          <w:tab w:val="left" w:pos="3473"/>
        </w:tabs>
        <w:spacing w:after="180" w:line="276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Waxaad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u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baahan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doontaa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xiriir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wanaagsan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oo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khadka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internetka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ah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ee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smartphonekaaga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kombiyuutarka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ama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aaladda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tablet-ka.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Waxaad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sidoo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kale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ubaahan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doontaa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kamarada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websaydhka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speakerada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iyo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makarafoon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haddii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aysan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horeyba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qeyb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uga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aheyn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aaladdaada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.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Waxaad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ubaahan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tahay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meel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degan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sifiican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u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ifaysa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meeshaas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oo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aan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lagu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carqaladaynayn</w:t>
      </w:r>
      <w:proofErr w:type="spellEnd"/>
      <w:r w:rsidRPr="00295049">
        <w:rPr>
          <w:rFonts w:ascii="Arial" w:eastAsiaTheme="minorHAnsi" w:hAnsi="Arial" w:cs="Arial"/>
          <w:bCs/>
          <w:sz w:val="20"/>
          <w:szCs w:val="20"/>
          <w:lang w:eastAsia="en-US"/>
        </w:rPr>
        <w:t>.</w:t>
      </w:r>
    </w:p>
    <w:p w14:paraId="7CE3BC1B" w14:textId="77777777" w:rsidR="00690D04" w:rsidRPr="00295049" w:rsidRDefault="00690D04" w:rsidP="00690D04">
      <w:pPr>
        <w:pStyle w:val="Default"/>
        <w:spacing w:after="180" w:line="264" w:lineRule="auto"/>
        <w:ind w:right="-471"/>
        <w:rPr>
          <w:b/>
          <w:color w:val="auto"/>
          <w:sz w:val="20"/>
          <w:szCs w:val="20"/>
        </w:rPr>
      </w:pPr>
      <w:proofErr w:type="spellStart"/>
      <w:r w:rsidRPr="00295049">
        <w:rPr>
          <w:b/>
          <w:color w:val="auto"/>
          <w:sz w:val="20"/>
          <w:szCs w:val="20"/>
        </w:rPr>
        <w:t>Sidee</w:t>
      </w:r>
      <w:proofErr w:type="spellEnd"/>
      <w:r w:rsidRPr="00295049">
        <w:rPr>
          <w:b/>
          <w:color w:val="auto"/>
          <w:sz w:val="20"/>
          <w:szCs w:val="20"/>
        </w:rPr>
        <w:t xml:space="preserve"> </w:t>
      </w:r>
      <w:proofErr w:type="spellStart"/>
      <w:r w:rsidRPr="00295049">
        <w:rPr>
          <w:b/>
          <w:color w:val="auto"/>
          <w:sz w:val="20"/>
          <w:szCs w:val="20"/>
        </w:rPr>
        <w:t>baan</w:t>
      </w:r>
      <w:proofErr w:type="spellEnd"/>
      <w:r w:rsidRPr="00295049">
        <w:rPr>
          <w:b/>
          <w:color w:val="auto"/>
          <w:sz w:val="20"/>
          <w:szCs w:val="20"/>
        </w:rPr>
        <w:t xml:space="preserve"> </w:t>
      </w:r>
      <w:proofErr w:type="spellStart"/>
      <w:r w:rsidRPr="00295049">
        <w:rPr>
          <w:b/>
          <w:color w:val="auto"/>
          <w:sz w:val="20"/>
          <w:szCs w:val="20"/>
        </w:rPr>
        <w:t>ku</w:t>
      </w:r>
      <w:proofErr w:type="spellEnd"/>
      <w:r w:rsidRPr="00295049">
        <w:rPr>
          <w:b/>
          <w:color w:val="auto"/>
          <w:sz w:val="20"/>
          <w:szCs w:val="20"/>
        </w:rPr>
        <w:t xml:space="preserve"> </w:t>
      </w:r>
      <w:proofErr w:type="spellStart"/>
      <w:r w:rsidRPr="00295049">
        <w:rPr>
          <w:b/>
          <w:color w:val="auto"/>
          <w:sz w:val="20"/>
          <w:szCs w:val="20"/>
        </w:rPr>
        <w:t>ogaanayaa</w:t>
      </w:r>
      <w:proofErr w:type="spellEnd"/>
      <w:r w:rsidRPr="00295049">
        <w:rPr>
          <w:b/>
          <w:color w:val="auto"/>
          <w:sz w:val="20"/>
          <w:szCs w:val="20"/>
        </w:rPr>
        <w:t xml:space="preserve"> </w:t>
      </w:r>
      <w:proofErr w:type="spellStart"/>
      <w:r w:rsidRPr="00295049">
        <w:rPr>
          <w:b/>
          <w:color w:val="auto"/>
          <w:sz w:val="20"/>
          <w:szCs w:val="20"/>
        </w:rPr>
        <w:t>waxaan</w:t>
      </w:r>
      <w:proofErr w:type="spellEnd"/>
      <w:r w:rsidRPr="00295049">
        <w:rPr>
          <w:b/>
          <w:color w:val="auto"/>
          <w:sz w:val="20"/>
          <w:szCs w:val="20"/>
        </w:rPr>
        <w:t xml:space="preserve"> </w:t>
      </w:r>
      <w:proofErr w:type="spellStart"/>
      <w:r w:rsidRPr="00295049">
        <w:rPr>
          <w:b/>
          <w:color w:val="auto"/>
          <w:sz w:val="20"/>
          <w:szCs w:val="20"/>
        </w:rPr>
        <w:t>sameeyo</w:t>
      </w:r>
      <w:proofErr w:type="spellEnd"/>
      <w:r w:rsidRPr="00295049">
        <w:rPr>
          <w:b/>
          <w:color w:val="auto"/>
          <w:sz w:val="20"/>
          <w:szCs w:val="20"/>
        </w:rPr>
        <w:t>?</w:t>
      </w:r>
    </w:p>
    <w:p w14:paraId="7CE3BC1C" w14:textId="77777777" w:rsidR="00690D04" w:rsidRPr="00295049" w:rsidRDefault="00690D04" w:rsidP="00690D04">
      <w:pPr>
        <w:pStyle w:val="Default"/>
        <w:spacing w:after="180" w:line="264" w:lineRule="auto"/>
        <w:ind w:right="-471"/>
        <w:rPr>
          <w:color w:val="auto"/>
          <w:sz w:val="20"/>
          <w:szCs w:val="20"/>
        </w:rPr>
      </w:pPr>
      <w:proofErr w:type="spellStart"/>
      <w:r w:rsidRPr="00295049">
        <w:rPr>
          <w:color w:val="auto"/>
          <w:sz w:val="20"/>
          <w:szCs w:val="20"/>
        </w:rPr>
        <w:t>Waxaan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ku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siin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doonnaa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tilmaamo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laguugu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sharxayo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waxaad</w:t>
      </w:r>
      <w:proofErr w:type="spellEnd"/>
      <w:r w:rsidRPr="00295049">
        <w:rPr>
          <w:color w:val="auto"/>
          <w:sz w:val="20"/>
          <w:szCs w:val="20"/>
        </w:rPr>
        <w:t xml:space="preserve"> u </w:t>
      </w:r>
      <w:proofErr w:type="spellStart"/>
      <w:r w:rsidRPr="00295049">
        <w:rPr>
          <w:color w:val="auto"/>
          <w:sz w:val="20"/>
          <w:szCs w:val="20"/>
        </w:rPr>
        <w:t>baahan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tahay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inaad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sameyso</w:t>
      </w:r>
      <w:proofErr w:type="spellEnd"/>
      <w:r w:rsidRPr="00295049">
        <w:rPr>
          <w:color w:val="auto"/>
          <w:sz w:val="20"/>
          <w:szCs w:val="20"/>
        </w:rPr>
        <w:t xml:space="preserve">. </w:t>
      </w:r>
      <w:proofErr w:type="spellStart"/>
      <w:r w:rsidRPr="00295049">
        <w:rPr>
          <w:color w:val="auto"/>
          <w:sz w:val="20"/>
          <w:szCs w:val="20"/>
        </w:rPr>
        <w:t>Waxaad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sameyn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kartaa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wicitaan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tijaabo</w:t>
      </w:r>
      <w:proofErr w:type="spellEnd"/>
      <w:r w:rsidRPr="00295049">
        <w:rPr>
          <w:color w:val="auto"/>
          <w:sz w:val="20"/>
          <w:szCs w:val="20"/>
        </w:rPr>
        <w:t xml:space="preserve"> ah </w:t>
      </w:r>
      <w:proofErr w:type="spellStart"/>
      <w:r w:rsidRPr="00295049">
        <w:rPr>
          <w:color w:val="auto"/>
          <w:sz w:val="20"/>
          <w:szCs w:val="20"/>
        </w:rPr>
        <w:t>kahor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ballantaada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si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aad</w:t>
      </w:r>
      <w:proofErr w:type="spellEnd"/>
      <w:r w:rsidRPr="00295049">
        <w:rPr>
          <w:color w:val="auto"/>
          <w:sz w:val="20"/>
          <w:szCs w:val="20"/>
        </w:rPr>
        <w:t xml:space="preserve"> u </w:t>
      </w:r>
      <w:proofErr w:type="spellStart"/>
      <w:r w:rsidRPr="00295049">
        <w:rPr>
          <w:color w:val="auto"/>
          <w:sz w:val="20"/>
          <w:szCs w:val="20"/>
        </w:rPr>
        <w:t>hubiso</w:t>
      </w:r>
      <w:proofErr w:type="spellEnd"/>
      <w:r w:rsidRPr="00295049">
        <w:rPr>
          <w:color w:val="auto"/>
          <w:sz w:val="20"/>
          <w:szCs w:val="20"/>
        </w:rPr>
        <w:t xml:space="preserve"> in wax </w:t>
      </w:r>
      <w:proofErr w:type="spellStart"/>
      <w:r w:rsidRPr="00295049">
        <w:rPr>
          <w:color w:val="auto"/>
          <w:sz w:val="20"/>
          <w:szCs w:val="20"/>
        </w:rPr>
        <w:t>waliba</w:t>
      </w:r>
      <w:proofErr w:type="spellEnd"/>
      <w:r w:rsidRPr="00295049">
        <w:rPr>
          <w:color w:val="auto"/>
          <w:sz w:val="20"/>
          <w:szCs w:val="20"/>
        </w:rPr>
        <w:t xml:space="preserve"> ay </w:t>
      </w:r>
      <w:proofErr w:type="spellStart"/>
      <w:r w:rsidRPr="00295049">
        <w:rPr>
          <w:color w:val="auto"/>
          <w:sz w:val="20"/>
          <w:szCs w:val="20"/>
        </w:rPr>
        <w:t>shaqeynayaan</w:t>
      </w:r>
      <w:proofErr w:type="spellEnd"/>
      <w:r w:rsidRPr="00295049">
        <w:rPr>
          <w:color w:val="auto"/>
          <w:sz w:val="20"/>
          <w:szCs w:val="20"/>
        </w:rPr>
        <w:t>.</w:t>
      </w:r>
    </w:p>
    <w:p w14:paraId="7CE3BC1D" w14:textId="77777777" w:rsidR="006A2E49" w:rsidRPr="00295049" w:rsidRDefault="006A2E49" w:rsidP="006A2E49">
      <w:pPr>
        <w:autoSpaceDE w:val="0"/>
        <w:autoSpaceDN w:val="0"/>
        <w:adjustRightInd w:val="0"/>
        <w:spacing w:after="180" w:line="264" w:lineRule="auto"/>
        <w:ind w:right="142"/>
        <w:rPr>
          <w:rFonts w:ascii="Arial" w:hAnsi="Arial" w:cs="Arial"/>
          <w:b/>
          <w:sz w:val="20"/>
          <w:szCs w:val="20"/>
        </w:rPr>
      </w:pPr>
      <w:proofErr w:type="spellStart"/>
      <w:r w:rsidRPr="00295049">
        <w:rPr>
          <w:rFonts w:ascii="Arial" w:hAnsi="Arial" w:cs="Arial"/>
          <w:b/>
          <w:sz w:val="20"/>
          <w:szCs w:val="20"/>
        </w:rPr>
        <w:t>Kawaran</w:t>
      </w:r>
      <w:proofErr w:type="spellEnd"/>
      <w:r w:rsidRPr="0029504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b/>
          <w:sz w:val="20"/>
          <w:szCs w:val="20"/>
        </w:rPr>
        <w:t>haddii</w:t>
      </w:r>
      <w:proofErr w:type="spellEnd"/>
      <w:r w:rsidRPr="0029504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b/>
          <w:sz w:val="20"/>
          <w:szCs w:val="20"/>
        </w:rPr>
        <w:t>aan</w:t>
      </w:r>
      <w:proofErr w:type="spellEnd"/>
      <w:r w:rsidRPr="00295049">
        <w:rPr>
          <w:rFonts w:ascii="Arial" w:hAnsi="Arial" w:cs="Arial"/>
          <w:b/>
          <w:sz w:val="20"/>
          <w:szCs w:val="20"/>
        </w:rPr>
        <w:t xml:space="preserve"> u </w:t>
      </w:r>
      <w:proofErr w:type="spellStart"/>
      <w:r w:rsidRPr="00295049">
        <w:rPr>
          <w:rFonts w:ascii="Arial" w:hAnsi="Arial" w:cs="Arial"/>
          <w:b/>
          <w:sz w:val="20"/>
          <w:szCs w:val="20"/>
        </w:rPr>
        <w:t>baahdo</w:t>
      </w:r>
      <w:proofErr w:type="spellEnd"/>
      <w:r w:rsidRPr="0029504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b/>
          <w:sz w:val="20"/>
          <w:szCs w:val="20"/>
        </w:rPr>
        <w:t>turjumaan</w:t>
      </w:r>
      <w:proofErr w:type="spellEnd"/>
      <w:r w:rsidRPr="00295049">
        <w:rPr>
          <w:rFonts w:ascii="Arial" w:hAnsi="Arial" w:cs="Arial"/>
          <w:b/>
          <w:sz w:val="20"/>
          <w:szCs w:val="20"/>
        </w:rPr>
        <w:t>?</w:t>
      </w:r>
    </w:p>
    <w:p w14:paraId="7CE3BC1E" w14:textId="77777777" w:rsidR="00F253B3" w:rsidRPr="00295049" w:rsidRDefault="006A2E49" w:rsidP="006A2E49">
      <w:pPr>
        <w:autoSpaceDE w:val="0"/>
        <w:autoSpaceDN w:val="0"/>
        <w:adjustRightInd w:val="0"/>
        <w:spacing w:after="180" w:line="264" w:lineRule="auto"/>
        <w:ind w:right="142"/>
        <w:rPr>
          <w:rFonts w:ascii="Arial" w:hAnsi="Arial" w:cs="Arial"/>
          <w:sz w:val="20"/>
          <w:szCs w:val="20"/>
        </w:rPr>
      </w:pPr>
      <w:proofErr w:type="spellStart"/>
      <w:r w:rsidRPr="00295049">
        <w:rPr>
          <w:rFonts w:ascii="Arial" w:hAnsi="Arial" w:cs="Arial"/>
          <w:sz w:val="20"/>
          <w:szCs w:val="20"/>
        </w:rPr>
        <w:t>Fadlan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noo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sheeg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haddii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aad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295049">
        <w:rPr>
          <w:rFonts w:ascii="Arial" w:hAnsi="Arial" w:cs="Arial"/>
          <w:sz w:val="20"/>
          <w:szCs w:val="20"/>
        </w:rPr>
        <w:t>baahan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tahay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turjumaan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oo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waxaan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kugu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siin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karnaa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mid </w:t>
      </w:r>
      <w:proofErr w:type="spellStart"/>
      <w:r w:rsidRPr="00295049">
        <w:rPr>
          <w:rFonts w:ascii="Arial" w:hAnsi="Arial" w:cs="Arial"/>
          <w:sz w:val="20"/>
          <w:szCs w:val="20"/>
        </w:rPr>
        <w:t>ballantaada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. Wax </w:t>
      </w:r>
      <w:proofErr w:type="spellStart"/>
      <w:r w:rsidRPr="00295049">
        <w:rPr>
          <w:rFonts w:ascii="Arial" w:hAnsi="Arial" w:cs="Arial"/>
          <w:sz w:val="20"/>
          <w:szCs w:val="20"/>
        </w:rPr>
        <w:t>kharash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ah </w:t>
      </w:r>
      <w:proofErr w:type="spellStart"/>
      <w:r w:rsidRPr="00295049">
        <w:rPr>
          <w:rFonts w:ascii="Arial" w:hAnsi="Arial" w:cs="Arial"/>
          <w:sz w:val="20"/>
          <w:szCs w:val="20"/>
        </w:rPr>
        <w:t>adiga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kuuguma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fadhiyo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haddii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aad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haysato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kaarka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Medicare </w:t>
      </w:r>
      <w:proofErr w:type="spellStart"/>
      <w:r w:rsidRPr="00295049">
        <w:rPr>
          <w:rFonts w:ascii="Arial" w:hAnsi="Arial" w:cs="Arial"/>
          <w:sz w:val="20"/>
          <w:szCs w:val="20"/>
        </w:rPr>
        <w:t>ee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hadda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jira</w:t>
      </w:r>
      <w:proofErr w:type="spellEnd"/>
      <w:r w:rsidRPr="00295049">
        <w:rPr>
          <w:rFonts w:ascii="Arial" w:hAnsi="Arial" w:cs="Arial"/>
          <w:sz w:val="20"/>
          <w:szCs w:val="20"/>
        </w:rPr>
        <w:t>.</w:t>
      </w:r>
    </w:p>
    <w:p w14:paraId="7CE3BC1F" w14:textId="77777777" w:rsidR="00511238" w:rsidRPr="00295049" w:rsidRDefault="00511238" w:rsidP="00511238">
      <w:pPr>
        <w:pStyle w:val="Default"/>
        <w:spacing w:after="180" w:line="264" w:lineRule="auto"/>
        <w:rPr>
          <w:b/>
          <w:color w:val="auto"/>
          <w:sz w:val="20"/>
          <w:szCs w:val="20"/>
        </w:rPr>
      </w:pPr>
      <w:proofErr w:type="spellStart"/>
      <w:r w:rsidRPr="00295049">
        <w:rPr>
          <w:b/>
          <w:color w:val="auto"/>
          <w:sz w:val="20"/>
          <w:szCs w:val="20"/>
        </w:rPr>
        <w:t>Miyaan</w:t>
      </w:r>
      <w:proofErr w:type="spellEnd"/>
      <w:r w:rsidRPr="00295049">
        <w:rPr>
          <w:b/>
          <w:color w:val="auto"/>
          <w:sz w:val="20"/>
          <w:szCs w:val="20"/>
        </w:rPr>
        <w:t xml:space="preserve"> u </w:t>
      </w:r>
      <w:proofErr w:type="spellStart"/>
      <w:r w:rsidRPr="00295049">
        <w:rPr>
          <w:b/>
          <w:color w:val="auto"/>
          <w:sz w:val="20"/>
          <w:szCs w:val="20"/>
        </w:rPr>
        <w:t>baahanahay</w:t>
      </w:r>
      <w:proofErr w:type="spellEnd"/>
      <w:r w:rsidRPr="00295049">
        <w:rPr>
          <w:b/>
          <w:color w:val="auto"/>
          <w:sz w:val="20"/>
          <w:szCs w:val="20"/>
        </w:rPr>
        <w:t xml:space="preserve"> </w:t>
      </w:r>
      <w:proofErr w:type="spellStart"/>
      <w:r w:rsidRPr="00295049">
        <w:rPr>
          <w:b/>
          <w:color w:val="auto"/>
          <w:sz w:val="20"/>
          <w:szCs w:val="20"/>
        </w:rPr>
        <w:t>inaan</w:t>
      </w:r>
      <w:proofErr w:type="spellEnd"/>
      <w:r w:rsidRPr="00295049">
        <w:rPr>
          <w:b/>
          <w:color w:val="auto"/>
          <w:sz w:val="20"/>
          <w:szCs w:val="20"/>
        </w:rPr>
        <w:t xml:space="preserve"> </w:t>
      </w:r>
      <w:proofErr w:type="spellStart"/>
      <w:r w:rsidRPr="00295049">
        <w:rPr>
          <w:b/>
          <w:color w:val="auto"/>
          <w:sz w:val="20"/>
          <w:szCs w:val="20"/>
        </w:rPr>
        <w:t>lacag</w:t>
      </w:r>
      <w:proofErr w:type="spellEnd"/>
      <w:r w:rsidRPr="00295049">
        <w:rPr>
          <w:b/>
          <w:color w:val="auto"/>
          <w:sz w:val="20"/>
          <w:szCs w:val="20"/>
        </w:rPr>
        <w:t xml:space="preserve"> </w:t>
      </w:r>
      <w:proofErr w:type="spellStart"/>
      <w:r w:rsidRPr="00295049">
        <w:rPr>
          <w:b/>
          <w:color w:val="auto"/>
          <w:sz w:val="20"/>
          <w:szCs w:val="20"/>
        </w:rPr>
        <w:t>ku</w:t>
      </w:r>
      <w:proofErr w:type="spellEnd"/>
      <w:r w:rsidRPr="00295049">
        <w:rPr>
          <w:b/>
          <w:color w:val="auto"/>
          <w:sz w:val="20"/>
          <w:szCs w:val="20"/>
        </w:rPr>
        <w:t xml:space="preserve"> </w:t>
      </w:r>
      <w:proofErr w:type="spellStart"/>
      <w:r w:rsidRPr="00295049">
        <w:rPr>
          <w:b/>
          <w:color w:val="auto"/>
          <w:sz w:val="20"/>
          <w:szCs w:val="20"/>
        </w:rPr>
        <w:t>bixiyo</w:t>
      </w:r>
      <w:proofErr w:type="spellEnd"/>
      <w:r w:rsidRPr="00295049">
        <w:rPr>
          <w:b/>
          <w:color w:val="auto"/>
          <w:sz w:val="20"/>
          <w:szCs w:val="20"/>
        </w:rPr>
        <w:t xml:space="preserve"> </w:t>
      </w:r>
      <w:proofErr w:type="spellStart"/>
      <w:r w:rsidRPr="00295049">
        <w:rPr>
          <w:b/>
          <w:color w:val="auto"/>
          <w:sz w:val="20"/>
          <w:szCs w:val="20"/>
        </w:rPr>
        <w:t>ballantayda</w:t>
      </w:r>
      <w:proofErr w:type="spellEnd"/>
      <w:r w:rsidRPr="00295049">
        <w:rPr>
          <w:b/>
          <w:color w:val="auto"/>
          <w:sz w:val="20"/>
          <w:szCs w:val="20"/>
        </w:rPr>
        <w:t>?</w:t>
      </w:r>
    </w:p>
    <w:p w14:paraId="7CE3BC20" w14:textId="00A514BB" w:rsidR="00462DB4" w:rsidRPr="00295049" w:rsidRDefault="00511238" w:rsidP="00511238">
      <w:pPr>
        <w:pStyle w:val="Default"/>
        <w:spacing w:after="180" w:line="264" w:lineRule="auto"/>
        <w:rPr>
          <w:color w:val="auto"/>
          <w:sz w:val="20"/>
          <w:szCs w:val="20"/>
        </w:rPr>
      </w:pPr>
      <w:proofErr w:type="spellStart"/>
      <w:r w:rsidRPr="00295049">
        <w:rPr>
          <w:color w:val="auto"/>
          <w:sz w:val="20"/>
          <w:szCs w:val="20"/>
        </w:rPr>
        <w:t>Bukaanka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haysta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kaarka</w:t>
      </w:r>
      <w:proofErr w:type="spellEnd"/>
      <w:r w:rsidRPr="00295049">
        <w:rPr>
          <w:color w:val="auto"/>
          <w:sz w:val="20"/>
          <w:szCs w:val="20"/>
        </w:rPr>
        <w:t xml:space="preserve"> Medicare </w:t>
      </w:r>
      <w:proofErr w:type="spellStart"/>
      <w:r w:rsidRPr="00295049">
        <w:rPr>
          <w:color w:val="auto"/>
          <w:sz w:val="20"/>
          <w:szCs w:val="20"/>
        </w:rPr>
        <w:t>hadda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uma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baahna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inay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lacag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bixiyaan</w:t>
      </w:r>
      <w:proofErr w:type="spellEnd"/>
      <w:r w:rsidRPr="00295049">
        <w:rPr>
          <w:color w:val="auto"/>
          <w:sz w:val="20"/>
          <w:szCs w:val="20"/>
        </w:rPr>
        <w:t xml:space="preserve">. </w:t>
      </w:r>
      <w:proofErr w:type="spellStart"/>
      <w:r w:rsidRPr="00295049">
        <w:rPr>
          <w:color w:val="auto"/>
          <w:sz w:val="20"/>
          <w:szCs w:val="20"/>
        </w:rPr>
        <w:t>Haddii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aadan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haysan</w:t>
      </w:r>
      <w:proofErr w:type="spellEnd"/>
      <w:r w:rsidRPr="00295049">
        <w:rPr>
          <w:color w:val="auto"/>
          <w:sz w:val="20"/>
          <w:szCs w:val="20"/>
        </w:rPr>
        <w:t xml:space="preserve"> Medicare Card ama </w:t>
      </w:r>
      <w:proofErr w:type="spellStart"/>
      <w:r w:rsidRPr="00295049">
        <w:rPr>
          <w:color w:val="auto"/>
          <w:sz w:val="20"/>
          <w:szCs w:val="20"/>
        </w:rPr>
        <w:t>aad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tahay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soo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booqde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dibadeed</w:t>
      </w:r>
      <w:proofErr w:type="spellEnd"/>
      <w:r w:rsidRPr="00295049">
        <w:rPr>
          <w:color w:val="auto"/>
          <w:sz w:val="20"/>
          <w:szCs w:val="20"/>
        </w:rPr>
        <w:t xml:space="preserve">, </w:t>
      </w:r>
      <w:proofErr w:type="spellStart"/>
      <w:r w:rsidRPr="00295049">
        <w:rPr>
          <w:color w:val="auto"/>
          <w:sz w:val="20"/>
          <w:szCs w:val="20"/>
        </w:rPr>
        <w:t>fadlan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noo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sheeg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maadaama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aad</w:t>
      </w:r>
      <w:proofErr w:type="spellEnd"/>
      <w:r w:rsidRPr="00295049">
        <w:rPr>
          <w:color w:val="auto"/>
          <w:sz w:val="20"/>
          <w:szCs w:val="20"/>
        </w:rPr>
        <w:t xml:space="preserve"> u </w:t>
      </w:r>
      <w:proofErr w:type="spellStart"/>
      <w:r w:rsidRPr="00295049">
        <w:rPr>
          <w:color w:val="auto"/>
          <w:sz w:val="20"/>
          <w:szCs w:val="20"/>
        </w:rPr>
        <w:t>baahan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tahay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inaad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bixiso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lacagta</w:t>
      </w:r>
      <w:proofErr w:type="spellEnd"/>
      <w:r w:rsidRPr="00295049">
        <w:rPr>
          <w:color w:val="auto"/>
          <w:sz w:val="20"/>
          <w:szCs w:val="20"/>
        </w:rPr>
        <w:t xml:space="preserve"> </w:t>
      </w:r>
      <w:proofErr w:type="spellStart"/>
      <w:r w:rsidRPr="00295049">
        <w:rPr>
          <w:color w:val="auto"/>
          <w:sz w:val="20"/>
          <w:szCs w:val="20"/>
        </w:rPr>
        <w:t>ballantaada</w:t>
      </w:r>
      <w:proofErr w:type="spellEnd"/>
      <w:r w:rsidRPr="00295049">
        <w:rPr>
          <w:color w:val="auto"/>
          <w:sz w:val="20"/>
          <w:szCs w:val="20"/>
        </w:rPr>
        <w:t>.</w:t>
      </w:r>
    </w:p>
    <w:p w14:paraId="7CE3BC22" w14:textId="168FBFCE" w:rsidR="00CC0C6F" w:rsidRPr="00295049" w:rsidRDefault="00CF6C32" w:rsidP="00F366F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proofErr w:type="spellStart"/>
      <w:r w:rsidRPr="00295049">
        <w:rPr>
          <w:rFonts w:ascii="Arial" w:hAnsi="Arial" w:cs="Arial"/>
          <w:sz w:val="20"/>
          <w:szCs w:val="20"/>
        </w:rPr>
        <w:t>Waxaan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macluumaadkaaga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ku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saabsan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daryeelkaaga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295049">
        <w:rPr>
          <w:rFonts w:ascii="Arial" w:hAnsi="Arial" w:cs="Arial"/>
          <w:sz w:val="20"/>
          <w:szCs w:val="20"/>
        </w:rPr>
        <w:t>wadaagi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doonnaa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GP-</w:t>
      </w:r>
      <w:proofErr w:type="spellStart"/>
      <w:r w:rsidRPr="00295049">
        <w:rPr>
          <w:rFonts w:ascii="Arial" w:hAnsi="Arial" w:cs="Arial"/>
          <w:sz w:val="20"/>
          <w:szCs w:val="20"/>
        </w:rPr>
        <w:t>gaaga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iyo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xirfadlayaal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kale </w:t>
      </w:r>
      <w:proofErr w:type="spellStart"/>
      <w:r w:rsidRPr="00295049">
        <w:rPr>
          <w:rFonts w:ascii="Arial" w:hAnsi="Arial" w:cs="Arial"/>
          <w:sz w:val="20"/>
          <w:szCs w:val="20"/>
        </w:rPr>
        <w:t>oo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caafimaad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oo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ku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lug </w:t>
      </w:r>
      <w:proofErr w:type="spellStart"/>
      <w:r w:rsidRPr="00295049">
        <w:rPr>
          <w:rFonts w:ascii="Arial" w:hAnsi="Arial" w:cs="Arial"/>
          <w:sz w:val="20"/>
          <w:szCs w:val="20"/>
        </w:rPr>
        <w:t>leh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049">
        <w:rPr>
          <w:rFonts w:ascii="Arial" w:hAnsi="Arial" w:cs="Arial"/>
          <w:sz w:val="20"/>
          <w:szCs w:val="20"/>
        </w:rPr>
        <w:t>daryeelkaaga</w:t>
      </w:r>
      <w:proofErr w:type="spellEnd"/>
      <w:r w:rsidRPr="00295049">
        <w:rPr>
          <w:rFonts w:ascii="Arial" w:hAnsi="Arial" w:cs="Arial"/>
          <w:sz w:val="20"/>
          <w:szCs w:val="20"/>
        </w:rPr>
        <w:t xml:space="preserve">. </w:t>
      </w:r>
    </w:p>
    <w:sectPr w:rsidR="00CC0C6F" w:rsidRPr="00295049" w:rsidSect="00295049">
      <w:headerReference w:type="default" r:id="rId10"/>
      <w:footerReference w:type="default" r:id="rId11"/>
      <w:pgSz w:w="11907" w:h="16839" w:code="9"/>
      <w:pgMar w:top="851" w:right="964" w:bottom="567" w:left="96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3BC27" w14:textId="77777777" w:rsidR="00737BA7" w:rsidRDefault="00737BA7" w:rsidP="006B1D98">
      <w:r>
        <w:separator/>
      </w:r>
    </w:p>
  </w:endnote>
  <w:endnote w:type="continuationSeparator" w:id="0">
    <w:p w14:paraId="7CE3BC28" w14:textId="77777777" w:rsidR="00737BA7" w:rsidRDefault="00737BA7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3BC2A" w14:textId="77777777" w:rsidR="00000747" w:rsidRDefault="00000747" w:rsidP="00000747">
    <w:pPr>
      <w:pStyle w:val="Footer"/>
      <w:tabs>
        <w:tab w:val="clear" w:pos="9026"/>
        <w:tab w:val="left" w:pos="-567"/>
        <w:tab w:val="left" w:pos="705"/>
        <w:tab w:val="right" w:pos="9639"/>
      </w:tabs>
      <w:rPr>
        <w:sz w:val="18"/>
      </w:rPr>
    </w:pPr>
    <w:proofErr w:type="spellStart"/>
    <w:r>
      <w:rPr>
        <w:sz w:val="18"/>
      </w:rPr>
      <w:t>Macluumaadkan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waxaa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bixiyey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Dowlada</w:t>
    </w:r>
    <w:proofErr w:type="spellEnd"/>
    <w:r>
      <w:rPr>
        <w:sz w:val="18"/>
      </w:rPr>
      <w:t xml:space="preserve"> Victoria</w:t>
    </w:r>
  </w:p>
  <w:p w14:paraId="7CE3BC2B" w14:textId="77777777" w:rsidR="00000747" w:rsidRPr="004E2E47" w:rsidRDefault="00000747" w:rsidP="00000747">
    <w:pPr>
      <w:pStyle w:val="Footer"/>
      <w:tabs>
        <w:tab w:val="clear" w:pos="4513"/>
        <w:tab w:val="clear" w:pos="9026"/>
        <w:tab w:val="left" w:pos="-567"/>
        <w:tab w:val="left" w:pos="1155"/>
      </w:tabs>
      <w:rPr>
        <w:rFonts w:ascii="Arial" w:hAnsi="Arial" w:cs="Arial"/>
        <w:color w:val="000000"/>
        <w:sz w:val="18"/>
        <w:szCs w:val="18"/>
        <w:shd w:val="clear" w:color="auto" w:fill="FFFFFF"/>
      </w:rPr>
    </w:pPr>
  </w:p>
  <w:p w14:paraId="7CE3BC2C" w14:textId="77777777" w:rsidR="00000747" w:rsidRPr="004E2E47" w:rsidRDefault="00000747" w:rsidP="00000747">
    <w:pPr>
      <w:pStyle w:val="Footer"/>
      <w:tabs>
        <w:tab w:val="clear" w:pos="4513"/>
        <w:tab w:val="clear" w:pos="9026"/>
        <w:tab w:val="left" w:pos="-567"/>
        <w:tab w:val="left" w:pos="1155"/>
      </w:tabs>
      <w:rPr>
        <w:rFonts w:ascii="Arial" w:hAnsi="Arial" w:cs="Arial"/>
        <w:sz w:val="18"/>
        <w:szCs w:val="18"/>
      </w:rPr>
    </w:pPr>
    <w:proofErr w:type="spellStart"/>
    <w:r w:rsidRPr="000F50D4">
      <w:rPr>
        <w:rFonts w:ascii="Arial" w:hAnsi="Arial" w:cs="Arial"/>
        <w:sz w:val="18"/>
        <w:szCs w:val="18"/>
      </w:rPr>
      <w:t>Waxaa</w:t>
    </w:r>
    <w:proofErr w:type="spellEnd"/>
    <w:r w:rsidRPr="000F50D4">
      <w:rPr>
        <w:rFonts w:ascii="Arial" w:hAnsi="Arial" w:cs="Arial"/>
        <w:sz w:val="18"/>
        <w:szCs w:val="18"/>
      </w:rPr>
      <w:t xml:space="preserve"> la </w:t>
    </w:r>
    <w:proofErr w:type="spellStart"/>
    <w:r w:rsidRPr="000F50D4">
      <w:rPr>
        <w:rFonts w:ascii="Arial" w:hAnsi="Arial" w:cs="Arial"/>
        <w:sz w:val="18"/>
        <w:szCs w:val="18"/>
      </w:rPr>
      <w:t>daabacay</w:t>
    </w:r>
    <w:proofErr w:type="spellEnd"/>
    <w:r w:rsidRPr="000F50D4">
      <w:rPr>
        <w:rFonts w:ascii="Arial" w:hAnsi="Arial" w:cs="Arial"/>
        <w:sz w:val="18"/>
        <w:szCs w:val="18"/>
      </w:rPr>
      <w:t xml:space="preserve"> </w:t>
    </w:r>
    <w:proofErr w:type="spellStart"/>
    <w:r w:rsidRPr="000F50D4">
      <w:rPr>
        <w:rFonts w:ascii="Arial" w:hAnsi="Arial" w:cs="Arial"/>
        <w:sz w:val="18"/>
        <w:szCs w:val="18"/>
      </w:rPr>
      <w:t>Sabteembar</w:t>
    </w:r>
    <w:proofErr w:type="spellEnd"/>
    <w:r w:rsidRPr="000F50D4">
      <w:rPr>
        <w:rFonts w:ascii="Arial" w:hAnsi="Arial" w:cs="Arial"/>
        <w:sz w:val="18"/>
        <w:szCs w:val="18"/>
      </w:rPr>
      <w:t xml:space="preserve"> </w:t>
    </w:r>
    <w:r w:rsidRPr="004E2E47">
      <w:rPr>
        <w:rFonts w:ascii="Arial" w:hAnsi="Arial" w:cs="Arial"/>
        <w:sz w:val="18"/>
        <w:szCs w:val="18"/>
      </w:rPr>
      <w:t>2019</w:t>
    </w:r>
  </w:p>
  <w:p w14:paraId="7CE3BC2D" w14:textId="77777777" w:rsidR="00652C84" w:rsidRPr="00C81E86" w:rsidRDefault="00652C84" w:rsidP="009C47BA">
    <w:pPr>
      <w:pStyle w:val="Footer"/>
      <w:tabs>
        <w:tab w:val="clear" w:pos="4513"/>
        <w:tab w:val="clear" w:pos="9026"/>
        <w:tab w:val="left" w:pos="-567"/>
        <w:tab w:val="left" w:pos="1155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3BC25" w14:textId="77777777" w:rsidR="00737BA7" w:rsidRDefault="00737BA7" w:rsidP="006B1D98">
      <w:r>
        <w:separator/>
      </w:r>
    </w:p>
  </w:footnote>
  <w:footnote w:type="continuationSeparator" w:id="0">
    <w:p w14:paraId="7CE3BC26" w14:textId="77777777" w:rsidR="00737BA7" w:rsidRDefault="00737BA7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3BC29" w14:textId="77777777" w:rsidR="00652C84" w:rsidRPr="00043021" w:rsidRDefault="00652C84" w:rsidP="00D3432B">
    <w:pPr>
      <w:pStyle w:val="Header"/>
      <w:tabs>
        <w:tab w:val="left" w:pos="1770"/>
        <w:tab w:val="right" w:pos="9157"/>
      </w:tabs>
      <w:ind w:left="-709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87"/>
    <w:multiLevelType w:val="hybridMultilevel"/>
    <w:tmpl w:val="404C297A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2D8A"/>
    <w:multiLevelType w:val="hybridMultilevel"/>
    <w:tmpl w:val="E4B4949A"/>
    <w:lvl w:ilvl="0" w:tplc="47561A4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8C"/>
    <w:rsid w:val="00000747"/>
    <w:rsid w:val="00005A02"/>
    <w:rsid w:val="00007A9A"/>
    <w:rsid w:val="00012CAE"/>
    <w:rsid w:val="00030C11"/>
    <w:rsid w:val="00043021"/>
    <w:rsid w:val="000513CB"/>
    <w:rsid w:val="000678EB"/>
    <w:rsid w:val="00087732"/>
    <w:rsid w:val="00091296"/>
    <w:rsid w:val="000967D6"/>
    <w:rsid w:val="000A0457"/>
    <w:rsid w:val="000A7DC2"/>
    <w:rsid w:val="000D2F4F"/>
    <w:rsid w:val="000F474B"/>
    <w:rsid w:val="000F6A0B"/>
    <w:rsid w:val="001247A6"/>
    <w:rsid w:val="00147E42"/>
    <w:rsid w:val="001642EF"/>
    <w:rsid w:val="00164473"/>
    <w:rsid w:val="00186AAD"/>
    <w:rsid w:val="001C14AD"/>
    <w:rsid w:val="001C6065"/>
    <w:rsid w:val="001E49D6"/>
    <w:rsid w:val="001E7F64"/>
    <w:rsid w:val="002222A3"/>
    <w:rsid w:val="00224D1E"/>
    <w:rsid w:val="00235785"/>
    <w:rsid w:val="00250F54"/>
    <w:rsid w:val="00275DB0"/>
    <w:rsid w:val="00295049"/>
    <w:rsid w:val="00295931"/>
    <w:rsid w:val="002B16EA"/>
    <w:rsid w:val="002E03D4"/>
    <w:rsid w:val="002F23C7"/>
    <w:rsid w:val="002F5F5A"/>
    <w:rsid w:val="00302DC1"/>
    <w:rsid w:val="00303348"/>
    <w:rsid w:val="003259DE"/>
    <w:rsid w:val="00343AD0"/>
    <w:rsid w:val="00363B99"/>
    <w:rsid w:val="003A2CB3"/>
    <w:rsid w:val="003B4764"/>
    <w:rsid w:val="00400DFC"/>
    <w:rsid w:val="00430FDD"/>
    <w:rsid w:val="00444B00"/>
    <w:rsid w:val="00462DB4"/>
    <w:rsid w:val="004756C2"/>
    <w:rsid w:val="0048185C"/>
    <w:rsid w:val="00486C4B"/>
    <w:rsid w:val="0049507B"/>
    <w:rsid w:val="00497A87"/>
    <w:rsid w:val="004B4FA6"/>
    <w:rsid w:val="004D3D63"/>
    <w:rsid w:val="0050254D"/>
    <w:rsid w:val="00511238"/>
    <w:rsid w:val="005219BD"/>
    <w:rsid w:val="005418AB"/>
    <w:rsid w:val="0059121F"/>
    <w:rsid w:val="00591F1C"/>
    <w:rsid w:val="005A19E9"/>
    <w:rsid w:val="005B072C"/>
    <w:rsid w:val="005C617C"/>
    <w:rsid w:val="005D0E94"/>
    <w:rsid w:val="005E458E"/>
    <w:rsid w:val="00607FA6"/>
    <w:rsid w:val="00624810"/>
    <w:rsid w:val="006255BE"/>
    <w:rsid w:val="00633425"/>
    <w:rsid w:val="00641338"/>
    <w:rsid w:val="00652C84"/>
    <w:rsid w:val="0065680D"/>
    <w:rsid w:val="00660A4B"/>
    <w:rsid w:val="00661891"/>
    <w:rsid w:val="00683ED5"/>
    <w:rsid w:val="00690D04"/>
    <w:rsid w:val="0069243C"/>
    <w:rsid w:val="006A2E49"/>
    <w:rsid w:val="006A5AA6"/>
    <w:rsid w:val="006A61E0"/>
    <w:rsid w:val="006B1D98"/>
    <w:rsid w:val="006C2AF7"/>
    <w:rsid w:val="006D768C"/>
    <w:rsid w:val="0070509E"/>
    <w:rsid w:val="00712069"/>
    <w:rsid w:val="00712F83"/>
    <w:rsid w:val="00734DBD"/>
    <w:rsid w:val="00736F0C"/>
    <w:rsid w:val="00737BA7"/>
    <w:rsid w:val="007501E0"/>
    <w:rsid w:val="0075284C"/>
    <w:rsid w:val="00764367"/>
    <w:rsid w:val="00785CBB"/>
    <w:rsid w:val="007B6831"/>
    <w:rsid w:val="007D399F"/>
    <w:rsid w:val="007E4799"/>
    <w:rsid w:val="007F6E75"/>
    <w:rsid w:val="008149A9"/>
    <w:rsid w:val="00826722"/>
    <w:rsid w:val="0082772D"/>
    <w:rsid w:val="00846E08"/>
    <w:rsid w:val="0085392E"/>
    <w:rsid w:val="00863C55"/>
    <w:rsid w:val="00881C31"/>
    <w:rsid w:val="0089475C"/>
    <w:rsid w:val="008A165D"/>
    <w:rsid w:val="008A49C5"/>
    <w:rsid w:val="008B0317"/>
    <w:rsid w:val="008C1C09"/>
    <w:rsid w:val="008C2A09"/>
    <w:rsid w:val="008C386E"/>
    <w:rsid w:val="00914CCC"/>
    <w:rsid w:val="0092083A"/>
    <w:rsid w:val="009228AE"/>
    <w:rsid w:val="00936065"/>
    <w:rsid w:val="00945661"/>
    <w:rsid w:val="00966C96"/>
    <w:rsid w:val="00971B4F"/>
    <w:rsid w:val="00993F4D"/>
    <w:rsid w:val="009A09CA"/>
    <w:rsid w:val="009A2F06"/>
    <w:rsid w:val="009C47BA"/>
    <w:rsid w:val="009F13DD"/>
    <w:rsid w:val="00A22788"/>
    <w:rsid w:val="00A26E97"/>
    <w:rsid w:val="00A31CE6"/>
    <w:rsid w:val="00A91915"/>
    <w:rsid w:val="00A95A7F"/>
    <w:rsid w:val="00AD7141"/>
    <w:rsid w:val="00B51079"/>
    <w:rsid w:val="00B65D60"/>
    <w:rsid w:val="00B703F1"/>
    <w:rsid w:val="00B747F3"/>
    <w:rsid w:val="00B806F2"/>
    <w:rsid w:val="00B85221"/>
    <w:rsid w:val="00BA38C3"/>
    <w:rsid w:val="00BA6058"/>
    <w:rsid w:val="00BB5E53"/>
    <w:rsid w:val="00BC03C0"/>
    <w:rsid w:val="00BC45F9"/>
    <w:rsid w:val="00BD0AC6"/>
    <w:rsid w:val="00BD1D3A"/>
    <w:rsid w:val="00BD3536"/>
    <w:rsid w:val="00C15990"/>
    <w:rsid w:val="00C34AE7"/>
    <w:rsid w:val="00C63D28"/>
    <w:rsid w:val="00C66B53"/>
    <w:rsid w:val="00C763BF"/>
    <w:rsid w:val="00C81E86"/>
    <w:rsid w:val="00C8239A"/>
    <w:rsid w:val="00CA12DC"/>
    <w:rsid w:val="00CA5A47"/>
    <w:rsid w:val="00CB2B8C"/>
    <w:rsid w:val="00CB3D4C"/>
    <w:rsid w:val="00CC0C6F"/>
    <w:rsid w:val="00CF03FA"/>
    <w:rsid w:val="00CF35FE"/>
    <w:rsid w:val="00CF6C32"/>
    <w:rsid w:val="00D3432B"/>
    <w:rsid w:val="00D40838"/>
    <w:rsid w:val="00D64838"/>
    <w:rsid w:val="00D7281A"/>
    <w:rsid w:val="00D75FDD"/>
    <w:rsid w:val="00D94B66"/>
    <w:rsid w:val="00D966DA"/>
    <w:rsid w:val="00DB4F52"/>
    <w:rsid w:val="00DC15C9"/>
    <w:rsid w:val="00E21F9A"/>
    <w:rsid w:val="00E25CE7"/>
    <w:rsid w:val="00E44967"/>
    <w:rsid w:val="00E62D14"/>
    <w:rsid w:val="00EC35AC"/>
    <w:rsid w:val="00ED217D"/>
    <w:rsid w:val="00F21CD3"/>
    <w:rsid w:val="00F253B3"/>
    <w:rsid w:val="00F366FA"/>
    <w:rsid w:val="00F6416D"/>
    <w:rsid w:val="00FB3407"/>
    <w:rsid w:val="00FB5F18"/>
    <w:rsid w:val="00FC252D"/>
    <w:rsid w:val="00FD51B8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CE3BC0B"/>
  <w15:docId w15:val="{8C82B346-A537-40ED-A5C0-8D70ACA7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4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9AA96-DC4B-42C7-8CFE-09345C66BC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CB974-CF5F-46E5-A3FF-F0952A7D2C1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D2430A-18CA-47C3-B812-A0461D8540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telehealth appointments information sheet Somali</vt:lpstr>
    </vt:vector>
  </TitlesOfParts>
  <Company>Victorian Government, Department of Health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telehealth appointments information sheet Somali</dc:title>
  <dc:creator>Department of Health</dc:creator>
  <cp:lastModifiedBy>Karen O'Leary (Health)</cp:lastModifiedBy>
  <cp:revision>2</cp:revision>
  <cp:lastPrinted>2019-02-11T02:05:00Z</cp:lastPrinted>
  <dcterms:created xsi:type="dcterms:W3CDTF">2022-11-23T05:31:00Z</dcterms:created>
  <dcterms:modified xsi:type="dcterms:W3CDTF">2022-11-23T05:31:00Z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3e908511-c5a1-4428-a444-a9eae6c3c7a0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790200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2022-11-14T00:53:45Z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628e343b-b4da-4f24-b1f6-d2583e3f6c7d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