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6DEF80AB" w:rsidR="006652FE" w:rsidRPr="007B44BE" w:rsidRDefault="00382F09" w:rsidP="007B44BE">
                            <w:pPr>
                              <w:pStyle w:val="VAHImainsubheading"/>
                            </w:pPr>
                            <w:r>
                              <w:t>January –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6DEF80AB" w:rsidR="006652FE" w:rsidRPr="007B44BE" w:rsidRDefault="00382F09" w:rsidP="007B44BE">
                      <w:pPr>
                        <w:pStyle w:val="VAHImainsubheading"/>
                      </w:pPr>
                      <w:r>
                        <w:t>January – March 2023</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50EDFBAC" w14:textId="2EDB3F44" w:rsidR="00382F09" w:rsidRPr="00382F09" w:rsidRDefault="00CF11E1">
      <w:pPr>
        <w:pStyle w:val="TOC1"/>
        <w:rPr>
          <w:rFonts w:asciiTheme="minorHAnsi" w:eastAsiaTheme="minorEastAsia" w:hAnsiTheme="minorHAnsi" w:cstheme="minorBidi"/>
          <w:sz w:val="22"/>
          <w:szCs w:val="22"/>
          <w:lang w:eastAsia="en-AU"/>
        </w:rPr>
      </w:pPr>
      <w:r w:rsidRPr="00382F09">
        <w:rPr>
          <w:sz w:val="22"/>
          <w:szCs w:val="22"/>
        </w:rPr>
        <w:fldChar w:fldCharType="begin"/>
      </w:r>
      <w:r w:rsidRPr="00382F09">
        <w:rPr>
          <w:sz w:val="22"/>
          <w:szCs w:val="22"/>
        </w:rPr>
        <w:instrText xml:space="preserve"> TOC \h \z \t "Heading 1,1,Heading 2,2" </w:instrText>
      </w:r>
      <w:r w:rsidRPr="00382F09">
        <w:rPr>
          <w:sz w:val="22"/>
          <w:szCs w:val="22"/>
        </w:rPr>
        <w:fldChar w:fldCharType="separate"/>
      </w:r>
      <w:hyperlink w:anchor="_Toc132639052" w:history="1">
        <w:r w:rsidR="00382F09" w:rsidRPr="00382F09">
          <w:rPr>
            <w:rStyle w:val="Hyperlink"/>
            <w:sz w:val="22"/>
            <w:szCs w:val="22"/>
          </w:rPr>
          <w:t>Inpatient 2022-23 Q3 Metro</w:t>
        </w:r>
        <w:r w:rsidR="00382F09" w:rsidRPr="00382F09">
          <w:rPr>
            <w:webHidden/>
            <w:sz w:val="22"/>
            <w:szCs w:val="22"/>
          </w:rPr>
          <w:tab/>
        </w:r>
        <w:r w:rsidR="00382F09" w:rsidRPr="00382F09">
          <w:rPr>
            <w:webHidden/>
            <w:sz w:val="22"/>
            <w:szCs w:val="22"/>
          </w:rPr>
          <w:fldChar w:fldCharType="begin"/>
        </w:r>
        <w:r w:rsidR="00382F09" w:rsidRPr="00382F09">
          <w:rPr>
            <w:webHidden/>
            <w:sz w:val="22"/>
            <w:szCs w:val="22"/>
          </w:rPr>
          <w:instrText xml:space="preserve"> PAGEREF _Toc132639052 \h </w:instrText>
        </w:r>
        <w:r w:rsidR="00382F09" w:rsidRPr="00382F09">
          <w:rPr>
            <w:webHidden/>
            <w:sz w:val="22"/>
            <w:szCs w:val="22"/>
          </w:rPr>
        </w:r>
        <w:r w:rsidR="00382F09" w:rsidRPr="00382F09">
          <w:rPr>
            <w:webHidden/>
            <w:sz w:val="22"/>
            <w:szCs w:val="22"/>
          </w:rPr>
          <w:fldChar w:fldCharType="separate"/>
        </w:r>
        <w:r w:rsidR="00382F09" w:rsidRPr="00382F09">
          <w:rPr>
            <w:webHidden/>
            <w:sz w:val="22"/>
            <w:szCs w:val="22"/>
          </w:rPr>
          <w:t>2</w:t>
        </w:r>
        <w:r w:rsidR="00382F09" w:rsidRPr="00382F09">
          <w:rPr>
            <w:webHidden/>
            <w:sz w:val="22"/>
            <w:szCs w:val="22"/>
          </w:rPr>
          <w:fldChar w:fldCharType="end"/>
        </w:r>
      </w:hyperlink>
    </w:p>
    <w:p w14:paraId="54DCCEB9" w14:textId="2D60BB10" w:rsidR="00382F09" w:rsidRPr="00382F09" w:rsidRDefault="00382F09">
      <w:pPr>
        <w:pStyle w:val="TOC1"/>
        <w:rPr>
          <w:rFonts w:asciiTheme="minorHAnsi" w:eastAsiaTheme="minorEastAsia" w:hAnsiTheme="minorHAnsi" w:cstheme="minorBidi"/>
          <w:sz w:val="22"/>
          <w:szCs w:val="22"/>
          <w:lang w:eastAsia="en-AU"/>
        </w:rPr>
      </w:pPr>
      <w:hyperlink w:anchor="_Toc132639053" w:history="1">
        <w:r w:rsidRPr="00382F09">
          <w:rPr>
            <w:rStyle w:val="Hyperlink"/>
            <w:sz w:val="22"/>
            <w:szCs w:val="22"/>
          </w:rPr>
          <w:t>Inpatient 2022-23 Q3 Rural</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_Toc132639053 \h </w:instrText>
        </w:r>
        <w:r w:rsidRPr="00382F09">
          <w:rPr>
            <w:webHidden/>
            <w:sz w:val="22"/>
            <w:szCs w:val="22"/>
          </w:rPr>
        </w:r>
        <w:r w:rsidRPr="00382F09">
          <w:rPr>
            <w:webHidden/>
            <w:sz w:val="22"/>
            <w:szCs w:val="22"/>
          </w:rPr>
          <w:fldChar w:fldCharType="separate"/>
        </w:r>
        <w:r w:rsidRPr="00382F09">
          <w:rPr>
            <w:webHidden/>
            <w:sz w:val="22"/>
            <w:szCs w:val="22"/>
          </w:rPr>
          <w:t>3</w:t>
        </w:r>
        <w:r w:rsidRPr="00382F09">
          <w:rPr>
            <w:webHidden/>
            <w:sz w:val="22"/>
            <w:szCs w:val="22"/>
          </w:rPr>
          <w:fldChar w:fldCharType="end"/>
        </w:r>
      </w:hyperlink>
    </w:p>
    <w:p w14:paraId="35F375DC" w14:textId="5AE3E3F5" w:rsidR="00382F09" w:rsidRPr="00382F09" w:rsidRDefault="00382F09">
      <w:pPr>
        <w:pStyle w:val="TOC1"/>
        <w:rPr>
          <w:rFonts w:asciiTheme="minorHAnsi" w:eastAsiaTheme="minorEastAsia" w:hAnsiTheme="minorHAnsi" w:cstheme="minorBidi"/>
          <w:sz w:val="22"/>
          <w:szCs w:val="22"/>
          <w:lang w:eastAsia="en-AU"/>
        </w:rPr>
      </w:pPr>
      <w:hyperlink w:anchor="_Toc132639054" w:history="1">
        <w:r w:rsidRPr="00382F09">
          <w:rPr>
            <w:rStyle w:val="Hyperlink"/>
            <w:sz w:val="22"/>
            <w:szCs w:val="22"/>
          </w:rPr>
          <w:t>Community 2022-23 Q3 Metro</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_Toc132639054 \h </w:instrText>
        </w:r>
        <w:r w:rsidRPr="00382F09">
          <w:rPr>
            <w:webHidden/>
            <w:sz w:val="22"/>
            <w:szCs w:val="22"/>
          </w:rPr>
        </w:r>
        <w:r w:rsidRPr="00382F09">
          <w:rPr>
            <w:webHidden/>
            <w:sz w:val="22"/>
            <w:szCs w:val="22"/>
          </w:rPr>
          <w:fldChar w:fldCharType="separate"/>
        </w:r>
        <w:r w:rsidRPr="00382F09">
          <w:rPr>
            <w:webHidden/>
            <w:sz w:val="22"/>
            <w:szCs w:val="22"/>
          </w:rPr>
          <w:t>4</w:t>
        </w:r>
        <w:r w:rsidRPr="00382F09">
          <w:rPr>
            <w:webHidden/>
            <w:sz w:val="22"/>
            <w:szCs w:val="22"/>
          </w:rPr>
          <w:fldChar w:fldCharType="end"/>
        </w:r>
      </w:hyperlink>
    </w:p>
    <w:p w14:paraId="57FD4CEA" w14:textId="7CDFF47A" w:rsidR="00382F09" w:rsidRPr="00382F09" w:rsidRDefault="00382F09">
      <w:pPr>
        <w:pStyle w:val="TOC1"/>
        <w:rPr>
          <w:rFonts w:asciiTheme="minorHAnsi" w:eastAsiaTheme="minorEastAsia" w:hAnsiTheme="minorHAnsi" w:cstheme="minorBidi"/>
          <w:sz w:val="22"/>
          <w:szCs w:val="22"/>
          <w:lang w:eastAsia="en-AU"/>
        </w:rPr>
      </w:pPr>
      <w:hyperlink w:anchor="_Toc132639055" w:history="1">
        <w:r w:rsidRPr="00382F09">
          <w:rPr>
            <w:rStyle w:val="Hyperlink"/>
            <w:sz w:val="22"/>
            <w:szCs w:val="22"/>
          </w:rPr>
          <w:t>Community 2022-23 Q3 Rural</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_Toc132639055 \h </w:instrText>
        </w:r>
        <w:r w:rsidRPr="00382F09">
          <w:rPr>
            <w:webHidden/>
            <w:sz w:val="22"/>
            <w:szCs w:val="22"/>
          </w:rPr>
        </w:r>
        <w:r w:rsidRPr="00382F09">
          <w:rPr>
            <w:webHidden/>
            <w:sz w:val="22"/>
            <w:szCs w:val="22"/>
          </w:rPr>
          <w:fldChar w:fldCharType="separate"/>
        </w:r>
        <w:r w:rsidRPr="00382F09">
          <w:rPr>
            <w:webHidden/>
            <w:sz w:val="22"/>
            <w:szCs w:val="22"/>
          </w:rPr>
          <w:t>5</w:t>
        </w:r>
        <w:r w:rsidRPr="00382F09">
          <w:rPr>
            <w:webHidden/>
            <w:sz w:val="22"/>
            <w:szCs w:val="22"/>
          </w:rPr>
          <w:fldChar w:fldCharType="end"/>
        </w:r>
      </w:hyperlink>
    </w:p>
    <w:p w14:paraId="2B7C9E9A" w14:textId="765A9B21" w:rsidR="00382F09" w:rsidRPr="00382F09" w:rsidRDefault="00382F09">
      <w:pPr>
        <w:pStyle w:val="TOC1"/>
        <w:rPr>
          <w:rFonts w:asciiTheme="minorHAnsi" w:eastAsiaTheme="minorEastAsia" w:hAnsiTheme="minorHAnsi" w:cstheme="minorBidi"/>
          <w:sz w:val="22"/>
          <w:szCs w:val="22"/>
          <w:lang w:eastAsia="en-AU"/>
        </w:rPr>
      </w:pPr>
      <w:hyperlink w:anchor="_Toc132639056" w:history="1">
        <w:r w:rsidRPr="00382F09">
          <w:rPr>
            <w:rStyle w:val="Hyperlink"/>
            <w:sz w:val="22"/>
            <w:szCs w:val="22"/>
          </w:rPr>
          <w:t>Inpatient 2022-23 Q1-Q3 Metro</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_Toc132639056 \h </w:instrText>
        </w:r>
        <w:r w:rsidRPr="00382F09">
          <w:rPr>
            <w:webHidden/>
            <w:sz w:val="22"/>
            <w:szCs w:val="22"/>
          </w:rPr>
        </w:r>
        <w:r w:rsidRPr="00382F09">
          <w:rPr>
            <w:webHidden/>
            <w:sz w:val="22"/>
            <w:szCs w:val="22"/>
          </w:rPr>
          <w:fldChar w:fldCharType="separate"/>
        </w:r>
        <w:r w:rsidRPr="00382F09">
          <w:rPr>
            <w:webHidden/>
            <w:sz w:val="22"/>
            <w:szCs w:val="22"/>
          </w:rPr>
          <w:t>6</w:t>
        </w:r>
        <w:r w:rsidRPr="00382F09">
          <w:rPr>
            <w:webHidden/>
            <w:sz w:val="22"/>
            <w:szCs w:val="22"/>
          </w:rPr>
          <w:fldChar w:fldCharType="end"/>
        </w:r>
      </w:hyperlink>
    </w:p>
    <w:p w14:paraId="66DD3B81" w14:textId="3F4B2179" w:rsidR="00382F09" w:rsidRPr="00382F09" w:rsidRDefault="00382F09">
      <w:pPr>
        <w:pStyle w:val="TOC1"/>
        <w:rPr>
          <w:rFonts w:asciiTheme="minorHAnsi" w:eastAsiaTheme="minorEastAsia" w:hAnsiTheme="minorHAnsi" w:cstheme="minorBidi"/>
          <w:sz w:val="22"/>
          <w:szCs w:val="22"/>
          <w:lang w:eastAsia="en-AU"/>
        </w:rPr>
      </w:pPr>
      <w:hyperlink w:anchor="_Toc132639057" w:history="1">
        <w:r w:rsidRPr="00382F09">
          <w:rPr>
            <w:rStyle w:val="Hyperlink"/>
            <w:sz w:val="22"/>
            <w:szCs w:val="22"/>
          </w:rPr>
          <w:t>Inpatient 2022-23 Q1-Q3 Rural</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_Toc132639057 \h </w:instrText>
        </w:r>
        <w:r w:rsidRPr="00382F09">
          <w:rPr>
            <w:webHidden/>
            <w:sz w:val="22"/>
            <w:szCs w:val="22"/>
          </w:rPr>
        </w:r>
        <w:r w:rsidRPr="00382F09">
          <w:rPr>
            <w:webHidden/>
            <w:sz w:val="22"/>
            <w:szCs w:val="22"/>
          </w:rPr>
          <w:fldChar w:fldCharType="separate"/>
        </w:r>
        <w:r w:rsidRPr="00382F09">
          <w:rPr>
            <w:webHidden/>
            <w:sz w:val="22"/>
            <w:szCs w:val="22"/>
          </w:rPr>
          <w:t>7</w:t>
        </w:r>
        <w:r w:rsidRPr="00382F09">
          <w:rPr>
            <w:webHidden/>
            <w:sz w:val="22"/>
            <w:szCs w:val="22"/>
          </w:rPr>
          <w:fldChar w:fldCharType="end"/>
        </w:r>
      </w:hyperlink>
    </w:p>
    <w:p w14:paraId="5040C198" w14:textId="4602A9A1" w:rsidR="00382F09" w:rsidRPr="00382F09" w:rsidRDefault="00382F09">
      <w:pPr>
        <w:pStyle w:val="TOC1"/>
        <w:rPr>
          <w:rFonts w:asciiTheme="minorHAnsi" w:eastAsiaTheme="minorEastAsia" w:hAnsiTheme="minorHAnsi" w:cstheme="minorBidi"/>
          <w:sz w:val="22"/>
          <w:szCs w:val="22"/>
          <w:lang w:eastAsia="en-AU"/>
        </w:rPr>
      </w:pPr>
      <w:hyperlink w:anchor="_Toc132639058" w:history="1">
        <w:r w:rsidRPr="00382F09">
          <w:rPr>
            <w:rStyle w:val="Hyperlink"/>
            <w:sz w:val="22"/>
            <w:szCs w:val="22"/>
          </w:rPr>
          <w:t>Community 2022-23 Q1-Q3 Metro</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_Toc132639058 \h </w:instrText>
        </w:r>
        <w:r w:rsidRPr="00382F09">
          <w:rPr>
            <w:webHidden/>
            <w:sz w:val="22"/>
            <w:szCs w:val="22"/>
          </w:rPr>
        </w:r>
        <w:r w:rsidRPr="00382F09">
          <w:rPr>
            <w:webHidden/>
            <w:sz w:val="22"/>
            <w:szCs w:val="22"/>
          </w:rPr>
          <w:fldChar w:fldCharType="separate"/>
        </w:r>
        <w:r w:rsidRPr="00382F09">
          <w:rPr>
            <w:webHidden/>
            <w:sz w:val="22"/>
            <w:szCs w:val="22"/>
          </w:rPr>
          <w:t>8</w:t>
        </w:r>
        <w:r w:rsidRPr="00382F09">
          <w:rPr>
            <w:webHidden/>
            <w:sz w:val="22"/>
            <w:szCs w:val="22"/>
          </w:rPr>
          <w:fldChar w:fldCharType="end"/>
        </w:r>
      </w:hyperlink>
    </w:p>
    <w:p w14:paraId="5F4FB61D" w14:textId="3DFE1B9F" w:rsidR="00382F09" w:rsidRPr="00382F09" w:rsidRDefault="00382F09">
      <w:pPr>
        <w:pStyle w:val="TOC1"/>
        <w:rPr>
          <w:rFonts w:asciiTheme="minorHAnsi" w:eastAsiaTheme="minorEastAsia" w:hAnsiTheme="minorHAnsi" w:cstheme="minorBidi"/>
          <w:sz w:val="22"/>
          <w:szCs w:val="22"/>
          <w:lang w:eastAsia="en-AU"/>
        </w:rPr>
      </w:pPr>
      <w:hyperlink w:anchor="_Toc132639059" w:history="1">
        <w:r w:rsidRPr="00382F09">
          <w:rPr>
            <w:rStyle w:val="Hyperlink"/>
            <w:sz w:val="22"/>
            <w:szCs w:val="22"/>
          </w:rPr>
          <w:t>Community 2022-23 Q1-Q3 Rural</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_Toc132639059 \h </w:instrText>
        </w:r>
        <w:r w:rsidRPr="00382F09">
          <w:rPr>
            <w:webHidden/>
            <w:sz w:val="22"/>
            <w:szCs w:val="22"/>
          </w:rPr>
        </w:r>
        <w:r w:rsidRPr="00382F09">
          <w:rPr>
            <w:webHidden/>
            <w:sz w:val="22"/>
            <w:szCs w:val="22"/>
          </w:rPr>
          <w:fldChar w:fldCharType="separate"/>
        </w:r>
        <w:r w:rsidRPr="00382F09">
          <w:rPr>
            <w:webHidden/>
            <w:sz w:val="22"/>
            <w:szCs w:val="22"/>
          </w:rPr>
          <w:t>9</w:t>
        </w:r>
        <w:r w:rsidRPr="00382F09">
          <w:rPr>
            <w:webHidden/>
            <w:sz w:val="22"/>
            <w:szCs w:val="22"/>
          </w:rPr>
          <w:fldChar w:fldCharType="end"/>
        </w:r>
      </w:hyperlink>
    </w:p>
    <w:p w14:paraId="100A64D5" w14:textId="6F13C518" w:rsidR="00382F09" w:rsidRPr="00382F09" w:rsidRDefault="00382F09">
      <w:pPr>
        <w:pStyle w:val="TOC1"/>
        <w:rPr>
          <w:rFonts w:asciiTheme="minorHAnsi" w:eastAsiaTheme="minorEastAsia" w:hAnsiTheme="minorHAnsi" w:cstheme="minorBidi"/>
          <w:sz w:val="22"/>
          <w:szCs w:val="22"/>
          <w:lang w:eastAsia="en-AU"/>
        </w:rPr>
      </w:pPr>
      <w:hyperlink w:anchor="_Toc132639060" w:history="1">
        <w:r w:rsidRPr="00382F09">
          <w:rPr>
            <w:rStyle w:val="Hyperlink"/>
            <w:sz w:val="22"/>
            <w:szCs w:val="22"/>
          </w:rPr>
          <w:t>Indicator descriptions and notes</w:t>
        </w:r>
        <w:r w:rsidRPr="00382F09">
          <w:rPr>
            <w:webHidden/>
            <w:sz w:val="22"/>
            <w:szCs w:val="22"/>
          </w:rPr>
          <w:tab/>
        </w:r>
        <w:r w:rsidRPr="00382F09">
          <w:rPr>
            <w:webHidden/>
            <w:sz w:val="22"/>
            <w:szCs w:val="22"/>
          </w:rPr>
          <w:fldChar w:fldCharType="begin"/>
        </w:r>
        <w:r w:rsidRPr="00382F09">
          <w:rPr>
            <w:webHidden/>
            <w:sz w:val="22"/>
            <w:szCs w:val="22"/>
          </w:rPr>
          <w:instrText xml:space="preserve"> PAGEREF _Toc132639060 \h </w:instrText>
        </w:r>
        <w:r w:rsidRPr="00382F09">
          <w:rPr>
            <w:webHidden/>
            <w:sz w:val="22"/>
            <w:szCs w:val="22"/>
          </w:rPr>
        </w:r>
        <w:r w:rsidRPr="00382F09">
          <w:rPr>
            <w:webHidden/>
            <w:sz w:val="22"/>
            <w:szCs w:val="22"/>
          </w:rPr>
          <w:fldChar w:fldCharType="separate"/>
        </w:r>
        <w:r w:rsidRPr="00382F09">
          <w:rPr>
            <w:webHidden/>
            <w:sz w:val="22"/>
            <w:szCs w:val="22"/>
          </w:rPr>
          <w:t>10</w:t>
        </w:r>
        <w:r w:rsidRPr="00382F09">
          <w:rPr>
            <w:webHidden/>
            <w:sz w:val="22"/>
            <w:szCs w:val="22"/>
          </w:rPr>
          <w:fldChar w:fldCharType="end"/>
        </w:r>
      </w:hyperlink>
    </w:p>
    <w:p w14:paraId="0A7F47BD" w14:textId="79CB013D"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382F09">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55A2AB1F" w:rsidR="007B08C1" w:rsidRPr="00592F37" w:rsidRDefault="007B08C1" w:rsidP="00626B01">
            <w:pPr>
              <w:pStyle w:val="Heading1"/>
              <w:spacing w:before="0" w:line="240" w:lineRule="auto"/>
              <w:rPr>
                <w:color w:val="244C5A"/>
                <w:sz w:val="28"/>
                <w:szCs w:val="28"/>
              </w:rPr>
            </w:pPr>
            <w:bookmarkStart w:id="12" w:name="_Toc17978050"/>
            <w:bookmarkStart w:id="13" w:name="_Toc132639052"/>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382F09">
              <w:rPr>
                <w:color w:val="244C5A"/>
                <w:sz w:val="22"/>
                <w:szCs w:val="28"/>
              </w:rPr>
              <w:t>3</w:t>
            </w:r>
            <w:r w:rsidRPr="00052DAD">
              <w:rPr>
                <w:color w:val="244C5A"/>
                <w:sz w:val="22"/>
                <w:szCs w:val="28"/>
              </w:rPr>
              <w:t xml:space="preserve"> Metro</w:t>
            </w:r>
            <w:bookmarkEnd w:id="12"/>
            <w:bookmarkEnd w:id="13"/>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382F09" w:rsidRPr="00A6366B" w14:paraId="2B8AB1A0" w14:textId="77777777" w:rsidTr="0047361C">
        <w:tc>
          <w:tcPr>
            <w:tcW w:w="1287" w:type="dxa"/>
            <w:shd w:val="clear" w:color="auto" w:fill="BFCED6"/>
          </w:tcPr>
          <w:p w14:paraId="4A634D64" w14:textId="7A94F2A7" w:rsidR="00382F09" w:rsidRPr="00382424" w:rsidRDefault="00382F09" w:rsidP="00382F09">
            <w:pPr>
              <w:pStyle w:val="DHHStabletext"/>
              <w:spacing w:before="0" w:after="0"/>
              <w:rPr>
                <w:rFonts w:ascii="VIC" w:eastAsia="Verdana" w:hAnsi="VIC" w:cs="Verdana"/>
                <w:sz w:val="18"/>
                <w:szCs w:val="18"/>
              </w:rPr>
            </w:pPr>
            <w:bookmarkStart w:id="14" w:name="_Hlk15473260"/>
            <w:r w:rsidRPr="002E085B">
              <w:rPr>
                <w:rFonts w:ascii="VIC" w:eastAsia="VIC" w:hAnsi="VIC"/>
                <w:color w:val="000000"/>
                <w:sz w:val="18"/>
                <w:szCs w:val="18"/>
              </w:rPr>
              <w:t>Alfred Health</w:t>
            </w:r>
          </w:p>
        </w:tc>
        <w:tc>
          <w:tcPr>
            <w:tcW w:w="1701" w:type="dxa"/>
            <w:shd w:val="clear" w:color="auto" w:fill="BFCED6"/>
          </w:tcPr>
          <w:p w14:paraId="5E9CC50D" w14:textId="60E8C7E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South East (The Alfred)</w:t>
            </w:r>
          </w:p>
        </w:tc>
        <w:tc>
          <w:tcPr>
            <w:tcW w:w="1074" w:type="dxa"/>
            <w:shd w:val="clear" w:color="auto" w:fill="BFCED6"/>
          </w:tcPr>
          <w:p w14:paraId="3F4067C1" w14:textId="6C15BF75" w:rsidR="00382F09" w:rsidRPr="005B1FEF" w:rsidRDefault="00382F09" w:rsidP="00382F09">
            <w:pPr>
              <w:jc w:val="center"/>
              <w:rPr>
                <w:rFonts w:ascii="VIC" w:hAnsi="VIC"/>
                <w:sz w:val="18"/>
                <w:szCs w:val="18"/>
              </w:rPr>
            </w:pPr>
            <w:r w:rsidRPr="002E085B">
              <w:rPr>
                <w:rFonts w:ascii="VIC" w:eastAsia="VIC" w:hAnsi="VIC"/>
                <w:color w:val="000000"/>
                <w:sz w:val="18"/>
                <w:szCs w:val="18"/>
              </w:rPr>
              <w:t>63%</w:t>
            </w:r>
          </w:p>
        </w:tc>
        <w:tc>
          <w:tcPr>
            <w:tcW w:w="1075" w:type="dxa"/>
            <w:shd w:val="clear" w:color="auto" w:fill="BFCED6"/>
          </w:tcPr>
          <w:p w14:paraId="24D91D66" w14:textId="652162FD" w:rsidR="00382F09" w:rsidRPr="005B1FEF"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shd w:val="clear" w:color="auto" w:fill="BFCED6"/>
          </w:tcPr>
          <w:p w14:paraId="38499411" w14:textId="35CDBEDB" w:rsidR="00382F09" w:rsidRPr="005B1FEF" w:rsidRDefault="00382F09" w:rsidP="00382F09">
            <w:pPr>
              <w:jc w:val="center"/>
              <w:rPr>
                <w:rFonts w:ascii="VIC" w:hAnsi="VIC"/>
                <w:sz w:val="18"/>
                <w:szCs w:val="18"/>
              </w:rPr>
            </w:pPr>
            <w:r w:rsidRPr="002E085B">
              <w:rPr>
                <w:rFonts w:ascii="VIC" w:eastAsia="VIC" w:hAnsi="VIC"/>
                <w:color w:val="000000"/>
                <w:sz w:val="18"/>
                <w:szCs w:val="18"/>
              </w:rPr>
              <w:t>11.4</w:t>
            </w:r>
          </w:p>
        </w:tc>
        <w:tc>
          <w:tcPr>
            <w:tcW w:w="1075" w:type="dxa"/>
            <w:shd w:val="clear" w:color="auto" w:fill="BFCED6"/>
          </w:tcPr>
          <w:p w14:paraId="79C22AFC" w14:textId="252AE728"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shd w:val="clear" w:color="auto" w:fill="BFCED6"/>
          </w:tcPr>
          <w:p w14:paraId="28F80B72" w14:textId="6C054151" w:rsidR="00382F09" w:rsidRPr="005B1FEF" w:rsidRDefault="00382F09" w:rsidP="00382F09">
            <w:pPr>
              <w:jc w:val="center"/>
              <w:rPr>
                <w:rFonts w:ascii="VIC" w:hAnsi="VIC"/>
                <w:sz w:val="18"/>
                <w:szCs w:val="18"/>
              </w:rPr>
            </w:pPr>
            <w:r w:rsidRPr="002E085B">
              <w:rPr>
                <w:rFonts w:ascii="VIC" w:eastAsia="VIC" w:hAnsi="VIC"/>
                <w:color w:val="000000"/>
                <w:sz w:val="18"/>
                <w:szCs w:val="18"/>
              </w:rPr>
              <w:t>11%</w:t>
            </w:r>
          </w:p>
        </w:tc>
        <w:tc>
          <w:tcPr>
            <w:tcW w:w="1063" w:type="dxa"/>
            <w:shd w:val="clear" w:color="auto" w:fill="BFCED6"/>
          </w:tcPr>
          <w:p w14:paraId="4EDBDEAB" w14:textId="5E3F761D" w:rsidR="00382F09" w:rsidRPr="005B1FEF"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shd w:val="clear" w:color="auto" w:fill="BFCED6"/>
          </w:tcPr>
          <w:p w14:paraId="63FA202F" w14:textId="63F9CA8D"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0DB191A8" w14:textId="2332863C"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shd w:val="clear" w:color="auto" w:fill="BFCED6"/>
          </w:tcPr>
          <w:p w14:paraId="702D80B1" w14:textId="14E33194" w:rsidR="00382F09" w:rsidRPr="005B1FEF"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shd w:val="clear" w:color="auto" w:fill="BFCED6"/>
          </w:tcPr>
          <w:p w14:paraId="1CAEFC04" w14:textId="56E6D8FA" w:rsidR="00382F09" w:rsidRPr="005B1FEF"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shd w:val="clear" w:color="auto" w:fill="BFCED6"/>
          </w:tcPr>
          <w:p w14:paraId="0006E6B8" w14:textId="45440A39" w:rsidR="00382F09" w:rsidRPr="005B1FEF"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BFCED6"/>
          </w:tcPr>
          <w:p w14:paraId="23CDDC57" w14:textId="3065135D" w:rsidR="00382F09" w:rsidRPr="005B1FEF" w:rsidRDefault="00382F09" w:rsidP="00382F09">
            <w:pPr>
              <w:jc w:val="center"/>
              <w:rPr>
                <w:rFonts w:ascii="VIC" w:hAnsi="VIC"/>
                <w:sz w:val="18"/>
                <w:szCs w:val="18"/>
              </w:rPr>
            </w:pPr>
            <w:r w:rsidRPr="002E085B">
              <w:rPr>
                <w:rFonts w:ascii="VIC" w:eastAsia="VIC" w:hAnsi="VIC"/>
                <w:color w:val="000000"/>
                <w:sz w:val="18"/>
                <w:szCs w:val="18"/>
              </w:rPr>
              <w:t>68%</w:t>
            </w:r>
          </w:p>
        </w:tc>
      </w:tr>
      <w:tr w:rsidR="00382F09" w:rsidRPr="00A6366B" w14:paraId="77C41F94" w14:textId="77777777" w:rsidTr="00D060C1">
        <w:tc>
          <w:tcPr>
            <w:tcW w:w="1287" w:type="dxa"/>
          </w:tcPr>
          <w:p w14:paraId="02CD1B33" w14:textId="36DF956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Austin Health</w:t>
            </w:r>
          </w:p>
        </w:tc>
        <w:tc>
          <w:tcPr>
            <w:tcW w:w="1701" w:type="dxa"/>
          </w:tcPr>
          <w:p w14:paraId="11991F5D" w14:textId="7A3BA693"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North East (Austin)</w:t>
            </w:r>
          </w:p>
        </w:tc>
        <w:tc>
          <w:tcPr>
            <w:tcW w:w="1074" w:type="dxa"/>
          </w:tcPr>
          <w:p w14:paraId="3A54F03B" w14:textId="053139BC" w:rsidR="00382F09" w:rsidRPr="005B1FEF" w:rsidRDefault="00382F09" w:rsidP="00382F09">
            <w:pPr>
              <w:jc w:val="center"/>
              <w:rPr>
                <w:rFonts w:ascii="VIC" w:hAnsi="VIC"/>
                <w:sz w:val="18"/>
                <w:szCs w:val="18"/>
              </w:rPr>
            </w:pPr>
            <w:r w:rsidRPr="002E085B">
              <w:rPr>
                <w:rFonts w:ascii="VIC" w:eastAsia="VIC" w:hAnsi="VIC"/>
                <w:color w:val="000000"/>
                <w:sz w:val="18"/>
                <w:szCs w:val="18"/>
              </w:rPr>
              <w:t>60%</w:t>
            </w:r>
          </w:p>
        </w:tc>
        <w:tc>
          <w:tcPr>
            <w:tcW w:w="1075" w:type="dxa"/>
          </w:tcPr>
          <w:p w14:paraId="6790CFD0" w14:textId="7A1AB5A5" w:rsidR="00382F09" w:rsidRPr="005B1FEF"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tcPr>
          <w:p w14:paraId="39814A3C" w14:textId="30E84431" w:rsidR="00382F09" w:rsidRPr="005B1FEF" w:rsidRDefault="00382F09" w:rsidP="00382F09">
            <w:pPr>
              <w:jc w:val="center"/>
              <w:rPr>
                <w:rFonts w:ascii="VIC" w:hAnsi="VIC"/>
                <w:sz w:val="18"/>
                <w:szCs w:val="18"/>
              </w:rPr>
            </w:pPr>
            <w:r w:rsidRPr="002E085B">
              <w:rPr>
                <w:rFonts w:ascii="VIC" w:eastAsia="VIC" w:hAnsi="VIC"/>
                <w:color w:val="000000"/>
                <w:sz w:val="18"/>
                <w:szCs w:val="18"/>
              </w:rPr>
              <w:t>10.2</w:t>
            </w:r>
          </w:p>
        </w:tc>
        <w:tc>
          <w:tcPr>
            <w:tcW w:w="1075" w:type="dxa"/>
          </w:tcPr>
          <w:p w14:paraId="3009BA50" w14:textId="08E04977" w:rsidR="00382F09" w:rsidRPr="005B1FEF" w:rsidRDefault="00382F09" w:rsidP="00382F09">
            <w:pPr>
              <w:jc w:val="center"/>
              <w:rPr>
                <w:rFonts w:ascii="VIC" w:hAnsi="VIC"/>
                <w:sz w:val="18"/>
                <w:szCs w:val="18"/>
              </w:rPr>
            </w:pPr>
            <w:r w:rsidRPr="002E085B">
              <w:rPr>
                <w:rFonts w:ascii="VIC" w:eastAsia="VIC" w:hAnsi="VIC"/>
                <w:color w:val="000000"/>
                <w:sz w:val="18"/>
                <w:szCs w:val="18"/>
              </w:rPr>
              <w:t>12%</w:t>
            </w:r>
          </w:p>
        </w:tc>
        <w:tc>
          <w:tcPr>
            <w:tcW w:w="1087" w:type="dxa"/>
          </w:tcPr>
          <w:p w14:paraId="003D52BA" w14:textId="0575C783" w:rsidR="00382F09" w:rsidRPr="005B1FEF" w:rsidRDefault="00382F09" w:rsidP="00382F09">
            <w:pPr>
              <w:jc w:val="center"/>
              <w:rPr>
                <w:rFonts w:ascii="VIC" w:hAnsi="VIC"/>
                <w:sz w:val="18"/>
                <w:szCs w:val="18"/>
              </w:rPr>
            </w:pPr>
            <w:r w:rsidRPr="002E085B">
              <w:rPr>
                <w:rFonts w:ascii="VIC" w:eastAsia="VIC" w:hAnsi="VIC"/>
                <w:color w:val="000000"/>
                <w:sz w:val="18"/>
                <w:szCs w:val="18"/>
              </w:rPr>
              <w:t>10%</w:t>
            </w:r>
          </w:p>
        </w:tc>
        <w:tc>
          <w:tcPr>
            <w:tcW w:w="1063" w:type="dxa"/>
          </w:tcPr>
          <w:p w14:paraId="4B9B5DDF" w14:textId="78B97EE1" w:rsidR="00382F09" w:rsidRPr="005B1FEF" w:rsidRDefault="00382F09" w:rsidP="00382F09">
            <w:pPr>
              <w:jc w:val="center"/>
              <w:rPr>
                <w:rFonts w:ascii="VIC" w:hAnsi="VIC"/>
                <w:sz w:val="18"/>
                <w:szCs w:val="18"/>
              </w:rPr>
            </w:pPr>
            <w:r w:rsidRPr="002E085B">
              <w:rPr>
                <w:rFonts w:ascii="VIC" w:eastAsia="VIC" w:hAnsi="VIC"/>
                <w:color w:val="000000"/>
                <w:sz w:val="18"/>
                <w:szCs w:val="18"/>
              </w:rPr>
              <w:t>5.5</w:t>
            </w:r>
          </w:p>
        </w:tc>
        <w:tc>
          <w:tcPr>
            <w:tcW w:w="1075" w:type="dxa"/>
          </w:tcPr>
          <w:p w14:paraId="226D059D" w14:textId="271D2263"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tcPr>
          <w:p w14:paraId="4B7D127B" w14:textId="2398D341" w:rsidR="00382F09" w:rsidRPr="005B1FEF"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tcPr>
          <w:p w14:paraId="183AC63D" w14:textId="7EC14DFC" w:rsidR="00382F09" w:rsidRPr="005B1FEF"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tcPr>
          <w:p w14:paraId="21D3C590" w14:textId="32B5344F" w:rsidR="00382F09" w:rsidRPr="005B1FEF"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tcPr>
          <w:p w14:paraId="544EF004" w14:textId="01A99AE3" w:rsidR="00382F09" w:rsidRPr="005B1FEF"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tcPr>
          <w:p w14:paraId="735AA6F6" w14:textId="52C27028" w:rsidR="00382F09" w:rsidRPr="005B1FEF" w:rsidRDefault="00382F09" w:rsidP="00382F09">
            <w:pPr>
              <w:jc w:val="center"/>
              <w:rPr>
                <w:rFonts w:ascii="VIC" w:hAnsi="VIC"/>
                <w:sz w:val="18"/>
                <w:szCs w:val="18"/>
              </w:rPr>
            </w:pPr>
            <w:r w:rsidRPr="002E085B">
              <w:rPr>
                <w:rFonts w:ascii="VIC" w:eastAsia="VIC" w:hAnsi="VIC"/>
                <w:color w:val="000000"/>
                <w:sz w:val="18"/>
                <w:szCs w:val="18"/>
              </w:rPr>
              <w:t>41%</w:t>
            </w:r>
          </w:p>
        </w:tc>
      </w:tr>
      <w:bookmarkEnd w:id="14"/>
      <w:tr w:rsidR="00382F09" w:rsidRPr="00A6366B" w14:paraId="481AF9A0" w14:textId="77777777" w:rsidTr="0047361C">
        <w:tc>
          <w:tcPr>
            <w:tcW w:w="1287" w:type="dxa"/>
            <w:vMerge w:val="restart"/>
            <w:shd w:val="clear" w:color="auto" w:fill="BFCED6"/>
          </w:tcPr>
          <w:p w14:paraId="39FC667B" w14:textId="572EF5B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Eastern Health</w:t>
            </w:r>
          </w:p>
        </w:tc>
        <w:tc>
          <w:tcPr>
            <w:tcW w:w="1701" w:type="dxa"/>
            <w:shd w:val="clear" w:color="auto" w:fill="BFCED6"/>
          </w:tcPr>
          <w:p w14:paraId="22F43DF3" w14:textId="6882C05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Central East (Box Hill)</w:t>
            </w:r>
          </w:p>
        </w:tc>
        <w:tc>
          <w:tcPr>
            <w:tcW w:w="1074" w:type="dxa"/>
            <w:shd w:val="clear" w:color="auto" w:fill="BFCED6"/>
          </w:tcPr>
          <w:p w14:paraId="0EF94EC6" w14:textId="30869279" w:rsidR="00382F09" w:rsidRPr="005B1FEF" w:rsidRDefault="00382F09" w:rsidP="00382F09">
            <w:pPr>
              <w:jc w:val="center"/>
              <w:rPr>
                <w:rFonts w:ascii="VIC" w:hAnsi="VIC"/>
                <w:sz w:val="18"/>
                <w:szCs w:val="18"/>
              </w:rPr>
            </w:pPr>
            <w:r w:rsidRPr="002E085B">
              <w:rPr>
                <w:rFonts w:ascii="VIC" w:eastAsia="VIC" w:hAnsi="VIC"/>
                <w:color w:val="000000"/>
                <w:sz w:val="18"/>
                <w:szCs w:val="18"/>
              </w:rPr>
              <w:t>62%</w:t>
            </w:r>
          </w:p>
        </w:tc>
        <w:tc>
          <w:tcPr>
            <w:tcW w:w="1075" w:type="dxa"/>
            <w:shd w:val="clear" w:color="auto" w:fill="BFCED6"/>
          </w:tcPr>
          <w:p w14:paraId="0D4FBDF3" w14:textId="6CEB19C4" w:rsidR="00382F09" w:rsidRPr="005B1FEF" w:rsidRDefault="00382F09" w:rsidP="00382F09">
            <w:pPr>
              <w:jc w:val="center"/>
              <w:rPr>
                <w:rFonts w:ascii="VIC" w:hAnsi="VIC"/>
                <w:sz w:val="18"/>
                <w:szCs w:val="18"/>
              </w:rPr>
            </w:pPr>
            <w:r w:rsidRPr="002E085B">
              <w:rPr>
                <w:rFonts w:ascii="VIC" w:eastAsia="VIC" w:hAnsi="VIC"/>
                <w:color w:val="000000"/>
                <w:sz w:val="18"/>
                <w:szCs w:val="18"/>
              </w:rPr>
              <w:t>56%</w:t>
            </w:r>
          </w:p>
        </w:tc>
        <w:tc>
          <w:tcPr>
            <w:tcW w:w="1075" w:type="dxa"/>
            <w:shd w:val="clear" w:color="auto" w:fill="BFCED6"/>
          </w:tcPr>
          <w:p w14:paraId="4736D9B6" w14:textId="7EFD1EAA" w:rsidR="00382F09" w:rsidRPr="005B1FEF" w:rsidRDefault="00382F09" w:rsidP="00382F09">
            <w:pPr>
              <w:jc w:val="center"/>
              <w:rPr>
                <w:rFonts w:ascii="VIC" w:hAnsi="VIC"/>
                <w:sz w:val="18"/>
                <w:szCs w:val="18"/>
              </w:rPr>
            </w:pPr>
            <w:r w:rsidRPr="002E085B">
              <w:rPr>
                <w:rFonts w:ascii="VIC" w:eastAsia="VIC" w:hAnsi="VIC"/>
                <w:color w:val="000000"/>
                <w:sz w:val="18"/>
                <w:szCs w:val="18"/>
              </w:rPr>
              <w:t>11.1</w:t>
            </w:r>
          </w:p>
        </w:tc>
        <w:tc>
          <w:tcPr>
            <w:tcW w:w="1075" w:type="dxa"/>
            <w:shd w:val="clear" w:color="auto" w:fill="BFCED6"/>
          </w:tcPr>
          <w:p w14:paraId="1E4AEB11" w14:textId="2468CDAA"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shd w:val="clear" w:color="auto" w:fill="BFCED6"/>
          </w:tcPr>
          <w:p w14:paraId="3B28BDBF" w14:textId="0EAB1649"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BFCED6"/>
          </w:tcPr>
          <w:p w14:paraId="250428AC" w14:textId="35144836"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2B99119F" w14:textId="6A891B33" w:rsidR="00382F09" w:rsidRPr="005B1FEF" w:rsidRDefault="00382F09" w:rsidP="00382F09">
            <w:pPr>
              <w:jc w:val="center"/>
              <w:rPr>
                <w:rFonts w:ascii="VIC" w:hAnsi="VIC"/>
                <w:sz w:val="18"/>
                <w:szCs w:val="18"/>
              </w:rPr>
            </w:pPr>
            <w:r w:rsidRPr="002E085B">
              <w:rPr>
                <w:rFonts w:ascii="VIC" w:eastAsia="VIC" w:hAnsi="VIC"/>
                <w:color w:val="000000"/>
                <w:sz w:val="18"/>
                <w:szCs w:val="18"/>
              </w:rPr>
              <w:t>3%</w:t>
            </w:r>
          </w:p>
        </w:tc>
        <w:tc>
          <w:tcPr>
            <w:tcW w:w="1075" w:type="dxa"/>
            <w:shd w:val="clear" w:color="auto" w:fill="BFCED6"/>
          </w:tcPr>
          <w:p w14:paraId="2A45D103" w14:textId="05760008" w:rsidR="00382F09" w:rsidRPr="005B1FEF"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shd w:val="clear" w:color="auto" w:fill="BFCED6"/>
          </w:tcPr>
          <w:p w14:paraId="5370282C" w14:textId="67EC2405" w:rsidR="00382F09" w:rsidRPr="005B1FEF"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shd w:val="clear" w:color="auto" w:fill="BFCED6"/>
          </w:tcPr>
          <w:p w14:paraId="10C1EFC9" w14:textId="427A8D28"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7B18B6A7" w14:textId="1A4CF298" w:rsidR="00382F09" w:rsidRPr="005B1FEF"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shd w:val="clear" w:color="auto" w:fill="BFCED6"/>
          </w:tcPr>
          <w:p w14:paraId="7E240D31" w14:textId="40B8F5A0" w:rsidR="00382F09" w:rsidRPr="005B1FEF" w:rsidRDefault="00382F09" w:rsidP="00382F09">
            <w:pPr>
              <w:jc w:val="center"/>
              <w:rPr>
                <w:rFonts w:ascii="VIC" w:hAnsi="VIC"/>
                <w:sz w:val="18"/>
                <w:szCs w:val="18"/>
              </w:rPr>
            </w:pPr>
            <w:r w:rsidRPr="002E085B">
              <w:rPr>
                <w:rFonts w:ascii="VIC" w:eastAsia="VIC" w:hAnsi="VIC"/>
                <w:color w:val="000000"/>
                <w:sz w:val="18"/>
                <w:szCs w:val="18"/>
              </w:rPr>
              <w:t>27%</w:t>
            </w:r>
          </w:p>
        </w:tc>
      </w:tr>
      <w:tr w:rsidR="00382F09" w:rsidRPr="00A6366B" w14:paraId="1F93703D" w14:textId="77777777" w:rsidTr="0047361C">
        <w:tc>
          <w:tcPr>
            <w:tcW w:w="1287" w:type="dxa"/>
            <w:vMerge/>
            <w:shd w:val="clear" w:color="auto" w:fill="BFCED6"/>
          </w:tcPr>
          <w:p w14:paraId="4DE74D76"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3D9375A5" w14:textId="18CCD01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Outer East (Maroondah)</w:t>
            </w:r>
          </w:p>
        </w:tc>
        <w:tc>
          <w:tcPr>
            <w:tcW w:w="1074" w:type="dxa"/>
            <w:shd w:val="clear" w:color="auto" w:fill="BFCED6"/>
          </w:tcPr>
          <w:p w14:paraId="5D15033F" w14:textId="3B1CEB06" w:rsidR="00382F09" w:rsidRPr="005B1FEF" w:rsidRDefault="00382F09" w:rsidP="00382F09">
            <w:pPr>
              <w:jc w:val="center"/>
              <w:rPr>
                <w:rFonts w:ascii="VIC" w:hAnsi="VIC"/>
                <w:sz w:val="18"/>
                <w:szCs w:val="18"/>
              </w:rPr>
            </w:pPr>
            <w:r w:rsidRPr="002E085B">
              <w:rPr>
                <w:rFonts w:ascii="VIC" w:eastAsia="VIC" w:hAnsi="VIC"/>
                <w:color w:val="000000"/>
                <w:sz w:val="18"/>
                <w:szCs w:val="18"/>
              </w:rPr>
              <w:t>63%</w:t>
            </w:r>
          </w:p>
        </w:tc>
        <w:tc>
          <w:tcPr>
            <w:tcW w:w="1075" w:type="dxa"/>
            <w:shd w:val="clear" w:color="auto" w:fill="BFCED6"/>
          </w:tcPr>
          <w:p w14:paraId="0A2A6C98" w14:textId="11E252F1"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shd w:val="clear" w:color="auto" w:fill="BFCED6"/>
          </w:tcPr>
          <w:p w14:paraId="1894BB7E" w14:textId="08518122" w:rsidR="00382F09" w:rsidRPr="005B1FEF"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shd w:val="clear" w:color="auto" w:fill="BFCED6"/>
          </w:tcPr>
          <w:p w14:paraId="1CE99410" w14:textId="0B0E7B84" w:rsidR="00382F09" w:rsidRPr="005B1FEF" w:rsidRDefault="00382F09" w:rsidP="00382F09">
            <w:pPr>
              <w:jc w:val="center"/>
              <w:rPr>
                <w:rFonts w:ascii="VIC" w:hAnsi="VIC"/>
                <w:sz w:val="18"/>
                <w:szCs w:val="18"/>
              </w:rPr>
            </w:pPr>
            <w:r w:rsidRPr="002E085B">
              <w:rPr>
                <w:rFonts w:ascii="VIC" w:eastAsia="VIC" w:hAnsi="VIC"/>
                <w:color w:val="000000"/>
                <w:sz w:val="18"/>
                <w:szCs w:val="18"/>
              </w:rPr>
              <w:t>6%</w:t>
            </w:r>
          </w:p>
        </w:tc>
        <w:tc>
          <w:tcPr>
            <w:tcW w:w="1087" w:type="dxa"/>
            <w:shd w:val="clear" w:color="auto" w:fill="BFCED6"/>
          </w:tcPr>
          <w:p w14:paraId="47E1E1A2" w14:textId="6B065EE4" w:rsidR="00382F09" w:rsidRPr="005B1FEF" w:rsidRDefault="00382F09" w:rsidP="00382F09">
            <w:pPr>
              <w:jc w:val="center"/>
              <w:rPr>
                <w:rFonts w:ascii="VIC" w:hAnsi="VIC"/>
                <w:sz w:val="18"/>
                <w:szCs w:val="18"/>
              </w:rPr>
            </w:pPr>
            <w:r w:rsidRPr="002E085B">
              <w:rPr>
                <w:rFonts w:ascii="VIC" w:eastAsia="VIC" w:hAnsi="VIC"/>
                <w:color w:val="000000"/>
                <w:sz w:val="18"/>
                <w:szCs w:val="18"/>
              </w:rPr>
              <w:t>14%</w:t>
            </w:r>
          </w:p>
        </w:tc>
        <w:tc>
          <w:tcPr>
            <w:tcW w:w="1063" w:type="dxa"/>
            <w:shd w:val="clear" w:color="auto" w:fill="BFCED6"/>
          </w:tcPr>
          <w:p w14:paraId="3F99EA0E" w14:textId="570A07E5" w:rsidR="00382F09" w:rsidRPr="005B1FEF"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shd w:val="clear" w:color="auto" w:fill="BFCED6"/>
          </w:tcPr>
          <w:p w14:paraId="0EB4EBA3" w14:textId="765777A4"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4DC089CE" w14:textId="4E480D26" w:rsidR="00382F09" w:rsidRPr="005B1FEF" w:rsidRDefault="00382F09" w:rsidP="00382F09">
            <w:pPr>
              <w:jc w:val="center"/>
              <w:rPr>
                <w:rFonts w:ascii="VIC" w:hAnsi="VIC"/>
                <w:sz w:val="18"/>
                <w:szCs w:val="18"/>
              </w:rPr>
            </w:pPr>
            <w:r w:rsidRPr="002E085B">
              <w:rPr>
                <w:rFonts w:ascii="VIC" w:eastAsia="VIC" w:hAnsi="VIC"/>
                <w:color w:val="000000"/>
                <w:sz w:val="18"/>
                <w:szCs w:val="18"/>
              </w:rPr>
              <w:t>63%</w:t>
            </w:r>
          </w:p>
        </w:tc>
        <w:tc>
          <w:tcPr>
            <w:tcW w:w="1075" w:type="dxa"/>
            <w:shd w:val="clear" w:color="auto" w:fill="BFCED6"/>
          </w:tcPr>
          <w:p w14:paraId="6E738983" w14:textId="0EA0893E" w:rsidR="00382F09" w:rsidRPr="005B1FEF" w:rsidRDefault="00382F09" w:rsidP="00382F09">
            <w:pPr>
              <w:jc w:val="center"/>
              <w:rPr>
                <w:rFonts w:ascii="VIC" w:hAnsi="VIC"/>
                <w:sz w:val="18"/>
                <w:szCs w:val="18"/>
              </w:rPr>
            </w:pPr>
            <w:r w:rsidRPr="002E085B">
              <w:rPr>
                <w:rFonts w:ascii="VIC" w:eastAsia="VIC" w:hAnsi="VIC"/>
                <w:color w:val="000000"/>
                <w:sz w:val="18"/>
                <w:szCs w:val="18"/>
              </w:rPr>
              <w:t>62%</w:t>
            </w:r>
          </w:p>
        </w:tc>
        <w:tc>
          <w:tcPr>
            <w:tcW w:w="1075" w:type="dxa"/>
            <w:shd w:val="clear" w:color="auto" w:fill="BFCED6"/>
          </w:tcPr>
          <w:p w14:paraId="616F5316" w14:textId="7041ADE6"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06D34D6F" w14:textId="38EEE493" w:rsidR="00382F09" w:rsidRPr="005B1FEF"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BFCED6"/>
          </w:tcPr>
          <w:p w14:paraId="734E5803" w14:textId="4FED95A3" w:rsidR="00382F09" w:rsidRPr="005B1FEF" w:rsidRDefault="00382F09" w:rsidP="00382F09">
            <w:pPr>
              <w:jc w:val="center"/>
              <w:rPr>
                <w:rFonts w:ascii="VIC" w:hAnsi="VIC"/>
                <w:sz w:val="18"/>
                <w:szCs w:val="18"/>
              </w:rPr>
            </w:pPr>
            <w:r w:rsidRPr="002E085B">
              <w:rPr>
                <w:rFonts w:ascii="VIC" w:eastAsia="VIC" w:hAnsi="VIC"/>
                <w:color w:val="000000"/>
                <w:sz w:val="18"/>
                <w:szCs w:val="18"/>
              </w:rPr>
              <w:t>30%</w:t>
            </w:r>
          </w:p>
        </w:tc>
      </w:tr>
      <w:tr w:rsidR="00382F09" w:rsidRPr="00A6366B" w14:paraId="4FB2F38F" w14:textId="77777777" w:rsidTr="0047361C">
        <w:tc>
          <w:tcPr>
            <w:tcW w:w="1287" w:type="dxa"/>
            <w:vMerge/>
            <w:shd w:val="clear" w:color="auto" w:fill="BFCED6"/>
          </w:tcPr>
          <w:p w14:paraId="7645A574"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68E9566A" w14:textId="555AFF7D"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074" w:type="dxa"/>
            <w:shd w:val="clear" w:color="auto" w:fill="BFCED6"/>
          </w:tcPr>
          <w:p w14:paraId="5AA50356" w14:textId="1948E217" w:rsidR="00382F09" w:rsidRPr="005B1FEF" w:rsidRDefault="00382F09" w:rsidP="00382F09">
            <w:pPr>
              <w:jc w:val="center"/>
              <w:rPr>
                <w:rFonts w:ascii="VIC" w:hAnsi="VIC"/>
                <w:sz w:val="18"/>
                <w:szCs w:val="18"/>
              </w:rPr>
            </w:pPr>
            <w:r w:rsidRPr="002E085B">
              <w:rPr>
                <w:rFonts w:ascii="VIC" w:eastAsia="VIC" w:hAnsi="VIC"/>
                <w:color w:val="000000"/>
                <w:sz w:val="18"/>
                <w:szCs w:val="18"/>
              </w:rPr>
              <w:t>63%</w:t>
            </w:r>
          </w:p>
        </w:tc>
        <w:tc>
          <w:tcPr>
            <w:tcW w:w="1075" w:type="dxa"/>
            <w:shd w:val="clear" w:color="auto" w:fill="BFCED6"/>
          </w:tcPr>
          <w:p w14:paraId="077DEA7D" w14:textId="1C598307" w:rsidR="00382F09" w:rsidRPr="005B1FEF"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shd w:val="clear" w:color="auto" w:fill="BFCED6"/>
          </w:tcPr>
          <w:p w14:paraId="049974A3" w14:textId="112EAE1A" w:rsidR="00382F09" w:rsidRPr="005B1FEF"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0E1C3FAC" w14:textId="2B6B7659" w:rsidR="00382F09" w:rsidRPr="005B1FEF" w:rsidRDefault="00382F09" w:rsidP="00382F09">
            <w:pPr>
              <w:jc w:val="center"/>
              <w:rPr>
                <w:rFonts w:ascii="VIC" w:hAnsi="VIC"/>
                <w:sz w:val="18"/>
                <w:szCs w:val="18"/>
              </w:rPr>
            </w:pPr>
            <w:r w:rsidRPr="002E085B">
              <w:rPr>
                <w:rFonts w:ascii="VIC" w:eastAsia="VIC" w:hAnsi="VIC"/>
                <w:color w:val="000000"/>
                <w:sz w:val="18"/>
                <w:szCs w:val="18"/>
              </w:rPr>
              <w:t>7%</w:t>
            </w:r>
          </w:p>
        </w:tc>
        <w:tc>
          <w:tcPr>
            <w:tcW w:w="1087" w:type="dxa"/>
            <w:shd w:val="clear" w:color="auto" w:fill="BFCED6"/>
          </w:tcPr>
          <w:p w14:paraId="6CC374A3" w14:textId="4E8D9BA6" w:rsidR="00382F09" w:rsidRPr="005B1FEF" w:rsidRDefault="00382F09" w:rsidP="00382F09">
            <w:pPr>
              <w:jc w:val="center"/>
              <w:rPr>
                <w:rFonts w:ascii="VIC" w:hAnsi="VIC"/>
                <w:sz w:val="18"/>
                <w:szCs w:val="18"/>
              </w:rPr>
            </w:pPr>
            <w:r w:rsidRPr="002E085B">
              <w:rPr>
                <w:rFonts w:ascii="VIC" w:eastAsia="VIC" w:hAnsi="VIC"/>
                <w:color w:val="000000"/>
                <w:sz w:val="18"/>
                <w:szCs w:val="18"/>
              </w:rPr>
              <w:t>15%</w:t>
            </w:r>
          </w:p>
        </w:tc>
        <w:tc>
          <w:tcPr>
            <w:tcW w:w="1063" w:type="dxa"/>
            <w:shd w:val="clear" w:color="auto" w:fill="BFCED6"/>
          </w:tcPr>
          <w:p w14:paraId="215E722D" w14:textId="6D0998BE"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shd w:val="clear" w:color="auto" w:fill="BFCED6"/>
          </w:tcPr>
          <w:p w14:paraId="3F4EDD9F" w14:textId="39A37DFD"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4F98FC38" w14:textId="3D8BAF6A" w:rsidR="00382F09" w:rsidRPr="005B1FEF" w:rsidRDefault="00382F09" w:rsidP="00382F09">
            <w:pPr>
              <w:jc w:val="center"/>
              <w:rPr>
                <w:rFonts w:ascii="VIC" w:hAnsi="VIC"/>
                <w:sz w:val="18"/>
                <w:szCs w:val="18"/>
              </w:rPr>
            </w:pPr>
            <w:r w:rsidRPr="002E085B">
              <w:rPr>
                <w:rFonts w:ascii="VIC" w:eastAsia="VIC" w:hAnsi="VIC"/>
                <w:color w:val="000000"/>
                <w:sz w:val="18"/>
                <w:szCs w:val="18"/>
              </w:rPr>
              <w:t>66%</w:t>
            </w:r>
          </w:p>
        </w:tc>
        <w:tc>
          <w:tcPr>
            <w:tcW w:w="1075" w:type="dxa"/>
            <w:shd w:val="clear" w:color="auto" w:fill="BFCED6"/>
          </w:tcPr>
          <w:p w14:paraId="3B10D9EB" w14:textId="3A5AD1A3" w:rsidR="00382F09" w:rsidRPr="005B1FEF" w:rsidRDefault="00382F09" w:rsidP="00382F09">
            <w:pPr>
              <w:jc w:val="center"/>
              <w:rPr>
                <w:rFonts w:ascii="VIC" w:hAnsi="VIC"/>
                <w:sz w:val="18"/>
                <w:szCs w:val="18"/>
              </w:rPr>
            </w:pPr>
            <w:r w:rsidRPr="002E085B">
              <w:rPr>
                <w:rFonts w:ascii="VIC" w:eastAsia="VIC" w:hAnsi="VIC"/>
                <w:color w:val="000000"/>
                <w:sz w:val="18"/>
                <w:szCs w:val="18"/>
              </w:rPr>
              <w:t>66%</w:t>
            </w:r>
          </w:p>
        </w:tc>
        <w:tc>
          <w:tcPr>
            <w:tcW w:w="1075" w:type="dxa"/>
            <w:shd w:val="clear" w:color="auto" w:fill="BFCED6"/>
          </w:tcPr>
          <w:p w14:paraId="1084E397" w14:textId="4B857CDB"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551BDBD1" w14:textId="1CB209C6" w:rsidR="00382F09" w:rsidRPr="005B1FEF"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shd w:val="clear" w:color="auto" w:fill="BFCED6"/>
          </w:tcPr>
          <w:p w14:paraId="28CCB11A" w14:textId="76B4F129" w:rsidR="00382F09" w:rsidRPr="005B1FEF" w:rsidRDefault="00382F09" w:rsidP="00382F09">
            <w:pPr>
              <w:jc w:val="center"/>
              <w:rPr>
                <w:rFonts w:ascii="VIC" w:hAnsi="VIC"/>
                <w:sz w:val="18"/>
                <w:szCs w:val="18"/>
              </w:rPr>
            </w:pPr>
            <w:r w:rsidRPr="002E085B">
              <w:rPr>
                <w:rFonts w:ascii="VIC" w:eastAsia="VIC" w:hAnsi="VIC"/>
                <w:color w:val="000000"/>
                <w:sz w:val="18"/>
                <w:szCs w:val="18"/>
              </w:rPr>
              <w:t>29%</w:t>
            </w:r>
          </w:p>
        </w:tc>
      </w:tr>
      <w:tr w:rsidR="00382F09" w:rsidRPr="00A6366B" w14:paraId="6B8D8793" w14:textId="77777777" w:rsidTr="0047361C">
        <w:tc>
          <w:tcPr>
            <w:tcW w:w="1287" w:type="dxa"/>
            <w:vMerge w:val="restart"/>
          </w:tcPr>
          <w:p w14:paraId="1F3688DF" w14:textId="60B803E1"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Melbourne Health</w:t>
            </w:r>
          </w:p>
        </w:tc>
        <w:tc>
          <w:tcPr>
            <w:tcW w:w="1701" w:type="dxa"/>
          </w:tcPr>
          <w:p w14:paraId="0A2D9746" w14:textId="703BB9C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West (RMH)</w:t>
            </w:r>
          </w:p>
        </w:tc>
        <w:tc>
          <w:tcPr>
            <w:tcW w:w="1074" w:type="dxa"/>
          </w:tcPr>
          <w:p w14:paraId="12111E1E" w14:textId="1877BE38" w:rsidR="00382F09" w:rsidRPr="005B1FEF" w:rsidRDefault="00382F09" w:rsidP="00382F09">
            <w:pPr>
              <w:jc w:val="center"/>
              <w:rPr>
                <w:rFonts w:ascii="VIC" w:hAnsi="VIC"/>
                <w:sz w:val="18"/>
                <w:szCs w:val="18"/>
              </w:rPr>
            </w:pPr>
            <w:r w:rsidRPr="002E085B">
              <w:rPr>
                <w:rFonts w:ascii="VIC" w:eastAsia="VIC" w:hAnsi="VIC"/>
                <w:color w:val="000000"/>
                <w:sz w:val="18"/>
                <w:szCs w:val="18"/>
              </w:rPr>
              <w:t>48%</w:t>
            </w:r>
          </w:p>
        </w:tc>
        <w:tc>
          <w:tcPr>
            <w:tcW w:w="1075" w:type="dxa"/>
          </w:tcPr>
          <w:p w14:paraId="35BD1587" w14:textId="75F0CBC6" w:rsidR="00382F09" w:rsidRPr="005B1FEF"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31EFB176" w14:textId="20CFCE24" w:rsidR="00382F09" w:rsidRPr="005B1FEF" w:rsidRDefault="00382F09" w:rsidP="00382F09">
            <w:pPr>
              <w:jc w:val="center"/>
              <w:rPr>
                <w:rFonts w:ascii="VIC" w:hAnsi="VIC"/>
                <w:sz w:val="18"/>
                <w:szCs w:val="18"/>
              </w:rPr>
            </w:pPr>
            <w:r w:rsidRPr="002E085B">
              <w:rPr>
                <w:rFonts w:ascii="VIC" w:eastAsia="VIC" w:hAnsi="VIC"/>
                <w:color w:val="000000"/>
                <w:sz w:val="18"/>
                <w:szCs w:val="18"/>
              </w:rPr>
              <w:t>12.5</w:t>
            </w:r>
          </w:p>
        </w:tc>
        <w:tc>
          <w:tcPr>
            <w:tcW w:w="1075" w:type="dxa"/>
          </w:tcPr>
          <w:p w14:paraId="5377D867" w14:textId="0537F913"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tcPr>
          <w:p w14:paraId="37B5CDC5" w14:textId="71311954" w:rsidR="00382F09" w:rsidRPr="005B1FEF" w:rsidRDefault="00382F09" w:rsidP="00382F09">
            <w:pPr>
              <w:jc w:val="center"/>
              <w:rPr>
                <w:rFonts w:ascii="VIC" w:hAnsi="VIC"/>
                <w:sz w:val="18"/>
                <w:szCs w:val="18"/>
              </w:rPr>
            </w:pPr>
            <w:r w:rsidRPr="002E085B">
              <w:rPr>
                <w:rFonts w:ascii="VIC" w:eastAsia="VIC" w:hAnsi="VIC"/>
                <w:color w:val="000000"/>
                <w:sz w:val="18"/>
                <w:szCs w:val="18"/>
              </w:rPr>
              <w:t>7%</w:t>
            </w:r>
          </w:p>
        </w:tc>
        <w:tc>
          <w:tcPr>
            <w:tcW w:w="1063" w:type="dxa"/>
          </w:tcPr>
          <w:p w14:paraId="54A3DD0D" w14:textId="06B3986B" w:rsidR="00382F09" w:rsidRPr="005B1FEF" w:rsidRDefault="00382F09" w:rsidP="00382F09">
            <w:pPr>
              <w:jc w:val="center"/>
              <w:rPr>
                <w:rFonts w:ascii="VIC" w:hAnsi="VIC"/>
                <w:sz w:val="18"/>
                <w:szCs w:val="18"/>
              </w:rPr>
            </w:pPr>
            <w:r w:rsidRPr="002E085B">
              <w:rPr>
                <w:rFonts w:ascii="VIC" w:eastAsia="VIC" w:hAnsi="VIC"/>
                <w:color w:val="000000"/>
                <w:sz w:val="18"/>
                <w:szCs w:val="18"/>
              </w:rPr>
              <w:t>0.8</w:t>
            </w:r>
          </w:p>
        </w:tc>
        <w:tc>
          <w:tcPr>
            <w:tcW w:w="1075" w:type="dxa"/>
          </w:tcPr>
          <w:p w14:paraId="2D641770" w14:textId="7AB56B9D"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tcPr>
          <w:p w14:paraId="73E3E3C0" w14:textId="7EE979F1" w:rsidR="00382F09" w:rsidRPr="005B1FEF"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tcPr>
          <w:p w14:paraId="08A52235" w14:textId="13025045" w:rsidR="00382F09" w:rsidRPr="005B1FEF"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tcPr>
          <w:p w14:paraId="421DFCA2" w14:textId="33D98A42"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Pr>
          <w:p w14:paraId="1371A13B" w14:textId="1854904D" w:rsidR="00382F09" w:rsidRPr="005B1FEF"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tcPr>
          <w:p w14:paraId="094307C3" w14:textId="04F1637B" w:rsidR="00382F09" w:rsidRPr="005B1FEF" w:rsidRDefault="00382F09" w:rsidP="00382F09">
            <w:pPr>
              <w:jc w:val="center"/>
              <w:rPr>
                <w:rFonts w:ascii="VIC" w:hAnsi="VIC"/>
                <w:sz w:val="18"/>
                <w:szCs w:val="18"/>
              </w:rPr>
            </w:pPr>
            <w:r w:rsidRPr="002E085B">
              <w:rPr>
                <w:rFonts w:ascii="VIC" w:eastAsia="VIC" w:hAnsi="VIC"/>
                <w:color w:val="000000"/>
                <w:sz w:val="18"/>
                <w:szCs w:val="18"/>
              </w:rPr>
              <w:t>26%</w:t>
            </w:r>
          </w:p>
        </w:tc>
      </w:tr>
      <w:tr w:rsidR="00382F09" w:rsidRPr="00A6366B" w14:paraId="5CDBCFCE" w14:textId="77777777" w:rsidTr="0047361C">
        <w:tc>
          <w:tcPr>
            <w:tcW w:w="1287" w:type="dxa"/>
            <w:vMerge/>
          </w:tcPr>
          <w:p w14:paraId="2F96F409" w14:textId="77777777" w:rsidR="00382F09" w:rsidRPr="00382424" w:rsidRDefault="00382F09" w:rsidP="00382F09">
            <w:pPr>
              <w:pStyle w:val="DHHStabletext"/>
              <w:spacing w:before="0" w:after="0"/>
              <w:rPr>
                <w:rFonts w:ascii="VIC" w:hAnsi="VIC"/>
                <w:sz w:val="18"/>
                <w:szCs w:val="18"/>
              </w:rPr>
            </w:pPr>
          </w:p>
        </w:tc>
        <w:tc>
          <w:tcPr>
            <w:tcW w:w="1701" w:type="dxa"/>
          </w:tcPr>
          <w:p w14:paraId="4D1CCAD2" w14:textId="0648EB62"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Mid West (Sunshine)</w:t>
            </w:r>
          </w:p>
        </w:tc>
        <w:tc>
          <w:tcPr>
            <w:tcW w:w="1074" w:type="dxa"/>
          </w:tcPr>
          <w:p w14:paraId="649DB40D" w14:textId="20D5AF86" w:rsidR="00382F09" w:rsidRPr="005B1FEF"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tcPr>
          <w:p w14:paraId="111147CB" w14:textId="6FE110FA" w:rsidR="00382F09" w:rsidRPr="005B1FEF" w:rsidRDefault="00382F09" w:rsidP="00382F09">
            <w:pPr>
              <w:jc w:val="center"/>
              <w:rPr>
                <w:rFonts w:ascii="VIC" w:hAnsi="VIC"/>
                <w:sz w:val="18"/>
                <w:szCs w:val="18"/>
              </w:rPr>
            </w:pPr>
            <w:r w:rsidRPr="002E085B">
              <w:rPr>
                <w:rFonts w:ascii="VIC" w:eastAsia="VIC" w:hAnsi="VIC"/>
                <w:color w:val="000000"/>
                <w:sz w:val="18"/>
                <w:szCs w:val="18"/>
              </w:rPr>
              <w:t>80%</w:t>
            </w:r>
          </w:p>
        </w:tc>
        <w:tc>
          <w:tcPr>
            <w:tcW w:w="1075" w:type="dxa"/>
          </w:tcPr>
          <w:p w14:paraId="5EFBEDE4" w14:textId="65CFB9C2" w:rsidR="00382F09" w:rsidRPr="005B1FEF" w:rsidRDefault="00382F09" w:rsidP="00382F09">
            <w:pPr>
              <w:jc w:val="center"/>
              <w:rPr>
                <w:rFonts w:ascii="VIC" w:hAnsi="VIC"/>
                <w:sz w:val="18"/>
                <w:szCs w:val="18"/>
              </w:rPr>
            </w:pPr>
            <w:r w:rsidRPr="002E085B">
              <w:rPr>
                <w:rFonts w:ascii="VIC" w:eastAsia="VIC" w:hAnsi="VIC"/>
                <w:color w:val="000000"/>
                <w:sz w:val="18"/>
                <w:szCs w:val="18"/>
              </w:rPr>
              <w:t>10.8</w:t>
            </w:r>
          </w:p>
        </w:tc>
        <w:tc>
          <w:tcPr>
            <w:tcW w:w="1075" w:type="dxa"/>
          </w:tcPr>
          <w:p w14:paraId="01E2380C" w14:textId="0927E2A4" w:rsidR="00382F09" w:rsidRPr="005B1FEF" w:rsidRDefault="00382F09" w:rsidP="00382F09">
            <w:pPr>
              <w:jc w:val="center"/>
              <w:rPr>
                <w:rFonts w:ascii="VIC" w:hAnsi="VIC"/>
                <w:sz w:val="18"/>
                <w:szCs w:val="18"/>
              </w:rPr>
            </w:pPr>
            <w:r w:rsidRPr="002E085B">
              <w:rPr>
                <w:rFonts w:ascii="VIC" w:eastAsia="VIC" w:hAnsi="VIC"/>
                <w:color w:val="000000"/>
                <w:sz w:val="18"/>
                <w:szCs w:val="18"/>
              </w:rPr>
              <w:t>7%</w:t>
            </w:r>
          </w:p>
        </w:tc>
        <w:tc>
          <w:tcPr>
            <w:tcW w:w="1087" w:type="dxa"/>
          </w:tcPr>
          <w:p w14:paraId="5E8CCD45" w14:textId="3DD00478" w:rsidR="00382F09" w:rsidRPr="005B1FEF" w:rsidRDefault="00382F09" w:rsidP="00382F09">
            <w:pPr>
              <w:jc w:val="center"/>
              <w:rPr>
                <w:rFonts w:ascii="VIC" w:hAnsi="VIC"/>
                <w:sz w:val="18"/>
                <w:szCs w:val="18"/>
              </w:rPr>
            </w:pPr>
            <w:r w:rsidRPr="002E085B">
              <w:rPr>
                <w:rFonts w:ascii="VIC" w:eastAsia="VIC" w:hAnsi="VIC"/>
                <w:color w:val="000000"/>
                <w:sz w:val="18"/>
                <w:szCs w:val="18"/>
              </w:rPr>
              <w:t>13%</w:t>
            </w:r>
          </w:p>
        </w:tc>
        <w:tc>
          <w:tcPr>
            <w:tcW w:w="1063" w:type="dxa"/>
          </w:tcPr>
          <w:p w14:paraId="5AABB0A6" w14:textId="1F4483DD" w:rsidR="00382F09" w:rsidRPr="005B1FEF" w:rsidRDefault="00382F09" w:rsidP="00382F09">
            <w:pPr>
              <w:jc w:val="center"/>
              <w:rPr>
                <w:rFonts w:ascii="VIC" w:hAnsi="VIC"/>
                <w:sz w:val="18"/>
                <w:szCs w:val="18"/>
              </w:rPr>
            </w:pPr>
            <w:r w:rsidRPr="002E085B">
              <w:rPr>
                <w:rFonts w:ascii="VIC" w:eastAsia="VIC" w:hAnsi="VIC"/>
                <w:color w:val="000000"/>
                <w:sz w:val="18"/>
                <w:szCs w:val="18"/>
              </w:rPr>
              <w:t>13.6</w:t>
            </w:r>
          </w:p>
        </w:tc>
        <w:tc>
          <w:tcPr>
            <w:tcW w:w="1075" w:type="dxa"/>
          </w:tcPr>
          <w:p w14:paraId="07A4C652" w14:textId="266DD17B"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tcPr>
          <w:p w14:paraId="5758EE7C" w14:textId="43B22108" w:rsidR="00382F09" w:rsidRPr="005B1FEF"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tcPr>
          <w:p w14:paraId="09C1FBD1" w14:textId="4CAF3CC8" w:rsidR="00382F09" w:rsidRPr="005B1FEF"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tcPr>
          <w:p w14:paraId="71E6428F" w14:textId="310959CA"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Pr>
          <w:p w14:paraId="29946CA6" w14:textId="2AFBA7B2" w:rsidR="00382F09" w:rsidRPr="005B1FEF"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tcPr>
          <w:p w14:paraId="3E18EA28" w14:textId="7735CB12" w:rsidR="00382F09" w:rsidRPr="005B1FEF" w:rsidRDefault="00382F09" w:rsidP="00382F09">
            <w:pPr>
              <w:jc w:val="center"/>
              <w:rPr>
                <w:rFonts w:ascii="VIC" w:hAnsi="VIC"/>
                <w:sz w:val="18"/>
                <w:szCs w:val="18"/>
              </w:rPr>
            </w:pPr>
            <w:r w:rsidRPr="002E085B">
              <w:rPr>
                <w:rFonts w:ascii="VIC" w:eastAsia="VIC" w:hAnsi="VIC"/>
                <w:color w:val="000000"/>
                <w:sz w:val="18"/>
                <w:szCs w:val="18"/>
              </w:rPr>
              <w:t>17%</w:t>
            </w:r>
          </w:p>
        </w:tc>
      </w:tr>
      <w:tr w:rsidR="00382F09" w:rsidRPr="00A6366B" w14:paraId="2E493FE6" w14:textId="77777777" w:rsidTr="0047361C">
        <w:tc>
          <w:tcPr>
            <w:tcW w:w="1287" w:type="dxa"/>
            <w:vMerge/>
          </w:tcPr>
          <w:p w14:paraId="65291697" w14:textId="77777777" w:rsidR="00382F09" w:rsidRPr="00382424" w:rsidRDefault="00382F09" w:rsidP="00382F09">
            <w:pPr>
              <w:pStyle w:val="DHHStabletext"/>
              <w:spacing w:before="0" w:after="0"/>
              <w:rPr>
                <w:rFonts w:ascii="VIC" w:hAnsi="VIC"/>
                <w:sz w:val="18"/>
                <w:szCs w:val="18"/>
              </w:rPr>
            </w:pPr>
          </w:p>
        </w:tc>
        <w:tc>
          <w:tcPr>
            <w:tcW w:w="1701" w:type="dxa"/>
          </w:tcPr>
          <w:p w14:paraId="74549ED5" w14:textId="06BDF64C"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 (excl Orygen)</w:t>
            </w:r>
          </w:p>
        </w:tc>
        <w:tc>
          <w:tcPr>
            <w:tcW w:w="1074" w:type="dxa"/>
          </w:tcPr>
          <w:p w14:paraId="6D5E3482" w14:textId="173E5E5A" w:rsidR="00382F09" w:rsidRPr="005B1FEF"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tcPr>
          <w:p w14:paraId="5211450E" w14:textId="45D7F35A" w:rsidR="00382F09" w:rsidRPr="005B1FEF"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tcPr>
          <w:p w14:paraId="7B92FE3A" w14:textId="6F207A4B" w:rsidR="00382F09" w:rsidRPr="005B1FEF" w:rsidRDefault="00382F09" w:rsidP="00382F09">
            <w:pPr>
              <w:jc w:val="center"/>
              <w:rPr>
                <w:rFonts w:ascii="VIC" w:hAnsi="VIC"/>
                <w:sz w:val="18"/>
                <w:szCs w:val="18"/>
              </w:rPr>
            </w:pPr>
            <w:r w:rsidRPr="002E085B">
              <w:rPr>
                <w:rFonts w:ascii="VIC" w:eastAsia="VIC" w:hAnsi="VIC"/>
                <w:color w:val="000000"/>
                <w:sz w:val="18"/>
                <w:szCs w:val="18"/>
              </w:rPr>
              <w:t>11.5</w:t>
            </w:r>
          </w:p>
        </w:tc>
        <w:tc>
          <w:tcPr>
            <w:tcW w:w="1075" w:type="dxa"/>
          </w:tcPr>
          <w:p w14:paraId="512FF699" w14:textId="4811140D" w:rsidR="00382F09" w:rsidRPr="005B1FEF" w:rsidRDefault="00382F09" w:rsidP="00382F09">
            <w:pPr>
              <w:jc w:val="center"/>
              <w:rPr>
                <w:rFonts w:ascii="VIC" w:hAnsi="VIC"/>
                <w:sz w:val="18"/>
                <w:szCs w:val="18"/>
              </w:rPr>
            </w:pPr>
            <w:r w:rsidRPr="002E085B">
              <w:rPr>
                <w:rFonts w:ascii="VIC" w:eastAsia="VIC" w:hAnsi="VIC"/>
                <w:color w:val="000000"/>
                <w:sz w:val="18"/>
                <w:szCs w:val="18"/>
              </w:rPr>
              <w:t>7%</w:t>
            </w:r>
          </w:p>
        </w:tc>
        <w:tc>
          <w:tcPr>
            <w:tcW w:w="1087" w:type="dxa"/>
          </w:tcPr>
          <w:p w14:paraId="38142B6B" w14:textId="3E19DFF1" w:rsidR="00382F09" w:rsidRPr="005B1FEF" w:rsidRDefault="00382F09" w:rsidP="00382F09">
            <w:pPr>
              <w:jc w:val="center"/>
              <w:rPr>
                <w:rFonts w:ascii="VIC" w:hAnsi="VIC"/>
                <w:sz w:val="18"/>
                <w:szCs w:val="18"/>
              </w:rPr>
            </w:pPr>
            <w:r w:rsidRPr="002E085B">
              <w:rPr>
                <w:rFonts w:ascii="VIC" w:eastAsia="VIC" w:hAnsi="VIC"/>
                <w:color w:val="000000"/>
                <w:sz w:val="18"/>
                <w:szCs w:val="18"/>
              </w:rPr>
              <w:t>10%</w:t>
            </w:r>
          </w:p>
        </w:tc>
        <w:tc>
          <w:tcPr>
            <w:tcW w:w="1063" w:type="dxa"/>
          </w:tcPr>
          <w:p w14:paraId="78D2678F" w14:textId="7F00EECC" w:rsidR="00382F09" w:rsidRPr="005B1FEF" w:rsidRDefault="00382F09" w:rsidP="00382F09">
            <w:pPr>
              <w:jc w:val="center"/>
              <w:rPr>
                <w:rFonts w:ascii="VIC" w:hAnsi="VIC"/>
                <w:sz w:val="18"/>
                <w:szCs w:val="18"/>
              </w:rPr>
            </w:pPr>
            <w:r w:rsidRPr="002E085B">
              <w:rPr>
                <w:rFonts w:ascii="VIC" w:eastAsia="VIC" w:hAnsi="VIC"/>
                <w:color w:val="000000"/>
                <w:sz w:val="18"/>
                <w:szCs w:val="18"/>
              </w:rPr>
              <w:t>8.2</w:t>
            </w:r>
          </w:p>
        </w:tc>
        <w:tc>
          <w:tcPr>
            <w:tcW w:w="1075" w:type="dxa"/>
          </w:tcPr>
          <w:p w14:paraId="3ADBC1ED" w14:textId="69520199"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tcPr>
          <w:p w14:paraId="1BAB6702" w14:textId="43E55C77"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tcPr>
          <w:p w14:paraId="199B7D43" w14:textId="49618808" w:rsidR="00382F09" w:rsidRPr="005B1FEF"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tcPr>
          <w:p w14:paraId="7D213C64" w14:textId="1DA8624F"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Pr>
          <w:p w14:paraId="7F16CC59" w14:textId="516728BB"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Pr>
          <w:p w14:paraId="28AA74A2" w14:textId="767E3343" w:rsidR="00382F09" w:rsidRPr="005B1FEF" w:rsidRDefault="00382F09" w:rsidP="00382F09">
            <w:pPr>
              <w:jc w:val="center"/>
              <w:rPr>
                <w:rFonts w:ascii="VIC" w:hAnsi="VIC"/>
                <w:sz w:val="18"/>
                <w:szCs w:val="18"/>
              </w:rPr>
            </w:pPr>
            <w:r w:rsidRPr="002E085B">
              <w:rPr>
                <w:rFonts w:ascii="VIC" w:eastAsia="VIC" w:hAnsi="VIC"/>
                <w:color w:val="000000"/>
                <w:sz w:val="18"/>
                <w:szCs w:val="18"/>
              </w:rPr>
              <w:t>22%</w:t>
            </w:r>
          </w:p>
        </w:tc>
      </w:tr>
      <w:tr w:rsidR="00382F09" w:rsidRPr="00A6366B" w14:paraId="21A909BF" w14:textId="77777777" w:rsidTr="0047361C">
        <w:tc>
          <w:tcPr>
            <w:tcW w:w="1287" w:type="dxa"/>
            <w:vMerge/>
          </w:tcPr>
          <w:p w14:paraId="4B251440" w14:textId="77777777" w:rsidR="00382F09" w:rsidRPr="00382424" w:rsidRDefault="00382F09" w:rsidP="00382F09">
            <w:pPr>
              <w:pStyle w:val="DHHStabletext"/>
              <w:spacing w:before="0" w:after="0"/>
              <w:rPr>
                <w:rFonts w:ascii="VIC" w:hAnsi="VIC"/>
                <w:sz w:val="18"/>
                <w:szCs w:val="18"/>
              </w:rPr>
            </w:pPr>
          </w:p>
        </w:tc>
        <w:tc>
          <w:tcPr>
            <w:tcW w:w="1701" w:type="dxa"/>
          </w:tcPr>
          <w:p w14:paraId="6886AFD8" w14:textId="1B8083DF"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Orygen Youth MHS</w:t>
            </w:r>
          </w:p>
        </w:tc>
        <w:tc>
          <w:tcPr>
            <w:tcW w:w="1074" w:type="dxa"/>
          </w:tcPr>
          <w:p w14:paraId="1214CE15" w14:textId="0C2B48F8" w:rsidR="00382F09" w:rsidRPr="005B1FEF"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tcPr>
          <w:p w14:paraId="4332C296" w14:textId="1E1A593D" w:rsidR="00382F09" w:rsidRPr="005B1FEF"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tcPr>
          <w:p w14:paraId="0D5FCEDC" w14:textId="2F0CA7BF" w:rsidR="00382F09" w:rsidRPr="005B1FEF" w:rsidRDefault="00382F09" w:rsidP="00382F09">
            <w:pPr>
              <w:jc w:val="center"/>
              <w:rPr>
                <w:rFonts w:ascii="VIC" w:hAnsi="VIC"/>
                <w:sz w:val="18"/>
                <w:szCs w:val="18"/>
              </w:rPr>
            </w:pPr>
            <w:r w:rsidRPr="002E085B">
              <w:rPr>
                <w:rFonts w:ascii="VIC" w:eastAsia="VIC" w:hAnsi="VIC"/>
                <w:color w:val="000000"/>
                <w:sz w:val="18"/>
                <w:szCs w:val="18"/>
              </w:rPr>
              <w:t>12.4</w:t>
            </w:r>
          </w:p>
        </w:tc>
        <w:tc>
          <w:tcPr>
            <w:tcW w:w="1075" w:type="dxa"/>
          </w:tcPr>
          <w:p w14:paraId="2F8F83A6" w14:textId="02E0908A"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c>
          <w:tcPr>
            <w:tcW w:w="1087" w:type="dxa"/>
          </w:tcPr>
          <w:p w14:paraId="2FBA33D9" w14:textId="77777777" w:rsidR="00382F09" w:rsidRPr="005B1FEF" w:rsidRDefault="00382F09" w:rsidP="00382F09">
            <w:pPr>
              <w:jc w:val="center"/>
              <w:rPr>
                <w:rFonts w:ascii="VIC" w:hAnsi="VIC"/>
                <w:sz w:val="18"/>
                <w:szCs w:val="18"/>
              </w:rPr>
            </w:pPr>
          </w:p>
        </w:tc>
        <w:tc>
          <w:tcPr>
            <w:tcW w:w="1063" w:type="dxa"/>
          </w:tcPr>
          <w:p w14:paraId="1563DCAF" w14:textId="66544A77" w:rsidR="00382F09" w:rsidRPr="005B1FEF" w:rsidRDefault="00382F09" w:rsidP="00382F09">
            <w:pPr>
              <w:jc w:val="center"/>
              <w:rPr>
                <w:rFonts w:ascii="VIC" w:hAnsi="VIC"/>
                <w:sz w:val="18"/>
                <w:szCs w:val="18"/>
              </w:rPr>
            </w:pPr>
            <w:r w:rsidRPr="002E085B">
              <w:rPr>
                <w:rFonts w:ascii="VIC" w:eastAsia="VIC" w:hAnsi="VIC"/>
                <w:color w:val="000000"/>
                <w:sz w:val="18"/>
                <w:szCs w:val="18"/>
              </w:rPr>
              <w:t>5.1</w:t>
            </w:r>
          </w:p>
        </w:tc>
        <w:tc>
          <w:tcPr>
            <w:tcW w:w="1075" w:type="dxa"/>
          </w:tcPr>
          <w:p w14:paraId="3315D8AD" w14:textId="50C1FA60"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tcPr>
          <w:p w14:paraId="68263A0A" w14:textId="255DF6ED" w:rsidR="00382F09" w:rsidRPr="005B1FEF"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tcPr>
          <w:p w14:paraId="1D8D7FA1" w14:textId="674B4AFF" w:rsidR="00382F09" w:rsidRPr="005B1FEF"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tcPr>
          <w:p w14:paraId="58660FD7" w14:textId="7BE40946" w:rsidR="00382F09" w:rsidRPr="005B1FEF"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tcPr>
          <w:p w14:paraId="5E7A8877" w14:textId="482D841D"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tcPr>
          <w:p w14:paraId="1DD22383" w14:textId="77777777" w:rsidR="00382F09" w:rsidRPr="005B1FEF" w:rsidRDefault="00382F09" w:rsidP="00382F09">
            <w:pPr>
              <w:jc w:val="center"/>
              <w:rPr>
                <w:rFonts w:ascii="VIC" w:hAnsi="VIC"/>
                <w:sz w:val="18"/>
                <w:szCs w:val="18"/>
              </w:rPr>
            </w:pPr>
          </w:p>
        </w:tc>
      </w:tr>
      <w:tr w:rsidR="00382F09" w:rsidRPr="00A6366B" w14:paraId="0F258025" w14:textId="77777777" w:rsidTr="0047361C">
        <w:tc>
          <w:tcPr>
            <w:tcW w:w="1287" w:type="dxa"/>
            <w:vMerge w:val="restart"/>
            <w:shd w:val="clear" w:color="auto" w:fill="BFCED6"/>
          </w:tcPr>
          <w:p w14:paraId="6CE79DDB" w14:textId="40C5F93C"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Monash Health</w:t>
            </w:r>
          </w:p>
        </w:tc>
        <w:tc>
          <w:tcPr>
            <w:tcW w:w="1701" w:type="dxa"/>
            <w:shd w:val="clear" w:color="auto" w:fill="BFCED6"/>
          </w:tcPr>
          <w:p w14:paraId="0C9FC09D" w14:textId="7CB98A12"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Casey</w:t>
            </w:r>
          </w:p>
        </w:tc>
        <w:tc>
          <w:tcPr>
            <w:tcW w:w="1074" w:type="dxa"/>
            <w:shd w:val="clear" w:color="auto" w:fill="BFCED6"/>
          </w:tcPr>
          <w:p w14:paraId="67AD09CB" w14:textId="22FACD38" w:rsidR="00382F09" w:rsidRPr="005B1FEF" w:rsidRDefault="00382F09" w:rsidP="00382F09">
            <w:pPr>
              <w:jc w:val="center"/>
              <w:rPr>
                <w:rFonts w:ascii="VIC" w:hAnsi="VIC"/>
                <w:sz w:val="18"/>
                <w:szCs w:val="18"/>
              </w:rPr>
            </w:pPr>
            <w:r w:rsidRPr="002E085B">
              <w:rPr>
                <w:rFonts w:ascii="VIC" w:eastAsia="VIC" w:hAnsi="VIC"/>
                <w:color w:val="000000"/>
                <w:sz w:val="18"/>
                <w:szCs w:val="18"/>
              </w:rPr>
              <w:t>80%</w:t>
            </w:r>
          </w:p>
        </w:tc>
        <w:tc>
          <w:tcPr>
            <w:tcW w:w="1075" w:type="dxa"/>
            <w:shd w:val="clear" w:color="auto" w:fill="BFCED6"/>
          </w:tcPr>
          <w:p w14:paraId="745DAAE0" w14:textId="2B96DF82" w:rsidR="00382F09" w:rsidRPr="005B1FEF"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shd w:val="clear" w:color="auto" w:fill="BFCED6"/>
          </w:tcPr>
          <w:p w14:paraId="4871566D" w14:textId="3C42BB5A" w:rsidR="00382F09" w:rsidRPr="005B1FEF" w:rsidRDefault="00382F09" w:rsidP="00382F09">
            <w:pPr>
              <w:jc w:val="center"/>
              <w:rPr>
                <w:rFonts w:ascii="VIC" w:hAnsi="VIC"/>
                <w:sz w:val="18"/>
                <w:szCs w:val="18"/>
              </w:rPr>
            </w:pPr>
            <w:r w:rsidRPr="002E085B">
              <w:rPr>
                <w:rFonts w:ascii="VIC" w:eastAsia="VIC" w:hAnsi="VIC"/>
                <w:color w:val="000000"/>
                <w:sz w:val="18"/>
                <w:szCs w:val="18"/>
              </w:rPr>
              <w:t>13.4</w:t>
            </w:r>
          </w:p>
        </w:tc>
        <w:tc>
          <w:tcPr>
            <w:tcW w:w="1075" w:type="dxa"/>
            <w:shd w:val="clear" w:color="auto" w:fill="BFCED6"/>
          </w:tcPr>
          <w:p w14:paraId="3F0D6199" w14:textId="76B96120"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shd w:val="clear" w:color="auto" w:fill="BFCED6"/>
          </w:tcPr>
          <w:p w14:paraId="7F6607CA" w14:textId="09652DF4" w:rsidR="00382F09" w:rsidRPr="005B1FEF" w:rsidRDefault="00382F09" w:rsidP="00382F09">
            <w:pPr>
              <w:jc w:val="center"/>
              <w:rPr>
                <w:rFonts w:ascii="VIC" w:hAnsi="VIC"/>
                <w:sz w:val="18"/>
                <w:szCs w:val="18"/>
              </w:rPr>
            </w:pPr>
            <w:r w:rsidRPr="002E085B">
              <w:rPr>
                <w:rFonts w:ascii="VIC" w:eastAsia="VIC" w:hAnsi="VIC"/>
                <w:color w:val="000000"/>
                <w:sz w:val="18"/>
                <w:szCs w:val="18"/>
              </w:rPr>
              <w:t>9%</w:t>
            </w:r>
          </w:p>
        </w:tc>
        <w:tc>
          <w:tcPr>
            <w:tcW w:w="1063" w:type="dxa"/>
            <w:shd w:val="clear" w:color="auto" w:fill="BFCED6"/>
          </w:tcPr>
          <w:p w14:paraId="0845CF17" w14:textId="72E62BFD" w:rsidR="00382F09" w:rsidRPr="005B1FEF" w:rsidRDefault="00382F09" w:rsidP="00382F09">
            <w:pPr>
              <w:jc w:val="center"/>
              <w:rPr>
                <w:rFonts w:ascii="VIC" w:hAnsi="VIC"/>
                <w:sz w:val="18"/>
                <w:szCs w:val="18"/>
              </w:rPr>
            </w:pPr>
            <w:r w:rsidRPr="002E085B">
              <w:rPr>
                <w:rFonts w:ascii="VIC" w:eastAsia="VIC" w:hAnsi="VIC"/>
                <w:color w:val="000000"/>
                <w:sz w:val="18"/>
                <w:szCs w:val="18"/>
              </w:rPr>
              <w:t>6.0</w:t>
            </w:r>
          </w:p>
        </w:tc>
        <w:tc>
          <w:tcPr>
            <w:tcW w:w="1075" w:type="dxa"/>
            <w:shd w:val="clear" w:color="auto" w:fill="BFCED6"/>
          </w:tcPr>
          <w:p w14:paraId="79265ED3" w14:textId="4316A2A0"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5010AAB4" w14:textId="3151CDBD" w:rsidR="00382F09" w:rsidRPr="005B1FEF" w:rsidRDefault="00382F09" w:rsidP="00382F09">
            <w:pPr>
              <w:jc w:val="center"/>
              <w:rPr>
                <w:rFonts w:ascii="VIC" w:hAnsi="VIC"/>
                <w:sz w:val="18"/>
                <w:szCs w:val="18"/>
              </w:rPr>
            </w:pPr>
            <w:r w:rsidRPr="002E085B">
              <w:rPr>
                <w:rFonts w:ascii="VIC" w:eastAsia="VIC" w:hAnsi="VIC"/>
                <w:color w:val="000000"/>
                <w:sz w:val="18"/>
                <w:szCs w:val="18"/>
              </w:rPr>
              <w:t>80%</w:t>
            </w:r>
          </w:p>
        </w:tc>
        <w:tc>
          <w:tcPr>
            <w:tcW w:w="1075" w:type="dxa"/>
            <w:shd w:val="clear" w:color="auto" w:fill="BFCED6"/>
          </w:tcPr>
          <w:p w14:paraId="2A71A484" w14:textId="26B9EAF7" w:rsidR="00382F09" w:rsidRPr="005B1FEF"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shd w:val="clear" w:color="auto" w:fill="BFCED6"/>
          </w:tcPr>
          <w:p w14:paraId="64C12FB9" w14:textId="21D180D6" w:rsidR="00382F09" w:rsidRPr="005B1FEF" w:rsidRDefault="00382F09" w:rsidP="00382F09">
            <w:pPr>
              <w:jc w:val="center"/>
              <w:rPr>
                <w:rFonts w:ascii="VIC" w:hAnsi="VIC"/>
                <w:sz w:val="18"/>
                <w:szCs w:val="18"/>
              </w:rPr>
            </w:pPr>
            <w:r w:rsidRPr="002E085B">
              <w:rPr>
                <w:rFonts w:ascii="VIC" w:eastAsia="VIC" w:hAnsi="VIC"/>
                <w:color w:val="000000"/>
                <w:sz w:val="18"/>
                <w:szCs w:val="18"/>
              </w:rPr>
              <w:t>98%</w:t>
            </w:r>
          </w:p>
        </w:tc>
        <w:tc>
          <w:tcPr>
            <w:tcW w:w="1075" w:type="dxa"/>
            <w:shd w:val="clear" w:color="auto" w:fill="BFCED6"/>
          </w:tcPr>
          <w:p w14:paraId="6250A8E4" w14:textId="59E1B803" w:rsidR="00382F09" w:rsidRPr="005B1FEF"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shd w:val="clear" w:color="auto" w:fill="BFCED6"/>
          </w:tcPr>
          <w:p w14:paraId="4B6C271E" w14:textId="6A6C6CF4" w:rsidR="00382F09" w:rsidRPr="005B1FEF" w:rsidRDefault="00382F09" w:rsidP="00382F09">
            <w:pPr>
              <w:jc w:val="center"/>
              <w:rPr>
                <w:rFonts w:ascii="VIC" w:hAnsi="VIC"/>
                <w:sz w:val="18"/>
                <w:szCs w:val="18"/>
              </w:rPr>
            </w:pPr>
            <w:r w:rsidRPr="002E085B">
              <w:rPr>
                <w:rFonts w:ascii="VIC" w:eastAsia="VIC" w:hAnsi="VIC"/>
                <w:color w:val="000000"/>
                <w:sz w:val="18"/>
                <w:szCs w:val="18"/>
              </w:rPr>
              <w:t>24%</w:t>
            </w:r>
          </w:p>
        </w:tc>
      </w:tr>
      <w:tr w:rsidR="00382F09" w:rsidRPr="00A6366B" w14:paraId="631D97E4" w14:textId="77777777" w:rsidTr="0047361C">
        <w:tc>
          <w:tcPr>
            <w:tcW w:w="1287" w:type="dxa"/>
            <w:vMerge/>
            <w:shd w:val="clear" w:color="auto" w:fill="BFCED6"/>
          </w:tcPr>
          <w:p w14:paraId="2CB1C18B"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3A5AAA84" w14:textId="05181B6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Dandenong</w:t>
            </w:r>
          </w:p>
        </w:tc>
        <w:tc>
          <w:tcPr>
            <w:tcW w:w="1074" w:type="dxa"/>
            <w:shd w:val="clear" w:color="auto" w:fill="BFCED6"/>
          </w:tcPr>
          <w:p w14:paraId="434C6C8F" w14:textId="162103E5" w:rsidR="00382F09" w:rsidRPr="005B1FEF"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shd w:val="clear" w:color="auto" w:fill="BFCED6"/>
          </w:tcPr>
          <w:p w14:paraId="65ED8549" w14:textId="74A16203"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641F2B77" w14:textId="40C9EE46" w:rsidR="00382F09" w:rsidRPr="005B1FEF"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shd w:val="clear" w:color="auto" w:fill="BFCED6"/>
          </w:tcPr>
          <w:p w14:paraId="1AD36E4B" w14:textId="6E8FA3CE" w:rsidR="00382F09" w:rsidRPr="005B1FEF" w:rsidRDefault="00382F09" w:rsidP="00382F09">
            <w:pPr>
              <w:jc w:val="center"/>
              <w:rPr>
                <w:rFonts w:ascii="VIC" w:hAnsi="VIC"/>
                <w:sz w:val="18"/>
                <w:szCs w:val="18"/>
              </w:rPr>
            </w:pPr>
            <w:r w:rsidRPr="002E085B">
              <w:rPr>
                <w:rFonts w:ascii="VIC" w:eastAsia="VIC" w:hAnsi="VIC"/>
                <w:color w:val="000000"/>
                <w:sz w:val="18"/>
                <w:szCs w:val="18"/>
              </w:rPr>
              <w:t>7%</w:t>
            </w:r>
          </w:p>
        </w:tc>
        <w:tc>
          <w:tcPr>
            <w:tcW w:w="1087" w:type="dxa"/>
            <w:shd w:val="clear" w:color="auto" w:fill="BFCED6"/>
          </w:tcPr>
          <w:p w14:paraId="3C3AE29A" w14:textId="728722C7" w:rsidR="00382F09" w:rsidRPr="005B1FEF" w:rsidRDefault="00382F09" w:rsidP="00382F09">
            <w:pPr>
              <w:jc w:val="center"/>
              <w:rPr>
                <w:rFonts w:ascii="VIC" w:hAnsi="VIC"/>
                <w:sz w:val="18"/>
                <w:szCs w:val="18"/>
              </w:rPr>
            </w:pPr>
            <w:r w:rsidRPr="002E085B">
              <w:rPr>
                <w:rFonts w:ascii="VIC" w:eastAsia="VIC" w:hAnsi="VIC"/>
                <w:color w:val="000000"/>
                <w:sz w:val="18"/>
                <w:szCs w:val="18"/>
              </w:rPr>
              <w:t>19%</w:t>
            </w:r>
          </w:p>
        </w:tc>
        <w:tc>
          <w:tcPr>
            <w:tcW w:w="1063" w:type="dxa"/>
            <w:shd w:val="clear" w:color="auto" w:fill="BFCED6"/>
          </w:tcPr>
          <w:p w14:paraId="3A13FFFE" w14:textId="5EEEE545" w:rsidR="00382F09" w:rsidRPr="005B1FEF" w:rsidRDefault="00382F09" w:rsidP="00382F09">
            <w:pPr>
              <w:jc w:val="center"/>
              <w:rPr>
                <w:rFonts w:ascii="VIC" w:hAnsi="VIC"/>
                <w:sz w:val="18"/>
                <w:szCs w:val="18"/>
              </w:rPr>
            </w:pPr>
            <w:r w:rsidRPr="002E085B">
              <w:rPr>
                <w:rFonts w:ascii="VIC" w:eastAsia="VIC" w:hAnsi="VIC"/>
                <w:color w:val="000000"/>
                <w:sz w:val="18"/>
                <w:szCs w:val="18"/>
              </w:rPr>
              <w:t>5.0</w:t>
            </w:r>
          </w:p>
        </w:tc>
        <w:tc>
          <w:tcPr>
            <w:tcW w:w="1075" w:type="dxa"/>
            <w:shd w:val="clear" w:color="auto" w:fill="BFCED6"/>
          </w:tcPr>
          <w:p w14:paraId="2C508925" w14:textId="29BD57AB"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28AA0A10" w14:textId="22207FEB" w:rsidR="00382F09" w:rsidRPr="005B1FEF"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shd w:val="clear" w:color="auto" w:fill="BFCED6"/>
          </w:tcPr>
          <w:p w14:paraId="1E50D571" w14:textId="241C1E0C" w:rsidR="00382F09" w:rsidRPr="005B1FEF"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BFCED6"/>
          </w:tcPr>
          <w:p w14:paraId="1E190A6C" w14:textId="17505437"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41B197D1" w14:textId="56F76B45" w:rsidR="00382F09" w:rsidRPr="005B1FEF"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shd w:val="clear" w:color="auto" w:fill="BFCED6"/>
          </w:tcPr>
          <w:p w14:paraId="551A0ACF" w14:textId="29B657B3" w:rsidR="00382F09" w:rsidRPr="005B1FEF" w:rsidRDefault="00382F09" w:rsidP="00382F09">
            <w:pPr>
              <w:jc w:val="center"/>
              <w:rPr>
                <w:rFonts w:ascii="VIC" w:hAnsi="VIC"/>
                <w:sz w:val="18"/>
                <w:szCs w:val="18"/>
              </w:rPr>
            </w:pPr>
            <w:r w:rsidRPr="002E085B">
              <w:rPr>
                <w:rFonts w:ascii="VIC" w:eastAsia="VIC" w:hAnsi="VIC"/>
                <w:color w:val="000000"/>
                <w:sz w:val="18"/>
                <w:szCs w:val="18"/>
              </w:rPr>
              <w:t>31%</w:t>
            </w:r>
          </w:p>
        </w:tc>
      </w:tr>
      <w:tr w:rsidR="00382F09" w:rsidRPr="00A6366B" w14:paraId="3547D608" w14:textId="77777777" w:rsidTr="0047361C">
        <w:tc>
          <w:tcPr>
            <w:tcW w:w="1287" w:type="dxa"/>
            <w:vMerge/>
            <w:shd w:val="clear" w:color="auto" w:fill="BFCED6"/>
          </w:tcPr>
          <w:p w14:paraId="0158E6DD"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4A9D6861" w14:textId="1F1E1405" w:rsidR="00382F09" w:rsidRPr="00382424" w:rsidRDefault="00382F09" w:rsidP="00382F09">
            <w:pPr>
              <w:pStyle w:val="DHHStabletext"/>
              <w:spacing w:before="0" w:after="0"/>
              <w:rPr>
                <w:rFonts w:ascii="VIC" w:hAnsi="VIC"/>
                <w:w w:val="105"/>
                <w:sz w:val="18"/>
                <w:szCs w:val="18"/>
              </w:rPr>
            </w:pPr>
            <w:r w:rsidRPr="002E085B">
              <w:rPr>
                <w:rFonts w:ascii="VIC" w:eastAsia="VIC" w:hAnsi="VIC"/>
                <w:color w:val="000000"/>
                <w:sz w:val="18"/>
                <w:szCs w:val="18"/>
              </w:rPr>
              <w:t>Middle South (Monash Adult)</w:t>
            </w:r>
          </w:p>
        </w:tc>
        <w:tc>
          <w:tcPr>
            <w:tcW w:w="1074" w:type="dxa"/>
            <w:shd w:val="clear" w:color="auto" w:fill="BFCED6"/>
          </w:tcPr>
          <w:p w14:paraId="13BA1EA5" w14:textId="7DFE4373" w:rsidR="00382F09" w:rsidRPr="005B1FEF" w:rsidRDefault="00382F09" w:rsidP="00382F09">
            <w:pPr>
              <w:jc w:val="center"/>
              <w:rPr>
                <w:rFonts w:ascii="VIC" w:hAnsi="VIC"/>
                <w:sz w:val="18"/>
                <w:szCs w:val="18"/>
              </w:rPr>
            </w:pPr>
            <w:r w:rsidRPr="002E085B">
              <w:rPr>
                <w:rFonts w:ascii="VIC" w:eastAsia="VIC" w:hAnsi="VIC"/>
                <w:color w:val="000000"/>
                <w:sz w:val="18"/>
                <w:szCs w:val="18"/>
              </w:rPr>
              <w:t>42%</w:t>
            </w:r>
          </w:p>
        </w:tc>
        <w:tc>
          <w:tcPr>
            <w:tcW w:w="1075" w:type="dxa"/>
            <w:shd w:val="clear" w:color="auto" w:fill="BFCED6"/>
          </w:tcPr>
          <w:p w14:paraId="663650DE" w14:textId="10D61248" w:rsidR="00382F09" w:rsidRPr="005B1FEF"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BFCED6"/>
          </w:tcPr>
          <w:p w14:paraId="4CC945F1" w14:textId="21E434A7" w:rsidR="00382F09" w:rsidRPr="005B1FEF" w:rsidRDefault="00382F09" w:rsidP="00382F09">
            <w:pPr>
              <w:jc w:val="center"/>
              <w:rPr>
                <w:rFonts w:ascii="VIC" w:hAnsi="VIC"/>
                <w:sz w:val="18"/>
                <w:szCs w:val="18"/>
              </w:rPr>
            </w:pPr>
            <w:r w:rsidRPr="002E085B">
              <w:rPr>
                <w:rFonts w:ascii="VIC" w:eastAsia="VIC" w:hAnsi="VIC"/>
                <w:color w:val="000000"/>
                <w:sz w:val="18"/>
                <w:szCs w:val="18"/>
              </w:rPr>
              <w:t>10.6</w:t>
            </w:r>
          </w:p>
        </w:tc>
        <w:tc>
          <w:tcPr>
            <w:tcW w:w="1075" w:type="dxa"/>
            <w:shd w:val="clear" w:color="auto" w:fill="BFCED6"/>
          </w:tcPr>
          <w:p w14:paraId="608CFA9A" w14:textId="779CD8F3" w:rsidR="00382F09" w:rsidRPr="005B1FEF" w:rsidRDefault="00382F09" w:rsidP="00382F09">
            <w:pPr>
              <w:jc w:val="center"/>
              <w:rPr>
                <w:rFonts w:ascii="VIC" w:hAnsi="VIC"/>
                <w:sz w:val="18"/>
                <w:szCs w:val="18"/>
              </w:rPr>
            </w:pPr>
            <w:r w:rsidRPr="002E085B">
              <w:rPr>
                <w:rFonts w:ascii="VIC" w:eastAsia="VIC" w:hAnsi="VIC"/>
                <w:color w:val="000000"/>
                <w:sz w:val="18"/>
                <w:szCs w:val="18"/>
              </w:rPr>
              <w:t>3%</w:t>
            </w:r>
          </w:p>
        </w:tc>
        <w:tc>
          <w:tcPr>
            <w:tcW w:w="1087" w:type="dxa"/>
            <w:shd w:val="clear" w:color="auto" w:fill="BFCED6"/>
          </w:tcPr>
          <w:p w14:paraId="1B76CDCC" w14:textId="2F3E5C80"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63" w:type="dxa"/>
            <w:shd w:val="clear" w:color="auto" w:fill="BFCED6"/>
          </w:tcPr>
          <w:p w14:paraId="37C1DB82" w14:textId="7C2B26A5" w:rsidR="00382F09" w:rsidRPr="005B1FEF"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shd w:val="clear" w:color="auto" w:fill="BFCED6"/>
          </w:tcPr>
          <w:p w14:paraId="230EE03F" w14:textId="44F59DBE"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0CBD9872" w14:textId="3757A7E2" w:rsidR="00382F09" w:rsidRPr="005B1FEF" w:rsidRDefault="00382F09" w:rsidP="00382F09">
            <w:pPr>
              <w:jc w:val="center"/>
              <w:rPr>
                <w:rFonts w:ascii="VIC" w:hAnsi="VIC"/>
                <w:sz w:val="18"/>
                <w:szCs w:val="18"/>
              </w:rPr>
            </w:pPr>
            <w:r w:rsidRPr="002E085B">
              <w:rPr>
                <w:rFonts w:ascii="VIC" w:eastAsia="VIC" w:hAnsi="VIC"/>
                <w:color w:val="000000"/>
                <w:sz w:val="18"/>
                <w:szCs w:val="18"/>
              </w:rPr>
              <w:t>68%</w:t>
            </w:r>
          </w:p>
        </w:tc>
        <w:tc>
          <w:tcPr>
            <w:tcW w:w="1075" w:type="dxa"/>
            <w:shd w:val="clear" w:color="auto" w:fill="BFCED6"/>
          </w:tcPr>
          <w:p w14:paraId="608E12CC" w14:textId="29FE10ED" w:rsidR="00382F09" w:rsidRPr="005B1FEF" w:rsidRDefault="00382F09" w:rsidP="00382F09">
            <w:pPr>
              <w:jc w:val="center"/>
              <w:rPr>
                <w:rFonts w:ascii="VIC" w:hAnsi="VIC"/>
                <w:sz w:val="18"/>
                <w:szCs w:val="18"/>
              </w:rPr>
            </w:pPr>
            <w:r w:rsidRPr="002E085B">
              <w:rPr>
                <w:rFonts w:ascii="VIC" w:eastAsia="VIC" w:hAnsi="VIC"/>
                <w:color w:val="000000"/>
                <w:sz w:val="18"/>
                <w:szCs w:val="18"/>
              </w:rPr>
              <w:t>68%</w:t>
            </w:r>
          </w:p>
        </w:tc>
        <w:tc>
          <w:tcPr>
            <w:tcW w:w="1075" w:type="dxa"/>
            <w:shd w:val="clear" w:color="auto" w:fill="BFCED6"/>
          </w:tcPr>
          <w:p w14:paraId="4573FD97" w14:textId="23AA440F"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0DD46FC3" w14:textId="1D1C4DD8" w:rsidR="00382F09" w:rsidRPr="005B1FEF"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shd w:val="clear" w:color="auto" w:fill="BFCED6"/>
          </w:tcPr>
          <w:p w14:paraId="29D04084" w14:textId="5F444AC8" w:rsidR="00382F09" w:rsidRPr="005B1FEF" w:rsidRDefault="00382F09" w:rsidP="00382F09">
            <w:pPr>
              <w:jc w:val="center"/>
              <w:rPr>
                <w:rFonts w:ascii="VIC" w:hAnsi="VIC"/>
                <w:sz w:val="18"/>
                <w:szCs w:val="18"/>
              </w:rPr>
            </w:pPr>
            <w:r w:rsidRPr="002E085B">
              <w:rPr>
                <w:rFonts w:ascii="VIC" w:eastAsia="VIC" w:hAnsi="VIC"/>
                <w:color w:val="000000"/>
                <w:sz w:val="18"/>
                <w:szCs w:val="18"/>
              </w:rPr>
              <w:t>15%</w:t>
            </w:r>
          </w:p>
        </w:tc>
      </w:tr>
      <w:tr w:rsidR="00382F09" w:rsidRPr="00A6366B" w14:paraId="5DCFAB32" w14:textId="77777777" w:rsidTr="0047361C">
        <w:tc>
          <w:tcPr>
            <w:tcW w:w="1287" w:type="dxa"/>
            <w:vMerge/>
            <w:shd w:val="clear" w:color="auto" w:fill="BFCED6"/>
          </w:tcPr>
          <w:p w14:paraId="1FEAAEB9"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093DC36E" w14:textId="4422866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074" w:type="dxa"/>
            <w:shd w:val="clear" w:color="auto" w:fill="BFCED6"/>
          </w:tcPr>
          <w:p w14:paraId="217F0CBC" w14:textId="1A9EAEC9" w:rsidR="00382F09" w:rsidRPr="005B1FEF" w:rsidRDefault="00382F09" w:rsidP="00382F09">
            <w:pPr>
              <w:jc w:val="center"/>
              <w:rPr>
                <w:rFonts w:ascii="VIC" w:hAnsi="VIC"/>
                <w:sz w:val="18"/>
                <w:szCs w:val="18"/>
              </w:rPr>
            </w:pPr>
            <w:r w:rsidRPr="002E085B">
              <w:rPr>
                <w:rFonts w:ascii="VIC" w:eastAsia="VIC" w:hAnsi="VIC"/>
                <w:color w:val="000000"/>
                <w:sz w:val="18"/>
                <w:szCs w:val="18"/>
              </w:rPr>
              <w:t>66%</w:t>
            </w:r>
          </w:p>
        </w:tc>
        <w:tc>
          <w:tcPr>
            <w:tcW w:w="1075" w:type="dxa"/>
            <w:shd w:val="clear" w:color="auto" w:fill="BFCED6"/>
          </w:tcPr>
          <w:p w14:paraId="22183D80" w14:textId="34038084" w:rsidR="00382F09" w:rsidRPr="005B1FEF"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shd w:val="clear" w:color="auto" w:fill="BFCED6"/>
          </w:tcPr>
          <w:p w14:paraId="16FC09A1" w14:textId="39ACC01C" w:rsidR="00382F09" w:rsidRPr="005B1FEF" w:rsidRDefault="00382F09" w:rsidP="00382F09">
            <w:pPr>
              <w:jc w:val="center"/>
              <w:rPr>
                <w:rFonts w:ascii="VIC" w:hAnsi="VIC"/>
                <w:sz w:val="18"/>
                <w:szCs w:val="18"/>
              </w:rPr>
            </w:pPr>
            <w:r w:rsidRPr="002E085B">
              <w:rPr>
                <w:rFonts w:ascii="VIC" w:eastAsia="VIC" w:hAnsi="VIC"/>
                <w:color w:val="000000"/>
                <w:sz w:val="18"/>
                <w:szCs w:val="18"/>
              </w:rPr>
              <w:t>11.1</w:t>
            </w:r>
          </w:p>
        </w:tc>
        <w:tc>
          <w:tcPr>
            <w:tcW w:w="1075" w:type="dxa"/>
            <w:shd w:val="clear" w:color="auto" w:fill="BFCED6"/>
          </w:tcPr>
          <w:p w14:paraId="5E0A2CD2" w14:textId="08C5B3A6" w:rsidR="00382F09" w:rsidRPr="005B1FEF" w:rsidRDefault="00382F09" w:rsidP="00382F09">
            <w:pPr>
              <w:jc w:val="center"/>
              <w:rPr>
                <w:rFonts w:ascii="VIC" w:hAnsi="VIC"/>
                <w:sz w:val="18"/>
                <w:szCs w:val="18"/>
              </w:rPr>
            </w:pPr>
            <w:r w:rsidRPr="002E085B">
              <w:rPr>
                <w:rFonts w:ascii="VIC" w:eastAsia="VIC" w:hAnsi="VIC"/>
                <w:color w:val="000000"/>
                <w:sz w:val="18"/>
                <w:szCs w:val="18"/>
              </w:rPr>
              <w:t>7%</w:t>
            </w:r>
          </w:p>
        </w:tc>
        <w:tc>
          <w:tcPr>
            <w:tcW w:w="1087" w:type="dxa"/>
            <w:shd w:val="clear" w:color="auto" w:fill="BFCED6"/>
          </w:tcPr>
          <w:p w14:paraId="47664B21" w14:textId="6F20D20D" w:rsidR="00382F09" w:rsidRPr="005B1FEF" w:rsidRDefault="00382F09" w:rsidP="00382F09">
            <w:pPr>
              <w:jc w:val="center"/>
              <w:rPr>
                <w:rFonts w:ascii="VIC" w:hAnsi="VIC"/>
                <w:sz w:val="18"/>
                <w:szCs w:val="18"/>
              </w:rPr>
            </w:pPr>
            <w:r w:rsidRPr="002E085B">
              <w:rPr>
                <w:rFonts w:ascii="VIC" w:eastAsia="VIC" w:hAnsi="VIC"/>
                <w:color w:val="000000"/>
                <w:sz w:val="18"/>
                <w:szCs w:val="18"/>
              </w:rPr>
              <w:t>13%</w:t>
            </w:r>
          </w:p>
        </w:tc>
        <w:tc>
          <w:tcPr>
            <w:tcW w:w="1063" w:type="dxa"/>
            <w:shd w:val="clear" w:color="auto" w:fill="BFCED6"/>
          </w:tcPr>
          <w:p w14:paraId="3A5D1ED5" w14:textId="518CDF84" w:rsidR="00382F09" w:rsidRPr="005B1FEF" w:rsidRDefault="00382F09" w:rsidP="00382F09">
            <w:pPr>
              <w:jc w:val="center"/>
              <w:rPr>
                <w:rFonts w:ascii="VIC" w:hAnsi="VIC"/>
                <w:sz w:val="18"/>
                <w:szCs w:val="18"/>
              </w:rPr>
            </w:pPr>
            <w:r w:rsidRPr="002E085B">
              <w:rPr>
                <w:rFonts w:ascii="VIC" w:eastAsia="VIC" w:hAnsi="VIC"/>
                <w:color w:val="000000"/>
                <w:sz w:val="18"/>
                <w:szCs w:val="18"/>
              </w:rPr>
              <w:t>5.6</w:t>
            </w:r>
          </w:p>
        </w:tc>
        <w:tc>
          <w:tcPr>
            <w:tcW w:w="1075" w:type="dxa"/>
            <w:shd w:val="clear" w:color="auto" w:fill="BFCED6"/>
          </w:tcPr>
          <w:p w14:paraId="2174B629" w14:textId="3885A1C5"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157D0223" w14:textId="6B54F419" w:rsidR="00382F09" w:rsidRPr="005B1FEF"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shd w:val="clear" w:color="auto" w:fill="BFCED6"/>
          </w:tcPr>
          <w:p w14:paraId="77C7B7E0" w14:textId="73A7188F" w:rsidR="00382F09" w:rsidRPr="005B1FEF" w:rsidRDefault="00382F09" w:rsidP="00382F09">
            <w:pPr>
              <w:jc w:val="center"/>
              <w:rPr>
                <w:rFonts w:ascii="VIC" w:hAnsi="VIC"/>
                <w:sz w:val="18"/>
                <w:szCs w:val="18"/>
              </w:rPr>
            </w:pPr>
            <w:r w:rsidRPr="002E085B">
              <w:rPr>
                <w:rFonts w:ascii="VIC" w:eastAsia="VIC" w:hAnsi="VIC"/>
                <w:color w:val="000000"/>
                <w:sz w:val="18"/>
                <w:szCs w:val="18"/>
              </w:rPr>
              <w:t>80%</w:t>
            </w:r>
          </w:p>
        </w:tc>
        <w:tc>
          <w:tcPr>
            <w:tcW w:w="1075" w:type="dxa"/>
            <w:shd w:val="clear" w:color="auto" w:fill="BFCED6"/>
          </w:tcPr>
          <w:p w14:paraId="43E6114C" w14:textId="26C6CCD9"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6C327370" w14:textId="2078F378" w:rsidR="00382F09" w:rsidRPr="005B1FEF"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shd w:val="clear" w:color="auto" w:fill="BFCED6"/>
          </w:tcPr>
          <w:p w14:paraId="66837FEE" w14:textId="1EB4725D" w:rsidR="00382F09" w:rsidRPr="005B1FEF" w:rsidRDefault="00382F09" w:rsidP="00382F09">
            <w:pPr>
              <w:jc w:val="center"/>
              <w:rPr>
                <w:rFonts w:ascii="VIC" w:hAnsi="VIC"/>
                <w:sz w:val="18"/>
                <w:szCs w:val="18"/>
              </w:rPr>
            </w:pPr>
            <w:r w:rsidRPr="002E085B">
              <w:rPr>
                <w:rFonts w:ascii="VIC" w:eastAsia="VIC" w:hAnsi="VIC"/>
                <w:color w:val="000000"/>
                <w:sz w:val="18"/>
                <w:szCs w:val="18"/>
              </w:rPr>
              <w:t>25%</w:t>
            </w:r>
          </w:p>
        </w:tc>
      </w:tr>
      <w:tr w:rsidR="00382F09" w:rsidRPr="00A6366B" w14:paraId="7C0A1213" w14:textId="77777777" w:rsidTr="0047361C">
        <w:tc>
          <w:tcPr>
            <w:tcW w:w="1287" w:type="dxa"/>
            <w:vMerge w:val="restart"/>
          </w:tcPr>
          <w:p w14:paraId="3EE3E670" w14:textId="4B3204FA"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 Health</w:t>
            </w:r>
          </w:p>
        </w:tc>
        <w:tc>
          <w:tcPr>
            <w:tcW w:w="1701" w:type="dxa"/>
          </w:tcPr>
          <w:p w14:paraId="480C2C8E" w14:textId="659DAF0D"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 West (Broadmeadows)</w:t>
            </w:r>
          </w:p>
        </w:tc>
        <w:tc>
          <w:tcPr>
            <w:tcW w:w="1074" w:type="dxa"/>
          </w:tcPr>
          <w:p w14:paraId="16162392" w14:textId="673BD86E" w:rsidR="00382F09" w:rsidRDefault="00382F09" w:rsidP="00382F09">
            <w:pPr>
              <w:jc w:val="center"/>
              <w:rPr>
                <w:rFonts w:ascii="VIC" w:eastAsia="VIC" w:hAnsi="VIC"/>
                <w:color w:val="000000"/>
                <w:sz w:val="18"/>
              </w:rPr>
            </w:pPr>
            <w:r w:rsidRPr="002E085B">
              <w:rPr>
                <w:rFonts w:ascii="VIC" w:eastAsia="VIC" w:hAnsi="VIC"/>
                <w:color w:val="000000"/>
                <w:sz w:val="18"/>
                <w:szCs w:val="18"/>
              </w:rPr>
              <w:t>41%</w:t>
            </w:r>
          </w:p>
        </w:tc>
        <w:tc>
          <w:tcPr>
            <w:tcW w:w="1075" w:type="dxa"/>
          </w:tcPr>
          <w:p w14:paraId="6A5F65AA" w14:textId="354A731C" w:rsidR="00382F09" w:rsidRDefault="00382F09" w:rsidP="00382F09">
            <w:pPr>
              <w:jc w:val="center"/>
              <w:rPr>
                <w:rFonts w:ascii="VIC" w:eastAsia="VIC" w:hAnsi="VIC"/>
                <w:color w:val="000000"/>
                <w:sz w:val="18"/>
              </w:rPr>
            </w:pPr>
            <w:r w:rsidRPr="002E085B">
              <w:rPr>
                <w:rFonts w:ascii="VIC" w:eastAsia="VIC" w:hAnsi="VIC"/>
                <w:color w:val="000000"/>
                <w:sz w:val="18"/>
                <w:szCs w:val="18"/>
              </w:rPr>
              <w:t>95%</w:t>
            </w:r>
          </w:p>
        </w:tc>
        <w:tc>
          <w:tcPr>
            <w:tcW w:w="1075" w:type="dxa"/>
          </w:tcPr>
          <w:p w14:paraId="68CC0B7D" w14:textId="117F017E" w:rsidR="00382F09" w:rsidRDefault="00382F09" w:rsidP="00382F09">
            <w:pPr>
              <w:jc w:val="center"/>
              <w:rPr>
                <w:rFonts w:ascii="VIC" w:eastAsia="VIC" w:hAnsi="VIC"/>
                <w:color w:val="000000"/>
                <w:sz w:val="18"/>
              </w:rPr>
            </w:pPr>
            <w:r w:rsidRPr="002E085B">
              <w:rPr>
                <w:rFonts w:ascii="VIC" w:eastAsia="VIC" w:hAnsi="VIC"/>
                <w:color w:val="000000"/>
                <w:sz w:val="18"/>
                <w:szCs w:val="18"/>
              </w:rPr>
              <w:t>10.1</w:t>
            </w:r>
          </w:p>
        </w:tc>
        <w:tc>
          <w:tcPr>
            <w:tcW w:w="1075" w:type="dxa"/>
          </w:tcPr>
          <w:p w14:paraId="76E1A75A" w14:textId="65561098" w:rsidR="00382F09" w:rsidRDefault="00382F09" w:rsidP="00382F09">
            <w:pPr>
              <w:jc w:val="center"/>
              <w:rPr>
                <w:rFonts w:ascii="VIC" w:eastAsia="VIC" w:hAnsi="VIC"/>
                <w:color w:val="000000"/>
                <w:sz w:val="18"/>
              </w:rPr>
            </w:pPr>
            <w:r w:rsidRPr="002E085B">
              <w:rPr>
                <w:rFonts w:ascii="VIC" w:eastAsia="VIC" w:hAnsi="VIC"/>
                <w:color w:val="000000"/>
                <w:sz w:val="18"/>
                <w:szCs w:val="18"/>
              </w:rPr>
              <w:t>19%</w:t>
            </w:r>
          </w:p>
        </w:tc>
        <w:tc>
          <w:tcPr>
            <w:tcW w:w="1087" w:type="dxa"/>
          </w:tcPr>
          <w:p w14:paraId="49DE2BF2" w14:textId="4B999A80" w:rsidR="00382F09" w:rsidRDefault="00382F09" w:rsidP="00382F09">
            <w:pPr>
              <w:jc w:val="center"/>
              <w:rPr>
                <w:rFonts w:ascii="VIC" w:eastAsia="VIC" w:hAnsi="VIC"/>
                <w:color w:val="000000"/>
                <w:sz w:val="18"/>
              </w:rPr>
            </w:pPr>
            <w:r w:rsidRPr="002E085B">
              <w:rPr>
                <w:rFonts w:ascii="VIC" w:eastAsia="VIC" w:hAnsi="VIC"/>
                <w:color w:val="000000"/>
                <w:sz w:val="18"/>
                <w:szCs w:val="18"/>
              </w:rPr>
              <w:t>8%</w:t>
            </w:r>
          </w:p>
        </w:tc>
        <w:tc>
          <w:tcPr>
            <w:tcW w:w="1063" w:type="dxa"/>
          </w:tcPr>
          <w:p w14:paraId="6B48AD51" w14:textId="5F1BEE92" w:rsidR="00382F09" w:rsidRDefault="00382F09" w:rsidP="00382F09">
            <w:pPr>
              <w:jc w:val="center"/>
              <w:rPr>
                <w:rFonts w:ascii="VIC" w:eastAsia="VIC" w:hAnsi="VIC"/>
                <w:color w:val="000000"/>
                <w:sz w:val="18"/>
              </w:rPr>
            </w:pPr>
            <w:r w:rsidRPr="002E085B">
              <w:rPr>
                <w:rFonts w:ascii="VIC" w:eastAsia="VIC" w:hAnsi="VIC"/>
                <w:color w:val="000000"/>
                <w:sz w:val="18"/>
                <w:szCs w:val="18"/>
              </w:rPr>
              <w:t>10.3</w:t>
            </w:r>
          </w:p>
        </w:tc>
        <w:tc>
          <w:tcPr>
            <w:tcW w:w="1075" w:type="dxa"/>
          </w:tcPr>
          <w:p w14:paraId="5E2DE46D" w14:textId="7C67F545" w:rsidR="00382F09" w:rsidRDefault="00382F09" w:rsidP="00382F09">
            <w:pPr>
              <w:jc w:val="center"/>
              <w:rPr>
                <w:rFonts w:ascii="VIC" w:eastAsia="VIC" w:hAnsi="VIC"/>
                <w:color w:val="000000"/>
                <w:sz w:val="18"/>
              </w:rPr>
            </w:pPr>
            <w:r w:rsidRPr="002E085B">
              <w:rPr>
                <w:rFonts w:ascii="VIC" w:eastAsia="VIC" w:hAnsi="VIC"/>
                <w:color w:val="000000"/>
                <w:sz w:val="18"/>
                <w:szCs w:val="18"/>
              </w:rPr>
              <w:t>3%</w:t>
            </w:r>
          </w:p>
        </w:tc>
        <w:tc>
          <w:tcPr>
            <w:tcW w:w="1075" w:type="dxa"/>
          </w:tcPr>
          <w:p w14:paraId="21A107EF" w14:textId="1F66FE8F" w:rsidR="00382F09" w:rsidRDefault="00382F09" w:rsidP="00382F09">
            <w:pPr>
              <w:jc w:val="center"/>
              <w:rPr>
                <w:rFonts w:ascii="VIC" w:eastAsia="VIC" w:hAnsi="VIC"/>
                <w:color w:val="000000"/>
                <w:sz w:val="18"/>
              </w:rPr>
            </w:pPr>
            <w:r w:rsidRPr="002E085B">
              <w:rPr>
                <w:rFonts w:ascii="VIC" w:eastAsia="VIC" w:hAnsi="VIC"/>
                <w:color w:val="000000"/>
                <w:sz w:val="18"/>
                <w:szCs w:val="18"/>
              </w:rPr>
              <w:t>87%</w:t>
            </w:r>
          </w:p>
        </w:tc>
        <w:tc>
          <w:tcPr>
            <w:tcW w:w="1075" w:type="dxa"/>
          </w:tcPr>
          <w:p w14:paraId="39BA299A" w14:textId="3FD73834" w:rsidR="00382F09" w:rsidRDefault="00382F09" w:rsidP="00382F09">
            <w:pPr>
              <w:jc w:val="center"/>
              <w:rPr>
                <w:rFonts w:ascii="VIC" w:eastAsia="VIC" w:hAnsi="VIC"/>
                <w:color w:val="000000"/>
                <w:sz w:val="18"/>
              </w:rPr>
            </w:pPr>
            <w:r w:rsidRPr="002E085B">
              <w:rPr>
                <w:rFonts w:ascii="VIC" w:eastAsia="VIC" w:hAnsi="VIC"/>
                <w:color w:val="000000"/>
                <w:sz w:val="18"/>
                <w:szCs w:val="18"/>
              </w:rPr>
              <w:t>86%</w:t>
            </w:r>
          </w:p>
        </w:tc>
        <w:tc>
          <w:tcPr>
            <w:tcW w:w="1075" w:type="dxa"/>
          </w:tcPr>
          <w:p w14:paraId="35DAC141" w14:textId="4CEC13C5" w:rsidR="00382F09" w:rsidRDefault="00382F09" w:rsidP="00382F09">
            <w:pPr>
              <w:jc w:val="center"/>
              <w:rPr>
                <w:rFonts w:ascii="VIC" w:eastAsia="VIC" w:hAnsi="VIC"/>
                <w:color w:val="000000"/>
                <w:sz w:val="18"/>
              </w:rPr>
            </w:pPr>
            <w:r w:rsidRPr="002E085B">
              <w:rPr>
                <w:rFonts w:ascii="VIC" w:eastAsia="VIC" w:hAnsi="VIC"/>
                <w:color w:val="000000"/>
                <w:sz w:val="18"/>
                <w:szCs w:val="18"/>
              </w:rPr>
              <w:t>85%</w:t>
            </w:r>
          </w:p>
        </w:tc>
        <w:tc>
          <w:tcPr>
            <w:tcW w:w="1075" w:type="dxa"/>
          </w:tcPr>
          <w:p w14:paraId="243498F5" w14:textId="226119E9" w:rsidR="00382F09" w:rsidRDefault="00382F09" w:rsidP="00382F09">
            <w:pPr>
              <w:jc w:val="center"/>
              <w:rPr>
                <w:rFonts w:ascii="VIC" w:eastAsia="VIC" w:hAnsi="VIC"/>
                <w:color w:val="000000"/>
                <w:sz w:val="18"/>
              </w:rPr>
            </w:pPr>
            <w:r w:rsidRPr="002E085B">
              <w:rPr>
                <w:rFonts w:ascii="VIC" w:eastAsia="VIC" w:hAnsi="VIC"/>
                <w:color w:val="000000"/>
                <w:sz w:val="18"/>
                <w:szCs w:val="18"/>
              </w:rPr>
              <w:t>94%</w:t>
            </w:r>
          </w:p>
        </w:tc>
        <w:tc>
          <w:tcPr>
            <w:tcW w:w="1075" w:type="dxa"/>
          </w:tcPr>
          <w:p w14:paraId="10DCA747" w14:textId="77777777" w:rsidR="00382F09" w:rsidRDefault="00382F09" w:rsidP="00382F09">
            <w:pPr>
              <w:jc w:val="center"/>
              <w:rPr>
                <w:rFonts w:ascii="VIC" w:eastAsia="VIC" w:hAnsi="VIC"/>
                <w:color w:val="000000"/>
                <w:sz w:val="18"/>
              </w:rPr>
            </w:pPr>
          </w:p>
        </w:tc>
      </w:tr>
      <w:tr w:rsidR="00382F09" w:rsidRPr="00A6366B" w14:paraId="515DD265" w14:textId="77777777" w:rsidTr="0047361C">
        <w:tc>
          <w:tcPr>
            <w:tcW w:w="1287" w:type="dxa"/>
            <w:vMerge/>
          </w:tcPr>
          <w:p w14:paraId="2F03A3D3" w14:textId="77777777" w:rsidR="00382F09" w:rsidRDefault="00382F09" w:rsidP="00382F09">
            <w:pPr>
              <w:pStyle w:val="DHHStabletext"/>
              <w:spacing w:before="0" w:after="0"/>
              <w:rPr>
                <w:rFonts w:ascii="VIC" w:eastAsia="VIC" w:hAnsi="VIC"/>
                <w:color w:val="000000"/>
                <w:sz w:val="18"/>
              </w:rPr>
            </w:pPr>
          </w:p>
        </w:tc>
        <w:tc>
          <w:tcPr>
            <w:tcW w:w="1701" w:type="dxa"/>
          </w:tcPr>
          <w:p w14:paraId="39B0AE38" w14:textId="622196D2"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w:t>
            </w:r>
          </w:p>
        </w:tc>
        <w:tc>
          <w:tcPr>
            <w:tcW w:w="1074" w:type="dxa"/>
          </w:tcPr>
          <w:p w14:paraId="4A1868A5" w14:textId="50EA455C" w:rsidR="00382F09" w:rsidRDefault="00382F09" w:rsidP="00382F09">
            <w:pPr>
              <w:jc w:val="center"/>
              <w:rPr>
                <w:rFonts w:ascii="VIC" w:eastAsia="VIC" w:hAnsi="VIC"/>
                <w:color w:val="000000"/>
                <w:sz w:val="18"/>
              </w:rPr>
            </w:pPr>
            <w:r w:rsidRPr="002E085B">
              <w:rPr>
                <w:rFonts w:ascii="VIC" w:eastAsia="VIC" w:hAnsi="VIC"/>
                <w:color w:val="000000"/>
                <w:sz w:val="18"/>
                <w:szCs w:val="18"/>
              </w:rPr>
              <w:t>54%</w:t>
            </w:r>
          </w:p>
        </w:tc>
        <w:tc>
          <w:tcPr>
            <w:tcW w:w="1075" w:type="dxa"/>
          </w:tcPr>
          <w:p w14:paraId="257354AA" w14:textId="61D6E8FD" w:rsidR="00382F09" w:rsidRDefault="00382F09" w:rsidP="00382F09">
            <w:pPr>
              <w:jc w:val="center"/>
              <w:rPr>
                <w:rFonts w:ascii="VIC" w:eastAsia="VIC" w:hAnsi="VIC"/>
                <w:color w:val="000000"/>
                <w:sz w:val="18"/>
              </w:rPr>
            </w:pPr>
            <w:r w:rsidRPr="002E085B">
              <w:rPr>
                <w:rFonts w:ascii="VIC" w:eastAsia="VIC" w:hAnsi="VIC"/>
                <w:color w:val="000000"/>
                <w:sz w:val="18"/>
                <w:szCs w:val="18"/>
              </w:rPr>
              <w:t>94%</w:t>
            </w:r>
          </w:p>
        </w:tc>
        <w:tc>
          <w:tcPr>
            <w:tcW w:w="1075" w:type="dxa"/>
          </w:tcPr>
          <w:p w14:paraId="5483C59D" w14:textId="1D8CDD01" w:rsidR="00382F09" w:rsidRDefault="00382F09" w:rsidP="00382F09">
            <w:pPr>
              <w:jc w:val="center"/>
              <w:rPr>
                <w:rFonts w:ascii="VIC" w:eastAsia="VIC" w:hAnsi="VIC"/>
                <w:color w:val="000000"/>
                <w:sz w:val="18"/>
              </w:rPr>
            </w:pPr>
            <w:r w:rsidRPr="002E085B">
              <w:rPr>
                <w:rFonts w:ascii="VIC" w:eastAsia="VIC" w:hAnsi="VIC"/>
                <w:color w:val="000000"/>
                <w:sz w:val="18"/>
                <w:szCs w:val="18"/>
              </w:rPr>
              <w:t>11.3</w:t>
            </w:r>
          </w:p>
        </w:tc>
        <w:tc>
          <w:tcPr>
            <w:tcW w:w="1075" w:type="dxa"/>
          </w:tcPr>
          <w:p w14:paraId="5E40F94A" w14:textId="6E7F9060" w:rsidR="00382F09" w:rsidRDefault="00382F09" w:rsidP="00382F09">
            <w:pPr>
              <w:jc w:val="center"/>
              <w:rPr>
                <w:rFonts w:ascii="VIC" w:eastAsia="VIC" w:hAnsi="VIC"/>
                <w:color w:val="000000"/>
                <w:sz w:val="18"/>
              </w:rPr>
            </w:pPr>
            <w:r w:rsidRPr="002E085B">
              <w:rPr>
                <w:rFonts w:ascii="VIC" w:eastAsia="VIC" w:hAnsi="VIC"/>
                <w:color w:val="000000"/>
                <w:sz w:val="18"/>
                <w:szCs w:val="18"/>
              </w:rPr>
              <w:t>7%</w:t>
            </w:r>
          </w:p>
        </w:tc>
        <w:tc>
          <w:tcPr>
            <w:tcW w:w="1087" w:type="dxa"/>
          </w:tcPr>
          <w:p w14:paraId="7DA8833D" w14:textId="6374E04A" w:rsidR="00382F09" w:rsidRDefault="00382F09" w:rsidP="00382F09">
            <w:pPr>
              <w:jc w:val="center"/>
              <w:rPr>
                <w:rFonts w:ascii="VIC" w:eastAsia="VIC" w:hAnsi="VIC"/>
                <w:color w:val="000000"/>
                <w:sz w:val="18"/>
              </w:rPr>
            </w:pPr>
            <w:r w:rsidRPr="002E085B">
              <w:rPr>
                <w:rFonts w:ascii="VIC" w:eastAsia="VIC" w:hAnsi="VIC"/>
                <w:color w:val="000000"/>
                <w:sz w:val="18"/>
                <w:szCs w:val="18"/>
              </w:rPr>
              <w:t>11%</w:t>
            </w:r>
          </w:p>
        </w:tc>
        <w:tc>
          <w:tcPr>
            <w:tcW w:w="1063" w:type="dxa"/>
          </w:tcPr>
          <w:p w14:paraId="44BFC8ED" w14:textId="00E0B7E9" w:rsidR="00382F09" w:rsidRDefault="00382F09" w:rsidP="00382F09">
            <w:pPr>
              <w:jc w:val="center"/>
              <w:rPr>
                <w:rFonts w:ascii="VIC" w:eastAsia="VIC" w:hAnsi="VIC"/>
                <w:color w:val="000000"/>
                <w:sz w:val="18"/>
              </w:rPr>
            </w:pPr>
            <w:r w:rsidRPr="002E085B">
              <w:rPr>
                <w:rFonts w:ascii="VIC" w:eastAsia="VIC" w:hAnsi="VIC"/>
                <w:color w:val="000000"/>
                <w:sz w:val="18"/>
                <w:szCs w:val="18"/>
              </w:rPr>
              <w:t>19.1</w:t>
            </w:r>
          </w:p>
        </w:tc>
        <w:tc>
          <w:tcPr>
            <w:tcW w:w="1075" w:type="dxa"/>
          </w:tcPr>
          <w:p w14:paraId="0C8BF90D" w14:textId="2A968BE1" w:rsidR="00382F09" w:rsidRDefault="00382F09" w:rsidP="00382F09">
            <w:pPr>
              <w:jc w:val="center"/>
              <w:rPr>
                <w:rFonts w:ascii="VIC" w:eastAsia="VIC" w:hAnsi="VIC"/>
                <w:color w:val="000000"/>
                <w:sz w:val="18"/>
              </w:rPr>
            </w:pPr>
            <w:r w:rsidRPr="002E085B">
              <w:rPr>
                <w:rFonts w:ascii="VIC" w:eastAsia="VIC" w:hAnsi="VIC"/>
                <w:color w:val="000000"/>
                <w:sz w:val="18"/>
                <w:szCs w:val="18"/>
              </w:rPr>
              <w:t>4%</w:t>
            </w:r>
          </w:p>
        </w:tc>
        <w:tc>
          <w:tcPr>
            <w:tcW w:w="1075" w:type="dxa"/>
          </w:tcPr>
          <w:p w14:paraId="70DE301A" w14:textId="2D5D5B56" w:rsidR="00382F09" w:rsidRDefault="00382F09" w:rsidP="00382F09">
            <w:pPr>
              <w:jc w:val="center"/>
              <w:rPr>
                <w:rFonts w:ascii="VIC" w:eastAsia="VIC" w:hAnsi="VIC"/>
                <w:color w:val="000000"/>
                <w:sz w:val="18"/>
              </w:rPr>
            </w:pPr>
            <w:r w:rsidRPr="002E085B">
              <w:rPr>
                <w:rFonts w:ascii="VIC" w:eastAsia="VIC" w:hAnsi="VIC"/>
                <w:color w:val="000000"/>
                <w:sz w:val="18"/>
                <w:szCs w:val="18"/>
              </w:rPr>
              <w:t>67%</w:t>
            </w:r>
          </w:p>
        </w:tc>
        <w:tc>
          <w:tcPr>
            <w:tcW w:w="1075" w:type="dxa"/>
          </w:tcPr>
          <w:p w14:paraId="16E8411F" w14:textId="343B1B94" w:rsidR="00382F09" w:rsidRDefault="00382F09" w:rsidP="00382F09">
            <w:pPr>
              <w:jc w:val="center"/>
              <w:rPr>
                <w:rFonts w:ascii="VIC" w:eastAsia="VIC" w:hAnsi="VIC"/>
                <w:color w:val="000000"/>
                <w:sz w:val="18"/>
              </w:rPr>
            </w:pPr>
            <w:r w:rsidRPr="002E085B">
              <w:rPr>
                <w:rFonts w:ascii="VIC" w:eastAsia="VIC" w:hAnsi="VIC"/>
                <w:color w:val="000000"/>
                <w:sz w:val="18"/>
                <w:szCs w:val="18"/>
              </w:rPr>
              <w:t>66%</w:t>
            </w:r>
          </w:p>
        </w:tc>
        <w:tc>
          <w:tcPr>
            <w:tcW w:w="1075" w:type="dxa"/>
          </w:tcPr>
          <w:p w14:paraId="6716F67C" w14:textId="737B52C6" w:rsidR="00382F09" w:rsidRDefault="00382F09" w:rsidP="00382F09">
            <w:pPr>
              <w:jc w:val="center"/>
              <w:rPr>
                <w:rFonts w:ascii="VIC" w:eastAsia="VIC" w:hAnsi="VIC"/>
                <w:color w:val="000000"/>
                <w:sz w:val="18"/>
              </w:rPr>
            </w:pPr>
            <w:r w:rsidRPr="002E085B">
              <w:rPr>
                <w:rFonts w:ascii="VIC" w:eastAsia="VIC" w:hAnsi="VIC"/>
                <w:color w:val="000000"/>
                <w:sz w:val="18"/>
                <w:szCs w:val="18"/>
              </w:rPr>
              <w:t>84%</w:t>
            </w:r>
          </w:p>
        </w:tc>
        <w:tc>
          <w:tcPr>
            <w:tcW w:w="1075" w:type="dxa"/>
          </w:tcPr>
          <w:p w14:paraId="76FAE409" w14:textId="306736EA" w:rsidR="00382F09" w:rsidRDefault="00382F09" w:rsidP="00382F09">
            <w:pPr>
              <w:jc w:val="center"/>
              <w:rPr>
                <w:rFonts w:ascii="VIC" w:eastAsia="VIC" w:hAnsi="VIC"/>
                <w:color w:val="000000"/>
                <w:sz w:val="18"/>
              </w:rPr>
            </w:pPr>
            <w:r w:rsidRPr="002E085B">
              <w:rPr>
                <w:rFonts w:ascii="VIC" w:eastAsia="VIC" w:hAnsi="VIC"/>
                <w:color w:val="000000"/>
                <w:sz w:val="18"/>
                <w:szCs w:val="18"/>
              </w:rPr>
              <w:t>88%</w:t>
            </w:r>
          </w:p>
        </w:tc>
        <w:tc>
          <w:tcPr>
            <w:tcW w:w="1075" w:type="dxa"/>
          </w:tcPr>
          <w:p w14:paraId="120B2A2E" w14:textId="168C1AC2" w:rsidR="00382F09" w:rsidRDefault="00382F09" w:rsidP="00382F09">
            <w:pPr>
              <w:jc w:val="center"/>
              <w:rPr>
                <w:rFonts w:ascii="VIC" w:eastAsia="VIC" w:hAnsi="VIC"/>
                <w:color w:val="000000"/>
                <w:sz w:val="18"/>
              </w:rPr>
            </w:pPr>
            <w:r w:rsidRPr="002E085B">
              <w:rPr>
                <w:rFonts w:ascii="VIC" w:eastAsia="VIC" w:hAnsi="VIC"/>
                <w:color w:val="000000"/>
                <w:sz w:val="18"/>
                <w:szCs w:val="18"/>
              </w:rPr>
              <w:t>13%</w:t>
            </w:r>
          </w:p>
        </w:tc>
      </w:tr>
      <w:tr w:rsidR="00382F09" w:rsidRPr="00A6366B" w14:paraId="7B584D12" w14:textId="77777777" w:rsidTr="0047361C">
        <w:tc>
          <w:tcPr>
            <w:tcW w:w="1287" w:type="dxa"/>
            <w:vMerge/>
          </w:tcPr>
          <w:p w14:paraId="629DC7CA" w14:textId="77777777" w:rsidR="00382F09" w:rsidRDefault="00382F09" w:rsidP="00382F09">
            <w:pPr>
              <w:pStyle w:val="DHHStabletext"/>
              <w:spacing w:before="0" w:after="0"/>
              <w:rPr>
                <w:rFonts w:ascii="VIC" w:eastAsia="VIC" w:hAnsi="VIC"/>
                <w:color w:val="000000"/>
                <w:sz w:val="18"/>
              </w:rPr>
            </w:pPr>
          </w:p>
        </w:tc>
        <w:tc>
          <w:tcPr>
            <w:tcW w:w="1701" w:type="dxa"/>
          </w:tcPr>
          <w:p w14:paraId="5A066C2B" w14:textId="35139CB9"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TOTAL</w:t>
            </w:r>
          </w:p>
        </w:tc>
        <w:tc>
          <w:tcPr>
            <w:tcW w:w="1074" w:type="dxa"/>
          </w:tcPr>
          <w:p w14:paraId="43709B04" w14:textId="07A892A0" w:rsidR="00382F09" w:rsidRDefault="00382F09" w:rsidP="00382F09">
            <w:pPr>
              <w:jc w:val="center"/>
              <w:rPr>
                <w:rFonts w:ascii="VIC" w:eastAsia="VIC" w:hAnsi="VIC"/>
                <w:color w:val="000000"/>
                <w:sz w:val="18"/>
              </w:rPr>
            </w:pPr>
            <w:r w:rsidRPr="002E085B">
              <w:rPr>
                <w:rFonts w:ascii="VIC" w:eastAsia="VIC" w:hAnsi="VIC"/>
                <w:color w:val="000000"/>
                <w:sz w:val="18"/>
                <w:szCs w:val="18"/>
              </w:rPr>
              <w:t>50%</w:t>
            </w:r>
          </w:p>
        </w:tc>
        <w:tc>
          <w:tcPr>
            <w:tcW w:w="1075" w:type="dxa"/>
          </w:tcPr>
          <w:p w14:paraId="51F7C9C9" w14:textId="4BF93B42" w:rsidR="00382F09" w:rsidRDefault="00382F09" w:rsidP="00382F09">
            <w:pPr>
              <w:jc w:val="center"/>
              <w:rPr>
                <w:rFonts w:ascii="VIC" w:eastAsia="VIC" w:hAnsi="VIC"/>
                <w:color w:val="000000"/>
                <w:sz w:val="18"/>
              </w:rPr>
            </w:pPr>
            <w:r w:rsidRPr="002E085B">
              <w:rPr>
                <w:rFonts w:ascii="VIC" w:eastAsia="VIC" w:hAnsi="VIC"/>
                <w:color w:val="000000"/>
                <w:sz w:val="18"/>
                <w:szCs w:val="18"/>
              </w:rPr>
              <w:t>94%</w:t>
            </w:r>
          </w:p>
        </w:tc>
        <w:tc>
          <w:tcPr>
            <w:tcW w:w="1075" w:type="dxa"/>
          </w:tcPr>
          <w:p w14:paraId="2A04FBFD" w14:textId="7F6797D6" w:rsidR="00382F09" w:rsidRDefault="00382F09" w:rsidP="00382F09">
            <w:pPr>
              <w:jc w:val="center"/>
              <w:rPr>
                <w:rFonts w:ascii="VIC" w:eastAsia="VIC" w:hAnsi="VIC"/>
                <w:color w:val="000000"/>
                <w:sz w:val="18"/>
              </w:rPr>
            </w:pPr>
            <w:r w:rsidRPr="002E085B">
              <w:rPr>
                <w:rFonts w:ascii="VIC" w:eastAsia="VIC" w:hAnsi="VIC"/>
                <w:color w:val="000000"/>
                <w:sz w:val="18"/>
                <w:szCs w:val="18"/>
              </w:rPr>
              <w:t>10.9</w:t>
            </w:r>
          </w:p>
        </w:tc>
        <w:tc>
          <w:tcPr>
            <w:tcW w:w="1075" w:type="dxa"/>
          </w:tcPr>
          <w:p w14:paraId="1C43D5D4" w14:textId="54462FEC" w:rsidR="00382F09" w:rsidRDefault="00382F09" w:rsidP="00382F09">
            <w:pPr>
              <w:jc w:val="center"/>
              <w:rPr>
                <w:rFonts w:ascii="VIC" w:eastAsia="VIC" w:hAnsi="VIC"/>
                <w:color w:val="000000"/>
                <w:sz w:val="18"/>
              </w:rPr>
            </w:pPr>
            <w:r w:rsidRPr="002E085B">
              <w:rPr>
                <w:rFonts w:ascii="VIC" w:eastAsia="VIC" w:hAnsi="VIC"/>
                <w:color w:val="000000"/>
                <w:sz w:val="18"/>
                <w:szCs w:val="18"/>
              </w:rPr>
              <w:t>11%</w:t>
            </w:r>
          </w:p>
        </w:tc>
        <w:tc>
          <w:tcPr>
            <w:tcW w:w="1087" w:type="dxa"/>
          </w:tcPr>
          <w:p w14:paraId="716EF357" w14:textId="326206C5" w:rsidR="00382F09" w:rsidRDefault="00382F09" w:rsidP="00382F09">
            <w:pPr>
              <w:jc w:val="center"/>
              <w:rPr>
                <w:rFonts w:ascii="VIC" w:eastAsia="VIC" w:hAnsi="VIC"/>
                <w:color w:val="000000"/>
                <w:sz w:val="18"/>
              </w:rPr>
            </w:pPr>
            <w:r w:rsidRPr="002E085B">
              <w:rPr>
                <w:rFonts w:ascii="VIC" w:eastAsia="VIC" w:hAnsi="VIC"/>
                <w:color w:val="000000"/>
                <w:sz w:val="18"/>
                <w:szCs w:val="18"/>
              </w:rPr>
              <w:t>10%</w:t>
            </w:r>
          </w:p>
        </w:tc>
        <w:tc>
          <w:tcPr>
            <w:tcW w:w="1063" w:type="dxa"/>
          </w:tcPr>
          <w:p w14:paraId="487A3BD4" w14:textId="2BB4B84F" w:rsidR="00382F09" w:rsidRDefault="00382F09" w:rsidP="00382F09">
            <w:pPr>
              <w:jc w:val="center"/>
              <w:rPr>
                <w:rFonts w:ascii="VIC" w:eastAsia="VIC" w:hAnsi="VIC"/>
                <w:color w:val="000000"/>
                <w:sz w:val="18"/>
              </w:rPr>
            </w:pPr>
            <w:r w:rsidRPr="002E085B">
              <w:rPr>
                <w:rFonts w:ascii="VIC" w:eastAsia="VIC" w:hAnsi="VIC"/>
                <w:color w:val="000000"/>
                <w:sz w:val="18"/>
                <w:szCs w:val="18"/>
              </w:rPr>
              <w:t>16.1</w:t>
            </w:r>
          </w:p>
        </w:tc>
        <w:tc>
          <w:tcPr>
            <w:tcW w:w="1075" w:type="dxa"/>
          </w:tcPr>
          <w:p w14:paraId="14560B29" w14:textId="1D7DDB47" w:rsidR="00382F09" w:rsidRDefault="00382F09" w:rsidP="00382F09">
            <w:pPr>
              <w:jc w:val="center"/>
              <w:rPr>
                <w:rFonts w:ascii="VIC" w:eastAsia="VIC" w:hAnsi="VIC"/>
                <w:color w:val="000000"/>
                <w:sz w:val="18"/>
              </w:rPr>
            </w:pPr>
            <w:r w:rsidRPr="002E085B">
              <w:rPr>
                <w:rFonts w:ascii="VIC" w:eastAsia="VIC" w:hAnsi="VIC"/>
                <w:color w:val="000000"/>
                <w:sz w:val="18"/>
                <w:szCs w:val="18"/>
              </w:rPr>
              <w:t>4%</w:t>
            </w:r>
          </w:p>
        </w:tc>
        <w:tc>
          <w:tcPr>
            <w:tcW w:w="1075" w:type="dxa"/>
          </w:tcPr>
          <w:p w14:paraId="43F6E0E3" w14:textId="65400598" w:rsidR="00382F09" w:rsidRDefault="00382F09" w:rsidP="00382F09">
            <w:pPr>
              <w:jc w:val="center"/>
              <w:rPr>
                <w:rFonts w:ascii="VIC" w:eastAsia="VIC" w:hAnsi="VIC"/>
                <w:color w:val="000000"/>
                <w:sz w:val="18"/>
              </w:rPr>
            </w:pPr>
            <w:r w:rsidRPr="002E085B">
              <w:rPr>
                <w:rFonts w:ascii="VIC" w:eastAsia="VIC" w:hAnsi="VIC"/>
                <w:color w:val="000000"/>
                <w:sz w:val="18"/>
                <w:szCs w:val="18"/>
              </w:rPr>
              <w:t>69%</w:t>
            </w:r>
          </w:p>
        </w:tc>
        <w:tc>
          <w:tcPr>
            <w:tcW w:w="1075" w:type="dxa"/>
          </w:tcPr>
          <w:p w14:paraId="711E38C2" w14:textId="3FD2BE63" w:rsidR="00382F09" w:rsidRDefault="00382F09" w:rsidP="00382F09">
            <w:pPr>
              <w:jc w:val="center"/>
              <w:rPr>
                <w:rFonts w:ascii="VIC" w:eastAsia="VIC" w:hAnsi="VIC"/>
                <w:color w:val="000000"/>
                <w:sz w:val="18"/>
              </w:rPr>
            </w:pPr>
            <w:r w:rsidRPr="002E085B">
              <w:rPr>
                <w:rFonts w:ascii="VIC" w:eastAsia="VIC" w:hAnsi="VIC"/>
                <w:color w:val="000000"/>
                <w:sz w:val="18"/>
                <w:szCs w:val="18"/>
              </w:rPr>
              <w:t>68%</w:t>
            </w:r>
          </w:p>
        </w:tc>
        <w:tc>
          <w:tcPr>
            <w:tcW w:w="1075" w:type="dxa"/>
          </w:tcPr>
          <w:p w14:paraId="2F745194" w14:textId="02C98A58" w:rsidR="00382F09" w:rsidRDefault="00382F09" w:rsidP="00382F09">
            <w:pPr>
              <w:jc w:val="center"/>
              <w:rPr>
                <w:rFonts w:ascii="VIC" w:eastAsia="VIC" w:hAnsi="VIC"/>
                <w:color w:val="000000"/>
                <w:sz w:val="18"/>
              </w:rPr>
            </w:pPr>
            <w:r w:rsidRPr="002E085B">
              <w:rPr>
                <w:rFonts w:ascii="VIC" w:eastAsia="VIC" w:hAnsi="VIC"/>
                <w:color w:val="000000"/>
                <w:sz w:val="18"/>
                <w:szCs w:val="18"/>
              </w:rPr>
              <w:t>84%</w:t>
            </w:r>
          </w:p>
        </w:tc>
        <w:tc>
          <w:tcPr>
            <w:tcW w:w="1075" w:type="dxa"/>
          </w:tcPr>
          <w:p w14:paraId="1C6A7236" w14:textId="3A1D91B2" w:rsidR="00382F09" w:rsidRDefault="00382F09" w:rsidP="00382F09">
            <w:pPr>
              <w:jc w:val="center"/>
              <w:rPr>
                <w:rFonts w:ascii="VIC" w:eastAsia="VIC" w:hAnsi="VIC"/>
                <w:color w:val="000000"/>
                <w:sz w:val="18"/>
              </w:rPr>
            </w:pPr>
            <w:r w:rsidRPr="002E085B">
              <w:rPr>
                <w:rFonts w:ascii="VIC" w:eastAsia="VIC" w:hAnsi="VIC"/>
                <w:color w:val="000000"/>
                <w:sz w:val="18"/>
                <w:szCs w:val="18"/>
              </w:rPr>
              <w:t>90%</w:t>
            </w:r>
          </w:p>
        </w:tc>
        <w:tc>
          <w:tcPr>
            <w:tcW w:w="1075" w:type="dxa"/>
          </w:tcPr>
          <w:p w14:paraId="3AAC341F" w14:textId="77777777" w:rsidR="00382F09" w:rsidRDefault="00382F09" w:rsidP="00382F09">
            <w:pPr>
              <w:jc w:val="center"/>
              <w:rPr>
                <w:rFonts w:ascii="VIC" w:eastAsia="VIC" w:hAnsi="VIC"/>
                <w:color w:val="000000"/>
                <w:sz w:val="18"/>
              </w:rPr>
            </w:pPr>
          </w:p>
        </w:tc>
      </w:tr>
      <w:tr w:rsidR="00382F09" w:rsidRPr="00A6366B" w14:paraId="2FAD33FB" w14:textId="77777777" w:rsidTr="00DC5A62">
        <w:tc>
          <w:tcPr>
            <w:tcW w:w="1287" w:type="dxa"/>
            <w:tcBorders>
              <w:bottom w:val="single" w:sz="4" w:space="0" w:color="244C5A"/>
            </w:tcBorders>
            <w:shd w:val="clear" w:color="auto" w:fill="BFCED6"/>
          </w:tcPr>
          <w:p w14:paraId="02E77FEC" w14:textId="79D17AF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344E349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4B6C1201"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tcBorders>
              <w:bottom w:val="single" w:sz="4" w:space="0" w:color="244C5A"/>
            </w:tcBorders>
            <w:shd w:val="clear" w:color="auto" w:fill="BFCED6"/>
          </w:tcPr>
          <w:p w14:paraId="63F7B5BE" w14:textId="4C6A7921" w:rsidR="00382F09" w:rsidRPr="005B1FEF" w:rsidRDefault="00382F09" w:rsidP="00382F09">
            <w:pPr>
              <w:jc w:val="center"/>
              <w:rPr>
                <w:rFonts w:ascii="VIC" w:hAnsi="VIC"/>
                <w:sz w:val="18"/>
                <w:szCs w:val="18"/>
              </w:rPr>
            </w:pPr>
            <w:r w:rsidRPr="002E085B">
              <w:rPr>
                <w:rFonts w:ascii="VIC" w:eastAsia="VIC" w:hAnsi="VIC"/>
                <w:color w:val="000000"/>
                <w:sz w:val="18"/>
                <w:szCs w:val="18"/>
              </w:rPr>
              <w:t>46%</w:t>
            </w:r>
          </w:p>
        </w:tc>
        <w:tc>
          <w:tcPr>
            <w:tcW w:w="1075" w:type="dxa"/>
            <w:tcBorders>
              <w:bottom w:val="single" w:sz="4" w:space="0" w:color="244C5A"/>
            </w:tcBorders>
            <w:shd w:val="clear" w:color="auto" w:fill="BFCED6"/>
          </w:tcPr>
          <w:p w14:paraId="310416C0" w14:textId="7970B721" w:rsidR="00382F09" w:rsidRPr="005B1FEF"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tcBorders>
              <w:bottom w:val="single" w:sz="4" w:space="0" w:color="244C5A"/>
            </w:tcBorders>
            <w:shd w:val="clear" w:color="auto" w:fill="BFCED6"/>
          </w:tcPr>
          <w:p w14:paraId="04E981F2" w14:textId="32D8114B" w:rsidR="00382F09" w:rsidRPr="005B1FEF" w:rsidRDefault="00382F09" w:rsidP="00382F09">
            <w:pPr>
              <w:jc w:val="center"/>
              <w:rPr>
                <w:rFonts w:ascii="VIC" w:hAnsi="VIC"/>
                <w:sz w:val="18"/>
                <w:szCs w:val="18"/>
              </w:rPr>
            </w:pPr>
            <w:r w:rsidRPr="002E085B">
              <w:rPr>
                <w:rFonts w:ascii="VIC" w:eastAsia="VIC" w:hAnsi="VIC"/>
                <w:color w:val="000000"/>
                <w:sz w:val="18"/>
                <w:szCs w:val="18"/>
              </w:rPr>
              <w:t>0%</w:t>
            </w:r>
          </w:p>
        </w:tc>
        <w:tc>
          <w:tcPr>
            <w:tcW w:w="1087" w:type="dxa"/>
            <w:tcBorders>
              <w:bottom w:val="single" w:sz="4" w:space="0" w:color="244C5A"/>
            </w:tcBorders>
            <w:shd w:val="clear" w:color="auto" w:fill="BFCED6"/>
          </w:tcPr>
          <w:p w14:paraId="0D2ACB41" w14:textId="22143835" w:rsidR="00382F09" w:rsidRPr="005B1FEF" w:rsidRDefault="00382F09" w:rsidP="00382F09">
            <w:pPr>
              <w:jc w:val="center"/>
              <w:rPr>
                <w:rFonts w:ascii="VIC" w:hAnsi="VIC"/>
                <w:sz w:val="18"/>
                <w:szCs w:val="18"/>
              </w:rPr>
            </w:pPr>
            <w:r w:rsidRPr="002E085B">
              <w:rPr>
                <w:rFonts w:ascii="VIC" w:eastAsia="VIC" w:hAnsi="VIC"/>
                <w:color w:val="000000"/>
                <w:sz w:val="18"/>
                <w:szCs w:val="18"/>
              </w:rPr>
              <w:t>28%</w:t>
            </w:r>
          </w:p>
        </w:tc>
        <w:tc>
          <w:tcPr>
            <w:tcW w:w="1063" w:type="dxa"/>
            <w:tcBorders>
              <w:bottom w:val="single" w:sz="4" w:space="0" w:color="244C5A"/>
            </w:tcBorders>
            <w:shd w:val="clear" w:color="auto" w:fill="BFCED6"/>
          </w:tcPr>
          <w:p w14:paraId="3DC421C7" w14:textId="7938639A" w:rsidR="00382F09" w:rsidRPr="005B1FEF" w:rsidRDefault="00382F09" w:rsidP="00382F09">
            <w:pPr>
              <w:jc w:val="center"/>
              <w:rPr>
                <w:rFonts w:ascii="VIC" w:hAnsi="VIC"/>
                <w:sz w:val="18"/>
                <w:szCs w:val="18"/>
              </w:rPr>
            </w:pPr>
            <w:r w:rsidRPr="002E085B">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7D770311" w:rsidR="00382F09" w:rsidRPr="005B1FEF" w:rsidRDefault="00382F09" w:rsidP="00382F09">
            <w:pPr>
              <w:jc w:val="center"/>
              <w:rPr>
                <w:rFonts w:ascii="VIC" w:hAnsi="VIC"/>
                <w:sz w:val="18"/>
                <w:szCs w:val="18"/>
              </w:rPr>
            </w:pPr>
            <w:r w:rsidRPr="002E085B">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58E46380" w:rsidR="00382F09" w:rsidRPr="005B1FEF"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tcBorders>
              <w:bottom w:val="single" w:sz="4" w:space="0" w:color="244C5A"/>
            </w:tcBorders>
            <w:shd w:val="clear" w:color="auto" w:fill="BFCED6"/>
          </w:tcPr>
          <w:p w14:paraId="11994D53" w14:textId="7C136140" w:rsidR="00382F09" w:rsidRPr="005B1FEF"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tcBorders>
              <w:bottom w:val="single" w:sz="4" w:space="0" w:color="244C5A"/>
            </w:tcBorders>
            <w:shd w:val="clear" w:color="auto" w:fill="BFCED6"/>
          </w:tcPr>
          <w:p w14:paraId="413822FF" w14:textId="6274FBC9"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tcBorders>
              <w:bottom w:val="single" w:sz="4" w:space="0" w:color="244C5A"/>
            </w:tcBorders>
            <w:shd w:val="clear" w:color="auto" w:fill="BFCED6"/>
          </w:tcPr>
          <w:p w14:paraId="21A3732B" w14:textId="4B600D7B" w:rsidR="00382F09" w:rsidRPr="005B1FEF" w:rsidRDefault="00382F09" w:rsidP="00382F09">
            <w:pPr>
              <w:jc w:val="center"/>
              <w:rPr>
                <w:rFonts w:ascii="VIC" w:hAnsi="VIC"/>
                <w:sz w:val="18"/>
                <w:szCs w:val="18"/>
              </w:rPr>
            </w:pPr>
            <w:r w:rsidRPr="002E085B">
              <w:rPr>
                <w:rFonts w:ascii="VIC" w:eastAsia="VIC" w:hAnsi="VIC"/>
                <w:color w:val="000000"/>
                <w:sz w:val="18"/>
                <w:szCs w:val="18"/>
              </w:rPr>
              <w:t>98%</w:t>
            </w:r>
          </w:p>
        </w:tc>
        <w:tc>
          <w:tcPr>
            <w:tcW w:w="1075" w:type="dxa"/>
            <w:tcBorders>
              <w:bottom w:val="single" w:sz="4" w:space="0" w:color="244C5A"/>
            </w:tcBorders>
            <w:shd w:val="clear" w:color="auto" w:fill="BFCED6"/>
          </w:tcPr>
          <w:p w14:paraId="16860CFE" w14:textId="65A71E0C" w:rsidR="00382F09" w:rsidRPr="005B1FEF" w:rsidRDefault="00382F09" w:rsidP="00382F09">
            <w:pPr>
              <w:jc w:val="center"/>
              <w:rPr>
                <w:rFonts w:ascii="VIC" w:hAnsi="VIC"/>
                <w:sz w:val="18"/>
                <w:szCs w:val="18"/>
              </w:rPr>
            </w:pPr>
            <w:r w:rsidRPr="002E085B">
              <w:rPr>
                <w:rFonts w:ascii="VIC" w:eastAsia="VIC" w:hAnsi="VIC"/>
                <w:color w:val="000000"/>
                <w:sz w:val="18"/>
                <w:szCs w:val="18"/>
              </w:rPr>
              <w:t>55%</w:t>
            </w:r>
          </w:p>
        </w:tc>
      </w:tr>
      <w:tr w:rsidR="00382F09"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32C2CB88" w:rsidR="00382F09" w:rsidRPr="00382424" w:rsidRDefault="00382F09" w:rsidP="00382F09">
            <w:pPr>
              <w:pStyle w:val="DHHStabletext"/>
              <w:spacing w:before="0" w:after="0"/>
              <w:rPr>
                <w:rFonts w:ascii="VIC" w:hAnsi="VIC"/>
                <w:sz w:val="18"/>
                <w:szCs w:val="18"/>
              </w:rPr>
            </w:pPr>
            <w:r w:rsidRPr="002E085B">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03FA7D3A"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70C8391D" w:rsidR="00382F09" w:rsidRPr="005B1FEF" w:rsidRDefault="00382F09" w:rsidP="00382F09">
            <w:pPr>
              <w:jc w:val="center"/>
              <w:rPr>
                <w:rFonts w:ascii="VIC" w:hAnsi="VIC"/>
                <w:sz w:val="18"/>
                <w:szCs w:val="18"/>
              </w:rPr>
            </w:pPr>
            <w:r w:rsidRPr="002E085B">
              <w:rPr>
                <w:rFonts w:ascii="VIC" w:eastAsia="VIC" w:hAnsi="VIC"/>
                <w:color w:val="000000"/>
                <w:sz w:val="18"/>
                <w:szCs w:val="18"/>
              </w:rPr>
              <w:t>48%</w:t>
            </w:r>
          </w:p>
        </w:tc>
        <w:tc>
          <w:tcPr>
            <w:tcW w:w="1075" w:type="dxa"/>
            <w:tcBorders>
              <w:top w:val="single" w:sz="4" w:space="0" w:color="244C5A"/>
              <w:bottom w:val="single" w:sz="4" w:space="0" w:color="244C5A"/>
            </w:tcBorders>
            <w:shd w:val="clear" w:color="auto" w:fill="auto"/>
          </w:tcPr>
          <w:p w14:paraId="544DEA7E" w14:textId="67F2B2DF" w:rsidR="00382F09" w:rsidRPr="005B1FEF" w:rsidRDefault="00382F09" w:rsidP="00382F09">
            <w:pPr>
              <w:jc w:val="center"/>
              <w:rPr>
                <w:rFonts w:ascii="VIC" w:hAnsi="VIC"/>
                <w:sz w:val="18"/>
                <w:szCs w:val="18"/>
              </w:rPr>
            </w:pPr>
            <w:r w:rsidRPr="002E085B">
              <w:rPr>
                <w:rFonts w:ascii="VIC" w:eastAsia="VIC" w:hAnsi="VIC"/>
                <w:color w:val="000000"/>
                <w:sz w:val="18"/>
                <w:szCs w:val="18"/>
              </w:rPr>
              <w:t>80%</w:t>
            </w:r>
          </w:p>
        </w:tc>
        <w:tc>
          <w:tcPr>
            <w:tcW w:w="1075" w:type="dxa"/>
            <w:tcBorders>
              <w:top w:val="single" w:sz="4" w:space="0" w:color="244C5A"/>
              <w:bottom w:val="single" w:sz="4" w:space="0" w:color="244C5A"/>
            </w:tcBorders>
            <w:shd w:val="clear" w:color="auto" w:fill="auto"/>
          </w:tcPr>
          <w:p w14:paraId="4C29CBB3" w14:textId="77CE9085" w:rsidR="00382F09" w:rsidRPr="005B1FEF" w:rsidRDefault="00382F09" w:rsidP="00382F09">
            <w:pPr>
              <w:jc w:val="center"/>
              <w:rPr>
                <w:rFonts w:ascii="VIC" w:hAnsi="VIC"/>
                <w:sz w:val="18"/>
                <w:szCs w:val="18"/>
              </w:rPr>
            </w:pPr>
            <w:r w:rsidRPr="002E085B">
              <w:rPr>
                <w:rFonts w:ascii="VIC" w:eastAsia="VIC" w:hAnsi="VIC"/>
                <w:color w:val="000000"/>
                <w:sz w:val="18"/>
                <w:szCs w:val="18"/>
              </w:rPr>
              <w:t>10.5</w:t>
            </w:r>
          </w:p>
        </w:tc>
        <w:tc>
          <w:tcPr>
            <w:tcW w:w="1075" w:type="dxa"/>
            <w:tcBorders>
              <w:top w:val="single" w:sz="4" w:space="0" w:color="244C5A"/>
              <w:bottom w:val="single" w:sz="4" w:space="0" w:color="244C5A"/>
            </w:tcBorders>
            <w:shd w:val="clear" w:color="auto" w:fill="auto"/>
          </w:tcPr>
          <w:p w14:paraId="7A786964" w14:textId="5A3AEE07" w:rsidR="00382F09" w:rsidRPr="005B1FEF" w:rsidRDefault="00382F09" w:rsidP="00382F09">
            <w:pPr>
              <w:jc w:val="center"/>
              <w:rPr>
                <w:rFonts w:ascii="VIC" w:hAnsi="VIC"/>
                <w:sz w:val="18"/>
                <w:szCs w:val="18"/>
              </w:rPr>
            </w:pPr>
            <w:r w:rsidRPr="002E085B">
              <w:rPr>
                <w:rFonts w:ascii="VIC" w:eastAsia="VIC" w:hAnsi="VIC"/>
                <w:color w:val="000000"/>
                <w:sz w:val="18"/>
                <w:szCs w:val="18"/>
              </w:rPr>
              <w:t>13%</w:t>
            </w:r>
          </w:p>
        </w:tc>
        <w:tc>
          <w:tcPr>
            <w:tcW w:w="1087" w:type="dxa"/>
            <w:tcBorders>
              <w:top w:val="single" w:sz="4" w:space="0" w:color="244C5A"/>
              <w:bottom w:val="single" w:sz="4" w:space="0" w:color="244C5A"/>
            </w:tcBorders>
            <w:shd w:val="clear" w:color="auto" w:fill="auto"/>
          </w:tcPr>
          <w:p w14:paraId="78701996" w14:textId="6ABA139C" w:rsidR="00382F09" w:rsidRPr="005B1FEF" w:rsidRDefault="00382F09" w:rsidP="00382F09">
            <w:pPr>
              <w:jc w:val="center"/>
              <w:rPr>
                <w:rFonts w:ascii="VIC" w:hAnsi="VIC"/>
                <w:sz w:val="18"/>
                <w:szCs w:val="18"/>
              </w:rPr>
            </w:pPr>
            <w:r w:rsidRPr="002E085B">
              <w:rPr>
                <w:rFonts w:ascii="VIC" w:eastAsia="VIC" w:hAnsi="VIC"/>
                <w:color w:val="000000"/>
                <w:sz w:val="18"/>
                <w:szCs w:val="18"/>
              </w:rPr>
              <w:t>22%</w:t>
            </w:r>
          </w:p>
        </w:tc>
        <w:tc>
          <w:tcPr>
            <w:tcW w:w="1063" w:type="dxa"/>
            <w:tcBorders>
              <w:top w:val="single" w:sz="4" w:space="0" w:color="244C5A"/>
              <w:bottom w:val="single" w:sz="4" w:space="0" w:color="244C5A"/>
            </w:tcBorders>
            <w:shd w:val="clear" w:color="auto" w:fill="auto"/>
          </w:tcPr>
          <w:p w14:paraId="7F927DDC" w14:textId="32783F94" w:rsidR="00382F09" w:rsidRPr="005B1FEF" w:rsidRDefault="00382F09" w:rsidP="00382F09">
            <w:pPr>
              <w:jc w:val="center"/>
              <w:rPr>
                <w:rFonts w:ascii="VIC" w:hAnsi="VIC"/>
                <w:sz w:val="18"/>
                <w:szCs w:val="18"/>
              </w:rPr>
            </w:pPr>
            <w:r w:rsidRPr="002E085B">
              <w:rPr>
                <w:rFonts w:ascii="VIC" w:eastAsia="VIC" w:hAnsi="VIC"/>
                <w:color w:val="000000"/>
                <w:sz w:val="18"/>
                <w:szCs w:val="18"/>
              </w:rPr>
              <w:t>2.8</w:t>
            </w:r>
          </w:p>
        </w:tc>
        <w:tc>
          <w:tcPr>
            <w:tcW w:w="1075" w:type="dxa"/>
            <w:tcBorders>
              <w:top w:val="single" w:sz="4" w:space="0" w:color="244C5A"/>
              <w:bottom w:val="single" w:sz="4" w:space="0" w:color="244C5A"/>
            </w:tcBorders>
            <w:shd w:val="clear" w:color="auto" w:fill="auto"/>
          </w:tcPr>
          <w:p w14:paraId="31F35031" w14:textId="12978530"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5E583799" w14:textId="1A58366B" w:rsidR="00382F09" w:rsidRPr="005B1FEF"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tcBorders>
              <w:top w:val="single" w:sz="4" w:space="0" w:color="244C5A"/>
              <w:bottom w:val="single" w:sz="4" w:space="0" w:color="244C5A"/>
            </w:tcBorders>
            <w:shd w:val="clear" w:color="auto" w:fill="auto"/>
          </w:tcPr>
          <w:p w14:paraId="7959D394" w14:textId="53D1C023" w:rsidR="00382F09" w:rsidRPr="005B1FEF"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tcBorders>
              <w:top w:val="single" w:sz="4" w:space="0" w:color="244C5A"/>
              <w:bottom w:val="single" w:sz="4" w:space="0" w:color="244C5A"/>
            </w:tcBorders>
            <w:shd w:val="clear" w:color="auto" w:fill="auto"/>
          </w:tcPr>
          <w:p w14:paraId="0616BD4B" w14:textId="0D9A2FE5" w:rsidR="00382F09" w:rsidRPr="005B1FEF"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Borders>
              <w:top w:val="single" w:sz="4" w:space="0" w:color="244C5A"/>
              <w:bottom w:val="single" w:sz="4" w:space="0" w:color="244C5A"/>
            </w:tcBorders>
            <w:shd w:val="clear" w:color="auto" w:fill="auto"/>
          </w:tcPr>
          <w:p w14:paraId="3168A8B5" w14:textId="0B273AB1" w:rsidR="00382F09" w:rsidRPr="005B1FEF" w:rsidRDefault="00382F09" w:rsidP="00382F09">
            <w:pPr>
              <w:jc w:val="center"/>
              <w:rPr>
                <w:rFonts w:ascii="VIC" w:hAnsi="VIC"/>
                <w:sz w:val="18"/>
                <w:szCs w:val="18"/>
              </w:rPr>
            </w:pPr>
            <w:r w:rsidRPr="002E085B">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171D0604" w14:textId="4839E612" w:rsidR="00382F09" w:rsidRPr="005B1FEF" w:rsidRDefault="00382F09" w:rsidP="00382F09">
            <w:pPr>
              <w:jc w:val="center"/>
              <w:rPr>
                <w:rFonts w:ascii="VIC" w:hAnsi="VIC"/>
                <w:sz w:val="18"/>
                <w:szCs w:val="18"/>
              </w:rPr>
            </w:pPr>
            <w:r w:rsidRPr="002E085B">
              <w:rPr>
                <w:rFonts w:ascii="VIC" w:eastAsia="VIC" w:hAnsi="VIC"/>
                <w:color w:val="000000"/>
                <w:sz w:val="18"/>
                <w:szCs w:val="18"/>
              </w:rPr>
              <w:t>72%</w:t>
            </w:r>
          </w:p>
        </w:tc>
      </w:tr>
      <w:tr w:rsidR="00382F09" w:rsidRPr="00A6366B" w14:paraId="159FCF1F" w14:textId="77777777" w:rsidTr="00DC5A62">
        <w:tc>
          <w:tcPr>
            <w:tcW w:w="1287" w:type="dxa"/>
            <w:tcBorders>
              <w:top w:val="single" w:sz="4" w:space="0" w:color="244C5A"/>
            </w:tcBorders>
            <w:shd w:val="clear" w:color="auto" w:fill="BFCED6"/>
          </w:tcPr>
          <w:p w14:paraId="786A6CC3" w14:textId="4A54695D"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70595AA0"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4604BDDE" w:rsidR="00382F09" w:rsidRPr="005B1FEF"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tcBorders>
              <w:top w:val="single" w:sz="4" w:space="0" w:color="244C5A"/>
            </w:tcBorders>
            <w:shd w:val="clear" w:color="auto" w:fill="BFCED6"/>
          </w:tcPr>
          <w:p w14:paraId="6D465A12" w14:textId="521C9AFC" w:rsidR="00382F09" w:rsidRPr="005B1FEF"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tcBorders>
              <w:top w:val="single" w:sz="4" w:space="0" w:color="244C5A"/>
            </w:tcBorders>
            <w:shd w:val="clear" w:color="auto" w:fill="BFCED6"/>
          </w:tcPr>
          <w:p w14:paraId="3EFA633E" w14:textId="7AE846A9" w:rsidR="00382F09" w:rsidRPr="005B1FEF" w:rsidRDefault="00382F09" w:rsidP="00382F09">
            <w:pPr>
              <w:jc w:val="center"/>
              <w:rPr>
                <w:rFonts w:ascii="VIC" w:hAnsi="VIC"/>
                <w:sz w:val="18"/>
                <w:szCs w:val="18"/>
              </w:rPr>
            </w:pPr>
            <w:r w:rsidRPr="002E085B">
              <w:rPr>
                <w:rFonts w:ascii="VIC" w:eastAsia="VIC" w:hAnsi="VIC"/>
                <w:color w:val="000000"/>
                <w:sz w:val="18"/>
                <w:szCs w:val="18"/>
              </w:rPr>
              <w:t>12.8</w:t>
            </w:r>
          </w:p>
        </w:tc>
        <w:tc>
          <w:tcPr>
            <w:tcW w:w="1075" w:type="dxa"/>
            <w:tcBorders>
              <w:top w:val="single" w:sz="4" w:space="0" w:color="244C5A"/>
            </w:tcBorders>
            <w:shd w:val="clear" w:color="auto" w:fill="BFCED6"/>
          </w:tcPr>
          <w:p w14:paraId="26BE215C" w14:textId="5E4F3DAD"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c>
          <w:tcPr>
            <w:tcW w:w="1087" w:type="dxa"/>
            <w:tcBorders>
              <w:top w:val="single" w:sz="4" w:space="0" w:color="244C5A"/>
            </w:tcBorders>
            <w:shd w:val="clear" w:color="auto" w:fill="BFCED6"/>
          </w:tcPr>
          <w:p w14:paraId="6712861C" w14:textId="49DB195C" w:rsidR="00382F09" w:rsidRPr="005B1FEF" w:rsidRDefault="00382F09" w:rsidP="00382F09">
            <w:pPr>
              <w:jc w:val="center"/>
              <w:rPr>
                <w:rFonts w:ascii="VIC" w:hAnsi="VIC"/>
                <w:sz w:val="18"/>
                <w:szCs w:val="18"/>
              </w:rPr>
            </w:pPr>
            <w:r w:rsidRPr="002E085B">
              <w:rPr>
                <w:rFonts w:ascii="VIC" w:eastAsia="VIC" w:hAnsi="VIC"/>
                <w:color w:val="000000"/>
                <w:sz w:val="18"/>
                <w:szCs w:val="18"/>
              </w:rPr>
              <w:t>13%</w:t>
            </w:r>
          </w:p>
        </w:tc>
        <w:tc>
          <w:tcPr>
            <w:tcW w:w="1063" w:type="dxa"/>
            <w:tcBorders>
              <w:top w:val="single" w:sz="4" w:space="0" w:color="244C5A"/>
            </w:tcBorders>
            <w:shd w:val="clear" w:color="auto" w:fill="BFCED6"/>
          </w:tcPr>
          <w:p w14:paraId="4CAFC925" w14:textId="4B63ABAE" w:rsidR="00382F09" w:rsidRPr="005B1FEF"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tcBorders>
              <w:top w:val="single" w:sz="4" w:space="0" w:color="244C5A"/>
            </w:tcBorders>
            <w:shd w:val="clear" w:color="auto" w:fill="BFCED6"/>
          </w:tcPr>
          <w:p w14:paraId="0EC47CA4" w14:textId="18DBB7AD"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tcBorders>
              <w:top w:val="single" w:sz="4" w:space="0" w:color="244C5A"/>
            </w:tcBorders>
            <w:shd w:val="clear" w:color="auto" w:fill="BFCED6"/>
          </w:tcPr>
          <w:p w14:paraId="22EE5E25" w14:textId="795C3B5A" w:rsidR="00382F09" w:rsidRPr="005B1FEF"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tcBorders>
              <w:top w:val="single" w:sz="4" w:space="0" w:color="244C5A"/>
            </w:tcBorders>
            <w:shd w:val="clear" w:color="auto" w:fill="BFCED6"/>
          </w:tcPr>
          <w:p w14:paraId="2D9E7E9E" w14:textId="49159DF5"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Borders>
              <w:top w:val="single" w:sz="4" w:space="0" w:color="244C5A"/>
            </w:tcBorders>
            <w:shd w:val="clear" w:color="auto" w:fill="BFCED6"/>
          </w:tcPr>
          <w:p w14:paraId="346C50AF" w14:textId="4F000134"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tcBorders>
              <w:top w:val="single" w:sz="4" w:space="0" w:color="244C5A"/>
            </w:tcBorders>
            <w:shd w:val="clear" w:color="auto" w:fill="BFCED6"/>
          </w:tcPr>
          <w:p w14:paraId="3A6028E2" w14:textId="4A7600D1"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tcBorders>
              <w:top w:val="single" w:sz="4" w:space="0" w:color="244C5A"/>
            </w:tcBorders>
            <w:shd w:val="clear" w:color="auto" w:fill="BFCED6"/>
          </w:tcPr>
          <w:p w14:paraId="160D41BE" w14:textId="206B4B47" w:rsidR="00382F09" w:rsidRPr="005B1FEF" w:rsidRDefault="00382F09" w:rsidP="00382F09">
            <w:pPr>
              <w:jc w:val="center"/>
              <w:rPr>
                <w:rFonts w:ascii="VIC" w:hAnsi="VIC"/>
                <w:sz w:val="18"/>
                <w:szCs w:val="18"/>
              </w:rPr>
            </w:pPr>
            <w:r w:rsidRPr="002E085B">
              <w:rPr>
                <w:rFonts w:ascii="VIC" w:eastAsia="VIC" w:hAnsi="VIC"/>
                <w:color w:val="000000"/>
                <w:sz w:val="18"/>
                <w:szCs w:val="18"/>
              </w:rPr>
              <w:t>20%</w:t>
            </w:r>
          </w:p>
        </w:tc>
      </w:tr>
      <w:tr w:rsidR="00382F09" w:rsidRPr="00445323" w14:paraId="02C2EFA4" w14:textId="77777777" w:rsidTr="001279E7">
        <w:tc>
          <w:tcPr>
            <w:tcW w:w="1287" w:type="dxa"/>
            <w:shd w:val="clear" w:color="auto" w:fill="B1C9E8"/>
          </w:tcPr>
          <w:p w14:paraId="2ED99B79" w14:textId="0826F10C" w:rsidR="00382F09" w:rsidRPr="00445323" w:rsidRDefault="00382F09" w:rsidP="00382F09">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7"/>
              </w:rPr>
              <w:t>TOTAL METRO</w:t>
            </w:r>
          </w:p>
        </w:tc>
        <w:tc>
          <w:tcPr>
            <w:tcW w:w="1701" w:type="dxa"/>
            <w:shd w:val="clear" w:color="auto" w:fill="B1C9E8"/>
          </w:tcPr>
          <w:p w14:paraId="6D2E482C" w14:textId="0ACE4ACC" w:rsidR="00382F09" w:rsidRPr="00445323" w:rsidRDefault="00382F09" w:rsidP="00382F09">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7"/>
              </w:rPr>
              <w:t>(Excl Orygen)</w:t>
            </w:r>
          </w:p>
        </w:tc>
        <w:tc>
          <w:tcPr>
            <w:tcW w:w="1074" w:type="dxa"/>
            <w:shd w:val="clear" w:color="auto" w:fill="B1C9E8"/>
          </w:tcPr>
          <w:p w14:paraId="2393AA4F" w14:textId="673D19EF"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64%</w:t>
            </w:r>
          </w:p>
        </w:tc>
        <w:tc>
          <w:tcPr>
            <w:tcW w:w="1075" w:type="dxa"/>
            <w:shd w:val="clear" w:color="auto" w:fill="B1C9E8"/>
          </w:tcPr>
          <w:p w14:paraId="72F968F2" w14:textId="0A93FF5C"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78%</w:t>
            </w:r>
          </w:p>
        </w:tc>
        <w:tc>
          <w:tcPr>
            <w:tcW w:w="1075" w:type="dxa"/>
            <w:shd w:val="clear" w:color="auto" w:fill="B1C9E8"/>
          </w:tcPr>
          <w:p w14:paraId="653BFA5B" w14:textId="3405D3BA"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10.6</w:t>
            </w:r>
          </w:p>
        </w:tc>
        <w:tc>
          <w:tcPr>
            <w:tcW w:w="1075" w:type="dxa"/>
            <w:shd w:val="clear" w:color="auto" w:fill="B1C9E8"/>
          </w:tcPr>
          <w:p w14:paraId="49006B5F" w14:textId="17F95F56"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8%</w:t>
            </w:r>
          </w:p>
        </w:tc>
        <w:tc>
          <w:tcPr>
            <w:tcW w:w="1087" w:type="dxa"/>
            <w:shd w:val="clear" w:color="auto" w:fill="B1C9E8"/>
          </w:tcPr>
          <w:p w14:paraId="3023EE16" w14:textId="0E673C5D"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14%</w:t>
            </w:r>
          </w:p>
        </w:tc>
        <w:tc>
          <w:tcPr>
            <w:tcW w:w="1063" w:type="dxa"/>
            <w:shd w:val="clear" w:color="auto" w:fill="B1C9E8"/>
          </w:tcPr>
          <w:p w14:paraId="6D717BE9" w14:textId="345597BC"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7.9</w:t>
            </w:r>
          </w:p>
        </w:tc>
        <w:tc>
          <w:tcPr>
            <w:tcW w:w="1075" w:type="dxa"/>
            <w:shd w:val="clear" w:color="auto" w:fill="B1C9E8"/>
          </w:tcPr>
          <w:p w14:paraId="35AB8325" w14:textId="7E8C2467"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2%</w:t>
            </w:r>
          </w:p>
        </w:tc>
        <w:tc>
          <w:tcPr>
            <w:tcW w:w="1075" w:type="dxa"/>
            <w:shd w:val="clear" w:color="auto" w:fill="B1C9E8"/>
          </w:tcPr>
          <w:p w14:paraId="0FD2F2B1" w14:textId="5C303544"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75%</w:t>
            </w:r>
          </w:p>
        </w:tc>
        <w:tc>
          <w:tcPr>
            <w:tcW w:w="1075" w:type="dxa"/>
            <w:shd w:val="clear" w:color="auto" w:fill="B1C9E8"/>
          </w:tcPr>
          <w:p w14:paraId="2AB53862" w14:textId="62D9FAF3"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77%</w:t>
            </w:r>
          </w:p>
        </w:tc>
        <w:tc>
          <w:tcPr>
            <w:tcW w:w="1075" w:type="dxa"/>
            <w:shd w:val="clear" w:color="auto" w:fill="B1C9E8"/>
          </w:tcPr>
          <w:p w14:paraId="0540D767" w14:textId="5FA90D55"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91%</w:t>
            </w:r>
          </w:p>
        </w:tc>
        <w:tc>
          <w:tcPr>
            <w:tcW w:w="1075" w:type="dxa"/>
            <w:shd w:val="clear" w:color="auto" w:fill="B1C9E8"/>
          </w:tcPr>
          <w:p w14:paraId="23944F0E" w14:textId="5F3C9E4C"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93%</w:t>
            </w:r>
          </w:p>
        </w:tc>
        <w:tc>
          <w:tcPr>
            <w:tcW w:w="1075" w:type="dxa"/>
            <w:shd w:val="clear" w:color="auto" w:fill="B1C9E8"/>
          </w:tcPr>
          <w:p w14:paraId="0BA98E40" w14:textId="7577819A" w:rsidR="00382F09" w:rsidRPr="00445323" w:rsidRDefault="00382F09" w:rsidP="00382F09">
            <w:pPr>
              <w:jc w:val="center"/>
              <w:rPr>
                <w:rFonts w:ascii="VIC SemiBold" w:hAnsi="VIC SemiBold"/>
                <w:color w:val="000000" w:themeColor="text1"/>
                <w:sz w:val="18"/>
                <w:szCs w:val="18"/>
              </w:rPr>
            </w:pPr>
            <w:r>
              <w:rPr>
                <w:rFonts w:ascii="VIC SemiBold" w:eastAsia="VIC SemiBold" w:hAnsi="VIC SemiBold"/>
                <w:color w:val="000000"/>
                <w:sz w:val="17"/>
              </w:rPr>
              <w:t>30%</w:t>
            </w:r>
          </w:p>
        </w:tc>
      </w:tr>
      <w:tr w:rsidR="00382F09" w:rsidRPr="00382F09" w14:paraId="07231BF9" w14:textId="77777777" w:rsidTr="001279E7">
        <w:tc>
          <w:tcPr>
            <w:tcW w:w="1287" w:type="dxa"/>
            <w:shd w:val="clear" w:color="auto" w:fill="244C5A"/>
          </w:tcPr>
          <w:p w14:paraId="0B701783" w14:textId="3016408F" w:rsidR="00382F09" w:rsidRPr="00382F09" w:rsidRDefault="00382F09" w:rsidP="00382F09">
            <w:pPr>
              <w:pStyle w:val="DHHStabletext"/>
              <w:spacing w:before="0" w:after="0"/>
              <w:rPr>
                <w:rFonts w:ascii="VIC SemiBold" w:eastAsia="Verdana" w:hAnsi="VIC SemiBold" w:cs="Verdana"/>
                <w:color w:val="FFFFFF" w:themeColor="background1"/>
                <w:sz w:val="18"/>
                <w:szCs w:val="18"/>
              </w:rPr>
            </w:pPr>
            <w:r w:rsidRPr="00382F09">
              <w:rPr>
                <w:rFonts w:ascii="VIC SemiBold" w:eastAsia="VIC SemiBold" w:hAnsi="VIC SemiBold"/>
                <w:color w:val="FFFFFF"/>
                <w:sz w:val="18"/>
                <w:szCs w:val="18"/>
              </w:rPr>
              <w:t>TOTAL STATEWIDE</w:t>
            </w:r>
          </w:p>
        </w:tc>
        <w:tc>
          <w:tcPr>
            <w:tcW w:w="1701" w:type="dxa"/>
            <w:shd w:val="clear" w:color="auto" w:fill="244C5A"/>
          </w:tcPr>
          <w:p w14:paraId="6642A128" w14:textId="7780147D" w:rsidR="00382F09" w:rsidRPr="00382F09" w:rsidRDefault="00382F09" w:rsidP="00382F09">
            <w:pPr>
              <w:pStyle w:val="DHHStabletext"/>
              <w:spacing w:before="0" w:after="0"/>
              <w:rPr>
                <w:rFonts w:ascii="VIC SemiBold" w:eastAsia="Verdana" w:hAnsi="VIC SemiBold" w:cs="Verdana"/>
                <w:color w:val="FFFFFF" w:themeColor="background1"/>
                <w:sz w:val="18"/>
                <w:szCs w:val="18"/>
              </w:rPr>
            </w:pPr>
            <w:r w:rsidRPr="00382F09">
              <w:rPr>
                <w:rFonts w:ascii="VIC SemiBold" w:eastAsia="VIC SemiBold" w:hAnsi="VIC SemiBold"/>
                <w:color w:val="FFFFFF"/>
                <w:sz w:val="18"/>
                <w:szCs w:val="18"/>
              </w:rPr>
              <w:t>(Excl Orygen)</w:t>
            </w:r>
          </w:p>
        </w:tc>
        <w:tc>
          <w:tcPr>
            <w:tcW w:w="1074" w:type="dxa"/>
            <w:shd w:val="clear" w:color="auto" w:fill="244C5A"/>
          </w:tcPr>
          <w:p w14:paraId="252D5E94" w14:textId="7914838A"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72%</w:t>
            </w:r>
          </w:p>
        </w:tc>
        <w:tc>
          <w:tcPr>
            <w:tcW w:w="1075" w:type="dxa"/>
            <w:shd w:val="clear" w:color="auto" w:fill="244C5A"/>
          </w:tcPr>
          <w:p w14:paraId="58922343" w14:textId="66C57F8A"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80%</w:t>
            </w:r>
          </w:p>
        </w:tc>
        <w:tc>
          <w:tcPr>
            <w:tcW w:w="1075" w:type="dxa"/>
            <w:shd w:val="clear" w:color="auto" w:fill="244C5A"/>
          </w:tcPr>
          <w:p w14:paraId="795FB6D3" w14:textId="3431E21E"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10.3</w:t>
            </w:r>
          </w:p>
        </w:tc>
        <w:tc>
          <w:tcPr>
            <w:tcW w:w="1075" w:type="dxa"/>
            <w:shd w:val="clear" w:color="auto" w:fill="244C5A"/>
          </w:tcPr>
          <w:p w14:paraId="67F5B5A9" w14:textId="6F067FCA"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9%</w:t>
            </w:r>
          </w:p>
        </w:tc>
        <w:tc>
          <w:tcPr>
            <w:tcW w:w="1087" w:type="dxa"/>
            <w:shd w:val="clear" w:color="auto" w:fill="244C5A"/>
          </w:tcPr>
          <w:p w14:paraId="5846FBB8" w14:textId="1C0AB5DE"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14%</w:t>
            </w:r>
          </w:p>
        </w:tc>
        <w:tc>
          <w:tcPr>
            <w:tcW w:w="1063" w:type="dxa"/>
            <w:shd w:val="clear" w:color="auto" w:fill="244C5A"/>
          </w:tcPr>
          <w:p w14:paraId="3633AE31" w14:textId="45306BB4"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7.9</w:t>
            </w:r>
          </w:p>
        </w:tc>
        <w:tc>
          <w:tcPr>
            <w:tcW w:w="1075" w:type="dxa"/>
            <w:shd w:val="clear" w:color="auto" w:fill="244C5A"/>
          </w:tcPr>
          <w:p w14:paraId="77AE5A4D" w14:textId="4610D391"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2%</w:t>
            </w:r>
          </w:p>
        </w:tc>
        <w:tc>
          <w:tcPr>
            <w:tcW w:w="1075" w:type="dxa"/>
            <w:shd w:val="clear" w:color="auto" w:fill="244C5A"/>
          </w:tcPr>
          <w:p w14:paraId="76CB2744" w14:textId="74600BBA"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74%</w:t>
            </w:r>
          </w:p>
        </w:tc>
        <w:tc>
          <w:tcPr>
            <w:tcW w:w="1075" w:type="dxa"/>
            <w:shd w:val="clear" w:color="auto" w:fill="244C5A"/>
          </w:tcPr>
          <w:p w14:paraId="6AAE6019" w14:textId="04270064"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77%</w:t>
            </w:r>
          </w:p>
        </w:tc>
        <w:tc>
          <w:tcPr>
            <w:tcW w:w="1075" w:type="dxa"/>
            <w:shd w:val="clear" w:color="auto" w:fill="244C5A"/>
          </w:tcPr>
          <w:p w14:paraId="3EA99DC9" w14:textId="1DED2259"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89%</w:t>
            </w:r>
          </w:p>
        </w:tc>
        <w:tc>
          <w:tcPr>
            <w:tcW w:w="1075" w:type="dxa"/>
            <w:shd w:val="clear" w:color="auto" w:fill="244C5A"/>
          </w:tcPr>
          <w:p w14:paraId="0C1707C8" w14:textId="40606C73"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91%</w:t>
            </w:r>
          </w:p>
        </w:tc>
        <w:tc>
          <w:tcPr>
            <w:tcW w:w="1075" w:type="dxa"/>
            <w:shd w:val="clear" w:color="auto" w:fill="244C5A"/>
          </w:tcPr>
          <w:p w14:paraId="6A923C60" w14:textId="3A8458E0" w:rsidR="00382F09" w:rsidRPr="00382F09" w:rsidRDefault="00382F09" w:rsidP="00382F09">
            <w:pPr>
              <w:jc w:val="center"/>
              <w:rPr>
                <w:rFonts w:ascii="VIC SemiBold" w:hAnsi="VIC SemiBold"/>
                <w:color w:val="FFFFFF" w:themeColor="background1"/>
                <w:sz w:val="18"/>
                <w:szCs w:val="18"/>
              </w:rPr>
            </w:pPr>
            <w:r w:rsidRPr="00382F09">
              <w:rPr>
                <w:rFonts w:ascii="VIC SemiBold" w:eastAsia="VIC SemiBold" w:hAnsi="VIC SemiBold"/>
                <w:color w:val="FFFFFF"/>
                <w:sz w:val="18"/>
                <w:szCs w:val="18"/>
              </w:rPr>
              <w:t>37%</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748A8E1D" w:rsidR="007B08C1" w:rsidRPr="00592F37" w:rsidRDefault="007B08C1" w:rsidP="00626B01">
            <w:pPr>
              <w:pStyle w:val="Heading1"/>
              <w:spacing w:before="0" w:line="240" w:lineRule="auto"/>
              <w:rPr>
                <w:color w:val="244C5A"/>
                <w:sz w:val="28"/>
                <w:szCs w:val="28"/>
              </w:rPr>
            </w:pPr>
            <w:bookmarkStart w:id="15" w:name="_Toc132639053"/>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382F09">
              <w:rPr>
                <w:color w:val="244C5A"/>
                <w:sz w:val="22"/>
                <w:szCs w:val="28"/>
              </w:rPr>
              <w:t>3</w:t>
            </w:r>
            <w:r w:rsidR="006652FE" w:rsidRPr="00052DAD">
              <w:rPr>
                <w:color w:val="244C5A"/>
                <w:sz w:val="22"/>
                <w:szCs w:val="28"/>
              </w:rPr>
              <w:t xml:space="preserve"> </w:t>
            </w:r>
            <w:r w:rsidRPr="00052DAD">
              <w:rPr>
                <w:color w:val="244C5A"/>
                <w:sz w:val="22"/>
                <w:szCs w:val="28"/>
              </w:rPr>
              <w:t>Rural</w:t>
            </w:r>
            <w:bookmarkEnd w:id="15"/>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382F09" w:rsidRPr="007B08C1" w14:paraId="2E497341" w14:textId="77777777" w:rsidTr="00D060C1">
        <w:tc>
          <w:tcPr>
            <w:tcW w:w="1145" w:type="dxa"/>
            <w:shd w:val="clear" w:color="auto" w:fill="BFCED6"/>
          </w:tcPr>
          <w:p w14:paraId="5F173B16" w14:textId="5026F999" w:rsidR="00382F09" w:rsidRPr="007B08C1" w:rsidRDefault="00382F09" w:rsidP="00382F09">
            <w:pPr>
              <w:rPr>
                <w:rFonts w:ascii="VIC" w:hAnsi="VIC"/>
                <w:sz w:val="18"/>
                <w:szCs w:val="18"/>
              </w:rPr>
            </w:pPr>
            <w:r w:rsidRPr="002E085B">
              <w:rPr>
                <w:rFonts w:ascii="VIC" w:eastAsia="VIC" w:hAnsi="VIC"/>
                <w:color w:val="000000"/>
                <w:sz w:val="18"/>
                <w:szCs w:val="18"/>
              </w:rPr>
              <w:t>Barwon Health</w:t>
            </w:r>
          </w:p>
        </w:tc>
        <w:tc>
          <w:tcPr>
            <w:tcW w:w="1701" w:type="dxa"/>
            <w:shd w:val="clear" w:color="auto" w:fill="BFCED6"/>
          </w:tcPr>
          <w:p w14:paraId="1942B1FB" w14:textId="445692E9" w:rsidR="00382F09" w:rsidRPr="007B08C1" w:rsidRDefault="00382F09" w:rsidP="00382F09">
            <w:pPr>
              <w:rPr>
                <w:rFonts w:ascii="VIC" w:hAnsi="VIC"/>
                <w:sz w:val="18"/>
                <w:szCs w:val="18"/>
              </w:rPr>
            </w:pPr>
            <w:r w:rsidRPr="002E085B">
              <w:rPr>
                <w:rFonts w:ascii="VIC" w:eastAsia="VIC" w:hAnsi="VIC"/>
                <w:color w:val="000000"/>
                <w:sz w:val="18"/>
                <w:szCs w:val="18"/>
              </w:rPr>
              <w:t>Barwon</w:t>
            </w:r>
          </w:p>
        </w:tc>
        <w:tc>
          <w:tcPr>
            <w:tcW w:w="1074" w:type="dxa"/>
            <w:shd w:val="clear" w:color="auto" w:fill="BFCED6"/>
          </w:tcPr>
          <w:p w14:paraId="2EB2AEBF" w14:textId="149BD979" w:rsidR="00382F09" w:rsidRPr="007B08C1"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17E69095" w14:textId="2D30B99E" w:rsidR="00382F09" w:rsidRPr="007B08C1"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shd w:val="clear" w:color="auto" w:fill="BFCED6"/>
          </w:tcPr>
          <w:p w14:paraId="03456AA4" w14:textId="5E358217" w:rsidR="00382F09" w:rsidRPr="007B08C1" w:rsidRDefault="00382F09" w:rsidP="00382F09">
            <w:pPr>
              <w:jc w:val="center"/>
              <w:rPr>
                <w:rFonts w:ascii="VIC" w:hAnsi="VIC"/>
                <w:sz w:val="18"/>
                <w:szCs w:val="18"/>
              </w:rPr>
            </w:pPr>
            <w:r w:rsidRPr="002E085B">
              <w:rPr>
                <w:rFonts w:ascii="VIC" w:eastAsia="VIC" w:hAnsi="VIC"/>
                <w:color w:val="000000"/>
                <w:sz w:val="18"/>
                <w:szCs w:val="18"/>
              </w:rPr>
              <w:t>10.1</w:t>
            </w:r>
          </w:p>
        </w:tc>
        <w:tc>
          <w:tcPr>
            <w:tcW w:w="1075" w:type="dxa"/>
            <w:shd w:val="clear" w:color="auto" w:fill="BFCED6"/>
          </w:tcPr>
          <w:p w14:paraId="1918C622" w14:textId="536FF063" w:rsidR="00382F09" w:rsidRPr="007B08C1" w:rsidRDefault="00382F09" w:rsidP="00382F09">
            <w:pPr>
              <w:jc w:val="center"/>
              <w:rPr>
                <w:rFonts w:ascii="VIC" w:hAnsi="VIC"/>
                <w:sz w:val="18"/>
                <w:szCs w:val="18"/>
              </w:rPr>
            </w:pPr>
            <w:r w:rsidRPr="002E085B">
              <w:rPr>
                <w:rFonts w:ascii="VIC" w:eastAsia="VIC" w:hAnsi="VIC"/>
                <w:color w:val="000000"/>
                <w:sz w:val="18"/>
                <w:szCs w:val="18"/>
              </w:rPr>
              <w:t>4%</w:t>
            </w:r>
          </w:p>
        </w:tc>
        <w:tc>
          <w:tcPr>
            <w:tcW w:w="1087" w:type="dxa"/>
            <w:shd w:val="clear" w:color="auto" w:fill="BFCED6"/>
          </w:tcPr>
          <w:p w14:paraId="6675D4CD" w14:textId="46397FAA" w:rsidR="00382F09" w:rsidRPr="007B08C1" w:rsidRDefault="00382F09" w:rsidP="00382F09">
            <w:pPr>
              <w:jc w:val="center"/>
              <w:rPr>
                <w:rFonts w:ascii="VIC" w:hAnsi="VIC"/>
                <w:sz w:val="18"/>
                <w:szCs w:val="18"/>
              </w:rPr>
            </w:pPr>
            <w:r w:rsidRPr="002E085B">
              <w:rPr>
                <w:rFonts w:ascii="VIC" w:eastAsia="VIC" w:hAnsi="VIC"/>
                <w:color w:val="000000"/>
                <w:sz w:val="18"/>
                <w:szCs w:val="18"/>
              </w:rPr>
              <w:t>8%</w:t>
            </w:r>
          </w:p>
        </w:tc>
        <w:tc>
          <w:tcPr>
            <w:tcW w:w="1063" w:type="dxa"/>
            <w:shd w:val="clear" w:color="auto" w:fill="BFCED6"/>
          </w:tcPr>
          <w:p w14:paraId="5171B422" w14:textId="7FC8178F" w:rsidR="00382F09" w:rsidRPr="007B08C1" w:rsidRDefault="00382F09" w:rsidP="00382F09">
            <w:pPr>
              <w:jc w:val="center"/>
              <w:rPr>
                <w:rFonts w:ascii="VIC" w:hAnsi="VIC"/>
                <w:sz w:val="18"/>
                <w:szCs w:val="18"/>
              </w:rPr>
            </w:pPr>
            <w:r w:rsidRPr="002E085B">
              <w:rPr>
                <w:rFonts w:ascii="VIC" w:eastAsia="VIC" w:hAnsi="VIC"/>
                <w:color w:val="000000"/>
                <w:sz w:val="18"/>
                <w:szCs w:val="18"/>
              </w:rPr>
              <w:t>4.7</w:t>
            </w:r>
          </w:p>
        </w:tc>
        <w:tc>
          <w:tcPr>
            <w:tcW w:w="1075" w:type="dxa"/>
            <w:shd w:val="clear" w:color="auto" w:fill="BFCED6"/>
          </w:tcPr>
          <w:p w14:paraId="12185944" w14:textId="4A7EDD96"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4B25422B" w14:textId="3DE1066C" w:rsidR="00382F09" w:rsidRPr="007B08C1"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BFCED6"/>
          </w:tcPr>
          <w:p w14:paraId="6F685BDC" w14:textId="7704BC93" w:rsidR="00382F09" w:rsidRPr="007B08C1"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shd w:val="clear" w:color="auto" w:fill="BFCED6"/>
          </w:tcPr>
          <w:p w14:paraId="11990AE0" w14:textId="60DB2280"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3742E1E8" w14:textId="6B7E7978"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1BE15368" w14:textId="1AB27AE6" w:rsidR="00382F09" w:rsidRPr="007B08C1" w:rsidRDefault="00382F09" w:rsidP="00382F09">
            <w:pPr>
              <w:jc w:val="center"/>
              <w:rPr>
                <w:rFonts w:ascii="VIC" w:hAnsi="VIC"/>
                <w:sz w:val="18"/>
                <w:szCs w:val="18"/>
              </w:rPr>
            </w:pPr>
            <w:r w:rsidRPr="002E085B">
              <w:rPr>
                <w:rFonts w:ascii="VIC" w:eastAsia="VIC" w:hAnsi="VIC"/>
                <w:color w:val="000000"/>
                <w:sz w:val="18"/>
                <w:szCs w:val="18"/>
              </w:rPr>
              <w:t>77%</w:t>
            </w:r>
          </w:p>
        </w:tc>
      </w:tr>
      <w:tr w:rsidR="00382F09" w:rsidRPr="007B08C1" w14:paraId="21DB9E80" w14:textId="77777777" w:rsidTr="00D060C1">
        <w:tc>
          <w:tcPr>
            <w:tcW w:w="1145" w:type="dxa"/>
          </w:tcPr>
          <w:p w14:paraId="52D76079" w14:textId="3B30F44E" w:rsidR="00382F09" w:rsidRPr="007B08C1" w:rsidRDefault="00382F09" w:rsidP="00382F09">
            <w:pPr>
              <w:rPr>
                <w:rFonts w:ascii="VIC" w:hAnsi="VIC"/>
                <w:sz w:val="18"/>
                <w:szCs w:val="18"/>
              </w:rPr>
            </w:pPr>
            <w:r w:rsidRPr="002E085B">
              <w:rPr>
                <w:rFonts w:ascii="VIC" w:eastAsia="VIC" w:hAnsi="VIC"/>
                <w:color w:val="000000"/>
                <w:sz w:val="18"/>
                <w:szCs w:val="18"/>
              </w:rPr>
              <w:t>Bendigo Health</w:t>
            </w:r>
          </w:p>
        </w:tc>
        <w:tc>
          <w:tcPr>
            <w:tcW w:w="1701" w:type="dxa"/>
          </w:tcPr>
          <w:p w14:paraId="2B9CF652" w14:textId="3E9AA237" w:rsidR="00382F09" w:rsidRPr="007B08C1" w:rsidRDefault="00382F09" w:rsidP="00382F09">
            <w:pPr>
              <w:rPr>
                <w:rFonts w:ascii="VIC" w:hAnsi="VIC"/>
                <w:sz w:val="18"/>
                <w:szCs w:val="18"/>
              </w:rPr>
            </w:pPr>
            <w:r w:rsidRPr="002E085B">
              <w:rPr>
                <w:rFonts w:ascii="VIC" w:eastAsia="VIC" w:hAnsi="VIC"/>
                <w:color w:val="000000"/>
                <w:sz w:val="18"/>
                <w:szCs w:val="18"/>
              </w:rPr>
              <w:t>Loddon/Southern Mallee</w:t>
            </w:r>
          </w:p>
        </w:tc>
        <w:tc>
          <w:tcPr>
            <w:tcW w:w="1074" w:type="dxa"/>
          </w:tcPr>
          <w:p w14:paraId="3FA28500" w14:textId="3ED8FE47"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tcPr>
          <w:p w14:paraId="58D52957" w14:textId="7B15C70F"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tcPr>
          <w:p w14:paraId="049FCE5E" w14:textId="616798EF"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tcPr>
          <w:p w14:paraId="01BCA4E0" w14:textId="159DE2E7" w:rsidR="00382F09" w:rsidRPr="007B08C1"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tcPr>
          <w:p w14:paraId="3D0DC5BF" w14:textId="29E61F10" w:rsidR="00382F09" w:rsidRPr="007B08C1"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tcPr>
          <w:p w14:paraId="5467F5D9" w14:textId="19906C69" w:rsidR="00382F09" w:rsidRPr="007B08C1"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Pr>
          <w:p w14:paraId="334F5EEC" w14:textId="745B75B0"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tcPr>
          <w:p w14:paraId="06F95C74" w14:textId="7B5484E5" w:rsidR="00382F09" w:rsidRPr="007B08C1"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tcPr>
          <w:p w14:paraId="275C8404" w14:textId="3467B060" w:rsidR="00382F09" w:rsidRPr="007B08C1"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tcPr>
          <w:p w14:paraId="234157EF" w14:textId="005CC505" w:rsidR="00382F09" w:rsidRPr="007B08C1"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tcPr>
          <w:p w14:paraId="1CD7346F" w14:textId="2F65C225" w:rsidR="00382F09" w:rsidRPr="007B08C1"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tcPr>
          <w:p w14:paraId="07033A2E" w14:textId="3F453E79" w:rsidR="00382F09" w:rsidRPr="007B08C1" w:rsidRDefault="00382F09" w:rsidP="00382F09">
            <w:pPr>
              <w:jc w:val="center"/>
              <w:rPr>
                <w:rFonts w:ascii="VIC" w:hAnsi="VIC"/>
                <w:sz w:val="18"/>
                <w:szCs w:val="18"/>
              </w:rPr>
            </w:pPr>
            <w:r w:rsidRPr="002E085B">
              <w:rPr>
                <w:rFonts w:ascii="VIC" w:eastAsia="VIC" w:hAnsi="VIC"/>
                <w:color w:val="000000"/>
                <w:sz w:val="18"/>
                <w:szCs w:val="18"/>
              </w:rPr>
              <w:t>57%</w:t>
            </w:r>
          </w:p>
        </w:tc>
      </w:tr>
      <w:tr w:rsidR="00382F09" w:rsidRPr="007B08C1" w14:paraId="49481F64" w14:textId="77777777" w:rsidTr="00D067E7">
        <w:tc>
          <w:tcPr>
            <w:tcW w:w="1145" w:type="dxa"/>
            <w:shd w:val="clear" w:color="auto" w:fill="BFCED6"/>
          </w:tcPr>
          <w:p w14:paraId="015C594A" w14:textId="1E257186" w:rsidR="00382F09" w:rsidRPr="007B08C1" w:rsidRDefault="00382F09" w:rsidP="00382F09">
            <w:pPr>
              <w:rPr>
                <w:rFonts w:ascii="VIC" w:hAnsi="VIC"/>
                <w:sz w:val="18"/>
                <w:szCs w:val="18"/>
              </w:rPr>
            </w:pPr>
            <w:r w:rsidRPr="002E085B">
              <w:rPr>
                <w:rFonts w:ascii="VIC" w:eastAsia="VIC" w:hAnsi="VIC"/>
                <w:color w:val="000000"/>
                <w:sz w:val="18"/>
                <w:szCs w:val="18"/>
              </w:rPr>
              <w:t>Goulburn Valley Health</w:t>
            </w:r>
          </w:p>
        </w:tc>
        <w:tc>
          <w:tcPr>
            <w:tcW w:w="1701" w:type="dxa"/>
            <w:shd w:val="clear" w:color="auto" w:fill="BFCED6"/>
          </w:tcPr>
          <w:p w14:paraId="4EDA159E" w14:textId="744A1C82" w:rsidR="00382F09" w:rsidRPr="007B08C1" w:rsidRDefault="00382F09" w:rsidP="00382F09">
            <w:pPr>
              <w:rPr>
                <w:rFonts w:ascii="VIC" w:hAnsi="VIC"/>
                <w:sz w:val="18"/>
                <w:szCs w:val="18"/>
              </w:rPr>
            </w:pPr>
            <w:r w:rsidRPr="002E085B">
              <w:rPr>
                <w:rFonts w:ascii="VIC" w:eastAsia="VIC" w:hAnsi="VIC"/>
                <w:color w:val="000000"/>
                <w:sz w:val="18"/>
                <w:szCs w:val="18"/>
              </w:rPr>
              <w:t>Goulburn &amp; Southern</w:t>
            </w:r>
          </w:p>
        </w:tc>
        <w:tc>
          <w:tcPr>
            <w:tcW w:w="1074" w:type="dxa"/>
            <w:shd w:val="clear" w:color="auto" w:fill="BFCED6"/>
          </w:tcPr>
          <w:p w14:paraId="1F7C2EE9" w14:textId="2FE2C5E6" w:rsidR="00382F09" w:rsidRPr="007B08C1" w:rsidRDefault="00382F09" w:rsidP="00382F09">
            <w:pPr>
              <w:jc w:val="center"/>
              <w:rPr>
                <w:rFonts w:ascii="VIC" w:hAnsi="VIC"/>
                <w:sz w:val="18"/>
                <w:szCs w:val="18"/>
              </w:rPr>
            </w:pPr>
            <w:r w:rsidRPr="002E085B">
              <w:rPr>
                <w:rFonts w:ascii="VIC" w:eastAsia="VIC" w:hAnsi="VIC"/>
                <w:color w:val="000000"/>
                <w:sz w:val="18"/>
                <w:szCs w:val="18"/>
              </w:rPr>
              <w:t>80%</w:t>
            </w:r>
          </w:p>
        </w:tc>
        <w:tc>
          <w:tcPr>
            <w:tcW w:w="1075" w:type="dxa"/>
            <w:shd w:val="clear" w:color="auto" w:fill="BFCED6"/>
          </w:tcPr>
          <w:p w14:paraId="7A205DC8" w14:textId="018AE5F6" w:rsidR="00382F09" w:rsidRPr="007B08C1" w:rsidRDefault="00382F09" w:rsidP="00382F09">
            <w:pPr>
              <w:jc w:val="center"/>
              <w:rPr>
                <w:rFonts w:ascii="VIC" w:hAnsi="VIC"/>
                <w:sz w:val="18"/>
                <w:szCs w:val="18"/>
              </w:rPr>
            </w:pPr>
            <w:r w:rsidRPr="002E085B">
              <w:rPr>
                <w:rFonts w:ascii="VIC" w:eastAsia="VIC" w:hAnsi="VIC"/>
                <w:color w:val="000000"/>
                <w:sz w:val="18"/>
                <w:szCs w:val="18"/>
              </w:rPr>
              <w:t>61%</w:t>
            </w:r>
          </w:p>
        </w:tc>
        <w:tc>
          <w:tcPr>
            <w:tcW w:w="1075" w:type="dxa"/>
            <w:shd w:val="clear" w:color="auto" w:fill="BFCED6"/>
          </w:tcPr>
          <w:p w14:paraId="46BACA40" w14:textId="73B5ECC0" w:rsidR="00382F09" w:rsidRPr="007B08C1" w:rsidRDefault="00382F09" w:rsidP="00382F09">
            <w:pPr>
              <w:jc w:val="center"/>
              <w:rPr>
                <w:rFonts w:ascii="VIC" w:hAnsi="VIC"/>
                <w:sz w:val="18"/>
                <w:szCs w:val="18"/>
              </w:rPr>
            </w:pPr>
            <w:r w:rsidRPr="002E085B">
              <w:rPr>
                <w:rFonts w:ascii="VIC" w:eastAsia="VIC" w:hAnsi="VIC"/>
                <w:color w:val="000000"/>
                <w:sz w:val="18"/>
                <w:szCs w:val="18"/>
              </w:rPr>
              <w:t>9.6</w:t>
            </w:r>
          </w:p>
        </w:tc>
        <w:tc>
          <w:tcPr>
            <w:tcW w:w="1075" w:type="dxa"/>
            <w:shd w:val="clear" w:color="auto" w:fill="BFCED6"/>
          </w:tcPr>
          <w:p w14:paraId="06EDD830" w14:textId="697A81B7" w:rsidR="00382F09" w:rsidRPr="007B08C1" w:rsidRDefault="00382F09" w:rsidP="00382F09">
            <w:pPr>
              <w:jc w:val="center"/>
              <w:rPr>
                <w:rFonts w:ascii="VIC" w:hAnsi="VIC"/>
                <w:sz w:val="18"/>
                <w:szCs w:val="18"/>
              </w:rPr>
            </w:pPr>
            <w:r w:rsidRPr="002E085B">
              <w:rPr>
                <w:rFonts w:ascii="VIC" w:eastAsia="VIC" w:hAnsi="VIC"/>
                <w:color w:val="000000"/>
                <w:sz w:val="18"/>
                <w:szCs w:val="18"/>
              </w:rPr>
              <w:t>4%</w:t>
            </w:r>
          </w:p>
        </w:tc>
        <w:tc>
          <w:tcPr>
            <w:tcW w:w="1087" w:type="dxa"/>
            <w:shd w:val="clear" w:color="auto" w:fill="BFCED6"/>
          </w:tcPr>
          <w:p w14:paraId="6D8B623B" w14:textId="75232B9B" w:rsidR="00382F09" w:rsidRPr="007B08C1" w:rsidRDefault="00382F09" w:rsidP="00382F09">
            <w:pPr>
              <w:jc w:val="center"/>
              <w:rPr>
                <w:rFonts w:ascii="VIC" w:hAnsi="VIC"/>
                <w:sz w:val="18"/>
                <w:szCs w:val="18"/>
              </w:rPr>
            </w:pPr>
            <w:r w:rsidRPr="002E085B">
              <w:rPr>
                <w:rFonts w:ascii="VIC" w:eastAsia="VIC" w:hAnsi="VIC"/>
                <w:color w:val="000000"/>
                <w:sz w:val="18"/>
                <w:szCs w:val="18"/>
              </w:rPr>
              <w:t>11%</w:t>
            </w:r>
          </w:p>
        </w:tc>
        <w:tc>
          <w:tcPr>
            <w:tcW w:w="1063" w:type="dxa"/>
            <w:shd w:val="clear" w:color="auto" w:fill="BFCED6"/>
          </w:tcPr>
          <w:p w14:paraId="17446580" w14:textId="58339719" w:rsidR="00382F09" w:rsidRPr="007B08C1"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35F6A0EA" w14:textId="67848DBD" w:rsidR="00382F09" w:rsidRPr="007B08C1"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5187FA70" w14:textId="7054DCCB" w:rsidR="00382F09" w:rsidRPr="007B08C1"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shd w:val="clear" w:color="auto" w:fill="BFCED6"/>
          </w:tcPr>
          <w:p w14:paraId="689F74D3" w14:textId="65EC195E" w:rsidR="00382F09" w:rsidRPr="007B08C1"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shd w:val="clear" w:color="auto" w:fill="BFCED6"/>
          </w:tcPr>
          <w:p w14:paraId="4851B033" w14:textId="73FEB065" w:rsidR="00382F09" w:rsidRPr="007B08C1"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shd w:val="clear" w:color="auto" w:fill="BFCED6"/>
          </w:tcPr>
          <w:p w14:paraId="00E15D70" w14:textId="0AE03E03"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shd w:val="clear" w:color="auto" w:fill="BFCED6"/>
          </w:tcPr>
          <w:p w14:paraId="60CA3B0C" w14:textId="3E669133" w:rsidR="00382F09" w:rsidRPr="007B08C1" w:rsidRDefault="00382F09" w:rsidP="00382F09">
            <w:pPr>
              <w:jc w:val="center"/>
              <w:rPr>
                <w:rFonts w:ascii="VIC" w:hAnsi="VIC"/>
                <w:sz w:val="18"/>
                <w:szCs w:val="18"/>
              </w:rPr>
            </w:pPr>
            <w:r w:rsidRPr="002E085B">
              <w:rPr>
                <w:rFonts w:ascii="VIC" w:eastAsia="VIC" w:hAnsi="VIC"/>
                <w:color w:val="000000"/>
                <w:sz w:val="18"/>
                <w:szCs w:val="18"/>
              </w:rPr>
              <w:t>70%</w:t>
            </w:r>
          </w:p>
        </w:tc>
      </w:tr>
      <w:tr w:rsidR="00382F09" w:rsidRPr="007B08C1" w14:paraId="7B3D67BC" w14:textId="77777777" w:rsidTr="00D067E7">
        <w:tc>
          <w:tcPr>
            <w:tcW w:w="1145" w:type="dxa"/>
          </w:tcPr>
          <w:p w14:paraId="6EE91113" w14:textId="6173F6BA" w:rsidR="00382F09" w:rsidRPr="007B08C1" w:rsidRDefault="00382F09" w:rsidP="00382F09">
            <w:pPr>
              <w:rPr>
                <w:rFonts w:ascii="VIC" w:hAnsi="VIC"/>
                <w:sz w:val="18"/>
                <w:szCs w:val="18"/>
              </w:rPr>
            </w:pPr>
            <w:r w:rsidRPr="002E085B">
              <w:rPr>
                <w:rFonts w:ascii="VIC" w:eastAsia="VIC" w:hAnsi="VIC"/>
                <w:color w:val="000000"/>
                <w:sz w:val="18"/>
                <w:szCs w:val="18"/>
              </w:rPr>
              <w:t>Grampians Health</w:t>
            </w:r>
          </w:p>
        </w:tc>
        <w:tc>
          <w:tcPr>
            <w:tcW w:w="1701" w:type="dxa"/>
          </w:tcPr>
          <w:p w14:paraId="7E40E642" w14:textId="3032DB5E" w:rsidR="00382F09" w:rsidRPr="007B08C1" w:rsidRDefault="00382F09" w:rsidP="00382F09">
            <w:pPr>
              <w:rPr>
                <w:rFonts w:ascii="VIC" w:hAnsi="VIC"/>
                <w:sz w:val="18"/>
                <w:szCs w:val="18"/>
              </w:rPr>
            </w:pPr>
            <w:r w:rsidRPr="002E085B">
              <w:rPr>
                <w:rFonts w:ascii="VIC" w:eastAsia="VIC" w:hAnsi="VIC"/>
                <w:color w:val="000000"/>
                <w:sz w:val="18"/>
                <w:szCs w:val="18"/>
              </w:rPr>
              <w:t>Grampians</w:t>
            </w:r>
          </w:p>
        </w:tc>
        <w:tc>
          <w:tcPr>
            <w:tcW w:w="1074" w:type="dxa"/>
          </w:tcPr>
          <w:p w14:paraId="1ACE6299" w14:textId="3B044DBD"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7AA93B5B" w14:textId="0C54EB7C"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4956FF9B" w14:textId="50DAC005" w:rsidR="00382F09" w:rsidRPr="007B08C1" w:rsidRDefault="00382F09" w:rsidP="00382F09">
            <w:pPr>
              <w:jc w:val="center"/>
              <w:rPr>
                <w:rFonts w:ascii="VIC" w:hAnsi="VIC"/>
                <w:sz w:val="18"/>
                <w:szCs w:val="18"/>
              </w:rPr>
            </w:pPr>
            <w:r w:rsidRPr="002E085B">
              <w:rPr>
                <w:rFonts w:ascii="VIC" w:eastAsia="VIC" w:hAnsi="VIC"/>
                <w:color w:val="000000"/>
                <w:sz w:val="18"/>
                <w:szCs w:val="18"/>
              </w:rPr>
              <w:t>9.6</w:t>
            </w:r>
          </w:p>
        </w:tc>
        <w:tc>
          <w:tcPr>
            <w:tcW w:w="1075" w:type="dxa"/>
          </w:tcPr>
          <w:p w14:paraId="2998A65E" w14:textId="32B72C64" w:rsidR="00382F09" w:rsidRPr="007B08C1"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tcPr>
          <w:p w14:paraId="60331B72" w14:textId="73703943" w:rsidR="00382F09" w:rsidRPr="007B08C1" w:rsidRDefault="00382F09" w:rsidP="00382F09">
            <w:pPr>
              <w:jc w:val="center"/>
              <w:rPr>
                <w:rFonts w:ascii="VIC" w:hAnsi="VIC"/>
                <w:sz w:val="18"/>
                <w:szCs w:val="18"/>
              </w:rPr>
            </w:pPr>
            <w:r w:rsidRPr="002E085B">
              <w:rPr>
                <w:rFonts w:ascii="VIC" w:eastAsia="VIC" w:hAnsi="VIC"/>
                <w:color w:val="000000"/>
                <w:sz w:val="18"/>
                <w:szCs w:val="18"/>
              </w:rPr>
              <w:t>13%</w:t>
            </w:r>
          </w:p>
        </w:tc>
        <w:tc>
          <w:tcPr>
            <w:tcW w:w="1063" w:type="dxa"/>
          </w:tcPr>
          <w:p w14:paraId="23B0C034" w14:textId="5F5F6993" w:rsidR="00382F09" w:rsidRPr="007B08C1"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tcPr>
          <w:p w14:paraId="4ECA51EC" w14:textId="4DBBA883" w:rsidR="00382F09" w:rsidRPr="007B08C1" w:rsidRDefault="00382F09" w:rsidP="00382F09">
            <w:pPr>
              <w:jc w:val="center"/>
              <w:rPr>
                <w:rFonts w:ascii="VIC" w:hAnsi="VIC"/>
                <w:sz w:val="18"/>
                <w:szCs w:val="18"/>
              </w:rPr>
            </w:pPr>
            <w:r w:rsidRPr="002E085B">
              <w:rPr>
                <w:rFonts w:ascii="VIC" w:eastAsia="VIC" w:hAnsi="VIC"/>
                <w:color w:val="000000"/>
                <w:sz w:val="18"/>
                <w:szCs w:val="18"/>
              </w:rPr>
              <w:t>4%</w:t>
            </w:r>
          </w:p>
        </w:tc>
        <w:tc>
          <w:tcPr>
            <w:tcW w:w="1075" w:type="dxa"/>
          </w:tcPr>
          <w:p w14:paraId="42B5AC11" w14:textId="36F1DD73" w:rsidR="00382F09" w:rsidRPr="007B08C1"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tcPr>
          <w:p w14:paraId="4E96E024" w14:textId="0006AA31"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tcPr>
          <w:p w14:paraId="0D21A85D" w14:textId="30B67A5E" w:rsidR="00382F09" w:rsidRPr="007B08C1"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tcPr>
          <w:p w14:paraId="5F449EBF" w14:textId="6C5B0BCB"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668AF09B" w14:textId="68BC1D52" w:rsidR="00382F09" w:rsidRPr="007B08C1" w:rsidRDefault="00382F09" w:rsidP="00382F09">
            <w:pPr>
              <w:jc w:val="center"/>
              <w:rPr>
                <w:rFonts w:ascii="VIC" w:hAnsi="VIC"/>
                <w:sz w:val="18"/>
                <w:szCs w:val="18"/>
              </w:rPr>
            </w:pPr>
            <w:r w:rsidRPr="002E085B">
              <w:rPr>
                <w:rFonts w:ascii="VIC" w:eastAsia="VIC" w:hAnsi="VIC"/>
                <w:color w:val="000000"/>
                <w:sz w:val="18"/>
                <w:szCs w:val="18"/>
              </w:rPr>
              <w:t>50%</w:t>
            </w:r>
          </w:p>
        </w:tc>
      </w:tr>
      <w:tr w:rsidR="00382F09" w:rsidRPr="007B08C1" w14:paraId="634A9237" w14:textId="77777777" w:rsidTr="00D067E7">
        <w:tc>
          <w:tcPr>
            <w:tcW w:w="1145" w:type="dxa"/>
            <w:shd w:val="clear" w:color="auto" w:fill="BFCED6"/>
          </w:tcPr>
          <w:p w14:paraId="7DC19A0B" w14:textId="6F8BA309" w:rsidR="00382F09" w:rsidRPr="007B08C1" w:rsidRDefault="00382F09" w:rsidP="00382F09">
            <w:pPr>
              <w:rPr>
                <w:rFonts w:ascii="VIC" w:hAnsi="VIC"/>
                <w:sz w:val="18"/>
                <w:szCs w:val="18"/>
              </w:rPr>
            </w:pPr>
            <w:r w:rsidRPr="002E085B">
              <w:rPr>
                <w:rFonts w:ascii="VIC" w:eastAsia="VIC" w:hAnsi="VIC"/>
                <w:color w:val="000000"/>
                <w:sz w:val="18"/>
                <w:szCs w:val="18"/>
              </w:rPr>
              <w:t>Latrobe Regional</w:t>
            </w:r>
          </w:p>
        </w:tc>
        <w:tc>
          <w:tcPr>
            <w:tcW w:w="1701" w:type="dxa"/>
            <w:shd w:val="clear" w:color="auto" w:fill="BFCED6"/>
          </w:tcPr>
          <w:p w14:paraId="073F96DA" w14:textId="58155442" w:rsidR="00382F09" w:rsidRPr="007B08C1" w:rsidRDefault="00382F09" w:rsidP="00382F09">
            <w:pPr>
              <w:rPr>
                <w:rFonts w:ascii="VIC" w:hAnsi="VIC"/>
                <w:sz w:val="18"/>
                <w:szCs w:val="18"/>
              </w:rPr>
            </w:pPr>
            <w:r w:rsidRPr="002E085B">
              <w:rPr>
                <w:rFonts w:ascii="VIC" w:eastAsia="VIC" w:hAnsi="VIC"/>
                <w:color w:val="000000"/>
                <w:sz w:val="18"/>
                <w:szCs w:val="18"/>
              </w:rPr>
              <w:t>Gippsland</w:t>
            </w:r>
          </w:p>
        </w:tc>
        <w:tc>
          <w:tcPr>
            <w:tcW w:w="1074" w:type="dxa"/>
            <w:shd w:val="clear" w:color="auto" w:fill="BFCED6"/>
          </w:tcPr>
          <w:p w14:paraId="2D8AF09A" w14:textId="65C9E5E6"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BFCED6"/>
          </w:tcPr>
          <w:p w14:paraId="463D21C1" w14:textId="5829F45E" w:rsidR="00382F09" w:rsidRPr="007B08C1" w:rsidRDefault="00382F09" w:rsidP="00382F09">
            <w:pPr>
              <w:jc w:val="center"/>
              <w:rPr>
                <w:rFonts w:ascii="VIC" w:hAnsi="VIC"/>
                <w:sz w:val="18"/>
                <w:szCs w:val="18"/>
              </w:rPr>
            </w:pPr>
            <w:r w:rsidRPr="002E085B">
              <w:rPr>
                <w:rFonts w:ascii="VIC" w:eastAsia="VIC" w:hAnsi="VIC"/>
                <w:color w:val="000000"/>
                <w:sz w:val="18"/>
                <w:szCs w:val="18"/>
              </w:rPr>
              <w:t>105%</w:t>
            </w:r>
          </w:p>
        </w:tc>
        <w:tc>
          <w:tcPr>
            <w:tcW w:w="1075" w:type="dxa"/>
            <w:shd w:val="clear" w:color="auto" w:fill="BFCED6"/>
          </w:tcPr>
          <w:p w14:paraId="3244D2D7" w14:textId="33D1A854"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BFCED6"/>
          </w:tcPr>
          <w:p w14:paraId="155940E6" w14:textId="0BA860B5" w:rsidR="00382F09" w:rsidRPr="007B08C1" w:rsidRDefault="00382F09" w:rsidP="00382F09">
            <w:pPr>
              <w:jc w:val="center"/>
              <w:rPr>
                <w:rFonts w:ascii="VIC" w:hAnsi="VIC"/>
                <w:sz w:val="18"/>
                <w:szCs w:val="18"/>
              </w:rPr>
            </w:pPr>
            <w:r w:rsidRPr="002E085B">
              <w:rPr>
                <w:rFonts w:ascii="VIC" w:eastAsia="VIC" w:hAnsi="VIC"/>
                <w:color w:val="000000"/>
                <w:sz w:val="18"/>
                <w:szCs w:val="18"/>
              </w:rPr>
              <w:t>12%</w:t>
            </w:r>
          </w:p>
        </w:tc>
        <w:tc>
          <w:tcPr>
            <w:tcW w:w="1087" w:type="dxa"/>
            <w:shd w:val="clear" w:color="auto" w:fill="BFCED6"/>
          </w:tcPr>
          <w:p w14:paraId="1C1B7346" w14:textId="77EFD03B" w:rsidR="00382F09" w:rsidRPr="007B08C1" w:rsidRDefault="00382F09" w:rsidP="00382F09">
            <w:pPr>
              <w:jc w:val="center"/>
              <w:rPr>
                <w:rFonts w:ascii="VIC" w:hAnsi="VIC"/>
                <w:sz w:val="18"/>
                <w:szCs w:val="18"/>
              </w:rPr>
            </w:pPr>
            <w:r w:rsidRPr="002E085B">
              <w:rPr>
                <w:rFonts w:ascii="VIC" w:eastAsia="VIC" w:hAnsi="VIC"/>
                <w:color w:val="000000"/>
                <w:sz w:val="18"/>
                <w:szCs w:val="18"/>
              </w:rPr>
              <w:t>18%</w:t>
            </w:r>
          </w:p>
        </w:tc>
        <w:tc>
          <w:tcPr>
            <w:tcW w:w="1063" w:type="dxa"/>
            <w:shd w:val="clear" w:color="auto" w:fill="BFCED6"/>
          </w:tcPr>
          <w:p w14:paraId="6422155A" w14:textId="1865838D" w:rsidR="00382F09" w:rsidRPr="007B08C1" w:rsidRDefault="00382F09" w:rsidP="00382F09">
            <w:pPr>
              <w:jc w:val="center"/>
              <w:rPr>
                <w:rFonts w:ascii="VIC" w:hAnsi="VIC"/>
                <w:sz w:val="18"/>
                <w:szCs w:val="18"/>
              </w:rPr>
            </w:pPr>
            <w:r w:rsidRPr="002E085B">
              <w:rPr>
                <w:rFonts w:ascii="VIC" w:eastAsia="VIC" w:hAnsi="VIC"/>
                <w:color w:val="000000"/>
                <w:sz w:val="18"/>
                <w:szCs w:val="18"/>
              </w:rPr>
              <w:t>13.5</w:t>
            </w:r>
          </w:p>
        </w:tc>
        <w:tc>
          <w:tcPr>
            <w:tcW w:w="1075" w:type="dxa"/>
            <w:shd w:val="clear" w:color="auto" w:fill="BFCED6"/>
          </w:tcPr>
          <w:p w14:paraId="0A99FE22" w14:textId="567EF3B8"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50B7090F" w14:textId="69B86952" w:rsidR="00382F09" w:rsidRPr="007B08C1"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shd w:val="clear" w:color="auto" w:fill="BFCED6"/>
          </w:tcPr>
          <w:p w14:paraId="18E372D2" w14:textId="30181403" w:rsidR="00382F09" w:rsidRPr="007B08C1"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shd w:val="clear" w:color="auto" w:fill="BFCED6"/>
          </w:tcPr>
          <w:p w14:paraId="68B8AB1E" w14:textId="59F0DA8F" w:rsidR="00382F09" w:rsidRPr="007B08C1"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0F898D05" w14:textId="25638775" w:rsidR="00382F09" w:rsidRPr="007B08C1"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shd w:val="clear" w:color="auto" w:fill="BFCED6"/>
          </w:tcPr>
          <w:p w14:paraId="2AF3BA9B" w14:textId="042115EF" w:rsidR="00382F09" w:rsidRPr="007B08C1" w:rsidRDefault="00382F09" w:rsidP="00382F09">
            <w:pPr>
              <w:jc w:val="center"/>
              <w:rPr>
                <w:rFonts w:ascii="VIC" w:hAnsi="VIC"/>
                <w:sz w:val="18"/>
                <w:szCs w:val="18"/>
              </w:rPr>
            </w:pPr>
            <w:r w:rsidRPr="002E085B">
              <w:rPr>
                <w:rFonts w:ascii="VIC" w:eastAsia="VIC" w:hAnsi="VIC"/>
                <w:color w:val="000000"/>
                <w:sz w:val="18"/>
                <w:szCs w:val="18"/>
              </w:rPr>
              <w:t>39%</w:t>
            </w:r>
          </w:p>
        </w:tc>
      </w:tr>
      <w:tr w:rsidR="00382F09" w:rsidRPr="007B08C1" w14:paraId="4C79F929" w14:textId="77777777" w:rsidTr="00D067E7">
        <w:tc>
          <w:tcPr>
            <w:tcW w:w="1145" w:type="dxa"/>
            <w:shd w:val="clear" w:color="auto" w:fill="FFFFFF" w:themeFill="background1"/>
          </w:tcPr>
          <w:p w14:paraId="3ED833E1" w14:textId="02D0E369" w:rsidR="00382F09" w:rsidRPr="007B08C1" w:rsidRDefault="00382F09" w:rsidP="00382F09">
            <w:pPr>
              <w:rPr>
                <w:rFonts w:ascii="VIC" w:hAnsi="VIC"/>
                <w:sz w:val="18"/>
                <w:szCs w:val="18"/>
              </w:rPr>
            </w:pPr>
            <w:r w:rsidRPr="002E085B">
              <w:rPr>
                <w:rFonts w:ascii="VIC" w:eastAsia="VIC" w:hAnsi="VIC"/>
                <w:color w:val="000000"/>
                <w:sz w:val="18"/>
                <w:szCs w:val="18"/>
              </w:rPr>
              <w:t>Mildura Base Hospital</w:t>
            </w:r>
          </w:p>
        </w:tc>
        <w:tc>
          <w:tcPr>
            <w:tcW w:w="1701" w:type="dxa"/>
            <w:shd w:val="clear" w:color="auto" w:fill="FFFFFF" w:themeFill="background1"/>
          </w:tcPr>
          <w:p w14:paraId="074B07CC" w14:textId="76F0FA6B" w:rsidR="00382F09" w:rsidRPr="007B08C1" w:rsidRDefault="00382F09" w:rsidP="00382F09">
            <w:pPr>
              <w:rPr>
                <w:rFonts w:ascii="VIC" w:hAnsi="VIC"/>
                <w:sz w:val="18"/>
                <w:szCs w:val="18"/>
              </w:rPr>
            </w:pPr>
            <w:r w:rsidRPr="002E085B">
              <w:rPr>
                <w:rFonts w:ascii="VIC" w:eastAsia="VIC" w:hAnsi="VIC"/>
                <w:color w:val="000000"/>
                <w:sz w:val="18"/>
                <w:szCs w:val="18"/>
              </w:rPr>
              <w:t>Northern Mallee</w:t>
            </w:r>
          </w:p>
        </w:tc>
        <w:tc>
          <w:tcPr>
            <w:tcW w:w="1074" w:type="dxa"/>
            <w:shd w:val="clear" w:color="auto" w:fill="FFFFFF" w:themeFill="background1"/>
          </w:tcPr>
          <w:p w14:paraId="6476D468" w14:textId="12348235"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shd w:val="clear" w:color="auto" w:fill="FFFFFF" w:themeFill="background1"/>
          </w:tcPr>
          <w:p w14:paraId="3DBF7592" w14:textId="0F0F1F4A" w:rsidR="00382F09" w:rsidRPr="007B08C1"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shd w:val="clear" w:color="auto" w:fill="FFFFFF" w:themeFill="background1"/>
          </w:tcPr>
          <w:p w14:paraId="750E2911" w14:textId="1AB39A9E" w:rsidR="00382F09" w:rsidRPr="007B08C1"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shd w:val="clear" w:color="auto" w:fill="FFFFFF" w:themeFill="background1"/>
          </w:tcPr>
          <w:p w14:paraId="3B4A78DF" w14:textId="581B1657" w:rsidR="00382F09" w:rsidRPr="007B08C1" w:rsidRDefault="00382F09" w:rsidP="00382F09">
            <w:pPr>
              <w:jc w:val="center"/>
              <w:rPr>
                <w:rFonts w:ascii="VIC" w:hAnsi="VIC"/>
                <w:sz w:val="18"/>
                <w:szCs w:val="18"/>
              </w:rPr>
            </w:pPr>
            <w:r w:rsidRPr="002E085B">
              <w:rPr>
                <w:rFonts w:ascii="VIC" w:eastAsia="VIC" w:hAnsi="VIC"/>
                <w:color w:val="000000"/>
                <w:sz w:val="18"/>
                <w:szCs w:val="18"/>
              </w:rPr>
              <w:t>11%</w:t>
            </w:r>
          </w:p>
        </w:tc>
        <w:tc>
          <w:tcPr>
            <w:tcW w:w="1087" w:type="dxa"/>
            <w:shd w:val="clear" w:color="auto" w:fill="FFFFFF" w:themeFill="background1"/>
          </w:tcPr>
          <w:p w14:paraId="330BDB0E" w14:textId="64E43F9D" w:rsidR="00382F09" w:rsidRPr="007B08C1" w:rsidRDefault="00382F09" w:rsidP="00382F09">
            <w:pPr>
              <w:jc w:val="center"/>
              <w:rPr>
                <w:rFonts w:ascii="VIC" w:hAnsi="VIC"/>
                <w:sz w:val="18"/>
                <w:szCs w:val="18"/>
              </w:rPr>
            </w:pPr>
            <w:r w:rsidRPr="002E085B">
              <w:rPr>
                <w:rFonts w:ascii="VIC" w:eastAsia="VIC" w:hAnsi="VIC"/>
                <w:color w:val="000000"/>
                <w:sz w:val="18"/>
                <w:szCs w:val="18"/>
              </w:rPr>
              <w:t>19%</w:t>
            </w:r>
          </w:p>
        </w:tc>
        <w:tc>
          <w:tcPr>
            <w:tcW w:w="1063" w:type="dxa"/>
            <w:shd w:val="clear" w:color="auto" w:fill="FFFFFF" w:themeFill="background1"/>
          </w:tcPr>
          <w:p w14:paraId="68DF6BF8" w14:textId="1C5D0C02" w:rsidR="00382F09" w:rsidRPr="007B08C1" w:rsidRDefault="00382F09" w:rsidP="00382F09">
            <w:pPr>
              <w:jc w:val="center"/>
              <w:rPr>
                <w:rFonts w:ascii="VIC" w:hAnsi="VIC"/>
                <w:sz w:val="18"/>
                <w:szCs w:val="18"/>
              </w:rPr>
            </w:pPr>
            <w:r w:rsidRPr="002E085B">
              <w:rPr>
                <w:rFonts w:ascii="VIC" w:eastAsia="VIC" w:hAnsi="VIC"/>
                <w:color w:val="000000"/>
                <w:sz w:val="18"/>
                <w:szCs w:val="18"/>
              </w:rPr>
              <w:t>6.9</w:t>
            </w:r>
          </w:p>
        </w:tc>
        <w:tc>
          <w:tcPr>
            <w:tcW w:w="1075" w:type="dxa"/>
            <w:shd w:val="clear" w:color="auto" w:fill="FFFFFF" w:themeFill="background1"/>
          </w:tcPr>
          <w:p w14:paraId="5E3DF8A9" w14:textId="4C021729"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FFFFFF" w:themeFill="background1"/>
          </w:tcPr>
          <w:p w14:paraId="0A7956FF" w14:textId="241D5613" w:rsidR="00382F09" w:rsidRPr="007B08C1" w:rsidRDefault="00382F09" w:rsidP="00382F09">
            <w:pPr>
              <w:jc w:val="center"/>
              <w:rPr>
                <w:rFonts w:ascii="VIC" w:hAnsi="VIC"/>
                <w:sz w:val="18"/>
                <w:szCs w:val="18"/>
              </w:rPr>
            </w:pPr>
            <w:r w:rsidRPr="002E085B">
              <w:rPr>
                <w:rFonts w:ascii="VIC" w:eastAsia="VIC" w:hAnsi="VIC"/>
                <w:color w:val="000000"/>
                <w:sz w:val="18"/>
                <w:szCs w:val="18"/>
              </w:rPr>
              <w:t>61%</w:t>
            </w:r>
          </w:p>
        </w:tc>
        <w:tc>
          <w:tcPr>
            <w:tcW w:w="1075" w:type="dxa"/>
            <w:shd w:val="clear" w:color="auto" w:fill="FFFFFF" w:themeFill="background1"/>
          </w:tcPr>
          <w:p w14:paraId="6C0B21D1" w14:textId="6F515767" w:rsidR="00382F09" w:rsidRPr="007B08C1"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shd w:val="clear" w:color="auto" w:fill="FFFFFF" w:themeFill="background1"/>
          </w:tcPr>
          <w:p w14:paraId="021D3D13" w14:textId="0919D260" w:rsidR="00382F09" w:rsidRPr="007B08C1"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FFFFFF" w:themeFill="background1"/>
          </w:tcPr>
          <w:p w14:paraId="36BCB5FA" w14:textId="5DA1C190"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shd w:val="clear" w:color="auto" w:fill="FFFFFF" w:themeFill="background1"/>
          </w:tcPr>
          <w:p w14:paraId="009E1AE2" w14:textId="036E7170"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r>
      <w:tr w:rsidR="00382F09" w:rsidRPr="007B08C1" w14:paraId="3A22720C" w14:textId="77777777" w:rsidTr="00D067E7">
        <w:tc>
          <w:tcPr>
            <w:tcW w:w="1145" w:type="dxa"/>
            <w:vMerge w:val="restart"/>
            <w:shd w:val="clear" w:color="auto" w:fill="BFCED6"/>
          </w:tcPr>
          <w:p w14:paraId="7E588869" w14:textId="5CB72010" w:rsidR="00382F09" w:rsidRPr="007B08C1" w:rsidRDefault="00382F09" w:rsidP="00382F09">
            <w:pPr>
              <w:rPr>
                <w:rFonts w:ascii="VIC" w:hAnsi="VIC"/>
                <w:sz w:val="18"/>
                <w:szCs w:val="18"/>
              </w:rPr>
            </w:pPr>
            <w:r w:rsidRPr="002E085B">
              <w:rPr>
                <w:rFonts w:ascii="VIC" w:eastAsia="VIC" w:hAnsi="VIC"/>
                <w:color w:val="000000"/>
                <w:sz w:val="18"/>
                <w:szCs w:val="18"/>
              </w:rPr>
              <w:t>Albury Wodonga Health</w:t>
            </w:r>
          </w:p>
        </w:tc>
        <w:tc>
          <w:tcPr>
            <w:tcW w:w="1701" w:type="dxa"/>
            <w:shd w:val="clear" w:color="auto" w:fill="BFCED6"/>
          </w:tcPr>
          <w:p w14:paraId="25762CBE" w14:textId="118BBA2E" w:rsidR="00382F09" w:rsidRPr="007B08C1" w:rsidRDefault="00382F09" w:rsidP="00382F09">
            <w:pPr>
              <w:rPr>
                <w:rFonts w:ascii="VIC" w:hAnsi="VIC"/>
                <w:sz w:val="18"/>
                <w:szCs w:val="18"/>
              </w:rPr>
            </w:pPr>
            <w:r w:rsidRPr="002E085B">
              <w:rPr>
                <w:rFonts w:ascii="VIC" w:eastAsia="VIC" w:hAnsi="VIC"/>
                <w:color w:val="000000"/>
                <w:sz w:val="18"/>
                <w:szCs w:val="18"/>
              </w:rPr>
              <w:t>Albury - NSW</w:t>
            </w:r>
          </w:p>
        </w:tc>
        <w:tc>
          <w:tcPr>
            <w:tcW w:w="1074" w:type="dxa"/>
            <w:shd w:val="clear" w:color="auto" w:fill="BFCED6"/>
          </w:tcPr>
          <w:p w14:paraId="419F2D98" w14:textId="0EEBC390"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12A4FF61" w14:textId="4E8150F8"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5EE5F9F0" w14:textId="37736652" w:rsidR="00382F09" w:rsidRPr="007B08C1" w:rsidRDefault="00382F09" w:rsidP="00382F09">
            <w:pPr>
              <w:jc w:val="center"/>
              <w:rPr>
                <w:rFonts w:ascii="VIC" w:hAnsi="VIC"/>
                <w:sz w:val="18"/>
                <w:szCs w:val="18"/>
              </w:rPr>
            </w:pPr>
            <w:r w:rsidRPr="002E085B">
              <w:rPr>
                <w:rFonts w:ascii="VIC" w:eastAsia="VIC" w:hAnsi="VIC"/>
                <w:color w:val="000000"/>
                <w:sz w:val="18"/>
                <w:szCs w:val="18"/>
              </w:rPr>
              <w:t>10.4</w:t>
            </w:r>
          </w:p>
        </w:tc>
        <w:tc>
          <w:tcPr>
            <w:tcW w:w="1075" w:type="dxa"/>
            <w:shd w:val="clear" w:color="auto" w:fill="BFCED6"/>
          </w:tcPr>
          <w:p w14:paraId="37B253E4" w14:textId="030E8E6D" w:rsidR="00382F09" w:rsidRPr="007B08C1" w:rsidRDefault="00382F09" w:rsidP="00382F09">
            <w:pPr>
              <w:jc w:val="center"/>
              <w:rPr>
                <w:rFonts w:ascii="VIC" w:hAnsi="VIC"/>
                <w:sz w:val="18"/>
                <w:szCs w:val="18"/>
              </w:rPr>
            </w:pPr>
            <w:r w:rsidRPr="002E085B">
              <w:rPr>
                <w:rFonts w:ascii="VIC" w:eastAsia="VIC" w:hAnsi="VIC"/>
                <w:color w:val="000000"/>
                <w:sz w:val="18"/>
                <w:szCs w:val="18"/>
              </w:rPr>
              <w:t>18%</w:t>
            </w:r>
          </w:p>
        </w:tc>
        <w:tc>
          <w:tcPr>
            <w:tcW w:w="1087" w:type="dxa"/>
            <w:shd w:val="clear" w:color="auto" w:fill="BFCED6"/>
          </w:tcPr>
          <w:p w14:paraId="4F49144A" w14:textId="594703D2" w:rsidR="00382F09" w:rsidRPr="007B08C1" w:rsidRDefault="00382F09" w:rsidP="00382F09">
            <w:pPr>
              <w:jc w:val="center"/>
              <w:rPr>
                <w:rFonts w:ascii="VIC" w:hAnsi="VIC"/>
                <w:sz w:val="18"/>
                <w:szCs w:val="18"/>
              </w:rPr>
            </w:pPr>
            <w:r w:rsidRPr="002E085B">
              <w:rPr>
                <w:rFonts w:ascii="VIC" w:eastAsia="VIC" w:hAnsi="VIC"/>
                <w:color w:val="000000"/>
                <w:sz w:val="18"/>
                <w:szCs w:val="18"/>
              </w:rPr>
              <w:t>12%</w:t>
            </w:r>
          </w:p>
        </w:tc>
        <w:tc>
          <w:tcPr>
            <w:tcW w:w="1063" w:type="dxa"/>
            <w:shd w:val="clear" w:color="auto" w:fill="BFCED6"/>
          </w:tcPr>
          <w:p w14:paraId="419C3925" w14:textId="51AEC464" w:rsidR="00382F09" w:rsidRPr="007B08C1" w:rsidRDefault="00382F09" w:rsidP="00382F09">
            <w:pPr>
              <w:jc w:val="center"/>
              <w:rPr>
                <w:rFonts w:ascii="VIC" w:hAnsi="VIC"/>
                <w:sz w:val="18"/>
                <w:szCs w:val="18"/>
              </w:rPr>
            </w:pPr>
            <w:r w:rsidRPr="002E085B">
              <w:rPr>
                <w:rFonts w:ascii="VIC" w:eastAsia="VIC" w:hAnsi="VIC"/>
                <w:color w:val="000000"/>
                <w:sz w:val="18"/>
                <w:szCs w:val="18"/>
              </w:rPr>
              <w:t>0.5</w:t>
            </w:r>
          </w:p>
        </w:tc>
        <w:tc>
          <w:tcPr>
            <w:tcW w:w="1075" w:type="dxa"/>
            <w:shd w:val="clear" w:color="auto" w:fill="BFCED6"/>
          </w:tcPr>
          <w:p w14:paraId="21490740" w14:textId="7D6C67EF" w:rsidR="00382F09" w:rsidRPr="007B08C1" w:rsidRDefault="00382F09" w:rsidP="00382F09">
            <w:pPr>
              <w:jc w:val="center"/>
              <w:rPr>
                <w:rFonts w:ascii="VIC" w:hAnsi="VIC"/>
                <w:sz w:val="18"/>
                <w:szCs w:val="18"/>
              </w:rPr>
            </w:pPr>
            <w:r w:rsidRPr="002E085B">
              <w:rPr>
                <w:rFonts w:ascii="VIC" w:eastAsia="VIC" w:hAnsi="VIC"/>
                <w:color w:val="000000"/>
                <w:sz w:val="18"/>
                <w:szCs w:val="18"/>
              </w:rPr>
              <w:t>0%</w:t>
            </w:r>
          </w:p>
        </w:tc>
        <w:tc>
          <w:tcPr>
            <w:tcW w:w="1075" w:type="dxa"/>
            <w:shd w:val="clear" w:color="auto" w:fill="BFCED6"/>
          </w:tcPr>
          <w:p w14:paraId="09A7EEAE" w14:textId="13B02479" w:rsidR="00382F09" w:rsidRPr="007B08C1"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shd w:val="clear" w:color="auto" w:fill="BFCED6"/>
          </w:tcPr>
          <w:p w14:paraId="0A7C472E" w14:textId="63A14693" w:rsidR="00382F09" w:rsidRPr="007B08C1"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shd w:val="clear" w:color="auto" w:fill="BFCED6"/>
          </w:tcPr>
          <w:p w14:paraId="5CC36B81" w14:textId="29FF9D7B" w:rsidR="00382F09" w:rsidRPr="007B08C1" w:rsidRDefault="00382F09" w:rsidP="00382F09">
            <w:pPr>
              <w:jc w:val="center"/>
              <w:rPr>
                <w:rFonts w:ascii="VIC" w:hAnsi="VIC"/>
                <w:sz w:val="18"/>
                <w:szCs w:val="18"/>
              </w:rPr>
            </w:pPr>
            <w:r w:rsidRPr="002E085B">
              <w:rPr>
                <w:rFonts w:ascii="VIC" w:eastAsia="VIC" w:hAnsi="VIC"/>
                <w:color w:val="000000"/>
                <w:sz w:val="18"/>
                <w:szCs w:val="18"/>
              </w:rPr>
              <w:t>62%</w:t>
            </w:r>
          </w:p>
        </w:tc>
        <w:tc>
          <w:tcPr>
            <w:tcW w:w="1075" w:type="dxa"/>
            <w:shd w:val="clear" w:color="auto" w:fill="BFCED6"/>
          </w:tcPr>
          <w:p w14:paraId="50000BC1" w14:textId="69992396"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shd w:val="clear" w:color="auto" w:fill="BFCED6"/>
          </w:tcPr>
          <w:p w14:paraId="2CCFC76D" w14:textId="384A2565" w:rsidR="00382F09" w:rsidRPr="007B08C1" w:rsidRDefault="00382F09" w:rsidP="00382F09">
            <w:pPr>
              <w:jc w:val="center"/>
              <w:rPr>
                <w:rFonts w:ascii="VIC" w:hAnsi="VIC"/>
                <w:sz w:val="18"/>
                <w:szCs w:val="18"/>
              </w:rPr>
            </w:pPr>
          </w:p>
        </w:tc>
      </w:tr>
      <w:tr w:rsidR="00382F09" w:rsidRPr="007B08C1" w14:paraId="44FF8A2C" w14:textId="77777777" w:rsidTr="00D067E7">
        <w:tc>
          <w:tcPr>
            <w:tcW w:w="1145" w:type="dxa"/>
            <w:vMerge/>
            <w:shd w:val="clear" w:color="auto" w:fill="BFCED6"/>
          </w:tcPr>
          <w:p w14:paraId="3C8FC710" w14:textId="77777777" w:rsidR="00382F09" w:rsidRPr="007B08C1" w:rsidRDefault="00382F09" w:rsidP="00382F09">
            <w:pPr>
              <w:rPr>
                <w:rFonts w:ascii="VIC" w:hAnsi="VIC"/>
                <w:sz w:val="18"/>
                <w:szCs w:val="18"/>
              </w:rPr>
            </w:pPr>
          </w:p>
        </w:tc>
        <w:tc>
          <w:tcPr>
            <w:tcW w:w="1701" w:type="dxa"/>
            <w:shd w:val="clear" w:color="auto" w:fill="BFCED6"/>
          </w:tcPr>
          <w:p w14:paraId="72D473CC" w14:textId="508DA796" w:rsidR="00382F09" w:rsidRPr="007B08C1" w:rsidRDefault="00382F09" w:rsidP="00382F09">
            <w:pPr>
              <w:rPr>
                <w:rFonts w:ascii="VIC" w:hAnsi="VIC"/>
                <w:sz w:val="18"/>
                <w:szCs w:val="18"/>
              </w:rPr>
            </w:pPr>
            <w:r w:rsidRPr="002E085B">
              <w:rPr>
                <w:rFonts w:ascii="VIC" w:eastAsia="VIC" w:hAnsi="VIC"/>
                <w:color w:val="000000"/>
                <w:sz w:val="18"/>
                <w:szCs w:val="18"/>
              </w:rPr>
              <w:t>North East &amp; Border</w:t>
            </w:r>
          </w:p>
        </w:tc>
        <w:tc>
          <w:tcPr>
            <w:tcW w:w="1074" w:type="dxa"/>
            <w:shd w:val="clear" w:color="auto" w:fill="BFCED6"/>
          </w:tcPr>
          <w:p w14:paraId="5B6B41C8" w14:textId="212F59F6"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3CC78C6B" w14:textId="41454315"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4E62BAE3" w14:textId="2C53C5C7"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shd w:val="clear" w:color="auto" w:fill="BFCED6"/>
          </w:tcPr>
          <w:p w14:paraId="3CA88463" w14:textId="705F7260" w:rsidR="00382F09" w:rsidRPr="007B08C1" w:rsidRDefault="00382F09" w:rsidP="00382F09">
            <w:pPr>
              <w:jc w:val="center"/>
              <w:rPr>
                <w:rFonts w:ascii="VIC" w:hAnsi="VIC"/>
                <w:sz w:val="18"/>
                <w:szCs w:val="18"/>
              </w:rPr>
            </w:pPr>
            <w:r w:rsidRPr="002E085B">
              <w:rPr>
                <w:rFonts w:ascii="VIC" w:eastAsia="VIC" w:hAnsi="VIC"/>
                <w:color w:val="000000"/>
                <w:sz w:val="18"/>
                <w:szCs w:val="18"/>
              </w:rPr>
              <w:t>11%</w:t>
            </w:r>
          </w:p>
        </w:tc>
        <w:tc>
          <w:tcPr>
            <w:tcW w:w="1087" w:type="dxa"/>
            <w:shd w:val="clear" w:color="auto" w:fill="BFCED6"/>
          </w:tcPr>
          <w:p w14:paraId="27EB8F5A" w14:textId="41A78E6E" w:rsidR="00382F09" w:rsidRPr="007B08C1"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BFCED6"/>
          </w:tcPr>
          <w:p w14:paraId="12E72AD1" w14:textId="7F2CA7CB" w:rsidR="00382F09" w:rsidRPr="007B08C1" w:rsidRDefault="00382F09" w:rsidP="00382F09">
            <w:pPr>
              <w:jc w:val="center"/>
              <w:rPr>
                <w:rFonts w:ascii="VIC" w:hAnsi="VIC"/>
                <w:sz w:val="18"/>
                <w:szCs w:val="18"/>
              </w:rPr>
            </w:pPr>
            <w:r w:rsidRPr="002E085B">
              <w:rPr>
                <w:rFonts w:ascii="VIC" w:eastAsia="VIC" w:hAnsi="VIC"/>
                <w:color w:val="000000"/>
                <w:sz w:val="18"/>
                <w:szCs w:val="18"/>
              </w:rPr>
              <w:t>0.8</w:t>
            </w:r>
          </w:p>
        </w:tc>
        <w:tc>
          <w:tcPr>
            <w:tcW w:w="1075" w:type="dxa"/>
            <w:shd w:val="clear" w:color="auto" w:fill="BFCED6"/>
          </w:tcPr>
          <w:p w14:paraId="49625377" w14:textId="5305BE8C" w:rsidR="00382F09" w:rsidRPr="007B08C1"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5C28D744" w14:textId="2CF0BCD6" w:rsidR="00382F09" w:rsidRPr="007B08C1"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BFCED6"/>
          </w:tcPr>
          <w:p w14:paraId="25D74025" w14:textId="6A4C01A6" w:rsidR="00382F09" w:rsidRPr="007B08C1"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shd w:val="clear" w:color="auto" w:fill="BFCED6"/>
          </w:tcPr>
          <w:p w14:paraId="4DC48942" w14:textId="645F2601" w:rsidR="00382F09" w:rsidRPr="007B08C1"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shd w:val="clear" w:color="auto" w:fill="BFCED6"/>
          </w:tcPr>
          <w:p w14:paraId="07D27D33" w14:textId="4A057F2D" w:rsidR="00382F09" w:rsidRPr="007B08C1"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shd w:val="clear" w:color="auto" w:fill="BFCED6"/>
          </w:tcPr>
          <w:p w14:paraId="3119C74C" w14:textId="45606E6F" w:rsidR="00382F09" w:rsidRPr="007B08C1" w:rsidRDefault="00382F09" w:rsidP="00382F09">
            <w:pPr>
              <w:jc w:val="center"/>
              <w:rPr>
                <w:rFonts w:ascii="VIC" w:hAnsi="VIC"/>
                <w:sz w:val="18"/>
                <w:szCs w:val="18"/>
              </w:rPr>
            </w:pPr>
            <w:r w:rsidRPr="002E085B">
              <w:rPr>
                <w:rFonts w:ascii="VIC" w:eastAsia="VIC" w:hAnsi="VIC"/>
                <w:color w:val="000000"/>
                <w:sz w:val="18"/>
                <w:szCs w:val="18"/>
              </w:rPr>
              <w:t>32%</w:t>
            </w:r>
          </w:p>
        </w:tc>
      </w:tr>
      <w:tr w:rsidR="00382F09" w:rsidRPr="007B08C1" w14:paraId="0B7989BB" w14:textId="77777777" w:rsidTr="00D067E7">
        <w:tc>
          <w:tcPr>
            <w:tcW w:w="1145" w:type="dxa"/>
            <w:vMerge/>
            <w:shd w:val="clear" w:color="auto" w:fill="BFCED6"/>
          </w:tcPr>
          <w:p w14:paraId="38C83215" w14:textId="77777777" w:rsidR="00382F09" w:rsidRPr="007B08C1" w:rsidRDefault="00382F09" w:rsidP="00382F09">
            <w:pPr>
              <w:rPr>
                <w:rFonts w:ascii="VIC" w:hAnsi="VIC"/>
                <w:sz w:val="18"/>
                <w:szCs w:val="18"/>
              </w:rPr>
            </w:pPr>
          </w:p>
        </w:tc>
        <w:tc>
          <w:tcPr>
            <w:tcW w:w="1701" w:type="dxa"/>
            <w:shd w:val="clear" w:color="auto" w:fill="BFCED6"/>
          </w:tcPr>
          <w:p w14:paraId="73361F46" w14:textId="0E51C723" w:rsidR="00382F09" w:rsidRPr="007B08C1" w:rsidRDefault="00382F09" w:rsidP="00382F09">
            <w:pPr>
              <w:rPr>
                <w:rFonts w:ascii="VIC" w:hAnsi="VIC"/>
                <w:sz w:val="18"/>
                <w:szCs w:val="18"/>
              </w:rPr>
            </w:pPr>
            <w:r w:rsidRPr="002E085B">
              <w:rPr>
                <w:rFonts w:ascii="VIC" w:eastAsia="VIC" w:hAnsi="VIC"/>
                <w:color w:val="000000"/>
                <w:sz w:val="18"/>
                <w:szCs w:val="18"/>
              </w:rPr>
              <w:t>TOTAL</w:t>
            </w:r>
          </w:p>
        </w:tc>
        <w:tc>
          <w:tcPr>
            <w:tcW w:w="1074" w:type="dxa"/>
            <w:shd w:val="clear" w:color="auto" w:fill="BFCED6"/>
          </w:tcPr>
          <w:p w14:paraId="7E5AC3DA" w14:textId="302143EF"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7B18731C" w14:textId="07B94A0F"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7404EF2E" w14:textId="392E9F34" w:rsidR="00382F09" w:rsidRPr="007B08C1" w:rsidRDefault="00382F09" w:rsidP="00382F09">
            <w:pPr>
              <w:jc w:val="center"/>
              <w:rPr>
                <w:rFonts w:ascii="VIC" w:hAnsi="VIC"/>
                <w:sz w:val="18"/>
                <w:szCs w:val="18"/>
              </w:rPr>
            </w:pPr>
            <w:r w:rsidRPr="002E085B">
              <w:rPr>
                <w:rFonts w:ascii="VIC" w:eastAsia="VIC" w:hAnsi="VIC"/>
                <w:color w:val="000000"/>
                <w:sz w:val="18"/>
                <w:szCs w:val="18"/>
              </w:rPr>
              <w:t>9.8</w:t>
            </w:r>
          </w:p>
        </w:tc>
        <w:tc>
          <w:tcPr>
            <w:tcW w:w="1075" w:type="dxa"/>
            <w:shd w:val="clear" w:color="auto" w:fill="BFCED6"/>
          </w:tcPr>
          <w:p w14:paraId="7C58BB35" w14:textId="711E63B6" w:rsidR="00382F09" w:rsidRPr="007B08C1" w:rsidRDefault="00382F09" w:rsidP="00382F09">
            <w:pPr>
              <w:jc w:val="center"/>
              <w:rPr>
                <w:rFonts w:ascii="VIC" w:hAnsi="VIC"/>
                <w:sz w:val="18"/>
                <w:szCs w:val="18"/>
              </w:rPr>
            </w:pPr>
            <w:r w:rsidRPr="002E085B">
              <w:rPr>
                <w:rFonts w:ascii="VIC" w:eastAsia="VIC" w:hAnsi="VIC"/>
                <w:color w:val="000000"/>
                <w:sz w:val="18"/>
                <w:szCs w:val="18"/>
              </w:rPr>
              <w:t>15%</w:t>
            </w:r>
          </w:p>
        </w:tc>
        <w:tc>
          <w:tcPr>
            <w:tcW w:w="1087" w:type="dxa"/>
            <w:shd w:val="clear" w:color="auto" w:fill="BFCED6"/>
          </w:tcPr>
          <w:p w14:paraId="7312D810" w14:textId="0D20266C" w:rsidR="00382F09" w:rsidRPr="007B08C1" w:rsidRDefault="00382F09" w:rsidP="00382F09">
            <w:pPr>
              <w:jc w:val="center"/>
              <w:rPr>
                <w:rFonts w:ascii="VIC" w:hAnsi="VIC"/>
                <w:sz w:val="18"/>
                <w:szCs w:val="18"/>
              </w:rPr>
            </w:pPr>
            <w:r w:rsidRPr="002E085B">
              <w:rPr>
                <w:rFonts w:ascii="VIC" w:eastAsia="VIC" w:hAnsi="VIC"/>
                <w:color w:val="000000"/>
                <w:sz w:val="18"/>
                <w:szCs w:val="18"/>
              </w:rPr>
              <w:t>14%</w:t>
            </w:r>
          </w:p>
        </w:tc>
        <w:tc>
          <w:tcPr>
            <w:tcW w:w="1063" w:type="dxa"/>
            <w:shd w:val="clear" w:color="auto" w:fill="BFCED6"/>
          </w:tcPr>
          <w:p w14:paraId="34F7C8BC" w14:textId="244CD2F8" w:rsidR="00382F09" w:rsidRPr="007B08C1" w:rsidRDefault="00382F09" w:rsidP="00382F09">
            <w:pPr>
              <w:jc w:val="center"/>
              <w:rPr>
                <w:rFonts w:ascii="VIC" w:hAnsi="VIC"/>
                <w:sz w:val="18"/>
                <w:szCs w:val="18"/>
              </w:rPr>
            </w:pPr>
            <w:r w:rsidRPr="002E085B">
              <w:rPr>
                <w:rFonts w:ascii="VIC" w:eastAsia="VIC" w:hAnsi="VIC"/>
                <w:color w:val="000000"/>
                <w:sz w:val="18"/>
                <w:szCs w:val="18"/>
              </w:rPr>
              <w:t>0.6</w:t>
            </w:r>
          </w:p>
        </w:tc>
        <w:tc>
          <w:tcPr>
            <w:tcW w:w="1075" w:type="dxa"/>
            <w:shd w:val="clear" w:color="auto" w:fill="BFCED6"/>
          </w:tcPr>
          <w:p w14:paraId="20DCB5EE" w14:textId="4C654FCD"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4E3C38F0" w14:textId="289F496F" w:rsidR="00382F09" w:rsidRPr="007B08C1"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shd w:val="clear" w:color="auto" w:fill="BFCED6"/>
          </w:tcPr>
          <w:p w14:paraId="776121FB" w14:textId="4A6896F4" w:rsidR="00382F09" w:rsidRPr="007B08C1"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shd w:val="clear" w:color="auto" w:fill="BFCED6"/>
          </w:tcPr>
          <w:p w14:paraId="64618F5F" w14:textId="61A45D16" w:rsidR="00382F09" w:rsidRPr="007B08C1" w:rsidRDefault="00382F09" w:rsidP="00382F09">
            <w:pPr>
              <w:jc w:val="center"/>
              <w:rPr>
                <w:rFonts w:ascii="VIC" w:hAnsi="VIC"/>
                <w:sz w:val="18"/>
                <w:szCs w:val="18"/>
              </w:rPr>
            </w:pPr>
            <w:r w:rsidRPr="002E085B">
              <w:rPr>
                <w:rFonts w:ascii="VIC" w:eastAsia="VIC" w:hAnsi="VIC"/>
                <w:color w:val="000000"/>
                <w:sz w:val="18"/>
                <w:szCs w:val="18"/>
              </w:rPr>
              <w:t>67%</w:t>
            </w:r>
          </w:p>
        </w:tc>
        <w:tc>
          <w:tcPr>
            <w:tcW w:w="1075" w:type="dxa"/>
            <w:shd w:val="clear" w:color="auto" w:fill="BFCED6"/>
          </w:tcPr>
          <w:p w14:paraId="0DC60CA7" w14:textId="3CE1E02B" w:rsidR="00382F09" w:rsidRPr="007B08C1"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shd w:val="clear" w:color="auto" w:fill="BFCED6"/>
          </w:tcPr>
          <w:p w14:paraId="01E00DAE" w14:textId="77777777" w:rsidR="00382F09" w:rsidRPr="007B08C1" w:rsidRDefault="00382F09" w:rsidP="00382F09">
            <w:pPr>
              <w:jc w:val="center"/>
              <w:rPr>
                <w:rFonts w:ascii="VIC" w:hAnsi="VIC"/>
                <w:sz w:val="18"/>
                <w:szCs w:val="18"/>
              </w:rPr>
            </w:pPr>
          </w:p>
        </w:tc>
      </w:tr>
      <w:tr w:rsidR="00382F09" w:rsidRPr="007B08C1" w14:paraId="06A549F7" w14:textId="77777777" w:rsidTr="00D067E7">
        <w:tc>
          <w:tcPr>
            <w:tcW w:w="1145" w:type="dxa"/>
            <w:shd w:val="clear" w:color="auto" w:fill="FFFFFF" w:themeFill="background1"/>
          </w:tcPr>
          <w:p w14:paraId="567DFAD8" w14:textId="7FBC0B5C" w:rsidR="00382F09" w:rsidRPr="007B08C1" w:rsidRDefault="00382F09" w:rsidP="00382F09">
            <w:pPr>
              <w:rPr>
                <w:rFonts w:ascii="VIC" w:hAnsi="VIC"/>
                <w:sz w:val="18"/>
                <w:szCs w:val="18"/>
              </w:rPr>
            </w:pPr>
            <w:r w:rsidRPr="002E085B">
              <w:rPr>
                <w:rFonts w:ascii="VIC" w:eastAsia="VIC" w:hAnsi="VIC"/>
                <w:color w:val="000000"/>
                <w:sz w:val="18"/>
                <w:szCs w:val="18"/>
              </w:rPr>
              <w:t>South West Health</w:t>
            </w:r>
          </w:p>
        </w:tc>
        <w:tc>
          <w:tcPr>
            <w:tcW w:w="1701" w:type="dxa"/>
            <w:shd w:val="clear" w:color="auto" w:fill="FFFFFF" w:themeFill="background1"/>
          </w:tcPr>
          <w:p w14:paraId="3A0D0B0F" w14:textId="42CCA49D" w:rsidR="00382F09" w:rsidRPr="007B08C1" w:rsidRDefault="00382F09" w:rsidP="00382F09">
            <w:pPr>
              <w:rPr>
                <w:rFonts w:ascii="VIC" w:hAnsi="VIC"/>
                <w:sz w:val="18"/>
                <w:szCs w:val="18"/>
              </w:rPr>
            </w:pPr>
            <w:r w:rsidRPr="002E085B">
              <w:rPr>
                <w:rFonts w:ascii="VIC" w:eastAsia="VIC" w:hAnsi="VIC"/>
                <w:color w:val="000000"/>
                <w:sz w:val="18"/>
                <w:szCs w:val="18"/>
              </w:rPr>
              <w:t>South West Health Care</w:t>
            </w:r>
          </w:p>
        </w:tc>
        <w:tc>
          <w:tcPr>
            <w:tcW w:w="1074" w:type="dxa"/>
            <w:shd w:val="clear" w:color="auto" w:fill="FFFFFF" w:themeFill="background1"/>
          </w:tcPr>
          <w:p w14:paraId="216E0914" w14:textId="3E80686A" w:rsidR="00382F09" w:rsidRPr="007B08C1"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shd w:val="clear" w:color="auto" w:fill="FFFFFF" w:themeFill="background1"/>
          </w:tcPr>
          <w:p w14:paraId="155F1AD0" w14:textId="2E572FAA" w:rsidR="00382F09" w:rsidRPr="007B08C1" w:rsidRDefault="00382F09" w:rsidP="00382F09">
            <w:pPr>
              <w:jc w:val="center"/>
              <w:rPr>
                <w:rFonts w:ascii="VIC" w:hAnsi="VIC"/>
                <w:sz w:val="18"/>
                <w:szCs w:val="18"/>
              </w:rPr>
            </w:pPr>
            <w:r w:rsidRPr="002E085B">
              <w:rPr>
                <w:rFonts w:ascii="VIC" w:eastAsia="VIC" w:hAnsi="VIC"/>
                <w:color w:val="000000"/>
                <w:sz w:val="18"/>
                <w:szCs w:val="18"/>
              </w:rPr>
              <w:t>108%</w:t>
            </w:r>
          </w:p>
        </w:tc>
        <w:tc>
          <w:tcPr>
            <w:tcW w:w="1075" w:type="dxa"/>
            <w:shd w:val="clear" w:color="auto" w:fill="FFFFFF" w:themeFill="background1"/>
          </w:tcPr>
          <w:p w14:paraId="7C94492B" w14:textId="759ABA84" w:rsidR="00382F09" w:rsidRPr="007B08C1" w:rsidRDefault="00382F09" w:rsidP="00382F09">
            <w:pPr>
              <w:jc w:val="center"/>
              <w:rPr>
                <w:rFonts w:ascii="VIC" w:hAnsi="VIC"/>
                <w:sz w:val="18"/>
                <w:szCs w:val="18"/>
              </w:rPr>
            </w:pPr>
            <w:r w:rsidRPr="002E085B">
              <w:rPr>
                <w:rFonts w:ascii="VIC" w:eastAsia="VIC" w:hAnsi="VIC"/>
                <w:color w:val="000000"/>
                <w:sz w:val="18"/>
                <w:szCs w:val="18"/>
              </w:rPr>
              <w:t>12.7</w:t>
            </w:r>
          </w:p>
        </w:tc>
        <w:tc>
          <w:tcPr>
            <w:tcW w:w="1075" w:type="dxa"/>
            <w:shd w:val="clear" w:color="auto" w:fill="FFFFFF" w:themeFill="background1"/>
          </w:tcPr>
          <w:p w14:paraId="5FC7EBE2" w14:textId="29181DB2" w:rsidR="00382F09" w:rsidRPr="007B08C1" w:rsidRDefault="00382F09" w:rsidP="00382F09">
            <w:pPr>
              <w:jc w:val="center"/>
              <w:rPr>
                <w:rFonts w:ascii="VIC" w:hAnsi="VIC"/>
                <w:sz w:val="18"/>
                <w:szCs w:val="18"/>
              </w:rPr>
            </w:pPr>
            <w:r w:rsidRPr="002E085B">
              <w:rPr>
                <w:rFonts w:ascii="VIC" w:eastAsia="VIC" w:hAnsi="VIC"/>
                <w:color w:val="000000"/>
                <w:sz w:val="18"/>
                <w:szCs w:val="18"/>
              </w:rPr>
              <w:t>12%</w:t>
            </w:r>
          </w:p>
        </w:tc>
        <w:tc>
          <w:tcPr>
            <w:tcW w:w="1087" w:type="dxa"/>
            <w:shd w:val="clear" w:color="auto" w:fill="FFFFFF" w:themeFill="background1"/>
          </w:tcPr>
          <w:p w14:paraId="13B12149" w14:textId="0A643D4A" w:rsidR="00382F09" w:rsidRPr="007B08C1" w:rsidRDefault="00382F09" w:rsidP="00382F09">
            <w:pPr>
              <w:jc w:val="center"/>
              <w:rPr>
                <w:rFonts w:ascii="VIC" w:hAnsi="VIC"/>
                <w:sz w:val="18"/>
                <w:szCs w:val="18"/>
              </w:rPr>
            </w:pPr>
            <w:r w:rsidRPr="002E085B">
              <w:rPr>
                <w:rFonts w:ascii="VIC" w:eastAsia="VIC" w:hAnsi="VIC"/>
                <w:color w:val="000000"/>
                <w:sz w:val="18"/>
                <w:szCs w:val="18"/>
              </w:rPr>
              <w:t>5%</w:t>
            </w:r>
          </w:p>
        </w:tc>
        <w:tc>
          <w:tcPr>
            <w:tcW w:w="1063" w:type="dxa"/>
            <w:shd w:val="clear" w:color="auto" w:fill="FFFFFF" w:themeFill="background1"/>
          </w:tcPr>
          <w:p w14:paraId="0D569B61" w14:textId="28103B3E" w:rsidR="00382F09" w:rsidRPr="007B08C1" w:rsidRDefault="00382F09" w:rsidP="00382F09">
            <w:pPr>
              <w:jc w:val="center"/>
              <w:rPr>
                <w:rFonts w:ascii="VIC" w:hAnsi="VIC"/>
                <w:sz w:val="18"/>
                <w:szCs w:val="18"/>
              </w:rPr>
            </w:pPr>
            <w:r w:rsidRPr="002E085B">
              <w:rPr>
                <w:rFonts w:ascii="VIC" w:eastAsia="VIC" w:hAnsi="VIC"/>
                <w:color w:val="000000"/>
                <w:sz w:val="18"/>
                <w:szCs w:val="18"/>
              </w:rPr>
              <w:t>14.5</w:t>
            </w:r>
          </w:p>
        </w:tc>
        <w:tc>
          <w:tcPr>
            <w:tcW w:w="1075" w:type="dxa"/>
            <w:shd w:val="clear" w:color="auto" w:fill="FFFFFF" w:themeFill="background1"/>
          </w:tcPr>
          <w:p w14:paraId="4E939202" w14:textId="2CBD7725" w:rsidR="00382F09" w:rsidRPr="007B08C1" w:rsidRDefault="00382F09" w:rsidP="00382F09">
            <w:pPr>
              <w:jc w:val="center"/>
              <w:rPr>
                <w:rFonts w:ascii="VIC" w:hAnsi="VIC"/>
                <w:sz w:val="18"/>
                <w:szCs w:val="18"/>
              </w:rPr>
            </w:pPr>
            <w:r w:rsidRPr="002E085B">
              <w:rPr>
                <w:rFonts w:ascii="VIC" w:eastAsia="VIC" w:hAnsi="VIC"/>
                <w:color w:val="000000"/>
                <w:sz w:val="18"/>
                <w:szCs w:val="18"/>
              </w:rPr>
              <w:t>5%</w:t>
            </w:r>
          </w:p>
        </w:tc>
        <w:tc>
          <w:tcPr>
            <w:tcW w:w="1075" w:type="dxa"/>
            <w:shd w:val="clear" w:color="auto" w:fill="FFFFFF" w:themeFill="background1"/>
          </w:tcPr>
          <w:p w14:paraId="0E55324B" w14:textId="750BAB37" w:rsidR="00382F09" w:rsidRPr="007B08C1"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FFFFFF" w:themeFill="background1"/>
          </w:tcPr>
          <w:p w14:paraId="7577195F" w14:textId="301A34D3" w:rsidR="00382F09" w:rsidRPr="007B08C1"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FFFFFF" w:themeFill="background1"/>
          </w:tcPr>
          <w:p w14:paraId="75153F34" w14:textId="7AEED7E2"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FFFFFF" w:themeFill="background1"/>
          </w:tcPr>
          <w:p w14:paraId="4B26AB18" w14:textId="350423AF"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FFFFFF" w:themeFill="background1"/>
          </w:tcPr>
          <w:p w14:paraId="257EA5A4" w14:textId="108A726F"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r>
      <w:tr w:rsidR="00382F09" w:rsidRPr="00445323" w14:paraId="2E92207F" w14:textId="77777777" w:rsidTr="001279E7">
        <w:tc>
          <w:tcPr>
            <w:tcW w:w="1145" w:type="dxa"/>
            <w:shd w:val="clear" w:color="auto" w:fill="B1C9E8"/>
          </w:tcPr>
          <w:p w14:paraId="0E1343DA" w14:textId="0F96F56D" w:rsidR="00382F09" w:rsidRPr="00445323"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TOTAL RURAL</w:t>
            </w:r>
          </w:p>
        </w:tc>
        <w:tc>
          <w:tcPr>
            <w:tcW w:w="1701" w:type="dxa"/>
            <w:shd w:val="clear" w:color="auto" w:fill="B1C9E8"/>
          </w:tcPr>
          <w:p w14:paraId="141EC1BD" w14:textId="3E9015A1" w:rsidR="00382F09" w:rsidRPr="00445323"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 xml:space="preserve"> </w:t>
            </w:r>
          </w:p>
        </w:tc>
        <w:tc>
          <w:tcPr>
            <w:tcW w:w="1074" w:type="dxa"/>
            <w:shd w:val="clear" w:color="auto" w:fill="B1C9E8"/>
          </w:tcPr>
          <w:p w14:paraId="7AFB2455" w14:textId="1B7157C8"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91%</w:t>
            </w:r>
          </w:p>
        </w:tc>
        <w:tc>
          <w:tcPr>
            <w:tcW w:w="1075" w:type="dxa"/>
            <w:shd w:val="clear" w:color="auto" w:fill="B1C9E8"/>
          </w:tcPr>
          <w:p w14:paraId="0FADC552" w14:textId="71A8F124"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85%</w:t>
            </w:r>
          </w:p>
        </w:tc>
        <w:tc>
          <w:tcPr>
            <w:tcW w:w="1075" w:type="dxa"/>
            <w:shd w:val="clear" w:color="auto" w:fill="B1C9E8"/>
          </w:tcPr>
          <w:p w14:paraId="187798C2" w14:textId="70FD956B"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9.6</w:t>
            </w:r>
          </w:p>
        </w:tc>
        <w:tc>
          <w:tcPr>
            <w:tcW w:w="1075" w:type="dxa"/>
            <w:shd w:val="clear" w:color="auto" w:fill="B1C9E8"/>
          </w:tcPr>
          <w:p w14:paraId="3F2C0645" w14:textId="5D68E882"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w:t>
            </w:r>
          </w:p>
        </w:tc>
        <w:tc>
          <w:tcPr>
            <w:tcW w:w="1087" w:type="dxa"/>
            <w:shd w:val="clear" w:color="auto" w:fill="B1C9E8"/>
          </w:tcPr>
          <w:p w14:paraId="16F95CF6" w14:textId="2948565A"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13%</w:t>
            </w:r>
          </w:p>
        </w:tc>
        <w:tc>
          <w:tcPr>
            <w:tcW w:w="1063" w:type="dxa"/>
            <w:shd w:val="clear" w:color="auto" w:fill="B1C9E8"/>
          </w:tcPr>
          <w:p w14:paraId="776FFF50" w14:textId="560E10F8"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7.7</w:t>
            </w:r>
          </w:p>
        </w:tc>
        <w:tc>
          <w:tcPr>
            <w:tcW w:w="1075" w:type="dxa"/>
            <w:shd w:val="clear" w:color="auto" w:fill="B1C9E8"/>
          </w:tcPr>
          <w:p w14:paraId="1EA297E0" w14:textId="4CDBDBA8"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2%</w:t>
            </w:r>
          </w:p>
        </w:tc>
        <w:tc>
          <w:tcPr>
            <w:tcW w:w="1075" w:type="dxa"/>
            <w:shd w:val="clear" w:color="auto" w:fill="B1C9E8"/>
          </w:tcPr>
          <w:p w14:paraId="5EA930EF" w14:textId="2E0A7CD6"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72%</w:t>
            </w:r>
          </w:p>
        </w:tc>
        <w:tc>
          <w:tcPr>
            <w:tcW w:w="1075" w:type="dxa"/>
            <w:shd w:val="clear" w:color="auto" w:fill="B1C9E8"/>
          </w:tcPr>
          <w:p w14:paraId="1BC72262" w14:textId="0B68F476"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76%</w:t>
            </w:r>
          </w:p>
        </w:tc>
        <w:tc>
          <w:tcPr>
            <w:tcW w:w="1075" w:type="dxa"/>
            <w:shd w:val="clear" w:color="auto" w:fill="B1C9E8"/>
          </w:tcPr>
          <w:p w14:paraId="417ED01C" w14:textId="770CDAB0"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85%</w:t>
            </w:r>
          </w:p>
        </w:tc>
        <w:tc>
          <w:tcPr>
            <w:tcW w:w="1075" w:type="dxa"/>
            <w:shd w:val="clear" w:color="auto" w:fill="B1C9E8"/>
          </w:tcPr>
          <w:p w14:paraId="39029917" w14:textId="6A47DC3D"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87%</w:t>
            </w:r>
          </w:p>
        </w:tc>
        <w:tc>
          <w:tcPr>
            <w:tcW w:w="1075" w:type="dxa"/>
            <w:shd w:val="clear" w:color="auto" w:fill="B1C9E8"/>
          </w:tcPr>
          <w:p w14:paraId="33B7D5CE" w14:textId="5F023535"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55%</w:t>
            </w:r>
          </w:p>
        </w:tc>
      </w:tr>
      <w:tr w:rsidR="00382F09" w:rsidRPr="00445323" w14:paraId="5A36BEDC" w14:textId="77777777" w:rsidTr="001279E7">
        <w:tc>
          <w:tcPr>
            <w:tcW w:w="1145" w:type="dxa"/>
            <w:shd w:val="clear" w:color="auto" w:fill="244C5A"/>
          </w:tcPr>
          <w:p w14:paraId="36F567C0" w14:textId="4D351F89" w:rsidR="00382F09" w:rsidRPr="00445323" w:rsidRDefault="00382F09" w:rsidP="00382F09">
            <w:pPr>
              <w:rPr>
                <w:rFonts w:ascii="VIC SemiBold" w:hAnsi="VIC SemiBold"/>
                <w:color w:val="FFFFFF" w:themeColor="background1"/>
                <w:sz w:val="18"/>
                <w:szCs w:val="18"/>
              </w:rPr>
            </w:pPr>
            <w:r w:rsidRPr="002E085B">
              <w:rPr>
                <w:rFonts w:ascii="VIC SemiBold" w:eastAsia="VIC SemiBold" w:hAnsi="VIC SemiBold"/>
                <w:color w:val="FFFFFF"/>
                <w:sz w:val="18"/>
                <w:szCs w:val="18"/>
              </w:rPr>
              <w:t>TOTAL STATEWIDE</w:t>
            </w:r>
          </w:p>
        </w:tc>
        <w:tc>
          <w:tcPr>
            <w:tcW w:w="1701" w:type="dxa"/>
            <w:shd w:val="clear" w:color="auto" w:fill="244C5A"/>
          </w:tcPr>
          <w:p w14:paraId="7F9A12C1" w14:textId="63F7B2AF" w:rsidR="00382F09" w:rsidRPr="00445323" w:rsidRDefault="00382F09" w:rsidP="00382F09">
            <w:pPr>
              <w:pStyle w:val="DHHStabletext"/>
              <w:spacing w:before="0" w:after="0"/>
              <w:rPr>
                <w:rFonts w:ascii="VIC SemiBold" w:eastAsia="Verdana" w:hAnsi="VIC SemiBold" w:cs="Verdana"/>
                <w:color w:val="FFFFFF" w:themeColor="background1"/>
                <w:sz w:val="18"/>
                <w:szCs w:val="18"/>
              </w:rPr>
            </w:pPr>
            <w:r w:rsidRPr="002E085B">
              <w:rPr>
                <w:rFonts w:ascii="VIC SemiBold" w:eastAsia="VIC SemiBold" w:hAnsi="VIC SemiBold"/>
                <w:color w:val="FFFFFF"/>
                <w:sz w:val="18"/>
                <w:szCs w:val="18"/>
              </w:rPr>
              <w:t>(Excl Orygen)</w:t>
            </w:r>
          </w:p>
        </w:tc>
        <w:tc>
          <w:tcPr>
            <w:tcW w:w="1074" w:type="dxa"/>
            <w:shd w:val="clear" w:color="auto" w:fill="244C5A"/>
          </w:tcPr>
          <w:p w14:paraId="54CE666E" w14:textId="72D0F177"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72%</w:t>
            </w:r>
          </w:p>
        </w:tc>
        <w:tc>
          <w:tcPr>
            <w:tcW w:w="1075" w:type="dxa"/>
            <w:shd w:val="clear" w:color="auto" w:fill="244C5A"/>
          </w:tcPr>
          <w:p w14:paraId="0D3C6E98" w14:textId="3E11A348"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80%</w:t>
            </w:r>
          </w:p>
        </w:tc>
        <w:tc>
          <w:tcPr>
            <w:tcW w:w="1075" w:type="dxa"/>
            <w:shd w:val="clear" w:color="auto" w:fill="244C5A"/>
          </w:tcPr>
          <w:p w14:paraId="626B6E85" w14:textId="51F1E868"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10.3</w:t>
            </w:r>
          </w:p>
        </w:tc>
        <w:tc>
          <w:tcPr>
            <w:tcW w:w="1075" w:type="dxa"/>
            <w:shd w:val="clear" w:color="auto" w:fill="244C5A"/>
          </w:tcPr>
          <w:p w14:paraId="4E7BD216" w14:textId="326C947B"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w:t>
            </w:r>
          </w:p>
        </w:tc>
        <w:tc>
          <w:tcPr>
            <w:tcW w:w="1087" w:type="dxa"/>
            <w:shd w:val="clear" w:color="auto" w:fill="244C5A"/>
          </w:tcPr>
          <w:p w14:paraId="7F3773CD" w14:textId="449E7A47"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14%</w:t>
            </w:r>
          </w:p>
        </w:tc>
        <w:tc>
          <w:tcPr>
            <w:tcW w:w="1063" w:type="dxa"/>
            <w:shd w:val="clear" w:color="auto" w:fill="244C5A"/>
          </w:tcPr>
          <w:p w14:paraId="0D626933" w14:textId="54EF34B4"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7.9</w:t>
            </w:r>
          </w:p>
        </w:tc>
        <w:tc>
          <w:tcPr>
            <w:tcW w:w="1075" w:type="dxa"/>
            <w:shd w:val="clear" w:color="auto" w:fill="244C5A"/>
          </w:tcPr>
          <w:p w14:paraId="136A8865" w14:textId="7A9C9B5D"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2%</w:t>
            </w:r>
          </w:p>
        </w:tc>
        <w:tc>
          <w:tcPr>
            <w:tcW w:w="1075" w:type="dxa"/>
            <w:shd w:val="clear" w:color="auto" w:fill="244C5A"/>
          </w:tcPr>
          <w:p w14:paraId="78FF4D60" w14:textId="7CBA7791"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74%</w:t>
            </w:r>
          </w:p>
        </w:tc>
        <w:tc>
          <w:tcPr>
            <w:tcW w:w="1075" w:type="dxa"/>
            <w:shd w:val="clear" w:color="auto" w:fill="244C5A"/>
          </w:tcPr>
          <w:p w14:paraId="75484F09" w14:textId="7E76F83F"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77%</w:t>
            </w:r>
          </w:p>
        </w:tc>
        <w:tc>
          <w:tcPr>
            <w:tcW w:w="1075" w:type="dxa"/>
            <w:shd w:val="clear" w:color="auto" w:fill="244C5A"/>
          </w:tcPr>
          <w:p w14:paraId="720D1383" w14:textId="6C844B72"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89%</w:t>
            </w:r>
          </w:p>
        </w:tc>
        <w:tc>
          <w:tcPr>
            <w:tcW w:w="1075" w:type="dxa"/>
            <w:shd w:val="clear" w:color="auto" w:fill="244C5A"/>
          </w:tcPr>
          <w:p w14:paraId="7AB2838B" w14:textId="3F62AF3F"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91%</w:t>
            </w:r>
          </w:p>
        </w:tc>
        <w:tc>
          <w:tcPr>
            <w:tcW w:w="1075" w:type="dxa"/>
            <w:shd w:val="clear" w:color="auto" w:fill="244C5A"/>
          </w:tcPr>
          <w:p w14:paraId="2D6D6E8C" w14:textId="73E3039B"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37%</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6"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3E6DF9B4" w:rsidR="00BD730B" w:rsidRPr="00592F37" w:rsidRDefault="00BD730B" w:rsidP="00BD730B">
            <w:pPr>
              <w:pStyle w:val="Heading1"/>
              <w:spacing w:before="0" w:line="240" w:lineRule="auto"/>
              <w:rPr>
                <w:color w:val="244C5A"/>
                <w:sz w:val="28"/>
                <w:szCs w:val="28"/>
              </w:rPr>
            </w:pPr>
            <w:bookmarkStart w:id="17" w:name="_Toc132639054"/>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382F09">
              <w:rPr>
                <w:color w:val="244C5A"/>
                <w:sz w:val="22"/>
                <w:szCs w:val="28"/>
              </w:rPr>
              <w:t>3</w:t>
            </w:r>
            <w:r w:rsidR="006652FE" w:rsidRPr="00052DAD">
              <w:rPr>
                <w:color w:val="244C5A"/>
                <w:sz w:val="22"/>
                <w:szCs w:val="28"/>
              </w:rPr>
              <w:t xml:space="preserve"> </w:t>
            </w:r>
            <w:r w:rsidRPr="00052DAD">
              <w:rPr>
                <w:color w:val="244C5A"/>
                <w:sz w:val="22"/>
                <w:szCs w:val="28"/>
              </w:rPr>
              <w:t>Metro</w:t>
            </w:r>
            <w:bookmarkEnd w:id="17"/>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382F09" w:rsidRPr="00A6366B" w14:paraId="03D77734" w14:textId="77777777" w:rsidTr="00356628">
        <w:tc>
          <w:tcPr>
            <w:tcW w:w="1287" w:type="dxa"/>
            <w:shd w:val="clear" w:color="auto" w:fill="BFCED6"/>
          </w:tcPr>
          <w:p w14:paraId="3068E78C" w14:textId="5756A170"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Alfred Health</w:t>
            </w:r>
          </w:p>
        </w:tc>
        <w:tc>
          <w:tcPr>
            <w:tcW w:w="1701" w:type="dxa"/>
            <w:shd w:val="clear" w:color="auto" w:fill="BFCED6"/>
          </w:tcPr>
          <w:p w14:paraId="4387A3D3" w14:textId="018D52D3"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South East (The Alfred)</w:t>
            </w:r>
          </w:p>
        </w:tc>
        <w:tc>
          <w:tcPr>
            <w:tcW w:w="1289" w:type="dxa"/>
            <w:shd w:val="clear" w:color="auto" w:fill="BFCED6"/>
          </w:tcPr>
          <w:p w14:paraId="45A4B7CF" w14:textId="4758CC5F" w:rsidR="00382F09" w:rsidRPr="00356628" w:rsidRDefault="00382F09" w:rsidP="00382F09">
            <w:pPr>
              <w:pStyle w:val="VAHITABLETEXTNUMBERS"/>
              <w:rPr>
                <w:rFonts w:eastAsia="Verdana" w:cs="Verdana"/>
                <w:sz w:val="18"/>
                <w:szCs w:val="18"/>
              </w:rPr>
            </w:pPr>
            <w:r w:rsidRPr="002E085B">
              <w:rPr>
                <w:rFonts w:eastAsia="VIC"/>
                <w:color w:val="000000"/>
                <w:sz w:val="18"/>
                <w:szCs w:val="18"/>
              </w:rPr>
              <w:t>54%</w:t>
            </w:r>
          </w:p>
        </w:tc>
        <w:tc>
          <w:tcPr>
            <w:tcW w:w="1290" w:type="dxa"/>
            <w:shd w:val="clear" w:color="auto" w:fill="BFCED6"/>
          </w:tcPr>
          <w:p w14:paraId="5B2C5817" w14:textId="41513F6B" w:rsidR="00382F09" w:rsidRPr="00356628" w:rsidRDefault="00382F09" w:rsidP="00382F09">
            <w:pPr>
              <w:pStyle w:val="VAHITABLETEXTNUMBERS"/>
              <w:rPr>
                <w:rFonts w:eastAsia="Verdana" w:cs="Verdana"/>
                <w:sz w:val="18"/>
                <w:szCs w:val="18"/>
              </w:rPr>
            </w:pPr>
            <w:r w:rsidRPr="002E085B">
              <w:rPr>
                <w:rFonts w:eastAsia="VIC"/>
                <w:color w:val="000000"/>
                <w:sz w:val="18"/>
                <w:szCs w:val="18"/>
              </w:rPr>
              <w:t>39%</w:t>
            </w:r>
          </w:p>
        </w:tc>
        <w:tc>
          <w:tcPr>
            <w:tcW w:w="1290" w:type="dxa"/>
            <w:shd w:val="clear" w:color="auto" w:fill="BFCED6"/>
          </w:tcPr>
          <w:p w14:paraId="4F3C46AB" w14:textId="0146826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128.9</w:t>
            </w:r>
          </w:p>
        </w:tc>
        <w:tc>
          <w:tcPr>
            <w:tcW w:w="1290" w:type="dxa"/>
            <w:shd w:val="clear" w:color="auto" w:fill="BFCED6"/>
          </w:tcPr>
          <w:p w14:paraId="566FDF91" w14:textId="29854003" w:rsidR="00382F09" w:rsidRPr="00356628" w:rsidRDefault="00382F09" w:rsidP="00382F09">
            <w:pPr>
              <w:pStyle w:val="VAHITABLETEXTNUMBERS"/>
              <w:rPr>
                <w:rFonts w:eastAsia="Verdana" w:cs="Verdana"/>
                <w:sz w:val="18"/>
                <w:szCs w:val="18"/>
              </w:rPr>
            </w:pPr>
            <w:r w:rsidRPr="002E085B">
              <w:rPr>
                <w:rFonts w:eastAsia="VIC"/>
                <w:color w:val="000000"/>
                <w:sz w:val="18"/>
                <w:szCs w:val="18"/>
              </w:rPr>
              <w:t>11.4</w:t>
            </w:r>
          </w:p>
        </w:tc>
        <w:tc>
          <w:tcPr>
            <w:tcW w:w="1290" w:type="dxa"/>
            <w:shd w:val="clear" w:color="auto" w:fill="BFCED6"/>
          </w:tcPr>
          <w:p w14:paraId="1CE0A887" w14:textId="1D0C232C" w:rsidR="00382F09" w:rsidRPr="00356628" w:rsidRDefault="00382F09" w:rsidP="00382F09">
            <w:pPr>
              <w:pStyle w:val="VAHITABLETEXTNUMBERS"/>
              <w:rPr>
                <w:rFonts w:eastAsia="Verdana" w:cs="Verdana"/>
                <w:sz w:val="18"/>
                <w:szCs w:val="18"/>
              </w:rPr>
            </w:pPr>
            <w:r w:rsidRPr="002E085B">
              <w:rPr>
                <w:rFonts w:eastAsia="VIC"/>
                <w:color w:val="000000"/>
                <w:sz w:val="18"/>
                <w:szCs w:val="18"/>
              </w:rPr>
              <w:t>25%</w:t>
            </w:r>
          </w:p>
        </w:tc>
        <w:tc>
          <w:tcPr>
            <w:tcW w:w="1290" w:type="dxa"/>
            <w:shd w:val="clear" w:color="auto" w:fill="BFCED6"/>
          </w:tcPr>
          <w:p w14:paraId="71ADF744" w14:textId="32A9579F" w:rsidR="00382F09" w:rsidRPr="00356628" w:rsidRDefault="00382F09" w:rsidP="00382F09">
            <w:pPr>
              <w:pStyle w:val="VAHITABLETEXTNUMBERS"/>
              <w:rPr>
                <w:rFonts w:eastAsia="Verdana" w:cs="Verdana"/>
                <w:sz w:val="18"/>
                <w:szCs w:val="18"/>
              </w:rPr>
            </w:pPr>
            <w:r w:rsidRPr="002E085B">
              <w:rPr>
                <w:rFonts w:eastAsia="VIC"/>
                <w:color w:val="000000"/>
                <w:sz w:val="18"/>
                <w:szCs w:val="18"/>
              </w:rPr>
              <w:t>68%</w:t>
            </w:r>
          </w:p>
        </w:tc>
        <w:tc>
          <w:tcPr>
            <w:tcW w:w="1290" w:type="dxa"/>
            <w:shd w:val="clear" w:color="auto" w:fill="BFCED6"/>
          </w:tcPr>
          <w:p w14:paraId="39F3DCB2" w14:textId="1E3E0EA7"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18.5</w:t>
            </w:r>
          </w:p>
        </w:tc>
        <w:tc>
          <w:tcPr>
            <w:tcW w:w="1290" w:type="dxa"/>
            <w:shd w:val="clear" w:color="auto" w:fill="BFCED6"/>
          </w:tcPr>
          <w:p w14:paraId="5B666F34" w14:textId="175174FD" w:rsidR="00382F09" w:rsidRPr="00356628" w:rsidRDefault="00382F09" w:rsidP="00382F09">
            <w:pPr>
              <w:pStyle w:val="VAHITABLETEXTNUMBERS"/>
              <w:rPr>
                <w:rFonts w:eastAsia="Verdana" w:cs="Verdana"/>
                <w:sz w:val="18"/>
                <w:szCs w:val="18"/>
              </w:rPr>
            </w:pPr>
            <w:r w:rsidRPr="002E085B">
              <w:rPr>
                <w:rFonts w:eastAsia="VIC"/>
                <w:color w:val="000000"/>
                <w:sz w:val="18"/>
                <w:szCs w:val="18"/>
              </w:rPr>
              <w:t>62%</w:t>
            </w:r>
          </w:p>
        </w:tc>
        <w:tc>
          <w:tcPr>
            <w:tcW w:w="1290" w:type="dxa"/>
            <w:shd w:val="clear" w:color="auto" w:fill="BFCED6"/>
          </w:tcPr>
          <w:p w14:paraId="03C5163B" w14:textId="7F812C52" w:rsidR="00382F09" w:rsidRPr="00356628"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shd w:val="clear" w:color="auto" w:fill="BFCED6"/>
          </w:tcPr>
          <w:p w14:paraId="3AF27DF8" w14:textId="00EF40BC"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w:t>
            </w:r>
          </w:p>
        </w:tc>
      </w:tr>
      <w:tr w:rsidR="00382F09" w:rsidRPr="00A6366B" w14:paraId="7556D6FD" w14:textId="77777777" w:rsidTr="00356628">
        <w:tc>
          <w:tcPr>
            <w:tcW w:w="1287" w:type="dxa"/>
          </w:tcPr>
          <w:p w14:paraId="7C04ACC6" w14:textId="25AA3DF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Austin Health</w:t>
            </w:r>
          </w:p>
        </w:tc>
        <w:tc>
          <w:tcPr>
            <w:tcW w:w="1701" w:type="dxa"/>
          </w:tcPr>
          <w:p w14:paraId="5A65328C" w14:textId="2023F865"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North East (Austin)</w:t>
            </w:r>
          </w:p>
        </w:tc>
        <w:tc>
          <w:tcPr>
            <w:tcW w:w="1289" w:type="dxa"/>
          </w:tcPr>
          <w:p w14:paraId="77510032" w14:textId="6D0102F9" w:rsidR="00382F09" w:rsidRPr="00356628"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tcPr>
          <w:p w14:paraId="7981681C" w14:textId="45D40FAD" w:rsidR="00382F09" w:rsidRPr="00356628" w:rsidRDefault="00382F09" w:rsidP="00382F09">
            <w:pPr>
              <w:pStyle w:val="VAHITABLETEXTNUMBERS"/>
              <w:rPr>
                <w:rFonts w:eastAsia="Verdana" w:cs="Verdana"/>
                <w:sz w:val="18"/>
                <w:szCs w:val="18"/>
              </w:rPr>
            </w:pPr>
            <w:r w:rsidRPr="002E085B">
              <w:rPr>
                <w:rFonts w:eastAsia="VIC"/>
                <w:color w:val="000000"/>
                <w:sz w:val="18"/>
                <w:szCs w:val="18"/>
              </w:rPr>
              <w:t>44%</w:t>
            </w:r>
          </w:p>
        </w:tc>
        <w:tc>
          <w:tcPr>
            <w:tcW w:w="1290" w:type="dxa"/>
          </w:tcPr>
          <w:p w14:paraId="7483F461" w14:textId="4EB23569" w:rsidR="00382F09" w:rsidRPr="00356628" w:rsidRDefault="00382F09" w:rsidP="00382F09">
            <w:pPr>
              <w:pStyle w:val="VAHITABLETEXTNUMBERS"/>
              <w:rPr>
                <w:rFonts w:eastAsia="Verdana" w:cs="Verdana"/>
                <w:sz w:val="18"/>
                <w:szCs w:val="18"/>
              </w:rPr>
            </w:pPr>
            <w:r w:rsidRPr="002E085B">
              <w:rPr>
                <w:rFonts w:eastAsia="VIC"/>
                <w:color w:val="000000"/>
                <w:sz w:val="18"/>
                <w:szCs w:val="18"/>
              </w:rPr>
              <w:t>311.2</w:t>
            </w:r>
          </w:p>
        </w:tc>
        <w:tc>
          <w:tcPr>
            <w:tcW w:w="1290" w:type="dxa"/>
          </w:tcPr>
          <w:p w14:paraId="054310F9" w14:textId="170A66E1" w:rsidR="00382F09" w:rsidRPr="00356628" w:rsidRDefault="00382F09" w:rsidP="00382F09">
            <w:pPr>
              <w:pStyle w:val="VAHITABLETEXTNUMBERS"/>
              <w:rPr>
                <w:rFonts w:eastAsia="Verdana" w:cs="Verdana"/>
                <w:sz w:val="18"/>
                <w:szCs w:val="18"/>
              </w:rPr>
            </w:pPr>
            <w:r w:rsidRPr="002E085B">
              <w:rPr>
                <w:rFonts w:eastAsia="VIC"/>
                <w:color w:val="000000"/>
                <w:sz w:val="18"/>
                <w:szCs w:val="18"/>
              </w:rPr>
              <w:t>9.6</w:t>
            </w:r>
          </w:p>
        </w:tc>
        <w:tc>
          <w:tcPr>
            <w:tcW w:w="1290" w:type="dxa"/>
          </w:tcPr>
          <w:p w14:paraId="78EECAF0" w14:textId="3F1DAFB4"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w:t>
            </w:r>
          </w:p>
        </w:tc>
        <w:tc>
          <w:tcPr>
            <w:tcW w:w="1290" w:type="dxa"/>
          </w:tcPr>
          <w:p w14:paraId="7BEC5903" w14:textId="68FF5285" w:rsidR="00382F09" w:rsidRPr="00356628" w:rsidRDefault="00382F09" w:rsidP="00382F09">
            <w:pPr>
              <w:pStyle w:val="VAHITABLETEXTNUMBERS"/>
              <w:rPr>
                <w:rFonts w:eastAsia="Verdana" w:cs="Verdana"/>
                <w:sz w:val="18"/>
                <w:szCs w:val="18"/>
              </w:rPr>
            </w:pPr>
            <w:r w:rsidRPr="002E085B">
              <w:rPr>
                <w:rFonts w:eastAsia="VIC"/>
                <w:color w:val="000000"/>
                <w:sz w:val="18"/>
                <w:szCs w:val="18"/>
              </w:rPr>
              <w:t>47%</w:t>
            </w:r>
          </w:p>
        </w:tc>
        <w:tc>
          <w:tcPr>
            <w:tcW w:w="1290" w:type="dxa"/>
          </w:tcPr>
          <w:p w14:paraId="351FC3CC" w14:textId="7613A78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16.7</w:t>
            </w:r>
          </w:p>
        </w:tc>
        <w:tc>
          <w:tcPr>
            <w:tcW w:w="1290" w:type="dxa"/>
          </w:tcPr>
          <w:p w14:paraId="1EA73EC1" w14:textId="127325F2" w:rsidR="00382F09" w:rsidRPr="00356628" w:rsidRDefault="00382F09" w:rsidP="00382F09">
            <w:pPr>
              <w:pStyle w:val="VAHITABLETEXTNUMBERS"/>
              <w:rPr>
                <w:rFonts w:eastAsia="Verdana" w:cs="Verdana"/>
                <w:sz w:val="18"/>
                <w:szCs w:val="18"/>
              </w:rPr>
            </w:pPr>
            <w:r w:rsidRPr="002E085B">
              <w:rPr>
                <w:rFonts w:eastAsia="VIC"/>
                <w:color w:val="000000"/>
                <w:sz w:val="18"/>
                <w:szCs w:val="18"/>
              </w:rPr>
              <w:t>53%</w:t>
            </w:r>
          </w:p>
        </w:tc>
        <w:tc>
          <w:tcPr>
            <w:tcW w:w="1290" w:type="dxa"/>
          </w:tcPr>
          <w:p w14:paraId="111F3D32" w14:textId="5951611F" w:rsidR="00382F09" w:rsidRPr="00356628" w:rsidRDefault="00382F09" w:rsidP="00382F09">
            <w:pPr>
              <w:pStyle w:val="VAHITABLETEXTNUMBERS"/>
              <w:rPr>
                <w:rFonts w:eastAsia="Verdana" w:cs="Verdana"/>
                <w:sz w:val="18"/>
                <w:szCs w:val="18"/>
              </w:rPr>
            </w:pPr>
            <w:r w:rsidRPr="002E085B">
              <w:rPr>
                <w:rFonts w:eastAsia="VIC"/>
                <w:color w:val="000000"/>
                <w:sz w:val="18"/>
                <w:szCs w:val="18"/>
              </w:rPr>
              <w:t>1%</w:t>
            </w:r>
          </w:p>
        </w:tc>
        <w:tc>
          <w:tcPr>
            <w:tcW w:w="1290" w:type="dxa"/>
          </w:tcPr>
          <w:p w14:paraId="767B5AC9" w14:textId="1F15741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w:t>
            </w:r>
          </w:p>
        </w:tc>
      </w:tr>
      <w:tr w:rsidR="00382F09" w:rsidRPr="00A6366B" w14:paraId="63F306C4" w14:textId="77777777" w:rsidTr="00356628">
        <w:tc>
          <w:tcPr>
            <w:tcW w:w="1287" w:type="dxa"/>
            <w:vMerge w:val="restart"/>
            <w:shd w:val="clear" w:color="auto" w:fill="BFCED6"/>
          </w:tcPr>
          <w:p w14:paraId="1F829F6C" w14:textId="4B4A8FA1"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Eastern Health</w:t>
            </w:r>
          </w:p>
        </w:tc>
        <w:tc>
          <w:tcPr>
            <w:tcW w:w="1701" w:type="dxa"/>
            <w:shd w:val="clear" w:color="auto" w:fill="BFCED6"/>
          </w:tcPr>
          <w:p w14:paraId="712AC148" w14:textId="4EAA823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Central East (Box Hill)</w:t>
            </w:r>
          </w:p>
        </w:tc>
        <w:tc>
          <w:tcPr>
            <w:tcW w:w="1289" w:type="dxa"/>
            <w:shd w:val="clear" w:color="auto" w:fill="BFCED6"/>
          </w:tcPr>
          <w:p w14:paraId="1045D933" w14:textId="41B8FC9E" w:rsidR="00382F09" w:rsidRPr="00356628" w:rsidRDefault="00382F09" w:rsidP="00382F09">
            <w:pPr>
              <w:pStyle w:val="VAHITABLETEXTNUMBERS"/>
              <w:rPr>
                <w:rFonts w:eastAsia="Verdana" w:cs="Verdana"/>
                <w:sz w:val="18"/>
                <w:szCs w:val="18"/>
              </w:rPr>
            </w:pPr>
            <w:r w:rsidRPr="002E085B">
              <w:rPr>
                <w:rFonts w:eastAsia="VIC"/>
                <w:color w:val="000000"/>
                <w:sz w:val="18"/>
                <w:szCs w:val="18"/>
              </w:rPr>
              <w:t>57%</w:t>
            </w:r>
          </w:p>
        </w:tc>
        <w:tc>
          <w:tcPr>
            <w:tcW w:w="1290" w:type="dxa"/>
            <w:shd w:val="clear" w:color="auto" w:fill="BFCED6"/>
          </w:tcPr>
          <w:p w14:paraId="62AA3EAF" w14:textId="15CB4486" w:rsidR="00382F09" w:rsidRPr="00356628" w:rsidRDefault="00382F09" w:rsidP="00382F09">
            <w:pPr>
              <w:pStyle w:val="VAHITABLETEXTNUMBERS"/>
              <w:rPr>
                <w:rFonts w:eastAsia="Verdana" w:cs="Verdana"/>
                <w:sz w:val="18"/>
                <w:szCs w:val="18"/>
              </w:rPr>
            </w:pPr>
            <w:r w:rsidRPr="002E085B">
              <w:rPr>
                <w:rFonts w:eastAsia="VIC"/>
                <w:color w:val="000000"/>
                <w:sz w:val="18"/>
                <w:szCs w:val="18"/>
              </w:rPr>
              <w:t>42%</w:t>
            </w:r>
          </w:p>
        </w:tc>
        <w:tc>
          <w:tcPr>
            <w:tcW w:w="1290" w:type="dxa"/>
            <w:shd w:val="clear" w:color="auto" w:fill="BFCED6"/>
          </w:tcPr>
          <w:p w14:paraId="3833B284" w14:textId="3C4CE9A7" w:rsidR="00382F09" w:rsidRPr="00356628" w:rsidRDefault="00382F09" w:rsidP="00382F09">
            <w:pPr>
              <w:pStyle w:val="VAHITABLETEXTNUMBERS"/>
              <w:rPr>
                <w:rFonts w:eastAsia="Verdana" w:cs="Verdana"/>
                <w:sz w:val="18"/>
                <w:szCs w:val="18"/>
              </w:rPr>
            </w:pPr>
            <w:r w:rsidRPr="002E085B">
              <w:rPr>
                <w:rFonts w:eastAsia="VIC"/>
                <w:color w:val="000000"/>
                <w:sz w:val="18"/>
                <w:szCs w:val="18"/>
              </w:rPr>
              <w:t>93.5</w:t>
            </w:r>
          </w:p>
        </w:tc>
        <w:tc>
          <w:tcPr>
            <w:tcW w:w="1290" w:type="dxa"/>
            <w:shd w:val="clear" w:color="auto" w:fill="BFCED6"/>
          </w:tcPr>
          <w:p w14:paraId="32543DDB" w14:textId="0F76534C" w:rsidR="00382F09" w:rsidRPr="00356628" w:rsidRDefault="00382F09" w:rsidP="00382F09">
            <w:pPr>
              <w:pStyle w:val="VAHITABLETEXTNUMBERS"/>
              <w:rPr>
                <w:rFonts w:eastAsia="Verdana" w:cs="Verdana"/>
                <w:sz w:val="18"/>
                <w:szCs w:val="18"/>
              </w:rPr>
            </w:pPr>
            <w:r w:rsidRPr="002E085B">
              <w:rPr>
                <w:rFonts w:eastAsia="VIC"/>
                <w:color w:val="000000"/>
                <w:sz w:val="18"/>
                <w:szCs w:val="18"/>
              </w:rPr>
              <w:t>8.7</w:t>
            </w:r>
          </w:p>
        </w:tc>
        <w:tc>
          <w:tcPr>
            <w:tcW w:w="1290" w:type="dxa"/>
            <w:shd w:val="clear" w:color="auto" w:fill="BFCED6"/>
          </w:tcPr>
          <w:p w14:paraId="64D5D478" w14:textId="737117C3" w:rsidR="00382F09" w:rsidRPr="00356628" w:rsidRDefault="00382F09" w:rsidP="00382F09">
            <w:pPr>
              <w:pStyle w:val="VAHITABLETEXTNUMBERS"/>
              <w:rPr>
                <w:rFonts w:eastAsia="Verdana" w:cs="Verdana"/>
                <w:sz w:val="18"/>
                <w:szCs w:val="18"/>
              </w:rPr>
            </w:pPr>
            <w:r w:rsidRPr="002E085B">
              <w:rPr>
                <w:rFonts w:eastAsia="VIC"/>
                <w:color w:val="000000"/>
                <w:sz w:val="18"/>
                <w:szCs w:val="18"/>
              </w:rPr>
              <w:t>20%</w:t>
            </w:r>
          </w:p>
        </w:tc>
        <w:tc>
          <w:tcPr>
            <w:tcW w:w="1290" w:type="dxa"/>
            <w:shd w:val="clear" w:color="auto" w:fill="BFCED6"/>
          </w:tcPr>
          <w:p w14:paraId="7A44FE98" w14:textId="093C74C3" w:rsidR="00382F09" w:rsidRPr="00356628" w:rsidRDefault="00382F09" w:rsidP="00382F09">
            <w:pPr>
              <w:pStyle w:val="VAHITABLETEXTNUMBERS"/>
              <w:rPr>
                <w:rFonts w:eastAsia="Verdana" w:cs="Verdana"/>
                <w:sz w:val="18"/>
                <w:szCs w:val="18"/>
              </w:rPr>
            </w:pPr>
            <w:r w:rsidRPr="002E085B">
              <w:rPr>
                <w:rFonts w:eastAsia="VIC"/>
                <w:color w:val="000000"/>
                <w:sz w:val="18"/>
                <w:szCs w:val="18"/>
              </w:rPr>
              <w:t>72%</w:t>
            </w:r>
          </w:p>
        </w:tc>
        <w:tc>
          <w:tcPr>
            <w:tcW w:w="1290" w:type="dxa"/>
            <w:shd w:val="clear" w:color="auto" w:fill="BFCED6"/>
          </w:tcPr>
          <w:p w14:paraId="43E808DA" w14:textId="22960CA8"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13.8</w:t>
            </w:r>
          </w:p>
        </w:tc>
        <w:tc>
          <w:tcPr>
            <w:tcW w:w="1290" w:type="dxa"/>
            <w:shd w:val="clear" w:color="auto" w:fill="BFCED6"/>
          </w:tcPr>
          <w:p w14:paraId="37A861F2" w14:textId="7DC1EB5F" w:rsidR="00382F09" w:rsidRPr="00356628" w:rsidRDefault="00382F09" w:rsidP="00382F09">
            <w:pPr>
              <w:pStyle w:val="VAHITABLETEXTNUMBERS"/>
              <w:rPr>
                <w:rFonts w:eastAsia="Verdana" w:cs="Verdana"/>
                <w:sz w:val="18"/>
                <w:szCs w:val="18"/>
              </w:rPr>
            </w:pPr>
            <w:r w:rsidRPr="002E085B">
              <w:rPr>
                <w:rFonts w:eastAsia="VIC"/>
                <w:color w:val="000000"/>
                <w:sz w:val="18"/>
                <w:szCs w:val="18"/>
              </w:rPr>
              <w:t>58%</w:t>
            </w:r>
          </w:p>
        </w:tc>
        <w:tc>
          <w:tcPr>
            <w:tcW w:w="1290" w:type="dxa"/>
            <w:shd w:val="clear" w:color="auto" w:fill="BFCED6"/>
          </w:tcPr>
          <w:p w14:paraId="51C25715" w14:textId="3CBE0154" w:rsidR="00382F09" w:rsidRPr="00356628" w:rsidRDefault="00382F09" w:rsidP="00382F09">
            <w:pPr>
              <w:pStyle w:val="VAHITABLETEXTNUMBERS"/>
              <w:rPr>
                <w:rFonts w:eastAsia="Verdana" w:cs="Verdana"/>
                <w:sz w:val="18"/>
                <w:szCs w:val="18"/>
              </w:rPr>
            </w:pPr>
            <w:r w:rsidRPr="002E085B">
              <w:rPr>
                <w:rFonts w:eastAsia="VIC"/>
                <w:color w:val="000000"/>
                <w:sz w:val="18"/>
                <w:szCs w:val="18"/>
              </w:rPr>
              <w:t>1%</w:t>
            </w:r>
          </w:p>
        </w:tc>
        <w:tc>
          <w:tcPr>
            <w:tcW w:w="1290" w:type="dxa"/>
            <w:shd w:val="clear" w:color="auto" w:fill="BFCED6"/>
          </w:tcPr>
          <w:p w14:paraId="27939620" w14:textId="728A7AB7"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A6366B" w14:paraId="21AFA99E" w14:textId="77777777" w:rsidTr="00356628">
        <w:tc>
          <w:tcPr>
            <w:tcW w:w="1287" w:type="dxa"/>
            <w:vMerge/>
            <w:shd w:val="clear" w:color="auto" w:fill="BFCED6"/>
          </w:tcPr>
          <w:p w14:paraId="7D576F6E"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1E5AD430" w14:textId="2ACC6430"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Outer East (Maroondah)</w:t>
            </w:r>
          </w:p>
        </w:tc>
        <w:tc>
          <w:tcPr>
            <w:tcW w:w="1289" w:type="dxa"/>
            <w:shd w:val="clear" w:color="auto" w:fill="BFCED6"/>
          </w:tcPr>
          <w:p w14:paraId="1D8AE76B" w14:textId="025C5180" w:rsidR="00382F09" w:rsidRPr="00356628" w:rsidRDefault="00382F09" w:rsidP="00382F09">
            <w:pPr>
              <w:pStyle w:val="VAHITABLETEXTNUMBERS"/>
              <w:rPr>
                <w:rFonts w:eastAsia="Verdana" w:cs="Verdana"/>
                <w:sz w:val="18"/>
                <w:szCs w:val="18"/>
              </w:rPr>
            </w:pPr>
            <w:r w:rsidRPr="002E085B">
              <w:rPr>
                <w:rFonts w:eastAsia="VIC"/>
                <w:color w:val="000000"/>
                <w:sz w:val="18"/>
                <w:szCs w:val="18"/>
              </w:rPr>
              <w:t>54%</w:t>
            </w:r>
          </w:p>
        </w:tc>
        <w:tc>
          <w:tcPr>
            <w:tcW w:w="1290" w:type="dxa"/>
            <w:shd w:val="clear" w:color="auto" w:fill="BFCED6"/>
          </w:tcPr>
          <w:p w14:paraId="74DCAD43" w14:textId="248C4671" w:rsidR="00382F09" w:rsidRPr="00356628" w:rsidRDefault="00382F09" w:rsidP="00382F09">
            <w:pPr>
              <w:pStyle w:val="VAHITABLETEXTNUMBERS"/>
              <w:rPr>
                <w:sz w:val="18"/>
                <w:szCs w:val="18"/>
              </w:rPr>
            </w:pPr>
            <w:r w:rsidRPr="002E085B">
              <w:rPr>
                <w:rFonts w:eastAsia="VIC"/>
                <w:color w:val="000000"/>
                <w:sz w:val="18"/>
                <w:szCs w:val="18"/>
              </w:rPr>
              <w:t>37%</w:t>
            </w:r>
          </w:p>
        </w:tc>
        <w:tc>
          <w:tcPr>
            <w:tcW w:w="1290" w:type="dxa"/>
            <w:shd w:val="clear" w:color="auto" w:fill="BFCED6"/>
          </w:tcPr>
          <w:p w14:paraId="50EFE8C9" w14:textId="5A3FD47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108.2</w:t>
            </w:r>
          </w:p>
        </w:tc>
        <w:tc>
          <w:tcPr>
            <w:tcW w:w="1290" w:type="dxa"/>
            <w:shd w:val="clear" w:color="auto" w:fill="BFCED6"/>
          </w:tcPr>
          <w:p w14:paraId="1EC25431" w14:textId="5664754C" w:rsidR="00382F09" w:rsidRPr="00356628" w:rsidRDefault="00382F09" w:rsidP="00382F09">
            <w:pPr>
              <w:pStyle w:val="VAHITABLETEXTNUMBERS"/>
              <w:rPr>
                <w:rFonts w:eastAsia="Verdana" w:cs="Verdana"/>
                <w:sz w:val="18"/>
                <w:szCs w:val="18"/>
              </w:rPr>
            </w:pPr>
            <w:r w:rsidRPr="002E085B">
              <w:rPr>
                <w:rFonts w:eastAsia="VIC"/>
                <w:color w:val="000000"/>
                <w:sz w:val="18"/>
                <w:szCs w:val="18"/>
              </w:rPr>
              <w:t>9.0</w:t>
            </w:r>
          </w:p>
        </w:tc>
        <w:tc>
          <w:tcPr>
            <w:tcW w:w="1290" w:type="dxa"/>
            <w:shd w:val="clear" w:color="auto" w:fill="BFCED6"/>
          </w:tcPr>
          <w:p w14:paraId="2024A83B" w14:textId="56B6ADE3" w:rsidR="00382F09" w:rsidRPr="00356628" w:rsidRDefault="00382F09" w:rsidP="00382F09">
            <w:pPr>
              <w:pStyle w:val="VAHITABLETEXTNUMBERS"/>
              <w:rPr>
                <w:rFonts w:eastAsia="Verdana" w:cs="Verdana"/>
                <w:sz w:val="18"/>
                <w:szCs w:val="18"/>
              </w:rPr>
            </w:pPr>
            <w:r w:rsidRPr="002E085B">
              <w:rPr>
                <w:rFonts w:eastAsia="VIC"/>
                <w:color w:val="000000"/>
                <w:sz w:val="18"/>
                <w:szCs w:val="18"/>
              </w:rPr>
              <w:t>22%</w:t>
            </w:r>
          </w:p>
        </w:tc>
        <w:tc>
          <w:tcPr>
            <w:tcW w:w="1290" w:type="dxa"/>
            <w:shd w:val="clear" w:color="auto" w:fill="BFCED6"/>
          </w:tcPr>
          <w:p w14:paraId="39569D66" w14:textId="78594490" w:rsidR="00382F09" w:rsidRPr="00356628" w:rsidRDefault="00382F09" w:rsidP="00382F09">
            <w:pPr>
              <w:pStyle w:val="VAHITABLETEXTNUMBERS"/>
              <w:rPr>
                <w:rFonts w:eastAsia="Verdana" w:cs="Verdana"/>
                <w:sz w:val="18"/>
                <w:szCs w:val="18"/>
              </w:rPr>
            </w:pPr>
            <w:r w:rsidRPr="002E085B">
              <w:rPr>
                <w:rFonts w:eastAsia="VIC"/>
                <w:color w:val="000000"/>
                <w:sz w:val="18"/>
                <w:szCs w:val="18"/>
              </w:rPr>
              <w:t>74%</w:t>
            </w:r>
          </w:p>
        </w:tc>
        <w:tc>
          <w:tcPr>
            <w:tcW w:w="1290" w:type="dxa"/>
            <w:shd w:val="clear" w:color="auto" w:fill="BFCED6"/>
          </w:tcPr>
          <w:p w14:paraId="4AE13436" w14:textId="3823F699"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16.2</w:t>
            </w:r>
          </w:p>
        </w:tc>
        <w:tc>
          <w:tcPr>
            <w:tcW w:w="1290" w:type="dxa"/>
            <w:shd w:val="clear" w:color="auto" w:fill="BFCED6"/>
          </w:tcPr>
          <w:p w14:paraId="3C9CD382" w14:textId="6F782950" w:rsidR="00382F09" w:rsidRPr="00356628" w:rsidRDefault="00382F09" w:rsidP="00382F09">
            <w:pPr>
              <w:pStyle w:val="VAHITABLETEXTNUMBERS"/>
              <w:rPr>
                <w:rFonts w:eastAsia="Verdana" w:cs="Verdana"/>
                <w:sz w:val="18"/>
                <w:szCs w:val="18"/>
              </w:rPr>
            </w:pPr>
            <w:r w:rsidRPr="002E085B">
              <w:rPr>
                <w:rFonts w:eastAsia="VIC"/>
                <w:color w:val="000000"/>
                <w:sz w:val="18"/>
                <w:szCs w:val="18"/>
              </w:rPr>
              <w:t>57%</w:t>
            </w:r>
          </w:p>
        </w:tc>
        <w:tc>
          <w:tcPr>
            <w:tcW w:w="1290" w:type="dxa"/>
            <w:shd w:val="clear" w:color="auto" w:fill="BFCED6"/>
          </w:tcPr>
          <w:p w14:paraId="676AFE89" w14:textId="7811A201"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shd w:val="clear" w:color="auto" w:fill="BFCED6"/>
          </w:tcPr>
          <w:p w14:paraId="0EB3C595" w14:textId="0C6F7BDF"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w:t>
            </w:r>
          </w:p>
        </w:tc>
      </w:tr>
      <w:tr w:rsidR="00382F09" w:rsidRPr="00A6366B" w14:paraId="6CA43461" w14:textId="77777777" w:rsidTr="00356628">
        <w:tc>
          <w:tcPr>
            <w:tcW w:w="1287" w:type="dxa"/>
            <w:vMerge/>
            <w:shd w:val="clear" w:color="auto" w:fill="BFCED6"/>
          </w:tcPr>
          <w:p w14:paraId="6B0AC69F"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1772B2C2" w14:textId="2C150A4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289" w:type="dxa"/>
            <w:shd w:val="clear" w:color="auto" w:fill="BFCED6"/>
          </w:tcPr>
          <w:p w14:paraId="26406CA8" w14:textId="098442A4" w:rsidR="00382F09" w:rsidRPr="00356628"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shd w:val="clear" w:color="auto" w:fill="BFCED6"/>
          </w:tcPr>
          <w:p w14:paraId="10953B02" w14:textId="5B1D2E9C" w:rsidR="00382F09" w:rsidRPr="00356628" w:rsidRDefault="00382F09" w:rsidP="00382F09">
            <w:pPr>
              <w:pStyle w:val="VAHITABLETEXTNUMBERS"/>
              <w:rPr>
                <w:rFonts w:eastAsia="Verdana" w:cs="Verdana"/>
                <w:sz w:val="18"/>
                <w:szCs w:val="18"/>
              </w:rPr>
            </w:pPr>
            <w:r w:rsidRPr="002E085B">
              <w:rPr>
                <w:rFonts w:eastAsia="VIC"/>
                <w:color w:val="000000"/>
                <w:sz w:val="18"/>
                <w:szCs w:val="18"/>
              </w:rPr>
              <w:t>40%</w:t>
            </w:r>
          </w:p>
        </w:tc>
        <w:tc>
          <w:tcPr>
            <w:tcW w:w="1290" w:type="dxa"/>
            <w:shd w:val="clear" w:color="auto" w:fill="BFCED6"/>
          </w:tcPr>
          <w:p w14:paraId="48056443" w14:textId="42AFD62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102.4</w:t>
            </w:r>
          </w:p>
        </w:tc>
        <w:tc>
          <w:tcPr>
            <w:tcW w:w="1290" w:type="dxa"/>
            <w:shd w:val="clear" w:color="auto" w:fill="BFCED6"/>
          </w:tcPr>
          <w:p w14:paraId="11E44272" w14:textId="68EF9CEC" w:rsidR="00382F09" w:rsidRPr="00356628" w:rsidRDefault="00382F09" w:rsidP="00382F09">
            <w:pPr>
              <w:pStyle w:val="VAHITABLETEXTNUMBERS"/>
              <w:rPr>
                <w:rFonts w:eastAsia="Verdana" w:cs="Verdana"/>
                <w:sz w:val="18"/>
                <w:szCs w:val="18"/>
              </w:rPr>
            </w:pPr>
            <w:r w:rsidRPr="002E085B">
              <w:rPr>
                <w:rFonts w:eastAsia="VIC"/>
                <w:color w:val="000000"/>
                <w:sz w:val="18"/>
                <w:szCs w:val="18"/>
              </w:rPr>
              <w:t>8.9</w:t>
            </w:r>
          </w:p>
        </w:tc>
        <w:tc>
          <w:tcPr>
            <w:tcW w:w="1290" w:type="dxa"/>
            <w:shd w:val="clear" w:color="auto" w:fill="BFCED6"/>
          </w:tcPr>
          <w:p w14:paraId="7CD5DCA9" w14:textId="558DE880" w:rsidR="00382F09" w:rsidRPr="00356628" w:rsidRDefault="00382F09" w:rsidP="00382F09">
            <w:pPr>
              <w:pStyle w:val="VAHITABLETEXTNUMBERS"/>
              <w:rPr>
                <w:rFonts w:eastAsia="Verdana" w:cs="Verdana"/>
                <w:sz w:val="18"/>
                <w:szCs w:val="18"/>
              </w:rPr>
            </w:pPr>
            <w:r w:rsidRPr="002E085B">
              <w:rPr>
                <w:rFonts w:eastAsia="VIC"/>
                <w:color w:val="000000"/>
                <w:sz w:val="18"/>
                <w:szCs w:val="18"/>
              </w:rPr>
              <w:t>21%</w:t>
            </w:r>
          </w:p>
        </w:tc>
        <w:tc>
          <w:tcPr>
            <w:tcW w:w="1290" w:type="dxa"/>
            <w:shd w:val="clear" w:color="auto" w:fill="BFCED6"/>
          </w:tcPr>
          <w:p w14:paraId="337F4A03" w14:textId="404C6385" w:rsidR="00382F09" w:rsidRPr="00356628" w:rsidRDefault="00382F09" w:rsidP="00382F09">
            <w:pPr>
              <w:pStyle w:val="VAHITABLETEXTNUMBERS"/>
              <w:rPr>
                <w:rFonts w:eastAsia="Verdana" w:cs="Verdana"/>
                <w:sz w:val="18"/>
                <w:szCs w:val="18"/>
              </w:rPr>
            </w:pPr>
            <w:r w:rsidRPr="002E085B">
              <w:rPr>
                <w:rFonts w:eastAsia="VIC"/>
                <w:color w:val="000000"/>
                <w:sz w:val="18"/>
                <w:szCs w:val="18"/>
              </w:rPr>
              <w:t>73%</w:t>
            </w:r>
          </w:p>
        </w:tc>
        <w:tc>
          <w:tcPr>
            <w:tcW w:w="1290" w:type="dxa"/>
            <w:shd w:val="clear" w:color="auto" w:fill="BFCED6"/>
          </w:tcPr>
          <w:p w14:paraId="3547306E" w14:textId="0F1B9178"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15.5</w:t>
            </w:r>
          </w:p>
        </w:tc>
        <w:tc>
          <w:tcPr>
            <w:tcW w:w="1290" w:type="dxa"/>
            <w:shd w:val="clear" w:color="auto" w:fill="BFCED6"/>
          </w:tcPr>
          <w:p w14:paraId="0719AF8D" w14:textId="6998E7EF" w:rsidR="00382F09" w:rsidRPr="00356628" w:rsidRDefault="00382F09" w:rsidP="00382F09">
            <w:pPr>
              <w:pStyle w:val="VAHITABLETEXTNUMBERS"/>
              <w:rPr>
                <w:rFonts w:eastAsia="Verdana" w:cs="Verdana"/>
                <w:sz w:val="18"/>
                <w:szCs w:val="18"/>
              </w:rPr>
            </w:pPr>
            <w:r w:rsidRPr="002E085B">
              <w:rPr>
                <w:rFonts w:eastAsia="VIC"/>
                <w:color w:val="000000"/>
                <w:sz w:val="18"/>
                <w:szCs w:val="18"/>
              </w:rPr>
              <w:t>57%</w:t>
            </w:r>
          </w:p>
        </w:tc>
        <w:tc>
          <w:tcPr>
            <w:tcW w:w="1290" w:type="dxa"/>
            <w:shd w:val="clear" w:color="auto" w:fill="BFCED6"/>
          </w:tcPr>
          <w:p w14:paraId="7F70618D" w14:textId="5A4F24ED"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shd w:val="clear" w:color="auto" w:fill="BFCED6"/>
          </w:tcPr>
          <w:p w14:paraId="155B5A4F" w14:textId="5FA323A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A6366B" w14:paraId="78FF5A0C" w14:textId="77777777" w:rsidTr="00356628">
        <w:tc>
          <w:tcPr>
            <w:tcW w:w="1287" w:type="dxa"/>
            <w:vMerge w:val="restart"/>
          </w:tcPr>
          <w:p w14:paraId="727A6977" w14:textId="661483F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Melbourne Health</w:t>
            </w:r>
          </w:p>
        </w:tc>
        <w:tc>
          <w:tcPr>
            <w:tcW w:w="1701" w:type="dxa"/>
          </w:tcPr>
          <w:p w14:paraId="5D2D00BA" w14:textId="653717E4"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West (RMH)</w:t>
            </w:r>
          </w:p>
        </w:tc>
        <w:tc>
          <w:tcPr>
            <w:tcW w:w="1289" w:type="dxa"/>
          </w:tcPr>
          <w:p w14:paraId="2281BB36" w14:textId="43CCAC4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46%</w:t>
            </w:r>
          </w:p>
        </w:tc>
        <w:tc>
          <w:tcPr>
            <w:tcW w:w="1290" w:type="dxa"/>
          </w:tcPr>
          <w:p w14:paraId="65F7BFB6" w14:textId="7C965F5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45%</w:t>
            </w:r>
          </w:p>
        </w:tc>
        <w:tc>
          <w:tcPr>
            <w:tcW w:w="1290" w:type="dxa"/>
          </w:tcPr>
          <w:p w14:paraId="6C8292B0" w14:textId="68F95A3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199.2</w:t>
            </w:r>
          </w:p>
        </w:tc>
        <w:tc>
          <w:tcPr>
            <w:tcW w:w="1290" w:type="dxa"/>
          </w:tcPr>
          <w:p w14:paraId="68426784" w14:textId="3A1ACA40" w:rsidR="00382F09" w:rsidRPr="00356628" w:rsidRDefault="00382F09" w:rsidP="00382F09">
            <w:pPr>
              <w:pStyle w:val="VAHITABLETEXTNUMBERS"/>
              <w:rPr>
                <w:rFonts w:eastAsia="Verdana" w:cs="Verdana"/>
                <w:sz w:val="18"/>
                <w:szCs w:val="18"/>
              </w:rPr>
            </w:pPr>
            <w:r w:rsidRPr="002E085B">
              <w:rPr>
                <w:rFonts w:eastAsia="VIC"/>
                <w:color w:val="000000"/>
                <w:sz w:val="18"/>
                <w:szCs w:val="18"/>
              </w:rPr>
              <w:t>8.6</w:t>
            </w:r>
          </w:p>
        </w:tc>
        <w:tc>
          <w:tcPr>
            <w:tcW w:w="1290" w:type="dxa"/>
          </w:tcPr>
          <w:p w14:paraId="568A1D46" w14:textId="612B21EB" w:rsidR="00382F09" w:rsidRPr="00356628" w:rsidRDefault="00382F09" w:rsidP="00382F09">
            <w:pPr>
              <w:pStyle w:val="VAHITABLETEXTNUMBERS"/>
              <w:rPr>
                <w:rFonts w:eastAsia="Verdana" w:cs="Verdana"/>
                <w:sz w:val="18"/>
                <w:szCs w:val="18"/>
              </w:rPr>
            </w:pPr>
            <w:r w:rsidRPr="002E085B">
              <w:rPr>
                <w:rFonts w:eastAsia="VIC"/>
                <w:color w:val="000000"/>
                <w:sz w:val="18"/>
                <w:szCs w:val="18"/>
              </w:rPr>
              <w:t>20%</w:t>
            </w:r>
          </w:p>
        </w:tc>
        <w:tc>
          <w:tcPr>
            <w:tcW w:w="1290" w:type="dxa"/>
          </w:tcPr>
          <w:p w14:paraId="0B91FCF8" w14:textId="5F4DDF28" w:rsidR="00382F09" w:rsidRPr="00356628" w:rsidRDefault="00382F09" w:rsidP="00382F09">
            <w:pPr>
              <w:pStyle w:val="VAHITABLETEXTNUMBERS"/>
              <w:rPr>
                <w:rFonts w:eastAsia="Verdana" w:cs="Verdana"/>
                <w:sz w:val="18"/>
                <w:szCs w:val="18"/>
              </w:rPr>
            </w:pPr>
            <w:r w:rsidRPr="002E085B">
              <w:rPr>
                <w:rFonts w:eastAsia="VIC"/>
                <w:color w:val="000000"/>
                <w:sz w:val="18"/>
                <w:szCs w:val="18"/>
              </w:rPr>
              <w:t>84%</w:t>
            </w:r>
          </w:p>
        </w:tc>
        <w:tc>
          <w:tcPr>
            <w:tcW w:w="1290" w:type="dxa"/>
          </w:tcPr>
          <w:p w14:paraId="7AA27734" w14:textId="74DB02DB"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19.7</w:t>
            </w:r>
          </w:p>
        </w:tc>
        <w:tc>
          <w:tcPr>
            <w:tcW w:w="1290" w:type="dxa"/>
          </w:tcPr>
          <w:p w14:paraId="45C4002C" w14:textId="33A007E8" w:rsidR="00382F09" w:rsidRPr="00356628" w:rsidRDefault="00382F09" w:rsidP="00382F09">
            <w:pPr>
              <w:pStyle w:val="VAHITABLETEXTNUMBERS"/>
              <w:rPr>
                <w:rFonts w:eastAsia="Verdana" w:cs="Verdana"/>
                <w:sz w:val="18"/>
                <w:szCs w:val="18"/>
              </w:rPr>
            </w:pPr>
            <w:r w:rsidRPr="002E085B">
              <w:rPr>
                <w:rFonts w:eastAsia="VIC"/>
                <w:color w:val="000000"/>
                <w:sz w:val="18"/>
                <w:szCs w:val="18"/>
              </w:rPr>
              <w:t>62%</w:t>
            </w:r>
          </w:p>
        </w:tc>
        <w:tc>
          <w:tcPr>
            <w:tcW w:w="1290" w:type="dxa"/>
          </w:tcPr>
          <w:p w14:paraId="0B47829C" w14:textId="6F38AEC2"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tcPr>
          <w:p w14:paraId="516A605B" w14:textId="31802185" w:rsidR="00382F09" w:rsidRPr="00356628" w:rsidRDefault="00382F09" w:rsidP="00382F09">
            <w:pPr>
              <w:pStyle w:val="VAHITABLETEXTNUMBERS"/>
              <w:rPr>
                <w:rFonts w:eastAsia="Verdana" w:cs="Verdana"/>
                <w:sz w:val="18"/>
                <w:szCs w:val="18"/>
              </w:rPr>
            </w:pPr>
            <w:r w:rsidRPr="002E085B">
              <w:rPr>
                <w:rFonts w:eastAsia="VIC"/>
                <w:color w:val="000000"/>
                <w:sz w:val="18"/>
                <w:szCs w:val="18"/>
              </w:rPr>
              <w:t>1.7</w:t>
            </w:r>
          </w:p>
        </w:tc>
      </w:tr>
      <w:tr w:rsidR="00382F09" w:rsidRPr="00A6366B" w14:paraId="70572E9D" w14:textId="77777777" w:rsidTr="00356628">
        <w:tc>
          <w:tcPr>
            <w:tcW w:w="1287" w:type="dxa"/>
            <w:vMerge/>
          </w:tcPr>
          <w:p w14:paraId="772E7A23" w14:textId="77777777" w:rsidR="00382F09" w:rsidRPr="00382424" w:rsidRDefault="00382F09" w:rsidP="00382F09">
            <w:pPr>
              <w:pStyle w:val="DHHStabletext"/>
              <w:spacing w:before="0" w:after="0"/>
              <w:rPr>
                <w:rFonts w:ascii="VIC" w:hAnsi="VIC"/>
                <w:sz w:val="18"/>
                <w:szCs w:val="18"/>
              </w:rPr>
            </w:pPr>
          </w:p>
        </w:tc>
        <w:tc>
          <w:tcPr>
            <w:tcW w:w="1701" w:type="dxa"/>
          </w:tcPr>
          <w:p w14:paraId="4D10939D" w14:textId="66F8F45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Mid West (Sunshine)</w:t>
            </w:r>
          </w:p>
        </w:tc>
        <w:tc>
          <w:tcPr>
            <w:tcW w:w="1289" w:type="dxa"/>
          </w:tcPr>
          <w:p w14:paraId="0FFBD477" w14:textId="01EBF760" w:rsidR="00382F09" w:rsidRPr="00356628" w:rsidRDefault="00382F09" w:rsidP="00382F09">
            <w:pPr>
              <w:pStyle w:val="VAHITABLETEXTNUMBERS"/>
              <w:rPr>
                <w:rFonts w:eastAsia="Verdana" w:cs="Verdana"/>
                <w:sz w:val="18"/>
                <w:szCs w:val="18"/>
              </w:rPr>
            </w:pPr>
            <w:r w:rsidRPr="002E085B">
              <w:rPr>
                <w:rFonts w:eastAsia="VIC"/>
                <w:color w:val="000000"/>
                <w:sz w:val="18"/>
                <w:szCs w:val="18"/>
              </w:rPr>
              <w:t>51%</w:t>
            </w:r>
          </w:p>
        </w:tc>
        <w:tc>
          <w:tcPr>
            <w:tcW w:w="1290" w:type="dxa"/>
          </w:tcPr>
          <w:p w14:paraId="4B129852" w14:textId="7B172CE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41%</w:t>
            </w:r>
          </w:p>
        </w:tc>
        <w:tc>
          <w:tcPr>
            <w:tcW w:w="1290" w:type="dxa"/>
          </w:tcPr>
          <w:p w14:paraId="236A5962" w14:textId="0234315E" w:rsidR="00382F09" w:rsidRPr="00356628" w:rsidRDefault="00382F09" w:rsidP="00382F09">
            <w:pPr>
              <w:pStyle w:val="VAHITABLETEXTNUMBERS"/>
              <w:rPr>
                <w:rFonts w:eastAsia="Verdana" w:cs="Verdana"/>
                <w:sz w:val="18"/>
                <w:szCs w:val="18"/>
              </w:rPr>
            </w:pPr>
            <w:r w:rsidRPr="002E085B">
              <w:rPr>
                <w:rFonts w:eastAsia="VIC"/>
                <w:color w:val="000000"/>
                <w:sz w:val="18"/>
                <w:szCs w:val="18"/>
              </w:rPr>
              <w:t>97.3</w:t>
            </w:r>
          </w:p>
        </w:tc>
        <w:tc>
          <w:tcPr>
            <w:tcW w:w="1290" w:type="dxa"/>
          </w:tcPr>
          <w:p w14:paraId="41F3C50A" w14:textId="42025119" w:rsidR="00382F09" w:rsidRPr="00356628" w:rsidRDefault="00382F09" w:rsidP="00382F09">
            <w:pPr>
              <w:pStyle w:val="VAHITABLETEXTNUMBERS"/>
              <w:rPr>
                <w:rFonts w:eastAsia="Verdana" w:cs="Verdana"/>
                <w:sz w:val="18"/>
                <w:szCs w:val="18"/>
              </w:rPr>
            </w:pPr>
            <w:r w:rsidRPr="002E085B">
              <w:rPr>
                <w:rFonts w:eastAsia="VIC"/>
                <w:color w:val="000000"/>
                <w:sz w:val="18"/>
                <w:szCs w:val="18"/>
              </w:rPr>
              <w:t>5.7</w:t>
            </w:r>
          </w:p>
        </w:tc>
        <w:tc>
          <w:tcPr>
            <w:tcW w:w="1290" w:type="dxa"/>
          </w:tcPr>
          <w:p w14:paraId="3FDAF290" w14:textId="5FCD7BC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w:t>
            </w:r>
          </w:p>
        </w:tc>
        <w:tc>
          <w:tcPr>
            <w:tcW w:w="1290" w:type="dxa"/>
          </w:tcPr>
          <w:p w14:paraId="4D9867A9" w14:textId="58B8C040" w:rsidR="00382F09" w:rsidRPr="00356628" w:rsidRDefault="00382F09" w:rsidP="00382F09">
            <w:pPr>
              <w:pStyle w:val="VAHITABLETEXTNUMBERS"/>
              <w:rPr>
                <w:rFonts w:eastAsia="Verdana" w:cs="Verdana"/>
                <w:sz w:val="18"/>
                <w:szCs w:val="18"/>
              </w:rPr>
            </w:pPr>
            <w:r w:rsidRPr="002E085B">
              <w:rPr>
                <w:rFonts w:eastAsia="VIC"/>
                <w:color w:val="000000"/>
                <w:sz w:val="18"/>
                <w:szCs w:val="18"/>
              </w:rPr>
              <w:t>71%</w:t>
            </w:r>
          </w:p>
        </w:tc>
        <w:tc>
          <w:tcPr>
            <w:tcW w:w="1290" w:type="dxa"/>
          </w:tcPr>
          <w:p w14:paraId="6ACDA711" w14:textId="1672C987"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13.5</w:t>
            </w:r>
          </w:p>
        </w:tc>
        <w:tc>
          <w:tcPr>
            <w:tcW w:w="1290" w:type="dxa"/>
          </w:tcPr>
          <w:p w14:paraId="6E8F2DDC" w14:textId="334B54D0" w:rsidR="00382F09" w:rsidRPr="00356628" w:rsidRDefault="00382F09" w:rsidP="00382F09">
            <w:pPr>
              <w:pStyle w:val="VAHITABLETEXTNUMBERS"/>
              <w:rPr>
                <w:rFonts w:eastAsia="Verdana" w:cs="Verdana"/>
                <w:sz w:val="18"/>
                <w:szCs w:val="18"/>
              </w:rPr>
            </w:pPr>
            <w:r w:rsidRPr="002E085B">
              <w:rPr>
                <w:rFonts w:eastAsia="VIC"/>
                <w:color w:val="000000"/>
                <w:sz w:val="18"/>
                <w:szCs w:val="18"/>
              </w:rPr>
              <w:t>58%</w:t>
            </w:r>
          </w:p>
        </w:tc>
        <w:tc>
          <w:tcPr>
            <w:tcW w:w="1290" w:type="dxa"/>
          </w:tcPr>
          <w:p w14:paraId="05DF4657" w14:textId="0E0773E0"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tcPr>
          <w:p w14:paraId="619A1CFE" w14:textId="29EB7AD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A6366B" w14:paraId="2785948D" w14:textId="77777777" w:rsidTr="00356628">
        <w:tc>
          <w:tcPr>
            <w:tcW w:w="1287" w:type="dxa"/>
            <w:vMerge/>
          </w:tcPr>
          <w:p w14:paraId="4EE29E62" w14:textId="77777777" w:rsidR="00382F09" w:rsidRPr="00382424" w:rsidRDefault="00382F09" w:rsidP="00382F09">
            <w:pPr>
              <w:pStyle w:val="DHHStabletext"/>
              <w:spacing w:before="0" w:after="0"/>
              <w:rPr>
                <w:rFonts w:ascii="VIC" w:hAnsi="VIC"/>
                <w:sz w:val="18"/>
                <w:szCs w:val="18"/>
              </w:rPr>
            </w:pPr>
          </w:p>
        </w:tc>
        <w:tc>
          <w:tcPr>
            <w:tcW w:w="1701" w:type="dxa"/>
          </w:tcPr>
          <w:p w14:paraId="66E2F056" w14:textId="6949487A"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 (excl Orygen)</w:t>
            </w:r>
          </w:p>
        </w:tc>
        <w:tc>
          <w:tcPr>
            <w:tcW w:w="1289" w:type="dxa"/>
          </w:tcPr>
          <w:p w14:paraId="2B2B122C" w14:textId="164A1D14" w:rsidR="00382F09" w:rsidRPr="00356628" w:rsidRDefault="00382F09" w:rsidP="00382F09">
            <w:pPr>
              <w:pStyle w:val="VAHITABLETEXTNUMBERS"/>
              <w:rPr>
                <w:rFonts w:eastAsia="Verdana" w:cs="Verdana"/>
                <w:sz w:val="18"/>
                <w:szCs w:val="18"/>
              </w:rPr>
            </w:pPr>
            <w:r w:rsidRPr="002E085B">
              <w:rPr>
                <w:rFonts w:eastAsia="VIC"/>
                <w:color w:val="000000"/>
                <w:sz w:val="18"/>
                <w:szCs w:val="18"/>
              </w:rPr>
              <w:t>49%</w:t>
            </w:r>
          </w:p>
        </w:tc>
        <w:tc>
          <w:tcPr>
            <w:tcW w:w="1290" w:type="dxa"/>
          </w:tcPr>
          <w:p w14:paraId="2E64F049" w14:textId="222FD3AD" w:rsidR="00382F09" w:rsidRPr="00356628" w:rsidRDefault="00382F09" w:rsidP="00382F09">
            <w:pPr>
              <w:pStyle w:val="VAHITABLETEXTNUMBERS"/>
              <w:rPr>
                <w:rFonts w:eastAsia="Verdana" w:cs="Verdana"/>
                <w:sz w:val="18"/>
                <w:szCs w:val="18"/>
              </w:rPr>
            </w:pPr>
            <w:r w:rsidRPr="002E085B">
              <w:rPr>
                <w:rFonts w:eastAsia="VIC"/>
                <w:color w:val="000000"/>
                <w:sz w:val="18"/>
                <w:szCs w:val="18"/>
              </w:rPr>
              <w:t>43%</w:t>
            </w:r>
          </w:p>
        </w:tc>
        <w:tc>
          <w:tcPr>
            <w:tcW w:w="1290" w:type="dxa"/>
          </w:tcPr>
          <w:p w14:paraId="7162F33D" w14:textId="498AF1ED"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138.6</w:t>
            </w:r>
          </w:p>
        </w:tc>
        <w:tc>
          <w:tcPr>
            <w:tcW w:w="1290" w:type="dxa"/>
          </w:tcPr>
          <w:p w14:paraId="7C1A5960" w14:textId="4889A265" w:rsidR="00382F09" w:rsidRPr="00356628" w:rsidRDefault="00382F09" w:rsidP="00382F09">
            <w:pPr>
              <w:pStyle w:val="VAHITABLETEXTNUMBERS"/>
              <w:rPr>
                <w:rFonts w:eastAsia="Verdana" w:cs="Verdana"/>
                <w:sz w:val="18"/>
                <w:szCs w:val="18"/>
              </w:rPr>
            </w:pPr>
            <w:r w:rsidRPr="002E085B">
              <w:rPr>
                <w:rFonts w:eastAsia="VIC"/>
                <w:color w:val="000000"/>
                <w:sz w:val="18"/>
                <w:szCs w:val="18"/>
              </w:rPr>
              <w:t>7.3</w:t>
            </w:r>
          </w:p>
        </w:tc>
        <w:tc>
          <w:tcPr>
            <w:tcW w:w="1290" w:type="dxa"/>
          </w:tcPr>
          <w:p w14:paraId="19E3BF93" w14:textId="0D774D63" w:rsidR="00382F09" w:rsidRPr="00356628"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tcPr>
          <w:p w14:paraId="51391C14" w14:textId="25ED2439" w:rsidR="00382F09" w:rsidRPr="00356628" w:rsidRDefault="00382F09" w:rsidP="00382F09">
            <w:pPr>
              <w:pStyle w:val="VAHITABLETEXTNUMBERS"/>
              <w:rPr>
                <w:rFonts w:eastAsia="Verdana" w:cs="Verdana"/>
                <w:sz w:val="18"/>
                <w:szCs w:val="18"/>
              </w:rPr>
            </w:pPr>
            <w:r w:rsidRPr="002E085B">
              <w:rPr>
                <w:rFonts w:eastAsia="VIC"/>
                <w:color w:val="000000"/>
                <w:sz w:val="18"/>
                <w:szCs w:val="18"/>
              </w:rPr>
              <w:t>77%</w:t>
            </w:r>
          </w:p>
        </w:tc>
        <w:tc>
          <w:tcPr>
            <w:tcW w:w="1290" w:type="dxa"/>
          </w:tcPr>
          <w:p w14:paraId="16F71584" w14:textId="5179931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15.8</w:t>
            </w:r>
          </w:p>
        </w:tc>
        <w:tc>
          <w:tcPr>
            <w:tcW w:w="1290" w:type="dxa"/>
          </w:tcPr>
          <w:p w14:paraId="20013229" w14:textId="404F2D57" w:rsidR="00382F09" w:rsidRPr="00356628" w:rsidRDefault="00382F09" w:rsidP="00382F09">
            <w:pPr>
              <w:pStyle w:val="VAHITABLETEXTNUMBERS"/>
              <w:rPr>
                <w:rFonts w:eastAsia="Verdana" w:cs="Verdana"/>
                <w:sz w:val="18"/>
                <w:szCs w:val="18"/>
              </w:rPr>
            </w:pPr>
            <w:r w:rsidRPr="002E085B">
              <w:rPr>
                <w:rFonts w:eastAsia="VIC"/>
                <w:color w:val="000000"/>
                <w:sz w:val="18"/>
                <w:szCs w:val="18"/>
              </w:rPr>
              <w:t>59%</w:t>
            </w:r>
          </w:p>
        </w:tc>
        <w:tc>
          <w:tcPr>
            <w:tcW w:w="1290" w:type="dxa"/>
          </w:tcPr>
          <w:p w14:paraId="68EE1420" w14:textId="4EC3484B"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tcPr>
          <w:p w14:paraId="10870989" w14:textId="45311893"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A6366B" w14:paraId="1F3DC8F7" w14:textId="77777777" w:rsidTr="00356628">
        <w:tc>
          <w:tcPr>
            <w:tcW w:w="1287" w:type="dxa"/>
            <w:vMerge/>
          </w:tcPr>
          <w:p w14:paraId="4AA0BF83" w14:textId="77777777" w:rsidR="00382F09" w:rsidRPr="00382424" w:rsidRDefault="00382F09" w:rsidP="00382F09">
            <w:pPr>
              <w:pStyle w:val="DHHStabletext"/>
              <w:spacing w:before="0" w:after="0"/>
              <w:rPr>
                <w:rFonts w:ascii="VIC" w:hAnsi="VIC"/>
                <w:sz w:val="18"/>
                <w:szCs w:val="18"/>
              </w:rPr>
            </w:pPr>
          </w:p>
        </w:tc>
        <w:tc>
          <w:tcPr>
            <w:tcW w:w="1701" w:type="dxa"/>
          </w:tcPr>
          <w:p w14:paraId="13DFD9B6" w14:textId="1C9FC5E4"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Orygen - Forensic Youth MHS</w:t>
            </w:r>
          </w:p>
        </w:tc>
        <w:tc>
          <w:tcPr>
            <w:tcW w:w="1289" w:type="dxa"/>
          </w:tcPr>
          <w:p w14:paraId="0DAFDBC9" w14:textId="59F8895E" w:rsidR="00382F09" w:rsidRPr="00356628" w:rsidRDefault="00382F09" w:rsidP="00382F09">
            <w:pPr>
              <w:pStyle w:val="VAHITABLETEXTNUMBERS"/>
              <w:rPr>
                <w:rFonts w:eastAsia="Verdana" w:cs="Verdana"/>
                <w:sz w:val="18"/>
                <w:szCs w:val="18"/>
              </w:rPr>
            </w:pPr>
            <w:r w:rsidRPr="002E085B">
              <w:rPr>
                <w:rFonts w:eastAsia="VIC"/>
                <w:color w:val="000000"/>
                <w:sz w:val="18"/>
                <w:szCs w:val="18"/>
              </w:rPr>
              <w:t>71%</w:t>
            </w:r>
          </w:p>
        </w:tc>
        <w:tc>
          <w:tcPr>
            <w:tcW w:w="1290" w:type="dxa"/>
          </w:tcPr>
          <w:p w14:paraId="2E8F5821" w14:textId="4D958A5F" w:rsidR="00382F09" w:rsidRPr="00356628" w:rsidRDefault="00382F09" w:rsidP="00382F09">
            <w:pPr>
              <w:pStyle w:val="VAHITABLETEXTNUMBERS"/>
              <w:rPr>
                <w:rFonts w:eastAsia="Verdana" w:cs="Verdana"/>
                <w:sz w:val="18"/>
                <w:szCs w:val="18"/>
              </w:rPr>
            </w:pPr>
            <w:r w:rsidRPr="002E085B">
              <w:rPr>
                <w:rFonts w:eastAsia="VIC"/>
                <w:color w:val="000000"/>
                <w:sz w:val="18"/>
                <w:szCs w:val="18"/>
              </w:rPr>
              <w:t>65%</w:t>
            </w:r>
          </w:p>
        </w:tc>
        <w:tc>
          <w:tcPr>
            <w:tcW w:w="1290" w:type="dxa"/>
          </w:tcPr>
          <w:p w14:paraId="4C34C6F9" w14:textId="7CEA4695" w:rsidR="00382F09" w:rsidRPr="00356628" w:rsidRDefault="00382F09" w:rsidP="00382F09">
            <w:pPr>
              <w:pStyle w:val="VAHITABLETEXTNUMBERS"/>
              <w:rPr>
                <w:rFonts w:eastAsia="Verdana" w:cs="Verdana"/>
                <w:sz w:val="18"/>
                <w:szCs w:val="18"/>
              </w:rPr>
            </w:pPr>
          </w:p>
        </w:tc>
        <w:tc>
          <w:tcPr>
            <w:tcW w:w="1290" w:type="dxa"/>
          </w:tcPr>
          <w:p w14:paraId="1FC22842" w14:textId="42A2CDCC" w:rsidR="00382F09" w:rsidRPr="00356628" w:rsidRDefault="00382F09" w:rsidP="00382F09">
            <w:pPr>
              <w:pStyle w:val="VAHITABLETEXTNUMBERS"/>
              <w:rPr>
                <w:rFonts w:eastAsia="Verdana" w:cs="Verdana"/>
                <w:sz w:val="18"/>
                <w:szCs w:val="18"/>
              </w:rPr>
            </w:pPr>
          </w:p>
        </w:tc>
        <w:tc>
          <w:tcPr>
            <w:tcW w:w="1290" w:type="dxa"/>
          </w:tcPr>
          <w:p w14:paraId="768F31BB" w14:textId="7ABDD4C3" w:rsidR="00382F09" w:rsidRPr="00356628" w:rsidRDefault="00382F09" w:rsidP="00382F09">
            <w:pPr>
              <w:pStyle w:val="VAHITABLETEXTNUMBERS"/>
              <w:rPr>
                <w:rFonts w:eastAsia="Verdana" w:cs="Verdana"/>
                <w:sz w:val="18"/>
                <w:szCs w:val="18"/>
              </w:rPr>
            </w:pPr>
          </w:p>
        </w:tc>
        <w:tc>
          <w:tcPr>
            <w:tcW w:w="1290" w:type="dxa"/>
          </w:tcPr>
          <w:p w14:paraId="6E73D741" w14:textId="0C963CE7" w:rsidR="00382F09" w:rsidRPr="00356628" w:rsidRDefault="00382F09" w:rsidP="00382F09">
            <w:pPr>
              <w:pStyle w:val="VAHITABLETEXTNUMBERS"/>
              <w:rPr>
                <w:rFonts w:eastAsia="Verdana" w:cs="Verdana"/>
                <w:sz w:val="18"/>
                <w:szCs w:val="18"/>
              </w:rPr>
            </w:pPr>
          </w:p>
        </w:tc>
        <w:tc>
          <w:tcPr>
            <w:tcW w:w="1290" w:type="dxa"/>
          </w:tcPr>
          <w:p w14:paraId="6D15D06C" w14:textId="7AAB13CD" w:rsidR="00382F09" w:rsidRPr="00356628" w:rsidRDefault="00382F09" w:rsidP="00382F09">
            <w:pPr>
              <w:pStyle w:val="VAHITABLETEXTNUMBERS"/>
              <w:rPr>
                <w:rFonts w:eastAsia="Verdana" w:cs="Verdana"/>
                <w:sz w:val="18"/>
                <w:szCs w:val="18"/>
              </w:rPr>
            </w:pPr>
          </w:p>
        </w:tc>
        <w:tc>
          <w:tcPr>
            <w:tcW w:w="1290" w:type="dxa"/>
          </w:tcPr>
          <w:p w14:paraId="78E9AA27" w14:textId="10238DEC" w:rsidR="00382F09" w:rsidRPr="00356628" w:rsidRDefault="00382F09" w:rsidP="00382F09">
            <w:pPr>
              <w:pStyle w:val="VAHITABLETEXTNUMBERS"/>
              <w:rPr>
                <w:rFonts w:eastAsia="Verdana" w:cs="Verdana"/>
                <w:sz w:val="18"/>
                <w:szCs w:val="18"/>
              </w:rPr>
            </w:pPr>
          </w:p>
        </w:tc>
        <w:tc>
          <w:tcPr>
            <w:tcW w:w="1290" w:type="dxa"/>
          </w:tcPr>
          <w:p w14:paraId="3731A22A" w14:textId="3F084052" w:rsidR="00382F09" w:rsidRPr="00356628" w:rsidRDefault="00382F09" w:rsidP="00382F09">
            <w:pPr>
              <w:pStyle w:val="VAHITABLETEXTNUMBERS"/>
              <w:rPr>
                <w:rFonts w:eastAsia="Verdana" w:cs="Verdana"/>
                <w:sz w:val="18"/>
                <w:szCs w:val="18"/>
              </w:rPr>
            </w:pPr>
          </w:p>
        </w:tc>
        <w:tc>
          <w:tcPr>
            <w:tcW w:w="1290" w:type="dxa"/>
          </w:tcPr>
          <w:p w14:paraId="0626F2D0" w14:textId="3A985C5C" w:rsidR="00382F09" w:rsidRPr="00356628" w:rsidRDefault="00382F09" w:rsidP="00382F09">
            <w:pPr>
              <w:pStyle w:val="VAHITABLETEXTNUMBERS"/>
              <w:rPr>
                <w:rFonts w:eastAsia="Verdana" w:cs="Verdana"/>
                <w:sz w:val="18"/>
                <w:szCs w:val="18"/>
              </w:rPr>
            </w:pPr>
          </w:p>
        </w:tc>
      </w:tr>
      <w:tr w:rsidR="00382F09" w:rsidRPr="00A6366B" w14:paraId="34D5FF71" w14:textId="77777777" w:rsidTr="00356628">
        <w:tc>
          <w:tcPr>
            <w:tcW w:w="1287" w:type="dxa"/>
            <w:vMerge/>
          </w:tcPr>
          <w:p w14:paraId="4F6AE6F1" w14:textId="77777777" w:rsidR="00382F09" w:rsidRPr="00382424" w:rsidRDefault="00382F09" w:rsidP="00382F09">
            <w:pPr>
              <w:pStyle w:val="DHHStabletext"/>
              <w:spacing w:before="0" w:after="0"/>
              <w:rPr>
                <w:rFonts w:ascii="VIC" w:hAnsi="VIC"/>
                <w:sz w:val="18"/>
                <w:szCs w:val="18"/>
              </w:rPr>
            </w:pPr>
          </w:p>
        </w:tc>
        <w:tc>
          <w:tcPr>
            <w:tcW w:w="1701" w:type="dxa"/>
          </w:tcPr>
          <w:p w14:paraId="532A8324" w14:textId="6BD85E6E" w:rsidR="00382F09" w:rsidRPr="0018304E" w:rsidRDefault="00382F09" w:rsidP="00382F09">
            <w:pPr>
              <w:pStyle w:val="DHHStabletext"/>
              <w:spacing w:before="0" w:after="0"/>
              <w:rPr>
                <w:rFonts w:ascii="VIC" w:eastAsia="Verdana" w:hAnsi="VIC"/>
                <w:color w:val="000000"/>
                <w:sz w:val="18"/>
                <w:szCs w:val="18"/>
              </w:rPr>
            </w:pPr>
            <w:r w:rsidRPr="002E085B">
              <w:rPr>
                <w:rFonts w:ascii="VIC" w:eastAsia="VIC" w:hAnsi="VIC"/>
                <w:color w:val="000000"/>
                <w:sz w:val="18"/>
                <w:szCs w:val="18"/>
              </w:rPr>
              <w:t>Orygen Youth MHS</w:t>
            </w:r>
          </w:p>
        </w:tc>
        <w:tc>
          <w:tcPr>
            <w:tcW w:w="1289" w:type="dxa"/>
          </w:tcPr>
          <w:p w14:paraId="20F5E2E2" w14:textId="61311A50"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24%</w:t>
            </w:r>
          </w:p>
        </w:tc>
        <w:tc>
          <w:tcPr>
            <w:tcW w:w="1290" w:type="dxa"/>
          </w:tcPr>
          <w:p w14:paraId="140DB3AC" w14:textId="18EF3523"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20%</w:t>
            </w:r>
          </w:p>
        </w:tc>
        <w:tc>
          <w:tcPr>
            <w:tcW w:w="1290" w:type="dxa"/>
          </w:tcPr>
          <w:p w14:paraId="6CB29078" w14:textId="532913F7"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266.7</w:t>
            </w:r>
          </w:p>
        </w:tc>
        <w:tc>
          <w:tcPr>
            <w:tcW w:w="1290" w:type="dxa"/>
          </w:tcPr>
          <w:p w14:paraId="195D3445" w14:textId="2DB10E15"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7.4</w:t>
            </w:r>
          </w:p>
        </w:tc>
        <w:tc>
          <w:tcPr>
            <w:tcW w:w="1290" w:type="dxa"/>
          </w:tcPr>
          <w:p w14:paraId="27AB0B77" w14:textId="59C646E5"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6%</w:t>
            </w:r>
          </w:p>
        </w:tc>
        <w:tc>
          <w:tcPr>
            <w:tcW w:w="1290" w:type="dxa"/>
          </w:tcPr>
          <w:p w14:paraId="67E3AA3F" w14:textId="132A2260"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41%</w:t>
            </w:r>
          </w:p>
        </w:tc>
        <w:tc>
          <w:tcPr>
            <w:tcW w:w="1290" w:type="dxa"/>
          </w:tcPr>
          <w:p w14:paraId="240720CF" w14:textId="00132AF9"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17.0</w:t>
            </w:r>
          </w:p>
        </w:tc>
        <w:tc>
          <w:tcPr>
            <w:tcW w:w="1290" w:type="dxa"/>
          </w:tcPr>
          <w:p w14:paraId="40826A95" w14:textId="7323BBC6"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63%</w:t>
            </w:r>
          </w:p>
        </w:tc>
        <w:tc>
          <w:tcPr>
            <w:tcW w:w="1290" w:type="dxa"/>
          </w:tcPr>
          <w:p w14:paraId="663FB79C" w14:textId="17BF2C93"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0%</w:t>
            </w:r>
          </w:p>
        </w:tc>
        <w:tc>
          <w:tcPr>
            <w:tcW w:w="1290" w:type="dxa"/>
          </w:tcPr>
          <w:p w14:paraId="3573C193" w14:textId="3A8D8C74"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2.0</w:t>
            </w:r>
          </w:p>
        </w:tc>
      </w:tr>
      <w:tr w:rsidR="00382F09" w:rsidRPr="00A6366B" w14:paraId="5C5229F7" w14:textId="77777777" w:rsidTr="00356628">
        <w:tc>
          <w:tcPr>
            <w:tcW w:w="1287" w:type="dxa"/>
            <w:vMerge w:val="restart"/>
            <w:shd w:val="clear" w:color="auto" w:fill="BFCED6"/>
          </w:tcPr>
          <w:p w14:paraId="20537670" w14:textId="60745E1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Monash Health</w:t>
            </w:r>
          </w:p>
        </w:tc>
        <w:tc>
          <w:tcPr>
            <w:tcW w:w="1701" w:type="dxa"/>
            <w:shd w:val="clear" w:color="auto" w:fill="BFCED6"/>
          </w:tcPr>
          <w:p w14:paraId="3CF35DD6" w14:textId="1D854DF5"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Casey</w:t>
            </w:r>
          </w:p>
        </w:tc>
        <w:tc>
          <w:tcPr>
            <w:tcW w:w="1289" w:type="dxa"/>
            <w:shd w:val="clear" w:color="auto" w:fill="BFCED6"/>
          </w:tcPr>
          <w:p w14:paraId="5F63A897" w14:textId="5DEF24BB" w:rsidR="00382F09" w:rsidRPr="00356628" w:rsidRDefault="00382F09" w:rsidP="00382F09">
            <w:pPr>
              <w:pStyle w:val="VAHITABLETEXTNUMBERS"/>
              <w:rPr>
                <w:rFonts w:eastAsia="Verdana" w:cs="Verdana"/>
                <w:sz w:val="18"/>
                <w:szCs w:val="18"/>
              </w:rPr>
            </w:pPr>
            <w:r w:rsidRPr="002E085B">
              <w:rPr>
                <w:rFonts w:eastAsia="VIC"/>
                <w:color w:val="000000"/>
                <w:sz w:val="18"/>
                <w:szCs w:val="18"/>
              </w:rPr>
              <w:t>53%</w:t>
            </w:r>
          </w:p>
        </w:tc>
        <w:tc>
          <w:tcPr>
            <w:tcW w:w="1290" w:type="dxa"/>
            <w:shd w:val="clear" w:color="auto" w:fill="BFCED6"/>
          </w:tcPr>
          <w:p w14:paraId="0D479E7F" w14:textId="37716234" w:rsidR="00382F09" w:rsidRPr="00356628" w:rsidRDefault="00382F09" w:rsidP="00382F09">
            <w:pPr>
              <w:pStyle w:val="VAHITABLETEXTNUMBERS"/>
              <w:rPr>
                <w:rFonts w:eastAsia="Verdana" w:cs="Verdana"/>
                <w:sz w:val="18"/>
                <w:szCs w:val="18"/>
              </w:rPr>
            </w:pPr>
            <w:r w:rsidRPr="002E085B">
              <w:rPr>
                <w:rFonts w:eastAsia="VIC"/>
                <w:color w:val="000000"/>
                <w:sz w:val="18"/>
                <w:szCs w:val="18"/>
              </w:rPr>
              <w:t>34%</w:t>
            </w:r>
          </w:p>
        </w:tc>
        <w:tc>
          <w:tcPr>
            <w:tcW w:w="1290" w:type="dxa"/>
            <w:shd w:val="clear" w:color="auto" w:fill="BFCED6"/>
          </w:tcPr>
          <w:p w14:paraId="0F98285C" w14:textId="5A020467"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128.2</w:t>
            </w:r>
          </w:p>
        </w:tc>
        <w:tc>
          <w:tcPr>
            <w:tcW w:w="1290" w:type="dxa"/>
            <w:shd w:val="clear" w:color="auto" w:fill="BFCED6"/>
          </w:tcPr>
          <w:p w14:paraId="5B510A11" w14:textId="4CF8906C" w:rsidR="00382F09" w:rsidRPr="00356628" w:rsidRDefault="00382F09" w:rsidP="00382F09">
            <w:pPr>
              <w:pStyle w:val="VAHITABLETEXTNUMBERS"/>
              <w:rPr>
                <w:rFonts w:eastAsia="Verdana" w:cs="Verdana"/>
                <w:sz w:val="18"/>
                <w:szCs w:val="18"/>
              </w:rPr>
            </w:pPr>
            <w:r w:rsidRPr="002E085B">
              <w:rPr>
                <w:rFonts w:eastAsia="VIC"/>
                <w:color w:val="000000"/>
                <w:sz w:val="18"/>
                <w:szCs w:val="18"/>
              </w:rPr>
              <w:t>6.2</w:t>
            </w:r>
          </w:p>
        </w:tc>
        <w:tc>
          <w:tcPr>
            <w:tcW w:w="1290" w:type="dxa"/>
            <w:shd w:val="clear" w:color="auto" w:fill="BFCED6"/>
          </w:tcPr>
          <w:p w14:paraId="4EFC144D" w14:textId="2667F432"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c>
          <w:tcPr>
            <w:tcW w:w="1290" w:type="dxa"/>
            <w:shd w:val="clear" w:color="auto" w:fill="BFCED6"/>
          </w:tcPr>
          <w:p w14:paraId="37A3BDEB" w14:textId="669D228E" w:rsidR="00382F09" w:rsidRPr="00356628" w:rsidRDefault="00382F09" w:rsidP="00382F09">
            <w:pPr>
              <w:pStyle w:val="VAHITABLETEXTNUMBERS"/>
              <w:rPr>
                <w:rFonts w:eastAsia="Verdana" w:cs="Verdana"/>
                <w:sz w:val="18"/>
                <w:szCs w:val="18"/>
              </w:rPr>
            </w:pPr>
            <w:r w:rsidRPr="002E085B">
              <w:rPr>
                <w:rFonts w:eastAsia="VIC"/>
                <w:color w:val="000000"/>
                <w:sz w:val="18"/>
                <w:szCs w:val="18"/>
              </w:rPr>
              <w:t>68%</w:t>
            </w:r>
          </w:p>
        </w:tc>
        <w:tc>
          <w:tcPr>
            <w:tcW w:w="1290" w:type="dxa"/>
            <w:shd w:val="clear" w:color="auto" w:fill="BFCED6"/>
          </w:tcPr>
          <w:p w14:paraId="1FB9A216" w14:textId="7ADCBF8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12.8</w:t>
            </w:r>
          </w:p>
        </w:tc>
        <w:tc>
          <w:tcPr>
            <w:tcW w:w="1290" w:type="dxa"/>
            <w:shd w:val="clear" w:color="auto" w:fill="BFCED6"/>
          </w:tcPr>
          <w:p w14:paraId="2F8BE4EF" w14:textId="3439F07E" w:rsidR="00382F09" w:rsidRPr="00356628" w:rsidRDefault="00382F09" w:rsidP="00382F09">
            <w:pPr>
              <w:pStyle w:val="VAHITABLETEXTNUMBERS"/>
              <w:rPr>
                <w:rFonts w:eastAsia="Verdana" w:cs="Verdana"/>
                <w:sz w:val="18"/>
                <w:szCs w:val="18"/>
              </w:rPr>
            </w:pPr>
            <w:r w:rsidRPr="002E085B">
              <w:rPr>
                <w:rFonts w:eastAsia="VIC"/>
                <w:color w:val="000000"/>
                <w:sz w:val="18"/>
                <w:szCs w:val="18"/>
              </w:rPr>
              <w:t>63%</w:t>
            </w:r>
          </w:p>
        </w:tc>
        <w:tc>
          <w:tcPr>
            <w:tcW w:w="1290" w:type="dxa"/>
            <w:shd w:val="clear" w:color="auto" w:fill="BFCED6"/>
          </w:tcPr>
          <w:p w14:paraId="24DA6E7B" w14:textId="0123C559" w:rsidR="00382F09" w:rsidRPr="00356628" w:rsidRDefault="00382F09" w:rsidP="00382F09">
            <w:pPr>
              <w:pStyle w:val="VAHITABLETEXTNUMBERS"/>
              <w:rPr>
                <w:rFonts w:eastAsia="Verdana" w:cs="Verdana"/>
                <w:sz w:val="18"/>
                <w:szCs w:val="18"/>
              </w:rPr>
            </w:pPr>
            <w:r w:rsidRPr="002E085B">
              <w:rPr>
                <w:rFonts w:eastAsia="VIC"/>
                <w:color w:val="000000"/>
                <w:sz w:val="18"/>
                <w:szCs w:val="18"/>
              </w:rPr>
              <w:t>3%</w:t>
            </w:r>
          </w:p>
        </w:tc>
        <w:tc>
          <w:tcPr>
            <w:tcW w:w="1290" w:type="dxa"/>
            <w:shd w:val="clear" w:color="auto" w:fill="BFCED6"/>
          </w:tcPr>
          <w:p w14:paraId="6ACD2D5D" w14:textId="16E8A69F" w:rsidR="00382F09" w:rsidRPr="00356628" w:rsidRDefault="00382F09" w:rsidP="00382F09">
            <w:pPr>
              <w:pStyle w:val="VAHITABLETEXTNUMBERS"/>
              <w:rPr>
                <w:rFonts w:eastAsia="Verdana" w:cs="Verdana"/>
                <w:sz w:val="18"/>
                <w:szCs w:val="18"/>
              </w:rPr>
            </w:pPr>
            <w:r w:rsidRPr="002E085B">
              <w:rPr>
                <w:rFonts w:eastAsia="VIC"/>
                <w:color w:val="000000"/>
                <w:sz w:val="18"/>
                <w:szCs w:val="18"/>
              </w:rPr>
              <w:t>2.2</w:t>
            </w:r>
          </w:p>
        </w:tc>
      </w:tr>
      <w:tr w:rsidR="00382F09" w:rsidRPr="00A6366B" w14:paraId="10859B66" w14:textId="77777777" w:rsidTr="00356628">
        <w:tc>
          <w:tcPr>
            <w:tcW w:w="1287" w:type="dxa"/>
            <w:vMerge/>
            <w:shd w:val="clear" w:color="auto" w:fill="BFCED6"/>
          </w:tcPr>
          <w:p w14:paraId="5720D932"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223945A8" w14:textId="7C94B73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Dandenong</w:t>
            </w:r>
          </w:p>
        </w:tc>
        <w:tc>
          <w:tcPr>
            <w:tcW w:w="1289" w:type="dxa"/>
            <w:shd w:val="clear" w:color="auto" w:fill="BFCED6"/>
          </w:tcPr>
          <w:p w14:paraId="0A32067E" w14:textId="3FA9FD21" w:rsidR="00382F09" w:rsidRPr="00356628"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shd w:val="clear" w:color="auto" w:fill="BFCED6"/>
          </w:tcPr>
          <w:p w14:paraId="3C2FB5B0" w14:textId="53EEFBB9" w:rsidR="00382F09" w:rsidRPr="00356628" w:rsidRDefault="00382F09" w:rsidP="00382F09">
            <w:pPr>
              <w:pStyle w:val="VAHITABLETEXTNUMBERS"/>
              <w:rPr>
                <w:rFonts w:eastAsia="Verdana" w:cs="Verdana"/>
                <w:sz w:val="18"/>
                <w:szCs w:val="18"/>
              </w:rPr>
            </w:pPr>
            <w:r w:rsidRPr="002E085B">
              <w:rPr>
                <w:rFonts w:eastAsia="VIC"/>
                <w:color w:val="000000"/>
                <w:sz w:val="18"/>
                <w:szCs w:val="18"/>
              </w:rPr>
              <w:t>44%</w:t>
            </w:r>
          </w:p>
        </w:tc>
        <w:tc>
          <w:tcPr>
            <w:tcW w:w="1290" w:type="dxa"/>
            <w:shd w:val="clear" w:color="auto" w:fill="BFCED6"/>
          </w:tcPr>
          <w:p w14:paraId="0D59F755" w14:textId="18B5A1DD"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107.7</w:t>
            </w:r>
          </w:p>
        </w:tc>
        <w:tc>
          <w:tcPr>
            <w:tcW w:w="1290" w:type="dxa"/>
            <w:shd w:val="clear" w:color="auto" w:fill="BFCED6"/>
          </w:tcPr>
          <w:p w14:paraId="4F723BEA" w14:textId="662D966C" w:rsidR="00382F09" w:rsidRPr="00356628" w:rsidRDefault="00382F09" w:rsidP="00382F09">
            <w:pPr>
              <w:pStyle w:val="VAHITABLETEXTNUMBERS"/>
              <w:rPr>
                <w:rFonts w:eastAsia="Verdana" w:cs="Verdana"/>
                <w:sz w:val="18"/>
                <w:szCs w:val="18"/>
              </w:rPr>
            </w:pPr>
            <w:r w:rsidRPr="002E085B">
              <w:rPr>
                <w:rFonts w:eastAsia="VIC"/>
                <w:color w:val="000000"/>
                <w:sz w:val="18"/>
                <w:szCs w:val="18"/>
              </w:rPr>
              <w:t>7.6</w:t>
            </w:r>
          </w:p>
        </w:tc>
        <w:tc>
          <w:tcPr>
            <w:tcW w:w="1290" w:type="dxa"/>
            <w:shd w:val="clear" w:color="auto" w:fill="BFCED6"/>
          </w:tcPr>
          <w:p w14:paraId="6C715726" w14:textId="12FB8D3A" w:rsidR="00382F09" w:rsidRPr="00356628" w:rsidRDefault="00382F09" w:rsidP="00382F09">
            <w:pPr>
              <w:pStyle w:val="VAHITABLETEXTNUMBERS"/>
              <w:rPr>
                <w:rFonts w:eastAsia="Verdana" w:cs="Verdana"/>
                <w:sz w:val="18"/>
                <w:szCs w:val="18"/>
              </w:rPr>
            </w:pPr>
            <w:r w:rsidRPr="002E085B">
              <w:rPr>
                <w:rFonts w:eastAsia="VIC"/>
                <w:color w:val="000000"/>
                <w:sz w:val="18"/>
                <w:szCs w:val="18"/>
              </w:rPr>
              <w:t>25%</w:t>
            </w:r>
          </w:p>
        </w:tc>
        <w:tc>
          <w:tcPr>
            <w:tcW w:w="1290" w:type="dxa"/>
            <w:shd w:val="clear" w:color="auto" w:fill="BFCED6"/>
          </w:tcPr>
          <w:p w14:paraId="53293029" w14:textId="731735F9" w:rsidR="00382F09" w:rsidRPr="00356628" w:rsidRDefault="00382F09" w:rsidP="00382F09">
            <w:pPr>
              <w:pStyle w:val="VAHITABLETEXTNUMBERS"/>
              <w:rPr>
                <w:rFonts w:eastAsia="Verdana" w:cs="Verdana"/>
                <w:sz w:val="18"/>
                <w:szCs w:val="18"/>
              </w:rPr>
            </w:pPr>
            <w:r w:rsidRPr="002E085B">
              <w:rPr>
                <w:rFonts w:eastAsia="VIC"/>
                <w:color w:val="000000"/>
                <w:sz w:val="18"/>
                <w:szCs w:val="18"/>
              </w:rPr>
              <w:t>69%</w:t>
            </w:r>
          </w:p>
        </w:tc>
        <w:tc>
          <w:tcPr>
            <w:tcW w:w="1290" w:type="dxa"/>
            <w:shd w:val="clear" w:color="auto" w:fill="BFCED6"/>
          </w:tcPr>
          <w:p w14:paraId="6E296956" w14:textId="7D5F20E2"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15.2</w:t>
            </w:r>
          </w:p>
        </w:tc>
        <w:tc>
          <w:tcPr>
            <w:tcW w:w="1290" w:type="dxa"/>
            <w:shd w:val="clear" w:color="auto" w:fill="BFCED6"/>
          </w:tcPr>
          <w:p w14:paraId="45BAFD48" w14:textId="7707CEAC" w:rsidR="00382F09" w:rsidRPr="00356628" w:rsidRDefault="00382F09" w:rsidP="00382F09">
            <w:pPr>
              <w:pStyle w:val="VAHITABLETEXTNUMBERS"/>
              <w:rPr>
                <w:rFonts w:eastAsia="Verdana" w:cs="Verdana"/>
                <w:sz w:val="18"/>
                <w:szCs w:val="18"/>
              </w:rPr>
            </w:pPr>
            <w:r w:rsidRPr="002E085B">
              <w:rPr>
                <w:rFonts w:eastAsia="VIC"/>
                <w:color w:val="000000"/>
                <w:sz w:val="18"/>
                <w:szCs w:val="18"/>
              </w:rPr>
              <w:t>60%</w:t>
            </w:r>
          </w:p>
        </w:tc>
        <w:tc>
          <w:tcPr>
            <w:tcW w:w="1290" w:type="dxa"/>
            <w:shd w:val="clear" w:color="auto" w:fill="BFCED6"/>
          </w:tcPr>
          <w:p w14:paraId="31938282" w14:textId="2475F6A6" w:rsidR="00382F09" w:rsidRPr="00356628" w:rsidRDefault="00382F09" w:rsidP="00382F09">
            <w:pPr>
              <w:pStyle w:val="VAHITABLETEXTNUMBERS"/>
              <w:rPr>
                <w:rFonts w:eastAsia="Verdana" w:cs="Verdana"/>
                <w:sz w:val="18"/>
                <w:szCs w:val="18"/>
              </w:rPr>
            </w:pPr>
            <w:r w:rsidRPr="002E085B">
              <w:rPr>
                <w:rFonts w:eastAsia="VIC"/>
                <w:color w:val="000000"/>
                <w:sz w:val="18"/>
                <w:szCs w:val="18"/>
              </w:rPr>
              <w:t>5%</w:t>
            </w:r>
          </w:p>
        </w:tc>
        <w:tc>
          <w:tcPr>
            <w:tcW w:w="1290" w:type="dxa"/>
            <w:shd w:val="clear" w:color="auto" w:fill="BFCED6"/>
          </w:tcPr>
          <w:p w14:paraId="0302766B" w14:textId="4F6BE579"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r>
      <w:tr w:rsidR="00382F09" w:rsidRPr="00A6366B" w14:paraId="779DD15A" w14:textId="77777777" w:rsidTr="00356628">
        <w:tc>
          <w:tcPr>
            <w:tcW w:w="1287" w:type="dxa"/>
            <w:vMerge/>
            <w:shd w:val="clear" w:color="auto" w:fill="BFCED6"/>
          </w:tcPr>
          <w:p w14:paraId="70A75831"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5EEF5339" w14:textId="6D6240AF" w:rsidR="00382F09" w:rsidRPr="00382424" w:rsidRDefault="00382F09" w:rsidP="00382F09">
            <w:pPr>
              <w:pStyle w:val="DHHStabletext"/>
              <w:spacing w:before="0" w:after="0"/>
              <w:rPr>
                <w:rFonts w:ascii="VIC" w:hAnsi="VIC"/>
                <w:w w:val="105"/>
                <w:sz w:val="18"/>
                <w:szCs w:val="18"/>
              </w:rPr>
            </w:pPr>
            <w:r w:rsidRPr="002E085B">
              <w:rPr>
                <w:rFonts w:ascii="VIC" w:eastAsia="VIC" w:hAnsi="VIC"/>
                <w:color w:val="000000"/>
                <w:sz w:val="18"/>
                <w:szCs w:val="18"/>
              </w:rPr>
              <w:t>Middle South (Monash Adult)</w:t>
            </w:r>
          </w:p>
        </w:tc>
        <w:tc>
          <w:tcPr>
            <w:tcW w:w="1289" w:type="dxa"/>
            <w:shd w:val="clear" w:color="auto" w:fill="BFCED6"/>
          </w:tcPr>
          <w:p w14:paraId="1E58A2A0" w14:textId="74C92A1C" w:rsidR="00382F09" w:rsidRPr="00356628" w:rsidRDefault="00382F09" w:rsidP="00382F09">
            <w:pPr>
              <w:pStyle w:val="VAHITABLETEXTNUMBERS"/>
              <w:rPr>
                <w:rFonts w:eastAsia="Verdana" w:cs="Verdana"/>
                <w:sz w:val="18"/>
                <w:szCs w:val="18"/>
              </w:rPr>
            </w:pPr>
            <w:r w:rsidRPr="002E085B">
              <w:rPr>
                <w:rFonts w:eastAsia="VIC"/>
                <w:color w:val="000000"/>
                <w:sz w:val="18"/>
                <w:szCs w:val="18"/>
              </w:rPr>
              <w:t>62%</w:t>
            </w:r>
          </w:p>
        </w:tc>
        <w:tc>
          <w:tcPr>
            <w:tcW w:w="1290" w:type="dxa"/>
            <w:shd w:val="clear" w:color="auto" w:fill="BFCED6"/>
          </w:tcPr>
          <w:p w14:paraId="4963A3B3" w14:textId="06000390" w:rsidR="00382F09" w:rsidRPr="00356628" w:rsidRDefault="00382F09" w:rsidP="00382F09">
            <w:pPr>
              <w:pStyle w:val="VAHITABLETEXTNUMBERS"/>
              <w:rPr>
                <w:rFonts w:eastAsia="Verdana" w:cs="Verdana"/>
                <w:sz w:val="18"/>
                <w:szCs w:val="18"/>
              </w:rPr>
            </w:pPr>
            <w:r w:rsidRPr="002E085B">
              <w:rPr>
                <w:rFonts w:eastAsia="VIC"/>
                <w:color w:val="000000"/>
                <w:sz w:val="18"/>
                <w:szCs w:val="18"/>
              </w:rPr>
              <w:t>40%</w:t>
            </w:r>
          </w:p>
        </w:tc>
        <w:tc>
          <w:tcPr>
            <w:tcW w:w="1290" w:type="dxa"/>
            <w:shd w:val="clear" w:color="auto" w:fill="BFCED6"/>
          </w:tcPr>
          <w:p w14:paraId="0E8BE020" w14:textId="016DE80D" w:rsidR="00382F09" w:rsidRPr="00356628" w:rsidRDefault="00382F09" w:rsidP="00382F09">
            <w:pPr>
              <w:pStyle w:val="VAHITABLETEXTNUMBERS"/>
              <w:rPr>
                <w:rFonts w:eastAsia="Verdana" w:cs="Verdana"/>
                <w:sz w:val="18"/>
                <w:szCs w:val="18"/>
              </w:rPr>
            </w:pPr>
            <w:r w:rsidRPr="002E085B">
              <w:rPr>
                <w:rFonts w:eastAsia="VIC"/>
                <w:color w:val="000000"/>
                <w:sz w:val="18"/>
                <w:szCs w:val="18"/>
              </w:rPr>
              <w:t>117.4</w:t>
            </w:r>
          </w:p>
        </w:tc>
        <w:tc>
          <w:tcPr>
            <w:tcW w:w="1290" w:type="dxa"/>
            <w:shd w:val="clear" w:color="auto" w:fill="BFCED6"/>
          </w:tcPr>
          <w:p w14:paraId="2721D3CA" w14:textId="784D444F" w:rsidR="00382F09" w:rsidRPr="00356628" w:rsidRDefault="00382F09" w:rsidP="00382F09">
            <w:pPr>
              <w:pStyle w:val="VAHITABLETEXTNUMBERS"/>
              <w:rPr>
                <w:rFonts w:eastAsia="Verdana" w:cs="Verdana"/>
                <w:sz w:val="18"/>
                <w:szCs w:val="18"/>
              </w:rPr>
            </w:pPr>
            <w:r w:rsidRPr="002E085B">
              <w:rPr>
                <w:rFonts w:eastAsia="VIC"/>
                <w:color w:val="000000"/>
                <w:sz w:val="18"/>
                <w:szCs w:val="18"/>
              </w:rPr>
              <w:t>8.9</w:t>
            </w:r>
          </w:p>
        </w:tc>
        <w:tc>
          <w:tcPr>
            <w:tcW w:w="1290" w:type="dxa"/>
            <w:shd w:val="clear" w:color="auto" w:fill="BFCED6"/>
          </w:tcPr>
          <w:p w14:paraId="57C6ADA5" w14:textId="5D5662F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c>
          <w:tcPr>
            <w:tcW w:w="1290" w:type="dxa"/>
            <w:shd w:val="clear" w:color="auto" w:fill="BFCED6"/>
          </w:tcPr>
          <w:p w14:paraId="7C0074CB" w14:textId="3BB7D8D5" w:rsidR="00382F09" w:rsidRPr="00356628" w:rsidRDefault="00382F09" w:rsidP="00382F09">
            <w:pPr>
              <w:pStyle w:val="VAHITABLETEXTNUMBERS"/>
              <w:rPr>
                <w:rFonts w:eastAsia="Verdana" w:cs="Verdana"/>
                <w:sz w:val="18"/>
                <w:szCs w:val="18"/>
              </w:rPr>
            </w:pPr>
            <w:r w:rsidRPr="002E085B">
              <w:rPr>
                <w:rFonts w:eastAsia="VIC"/>
                <w:color w:val="000000"/>
                <w:sz w:val="18"/>
                <w:szCs w:val="18"/>
              </w:rPr>
              <w:t>71%</w:t>
            </w:r>
          </w:p>
        </w:tc>
        <w:tc>
          <w:tcPr>
            <w:tcW w:w="1290" w:type="dxa"/>
            <w:shd w:val="clear" w:color="auto" w:fill="BFCED6"/>
          </w:tcPr>
          <w:p w14:paraId="388D987E" w14:textId="651402C4"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14.9</w:t>
            </w:r>
          </w:p>
        </w:tc>
        <w:tc>
          <w:tcPr>
            <w:tcW w:w="1290" w:type="dxa"/>
            <w:shd w:val="clear" w:color="auto" w:fill="BFCED6"/>
          </w:tcPr>
          <w:p w14:paraId="2B1FE048" w14:textId="5EA317D0" w:rsidR="00382F09" w:rsidRPr="00356628" w:rsidRDefault="00382F09" w:rsidP="00382F09">
            <w:pPr>
              <w:pStyle w:val="VAHITABLETEXTNUMBERS"/>
              <w:rPr>
                <w:rFonts w:eastAsia="Verdana" w:cs="Verdana"/>
                <w:sz w:val="18"/>
                <w:szCs w:val="18"/>
              </w:rPr>
            </w:pPr>
            <w:r w:rsidRPr="002E085B">
              <w:rPr>
                <w:rFonts w:eastAsia="VIC"/>
                <w:color w:val="000000"/>
                <w:sz w:val="18"/>
                <w:szCs w:val="18"/>
              </w:rPr>
              <w:t>52%</w:t>
            </w:r>
          </w:p>
        </w:tc>
        <w:tc>
          <w:tcPr>
            <w:tcW w:w="1290" w:type="dxa"/>
            <w:shd w:val="clear" w:color="auto" w:fill="BFCED6"/>
          </w:tcPr>
          <w:p w14:paraId="00EC0114" w14:textId="63922D8F" w:rsidR="00382F09" w:rsidRPr="00356628" w:rsidRDefault="00382F09" w:rsidP="00382F09">
            <w:pPr>
              <w:pStyle w:val="VAHITABLETEXTNUMBERS"/>
              <w:rPr>
                <w:rFonts w:eastAsia="Verdana" w:cs="Verdana"/>
                <w:sz w:val="18"/>
                <w:szCs w:val="18"/>
              </w:rPr>
            </w:pPr>
            <w:r w:rsidRPr="002E085B">
              <w:rPr>
                <w:rFonts w:eastAsia="VIC"/>
                <w:color w:val="000000"/>
                <w:sz w:val="18"/>
                <w:szCs w:val="18"/>
              </w:rPr>
              <w:t>5%</w:t>
            </w:r>
          </w:p>
        </w:tc>
        <w:tc>
          <w:tcPr>
            <w:tcW w:w="1290" w:type="dxa"/>
            <w:shd w:val="clear" w:color="auto" w:fill="BFCED6"/>
          </w:tcPr>
          <w:p w14:paraId="78F20459" w14:textId="3D90E43B"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w:t>
            </w:r>
          </w:p>
        </w:tc>
      </w:tr>
      <w:tr w:rsidR="00382F09" w:rsidRPr="00A6366B" w14:paraId="386CC7A6" w14:textId="77777777" w:rsidTr="00356628">
        <w:tc>
          <w:tcPr>
            <w:tcW w:w="1287" w:type="dxa"/>
            <w:vMerge/>
            <w:shd w:val="clear" w:color="auto" w:fill="BFCED6"/>
          </w:tcPr>
          <w:p w14:paraId="7C755B35"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3D3907A6" w14:textId="14082F1B"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289" w:type="dxa"/>
            <w:shd w:val="clear" w:color="auto" w:fill="BFCED6"/>
          </w:tcPr>
          <w:p w14:paraId="4FE74DD6" w14:textId="4541EE30" w:rsidR="00382F09" w:rsidRPr="00356628" w:rsidRDefault="00382F09" w:rsidP="00382F09">
            <w:pPr>
              <w:pStyle w:val="VAHITABLETEXTNUMBERS"/>
              <w:rPr>
                <w:rFonts w:eastAsia="Verdana" w:cs="Verdana"/>
                <w:sz w:val="18"/>
                <w:szCs w:val="18"/>
              </w:rPr>
            </w:pPr>
            <w:r w:rsidRPr="002E085B">
              <w:rPr>
                <w:rFonts w:eastAsia="VIC"/>
                <w:color w:val="000000"/>
                <w:sz w:val="18"/>
                <w:szCs w:val="18"/>
              </w:rPr>
              <w:t>57%</w:t>
            </w:r>
          </w:p>
        </w:tc>
        <w:tc>
          <w:tcPr>
            <w:tcW w:w="1290" w:type="dxa"/>
            <w:shd w:val="clear" w:color="auto" w:fill="BFCED6"/>
          </w:tcPr>
          <w:p w14:paraId="77A1DF1C" w14:textId="0ADD0E1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40%</w:t>
            </w:r>
          </w:p>
        </w:tc>
        <w:tc>
          <w:tcPr>
            <w:tcW w:w="1290" w:type="dxa"/>
            <w:shd w:val="clear" w:color="auto" w:fill="BFCED6"/>
          </w:tcPr>
          <w:p w14:paraId="17F9233F" w14:textId="679DE0E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118.2</w:t>
            </w:r>
          </w:p>
        </w:tc>
        <w:tc>
          <w:tcPr>
            <w:tcW w:w="1290" w:type="dxa"/>
            <w:shd w:val="clear" w:color="auto" w:fill="BFCED6"/>
          </w:tcPr>
          <w:p w14:paraId="4BC9D4EB" w14:textId="70D9AA8D" w:rsidR="00382F09" w:rsidRPr="00356628" w:rsidRDefault="00382F09" w:rsidP="00382F09">
            <w:pPr>
              <w:pStyle w:val="VAHITABLETEXTNUMBERS"/>
              <w:rPr>
                <w:rFonts w:eastAsia="Verdana" w:cs="Verdana"/>
                <w:sz w:val="18"/>
                <w:szCs w:val="18"/>
              </w:rPr>
            </w:pPr>
            <w:r w:rsidRPr="002E085B">
              <w:rPr>
                <w:rFonts w:eastAsia="VIC"/>
                <w:color w:val="000000"/>
                <w:sz w:val="18"/>
                <w:szCs w:val="18"/>
              </w:rPr>
              <w:t>7.5</w:t>
            </w:r>
          </w:p>
        </w:tc>
        <w:tc>
          <w:tcPr>
            <w:tcW w:w="1290" w:type="dxa"/>
            <w:shd w:val="clear" w:color="auto" w:fill="BFCED6"/>
          </w:tcPr>
          <w:p w14:paraId="18FA1B95" w14:textId="29EBA8B1" w:rsidR="00382F09" w:rsidRPr="00356628" w:rsidRDefault="00382F09" w:rsidP="00382F09">
            <w:pPr>
              <w:pStyle w:val="VAHITABLETEXTNUMBERS"/>
              <w:rPr>
                <w:rFonts w:eastAsia="Verdana" w:cs="Verdana"/>
                <w:sz w:val="18"/>
                <w:szCs w:val="18"/>
              </w:rPr>
            </w:pPr>
            <w:r w:rsidRPr="002E085B">
              <w:rPr>
                <w:rFonts w:eastAsia="VIC"/>
                <w:color w:val="000000"/>
                <w:sz w:val="18"/>
                <w:szCs w:val="18"/>
              </w:rPr>
              <w:t>21%</w:t>
            </w:r>
          </w:p>
        </w:tc>
        <w:tc>
          <w:tcPr>
            <w:tcW w:w="1290" w:type="dxa"/>
            <w:shd w:val="clear" w:color="auto" w:fill="BFCED6"/>
          </w:tcPr>
          <w:p w14:paraId="4E00DF4C" w14:textId="0C532E67" w:rsidR="00382F09" w:rsidRPr="00356628" w:rsidRDefault="00382F09" w:rsidP="00382F09">
            <w:pPr>
              <w:pStyle w:val="VAHITABLETEXTNUMBERS"/>
              <w:rPr>
                <w:rFonts w:eastAsia="Verdana" w:cs="Verdana"/>
                <w:sz w:val="18"/>
                <w:szCs w:val="18"/>
              </w:rPr>
            </w:pPr>
            <w:r w:rsidRPr="002E085B">
              <w:rPr>
                <w:rFonts w:eastAsia="VIC"/>
                <w:color w:val="000000"/>
                <w:sz w:val="18"/>
                <w:szCs w:val="18"/>
              </w:rPr>
              <w:t>69%</w:t>
            </w:r>
          </w:p>
        </w:tc>
        <w:tc>
          <w:tcPr>
            <w:tcW w:w="1290" w:type="dxa"/>
            <w:shd w:val="clear" w:color="auto" w:fill="BFCED6"/>
          </w:tcPr>
          <w:p w14:paraId="12833AFB" w14:textId="09A47BC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14.3</w:t>
            </w:r>
          </w:p>
        </w:tc>
        <w:tc>
          <w:tcPr>
            <w:tcW w:w="1290" w:type="dxa"/>
            <w:shd w:val="clear" w:color="auto" w:fill="BFCED6"/>
          </w:tcPr>
          <w:p w14:paraId="4F7A76E4" w14:textId="08130E87" w:rsidR="00382F09" w:rsidRPr="00356628" w:rsidRDefault="00382F09" w:rsidP="00382F09">
            <w:pPr>
              <w:pStyle w:val="VAHITABLETEXTNUMBERS"/>
              <w:rPr>
                <w:rFonts w:eastAsia="Verdana" w:cs="Verdana"/>
                <w:sz w:val="18"/>
                <w:szCs w:val="18"/>
              </w:rPr>
            </w:pPr>
            <w:r w:rsidRPr="002E085B">
              <w:rPr>
                <w:rFonts w:eastAsia="VIC"/>
                <w:color w:val="000000"/>
                <w:sz w:val="18"/>
                <w:szCs w:val="18"/>
              </w:rPr>
              <w:t>59%</w:t>
            </w:r>
          </w:p>
        </w:tc>
        <w:tc>
          <w:tcPr>
            <w:tcW w:w="1290" w:type="dxa"/>
            <w:shd w:val="clear" w:color="auto" w:fill="BFCED6"/>
          </w:tcPr>
          <w:p w14:paraId="282FDC26" w14:textId="34AE68DE" w:rsidR="00382F09" w:rsidRPr="00356628" w:rsidRDefault="00382F09" w:rsidP="00382F09">
            <w:pPr>
              <w:pStyle w:val="VAHITABLETEXTNUMBERS"/>
              <w:rPr>
                <w:rFonts w:eastAsia="Verdana" w:cs="Verdana"/>
                <w:sz w:val="18"/>
                <w:szCs w:val="18"/>
              </w:rPr>
            </w:pPr>
            <w:r w:rsidRPr="002E085B">
              <w:rPr>
                <w:rFonts w:eastAsia="VIC"/>
                <w:color w:val="000000"/>
                <w:sz w:val="18"/>
                <w:szCs w:val="18"/>
              </w:rPr>
              <w:t>4%</w:t>
            </w:r>
          </w:p>
        </w:tc>
        <w:tc>
          <w:tcPr>
            <w:tcW w:w="1290" w:type="dxa"/>
            <w:shd w:val="clear" w:color="auto" w:fill="BFCED6"/>
          </w:tcPr>
          <w:p w14:paraId="4F1D770B" w14:textId="099C2BA4"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r>
      <w:tr w:rsidR="00382F09" w:rsidRPr="00A6366B" w14:paraId="744663EF" w14:textId="77777777" w:rsidTr="00356628">
        <w:tc>
          <w:tcPr>
            <w:tcW w:w="1287" w:type="dxa"/>
            <w:vMerge w:val="restart"/>
          </w:tcPr>
          <w:p w14:paraId="7CEA80B7" w14:textId="6AFF4A16"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 Health</w:t>
            </w:r>
          </w:p>
        </w:tc>
        <w:tc>
          <w:tcPr>
            <w:tcW w:w="1701" w:type="dxa"/>
          </w:tcPr>
          <w:p w14:paraId="4B58E02B" w14:textId="09CEAEC8"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 West (Broadmeadows)</w:t>
            </w:r>
          </w:p>
        </w:tc>
        <w:tc>
          <w:tcPr>
            <w:tcW w:w="1289" w:type="dxa"/>
          </w:tcPr>
          <w:p w14:paraId="2B9CBCD8" w14:textId="6B809C64" w:rsidR="00382F09" w:rsidRDefault="00382F09" w:rsidP="00382F09">
            <w:pPr>
              <w:pStyle w:val="VAHITABLETEXTNUMBERS"/>
              <w:rPr>
                <w:rFonts w:eastAsia="VIC"/>
                <w:color w:val="000000"/>
                <w:sz w:val="18"/>
              </w:rPr>
            </w:pPr>
            <w:r w:rsidRPr="002E085B">
              <w:rPr>
                <w:rFonts w:eastAsia="VIC"/>
                <w:color w:val="000000"/>
                <w:sz w:val="18"/>
                <w:szCs w:val="18"/>
              </w:rPr>
              <w:t>33%</w:t>
            </w:r>
          </w:p>
        </w:tc>
        <w:tc>
          <w:tcPr>
            <w:tcW w:w="1290" w:type="dxa"/>
          </w:tcPr>
          <w:p w14:paraId="37058189" w14:textId="58D7B23A" w:rsidR="00382F09" w:rsidRDefault="00382F09" w:rsidP="00382F09">
            <w:pPr>
              <w:pStyle w:val="VAHITABLETEXTNUMBERS"/>
              <w:rPr>
                <w:rFonts w:eastAsia="VIC"/>
                <w:color w:val="000000"/>
                <w:sz w:val="18"/>
              </w:rPr>
            </w:pPr>
            <w:r w:rsidRPr="002E085B">
              <w:rPr>
                <w:rFonts w:eastAsia="VIC"/>
                <w:color w:val="000000"/>
                <w:sz w:val="18"/>
                <w:szCs w:val="18"/>
              </w:rPr>
              <w:t>36%</w:t>
            </w:r>
          </w:p>
        </w:tc>
        <w:tc>
          <w:tcPr>
            <w:tcW w:w="1290" w:type="dxa"/>
          </w:tcPr>
          <w:p w14:paraId="69474127" w14:textId="7382B1F5" w:rsidR="00382F09" w:rsidRDefault="00382F09" w:rsidP="00382F09">
            <w:pPr>
              <w:pStyle w:val="VAHITABLETEXTNUMBERS"/>
              <w:rPr>
                <w:rFonts w:eastAsia="VIC"/>
                <w:color w:val="000000"/>
                <w:sz w:val="18"/>
              </w:rPr>
            </w:pPr>
            <w:r w:rsidRPr="002E085B">
              <w:rPr>
                <w:rFonts w:eastAsia="VIC"/>
                <w:color w:val="000000"/>
                <w:sz w:val="18"/>
                <w:szCs w:val="18"/>
              </w:rPr>
              <w:t>242.7</w:t>
            </w:r>
          </w:p>
        </w:tc>
        <w:tc>
          <w:tcPr>
            <w:tcW w:w="1290" w:type="dxa"/>
          </w:tcPr>
          <w:p w14:paraId="6D9B73F2" w14:textId="1AF712A9" w:rsidR="00382F09" w:rsidRDefault="00382F09" w:rsidP="00382F09">
            <w:pPr>
              <w:pStyle w:val="VAHITABLETEXTNUMBERS"/>
              <w:rPr>
                <w:rFonts w:eastAsia="VIC"/>
                <w:color w:val="000000"/>
                <w:sz w:val="18"/>
              </w:rPr>
            </w:pPr>
            <w:r w:rsidRPr="002E085B">
              <w:rPr>
                <w:rFonts w:eastAsia="VIC"/>
                <w:color w:val="000000"/>
                <w:sz w:val="18"/>
                <w:szCs w:val="18"/>
              </w:rPr>
              <w:t>7.8</w:t>
            </w:r>
          </w:p>
        </w:tc>
        <w:tc>
          <w:tcPr>
            <w:tcW w:w="1290" w:type="dxa"/>
          </w:tcPr>
          <w:p w14:paraId="7FBBF1A3" w14:textId="21B8EF33" w:rsidR="00382F09" w:rsidRDefault="00382F09" w:rsidP="00382F09">
            <w:pPr>
              <w:pStyle w:val="VAHITABLETEXTNUMBERS"/>
              <w:rPr>
                <w:rFonts w:eastAsia="VIC"/>
                <w:color w:val="000000"/>
                <w:sz w:val="18"/>
              </w:rPr>
            </w:pPr>
            <w:r w:rsidRPr="002E085B">
              <w:rPr>
                <w:rFonts w:eastAsia="VIC"/>
                <w:color w:val="000000"/>
                <w:sz w:val="18"/>
                <w:szCs w:val="18"/>
              </w:rPr>
              <w:t>17%</w:t>
            </w:r>
          </w:p>
        </w:tc>
        <w:tc>
          <w:tcPr>
            <w:tcW w:w="1290" w:type="dxa"/>
          </w:tcPr>
          <w:p w14:paraId="6831FB9D" w14:textId="4D01B630" w:rsidR="00382F09" w:rsidRDefault="00382F09" w:rsidP="00382F09">
            <w:pPr>
              <w:pStyle w:val="VAHITABLETEXTNUMBERS"/>
              <w:rPr>
                <w:rFonts w:eastAsia="VIC"/>
                <w:color w:val="000000"/>
                <w:sz w:val="18"/>
              </w:rPr>
            </w:pPr>
            <w:r w:rsidRPr="002E085B">
              <w:rPr>
                <w:rFonts w:eastAsia="VIC"/>
                <w:color w:val="000000"/>
                <w:sz w:val="18"/>
                <w:szCs w:val="18"/>
              </w:rPr>
              <w:t>75%</w:t>
            </w:r>
          </w:p>
        </w:tc>
        <w:tc>
          <w:tcPr>
            <w:tcW w:w="1290" w:type="dxa"/>
          </w:tcPr>
          <w:p w14:paraId="608EAA8C" w14:textId="6D026E1F" w:rsidR="00382F09" w:rsidRDefault="00382F09" w:rsidP="00382F09">
            <w:pPr>
              <w:pStyle w:val="VAHITABLETEXTNUMBERS"/>
              <w:rPr>
                <w:rFonts w:eastAsia="VIC"/>
                <w:color w:val="000000"/>
                <w:sz w:val="18"/>
              </w:rPr>
            </w:pPr>
            <w:r w:rsidRPr="002E085B">
              <w:rPr>
                <w:rFonts w:eastAsia="VIC"/>
                <w:color w:val="000000"/>
                <w:sz w:val="18"/>
                <w:szCs w:val="18"/>
              </w:rPr>
              <w:t>12.3</w:t>
            </w:r>
          </w:p>
        </w:tc>
        <w:tc>
          <w:tcPr>
            <w:tcW w:w="1290" w:type="dxa"/>
          </w:tcPr>
          <w:p w14:paraId="5C31A801" w14:textId="7F35E33D" w:rsidR="00382F09" w:rsidRDefault="00382F09" w:rsidP="00382F09">
            <w:pPr>
              <w:pStyle w:val="VAHITABLETEXTNUMBERS"/>
              <w:rPr>
                <w:rFonts w:eastAsia="VIC"/>
                <w:color w:val="000000"/>
                <w:sz w:val="18"/>
              </w:rPr>
            </w:pPr>
            <w:r w:rsidRPr="002E085B">
              <w:rPr>
                <w:rFonts w:eastAsia="VIC"/>
                <w:color w:val="000000"/>
                <w:sz w:val="18"/>
                <w:szCs w:val="18"/>
              </w:rPr>
              <w:t>47%</w:t>
            </w:r>
          </w:p>
        </w:tc>
        <w:tc>
          <w:tcPr>
            <w:tcW w:w="1290" w:type="dxa"/>
          </w:tcPr>
          <w:p w14:paraId="780724D2" w14:textId="410DFFD9" w:rsidR="00382F09" w:rsidRDefault="00382F09" w:rsidP="00382F09">
            <w:pPr>
              <w:pStyle w:val="VAHITABLETEXTNUMBERS"/>
              <w:rPr>
                <w:rFonts w:eastAsia="VIC"/>
                <w:color w:val="000000"/>
                <w:sz w:val="18"/>
              </w:rPr>
            </w:pPr>
            <w:r w:rsidRPr="002E085B">
              <w:rPr>
                <w:rFonts w:eastAsia="VIC"/>
                <w:color w:val="000000"/>
                <w:sz w:val="18"/>
                <w:szCs w:val="18"/>
              </w:rPr>
              <w:t>1%</w:t>
            </w:r>
          </w:p>
        </w:tc>
        <w:tc>
          <w:tcPr>
            <w:tcW w:w="1290" w:type="dxa"/>
          </w:tcPr>
          <w:p w14:paraId="451C9329" w14:textId="5F85A449" w:rsidR="00382F09" w:rsidRDefault="00382F09" w:rsidP="00382F09">
            <w:pPr>
              <w:pStyle w:val="VAHITABLETEXTNUMBERS"/>
              <w:rPr>
                <w:rFonts w:eastAsia="VIC"/>
                <w:color w:val="000000"/>
                <w:sz w:val="18"/>
              </w:rPr>
            </w:pPr>
            <w:r w:rsidRPr="002E085B">
              <w:rPr>
                <w:rFonts w:eastAsia="VIC"/>
                <w:color w:val="000000"/>
                <w:sz w:val="18"/>
                <w:szCs w:val="18"/>
              </w:rPr>
              <w:t>1.2</w:t>
            </w:r>
          </w:p>
        </w:tc>
      </w:tr>
      <w:tr w:rsidR="00382F09" w:rsidRPr="00A6366B" w14:paraId="2D0234EF" w14:textId="77777777" w:rsidTr="00356628">
        <w:tc>
          <w:tcPr>
            <w:tcW w:w="1287" w:type="dxa"/>
            <w:vMerge/>
          </w:tcPr>
          <w:p w14:paraId="7E0199A9" w14:textId="77777777" w:rsidR="00382F09" w:rsidRDefault="00382F09" w:rsidP="00382F09">
            <w:pPr>
              <w:pStyle w:val="DHHStabletext"/>
              <w:spacing w:before="0" w:after="0"/>
              <w:rPr>
                <w:rFonts w:ascii="VIC" w:eastAsia="VIC" w:hAnsi="VIC"/>
                <w:color w:val="000000"/>
                <w:sz w:val="18"/>
              </w:rPr>
            </w:pPr>
          </w:p>
        </w:tc>
        <w:tc>
          <w:tcPr>
            <w:tcW w:w="1701" w:type="dxa"/>
          </w:tcPr>
          <w:p w14:paraId="1E70EF31" w14:textId="03EFFC3D"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w:t>
            </w:r>
          </w:p>
        </w:tc>
        <w:tc>
          <w:tcPr>
            <w:tcW w:w="1289" w:type="dxa"/>
          </w:tcPr>
          <w:p w14:paraId="6D94FBF2" w14:textId="7A9C3D2F" w:rsidR="00382F09" w:rsidRDefault="00382F09" w:rsidP="00382F09">
            <w:pPr>
              <w:pStyle w:val="VAHITABLETEXTNUMBERS"/>
              <w:rPr>
                <w:rFonts w:eastAsia="VIC"/>
                <w:color w:val="000000"/>
                <w:sz w:val="18"/>
              </w:rPr>
            </w:pPr>
            <w:r w:rsidRPr="002E085B">
              <w:rPr>
                <w:rFonts w:eastAsia="VIC"/>
                <w:color w:val="000000"/>
                <w:sz w:val="18"/>
                <w:szCs w:val="18"/>
              </w:rPr>
              <w:t>49%</w:t>
            </w:r>
          </w:p>
        </w:tc>
        <w:tc>
          <w:tcPr>
            <w:tcW w:w="1290" w:type="dxa"/>
          </w:tcPr>
          <w:p w14:paraId="07926841" w14:textId="08AB5C84" w:rsidR="00382F09" w:rsidRDefault="00382F09" w:rsidP="00382F09">
            <w:pPr>
              <w:pStyle w:val="VAHITABLETEXTNUMBERS"/>
              <w:rPr>
                <w:rFonts w:eastAsia="VIC"/>
                <w:color w:val="000000"/>
                <w:sz w:val="18"/>
              </w:rPr>
            </w:pPr>
            <w:r w:rsidRPr="002E085B">
              <w:rPr>
                <w:rFonts w:eastAsia="VIC"/>
                <w:color w:val="000000"/>
                <w:sz w:val="18"/>
                <w:szCs w:val="18"/>
              </w:rPr>
              <w:t>46%</w:t>
            </w:r>
          </w:p>
        </w:tc>
        <w:tc>
          <w:tcPr>
            <w:tcW w:w="1290" w:type="dxa"/>
          </w:tcPr>
          <w:p w14:paraId="16B64A7A" w14:textId="3E35D20A" w:rsidR="00382F09" w:rsidRDefault="00382F09" w:rsidP="00382F09">
            <w:pPr>
              <w:pStyle w:val="VAHITABLETEXTNUMBERS"/>
              <w:rPr>
                <w:rFonts w:eastAsia="VIC"/>
                <w:color w:val="000000"/>
                <w:sz w:val="18"/>
              </w:rPr>
            </w:pPr>
            <w:r w:rsidRPr="002E085B">
              <w:rPr>
                <w:rFonts w:eastAsia="VIC"/>
                <w:color w:val="000000"/>
                <w:sz w:val="18"/>
                <w:szCs w:val="18"/>
              </w:rPr>
              <w:t>161.9</w:t>
            </w:r>
          </w:p>
        </w:tc>
        <w:tc>
          <w:tcPr>
            <w:tcW w:w="1290" w:type="dxa"/>
          </w:tcPr>
          <w:p w14:paraId="6A53DB05" w14:textId="5005AB17" w:rsidR="00382F09" w:rsidRDefault="00382F09" w:rsidP="00382F09">
            <w:pPr>
              <w:pStyle w:val="VAHITABLETEXTNUMBERS"/>
              <w:rPr>
                <w:rFonts w:eastAsia="VIC"/>
                <w:color w:val="000000"/>
                <w:sz w:val="18"/>
              </w:rPr>
            </w:pPr>
            <w:r w:rsidRPr="002E085B">
              <w:rPr>
                <w:rFonts w:eastAsia="VIC"/>
                <w:color w:val="000000"/>
                <w:sz w:val="18"/>
                <w:szCs w:val="18"/>
              </w:rPr>
              <w:t>7.5</w:t>
            </w:r>
          </w:p>
        </w:tc>
        <w:tc>
          <w:tcPr>
            <w:tcW w:w="1290" w:type="dxa"/>
          </w:tcPr>
          <w:p w14:paraId="2E065191" w14:textId="73B25211" w:rsidR="00382F09" w:rsidRDefault="00382F09" w:rsidP="00382F09">
            <w:pPr>
              <w:pStyle w:val="VAHITABLETEXTNUMBERS"/>
              <w:rPr>
                <w:rFonts w:eastAsia="VIC"/>
                <w:color w:val="000000"/>
                <w:sz w:val="18"/>
              </w:rPr>
            </w:pPr>
            <w:r w:rsidRPr="002E085B">
              <w:rPr>
                <w:rFonts w:eastAsia="VIC"/>
                <w:color w:val="000000"/>
                <w:sz w:val="18"/>
                <w:szCs w:val="18"/>
              </w:rPr>
              <w:t>17%</w:t>
            </w:r>
          </w:p>
        </w:tc>
        <w:tc>
          <w:tcPr>
            <w:tcW w:w="1290" w:type="dxa"/>
          </w:tcPr>
          <w:p w14:paraId="43740017" w14:textId="68358E81" w:rsidR="00382F09" w:rsidRDefault="00382F09" w:rsidP="00382F09">
            <w:pPr>
              <w:pStyle w:val="VAHITABLETEXTNUMBERS"/>
              <w:rPr>
                <w:rFonts w:eastAsia="VIC"/>
                <w:color w:val="000000"/>
                <w:sz w:val="18"/>
              </w:rPr>
            </w:pPr>
            <w:r w:rsidRPr="002E085B">
              <w:rPr>
                <w:rFonts w:eastAsia="VIC"/>
                <w:color w:val="000000"/>
                <w:sz w:val="18"/>
                <w:szCs w:val="18"/>
              </w:rPr>
              <w:t>79%</w:t>
            </w:r>
          </w:p>
        </w:tc>
        <w:tc>
          <w:tcPr>
            <w:tcW w:w="1290" w:type="dxa"/>
          </w:tcPr>
          <w:p w14:paraId="54345915" w14:textId="0FE461A3" w:rsidR="00382F09" w:rsidRDefault="00382F09" w:rsidP="00382F09">
            <w:pPr>
              <w:pStyle w:val="VAHITABLETEXTNUMBERS"/>
              <w:rPr>
                <w:rFonts w:eastAsia="VIC"/>
                <w:color w:val="000000"/>
                <w:sz w:val="18"/>
              </w:rPr>
            </w:pPr>
            <w:r w:rsidRPr="002E085B">
              <w:rPr>
                <w:rFonts w:eastAsia="VIC"/>
                <w:color w:val="000000"/>
                <w:sz w:val="18"/>
                <w:szCs w:val="18"/>
              </w:rPr>
              <w:t>13.5</w:t>
            </w:r>
          </w:p>
        </w:tc>
        <w:tc>
          <w:tcPr>
            <w:tcW w:w="1290" w:type="dxa"/>
          </w:tcPr>
          <w:p w14:paraId="774A5597" w14:textId="6F1A836D" w:rsidR="00382F09" w:rsidRDefault="00382F09" w:rsidP="00382F09">
            <w:pPr>
              <w:pStyle w:val="VAHITABLETEXTNUMBERS"/>
              <w:rPr>
                <w:rFonts w:eastAsia="VIC"/>
                <w:color w:val="000000"/>
                <w:sz w:val="18"/>
              </w:rPr>
            </w:pPr>
            <w:r w:rsidRPr="002E085B">
              <w:rPr>
                <w:rFonts w:eastAsia="VIC"/>
                <w:color w:val="000000"/>
                <w:sz w:val="18"/>
                <w:szCs w:val="18"/>
              </w:rPr>
              <w:t>52%</w:t>
            </w:r>
          </w:p>
        </w:tc>
        <w:tc>
          <w:tcPr>
            <w:tcW w:w="1290" w:type="dxa"/>
          </w:tcPr>
          <w:p w14:paraId="79C26F53" w14:textId="5B24645A" w:rsidR="00382F09" w:rsidRDefault="00382F09" w:rsidP="00382F09">
            <w:pPr>
              <w:pStyle w:val="VAHITABLETEXTNUMBERS"/>
              <w:rPr>
                <w:rFonts w:eastAsia="VIC"/>
                <w:color w:val="000000"/>
                <w:sz w:val="18"/>
              </w:rPr>
            </w:pPr>
            <w:r w:rsidRPr="002E085B">
              <w:rPr>
                <w:rFonts w:eastAsia="VIC"/>
                <w:color w:val="000000"/>
                <w:sz w:val="18"/>
                <w:szCs w:val="18"/>
              </w:rPr>
              <w:t>4%</w:t>
            </w:r>
          </w:p>
        </w:tc>
        <w:tc>
          <w:tcPr>
            <w:tcW w:w="1290" w:type="dxa"/>
          </w:tcPr>
          <w:p w14:paraId="3335AB87" w14:textId="6A1E8A6D" w:rsidR="00382F09" w:rsidRDefault="00382F09" w:rsidP="00382F09">
            <w:pPr>
              <w:pStyle w:val="VAHITABLETEXTNUMBERS"/>
              <w:rPr>
                <w:rFonts w:eastAsia="VIC"/>
                <w:color w:val="000000"/>
                <w:sz w:val="18"/>
              </w:rPr>
            </w:pPr>
            <w:r w:rsidRPr="002E085B">
              <w:rPr>
                <w:rFonts w:eastAsia="VIC"/>
                <w:color w:val="000000"/>
                <w:sz w:val="18"/>
                <w:szCs w:val="18"/>
              </w:rPr>
              <w:t>1.4</w:t>
            </w:r>
          </w:p>
        </w:tc>
      </w:tr>
      <w:tr w:rsidR="00382F09" w:rsidRPr="00A6366B" w14:paraId="1D5617FD" w14:textId="77777777" w:rsidTr="00356628">
        <w:tc>
          <w:tcPr>
            <w:tcW w:w="1287" w:type="dxa"/>
            <w:vMerge/>
          </w:tcPr>
          <w:p w14:paraId="4234D5D7" w14:textId="77777777" w:rsidR="00382F09" w:rsidRDefault="00382F09" w:rsidP="00382F09">
            <w:pPr>
              <w:pStyle w:val="DHHStabletext"/>
              <w:spacing w:before="0" w:after="0"/>
              <w:rPr>
                <w:rFonts w:ascii="VIC" w:eastAsia="VIC" w:hAnsi="VIC"/>
                <w:color w:val="000000"/>
                <w:sz w:val="18"/>
              </w:rPr>
            </w:pPr>
          </w:p>
        </w:tc>
        <w:tc>
          <w:tcPr>
            <w:tcW w:w="1701" w:type="dxa"/>
          </w:tcPr>
          <w:p w14:paraId="7FFC8214" w14:textId="1F235520"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TOTAL</w:t>
            </w:r>
          </w:p>
        </w:tc>
        <w:tc>
          <w:tcPr>
            <w:tcW w:w="1289" w:type="dxa"/>
          </w:tcPr>
          <w:p w14:paraId="15172577" w14:textId="019B7F62" w:rsidR="00382F09" w:rsidRDefault="00382F09" w:rsidP="00382F09">
            <w:pPr>
              <w:pStyle w:val="VAHITABLETEXTNUMBERS"/>
              <w:rPr>
                <w:rFonts w:eastAsia="VIC"/>
                <w:color w:val="000000"/>
                <w:sz w:val="18"/>
              </w:rPr>
            </w:pPr>
            <w:r w:rsidRPr="002E085B">
              <w:rPr>
                <w:rFonts w:eastAsia="VIC"/>
                <w:color w:val="000000"/>
                <w:sz w:val="18"/>
                <w:szCs w:val="18"/>
              </w:rPr>
              <w:t>42%</w:t>
            </w:r>
          </w:p>
        </w:tc>
        <w:tc>
          <w:tcPr>
            <w:tcW w:w="1290" w:type="dxa"/>
          </w:tcPr>
          <w:p w14:paraId="340504CC" w14:textId="53C57380" w:rsidR="00382F09" w:rsidRDefault="00382F09" w:rsidP="00382F09">
            <w:pPr>
              <w:pStyle w:val="VAHITABLETEXTNUMBERS"/>
              <w:rPr>
                <w:rFonts w:eastAsia="VIC"/>
                <w:color w:val="000000"/>
                <w:sz w:val="18"/>
              </w:rPr>
            </w:pPr>
            <w:r w:rsidRPr="002E085B">
              <w:rPr>
                <w:rFonts w:eastAsia="VIC"/>
                <w:color w:val="000000"/>
                <w:sz w:val="18"/>
                <w:szCs w:val="18"/>
              </w:rPr>
              <w:t>43%</w:t>
            </w:r>
          </w:p>
        </w:tc>
        <w:tc>
          <w:tcPr>
            <w:tcW w:w="1290" w:type="dxa"/>
          </w:tcPr>
          <w:p w14:paraId="3F95D349" w14:textId="11F775F8" w:rsidR="00382F09" w:rsidRDefault="00382F09" w:rsidP="00382F09">
            <w:pPr>
              <w:pStyle w:val="VAHITABLETEXTNUMBERS"/>
              <w:rPr>
                <w:rFonts w:eastAsia="VIC"/>
                <w:color w:val="000000"/>
                <w:sz w:val="18"/>
              </w:rPr>
            </w:pPr>
            <w:r w:rsidRPr="002E085B">
              <w:rPr>
                <w:rFonts w:eastAsia="VIC"/>
                <w:color w:val="000000"/>
                <w:sz w:val="18"/>
                <w:szCs w:val="18"/>
              </w:rPr>
              <w:t>186.4</w:t>
            </w:r>
          </w:p>
        </w:tc>
        <w:tc>
          <w:tcPr>
            <w:tcW w:w="1290" w:type="dxa"/>
          </w:tcPr>
          <w:p w14:paraId="71D774CD" w14:textId="7989266B" w:rsidR="00382F09" w:rsidRDefault="00382F09" w:rsidP="00382F09">
            <w:pPr>
              <w:pStyle w:val="VAHITABLETEXTNUMBERS"/>
              <w:rPr>
                <w:rFonts w:eastAsia="VIC"/>
                <w:color w:val="000000"/>
                <w:sz w:val="18"/>
              </w:rPr>
            </w:pPr>
            <w:r w:rsidRPr="002E085B">
              <w:rPr>
                <w:rFonts w:eastAsia="VIC"/>
                <w:color w:val="000000"/>
                <w:sz w:val="18"/>
                <w:szCs w:val="18"/>
              </w:rPr>
              <w:t>7.6</w:t>
            </w:r>
          </w:p>
        </w:tc>
        <w:tc>
          <w:tcPr>
            <w:tcW w:w="1290" w:type="dxa"/>
          </w:tcPr>
          <w:p w14:paraId="71A8E224" w14:textId="4816EF09" w:rsidR="00382F09" w:rsidRDefault="00382F09" w:rsidP="00382F09">
            <w:pPr>
              <w:pStyle w:val="VAHITABLETEXTNUMBERS"/>
              <w:rPr>
                <w:rFonts w:eastAsia="VIC"/>
                <w:color w:val="000000"/>
                <w:sz w:val="18"/>
              </w:rPr>
            </w:pPr>
            <w:r w:rsidRPr="002E085B">
              <w:rPr>
                <w:rFonts w:eastAsia="VIC"/>
                <w:color w:val="000000"/>
                <w:sz w:val="18"/>
                <w:szCs w:val="18"/>
              </w:rPr>
              <w:t>17%</w:t>
            </w:r>
          </w:p>
        </w:tc>
        <w:tc>
          <w:tcPr>
            <w:tcW w:w="1290" w:type="dxa"/>
          </w:tcPr>
          <w:p w14:paraId="76F88113" w14:textId="61A26FFA" w:rsidR="00382F09" w:rsidRDefault="00382F09" w:rsidP="00382F09">
            <w:pPr>
              <w:pStyle w:val="VAHITABLETEXTNUMBERS"/>
              <w:rPr>
                <w:rFonts w:eastAsia="VIC"/>
                <w:color w:val="000000"/>
                <w:sz w:val="18"/>
              </w:rPr>
            </w:pPr>
            <w:r w:rsidRPr="002E085B">
              <w:rPr>
                <w:rFonts w:eastAsia="VIC"/>
                <w:color w:val="000000"/>
                <w:sz w:val="18"/>
                <w:szCs w:val="18"/>
              </w:rPr>
              <w:t>76%</w:t>
            </w:r>
          </w:p>
        </w:tc>
        <w:tc>
          <w:tcPr>
            <w:tcW w:w="1290" w:type="dxa"/>
          </w:tcPr>
          <w:p w14:paraId="367CBBCD" w14:textId="59E33AE7" w:rsidR="00382F09" w:rsidRDefault="00382F09" w:rsidP="00382F09">
            <w:pPr>
              <w:pStyle w:val="VAHITABLETEXTNUMBERS"/>
              <w:rPr>
                <w:rFonts w:eastAsia="VIC"/>
                <w:color w:val="000000"/>
                <w:sz w:val="18"/>
              </w:rPr>
            </w:pPr>
            <w:r w:rsidRPr="002E085B">
              <w:rPr>
                <w:rFonts w:eastAsia="VIC"/>
                <w:color w:val="000000"/>
                <w:sz w:val="18"/>
                <w:szCs w:val="18"/>
              </w:rPr>
              <w:t>13.0</w:t>
            </w:r>
          </w:p>
        </w:tc>
        <w:tc>
          <w:tcPr>
            <w:tcW w:w="1290" w:type="dxa"/>
          </w:tcPr>
          <w:p w14:paraId="6A3D71B9" w14:textId="226C47BA" w:rsidR="00382F09" w:rsidRDefault="00382F09" w:rsidP="00382F09">
            <w:pPr>
              <w:pStyle w:val="VAHITABLETEXTNUMBERS"/>
              <w:rPr>
                <w:rFonts w:eastAsia="VIC"/>
                <w:color w:val="000000"/>
                <w:sz w:val="18"/>
              </w:rPr>
            </w:pPr>
            <w:r w:rsidRPr="002E085B">
              <w:rPr>
                <w:rFonts w:eastAsia="VIC"/>
                <w:color w:val="000000"/>
                <w:sz w:val="18"/>
                <w:szCs w:val="18"/>
              </w:rPr>
              <w:t>50%</w:t>
            </w:r>
          </w:p>
        </w:tc>
        <w:tc>
          <w:tcPr>
            <w:tcW w:w="1290" w:type="dxa"/>
          </w:tcPr>
          <w:p w14:paraId="5240C6A2" w14:textId="73B2CE7D" w:rsidR="00382F09" w:rsidRDefault="00382F09" w:rsidP="00382F09">
            <w:pPr>
              <w:pStyle w:val="VAHITABLETEXTNUMBERS"/>
              <w:rPr>
                <w:rFonts w:eastAsia="VIC"/>
                <w:color w:val="000000"/>
                <w:sz w:val="18"/>
              </w:rPr>
            </w:pPr>
            <w:r w:rsidRPr="002E085B">
              <w:rPr>
                <w:rFonts w:eastAsia="VIC"/>
                <w:color w:val="000000"/>
                <w:sz w:val="18"/>
                <w:szCs w:val="18"/>
              </w:rPr>
              <w:t>3%</w:t>
            </w:r>
          </w:p>
        </w:tc>
        <w:tc>
          <w:tcPr>
            <w:tcW w:w="1290" w:type="dxa"/>
          </w:tcPr>
          <w:p w14:paraId="1A111B6E" w14:textId="341E25DB" w:rsidR="00382F09" w:rsidRDefault="00382F09" w:rsidP="00382F09">
            <w:pPr>
              <w:pStyle w:val="VAHITABLETEXTNUMBERS"/>
              <w:rPr>
                <w:rFonts w:eastAsia="VIC"/>
                <w:color w:val="000000"/>
                <w:sz w:val="18"/>
              </w:rPr>
            </w:pPr>
            <w:r w:rsidRPr="002E085B">
              <w:rPr>
                <w:rFonts w:eastAsia="VIC"/>
                <w:color w:val="000000"/>
                <w:sz w:val="18"/>
                <w:szCs w:val="18"/>
              </w:rPr>
              <w:t>1.3</w:t>
            </w:r>
          </w:p>
        </w:tc>
      </w:tr>
      <w:tr w:rsidR="00382F09" w:rsidRPr="00A6366B" w14:paraId="59588E8B" w14:textId="77777777" w:rsidTr="00DC5A62">
        <w:tc>
          <w:tcPr>
            <w:tcW w:w="1287" w:type="dxa"/>
            <w:shd w:val="clear" w:color="auto" w:fill="BFCED6"/>
          </w:tcPr>
          <w:p w14:paraId="4033FF4D" w14:textId="08FA734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 Health</w:t>
            </w:r>
          </w:p>
        </w:tc>
        <w:tc>
          <w:tcPr>
            <w:tcW w:w="1701" w:type="dxa"/>
            <w:shd w:val="clear" w:color="auto" w:fill="BFCED6"/>
          </w:tcPr>
          <w:p w14:paraId="25D5F834" w14:textId="26A015ED"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w:t>
            </w:r>
          </w:p>
        </w:tc>
        <w:tc>
          <w:tcPr>
            <w:tcW w:w="1289" w:type="dxa"/>
            <w:shd w:val="clear" w:color="auto" w:fill="BFCED6"/>
          </w:tcPr>
          <w:p w14:paraId="1C9FA475" w14:textId="5518CD82" w:rsidR="00382F09" w:rsidRPr="00356628" w:rsidRDefault="00382F09" w:rsidP="00382F09">
            <w:pPr>
              <w:pStyle w:val="VAHITABLETEXTNUMBERS"/>
              <w:rPr>
                <w:rFonts w:eastAsia="Verdana" w:cs="Verdana"/>
                <w:sz w:val="18"/>
                <w:szCs w:val="18"/>
              </w:rPr>
            </w:pPr>
            <w:r w:rsidRPr="002E085B">
              <w:rPr>
                <w:rFonts w:eastAsia="VIC"/>
                <w:color w:val="000000"/>
                <w:sz w:val="18"/>
                <w:szCs w:val="18"/>
              </w:rPr>
              <w:t>62%</w:t>
            </w:r>
          </w:p>
        </w:tc>
        <w:tc>
          <w:tcPr>
            <w:tcW w:w="1290" w:type="dxa"/>
            <w:shd w:val="clear" w:color="auto" w:fill="BFCED6"/>
          </w:tcPr>
          <w:p w14:paraId="3374CD82" w14:textId="57D0763B" w:rsidR="00382F09" w:rsidRPr="00356628" w:rsidRDefault="00382F09" w:rsidP="00382F09">
            <w:pPr>
              <w:pStyle w:val="VAHITABLETEXTNUMBERS"/>
              <w:rPr>
                <w:rFonts w:eastAsia="Verdana" w:cs="Verdana"/>
                <w:sz w:val="18"/>
                <w:szCs w:val="18"/>
              </w:rPr>
            </w:pPr>
            <w:r w:rsidRPr="002E085B">
              <w:rPr>
                <w:rFonts w:eastAsia="VIC"/>
                <w:color w:val="000000"/>
                <w:sz w:val="18"/>
                <w:szCs w:val="18"/>
              </w:rPr>
              <w:t>33%</w:t>
            </w:r>
          </w:p>
        </w:tc>
        <w:tc>
          <w:tcPr>
            <w:tcW w:w="1290" w:type="dxa"/>
            <w:shd w:val="clear" w:color="auto" w:fill="BFCED6"/>
          </w:tcPr>
          <w:p w14:paraId="22FCC620" w14:textId="1045485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122.5</w:t>
            </w:r>
          </w:p>
        </w:tc>
        <w:tc>
          <w:tcPr>
            <w:tcW w:w="1290" w:type="dxa"/>
            <w:shd w:val="clear" w:color="auto" w:fill="BFCED6"/>
          </w:tcPr>
          <w:p w14:paraId="5649818E" w14:textId="15C9F031" w:rsidR="00382F09" w:rsidRPr="00356628" w:rsidRDefault="00382F09" w:rsidP="00382F09">
            <w:pPr>
              <w:pStyle w:val="VAHITABLETEXTNUMBERS"/>
              <w:rPr>
                <w:rFonts w:eastAsia="Verdana" w:cs="Verdana"/>
                <w:sz w:val="18"/>
                <w:szCs w:val="18"/>
              </w:rPr>
            </w:pPr>
            <w:r w:rsidRPr="002E085B">
              <w:rPr>
                <w:rFonts w:eastAsia="VIC"/>
                <w:color w:val="000000"/>
                <w:sz w:val="18"/>
                <w:szCs w:val="18"/>
              </w:rPr>
              <w:t>9.0</w:t>
            </w:r>
          </w:p>
        </w:tc>
        <w:tc>
          <w:tcPr>
            <w:tcW w:w="1290" w:type="dxa"/>
            <w:shd w:val="clear" w:color="auto" w:fill="BFCED6"/>
          </w:tcPr>
          <w:p w14:paraId="5CFC0CCF" w14:textId="2E3A5365"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w:t>
            </w:r>
          </w:p>
        </w:tc>
        <w:tc>
          <w:tcPr>
            <w:tcW w:w="1290" w:type="dxa"/>
            <w:shd w:val="clear" w:color="auto" w:fill="BFCED6"/>
          </w:tcPr>
          <w:p w14:paraId="4C845470" w14:textId="62B1F67E" w:rsidR="00382F09" w:rsidRPr="00356628" w:rsidRDefault="00382F09" w:rsidP="00382F09">
            <w:pPr>
              <w:pStyle w:val="VAHITABLETEXTNUMBERS"/>
              <w:rPr>
                <w:rFonts w:eastAsia="Verdana" w:cs="Verdana"/>
                <w:sz w:val="18"/>
                <w:szCs w:val="18"/>
              </w:rPr>
            </w:pPr>
            <w:r w:rsidRPr="002E085B">
              <w:rPr>
                <w:rFonts w:eastAsia="VIC"/>
                <w:color w:val="000000"/>
                <w:sz w:val="18"/>
                <w:szCs w:val="18"/>
              </w:rPr>
              <w:t>95%</w:t>
            </w:r>
          </w:p>
        </w:tc>
        <w:tc>
          <w:tcPr>
            <w:tcW w:w="1290" w:type="dxa"/>
            <w:shd w:val="clear" w:color="auto" w:fill="BFCED6"/>
          </w:tcPr>
          <w:p w14:paraId="0BA83477" w14:textId="178019CB"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15.2</w:t>
            </w:r>
          </w:p>
        </w:tc>
        <w:tc>
          <w:tcPr>
            <w:tcW w:w="1290" w:type="dxa"/>
            <w:shd w:val="clear" w:color="auto" w:fill="BFCED6"/>
          </w:tcPr>
          <w:p w14:paraId="4EF182A9" w14:textId="0FF1A2E5" w:rsidR="00382F09" w:rsidRPr="00356628" w:rsidRDefault="00382F09" w:rsidP="00382F09">
            <w:pPr>
              <w:pStyle w:val="VAHITABLETEXTNUMBERS"/>
              <w:rPr>
                <w:rFonts w:eastAsia="Verdana" w:cs="Verdana"/>
                <w:sz w:val="18"/>
                <w:szCs w:val="18"/>
              </w:rPr>
            </w:pPr>
            <w:r w:rsidRPr="002E085B">
              <w:rPr>
                <w:rFonts w:eastAsia="VIC"/>
                <w:color w:val="000000"/>
                <w:sz w:val="18"/>
                <w:szCs w:val="18"/>
              </w:rPr>
              <w:t>48%</w:t>
            </w:r>
          </w:p>
        </w:tc>
        <w:tc>
          <w:tcPr>
            <w:tcW w:w="1290" w:type="dxa"/>
            <w:shd w:val="clear" w:color="auto" w:fill="BFCED6"/>
          </w:tcPr>
          <w:p w14:paraId="222E6789" w14:textId="3FFF36F2" w:rsidR="00382F09" w:rsidRPr="00356628"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shd w:val="clear" w:color="auto" w:fill="BFCED6"/>
          </w:tcPr>
          <w:p w14:paraId="6946B9F3" w14:textId="38D9C072"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w:t>
            </w:r>
          </w:p>
        </w:tc>
      </w:tr>
      <w:tr w:rsidR="00382F09" w:rsidRPr="00A6366B" w14:paraId="07BFDA9A" w14:textId="77777777" w:rsidTr="00DC5A62">
        <w:tc>
          <w:tcPr>
            <w:tcW w:w="1287" w:type="dxa"/>
            <w:shd w:val="clear" w:color="auto" w:fill="auto"/>
          </w:tcPr>
          <w:p w14:paraId="73C31828" w14:textId="083A0F8E" w:rsidR="00382F09" w:rsidRPr="00382424" w:rsidRDefault="00382F09" w:rsidP="00382F09">
            <w:pPr>
              <w:pStyle w:val="DHHStabletext"/>
              <w:spacing w:before="0" w:after="0"/>
              <w:rPr>
                <w:rFonts w:ascii="VIC" w:hAnsi="VIC"/>
                <w:sz w:val="18"/>
                <w:szCs w:val="18"/>
              </w:rPr>
            </w:pPr>
            <w:r w:rsidRPr="002E085B">
              <w:rPr>
                <w:rFonts w:ascii="VIC" w:eastAsia="VIC" w:hAnsi="VIC"/>
                <w:color w:val="000000"/>
                <w:sz w:val="18"/>
                <w:szCs w:val="18"/>
              </w:rPr>
              <w:t>St Vincent's Hospital</w:t>
            </w:r>
          </w:p>
        </w:tc>
        <w:tc>
          <w:tcPr>
            <w:tcW w:w="1701" w:type="dxa"/>
            <w:shd w:val="clear" w:color="auto" w:fill="auto"/>
          </w:tcPr>
          <w:p w14:paraId="1E82A32E" w14:textId="02F0C8E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East (St Vincent's)</w:t>
            </w:r>
          </w:p>
        </w:tc>
        <w:tc>
          <w:tcPr>
            <w:tcW w:w="1289" w:type="dxa"/>
            <w:shd w:val="clear" w:color="auto" w:fill="auto"/>
          </w:tcPr>
          <w:p w14:paraId="14BADDE0" w14:textId="506876EE" w:rsidR="00382F09" w:rsidRPr="00356628" w:rsidRDefault="00382F09" w:rsidP="00382F09">
            <w:pPr>
              <w:pStyle w:val="VAHITABLETEXTNUMBERS"/>
              <w:rPr>
                <w:rFonts w:eastAsia="Verdana" w:cs="Verdana"/>
                <w:sz w:val="18"/>
                <w:szCs w:val="18"/>
              </w:rPr>
            </w:pPr>
            <w:r w:rsidRPr="002E085B">
              <w:rPr>
                <w:rFonts w:eastAsia="VIC"/>
                <w:color w:val="000000"/>
                <w:sz w:val="18"/>
                <w:szCs w:val="18"/>
              </w:rPr>
              <w:t>49%</w:t>
            </w:r>
          </w:p>
        </w:tc>
        <w:tc>
          <w:tcPr>
            <w:tcW w:w="1290" w:type="dxa"/>
            <w:shd w:val="clear" w:color="auto" w:fill="auto"/>
          </w:tcPr>
          <w:p w14:paraId="5FDE9CC3" w14:textId="78AFA9F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45%</w:t>
            </w:r>
          </w:p>
        </w:tc>
        <w:tc>
          <w:tcPr>
            <w:tcW w:w="1290" w:type="dxa"/>
            <w:shd w:val="clear" w:color="auto" w:fill="auto"/>
          </w:tcPr>
          <w:p w14:paraId="7A30BC21" w14:textId="53E81F45"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198.5</w:t>
            </w:r>
          </w:p>
        </w:tc>
        <w:tc>
          <w:tcPr>
            <w:tcW w:w="1290" w:type="dxa"/>
            <w:shd w:val="clear" w:color="auto" w:fill="auto"/>
          </w:tcPr>
          <w:p w14:paraId="3AAE2F48" w14:textId="452179FB"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12.4</w:t>
            </w:r>
          </w:p>
        </w:tc>
        <w:tc>
          <w:tcPr>
            <w:tcW w:w="1290" w:type="dxa"/>
            <w:shd w:val="clear" w:color="auto" w:fill="auto"/>
          </w:tcPr>
          <w:p w14:paraId="4758A935" w14:textId="3BE3F3CC"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w:t>
            </w:r>
          </w:p>
        </w:tc>
        <w:tc>
          <w:tcPr>
            <w:tcW w:w="1290" w:type="dxa"/>
            <w:shd w:val="clear" w:color="auto" w:fill="auto"/>
          </w:tcPr>
          <w:p w14:paraId="2F603E1B" w14:textId="0679A5A3" w:rsidR="00382F09" w:rsidRPr="00356628"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shd w:val="clear" w:color="auto" w:fill="auto"/>
          </w:tcPr>
          <w:p w14:paraId="1A3B6236" w14:textId="7B7AD0AA"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16.9</w:t>
            </w:r>
          </w:p>
        </w:tc>
        <w:tc>
          <w:tcPr>
            <w:tcW w:w="1290" w:type="dxa"/>
            <w:shd w:val="clear" w:color="auto" w:fill="auto"/>
          </w:tcPr>
          <w:p w14:paraId="73336145" w14:textId="7DD40C0A" w:rsidR="00382F09" w:rsidRPr="00356628" w:rsidRDefault="00382F09" w:rsidP="00382F09">
            <w:pPr>
              <w:pStyle w:val="VAHITABLETEXTNUMBERS"/>
              <w:rPr>
                <w:rFonts w:eastAsia="Verdana" w:cs="Verdana"/>
                <w:sz w:val="18"/>
                <w:szCs w:val="18"/>
              </w:rPr>
            </w:pPr>
            <w:r w:rsidRPr="002E085B">
              <w:rPr>
                <w:rFonts w:eastAsia="VIC"/>
                <w:color w:val="000000"/>
                <w:sz w:val="18"/>
                <w:szCs w:val="18"/>
              </w:rPr>
              <w:t>33%</w:t>
            </w:r>
          </w:p>
        </w:tc>
        <w:tc>
          <w:tcPr>
            <w:tcW w:w="1290" w:type="dxa"/>
            <w:shd w:val="clear" w:color="auto" w:fill="auto"/>
          </w:tcPr>
          <w:p w14:paraId="152781FD" w14:textId="60402E1C" w:rsidR="00382F09" w:rsidRPr="00356628" w:rsidRDefault="00382F09" w:rsidP="00382F09">
            <w:pPr>
              <w:pStyle w:val="VAHITABLETEXTNUMBERS"/>
              <w:rPr>
                <w:rFonts w:eastAsia="Verdana" w:cs="Verdana"/>
                <w:sz w:val="18"/>
                <w:szCs w:val="18"/>
              </w:rPr>
            </w:pPr>
            <w:r w:rsidRPr="002E085B">
              <w:rPr>
                <w:rFonts w:eastAsia="VIC"/>
                <w:color w:val="000000"/>
                <w:sz w:val="18"/>
                <w:szCs w:val="18"/>
              </w:rPr>
              <w:t>11%</w:t>
            </w:r>
          </w:p>
        </w:tc>
        <w:tc>
          <w:tcPr>
            <w:tcW w:w="1290" w:type="dxa"/>
            <w:shd w:val="clear" w:color="auto" w:fill="auto"/>
          </w:tcPr>
          <w:p w14:paraId="27B28C5F" w14:textId="3FB6CF5F" w:rsidR="00382F09" w:rsidRPr="00356628" w:rsidRDefault="00382F09" w:rsidP="00382F09">
            <w:pPr>
              <w:pStyle w:val="VAHITABLETEXTNUMBERS"/>
              <w:rPr>
                <w:rFonts w:eastAsia="Verdana" w:cs="Verdana"/>
                <w:sz w:val="18"/>
                <w:szCs w:val="18"/>
              </w:rPr>
            </w:pPr>
            <w:r w:rsidRPr="002E085B">
              <w:rPr>
                <w:rFonts w:eastAsia="VIC"/>
                <w:color w:val="000000"/>
                <w:sz w:val="18"/>
                <w:szCs w:val="18"/>
              </w:rPr>
              <w:t>0.8</w:t>
            </w:r>
          </w:p>
        </w:tc>
      </w:tr>
      <w:tr w:rsidR="00382F09" w:rsidRPr="00A6366B" w14:paraId="2CDB1403" w14:textId="77777777" w:rsidTr="00DC5A62">
        <w:tc>
          <w:tcPr>
            <w:tcW w:w="1287" w:type="dxa"/>
            <w:shd w:val="clear" w:color="auto" w:fill="BFCED6"/>
          </w:tcPr>
          <w:p w14:paraId="6632015D" w14:textId="68BEA5C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Mercy Health</w:t>
            </w:r>
          </w:p>
        </w:tc>
        <w:tc>
          <w:tcPr>
            <w:tcW w:w="1701" w:type="dxa"/>
            <w:shd w:val="clear" w:color="auto" w:fill="BFCED6"/>
          </w:tcPr>
          <w:p w14:paraId="276B2833" w14:textId="772DDFA5"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South West (Werribee)</w:t>
            </w:r>
          </w:p>
        </w:tc>
        <w:tc>
          <w:tcPr>
            <w:tcW w:w="1289" w:type="dxa"/>
            <w:shd w:val="clear" w:color="auto" w:fill="BFCED6"/>
          </w:tcPr>
          <w:p w14:paraId="54F1F714" w14:textId="6304467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43%</w:t>
            </w:r>
          </w:p>
        </w:tc>
        <w:tc>
          <w:tcPr>
            <w:tcW w:w="1290" w:type="dxa"/>
            <w:shd w:val="clear" w:color="auto" w:fill="BFCED6"/>
          </w:tcPr>
          <w:p w14:paraId="61A0B033" w14:textId="08AF9ED0" w:rsidR="00382F09" w:rsidRPr="00356628" w:rsidRDefault="00382F09" w:rsidP="00382F09">
            <w:pPr>
              <w:pStyle w:val="VAHITABLETEXTNUMBERS"/>
              <w:rPr>
                <w:rFonts w:eastAsia="Verdana" w:cs="Verdana"/>
                <w:sz w:val="18"/>
                <w:szCs w:val="18"/>
              </w:rPr>
            </w:pPr>
            <w:r w:rsidRPr="002E085B">
              <w:rPr>
                <w:rFonts w:eastAsia="VIC"/>
                <w:color w:val="000000"/>
                <w:sz w:val="18"/>
                <w:szCs w:val="18"/>
              </w:rPr>
              <w:t>39%</w:t>
            </w:r>
          </w:p>
        </w:tc>
        <w:tc>
          <w:tcPr>
            <w:tcW w:w="1290" w:type="dxa"/>
            <w:shd w:val="clear" w:color="auto" w:fill="BFCED6"/>
          </w:tcPr>
          <w:p w14:paraId="6C9490FB" w14:textId="57A18DD0" w:rsidR="00382F09" w:rsidRPr="00356628" w:rsidRDefault="00382F09" w:rsidP="00382F09">
            <w:pPr>
              <w:pStyle w:val="VAHITABLETEXTNUMBERS"/>
              <w:rPr>
                <w:rFonts w:eastAsia="Verdana" w:cs="Verdana"/>
                <w:sz w:val="18"/>
                <w:szCs w:val="18"/>
              </w:rPr>
            </w:pPr>
            <w:r w:rsidRPr="002E085B">
              <w:rPr>
                <w:rFonts w:eastAsia="VIC"/>
                <w:color w:val="000000"/>
                <w:sz w:val="18"/>
                <w:szCs w:val="18"/>
              </w:rPr>
              <w:t>218.0</w:t>
            </w:r>
          </w:p>
        </w:tc>
        <w:tc>
          <w:tcPr>
            <w:tcW w:w="1290" w:type="dxa"/>
            <w:shd w:val="clear" w:color="auto" w:fill="BFCED6"/>
          </w:tcPr>
          <w:p w14:paraId="1A8AE213" w14:textId="4BF082C0" w:rsidR="00382F09" w:rsidRPr="00356628" w:rsidRDefault="00382F09" w:rsidP="00382F09">
            <w:pPr>
              <w:pStyle w:val="VAHITABLETEXTNUMBERS"/>
              <w:rPr>
                <w:rFonts w:eastAsia="Verdana" w:cs="Verdana"/>
                <w:sz w:val="18"/>
                <w:szCs w:val="18"/>
              </w:rPr>
            </w:pPr>
            <w:r w:rsidRPr="002E085B">
              <w:rPr>
                <w:rFonts w:eastAsia="VIC"/>
                <w:color w:val="000000"/>
                <w:sz w:val="18"/>
                <w:szCs w:val="18"/>
              </w:rPr>
              <w:t>9.5</w:t>
            </w:r>
          </w:p>
        </w:tc>
        <w:tc>
          <w:tcPr>
            <w:tcW w:w="1290" w:type="dxa"/>
            <w:shd w:val="clear" w:color="auto" w:fill="BFCED6"/>
          </w:tcPr>
          <w:p w14:paraId="5D0FB42A" w14:textId="538CD476" w:rsidR="00382F09" w:rsidRPr="00356628" w:rsidRDefault="00382F09" w:rsidP="00382F09">
            <w:pPr>
              <w:pStyle w:val="VAHITABLETEXTNUMBERS"/>
              <w:rPr>
                <w:rFonts w:eastAsia="Verdana" w:cs="Verdana"/>
                <w:sz w:val="18"/>
                <w:szCs w:val="18"/>
              </w:rPr>
            </w:pPr>
            <w:r w:rsidRPr="002E085B">
              <w:rPr>
                <w:rFonts w:eastAsia="VIC"/>
                <w:color w:val="000000"/>
                <w:sz w:val="18"/>
                <w:szCs w:val="18"/>
              </w:rPr>
              <w:t>26%</w:t>
            </w:r>
          </w:p>
        </w:tc>
        <w:tc>
          <w:tcPr>
            <w:tcW w:w="1290" w:type="dxa"/>
            <w:shd w:val="clear" w:color="auto" w:fill="BFCED6"/>
          </w:tcPr>
          <w:p w14:paraId="3E7F911D" w14:textId="39F91F46" w:rsidR="00382F09" w:rsidRPr="00356628" w:rsidRDefault="00382F09" w:rsidP="00382F09">
            <w:pPr>
              <w:pStyle w:val="VAHITABLETEXTNUMBERS"/>
              <w:rPr>
                <w:rFonts w:eastAsia="Verdana" w:cs="Verdana"/>
                <w:sz w:val="18"/>
                <w:szCs w:val="18"/>
              </w:rPr>
            </w:pPr>
            <w:r w:rsidRPr="002E085B">
              <w:rPr>
                <w:rFonts w:eastAsia="VIC"/>
                <w:color w:val="000000"/>
                <w:sz w:val="18"/>
                <w:szCs w:val="18"/>
              </w:rPr>
              <w:t>66%</w:t>
            </w:r>
          </w:p>
        </w:tc>
        <w:tc>
          <w:tcPr>
            <w:tcW w:w="1290" w:type="dxa"/>
            <w:shd w:val="clear" w:color="auto" w:fill="BFCED6"/>
          </w:tcPr>
          <w:p w14:paraId="3EEEE7EB" w14:textId="79E42726" w:rsidR="00382F09" w:rsidRPr="00356628" w:rsidRDefault="00382F09" w:rsidP="00382F09">
            <w:pPr>
              <w:pStyle w:val="VAHITABLETEXTNUMBERS"/>
              <w:rPr>
                <w:rFonts w:eastAsia="Verdana" w:cs="Verdana"/>
                <w:sz w:val="18"/>
                <w:szCs w:val="18"/>
              </w:rPr>
            </w:pPr>
            <w:r w:rsidRPr="002E085B">
              <w:rPr>
                <w:rFonts w:eastAsia="VIC"/>
                <w:color w:val="000000"/>
                <w:sz w:val="18"/>
                <w:szCs w:val="18"/>
              </w:rPr>
              <w:t>9.6</w:t>
            </w:r>
          </w:p>
        </w:tc>
        <w:tc>
          <w:tcPr>
            <w:tcW w:w="1290" w:type="dxa"/>
            <w:shd w:val="clear" w:color="auto" w:fill="BFCED6"/>
          </w:tcPr>
          <w:p w14:paraId="6E43E8CD" w14:textId="76EC138E" w:rsidR="00382F09" w:rsidRPr="00356628" w:rsidRDefault="00382F09" w:rsidP="00382F09">
            <w:pPr>
              <w:pStyle w:val="VAHITABLETEXTNUMBERS"/>
              <w:rPr>
                <w:rFonts w:eastAsia="Verdana" w:cs="Verdana"/>
                <w:sz w:val="18"/>
                <w:szCs w:val="18"/>
              </w:rPr>
            </w:pPr>
            <w:r w:rsidRPr="002E085B">
              <w:rPr>
                <w:rFonts w:eastAsia="VIC"/>
                <w:color w:val="000000"/>
                <w:sz w:val="18"/>
                <w:szCs w:val="18"/>
              </w:rPr>
              <w:t>51%</w:t>
            </w:r>
          </w:p>
        </w:tc>
        <w:tc>
          <w:tcPr>
            <w:tcW w:w="1290" w:type="dxa"/>
            <w:shd w:val="clear" w:color="auto" w:fill="BFCED6"/>
          </w:tcPr>
          <w:p w14:paraId="3E46F6C9" w14:textId="6165C5C1" w:rsidR="00382F09" w:rsidRPr="00356628" w:rsidRDefault="00382F09" w:rsidP="00382F09">
            <w:pPr>
              <w:pStyle w:val="VAHITABLETEXTNUMBERS"/>
              <w:rPr>
                <w:rFonts w:eastAsia="Verdana" w:cs="Verdana"/>
                <w:sz w:val="18"/>
                <w:szCs w:val="18"/>
              </w:rPr>
            </w:pPr>
            <w:r w:rsidRPr="002E085B">
              <w:rPr>
                <w:rFonts w:eastAsia="VIC"/>
                <w:color w:val="000000"/>
                <w:sz w:val="18"/>
                <w:szCs w:val="18"/>
              </w:rPr>
              <w:t>33%</w:t>
            </w:r>
          </w:p>
        </w:tc>
        <w:tc>
          <w:tcPr>
            <w:tcW w:w="1290" w:type="dxa"/>
            <w:shd w:val="clear" w:color="auto" w:fill="BFCED6"/>
          </w:tcPr>
          <w:p w14:paraId="43764FAA" w14:textId="45DD1ED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w:t>
            </w:r>
          </w:p>
        </w:tc>
      </w:tr>
      <w:tr w:rsidR="00382F09" w:rsidRPr="00445323" w14:paraId="29615F8A" w14:textId="77777777" w:rsidTr="0047361C">
        <w:tc>
          <w:tcPr>
            <w:tcW w:w="1287" w:type="dxa"/>
            <w:shd w:val="clear" w:color="auto" w:fill="B1C9E8"/>
          </w:tcPr>
          <w:p w14:paraId="6B9B761A" w14:textId="054EB2E3" w:rsidR="00382F09" w:rsidRPr="00445323" w:rsidRDefault="00382F09" w:rsidP="00382F09">
            <w:pPr>
              <w:pStyle w:val="DHHStabletext"/>
              <w:spacing w:before="0" w:after="0"/>
              <w:rPr>
                <w:rFonts w:ascii="VIC" w:eastAsia="Verdana" w:hAnsi="VIC" w:cs="Verdana"/>
                <w:color w:val="000000" w:themeColor="text1"/>
                <w:sz w:val="18"/>
                <w:szCs w:val="18"/>
              </w:rPr>
            </w:pPr>
            <w:r w:rsidRPr="002E085B">
              <w:rPr>
                <w:rFonts w:ascii="VIC SemiBold" w:eastAsia="VIC SemiBold" w:hAnsi="VIC SemiBold"/>
                <w:color w:val="000000"/>
                <w:sz w:val="18"/>
                <w:szCs w:val="18"/>
              </w:rPr>
              <w:t>TOTAL METRO</w:t>
            </w:r>
          </w:p>
        </w:tc>
        <w:tc>
          <w:tcPr>
            <w:tcW w:w="1701" w:type="dxa"/>
            <w:shd w:val="clear" w:color="auto" w:fill="B1C9E8"/>
          </w:tcPr>
          <w:p w14:paraId="460EBA6E" w14:textId="7BB555A9" w:rsidR="00382F09" w:rsidRPr="00445323" w:rsidRDefault="00382F09" w:rsidP="00382F09">
            <w:pPr>
              <w:pStyle w:val="DHHStabletext"/>
              <w:spacing w:before="0" w:after="0"/>
              <w:rPr>
                <w:rFonts w:ascii="VIC" w:eastAsia="Verdana" w:hAnsi="VIC" w:cs="Verdana"/>
                <w:color w:val="000000" w:themeColor="text1"/>
                <w:sz w:val="18"/>
                <w:szCs w:val="18"/>
              </w:rPr>
            </w:pPr>
            <w:r w:rsidRPr="002E085B">
              <w:rPr>
                <w:rFonts w:ascii="VIC SemiBold" w:eastAsia="VIC SemiBold" w:hAnsi="VIC SemiBold"/>
                <w:color w:val="000000"/>
                <w:sz w:val="18"/>
                <w:szCs w:val="18"/>
              </w:rPr>
              <w:t>(Excl Orygen)</w:t>
            </w:r>
          </w:p>
        </w:tc>
        <w:tc>
          <w:tcPr>
            <w:tcW w:w="1289" w:type="dxa"/>
            <w:shd w:val="clear" w:color="auto" w:fill="B1C9E8"/>
          </w:tcPr>
          <w:p w14:paraId="3E12F8E2" w14:textId="13888E82"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52%</w:t>
            </w:r>
          </w:p>
        </w:tc>
        <w:tc>
          <w:tcPr>
            <w:tcW w:w="1290" w:type="dxa"/>
            <w:shd w:val="clear" w:color="auto" w:fill="B1C9E8"/>
          </w:tcPr>
          <w:p w14:paraId="78E2D7A8" w14:textId="57A868D1"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40%</w:t>
            </w:r>
          </w:p>
        </w:tc>
        <w:tc>
          <w:tcPr>
            <w:tcW w:w="1290" w:type="dxa"/>
            <w:shd w:val="clear" w:color="auto" w:fill="B1C9E8"/>
          </w:tcPr>
          <w:p w14:paraId="317834E7" w14:textId="4B9055BC"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145.3</w:t>
            </w:r>
          </w:p>
        </w:tc>
        <w:tc>
          <w:tcPr>
            <w:tcW w:w="1290" w:type="dxa"/>
            <w:shd w:val="clear" w:color="auto" w:fill="B1C9E8"/>
          </w:tcPr>
          <w:p w14:paraId="6B9258E8" w14:textId="5BD493B3"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8.6</w:t>
            </w:r>
          </w:p>
        </w:tc>
        <w:tc>
          <w:tcPr>
            <w:tcW w:w="1290" w:type="dxa"/>
            <w:shd w:val="clear" w:color="auto" w:fill="B1C9E8"/>
          </w:tcPr>
          <w:p w14:paraId="6869B810" w14:textId="14A1F0E8"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19%</w:t>
            </w:r>
          </w:p>
        </w:tc>
        <w:tc>
          <w:tcPr>
            <w:tcW w:w="1290" w:type="dxa"/>
            <w:shd w:val="clear" w:color="auto" w:fill="B1C9E8"/>
          </w:tcPr>
          <w:p w14:paraId="3AC71A59" w14:textId="5C4A2266"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73%</w:t>
            </w:r>
          </w:p>
        </w:tc>
        <w:tc>
          <w:tcPr>
            <w:tcW w:w="1290" w:type="dxa"/>
            <w:shd w:val="clear" w:color="auto" w:fill="B1C9E8"/>
          </w:tcPr>
          <w:p w14:paraId="034AAEB0" w14:textId="3579788C"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14.8</w:t>
            </w:r>
          </w:p>
        </w:tc>
        <w:tc>
          <w:tcPr>
            <w:tcW w:w="1290" w:type="dxa"/>
            <w:shd w:val="clear" w:color="auto" w:fill="B1C9E8"/>
          </w:tcPr>
          <w:p w14:paraId="631C4E0F" w14:textId="2D23293C"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54%</w:t>
            </w:r>
          </w:p>
        </w:tc>
        <w:tc>
          <w:tcPr>
            <w:tcW w:w="1290" w:type="dxa"/>
            <w:shd w:val="clear" w:color="auto" w:fill="B1C9E8"/>
          </w:tcPr>
          <w:p w14:paraId="4FEB712A" w14:textId="2D5185B7"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4%</w:t>
            </w:r>
          </w:p>
        </w:tc>
        <w:tc>
          <w:tcPr>
            <w:tcW w:w="1290" w:type="dxa"/>
            <w:shd w:val="clear" w:color="auto" w:fill="B1C9E8"/>
          </w:tcPr>
          <w:p w14:paraId="16612F54" w14:textId="708ACAE4"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1.6</w:t>
            </w:r>
          </w:p>
        </w:tc>
      </w:tr>
      <w:tr w:rsidR="00382F09" w:rsidRPr="00184638" w14:paraId="30F404E3" w14:textId="77777777" w:rsidTr="0047361C">
        <w:tc>
          <w:tcPr>
            <w:tcW w:w="1287" w:type="dxa"/>
            <w:shd w:val="clear" w:color="auto" w:fill="244C5A"/>
          </w:tcPr>
          <w:p w14:paraId="179B098D" w14:textId="0573C03E" w:rsidR="00382F09" w:rsidRPr="00184638" w:rsidRDefault="00382F09" w:rsidP="00382F09">
            <w:pPr>
              <w:pStyle w:val="DHHStabletext"/>
              <w:spacing w:before="0" w:after="0"/>
              <w:rPr>
                <w:rFonts w:ascii="VIC" w:eastAsia="Verdana" w:hAnsi="VIC" w:cs="Verdana"/>
                <w:color w:val="FFFFFF" w:themeColor="background1"/>
                <w:sz w:val="18"/>
                <w:szCs w:val="18"/>
              </w:rPr>
            </w:pPr>
            <w:r w:rsidRPr="002E085B">
              <w:rPr>
                <w:rFonts w:ascii="VIC SemiBold" w:eastAsia="VIC SemiBold" w:hAnsi="VIC SemiBold"/>
                <w:color w:val="FFFFFF"/>
                <w:sz w:val="18"/>
                <w:szCs w:val="18"/>
              </w:rPr>
              <w:t>TOTAL STATEWIDE</w:t>
            </w:r>
          </w:p>
        </w:tc>
        <w:tc>
          <w:tcPr>
            <w:tcW w:w="1701" w:type="dxa"/>
            <w:shd w:val="clear" w:color="auto" w:fill="244C5A"/>
          </w:tcPr>
          <w:p w14:paraId="31CA2696" w14:textId="34346298" w:rsidR="00382F09" w:rsidRPr="00184638" w:rsidRDefault="00382F09" w:rsidP="00382F09">
            <w:pPr>
              <w:pStyle w:val="DHHStabletext"/>
              <w:spacing w:before="0" w:after="0"/>
              <w:rPr>
                <w:rFonts w:ascii="VIC" w:eastAsia="Verdana" w:hAnsi="VIC" w:cs="Verdana"/>
                <w:color w:val="FFFFFF" w:themeColor="background1"/>
                <w:sz w:val="18"/>
                <w:szCs w:val="18"/>
              </w:rPr>
            </w:pPr>
            <w:r w:rsidRPr="002E085B">
              <w:rPr>
                <w:rFonts w:ascii="VIC SemiBold" w:eastAsia="VIC SemiBold" w:hAnsi="VIC SemiBold"/>
                <w:color w:val="FFFFFF"/>
                <w:sz w:val="18"/>
                <w:szCs w:val="18"/>
              </w:rPr>
              <w:t>(Excl Orygen)</w:t>
            </w:r>
          </w:p>
        </w:tc>
        <w:tc>
          <w:tcPr>
            <w:tcW w:w="1289" w:type="dxa"/>
            <w:shd w:val="clear" w:color="auto" w:fill="244C5A"/>
          </w:tcPr>
          <w:p w14:paraId="33372375" w14:textId="056202A8"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49%</w:t>
            </w:r>
          </w:p>
        </w:tc>
        <w:tc>
          <w:tcPr>
            <w:tcW w:w="1290" w:type="dxa"/>
            <w:shd w:val="clear" w:color="auto" w:fill="244C5A"/>
          </w:tcPr>
          <w:p w14:paraId="6558069C" w14:textId="28AA74C2"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37%</w:t>
            </w:r>
          </w:p>
        </w:tc>
        <w:tc>
          <w:tcPr>
            <w:tcW w:w="1290" w:type="dxa"/>
            <w:shd w:val="clear" w:color="auto" w:fill="244C5A"/>
          </w:tcPr>
          <w:p w14:paraId="7D0276F8" w14:textId="7EE6DDDE"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152.7</w:t>
            </w:r>
          </w:p>
        </w:tc>
        <w:tc>
          <w:tcPr>
            <w:tcW w:w="1290" w:type="dxa"/>
            <w:shd w:val="clear" w:color="auto" w:fill="244C5A"/>
          </w:tcPr>
          <w:p w14:paraId="629B024D" w14:textId="51584C51"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8.0</w:t>
            </w:r>
          </w:p>
        </w:tc>
        <w:tc>
          <w:tcPr>
            <w:tcW w:w="1290" w:type="dxa"/>
            <w:shd w:val="clear" w:color="auto" w:fill="244C5A"/>
          </w:tcPr>
          <w:p w14:paraId="6FB427B3" w14:textId="6CDD83B7"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15%</w:t>
            </w:r>
          </w:p>
        </w:tc>
        <w:tc>
          <w:tcPr>
            <w:tcW w:w="1290" w:type="dxa"/>
            <w:shd w:val="clear" w:color="auto" w:fill="244C5A"/>
          </w:tcPr>
          <w:p w14:paraId="6D63F529" w14:textId="378CF8D3"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69%</w:t>
            </w:r>
          </w:p>
        </w:tc>
        <w:tc>
          <w:tcPr>
            <w:tcW w:w="1290" w:type="dxa"/>
            <w:shd w:val="clear" w:color="auto" w:fill="244C5A"/>
          </w:tcPr>
          <w:p w14:paraId="2EC11EE8" w14:textId="4C11ECA1"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14.2</w:t>
            </w:r>
          </w:p>
        </w:tc>
        <w:tc>
          <w:tcPr>
            <w:tcW w:w="1290" w:type="dxa"/>
            <w:shd w:val="clear" w:color="auto" w:fill="244C5A"/>
          </w:tcPr>
          <w:p w14:paraId="41CB6B3F" w14:textId="7BBC3FA9"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54%</w:t>
            </w:r>
          </w:p>
        </w:tc>
        <w:tc>
          <w:tcPr>
            <w:tcW w:w="1290" w:type="dxa"/>
            <w:shd w:val="clear" w:color="auto" w:fill="244C5A"/>
          </w:tcPr>
          <w:p w14:paraId="33DE15DF" w14:textId="4B8FB34C"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7%</w:t>
            </w:r>
          </w:p>
        </w:tc>
        <w:tc>
          <w:tcPr>
            <w:tcW w:w="1290" w:type="dxa"/>
            <w:shd w:val="clear" w:color="auto" w:fill="244C5A"/>
          </w:tcPr>
          <w:p w14:paraId="69F9D883" w14:textId="0256D414" w:rsidR="00382F09" w:rsidRPr="00607BDE" w:rsidRDefault="00382F09" w:rsidP="00382F09">
            <w:pPr>
              <w:pStyle w:val="VAHITABLETEXTNUMBERSBOLD"/>
              <w:rPr>
                <w:rFonts w:ascii="VIC SemiBold" w:hAnsi="VIC SemiBold"/>
                <w:b w:val="0"/>
                <w:bCs/>
                <w:color w:val="FFFFFF" w:themeColor="background1"/>
                <w:sz w:val="18"/>
                <w:szCs w:val="18"/>
              </w:rPr>
            </w:pPr>
            <w:r w:rsidRPr="002E085B">
              <w:rPr>
                <w:rFonts w:ascii="VIC SemiBold" w:eastAsia="VIC SemiBold" w:hAnsi="VIC SemiBold"/>
                <w:color w:val="FFFFFF"/>
                <w:sz w:val="18"/>
                <w:szCs w:val="18"/>
              </w:rPr>
              <w:t>1.6</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5F013D1D" w:rsidR="00BD730B" w:rsidRPr="00592F37" w:rsidRDefault="00BD730B" w:rsidP="00D067E7">
            <w:pPr>
              <w:pStyle w:val="Heading1"/>
              <w:spacing w:before="0" w:line="240" w:lineRule="auto"/>
              <w:rPr>
                <w:color w:val="244C5A"/>
                <w:sz w:val="28"/>
                <w:szCs w:val="28"/>
              </w:rPr>
            </w:pPr>
            <w:bookmarkStart w:id="18" w:name="_Toc132639055"/>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382F09">
              <w:rPr>
                <w:color w:val="244C5A"/>
                <w:sz w:val="22"/>
                <w:szCs w:val="28"/>
              </w:rPr>
              <w:t>3</w:t>
            </w:r>
            <w:r w:rsidR="006652FE" w:rsidRPr="00052DAD">
              <w:rPr>
                <w:color w:val="244C5A"/>
                <w:sz w:val="22"/>
                <w:szCs w:val="28"/>
              </w:rPr>
              <w:t xml:space="preserve"> </w:t>
            </w:r>
            <w:r w:rsidRPr="00052DAD">
              <w:rPr>
                <w:color w:val="244C5A"/>
                <w:sz w:val="22"/>
                <w:szCs w:val="28"/>
              </w:rPr>
              <w:t>Rural</w:t>
            </w:r>
            <w:bookmarkEnd w:id="18"/>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382F09" w:rsidRPr="007B08C1" w14:paraId="3755380E" w14:textId="77777777" w:rsidTr="008D2B6B">
        <w:tc>
          <w:tcPr>
            <w:tcW w:w="1145" w:type="dxa"/>
            <w:shd w:val="clear" w:color="auto" w:fill="BFCED6"/>
          </w:tcPr>
          <w:p w14:paraId="63537A73" w14:textId="5F37E4FF" w:rsidR="00382F09" w:rsidRPr="007B08C1" w:rsidRDefault="00382F09" w:rsidP="00382F09">
            <w:pPr>
              <w:rPr>
                <w:rFonts w:ascii="VIC" w:hAnsi="VIC"/>
                <w:sz w:val="18"/>
                <w:szCs w:val="18"/>
              </w:rPr>
            </w:pPr>
            <w:r w:rsidRPr="002E085B">
              <w:rPr>
                <w:rFonts w:ascii="VIC" w:eastAsia="VIC" w:hAnsi="VIC"/>
                <w:color w:val="000000"/>
                <w:sz w:val="18"/>
                <w:szCs w:val="18"/>
              </w:rPr>
              <w:t>Barwon Health</w:t>
            </w:r>
          </w:p>
        </w:tc>
        <w:tc>
          <w:tcPr>
            <w:tcW w:w="1701" w:type="dxa"/>
            <w:shd w:val="clear" w:color="auto" w:fill="BFCED6"/>
          </w:tcPr>
          <w:p w14:paraId="148D8418" w14:textId="3486BF61" w:rsidR="00382F09" w:rsidRPr="007B08C1" w:rsidRDefault="00382F09" w:rsidP="00382F09">
            <w:pPr>
              <w:rPr>
                <w:rFonts w:ascii="VIC" w:hAnsi="VIC"/>
                <w:sz w:val="18"/>
                <w:szCs w:val="18"/>
              </w:rPr>
            </w:pPr>
            <w:r w:rsidRPr="002E085B">
              <w:rPr>
                <w:rFonts w:ascii="VIC" w:eastAsia="VIC" w:hAnsi="VIC"/>
                <w:color w:val="000000"/>
                <w:sz w:val="18"/>
                <w:szCs w:val="18"/>
              </w:rPr>
              <w:t>Barwon</w:t>
            </w:r>
          </w:p>
        </w:tc>
        <w:tc>
          <w:tcPr>
            <w:tcW w:w="1289" w:type="dxa"/>
            <w:shd w:val="clear" w:color="auto" w:fill="BFCED6"/>
          </w:tcPr>
          <w:p w14:paraId="141138EE" w14:textId="3DA948C4" w:rsidR="00382F09" w:rsidRPr="008D2B6B" w:rsidRDefault="00382F09" w:rsidP="00382F09">
            <w:pPr>
              <w:pStyle w:val="VAHITABLETEXTNUMBERS"/>
              <w:rPr>
                <w:rFonts w:eastAsia="Verdana" w:cs="Verdana"/>
                <w:sz w:val="18"/>
                <w:szCs w:val="18"/>
              </w:rPr>
            </w:pPr>
            <w:r w:rsidRPr="002E085B">
              <w:rPr>
                <w:rFonts w:eastAsia="VIC"/>
                <w:color w:val="000000"/>
                <w:sz w:val="18"/>
                <w:szCs w:val="18"/>
              </w:rPr>
              <w:t>38%</w:t>
            </w:r>
          </w:p>
        </w:tc>
        <w:tc>
          <w:tcPr>
            <w:tcW w:w="1290" w:type="dxa"/>
            <w:shd w:val="clear" w:color="auto" w:fill="BFCED6"/>
          </w:tcPr>
          <w:p w14:paraId="73C1BC61" w14:textId="5ACCEA94" w:rsidR="00382F09" w:rsidRPr="008D2B6B" w:rsidRDefault="00382F09" w:rsidP="00382F09">
            <w:pPr>
              <w:pStyle w:val="VAHITABLETEXTNUMBERS"/>
              <w:rPr>
                <w:rFonts w:eastAsia="Verdana" w:cs="Verdana"/>
                <w:sz w:val="18"/>
                <w:szCs w:val="18"/>
              </w:rPr>
            </w:pPr>
            <w:r w:rsidRPr="002E085B">
              <w:rPr>
                <w:rFonts w:eastAsia="VIC"/>
                <w:color w:val="000000"/>
                <w:sz w:val="18"/>
                <w:szCs w:val="18"/>
              </w:rPr>
              <w:t>23%</w:t>
            </w:r>
          </w:p>
        </w:tc>
        <w:tc>
          <w:tcPr>
            <w:tcW w:w="1290" w:type="dxa"/>
            <w:shd w:val="clear" w:color="auto" w:fill="BFCED6"/>
          </w:tcPr>
          <w:p w14:paraId="6A64BEBC" w14:textId="570E28A1" w:rsidR="00382F09" w:rsidRPr="008D2B6B" w:rsidRDefault="00382F09" w:rsidP="00382F09">
            <w:pPr>
              <w:pStyle w:val="VAHITABLETEXTNUMBERS"/>
              <w:rPr>
                <w:rFonts w:eastAsia="Verdana" w:cs="Verdana"/>
                <w:sz w:val="18"/>
                <w:szCs w:val="18"/>
              </w:rPr>
            </w:pPr>
            <w:r w:rsidRPr="002E085B">
              <w:rPr>
                <w:rFonts w:eastAsia="VIC"/>
                <w:color w:val="000000"/>
                <w:sz w:val="18"/>
                <w:szCs w:val="18"/>
              </w:rPr>
              <w:t>346.9</w:t>
            </w:r>
          </w:p>
        </w:tc>
        <w:tc>
          <w:tcPr>
            <w:tcW w:w="1290" w:type="dxa"/>
            <w:shd w:val="clear" w:color="auto" w:fill="BFCED6"/>
          </w:tcPr>
          <w:p w14:paraId="35F628E9" w14:textId="1D0159E5" w:rsidR="00382F09" w:rsidRPr="008D2B6B" w:rsidRDefault="00382F09" w:rsidP="00382F09">
            <w:pPr>
              <w:pStyle w:val="VAHITABLETEXTNUMBERS"/>
              <w:rPr>
                <w:rFonts w:eastAsia="Verdana" w:cs="Verdana"/>
                <w:sz w:val="18"/>
                <w:szCs w:val="18"/>
              </w:rPr>
            </w:pPr>
            <w:r w:rsidRPr="002E085B">
              <w:rPr>
                <w:rFonts w:eastAsia="VIC"/>
                <w:color w:val="000000"/>
                <w:sz w:val="18"/>
                <w:szCs w:val="18"/>
              </w:rPr>
              <w:t>7.5</w:t>
            </w:r>
          </w:p>
        </w:tc>
        <w:tc>
          <w:tcPr>
            <w:tcW w:w="1290" w:type="dxa"/>
            <w:shd w:val="clear" w:color="auto" w:fill="BFCED6"/>
          </w:tcPr>
          <w:p w14:paraId="3F8C3ABA" w14:textId="25EF34BF" w:rsidR="00382F09" w:rsidRPr="008D2B6B" w:rsidRDefault="00382F09" w:rsidP="00382F09">
            <w:pPr>
              <w:pStyle w:val="VAHITABLETEXTNUMBERS"/>
              <w:rPr>
                <w:rFonts w:eastAsia="Verdana" w:cs="Verdana"/>
                <w:sz w:val="18"/>
                <w:szCs w:val="18"/>
              </w:rPr>
            </w:pPr>
            <w:r w:rsidRPr="002E085B">
              <w:rPr>
                <w:rFonts w:eastAsia="VIC"/>
                <w:color w:val="000000"/>
                <w:sz w:val="18"/>
                <w:szCs w:val="18"/>
              </w:rPr>
              <w:t>9%</w:t>
            </w:r>
          </w:p>
        </w:tc>
        <w:tc>
          <w:tcPr>
            <w:tcW w:w="1290" w:type="dxa"/>
            <w:shd w:val="clear" w:color="auto" w:fill="BFCED6"/>
          </w:tcPr>
          <w:p w14:paraId="01B5C160" w14:textId="4BF4D269" w:rsidR="00382F09" w:rsidRPr="008D2B6B" w:rsidRDefault="00382F09" w:rsidP="00382F09">
            <w:pPr>
              <w:pStyle w:val="VAHITABLETEXTNUMBERS"/>
              <w:rPr>
                <w:rFonts w:eastAsia="Verdana" w:cs="Verdana"/>
                <w:sz w:val="18"/>
                <w:szCs w:val="18"/>
              </w:rPr>
            </w:pPr>
            <w:r w:rsidRPr="002E085B">
              <w:rPr>
                <w:rFonts w:eastAsia="VIC"/>
                <w:color w:val="000000"/>
                <w:sz w:val="18"/>
                <w:szCs w:val="18"/>
              </w:rPr>
              <w:t>42%</w:t>
            </w:r>
          </w:p>
        </w:tc>
        <w:tc>
          <w:tcPr>
            <w:tcW w:w="1290" w:type="dxa"/>
            <w:shd w:val="clear" w:color="auto" w:fill="BFCED6"/>
          </w:tcPr>
          <w:p w14:paraId="34C81E26" w14:textId="4393B11B"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12.9</w:t>
            </w:r>
          </w:p>
        </w:tc>
        <w:tc>
          <w:tcPr>
            <w:tcW w:w="1290" w:type="dxa"/>
            <w:shd w:val="clear" w:color="auto" w:fill="BFCED6"/>
          </w:tcPr>
          <w:p w14:paraId="7C3959F7" w14:textId="1A5FB6AD" w:rsidR="00382F09" w:rsidRPr="008D2B6B"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shd w:val="clear" w:color="auto" w:fill="BFCED6"/>
          </w:tcPr>
          <w:p w14:paraId="3F3D587C" w14:textId="5FC0C127" w:rsidR="00382F09" w:rsidRPr="008D2B6B" w:rsidRDefault="00382F09" w:rsidP="00382F09">
            <w:pPr>
              <w:pStyle w:val="VAHITABLETEXTNUMBERS"/>
              <w:rPr>
                <w:rFonts w:eastAsia="Verdana" w:cs="Verdana"/>
                <w:sz w:val="18"/>
                <w:szCs w:val="18"/>
              </w:rPr>
            </w:pPr>
            <w:r w:rsidRPr="002E085B">
              <w:rPr>
                <w:rFonts w:eastAsia="VIC"/>
                <w:color w:val="000000"/>
                <w:sz w:val="18"/>
                <w:szCs w:val="18"/>
              </w:rPr>
              <w:t>18%</w:t>
            </w:r>
          </w:p>
        </w:tc>
        <w:tc>
          <w:tcPr>
            <w:tcW w:w="1290" w:type="dxa"/>
            <w:shd w:val="clear" w:color="auto" w:fill="BFCED6"/>
          </w:tcPr>
          <w:p w14:paraId="2F785B59" w14:textId="381777D9" w:rsidR="00382F09" w:rsidRPr="008D2B6B" w:rsidRDefault="00382F09" w:rsidP="00382F09">
            <w:pPr>
              <w:pStyle w:val="VAHITABLETEXTNUMBERS"/>
              <w:rPr>
                <w:rFonts w:eastAsia="Verdana" w:cs="Verdana"/>
                <w:sz w:val="18"/>
                <w:szCs w:val="18"/>
              </w:rPr>
            </w:pPr>
            <w:r w:rsidRPr="002E085B">
              <w:rPr>
                <w:rFonts w:eastAsia="VIC"/>
                <w:color w:val="000000"/>
                <w:sz w:val="18"/>
                <w:szCs w:val="18"/>
              </w:rPr>
              <w:t>1.5</w:t>
            </w:r>
          </w:p>
        </w:tc>
      </w:tr>
      <w:tr w:rsidR="00382F09" w:rsidRPr="007B08C1" w14:paraId="54B3DA42" w14:textId="77777777" w:rsidTr="008D2B6B">
        <w:tc>
          <w:tcPr>
            <w:tcW w:w="1145" w:type="dxa"/>
          </w:tcPr>
          <w:p w14:paraId="5B5438F1" w14:textId="5DEE4C55" w:rsidR="00382F09" w:rsidRPr="007B08C1" w:rsidRDefault="00382F09" w:rsidP="00382F09">
            <w:pPr>
              <w:rPr>
                <w:rFonts w:ascii="VIC" w:hAnsi="VIC"/>
                <w:sz w:val="18"/>
                <w:szCs w:val="18"/>
              </w:rPr>
            </w:pPr>
            <w:r w:rsidRPr="002E085B">
              <w:rPr>
                <w:rFonts w:ascii="VIC" w:eastAsia="VIC" w:hAnsi="VIC"/>
                <w:color w:val="000000"/>
                <w:sz w:val="18"/>
                <w:szCs w:val="18"/>
              </w:rPr>
              <w:t>Bendigo Health</w:t>
            </w:r>
          </w:p>
        </w:tc>
        <w:tc>
          <w:tcPr>
            <w:tcW w:w="1701" w:type="dxa"/>
          </w:tcPr>
          <w:p w14:paraId="491956CF" w14:textId="2540683D" w:rsidR="00382F09" w:rsidRPr="007B08C1" w:rsidRDefault="00382F09" w:rsidP="00382F09">
            <w:pPr>
              <w:rPr>
                <w:rFonts w:ascii="VIC" w:hAnsi="VIC"/>
                <w:sz w:val="18"/>
                <w:szCs w:val="18"/>
              </w:rPr>
            </w:pPr>
            <w:r w:rsidRPr="002E085B">
              <w:rPr>
                <w:rFonts w:ascii="VIC" w:eastAsia="VIC" w:hAnsi="VIC"/>
                <w:color w:val="000000"/>
                <w:sz w:val="18"/>
                <w:szCs w:val="18"/>
              </w:rPr>
              <w:t>Loddon/Southern Mallee</w:t>
            </w:r>
          </w:p>
        </w:tc>
        <w:tc>
          <w:tcPr>
            <w:tcW w:w="1289" w:type="dxa"/>
          </w:tcPr>
          <w:p w14:paraId="6C241432" w14:textId="1571B537" w:rsidR="00382F09" w:rsidRPr="008D2B6B" w:rsidRDefault="00382F09" w:rsidP="00382F09">
            <w:pPr>
              <w:pStyle w:val="VAHITABLETEXTNUMBERS"/>
              <w:rPr>
                <w:rFonts w:eastAsia="Verdana" w:cs="Verdana"/>
                <w:sz w:val="18"/>
                <w:szCs w:val="18"/>
              </w:rPr>
            </w:pPr>
            <w:r w:rsidRPr="002E085B">
              <w:rPr>
                <w:rFonts w:eastAsia="VIC"/>
                <w:color w:val="000000"/>
                <w:sz w:val="18"/>
                <w:szCs w:val="18"/>
              </w:rPr>
              <w:t>44%</w:t>
            </w:r>
          </w:p>
        </w:tc>
        <w:tc>
          <w:tcPr>
            <w:tcW w:w="1290" w:type="dxa"/>
          </w:tcPr>
          <w:p w14:paraId="3F27A991" w14:textId="640E65A7" w:rsidR="00382F09" w:rsidRPr="008D2B6B" w:rsidRDefault="00382F09" w:rsidP="00382F09">
            <w:pPr>
              <w:pStyle w:val="VAHITABLETEXTNUMBERS"/>
              <w:rPr>
                <w:rFonts w:eastAsia="Verdana" w:cs="Verdana"/>
                <w:sz w:val="18"/>
                <w:szCs w:val="18"/>
              </w:rPr>
            </w:pPr>
            <w:r w:rsidRPr="002E085B">
              <w:rPr>
                <w:rFonts w:eastAsia="VIC"/>
                <w:color w:val="000000"/>
                <w:sz w:val="18"/>
                <w:szCs w:val="18"/>
              </w:rPr>
              <w:t>28%</w:t>
            </w:r>
          </w:p>
        </w:tc>
        <w:tc>
          <w:tcPr>
            <w:tcW w:w="1290" w:type="dxa"/>
          </w:tcPr>
          <w:p w14:paraId="6FA0ECA0" w14:textId="25AA0FBD" w:rsidR="00382F09" w:rsidRPr="008D2B6B" w:rsidRDefault="00382F09" w:rsidP="00382F09">
            <w:pPr>
              <w:pStyle w:val="VAHITABLETEXTNUMBERS"/>
              <w:rPr>
                <w:rFonts w:eastAsia="Verdana" w:cs="Verdana"/>
                <w:sz w:val="18"/>
                <w:szCs w:val="18"/>
              </w:rPr>
            </w:pPr>
            <w:r w:rsidRPr="002E085B">
              <w:rPr>
                <w:rFonts w:eastAsia="VIC"/>
                <w:color w:val="000000"/>
                <w:sz w:val="18"/>
                <w:szCs w:val="18"/>
              </w:rPr>
              <w:t>140.7</w:t>
            </w:r>
          </w:p>
        </w:tc>
        <w:tc>
          <w:tcPr>
            <w:tcW w:w="1290" w:type="dxa"/>
          </w:tcPr>
          <w:p w14:paraId="0BA2A4DF" w14:textId="6607C53D" w:rsidR="00382F09" w:rsidRPr="008D2B6B" w:rsidRDefault="00382F09" w:rsidP="00382F09">
            <w:pPr>
              <w:pStyle w:val="VAHITABLETEXTNUMBERS"/>
              <w:rPr>
                <w:rFonts w:eastAsia="Verdana" w:cs="Verdana"/>
                <w:sz w:val="18"/>
                <w:szCs w:val="18"/>
              </w:rPr>
            </w:pPr>
            <w:r w:rsidRPr="002E085B">
              <w:rPr>
                <w:rFonts w:eastAsia="VIC"/>
                <w:color w:val="000000"/>
                <w:sz w:val="18"/>
                <w:szCs w:val="18"/>
              </w:rPr>
              <w:t>8.3</w:t>
            </w:r>
          </w:p>
        </w:tc>
        <w:tc>
          <w:tcPr>
            <w:tcW w:w="1290" w:type="dxa"/>
          </w:tcPr>
          <w:p w14:paraId="799BC478" w14:textId="0D5955DC" w:rsidR="00382F09" w:rsidRPr="008D2B6B" w:rsidRDefault="00382F09" w:rsidP="00382F09">
            <w:pPr>
              <w:pStyle w:val="VAHITABLETEXTNUMBERS"/>
              <w:rPr>
                <w:rFonts w:eastAsia="Verdana" w:cs="Verdana"/>
                <w:sz w:val="18"/>
                <w:szCs w:val="18"/>
              </w:rPr>
            </w:pPr>
            <w:r w:rsidRPr="002E085B">
              <w:rPr>
                <w:rFonts w:eastAsia="VIC"/>
                <w:color w:val="000000"/>
                <w:sz w:val="18"/>
                <w:szCs w:val="18"/>
              </w:rPr>
              <w:t>8%</w:t>
            </w:r>
          </w:p>
        </w:tc>
        <w:tc>
          <w:tcPr>
            <w:tcW w:w="1290" w:type="dxa"/>
          </w:tcPr>
          <w:p w14:paraId="67CD180B" w14:textId="1C8F7001" w:rsidR="00382F09" w:rsidRPr="008D2B6B" w:rsidRDefault="00382F09" w:rsidP="00382F09">
            <w:pPr>
              <w:pStyle w:val="VAHITABLETEXTNUMBERS"/>
              <w:rPr>
                <w:rFonts w:eastAsia="Verdana" w:cs="Verdana"/>
                <w:sz w:val="18"/>
                <w:szCs w:val="18"/>
              </w:rPr>
            </w:pPr>
            <w:r w:rsidRPr="002E085B">
              <w:rPr>
                <w:rFonts w:eastAsia="VIC"/>
                <w:color w:val="000000"/>
                <w:sz w:val="18"/>
                <w:szCs w:val="18"/>
              </w:rPr>
              <w:t>61%</w:t>
            </w:r>
          </w:p>
        </w:tc>
        <w:tc>
          <w:tcPr>
            <w:tcW w:w="1290" w:type="dxa"/>
          </w:tcPr>
          <w:p w14:paraId="42203FED" w14:textId="3BACF423"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12.3</w:t>
            </w:r>
          </w:p>
        </w:tc>
        <w:tc>
          <w:tcPr>
            <w:tcW w:w="1290" w:type="dxa"/>
          </w:tcPr>
          <w:p w14:paraId="6A415072" w14:textId="36656E92" w:rsidR="00382F09" w:rsidRPr="008D2B6B" w:rsidRDefault="00382F09" w:rsidP="00382F09">
            <w:pPr>
              <w:pStyle w:val="VAHITABLETEXTNUMBERS"/>
              <w:rPr>
                <w:rFonts w:eastAsia="Verdana" w:cs="Verdana"/>
                <w:sz w:val="18"/>
                <w:szCs w:val="18"/>
              </w:rPr>
            </w:pPr>
            <w:r w:rsidRPr="002E085B">
              <w:rPr>
                <w:rFonts w:eastAsia="VIC"/>
                <w:color w:val="000000"/>
                <w:sz w:val="18"/>
                <w:szCs w:val="18"/>
              </w:rPr>
              <w:t>58%</w:t>
            </w:r>
          </w:p>
        </w:tc>
        <w:tc>
          <w:tcPr>
            <w:tcW w:w="1290" w:type="dxa"/>
          </w:tcPr>
          <w:p w14:paraId="66B80E16" w14:textId="46AF0B84" w:rsidR="00382F09" w:rsidRPr="008D2B6B" w:rsidRDefault="00382F09" w:rsidP="00382F09">
            <w:pPr>
              <w:pStyle w:val="VAHITABLETEXTNUMBERS"/>
              <w:rPr>
                <w:rFonts w:eastAsia="Verdana" w:cs="Verdana"/>
                <w:sz w:val="18"/>
                <w:szCs w:val="18"/>
              </w:rPr>
            </w:pPr>
            <w:r w:rsidRPr="002E085B">
              <w:rPr>
                <w:rFonts w:eastAsia="VIC"/>
                <w:color w:val="000000"/>
                <w:sz w:val="18"/>
                <w:szCs w:val="18"/>
              </w:rPr>
              <w:t>10%</w:t>
            </w:r>
          </w:p>
        </w:tc>
        <w:tc>
          <w:tcPr>
            <w:tcW w:w="1290" w:type="dxa"/>
          </w:tcPr>
          <w:p w14:paraId="3E0158AE" w14:textId="3DA85B59" w:rsidR="00382F09" w:rsidRPr="008D2B6B" w:rsidRDefault="00382F09" w:rsidP="00382F09">
            <w:pPr>
              <w:pStyle w:val="VAHITABLETEXTNUMBERS"/>
              <w:rPr>
                <w:rFonts w:eastAsia="Verdana" w:cs="Verdana"/>
                <w:sz w:val="18"/>
                <w:szCs w:val="18"/>
              </w:rPr>
            </w:pPr>
            <w:r w:rsidRPr="002E085B">
              <w:rPr>
                <w:rFonts w:eastAsia="VIC"/>
                <w:color w:val="000000"/>
                <w:sz w:val="18"/>
                <w:szCs w:val="18"/>
              </w:rPr>
              <w:t>1.9</w:t>
            </w:r>
          </w:p>
        </w:tc>
      </w:tr>
      <w:tr w:rsidR="00382F09" w:rsidRPr="007B08C1" w14:paraId="17D85AD7" w14:textId="77777777" w:rsidTr="008D2B6B">
        <w:tc>
          <w:tcPr>
            <w:tcW w:w="1145" w:type="dxa"/>
            <w:shd w:val="clear" w:color="auto" w:fill="BFCED6"/>
          </w:tcPr>
          <w:p w14:paraId="12C90805" w14:textId="71A1FACE" w:rsidR="00382F09" w:rsidRPr="007B08C1" w:rsidRDefault="00382F09" w:rsidP="00382F09">
            <w:pPr>
              <w:rPr>
                <w:rFonts w:ascii="VIC" w:hAnsi="VIC"/>
                <w:sz w:val="18"/>
                <w:szCs w:val="18"/>
              </w:rPr>
            </w:pPr>
            <w:r w:rsidRPr="002E085B">
              <w:rPr>
                <w:rFonts w:ascii="VIC" w:eastAsia="VIC" w:hAnsi="VIC"/>
                <w:color w:val="000000"/>
                <w:sz w:val="18"/>
                <w:szCs w:val="18"/>
              </w:rPr>
              <w:t>Goulburn Valley Health</w:t>
            </w:r>
          </w:p>
        </w:tc>
        <w:tc>
          <w:tcPr>
            <w:tcW w:w="1701" w:type="dxa"/>
            <w:shd w:val="clear" w:color="auto" w:fill="BFCED6"/>
          </w:tcPr>
          <w:p w14:paraId="45456CD3" w14:textId="51C91384" w:rsidR="00382F09" w:rsidRPr="007B08C1" w:rsidRDefault="00382F09" w:rsidP="00382F09">
            <w:pPr>
              <w:rPr>
                <w:rFonts w:ascii="VIC" w:hAnsi="VIC"/>
                <w:sz w:val="18"/>
                <w:szCs w:val="18"/>
              </w:rPr>
            </w:pPr>
            <w:r w:rsidRPr="002E085B">
              <w:rPr>
                <w:rFonts w:ascii="VIC" w:eastAsia="VIC" w:hAnsi="VIC"/>
                <w:color w:val="000000"/>
                <w:sz w:val="18"/>
                <w:szCs w:val="18"/>
              </w:rPr>
              <w:t>Goulburn &amp; Southern</w:t>
            </w:r>
          </w:p>
        </w:tc>
        <w:tc>
          <w:tcPr>
            <w:tcW w:w="1289" w:type="dxa"/>
            <w:shd w:val="clear" w:color="auto" w:fill="BFCED6"/>
          </w:tcPr>
          <w:p w14:paraId="136CBFA9" w14:textId="25AD1B97" w:rsidR="00382F09" w:rsidRPr="008D2B6B" w:rsidRDefault="00382F09" w:rsidP="00382F09">
            <w:pPr>
              <w:pStyle w:val="VAHITABLETEXTNUMBERS"/>
              <w:rPr>
                <w:rFonts w:eastAsia="Verdana" w:cs="Verdana"/>
                <w:sz w:val="18"/>
                <w:szCs w:val="18"/>
              </w:rPr>
            </w:pPr>
            <w:r w:rsidRPr="002E085B">
              <w:rPr>
                <w:rFonts w:eastAsia="VIC"/>
                <w:color w:val="000000"/>
                <w:sz w:val="18"/>
                <w:szCs w:val="18"/>
              </w:rPr>
              <w:t>48%</w:t>
            </w:r>
          </w:p>
        </w:tc>
        <w:tc>
          <w:tcPr>
            <w:tcW w:w="1290" w:type="dxa"/>
            <w:shd w:val="clear" w:color="auto" w:fill="BFCED6"/>
          </w:tcPr>
          <w:p w14:paraId="4E01642D" w14:textId="40FD4EFA" w:rsidR="00382F09" w:rsidRPr="008D2B6B" w:rsidRDefault="00382F09" w:rsidP="00382F09">
            <w:pPr>
              <w:pStyle w:val="VAHITABLETEXTNUMBERS"/>
              <w:rPr>
                <w:rFonts w:eastAsia="Verdana" w:cs="Verdana"/>
                <w:sz w:val="18"/>
                <w:szCs w:val="18"/>
              </w:rPr>
            </w:pPr>
            <w:r w:rsidRPr="002E085B">
              <w:rPr>
                <w:rFonts w:eastAsia="VIC"/>
                <w:color w:val="000000"/>
                <w:sz w:val="18"/>
                <w:szCs w:val="18"/>
              </w:rPr>
              <w:t>26%</w:t>
            </w:r>
          </w:p>
        </w:tc>
        <w:tc>
          <w:tcPr>
            <w:tcW w:w="1290" w:type="dxa"/>
            <w:shd w:val="clear" w:color="auto" w:fill="BFCED6"/>
          </w:tcPr>
          <w:p w14:paraId="266CEB84" w14:textId="2DCB89D4" w:rsidR="00382F09" w:rsidRPr="008D2B6B" w:rsidRDefault="00382F09" w:rsidP="00382F09">
            <w:pPr>
              <w:pStyle w:val="VAHITABLETEXTNUMBERS"/>
              <w:rPr>
                <w:rFonts w:eastAsia="Verdana" w:cs="Verdana"/>
                <w:sz w:val="18"/>
                <w:szCs w:val="18"/>
              </w:rPr>
            </w:pPr>
            <w:r w:rsidRPr="002E085B">
              <w:rPr>
                <w:rFonts w:eastAsia="VIC"/>
                <w:color w:val="000000"/>
                <w:sz w:val="18"/>
                <w:szCs w:val="18"/>
              </w:rPr>
              <w:t>208.0</w:t>
            </w:r>
          </w:p>
        </w:tc>
        <w:tc>
          <w:tcPr>
            <w:tcW w:w="1290" w:type="dxa"/>
            <w:shd w:val="clear" w:color="auto" w:fill="BFCED6"/>
          </w:tcPr>
          <w:p w14:paraId="3B93E046" w14:textId="092F6138" w:rsidR="00382F09" w:rsidRPr="008D2B6B" w:rsidRDefault="00382F09" w:rsidP="00382F09">
            <w:pPr>
              <w:pStyle w:val="VAHITABLETEXTNUMBERS"/>
              <w:rPr>
                <w:rFonts w:eastAsia="Verdana" w:cs="Verdana"/>
                <w:sz w:val="18"/>
                <w:szCs w:val="18"/>
              </w:rPr>
            </w:pPr>
            <w:r w:rsidRPr="002E085B">
              <w:rPr>
                <w:rFonts w:eastAsia="VIC"/>
                <w:color w:val="000000"/>
                <w:sz w:val="18"/>
                <w:szCs w:val="18"/>
              </w:rPr>
              <w:t>8.0</w:t>
            </w:r>
          </w:p>
        </w:tc>
        <w:tc>
          <w:tcPr>
            <w:tcW w:w="1290" w:type="dxa"/>
            <w:shd w:val="clear" w:color="auto" w:fill="BFCED6"/>
          </w:tcPr>
          <w:p w14:paraId="330FB58C" w14:textId="21D95BEE" w:rsidR="00382F09" w:rsidRPr="008D2B6B" w:rsidRDefault="00382F09" w:rsidP="00382F09">
            <w:pPr>
              <w:pStyle w:val="VAHITABLETEXTNUMBERS"/>
              <w:rPr>
                <w:rFonts w:eastAsia="Verdana" w:cs="Verdana"/>
                <w:sz w:val="18"/>
                <w:szCs w:val="18"/>
              </w:rPr>
            </w:pPr>
            <w:r w:rsidRPr="002E085B">
              <w:rPr>
                <w:rFonts w:eastAsia="VIC"/>
                <w:color w:val="000000"/>
                <w:sz w:val="18"/>
                <w:szCs w:val="18"/>
              </w:rPr>
              <w:t>14%</w:t>
            </w:r>
          </w:p>
        </w:tc>
        <w:tc>
          <w:tcPr>
            <w:tcW w:w="1290" w:type="dxa"/>
            <w:shd w:val="clear" w:color="auto" w:fill="BFCED6"/>
          </w:tcPr>
          <w:p w14:paraId="7CB486B6" w14:textId="1DD1DD8C" w:rsidR="00382F09" w:rsidRPr="008D2B6B" w:rsidRDefault="00382F09" w:rsidP="00382F09">
            <w:pPr>
              <w:pStyle w:val="VAHITABLETEXTNUMBERS"/>
              <w:rPr>
                <w:rFonts w:eastAsia="Verdana" w:cs="Verdana"/>
                <w:sz w:val="18"/>
                <w:szCs w:val="18"/>
              </w:rPr>
            </w:pPr>
            <w:r w:rsidRPr="002E085B">
              <w:rPr>
                <w:rFonts w:eastAsia="VIC"/>
                <w:color w:val="000000"/>
                <w:sz w:val="18"/>
                <w:szCs w:val="18"/>
              </w:rPr>
              <w:t>50%</w:t>
            </w:r>
          </w:p>
        </w:tc>
        <w:tc>
          <w:tcPr>
            <w:tcW w:w="1290" w:type="dxa"/>
            <w:shd w:val="clear" w:color="auto" w:fill="BFCED6"/>
          </w:tcPr>
          <w:p w14:paraId="34A0DF91" w14:textId="350219EE"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12.2</w:t>
            </w:r>
          </w:p>
        </w:tc>
        <w:tc>
          <w:tcPr>
            <w:tcW w:w="1290" w:type="dxa"/>
            <w:shd w:val="clear" w:color="auto" w:fill="BFCED6"/>
          </w:tcPr>
          <w:p w14:paraId="1AAD8370" w14:textId="7FD882BF" w:rsidR="00382F09" w:rsidRPr="008D2B6B" w:rsidRDefault="00382F09" w:rsidP="00382F09">
            <w:pPr>
              <w:pStyle w:val="VAHITABLETEXTNUMBERS"/>
              <w:rPr>
                <w:rFonts w:eastAsia="Verdana" w:cs="Verdana"/>
                <w:sz w:val="18"/>
                <w:szCs w:val="18"/>
              </w:rPr>
            </w:pPr>
            <w:r w:rsidRPr="002E085B">
              <w:rPr>
                <w:rFonts w:eastAsia="VIC"/>
                <w:color w:val="000000"/>
                <w:sz w:val="18"/>
                <w:szCs w:val="18"/>
              </w:rPr>
              <w:t>61%</w:t>
            </w:r>
          </w:p>
        </w:tc>
        <w:tc>
          <w:tcPr>
            <w:tcW w:w="1290" w:type="dxa"/>
            <w:shd w:val="clear" w:color="auto" w:fill="BFCED6"/>
          </w:tcPr>
          <w:p w14:paraId="0D98174A" w14:textId="5DFC85C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14%</w:t>
            </w:r>
          </w:p>
        </w:tc>
        <w:tc>
          <w:tcPr>
            <w:tcW w:w="1290" w:type="dxa"/>
            <w:shd w:val="clear" w:color="auto" w:fill="BFCED6"/>
          </w:tcPr>
          <w:p w14:paraId="1EC21CD2" w14:textId="58A34047" w:rsidR="00382F09" w:rsidRPr="008D2B6B" w:rsidRDefault="00382F09" w:rsidP="00382F09">
            <w:pPr>
              <w:pStyle w:val="VAHITABLETEXTNUMBERS"/>
              <w:rPr>
                <w:rFonts w:eastAsia="Verdana" w:cs="Verdana"/>
                <w:sz w:val="18"/>
                <w:szCs w:val="18"/>
              </w:rPr>
            </w:pPr>
            <w:r w:rsidRPr="002E085B">
              <w:rPr>
                <w:rFonts w:eastAsia="VIC"/>
                <w:color w:val="000000"/>
                <w:sz w:val="18"/>
                <w:szCs w:val="18"/>
              </w:rPr>
              <w:t>1.8</w:t>
            </w:r>
          </w:p>
        </w:tc>
      </w:tr>
      <w:tr w:rsidR="00382F09" w:rsidRPr="007B08C1" w14:paraId="53E125A8" w14:textId="77777777" w:rsidTr="008D2B6B">
        <w:tc>
          <w:tcPr>
            <w:tcW w:w="1145" w:type="dxa"/>
          </w:tcPr>
          <w:p w14:paraId="6221A692" w14:textId="4FB6C9DB" w:rsidR="00382F09" w:rsidRPr="007B08C1" w:rsidRDefault="00382F09" w:rsidP="00382F09">
            <w:pPr>
              <w:rPr>
                <w:rFonts w:ascii="VIC" w:hAnsi="VIC"/>
                <w:sz w:val="18"/>
                <w:szCs w:val="18"/>
              </w:rPr>
            </w:pPr>
            <w:r w:rsidRPr="002E085B">
              <w:rPr>
                <w:rFonts w:ascii="VIC" w:eastAsia="VIC" w:hAnsi="VIC"/>
                <w:color w:val="000000"/>
                <w:sz w:val="18"/>
                <w:szCs w:val="18"/>
              </w:rPr>
              <w:t>Grampians Health</w:t>
            </w:r>
          </w:p>
        </w:tc>
        <w:tc>
          <w:tcPr>
            <w:tcW w:w="1701" w:type="dxa"/>
          </w:tcPr>
          <w:p w14:paraId="40001F48" w14:textId="43E3D4DF" w:rsidR="00382F09" w:rsidRPr="007B08C1" w:rsidRDefault="00382F09" w:rsidP="00382F09">
            <w:pPr>
              <w:rPr>
                <w:rFonts w:ascii="VIC" w:hAnsi="VIC"/>
                <w:sz w:val="18"/>
                <w:szCs w:val="18"/>
              </w:rPr>
            </w:pPr>
            <w:r w:rsidRPr="002E085B">
              <w:rPr>
                <w:rFonts w:ascii="VIC" w:eastAsia="VIC" w:hAnsi="VIC"/>
                <w:color w:val="000000"/>
                <w:sz w:val="18"/>
                <w:szCs w:val="18"/>
              </w:rPr>
              <w:t>Grampians</w:t>
            </w:r>
          </w:p>
        </w:tc>
        <w:tc>
          <w:tcPr>
            <w:tcW w:w="1289" w:type="dxa"/>
          </w:tcPr>
          <w:p w14:paraId="5FBCEABD" w14:textId="05854FDD" w:rsidR="00382F09" w:rsidRPr="008D2B6B" w:rsidRDefault="00382F09" w:rsidP="00382F09">
            <w:pPr>
              <w:pStyle w:val="VAHITABLETEXTNUMBERS"/>
              <w:rPr>
                <w:rFonts w:eastAsia="Verdana" w:cs="Verdana"/>
                <w:sz w:val="18"/>
                <w:szCs w:val="18"/>
              </w:rPr>
            </w:pPr>
            <w:r w:rsidRPr="002E085B">
              <w:rPr>
                <w:rFonts w:eastAsia="VIC"/>
                <w:color w:val="000000"/>
                <w:sz w:val="18"/>
                <w:szCs w:val="18"/>
              </w:rPr>
              <w:t>29%</w:t>
            </w:r>
          </w:p>
        </w:tc>
        <w:tc>
          <w:tcPr>
            <w:tcW w:w="1290" w:type="dxa"/>
          </w:tcPr>
          <w:p w14:paraId="6D864FD7" w14:textId="7A82569F" w:rsidR="00382F09" w:rsidRPr="008D2B6B" w:rsidRDefault="00382F09" w:rsidP="00382F09">
            <w:pPr>
              <w:pStyle w:val="VAHITABLETEXTNUMBERS"/>
              <w:rPr>
                <w:rFonts w:eastAsia="Verdana" w:cs="Verdana"/>
                <w:sz w:val="18"/>
                <w:szCs w:val="18"/>
              </w:rPr>
            </w:pPr>
            <w:r w:rsidRPr="002E085B">
              <w:rPr>
                <w:rFonts w:eastAsia="VIC"/>
                <w:color w:val="000000"/>
                <w:sz w:val="18"/>
                <w:szCs w:val="18"/>
              </w:rPr>
              <w:t>21%</w:t>
            </w:r>
          </w:p>
        </w:tc>
        <w:tc>
          <w:tcPr>
            <w:tcW w:w="1290" w:type="dxa"/>
          </w:tcPr>
          <w:p w14:paraId="54B1DC9F" w14:textId="7F7947EC" w:rsidR="00382F09" w:rsidRPr="008D2B6B" w:rsidRDefault="00382F09" w:rsidP="00382F09">
            <w:pPr>
              <w:pStyle w:val="VAHITABLETEXTNUMBERS"/>
              <w:rPr>
                <w:rFonts w:eastAsia="Verdana" w:cs="Verdana"/>
                <w:sz w:val="18"/>
                <w:szCs w:val="18"/>
              </w:rPr>
            </w:pPr>
            <w:r w:rsidRPr="002E085B">
              <w:rPr>
                <w:rFonts w:eastAsia="VIC"/>
                <w:color w:val="000000"/>
                <w:sz w:val="18"/>
                <w:szCs w:val="18"/>
              </w:rPr>
              <w:t>215.9</w:t>
            </w:r>
          </w:p>
        </w:tc>
        <w:tc>
          <w:tcPr>
            <w:tcW w:w="1290" w:type="dxa"/>
          </w:tcPr>
          <w:p w14:paraId="4669A0CB" w14:textId="447EB68D" w:rsidR="00382F09" w:rsidRPr="008D2B6B" w:rsidRDefault="00382F09" w:rsidP="00382F09">
            <w:pPr>
              <w:pStyle w:val="VAHITABLETEXTNUMBERS"/>
              <w:rPr>
                <w:rFonts w:eastAsia="Verdana" w:cs="Verdana"/>
                <w:sz w:val="18"/>
                <w:szCs w:val="18"/>
              </w:rPr>
            </w:pPr>
            <w:r w:rsidRPr="002E085B">
              <w:rPr>
                <w:rFonts w:eastAsia="VIC"/>
                <w:color w:val="000000"/>
                <w:sz w:val="18"/>
                <w:szCs w:val="18"/>
              </w:rPr>
              <w:t>7.1</w:t>
            </w:r>
          </w:p>
        </w:tc>
        <w:tc>
          <w:tcPr>
            <w:tcW w:w="1290" w:type="dxa"/>
          </w:tcPr>
          <w:p w14:paraId="5D4A6E33" w14:textId="20FFBB6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10%</w:t>
            </w:r>
          </w:p>
        </w:tc>
        <w:tc>
          <w:tcPr>
            <w:tcW w:w="1290" w:type="dxa"/>
          </w:tcPr>
          <w:p w14:paraId="0B728E4C" w14:textId="723193AD" w:rsidR="00382F09" w:rsidRPr="008D2B6B" w:rsidRDefault="00382F09" w:rsidP="00382F09">
            <w:pPr>
              <w:pStyle w:val="VAHITABLETEXTNUMBERS"/>
              <w:rPr>
                <w:rFonts w:eastAsia="Verdana" w:cs="Verdana"/>
                <w:sz w:val="18"/>
                <w:szCs w:val="18"/>
              </w:rPr>
            </w:pPr>
            <w:r w:rsidRPr="002E085B">
              <w:rPr>
                <w:rFonts w:eastAsia="VIC"/>
                <w:color w:val="000000"/>
                <w:sz w:val="18"/>
                <w:szCs w:val="18"/>
              </w:rPr>
              <w:t>75%</w:t>
            </w:r>
          </w:p>
        </w:tc>
        <w:tc>
          <w:tcPr>
            <w:tcW w:w="1290" w:type="dxa"/>
          </w:tcPr>
          <w:p w14:paraId="44C99F13" w14:textId="2C0B688B"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11.4</w:t>
            </w:r>
          </w:p>
        </w:tc>
        <w:tc>
          <w:tcPr>
            <w:tcW w:w="1290" w:type="dxa"/>
          </w:tcPr>
          <w:p w14:paraId="05E86EDA" w14:textId="0DD29F55" w:rsidR="00382F09" w:rsidRPr="008D2B6B" w:rsidRDefault="00382F09" w:rsidP="00382F09">
            <w:pPr>
              <w:pStyle w:val="VAHITABLETEXTNUMBERS"/>
              <w:rPr>
                <w:rFonts w:eastAsia="Verdana" w:cs="Verdana"/>
                <w:sz w:val="18"/>
                <w:szCs w:val="18"/>
              </w:rPr>
            </w:pPr>
            <w:r w:rsidRPr="002E085B">
              <w:rPr>
                <w:rFonts w:eastAsia="VIC"/>
                <w:color w:val="000000"/>
                <w:sz w:val="18"/>
                <w:szCs w:val="18"/>
              </w:rPr>
              <w:t>52%</w:t>
            </w:r>
          </w:p>
        </w:tc>
        <w:tc>
          <w:tcPr>
            <w:tcW w:w="1290" w:type="dxa"/>
          </w:tcPr>
          <w:p w14:paraId="40F15798" w14:textId="3674A7D1" w:rsidR="00382F09" w:rsidRPr="008D2B6B"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tcPr>
          <w:p w14:paraId="05BA371E" w14:textId="7F49939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7B08C1" w14:paraId="1FE43D77" w14:textId="77777777" w:rsidTr="008D2B6B">
        <w:tc>
          <w:tcPr>
            <w:tcW w:w="1145" w:type="dxa"/>
            <w:shd w:val="clear" w:color="auto" w:fill="BFCED6"/>
          </w:tcPr>
          <w:p w14:paraId="7F6E7ADD" w14:textId="3E8B93EB" w:rsidR="00382F09" w:rsidRPr="007B08C1" w:rsidRDefault="00382F09" w:rsidP="00382F09">
            <w:pPr>
              <w:rPr>
                <w:rFonts w:ascii="VIC" w:hAnsi="VIC"/>
                <w:sz w:val="18"/>
                <w:szCs w:val="18"/>
              </w:rPr>
            </w:pPr>
            <w:r w:rsidRPr="002E085B">
              <w:rPr>
                <w:rFonts w:ascii="VIC" w:eastAsia="VIC" w:hAnsi="VIC"/>
                <w:color w:val="000000"/>
                <w:sz w:val="18"/>
                <w:szCs w:val="18"/>
              </w:rPr>
              <w:t>Latrobe Regional</w:t>
            </w:r>
          </w:p>
        </w:tc>
        <w:tc>
          <w:tcPr>
            <w:tcW w:w="1701" w:type="dxa"/>
            <w:shd w:val="clear" w:color="auto" w:fill="BFCED6"/>
          </w:tcPr>
          <w:p w14:paraId="4C6C7283" w14:textId="7184E8EB" w:rsidR="00382F09" w:rsidRPr="007B08C1" w:rsidRDefault="00382F09" w:rsidP="00382F09">
            <w:pPr>
              <w:rPr>
                <w:rFonts w:ascii="VIC" w:hAnsi="VIC"/>
                <w:sz w:val="18"/>
                <w:szCs w:val="18"/>
              </w:rPr>
            </w:pPr>
            <w:r w:rsidRPr="002E085B">
              <w:rPr>
                <w:rFonts w:ascii="VIC" w:eastAsia="VIC" w:hAnsi="VIC"/>
                <w:color w:val="000000"/>
                <w:sz w:val="18"/>
                <w:szCs w:val="18"/>
              </w:rPr>
              <w:t>Gippsland</w:t>
            </w:r>
          </w:p>
        </w:tc>
        <w:tc>
          <w:tcPr>
            <w:tcW w:w="1289" w:type="dxa"/>
            <w:shd w:val="clear" w:color="auto" w:fill="BFCED6"/>
          </w:tcPr>
          <w:p w14:paraId="7771D9BD" w14:textId="789348D7" w:rsidR="00382F09" w:rsidRPr="008D2B6B" w:rsidRDefault="00382F09" w:rsidP="00382F09">
            <w:pPr>
              <w:pStyle w:val="VAHITABLETEXTNUMBERS"/>
              <w:rPr>
                <w:rFonts w:eastAsia="Verdana" w:cs="Verdana"/>
                <w:sz w:val="18"/>
                <w:szCs w:val="18"/>
              </w:rPr>
            </w:pPr>
            <w:r w:rsidRPr="002E085B">
              <w:rPr>
                <w:rFonts w:eastAsia="VIC"/>
                <w:color w:val="000000"/>
                <w:sz w:val="18"/>
                <w:szCs w:val="18"/>
              </w:rPr>
              <w:t>56%</w:t>
            </w:r>
          </w:p>
        </w:tc>
        <w:tc>
          <w:tcPr>
            <w:tcW w:w="1290" w:type="dxa"/>
            <w:shd w:val="clear" w:color="auto" w:fill="BFCED6"/>
          </w:tcPr>
          <w:p w14:paraId="65BB12CE" w14:textId="4D404F73" w:rsidR="00382F09" w:rsidRPr="008D2B6B" w:rsidRDefault="00382F09" w:rsidP="00382F09">
            <w:pPr>
              <w:pStyle w:val="VAHITABLETEXTNUMBERS"/>
              <w:rPr>
                <w:rFonts w:eastAsia="Verdana" w:cs="Verdana"/>
                <w:sz w:val="18"/>
                <w:szCs w:val="18"/>
              </w:rPr>
            </w:pPr>
            <w:r w:rsidRPr="002E085B">
              <w:rPr>
                <w:rFonts w:eastAsia="VIC"/>
                <w:color w:val="000000"/>
                <w:sz w:val="18"/>
                <w:szCs w:val="18"/>
              </w:rPr>
              <w:t>37%</w:t>
            </w:r>
          </w:p>
        </w:tc>
        <w:tc>
          <w:tcPr>
            <w:tcW w:w="1290" w:type="dxa"/>
            <w:shd w:val="clear" w:color="auto" w:fill="BFCED6"/>
          </w:tcPr>
          <w:p w14:paraId="54CD5F72" w14:textId="7D325BE3"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119.4</w:t>
            </w:r>
          </w:p>
        </w:tc>
        <w:tc>
          <w:tcPr>
            <w:tcW w:w="1290" w:type="dxa"/>
            <w:shd w:val="clear" w:color="auto" w:fill="BFCED6"/>
          </w:tcPr>
          <w:p w14:paraId="65D386DB" w14:textId="562C260A" w:rsidR="00382F09" w:rsidRPr="008D2B6B" w:rsidRDefault="00382F09" w:rsidP="00382F09">
            <w:pPr>
              <w:pStyle w:val="VAHITABLETEXTNUMBERS"/>
              <w:rPr>
                <w:rFonts w:eastAsia="Verdana" w:cs="Verdana"/>
                <w:sz w:val="18"/>
                <w:szCs w:val="18"/>
              </w:rPr>
            </w:pPr>
            <w:r w:rsidRPr="002E085B">
              <w:rPr>
                <w:rFonts w:eastAsia="VIC"/>
                <w:color w:val="000000"/>
                <w:sz w:val="18"/>
                <w:szCs w:val="18"/>
              </w:rPr>
              <w:t>7.3</w:t>
            </w:r>
          </w:p>
        </w:tc>
        <w:tc>
          <w:tcPr>
            <w:tcW w:w="1290" w:type="dxa"/>
            <w:shd w:val="clear" w:color="auto" w:fill="BFCED6"/>
          </w:tcPr>
          <w:p w14:paraId="7EE975B8" w14:textId="2DA1A358" w:rsidR="00382F09" w:rsidRPr="008D2B6B" w:rsidRDefault="00382F09" w:rsidP="00382F09">
            <w:pPr>
              <w:pStyle w:val="VAHITABLETEXTNUMBERS"/>
              <w:rPr>
                <w:rFonts w:eastAsia="Verdana" w:cs="Verdana"/>
                <w:sz w:val="18"/>
                <w:szCs w:val="18"/>
              </w:rPr>
            </w:pPr>
            <w:r w:rsidRPr="002E085B">
              <w:rPr>
                <w:rFonts w:eastAsia="VIC"/>
                <w:color w:val="000000"/>
                <w:sz w:val="18"/>
                <w:szCs w:val="18"/>
              </w:rPr>
              <w:t>7%</w:t>
            </w:r>
          </w:p>
        </w:tc>
        <w:tc>
          <w:tcPr>
            <w:tcW w:w="1290" w:type="dxa"/>
            <w:shd w:val="clear" w:color="auto" w:fill="BFCED6"/>
          </w:tcPr>
          <w:p w14:paraId="5D55FED7" w14:textId="1354839F" w:rsidR="00382F09" w:rsidRPr="008D2B6B" w:rsidRDefault="00382F09" w:rsidP="00382F09">
            <w:pPr>
              <w:pStyle w:val="VAHITABLETEXTNUMBERS"/>
              <w:rPr>
                <w:rFonts w:eastAsia="Verdana" w:cs="Verdana"/>
                <w:sz w:val="18"/>
                <w:szCs w:val="18"/>
              </w:rPr>
            </w:pPr>
            <w:r w:rsidRPr="002E085B">
              <w:rPr>
                <w:rFonts w:eastAsia="VIC"/>
                <w:color w:val="000000"/>
                <w:sz w:val="18"/>
                <w:szCs w:val="18"/>
              </w:rPr>
              <w:t>92%</w:t>
            </w:r>
          </w:p>
        </w:tc>
        <w:tc>
          <w:tcPr>
            <w:tcW w:w="1290" w:type="dxa"/>
            <w:shd w:val="clear" w:color="auto" w:fill="BFCED6"/>
          </w:tcPr>
          <w:p w14:paraId="471E66A1" w14:textId="335CD17D" w:rsidR="00382F09" w:rsidRPr="008D2B6B" w:rsidRDefault="00382F09" w:rsidP="00382F09">
            <w:pPr>
              <w:pStyle w:val="VAHITABLETEXTNUMBERS"/>
              <w:rPr>
                <w:rFonts w:eastAsia="Verdana" w:cs="Verdana"/>
                <w:sz w:val="18"/>
                <w:szCs w:val="18"/>
              </w:rPr>
            </w:pPr>
            <w:r w:rsidRPr="002E085B">
              <w:rPr>
                <w:rFonts w:eastAsia="VIC"/>
                <w:color w:val="000000"/>
                <w:sz w:val="18"/>
                <w:szCs w:val="18"/>
              </w:rPr>
              <w:t>13.4</w:t>
            </w:r>
          </w:p>
        </w:tc>
        <w:tc>
          <w:tcPr>
            <w:tcW w:w="1290" w:type="dxa"/>
            <w:shd w:val="clear" w:color="auto" w:fill="BFCED6"/>
          </w:tcPr>
          <w:p w14:paraId="7454173C" w14:textId="6B5F8B03" w:rsidR="00382F09" w:rsidRPr="008D2B6B" w:rsidRDefault="00382F09" w:rsidP="00382F09">
            <w:pPr>
              <w:pStyle w:val="VAHITABLETEXTNUMBERS"/>
              <w:rPr>
                <w:rFonts w:eastAsia="Verdana" w:cs="Verdana"/>
                <w:sz w:val="18"/>
                <w:szCs w:val="18"/>
              </w:rPr>
            </w:pPr>
            <w:r w:rsidRPr="002E085B">
              <w:rPr>
                <w:rFonts w:eastAsia="VIC"/>
                <w:color w:val="000000"/>
                <w:sz w:val="18"/>
                <w:szCs w:val="18"/>
              </w:rPr>
              <w:t>47%</w:t>
            </w:r>
          </w:p>
        </w:tc>
        <w:tc>
          <w:tcPr>
            <w:tcW w:w="1290" w:type="dxa"/>
            <w:shd w:val="clear" w:color="auto" w:fill="BFCED6"/>
          </w:tcPr>
          <w:p w14:paraId="590C5673" w14:textId="7699A811" w:rsidR="00382F09" w:rsidRPr="008D2B6B"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shd w:val="clear" w:color="auto" w:fill="BFCED6"/>
          </w:tcPr>
          <w:p w14:paraId="495D6B25" w14:textId="2205EF4D" w:rsidR="00382F09" w:rsidRPr="008D2B6B" w:rsidRDefault="00382F09" w:rsidP="00382F09">
            <w:pPr>
              <w:pStyle w:val="VAHITABLETEXTNUMBERS"/>
              <w:rPr>
                <w:rFonts w:eastAsia="Verdana" w:cs="Verdana"/>
                <w:sz w:val="18"/>
                <w:szCs w:val="18"/>
              </w:rPr>
            </w:pPr>
            <w:r w:rsidRPr="002E085B">
              <w:rPr>
                <w:rFonts w:eastAsia="VIC"/>
                <w:color w:val="000000"/>
                <w:sz w:val="18"/>
                <w:szCs w:val="18"/>
              </w:rPr>
              <w:t>1.3</w:t>
            </w:r>
          </w:p>
        </w:tc>
      </w:tr>
      <w:tr w:rsidR="00382F09" w:rsidRPr="007B08C1" w14:paraId="4DE34607" w14:textId="77777777" w:rsidTr="008D2B6B">
        <w:tc>
          <w:tcPr>
            <w:tcW w:w="1145" w:type="dxa"/>
            <w:shd w:val="clear" w:color="auto" w:fill="FFFFFF" w:themeFill="background1"/>
          </w:tcPr>
          <w:p w14:paraId="1216BB9A" w14:textId="7782C183" w:rsidR="00382F09" w:rsidRPr="007B08C1" w:rsidRDefault="00382F09" w:rsidP="00382F09">
            <w:pPr>
              <w:rPr>
                <w:rFonts w:ascii="VIC" w:hAnsi="VIC"/>
                <w:sz w:val="18"/>
                <w:szCs w:val="18"/>
              </w:rPr>
            </w:pPr>
            <w:r w:rsidRPr="002E085B">
              <w:rPr>
                <w:rFonts w:ascii="VIC" w:eastAsia="VIC" w:hAnsi="VIC"/>
                <w:color w:val="000000"/>
                <w:sz w:val="18"/>
                <w:szCs w:val="18"/>
              </w:rPr>
              <w:t>Mildura Base Hospital</w:t>
            </w:r>
          </w:p>
        </w:tc>
        <w:tc>
          <w:tcPr>
            <w:tcW w:w="1701" w:type="dxa"/>
            <w:shd w:val="clear" w:color="auto" w:fill="FFFFFF" w:themeFill="background1"/>
          </w:tcPr>
          <w:p w14:paraId="0D27AD5C" w14:textId="29D611B8" w:rsidR="00382F09" w:rsidRPr="007B08C1" w:rsidRDefault="00382F09" w:rsidP="00382F09">
            <w:pPr>
              <w:rPr>
                <w:rFonts w:ascii="VIC" w:hAnsi="VIC"/>
                <w:sz w:val="18"/>
                <w:szCs w:val="18"/>
              </w:rPr>
            </w:pPr>
            <w:r w:rsidRPr="002E085B">
              <w:rPr>
                <w:rFonts w:ascii="VIC" w:eastAsia="VIC" w:hAnsi="VIC"/>
                <w:color w:val="000000"/>
                <w:sz w:val="18"/>
                <w:szCs w:val="18"/>
              </w:rPr>
              <w:t>Northern Mallee</w:t>
            </w:r>
          </w:p>
        </w:tc>
        <w:tc>
          <w:tcPr>
            <w:tcW w:w="1289" w:type="dxa"/>
            <w:shd w:val="clear" w:color="auto" w:fill="FFFFFF" w:themeFill="background1"/>
          </w:tcPr>
          <w:p w14:paraId="46324E8E" w14:textId="0B6D6107" w:rsidR="00382F09" w:rsidRPr="008D2B6B" w:rsidRDefault="00382F09" w:rsidP="00382F09">
            <w:pPr>
              <w:pStyle w:val="VAHITABLETEXTNUMBERS"/>
              <w:rPr>
                <w:rFonts w:eastAsia="Verdana" w:cs="Verdana"/>
                <w:sz w:val="18"/>
                <w:szCs w:val="18"/>
              </w:rPr>
            </w:pPr>
            <w:r w:rsidRPr="002E085B">
              <w:rPr>
                <w:rFonts w:eastAsia="VIC"/>
                <w:color w:val="000000"/>
                <w:sz w:val="18"/>
                <w:szCs w:val="18"/>
              </w:rPr>
              <w:t>46%</w:t>
            </w:r>
          </w:p>
        </w:tc>
        <w:tc>
          <w:tcPr>
            <w:tcW w:w="1290" w:type="dxa"/>
            <w:shd w:val="clear" w:color="auto" w:fill="FFFFFF" w:themeFill="background1"/>
          </w:tcPr>
          <w:p w14:paraId="12FC76E7" w14:textId="0FEE12CE" w:rsidR="00382F09" w:rsidRPr="008D2B6B" w:rsidRDefault="00382F09" w:rsidP="00382F09">
            <w:pPr>
              <w:pStyle w:val="VAHITABLETEXTNUMBERS"/>
              <w:rPr>
                <w:rFonts w:eastAsia="Verdana" w:cs="Verdana"/>
                <w:sz w:val="18"/>
                <w:szCs w:val="18"/>
              </w:rPr>
            </w:pPr>
            <w:r w:rsidRPr="002E085B">
              <w:rPr>
                <w:rFonts w:eastAsia="VIC"/>
                <w:color w:val="000000"/>
                <w:sz w:val="18"/>
                <w:szCs w:val="18"/>
              </w:rPr>
              <w:t>24%</w:t>
            </w:r>
          </w:p>
        </w:tc>
        <w:tc>
          <w:tcPr>
            <w:tcW w:w="1290" w:type="dxa"/>
            <w:shd w:val="clear" w:color="auto" w:fill="FFFFFF" w:themeFill="background1"/>
          </w:tcPr>
          <w:p w14:paraId="7A6A432C" w14:textId="25E2EE52" w:rsidR="00382F09" w:rsidRPr="008D2B6B" w:rsidRDefault="00382F09" w:rsidP="00382F09">
            <w:pPr>
              <w:pStyle w:val="VAHITABLETEXTNUMBERS"/>
              <w:rPr>
                <w:rFonts w:eastAsia="Verdana" w:cs="Verdana"/>
                <w:sz w:val="18"/>
                <w:szCs w:val="18"/>
              </w:rPr>
            </w:pPr>
            <w:r w:rsidRPr="002E085B">
              <w:rPr>
                <w:rFonts w:eastAsia="VIC"/>
                <w:color w:val="000000"/>
                <w:sz w:val="18"/>
                <w:szCs w:val="18"/>
              </w:rPr>
              <w:t>91.9</w:t>
            </w:r>
          </w:p>
        </w:tc>
        <w:tc>
          <w:tcPr>
            <w:tcW w:w="1290" w:type="dxa"/>
            <w:shd w:val="clear" w:color="auto" w:fill="FFFFFF" w:themeFill="background1"/>
          </w:tcPr>
          <w:p w14:paraId="599FE538" w14:textId="077E5CA2" w:rsidR="00382F09" w:rsidRPr="008D2B6B" w:rsidRDefault="00382F09" w:rsidP="00382F09">
            <w:pPr>
              <w:pStyle w:val="VAHITABLETEXTNUMBERS"/>
              <w:rPr>
                <w:rFonts w:eastAsia="Verdana" w:cs="Verdana"/>
                <w:sz w:val="18"/>
                <w:szCs w:val="18"/>
              </w:rPr>
            </w:pPr>
            <w:r w:rsidRPr="002E085B">
              <w:rPr>
                <w:rFonts w:eastAsia="VIC"/>
                <w:color w:val="000000"/>
                <w:sz w:val="18"/>
                <w:szCs w:val="18"/>
              </w:rPr>
              <w:t>5.4</w:t>
            </w:r>
          </w:p>
        </w:tc>
        <w:tc>
          <w:tcPr>
            <w:tcW w:w="1290" w:type="dxa"/>
            <w:shd w:val="clear" w:color="auto" w:fill="FFFFFF" w:themeFill="background1"/>
          </w:tcPr>
          <w:p w14:paraId="66298775" w14:textId="43BE0216" w:rsidR="00382F09" w:rsidRPr="008D2B6B" w:rsidRDefault="00382F09" w:rsidP="00382F09">
            <w:pPr>
              <w:pStyle w:val="VAHITABLETEXTNUMBERS"/>
              <w:rPr>
                <w:rFonts w:eastAsia="Verdana" w:cs="Verdana"/>
                <w:sz w:val="18"/>
                <w:szCs w:val="18"/>
              </w:rPr>
            </w:pPr>
            <w:r w:rsidRPr="002E085B">
              <w:rPr>
                <w:rFonts w:eastAsia="VIC"/>
                <w:color w:val="000000"/>
                <w:sz w:val="18"/>
                <w:szCs w:val="18"/>
              </w:rPr>
              <w:t>8%</w:t>
            </w:r>
          </w:p>
        </w:tc>
        <w:tc>
          <w:tcPr>
            <w:tcW w:w="1290" w:type="dxa"/>
            <w:shd w:val="clear" w:color="auto" w:fill="FFFFFF" w:themeFill="background1"/>
          </w:tcPr>
          <w:p w14:paraId="623E85D8" w14:textId="4A740896" w:rsidR="00382F09" w:rsidRPr="008D2B6B" w:rsidRDefault="00382F09" w:rsidP="00382F09">
            <w:pPr>
              <w:pStyle w:val="VAHITABLETEXTNUMBERS"/>
              <w:rPr>
                <w:rFonts w:eastAsia="Verdana" w:cs="Verdana"/>
                <w:sz w:val="18"/>
                <w:szCs w:val="18"/>
              </w:rPr>
            </w:pPr>
            <w:r w:rsidRPr="002E085B">
              <w:rPr>
                <w:rFonts w:eastAsia="VIC"/>
                <w:color w:val="000000"/>
                <w:sz w:val="18"/>
                <w:szCs w:val="18"/>
              </w:rPr>
              <w:t>79%</w:t>
            </w:r>
          </w:p>
        </w:tc>
        <w:tc>
          <w:tcPr>
            <w:tcW w:w="1290" w:type="dxa"/>
            <w:shd w:val="clear" w:color="auto" w:fill="FFFFFF" w:themeFill="background1"/>
          </w:tcPr>
          <w:p w14:paraId="13A1905B" w14:textId="4CDC5561"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12.2</w:t>
            </w:r>
          </w:p>
        </w:tc>
        <w:tc>
          <w:tcPr>
            <w:tcW w:w="1290" w:type="dxa"/>
            <w:shd w:val="clear" w:color="auto" w:fill="FFFFFF" w:themeFill="background1"/>
          </w:tcPr>
          <w:p w14:paraId="382BA137" w14:textId="71AE595E" w:rsidR="00382F09" w:rsidRPr="008D2B6B" w:rsidRDefault="00382F09" w:rsidP="00382F09">
            <w:pPr>
              <w:pStyle w:val="VAHITABLETEXTNUMBERS"/>
              <w:rPr>
                <w:rFonts w:eastAsia="Verdana" w:cs="Verdana"/>
                <w:sz w:val="18"/>
                <w:szCs w:val="18"/>
              </w:rPr>
            </w:pPr>
            <w:r w:rsidRPr="002E085B">
              <w:rPr>
                <w:rFonts w:eastAsia="VIC"/>
                <w:color w:val="000000"/>
                <w:sz w:val="18"/>
                <w:szCs w:val="18"/>
              </w:rPr>
              <w:t>63%</w:t>
            </w:r>
          </w:p>
        </w:tc>
        <w:tc>
          <w:tcPr>
            <w:tcW w:w="1290" w:type="dxa"/>
            <w:shd w:val="clear" w:color="auto" w:fill="FFFFFF" w:themeFill="background1"/>
          </w:tcPr>
          <w:p w14:paraId="7CD4909F" w14:textId="5994B007" w:rsidR="00382F09" w:rsidRPr="008D2B6B"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shd w:val="clear" w:color="auto" w:fill="FFFFFF" w:themeFill="background1"/>
          </w:tcPr>
          <w:p w14:paraId="01BD1535" w14:textId="6CCECA31"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w:t>
            </w:r>
          </w:p>
        </w:tc>
      </w:tr>
      <w:tr w:rsidR="00382F09" w:rsidRPr="007B08C1" w14:paraId="2C7C2F26" w14:textId="77777777" w:rsidTr="008D2B6B">
        <w:tc>
          <w:tcPr>
            <w:tcW w:w="1145" w:type="dxa"/>
            <w:vMerge w:val="restart"/>
            <w:shd w:val="clear" w:color="auto" w:fill="BFCED6"/>
          </w:tcPr>
          <w:p w14:paraId="23026818" w14:textId="43000C91" w:rsidR="00382F09" w:rsidRPr="007B08C1" w:rsidRDefault="00382F09" w:rsidP="00382F09">
            <w:pPr>
              <w:rPr>
                <w:rFonts w:ascii="VIC" w:hAnsi="VIC"/>
                <w:sz w:val="18"/>
                <w:szCs w:val="18"/>
              </w:rPr>
            </w:pPr>
            <w:r w:rsidRPr="002E085B">
              <w:rPr>
                <w:rFonts w:ascii="VIC" w:eastAsia="VIC" w:hAnsi="VIC"/>
                <w:color w:val="000000"/>
                <w:sz w:val="18"/>
                <w:szCs w:val="18"/>
              </w:rPr>
              <w:t>Albury Wodonga Health</w:t>
            </w:r>
          </w:p>
        </w:tc>
        <w:tc>
          <w:tcPr>
            <w:tcW w:w="1701" w:type="dxa"/>
            <w:shd w:val="clear" w:color="auto" w:fill="BFCED6"/>
          </w:tcPr>
          <w:p w14:paraId="2E601A44" w14:textId="2EA7FF7C" w:rsidR="00382F09" w:rsidRPr="007B08C1" w:rsidRDefault="00382F09" w:rsidP="00382F09">
            <w:pPr>
              <w:rPr>
                <w:rFonts w:ascii="VIC" w:hAnsi="VIC"/>
                <w:sz w:val="18"/>
                <w:szCs w:val="18"/>
              </w:rPr>
            </w:pPr>
            <w:r w:rsidRPr="002E085B">
              <w:rPr>
                <w:rFonts w:ascii="VIC" w:eastAsia="VIC" w:hAnsi="VIC"/>
                <w:color w:val="000000"/>
                <w:sz w:val="18"/>
                <w:szCs w:val="18"/>
              </w:rPr>
              <w:t>Albury - NSW</w:t>
            </w:r>
          </w:p>
        </w:tc>
        <w:tc>
          <w:tcPr>
            <w:tcW w:w="1289" w:type="dxa"/>
            <w:shd w:val="clear" w:color="auto" w:fill="BFCED6"/>
          </w:tcPr>
          <w:p w14:paraId="37DC695D" w14:textId="052CFBC9" w:rsidR="00382F09" w:rsidRPr="008D2B6B" w:rsidRDefault="00382F09" w:rsidP="00382F09">
            <w:pPr>
              <w:pStyle w:val="VAHITABLETEXTNUMBERS"/>
              <w:rPr>
                <w:rFonts w:eastAsia="Verdana" w:cs="Verdana"/>
                <w:sz w:val="18"/>
                <w:szCs w:val="18"/>
              </w:rPr>
            </w:pPr>
            <w:r w:rsidRPr="002E085B">
              <w:rPr>
                <w:rFonts w:eastAsia="VIC"/>
                <w:color w:val="000000"/>
                <w:sz w:val="18"/>
                <w:szCs w:val="18"/>
              </w:rPr>
              <w:t>45%</w:t>
            </w:r>
          </w:p>
        </w:tc>
        <w:tc>
          <w:tcPr>
            <w:tcW w:w="1290" w:type="dxa"/>
            <w:shd w:val="clear" w:color="auto" w:fill="BFCED6"/>
          </w:tcPr>
          <w:p w14:paraId="1DC2D347" w14:textId="5FB3B438" w:rsidR="00382F09" w:rsidRPr="008D2B6B" w:rsidRDefault="00382F09" w:rsidP="00382F09">
            <w:pPr>
              <w:pStyle w:val="VAHITABLETEXTNUMBERS"/>
              <w:rPr>
                <w:rFonts w:eastAsia="Verdana" w:cs="Verdana"/>
                <w:sz w:val="18"/>
                <w:szCs w:val="18"/>
              </w:rPr>
            </w:pPr>
            <w:r w:rsidRPr="002E085B">
              <w:rPr>
                <w:rFonts w:eastAsia="VIC"/>
                <w:color w:val="000000"/>
                <w:sz w:val="18"/>
                <w:szCs w:val="18"/>
              </w:rPr>
              <w:t>34%</w:t>
            </w:r>
          </w:p>
        </w:tc>
        <w:tc>
          <w:tcPr>
            <w:tcW w:w="1290" w:type="dxa"/>
            <w:shd w:val="clear" w:color="auto" w:fill="BFCED6"/>
          </w:tcPr>
          <w:p w14:paraId="56301100" w14:textId="39CFBF23"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166.3</w:t>
            </w:r>
          </w:p>
        </w:tc>
        <w:tc>
          <w:tcPr>
            <w:tcW w:w="1290" w:type="dxa"/>
            <w:shd w:val="clear" w:color="auto" w:fill="BFCED6"/>
          </w:tcPr>
          <w:p w14:paraId="0D090E69" w14:textId="6439D5B5" w:rsidR="00382F09" w:rsidRPr="008D2B6B" w:rsidRDefault="00382F09" w:rsidP="00382F09">
            <w:pPr>
              <w:pStyle w:val="VAHITABLETEXTNUMBERS"/>
              <w:rPr>
                <w:rFonts w:eastAsia="Verdana" w:cs="Verdana"/>
                <w:sz w:val="18"/>
                <w:szCs w:val="18"/>
              </w:rPr>
            </w:pPr>
            <w:r w:rsidRPr="002E085B">
              <w:rPr>
                <w:rFonts w:eastAsia="VIC"/>
                <w:color w:val="000000"/>
                <w:sz w:val="18"/>
                <w:szCs w:val="18"/>
              </w:rPr>
              <w:t>4.3</w:t>
            </w:r>
          </w:p>
        </w:tc>
        <w:tc>
          <w:tcPr>
            <w:tcW w:w="1290" w:type="dxa"/>
            <w:shd w:val="clear" w:color="auto" w:fill="BFCED6"/>
          </w:tcPr>
          <w:p w14:paraId="2F7A8AB7" w14:textId="3739C007" w:rsidR="00382F09" w:rsidRPr="008D2B6B"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shd w:val="clear" w:color="auto" w:fill="BFCED6"/>
          </w:tcPr>
          <w:p w14:paraId="0B286DA5" w14:textId="3E30119A" w:rsidR="00382F09" w:rsidRPr="008D2B6B" w:rsidRDefault="00382F09" w:rsidP="00382F09">
            <w:pPr>
              <w:pStyle w:val="VAHITABLETEXTNUMBERS"/>
              <w:rPr>
                <w:rFonts w:eastAsia="Verdana" w:cs="Verdana"/>
                <w:sz w:val="18"/>
                <w:szCs w:val="18"/>
              </w:rPr>
            </w:pPr>
            <w:r w:rsidRPr="002E085B">
              <w:rPr>
                <w:rFonts w:eastAsia="VIC"/>
                <w:color w:val="000000"/>
                <w:sz w:val="18"/>
                <w:szCs w:val="18"/>
              </w:rPr>
              <w:t>43%</w:t>
            </w:r>
          </w:p>
        </w:tc>
        <w:tc>
          <w:tcPr>
            <w:tcW w:w="1290" w:type="dxa"/>
            <w:shd w:val="clear" w:color="auto" w:fill="BFCED6"/>
          </w:tcPr>
          <w:p w14:paraId="2902FA48" w14:textId="4B3D67DD"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16.3</w:t>
            </w:r>
          </w:p>
        </w:tc>
        <w:tc>
          <w:tcPr>
            <w:tcW w:w="1290" w:type="dxa"/>
            <w:shd w:val="clear" w:color="auto" w:fill="BFCED6"/>
          </w:tcPr>
          <w:p w14:paraId="72485D7E" w14:textId="1079416B" w:rsidR="00382F09" w:rsidRPr="008D2B6B" w:rsidRDefault="00382F09" w:rsidP="00382F09">
            <w:pPr>
              <w:pStyle w:val="VAHITABLETEXTNUMBERS"/>
              <w:rPr>
                <w:rFonts w:eastAsia="Verdana" w:cs="Verdana"/>
                <w:sz w:val="18"/>
                <w:szCs w:val="18"/>
              </w:rPr>
            </w:pPr>
            <w:r w:rsidRPr="002E085B">
              <w:rPr>
                <w:rFonts w:eastAsia="VIC"/>
                <w:color w:val="000000"/>
                <w:sz w:val="18"/>
                <w:szCs w:val="18"/>
              </w:rPr>
              <w:t>68%</w:t>
            </w:r>
          </w:p>
        </w:tc>
        <w:tc>
          <w:tcPr>
            <w:tcW w:w="1290" w:type="dxa"/>
            <w:shd w:val="clear" w:color="auto" w:fill="BFCED6"/>
          </w:tcPr>
          <w:p w14:paraId="5D379399" w14:textId="2D63E8D5"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shd w:val="clear" w:color="auto" w:fill="BFCED6"/>
          </w:tcPr>
          <w:p w14:paraId="382632EB" w14:textId="18E361F9" w:rsidR="00382F09" w:rsidRPr="008D2B6B" w:rsidRDefault="00382F09" w:rsidP="00382F09">
            <w:pPr>
              <w:pStyle w:val="VAHITABLETEXTNUMBERS"/>
              <w:rPr>
                <w:rFonts w:eastAsia="Verdana" w:cs="Verdana"/>
                <w:sz w:val="18"/>
                <w:szCs w:val="18"/>
              </w:rPr>
            </w:pPr>
            <w:r w:rsidRPr="002E085B">
              <w:rPr>
                <w:rFonts w:eastAsia="VIC"/>
                <w:color w:val="000000"/>
                <w:sz w:val="18"/>
                <w:szCs w:val="18"/>
              </w:rPr>
              <w:t>2.0</w:t>
            </w:r>
          </w:p>
        </w:tc>
      </w:tr>
      <w:tr w:rsidR="00382F09" w:rsidRPr="007B08C1" w14:paraId="1395721A" w14:textId="77777777" w:rsidTr="008D2B6B">
        <w:tc>
          <w:tcPr>
            <w:tcW w:w="1145" w:type="dxa"/>
            <w:vMerge/>
            <w:shd w:val="clear" w:color="auto" w:fill="BFCED6"/>
          </w:tcPr>
          <w:p w14:paraId="011873A0" w14:textId="77777777" w:rsidR="00382F09" w:rsidRPr="007B08C1" w:rsidRDefault="00382F09" w:rsidP="00382F09">
            <w:pPr>
              <w:rPr>
                <w:rFonts w:ascii="VIC" w:hAnsi="VIC"/>
                <w:sz w:val="18"/>
                <w:szCs w:val="18"/>
              </w:rPr>
            </w:pPr>
          </w:p>
        </w:tc>
        <w:tc>
          <w:tcPr>
            <w:tcW w:w="1701" w:type="dxa"/>
            <w:shd w:val="clear" w:color="auto" w:fill="BFCED6"/>
          </w:tcPr>
          <w:p w14:paraId="22186DC9" w14:textId="32BDCDCE" w:rsidR="00382F09" w:rsidRPr="007B08C1" w:rsidRDefault="00382F09" w:rsidP="00382F09">
            <w:pPr>
              <w:rPr>
                <w:rFonts w:ascii="VIC" w:hAnsi="VIC"/>
                <w:sz w:val="18"/>
                <w:szCs w:val="18"/>
              </w:rPr>
            </w:pPr>
            <w:r w:rsidRPr="002E085B">
              <w:rPr>
                <w:rFonts w:ascii="VIC" w:eastAsia="VIC" w:hAnsi="VIC"/>
                <w:color w:val="000000"/>
                <w:sz w:val="18"/>
                <w:szCs w:val="18"/>
              </w:rPr>
              <w:t>North East &amp; Border</w:t>
            </w:r>
          </w:p>
        </w:tc>
        <w:tc>
          <w:tcPr>
            <w:tcW w:w="1289" w:type="dxa"/>
            <w:shd w:val="clear" w:color="auto" w:fill="BFCED6"/>
          </w:tcPr>
          <w:p w14:paraId="1E387564" w14:textId="609258B6" w:rsidR="00382F09" w:rsidRPr="008D2B6B" w:rsidRDefault="00382F09" w:rsidP="00382F09">
            <w:pPr>
              <w:pStyle w:val="VAHITABLETEXTNUMBERS"/>
              <w:rPr>
                <w:rFonts w:eastAsia="Verdana" w:cs="Verdana"/>
                <w:sz w:val="18"/>
                <w:szCs w:val="18"/>
              </w:rPr>
            </w:pPr>
            <w:r w:rsidRPr="002E085B">
              <w:rPr>
                <w:rFonts w:eastAsia="VIC"/>
                <w:color w:val="000000"/>
                <w:sz w:val="18"/>
                <w:szCs w:val="18"/>
              </w:rPr>
              <w:t>54%</w:t>
            </w:r>
          </w:p>
        </w:tc>
        <w:tc>
          <w:tcPr>
            <w:tcW w:w="1290" w:type="dxa"/>
            <w:shd w:val="clear" w:color="auto" w:fill="BFCED6"/>
          </w:tcPr>
          <w:p w14:paraId="76FC333C" w14:textId="72ED674B" w:rsidR="00382F09" w:rsidRPr="008D2B6B" w:rsidRDefault="00382F09" w:rsidP="00382F09">
            <w:pPr>
              <w:pStyle w:val="VAHITABLETEXTNUMBERS"/>
              <w:rPr>
                <w:rFonts w:eastAsia="Verdana" w:cs="Verdana"/>
                <w:sz w:val="18"/>
                <w:szCs w:val="18"/>
              </w:rPr>
            </w:pPr>
            <w:r w:rsidRPr="002E085B">
              <w:rPr>
                <w:rFonts w:eastAsia="VIC"/>
                <w:color w:val="000000"/>
                <w:sz w:val="18"/>
                <w:szCs w:val="18"/>
              </w:rPr>
              <w:t>32%</w:t>
            </w:r>
          </w:p>
        </w:tc>
        <w:tc>
          <w:tcPr>
            <w:tcW w:w="1290" w:type="dxa"/>
            <w:shd w:val="clear" w:color="auto" w:fill="BFCED6"/>
          </w:tcPr>
          <w:p w14:paraId="44468C4E" w14:textId="666555C8" w:rsidR="00382F09" w:rsidRPr="008D2B6B" w:rsidRDefault="00382F09" w:rsidP="00382F09">
            <w:pPr>
              <w:pStyle w:val="VAHITABLETEXTNUMBERS"/>
              <w:rPr>
                <w:rFonts w:eastAsia="Verdana" w:cs="Verdana"/>
                <w:sz w:val="18"/>
                <w:szCs w:val="18"/>
              </w:rPr>
            </w:pPr>
            <w:r w:rsidRPr="002E085B">
              <w:rPr>
                <w:rFonts w:eastAsia="VIC"/>
                <w:color w:val="000000"/>
                <w:sz w:val="18"/>
                <w:szCs w:val="18"/>
              </w:rPr>
              <w:t>150.5</w:t>
            </w:r>
          </w:p>
        </w:tc>
        <w:tc>
          <w:tcPr>
            <w:tcW w:w="1290" w:type="dxa"/>
            <w:shd w:val="clear" w:color="auto" w:fill="BFCED6"/>
          </w:tcPr>
          <w:p w14:paraId="6181662C" w14:textId="77612754" w:rsidR="00382F09" w:rsidRPr="008D2B6B" w:rsidRDefault="00382F09" w:rsidP="00382F09">
            <w:pPr>
              <w:pStyle w:val="VAHITABLETEXTNUMBERS"/>
              <w:rPr>
                <w:rFonts w:eastAsia="Verdana" w:cs="Verdana"/>
                <w:sz w:val="18"/>
                <w:szCs w:val="18"/>
              </w:rPr>
            </w:pPr>
            <w:r w:rsidRPr="002E085B">
              <w:rPr>
                <w:rFonts w:eastAsia="VIC"/>
                <w:color w:val="000000"/>
                <w:sz w:val="18"/>
                <w:szCs w:val="18"/>
              </w:rPr>
              <w:t>6.8</w:t>
            </w:r>
          </w:p>
        </w:tc>
        <w:tc>
          <w:tcPr>
            <w:tcW w:w="1290" w:type="dxa"/>
            <w:shd w:val="clear" w:color="auto" w:fill="BFCED6"/>
          </w:tcPr>
          <w:p w14:paraId="3C399E05" w14:textId="4CCAAD2D"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w:t>
            </w:r>
          </w:p>
        </w:tc>
        <w:tc>
          <w:tcPr>
            <w:tcW w:w="1290" w:type="dxa"/>
            <w:shd w:val="clear" w:color="auto" w:fill="BFCED6"/>
          </w:tcPr>
          <w:p w14:paraId="096FFF36" w14:textId="591BB5EE" w:rsidR="00382F09" w:rsidRPr="008D2B6B" w:rsidRDefault="00382F09" w:rsidP="00382F09">
            <w:pPr>
              <w:pStyle w:val="VAHITABLETEXTNUMBERS"/>
              <w:rPr>
                <w:rFonts w:eastAsia="Verdana" w:cs="Verdana"/>
                <w:sz w:val="18"/>
                <w:szCs w:val="18"/>
              </w:rPr>
            </w:pPr>
            <w:r w:rsidRPr="002E085B">
              <w:rPr>
                <w:rFonts w:eastAsia="VIC"/>
                <w:color w:val="000000"/>
                <w:sz w:val="18"/>
                <w:szCs w:val="18"/>
              </w:rPr>
              <w:t>61%</w:t>
            </w:r>
          </w:p>
        </w:tc>
        <w:tc>
          <w:tcPr>
            <w:tcW w:w="1290" w:type="dxa"/>
            <w:shd w:val="clear" w:color="auto" w:fill="BFCED6"/>
          </w:tcPr>
          <w:p w14:paraId="289E627B" w14:textId="24ACD86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15.4</w:t>
            </w:r>
          </w:p>
        </w:tc>
        <w:tc>
          <w:tcPr>
            <w:tcW w:w="1290" w:type="dxa"/>
            <w:shd w:val="clear" w:color="auto" w:fill="BFCED6"/>
          </w:tcPr>
          <w:p w14:paraId="5F34D46F" w14:textId="46443BA7" w:rsidR="00382F09" w:rsidRPr="008D2B6B" w:rsidRDefault="00382F09" w:rsidP="00382F09">
            <w:pPr>
              <w:pStyle w:val="VAHITABLETEXTNUMBERS"/>
              <w:rPr>
                <w:rFonts w:eastAsia="Verdana" w:cs="Verdana"/>
                <w:sz w:val="18"/>
                <w:szCs w:val="18"/>
              </w:rPr>
            </w:pPr>
            <w:r w:rsidRPr="002E085B">
              <w:rPr>
                <w:rFonts w:eastAsia="VIC"/>
                <w:color w:val="000000"/>
                <w:sz w:val="18"/>
                <w:szCs w:val="18"/>
              </w:rPr>
              <w:t>63%</w:t>
            </w:r>
          </w:p>
        </w:tc>
        <w:tc>
          <w:tcPr>
            <w:tcW w:w="1290" w:type="dxa"/>
            <w:shd w:val="clear" w:color="auto" w:fill="BFCED6"/>
          </w:tcPr>
          <w:p w14:paraId="08C698AB" w14:textId="272FE0CE"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w:t>
            </w:r>
          </w:p>
        </w:tc>
        <w:tc>
          <w:tcPr>
            <w:tcW w:w="1290" w:type="dxa"/>
            <w:shd w:val="clear" w:color="auto" w:fill="BFCED6"/>
          </w:tcPr>
          <w:p w14:paraId="45DB92A4" w14:textId="32D127B9" w:rsidR="00382F09" w:rsidRPr="008D2B6B" w:rsidRDefault="00382F09" w:rsidP="00382F09">
            <w:pPr>
              <w:pStyle w:val="VAHITABLETEXTNUMBERS"/>
              <w:rPr>
                <w:rFonts w:eastAsia="Verdana" w:cs="Verdana"/>
                <w:sz w:val="18"/>
                <w:szCs w:val="18"/>
              </w:rPr>
            </w:pPr>
            <w:r w:rsidRPr="002E085B">
              <w:rPr>
                <w:rFonts w:eastAsia="VIC"/>
                <w:color w:val="000000"/>
                <w:sz w:val="18"/>
                <w:szCs w:val="18"/>
              </w:rPr>
              <w:t>1.9</w:t>
            </w:r>
          </w:p>
        </w:tc>
      </w:tr>
      <w:tr w:rsidR="00382F09" w:rsidRPr="007B08C1" w14:paraId="0F737CD6" w14:textId="77777777" w:rsidTr="008D2B6B">
        <w:tc>
          <w:tcPr>
            <w:tcW w:w="1145" w:type="dxa"/>
            <w:vMerge/>
            <w:shd w:val="clear" w:color="auto" w:fill="BFCED6"/>
          </w:tcPr>
          <w:p w14:paraId="701D2506" w14:textId="77777777" w:rsidR="00382F09" w:rsidRPr="007B08C1" w:rsidRDefault="00382F09" w:rsidP="00382F09">
            <w:pPr>
              <w:rPr>
                <w:rFonts w:ascii="VIC" w:hAnsi="VIC"/>
                <w:sz w:val="18"/>
                <w:szCs w:val="18"/>
              </w:rPr>
            </w:pPr>
          </w:p>
        </w:tc>
        <w:tc>
          <w:tcPr>
            <w:tcW w:w="1701" w:type="dxa"/>
            <w:shd w:val="clear" w:color="auto" w:fill="BFCED6"/>
          </w:tcPr>
          <w:p w14:paraId="29223C56" w14:textId="637913E1" w:rsidR="00382F09" w:rsidRPr="007B08C1" w:rsidRDefault="00382F09" w:rsidP="00382F09">
            <w:pPr>
              <w:rPr>
                <w:rFonts w:ascii="VIC" w:hAnsi="VIC"/>
                <w:sz w:val="18"/>
                <w:szCs w:val="18"/>
              </w:rPr>
            </w:pPr>
            <w:r w:rsidRPr="002E085B">
              <w:rPr>
                <w:rFonts w:ascii="VIC" w:eastAsia="VIC" w:hAnsi="VIC"/>
                <w:color w:val="000000"/>
                <w:sz w:val="18"/>
                <w:szCs w:val="18"/>
              </w:rPr>
              <w:t>TOTAL</w:t>
            </w:r>
          </w:p>
        </w:tc>
        <w:tc>
          <w:tcPr>
            <w:tcW w:w="1289" w:type="dxa"/>
            <w:shd w:val="clear" w:color="auto" w:fill="BFCED6"/>
          </w:tcPr>
          <w:p w14:paraId="21717680" w14:textId="12E366D0" w:rsidR="00382F09" w:rsidRPr="008D2B6B" w:rsidRDefault="00382F09" w:rsidP="00382F09">
            <w:pPr>
              <w:pStyle w:val="VAHITABLETEXTNUMBERS"/>
              <w:rPr>
                <w:rFonts w:eastAsia="Verdana" w:cs="Verdana"/>
                <w:sz w:val="18"/>
                <w:szCs w:val="18"/>
              </w:rPr>
            </w:pPr>
            <w:r w:rsidRPr="002E085B">
              <w:rPr>
                <w:rFonts w:eastAsia="VIC"/>
                <w:color w:val="000000"/>
                <w:sz w:val="18"/>
                <w:szCs w:val="18"/>
              </w:rPr>
              <w:t>50%</w:t>
            </w:r>
          </w:p>
        </w:tc>
        <w:tc>
          <w:tcPr>
            <w:tcW w:w="1290" w:type="dxa"/>
            <w:shd w:val="clear" w:color="auto" w:fill="BFCED6"/>
          </w:tcPr>
          <w:p w14:paraId="18DBDC60" w14:textId="516102BB" w:rsidR="00382F09" w:rsidRPr="008D2B6B" w:rsidRDefault="00382F09" w:rsidP="00382F09">
            <w:pPr>
              <w:pStyle w:val="VAHITABLETEXTNUMBERS"/>
              <w:rPr>
                <w:rFonts w:eastAsia="Verdana" w:cs="Verdana"/>
                <w:sz w:val="18"/>
                <w:szCs w:val="18"/>
              </w:rPr>
            </w:pPr>
            <w:r w:rsidRPr="002E085B">
              <w:rPr>
                <w:rFonts w:eastAsia="VIC"/>
                <w:color w:val="000000"/>
                <w:sz w:val="18"/>
                <w:szCs w:val="18"/>
              </w:rPr>
              <w:t>33%</w:t>
            </w:r>
          </w:p>
        </w:tc>
        <w:tc>
          <w:tcPr>
            <w:tcW w:w="1290" w:type="dxa"/>
            <w:shd w:val="clear" w:color="auto" w:fill="BFCED6"/>
          </w:tcPr>
          <w:p w14:paraId="45A21A7A" w14:textId="0C6E8AD8" w:rsidR="00382F09" w:rsidRPr="008D2B6B" w:rsidRDefault="00382F09" w:rsidP="00382F09">
            <w:pPr>
              <w:pStyle w:val="VAHITABLETEXTNUMBERS"/>
              <w:rPr>
                <w:rFonts w:eastAsia="Verdana" w:cs="Verdana"/>
                <w:sz w:val="18"/>
                <w:szCs w:val="18"/>
              </w:rPr>
            </w:pPr>
            <w:r w:rsidRPr="002E085B">
              <w:rPr>
                <w:rFonts w:eastAsia="VIC"/>
                <w:color w:val="000000"/>
                <w:sz w:val="18"/>
                <w:szCs w:val="18"/>
              </w:rPr>
              <w:t>157.0</w:t>
            </w:r>
          </w:p>
        </w:tc>
        <w:tc>
          <w:tcPr>
            <w:tcW w:w="1290" w:type="dxa"/>
            <w:shd w:val="clear" w:color="auto" w:fill="BFCED6"/>
          </w:tcPr>
          <w:p w14:paraId="76DE9EB9" w14:textId="02E1B8A3" w:rsidR="00382F09" w:rsidRPr="008D2B6B" w:rsidRDefault="00382F09" w:rsidP="00382F09">
            <w:pPr>
              <w:pStyle w:val="VAHITABLETEXTNUMBERS"/>
              <w:rPr>
                <w:rFonts w:eastAsia="Verdana" w:cs="Verdana"/>
                <w:sz w:val="18"/>
                <w:szCs w:val="18"/>
              </w:rPr>
            </w:pPr>
            <w:r w:rsidRPr="002E085B">
              <w:rPr>
                <w:rFonts w:eastAsia="VIC"/>
                <w:color w:val="000000"/>
                <w:sz w:val="18"/>
                <w:szCs w:val="18"/>
              </w:rPr>
              <w:t>5.6</w:t>
            </w:r>
          </w:p>
        </w:tc>
        <w:tc>
          <w:tcPr>
            <w:tcW w:w="1290" w:type="dxa"/>
            <w:shd w:val="clear" w:color="auto" w:fill="BFCED6"/>
          </w:tcPr>
          <w:p w14:paraId="557C0855" w14:textId="2B2D67B3" w:rsidR="00382F09" w:rsidRPr="008D2B6B" w:rsidRDefault="00382F09" w:rsidP="00382F09">
            <w:pPr>
              <w:pStyle w:val="VAHITABLETEXTNUMBERS"/>
              <w:rPr>
                <w:rFonts w:eastAsia="Verdana" w:cs="Verdana"/>
                <w:sz w:val="18"/>
                <w:szCs w:val="18"/>
              </w:rPr>
            </w:pPr>
            <w:r w:rsidRPr="002E085B">
              <w:rPr>
                <w:rFonts w:eastAsia="VIC"/>
                <w:color w:val="000000"/>
                <w:sz w:val="18"/>
                <w:szCs w:val="18"/>
              </w:rPr>
              <w:t>6%</w:t>
            </w:r>
          </w:p>
        </w:tc>
        <w:tc>
          <w:tcPr>
            <w:tcW w:w="1290" w:type="dxa"/>
            <w:shd w:val="clear" w:color="auto" w:fill="BFCED6"/>
          </w:tcPr>
          <w:p w14:paraId="125878BA" w14:textId="1F29E455" w:rsidR="00382F09" w:rsidRPr="008D2B6B" w:rsidRDefault="00382F09" w:rsidP="00382F09">
            <w:pPr>
              <w:pStyle w:val="VAHITABLETEXTNUMBERS"/>
              <w:rPr>
                <w:rFonts w:eastAsia="Verdana" w:cs="Verdana"/>
                <w:sz w:val="18"/>
                <w:szCs w:val="18"/>
              </w:rPr>
            </w:pPr>
            <w:r w:rsidRPr="002E085B">
              <w:rPr>
                <w:rFonts w:eastAsia="VIC"/>
                <w:color w:val="000000"/>
                <w:sz w:val="18"/>
                <w:szCs w:val="18"/>
              </w:rPr>
              <w:t>54%</w:t>
            </w:r>
          </w:p>
        </w:tc>
        <w:tc>
          <w:tcPr>
            <w:tcW w:w="1290" w:type="dxa"/>
            <w:shd w:val="clear" w:color="auto" w:fill="BFCED6"/>
          </w:tcPr>
          <w:p w14:paraId="671C34DC" w14:textId="3FAB1521" w:rsidR="00382F09" w:rsidRPr="008D2B6B" w:rsidRDefault="00382F09" w:rsidP="00382F09">
            <w:pPr>
              <w:pStyle w:val="VAHITABLETEXTNUMBERS"/>
              <w:rPr>
                <w:rFonts w:eastAsia="Verdana" w:cs="Verdana"/>
                <w:sz w:val="18"/>
                <w:szCs w:val="18"/>
              </w:rPr>
            </w:pPr>
            <w:r w:rsidRPr="002E085B">
              <w:rPr>
                <w:rFonts w:eastAsia="VIC"/>
                <w:color w:val="000000"/>
                <w:sz w:val="18"/>
                <w:szCs w:val="18"/>
              </w:rPr>
              <w:t>15.8</w:t>
            </w:r>
          </w:p>
        </w:tc>
        <w:tc>
          <w:tcPr>
            <w:tcW w:w="1290" w:type="dxa"/>
            <w:shd w:val="clear" w:color="auto" w:fill="BFCED6"/>
          </w:tcPr>
          <w:p w14:paraId="4024CC17" w14:textId="0C54AA49" w:rsidR="00382F09" w:rsidRPr="008D2B6B" w:rsidRDefault="00382F09" w:rsidP="00382F09">
            <w:pPr>
              <w:pStyle w:val="VAHITABLETEXTNUMBERS"/>
              <w:rPr>
                <w:rFonts w:eastAsia="Verdana" w:cs="Verdana"/>
                <w:sz w:val="18"/>
                <w:szCs w:val="18"/>
              </w:rPr>
            </w:pPr>
            <w:r w:rsidRPr="002E085B">
              <w:rPr>
                <w:rFonts w:eastAsia="VIC"/>
                <w:color w:val="000000"/>
                <w:sz w:val="18"/>
                <w:szCs w:val="18"/>
              </w:rPr>
              <w:t>65%</w:t>
            </w:r>
          </w:p>
        </w:tc>
        <w:tc>
          <w:tcPr>
            <w:tcW w:w="1290" w:type="dxa"/>
            <w:shd w:val="clear" w:color="auto" w:fill="BFCED6"/>
          </w:tcPr>
          <w:p w14:paraId="5EB664F9" w14:textId="7AFF58EB"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w:t>
            </w:r>
          </w:p>
        </w:tc>
        <w:tc>
          <w:tcPr>
            <w:tcW w:w="1290" w:type="dxa"/>
            <w:shd w:val="clear" w:color="auto" w:fill="BFCED6"/>
          </w:tcPr>
          <w:p w14:paraId="164C7D66" w14:textId="60596230" w:rsidR="00382F09" w:rsidRPr="008D2B6B" w:rsidRDefault="00382F09" w:rsidP="00382F09">
            <w:pPr>
              <w:pStyle w:val="VAHITABLETEXTNUMBERS"/>
              <w:rPr>
                <w:rFonts w:eastAsia="Verdana" w:cs="Verdana"/>
                <w:sz w:val="18"/>
                <w:szCs w:val="18"/>
              </w:rPr>
            </w:pPr>
            <w:r w:rsidRPr="002E085B">
              <w:rPr>
                <w:rFonts w:eastAsia="VIC"/>
                <w:color w:val="000000"/>
                <w:sz w:val="18"/>
                <w:szCs w:val="18"/>
              </w:rPr>
              <w:t>1.9</w:t>
            </w:r>
          </w:p>
        </w:tc>
      </w:tr>
      <w:tr w:rsidR="00382F09" w:rsidRPr="007B08C1" w14:paraId="5C3C24C9" w14:textId="77777777" w:rsidTr="008D2B6B">
        <w:tc>
          <w:tcPr>
            <w:tcW w:w="1145" w:type="dxa"/>
            <w:shd w:val="clear" w:color="auto" w:fill="FFFFFF" w:themeFill="background1"/>
          </w:tcPr>
          <w:p w14:paraId="33298D1D" w14:textId="2E976ECD" w:rsidR="00382F09" w:rsidRPr="007B08C1" w:rsidRDefault="00382F09" w:rsidP="00382F09">
            <w:pPr>
              <w:rPr>
                <w:rFonts w:ascii="VIC" w:hAnsi="VIC"/>
                <w:sz w:val="18"/>
                <w:szCs w:val="18"/>
              </w:rPr>
            </w:pPr>
            <w:r w:rsidRPr="002E085B">
              <w:rPr>
                <w:rFonts w:ascii="VIC" w:eastAsia="VIC" w:hAnsi="VIC"/>
                <w:color w:val="000000"/>
                <w:sz w:val="18"/>
                <w:szCs w:val="18"/>
              </w:rPr>
              <w:t>South West Health</w:t>
            </w:r>
          </w:p>
        </w:tc>
        <w:tc>
          <w:tcPr>
            <w:tcW w:w="1701" w:type="dxa"/>
            <w:shd w:val="clear" w:color="auto" w:fill="FFFFFF" w:themeFill="background1"/>
          </w:tcPr>
          <w:p w14:paraId="5C174FE0" w14:textId="60DA4317" w:rsidR="00382F09" w:rsidRPr="007B08C1" w:rsidRDefault="00382F09" w:rsidP="00382F09">
            <w:pPr>
              <w:rPr>
                <w:rFonts w:ascii="VIC" w:hAnsi="VIC"/>
                <w:sz w:val="18"/>
                <w:szCs w:val="18"/>
              </w:rPr>
            </w:pPr>
            <w:r w:rsidRPr="002E085B">
              <w:rPr>
                <w:rFonts w:ascii="VIC" w:eastAsia="VIC" w:hAnsi="VIC"/>
                <w:color w:val="000000"/>
                <w:sz w:val="18"/>
                <w:szCs w:val="18"/>
              </w:rPr>
              <w:t>South West Health Care</w:t>
            </w:r>
          </w:p>
        </w:tc>
        <w:tc>
          <w:tcPr>
            <w:tcW w:w="1289" w:type="dxa"/>
            <w:shd w:val="clear" w:color="auto" w:fill="FFFFFF" w:themeFill="background1"/>
          </w:tcPr>
          <w:p w14:paraId="05602303" w14:textId="0BE9069F" w:rsidR="00382F09" w:rsidRPr="008D2B6B" w:rsidRDefault="00382F09" w:rsidP="00382F09">
            <w:pPr>
              <w:pStyle w:val="VAHITABLETEXTNUMBERS"/>
              <w:rPr>
                <w:rFonts w:eastAsia="Verdana" w:cs="Verdana"/>
                <w:sz w:val="18"/>
                <w:szCs w:val="18"/>
              </w:rPr>
            </w:pPr>
            <w:r w:rsidRPr="002E085B">
              <w:rPr>
                <w:rFonts w:eastAsia="VIC"/>
                <w:color w:val="000000"/>
                <w:sz w:val="18"/>
                <w:szCs w:val="18"/>
              </w:rPr>
              <w:t>35%</w:t>
            </w:r>
          </w:p>
        </w:tc>
        <w:tc>
          <w:tcPr>
            <w:tcW w:w="1290" w:type="dxa"/>
            <w:shd w:val="clear" w:color="auto" w:fill="FFFFFF" w:themeFill="background1"/>
          </w:tcPr>
          <w:p w14:paraId="542BED60" w14:textId="401C3E98" w:rsidR="00382F09" w:rsidRPr="008D2B6B" w:rsidRDefault="00382F09" w:rsidP="00382F09">
            <w:pPr>
              <w:pStyle w:val="VAHITABLETEXTNUMBERS"/>
              <w:rPr>
                <w:rFonts w:eastAsia="Verdana" w:cs="Verdana"/>
                <w:sz w:val="18"/>
                <w:szCs w:val="18"/>
              </w:rPr>
            </w:pPr>
            <w:r w:rsidRPr="002E085B">
              <w:rPr>
                <w:rFonts w:eastAsia="VIC"/>
                <w:color w:val="000000"/>
                <w:sz w:val="18"/>
                <w:szCs w:val="18"/>
              </w:rPr>
              <w:t>23%</w:t>
            </w:r>
          </w:p>
        </w:tc>
        <w:tc>
          <w:tcPr>
            <w:tcW w:w="1290" w:type="dxa"/>
            <w:shd w:val="clear" w:color="auto" w:fill="FFFFFF" w:themeFill="background1"/>
          </w:tcPr>
          <w:p w14:paraId="343E5A10" w14:textId="2F97A1A0"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175.4</w:t>
            </w:r>
          </w:p>
        </w:tc>
        <w:tc>
          <w:tcPr>
            <w:tcW w:w="1290" w:type="dxa"/>
            <w:shd w:val="clear" w:color="auto" w:fill="FFFFFF" w:themeFill="background1"/>
          </w:tcPr>
          <w:p w14:paraId="5711D7A6" w14:textId="5E9DDC17" w:rsidR="00382F09" w:rsidRPr="008D2B6B" w:rsidRDefault="00382F09" w:rsidP="00382F09">
            <w:pPr>
              <w:pStyle w:val="VAHITABLETEXTNUMBERS"/>
              <w:rPr>
                <w:rFonts w:eastAsia="Verdana" w:cs="Verdana"/>
                <w:sz w:val="18"/>
                <w:szCs w:val="18"/>
              </w:rPr>
            </w:pPr>
            <w:r w:rsidRPr="002E085B">
              <w:rPr>
                <w:rFonts w:eastAsia="VIC"/>
                <w:color w:val="000000"/>
                <w:sz w:val="18"/>
                <w:szCs w:val="18"/>
              </w:rPr>
              <w:t>5.3</w:t>
            </w:r>
          </w:p>
        </w:tc>
        <w:tc>
          <w:tcPr>
            <w:tcW w:w="1290" w:type="dxa"/>
            <w:shd w:val="clear" w:color="auto" w:fill="FFFFFF" w:themeFill="background1"/>
          </w:tcPr>
          <w:p w14:paraId="628AF237" w14:textId="561B5706" w:rsidR="00382F09" w:rsidRPr="008D2B6B" w:rsidRDefault="00382F09" w:rsidP="00382F09">
            <w:pPr>
              <w:pStyle w:val="VAHITABLETEXTNUMBERS"/>
              <w:rPr>
                <w:rFonts w:eastAsia="Verdana" w:cs="Verdana"/>
                <w:sz w:val="18"/>
                <w:szCs w:val="18"/>
              </w:rPr>
            </w:pPr>
            <w:r w:rsidRPr="002E085B">
              <w:rPr>
                <w:rFonts w:eastAsia="VIC"/>
                <w:color w:val="000000"/>
                <w:sz w:val="18"/>
                <w:szCs w:val="18"/>
              </w:rPr>
              <w:t>6%</w:t>
            </w:r>
          </w:p>
        </w:tc>
        <w:tc>
          <w:tcPr>
            <w:tcW w:w="1290" w:type="dxa"/>
            <w:shd w:val="clear" w:color="auto" w:fill="FFFFFF" w:themeFill="background1"/>
          </w:tcPr>
          <w:p w14:paraId="077B0BF0" w14:textId="2D611EF0" w:rsidR="00382F09" w:rsidRPr="008D2B6B" w:rsidRDefault="00382F09" w:rsidP="00382F09">
            <w:pPr>
              <w:pStyle w:val="VAHITABLETEXTNUMBERS"/>
              <w:rPr>
                <w:rFonts w:eastAsia="Verdana" w:cs="Verdana"/>
                <w:sz w:val="18"/>
                <w:szCs w:val="18"/>
              </w:rPr>
            </w:pPr>
            <w:r w:rsidRPr="002E085B">
              <w:rPr>
                <w:rFonts w:eastAsia="VIC"/>
                <w:color w:val="000000"/>
                <w:sz w:val="18"/>
                <w:szCs w:val="18"/>
              </w:rPr>
              <w:t>68%</w:t>
            </w:r>
          </w:p>
        </w:tc>
        <w:tc>
          <w:tcPr>
            <w:tcW w:w="1290" w:type="dxa"/>
            <w:shd w:val="clear" w:color="auto" w:fill="FFFFFF" w:themeFill="background1"/>
          </w:tcPr>
          <w:p w14:paraId="1685B581" w14:textId="6F816CDF"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11.7</w:t>
            </w:r>
          </w:p>
        </w:tc>
        <w:tc>
          <w:tcPr>
            <w:tcW w:w="1290" w:type="dxa"/>
            <w:shd w:val="clear" w:color="auto" w:fill="FFFFFF" w:themeFill="background1"/>
          </w:tcPr>
          <w:p w14:paraId="2290DC00" w14:textId="083FBEEC" w:rsidR="00382F09" w:rsidRPr="008D2B6B" w:rsidRDefault="00382F09" w:rsidP="00382F09">
            <w:pPr>
              <w:pStyle w:val="VAHITABLETEXTNUMBERS"/>
              <w:rPr>
                <w:rFonts w:eastAsia="Verdana" w:cs="Verdana"/>
                <w:sz w:val="18"/>
                <w:szCs w:val="18"/>
              </w:rPr>
            </w:pPr>
            <w:r w:rsidRPr="002E085B">
              <w:rPr>
                <w:rFonts w:eastAsia="VIC"/>
                <w:color w:val="000000"/>
                <w:sz w:val="18"/>
                <w:szCs w:val="18"/>
              </w:rPr>
              <w:t>50%</w:t>
            </w:r>
          </w:p>
        </w:tc>
        <w:tc>
          <w:tcPr>
            <w:tcW w:w="1290" w:type="dxa"/>
            <w:shd w:val="clear" w:color="auto" w:fill="FFFFFF" w:themeFill="background1"/>
          </w:tcPr>
          <w:p w14:paraId="2A54A014" w14:textId="6B65CD23" w:rsidR="00382F09" w:rsidRPr="008D2B6B" w:rsidRDefault="00382F09" w:rsidP="00382F09">
            <w:pPr>
              <w:pStyle w:val="VAHITABLETEXTNUMBERS"/>
              <w:rPr>
                <w:rFonts w:eastAsia="Verdana" w:cs="Verdana"/>
                <w:sz w:val="18"/>
                <w:szCs w:val="18"/>
              </w:rPr>
            </w:pPr>
            <w:r w:rsidRPr="002E085B">
              <w:rPr>
                <w:rFonts w:eastAsia="VIC"/>
                <w:color w:val="000000"/>
                <w:sz w:val="18"/>
                <w:szCs w:val="18"/>
              </w:rPr>
              <w:t>20%</w:t>
            </w:r>
          </w:p>
        </w:tc>
        <w:tc>
          <w:tcPr>
            <w:tcW w:w="1290" w:type="dxa"/>
            <w:shd w:val="clear" w:color="auto" w:fill="FFFFFF" w:themeFill="background1"/>
          </w:tcPr>
          <w:p w14:paraId="0B8DDBF6" w14:textId="12E9F3F4" w:rsidR="00382F09" w:rsidRPr="008D2B6B" w:rsidRDefault="00382F09" w:rsidP="00382F09">
            <w:pPr>
              <w:pStyle w:val="VAHITABLETEXTNUMBERS"/>
              <w:rPr>
                <w:rFonts w:eastAsia="Verdana" w:cs="Verdana"/>
                <w:sz w:val="18"/>
                <w:szCs w:val="18"/>
              </w:rPr>
            </w:pPr>
            <w:r w:rsidRPr="002E085B">
              <w:rPr>
                <w:rFonts w:eastAsia="VIC"/>
                <w:color w:val="000000"/>
                <w:sz w:val="18"/>
                <w:szCs w:val="18"/>
              </w:rPr>
              <w:t>1.4</w:t>
            </w:r>
          </w:p>
        </w:tc>
      </w:tr>
      <w:tr w:rsidR="00382F09" w:rsidRPr="00445323" w14:paraId="2D20F64F" w14:textId="77777777" w:rsidTr="008D2B6B">
        <w:tc>
          <w:tcPr>
            <w:tcW w:w="1145" w:type="dxa"/>
            <w:shd w:val="clear" w:color="auto" w:fill="B1C9E8"/>
          </w:tcPr>
          <w:p w14:paraId="0A5C2A9C" w14:textId="2C4DE240" w:rsidR="00382F09" w:rsidRPr="00184638"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TOTAL RURAL</w:t>
            </w:r>
          </w:p>
        </w:tc>
        <w:tc>
          <w:tcPr>
            <w:tcW w:w="1701" w:type="dxa"/>
            <w:shd w:val="clear" w:color="auto" w:fill="B1C9E8"/>
          </w:tcPr>
          <w:p w14:paraId="0CDB5241" w14:textId="2D8DA813" w:rsidR="00382F09" w:rsidRPr="00184638"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 xml:space="preserve"> </w:t>
            </w:r>
          </w:p>
        </w:tc>
        <w:tc>
          <w:tcPr>
            <w:tcW w:w="1289" w:type="dxa"/>
            <w:shd w:val="clear" w:color="auto" w:fill="B1C9E8"/>
          </w:tcPr>
          <w:p w14:paraId="54EF4833" w14:textId="70CFB324"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44%</w:t>
            </w:r>
          </w:p>
        </w:tc>
        <w:tc>
          <w:tcPr>
            <w:tcW w:w="1290" w:type="dxa"/>
            <w:shd w:val="clear" w:color="auto" w:fill="B1C9E8"/>
          </w:tcPr>
          <w:p w14:paraId="7AB1BC64" w14:textId="1E786BF3"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28%</w:t>
            </w:r>
          </w:p>
        </w:tc>
        <w:tc>
          <w:tcPr>
            <w:tcW w:w="1290" w:type="dxa"/>
            <w:shd w:val="clear" w:color="auto" w:fill="B1C9E8"/>
          </w:tcPr>
          <w:p w14:paraId="0F954FCD" w14:textId="70783729"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167.7</w:t>
            </w:r>
          </w:p>
        </w:tc>
        <w:tc>
          <w:tcPr>
            <w:tcW w:w="1290" w:type="dxa"/>
            <w:shd w:val="clear" w:color="auto" w:fill="B1C9E8"/>
          </w:tcPr>
          <w:p w14:paraId="6E232E88" w14:textId="5DBE10A4"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7.1</w:t>
            </w:r>
          </w:p>
        </w:tc>
        <w:tc>
          <w:tcPr>
            <w:tcW w:w="1290" w:type="dxa"/>
            <w:shd w:val="clear" w:color="auto" w:fill="B1C9E8"/>
          </w:tcPr>
          <w:p w14:paraId="56BD070C" w14:textId="655ABC19"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8%</w:t>
            </w:r>
          </w:p>
        </w:tc>
        <w:tc>
          <w:tcPr>
            <w:tcW w:w="1290" w:type="dxa"/>
            <w:shd w:val="clear" w:color="auto" w:fill="B1C9E8"/>
          </w:tcPr>
          <w:p w14:paraId="2CC44A13" w14:textId="3D1B9489"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63%</w:t>
            </w:r>
          </w:p>
        </w:tc>
        <w:tc>
          <w:tcPr>
            <w:tcW w:w="1290" w:type="dxa"/>
            <w:shd w:val="clear" w:color="auto" w:fill="B1C9E8"/>
          </w:tcPr>
          <w:p w14:paraId="015A9844" w14:textId="2B7C1B87"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13.0</w:t>
            </w:r>
          </w:p>
        </w:tc>
        <w:tc>
          <w:tcPr>
            <w:tcW w:w="1290" w:type="dxa"/>
            <w:shd w:val="clear" w:color="auto" w:fill="B1C9E8"/>
          </w:tcPr>
          <w:p w14:paraId="0B90289F" w14:textId="48FB41BB"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55%</w:t>
            </w:r>
          </w:p>
        </w:tc>
        <w:tc>
          <w:tcPr>
            <w:tcW w:w="1290" w:type="dxa"/>
            <w:shd w:val="clear" w:color="auto" w:fill="B1C9E8"/>
          </w:tcPr>
          <w:p w14:paraId="34730CEB" w14:textId="543876EC"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12%</w:t>
            </w:r>
          </w:p>
        </w:tc>
        <w:tc>
          <w:tcPr>
            <w:tcW w:w="1290" w:type="dxa"/>
            <w:shd w:val="clear" w:color="auto" w:fill="B1C9E8"/>
          </w:tcPr>
          <w:p w14:paraId="3CC35858" w14:textId="7D911694"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1.6</w:t>
            </w:r>
          </w:p>
        </w:tc>
      </w:tr>
      <w:tr w:rsidR="00382F09" w:rsidRPr="00445323" w14:paraId="0AED4B7E" w14:textId="77777777" w:rsidTr="008D2B6B">
        <w:tc>
          <w:tcPr>
            <w:tcW w:w="1145" w:type="dxa"/>
            <w:shd w:val="clear" w:color="auto" w:fill="244C5A"/>
          </w:tcPr>
          <w:p w14:paraId="6495F7AF" w14:textId="4E50F4F2" w:rsidR="00382F09" w:rsidRPr="00184638" w:rsidRDefault="00382F09" w:rsidP="00382F09">
            <w:pPr>
              <w:rPr>
                <w:rFonts w:ascii="VIC SemiBold" w:hAnsi="VIC SemiBold"/>
                <w:color w:val="FFFFFF" w:themeColor="background1"/>
                <w:sz w:val="18"/>
                <w:szCs w:val="18"/>
              </w:rPr>
            </w:pPr>
            <w:r w:rsidRPr="002E085B">
              <w:rPr>
                <w:rFonts w:ascii="VIC SemiBold" w:eastAsia="VIC SemiBold" w:hAnsi="VIC SemiBold"/>
                <w:color w:val="FFFFFF"/>
                <w:sz w:val="18"/>
                <w:szCs w:val="18"/>
              </w:rPr>
              <w:t>TOTAL STATEWIDE</w:t>
            </w:r>
          </w:p>
        </w:tc>
        <w:tc>
          <w:tcPr>
            <w:tcW w:w="1701" w:type="dxa"/>
            <w:shd w:val="clear" w:color="auto" w:fill="244C5A"/>
          </w:tcPr>
          <w:p w14:paraId="684BDD3F" w14:textId="14E5F092" w:rsidR="00382F09" w:rsidRPr="00184638" w:rsidRDefault="00382F09" w:rsidP="00382F09">
            <w:pPr>
              <w:pStyle w:val="DHHStabletext"/>
              <w:spacing w:before="0" w:after="0"/>
              <w:rPr>
                <w:rFonts w:ascii="VIC SemiBold" w:eastAsia="Verdana" w:hAnsi="VIC SemiBold" w:cs="Verdana"/>
                <w:color w:val="FFFFFF" w:themeColor="background1"/>
                <w:sz w:val="18"/>
                <w:szCs w:val="18"/>
              </w:rPr>
            </w:pPr>
            <w:r w:rsidRPr="002E085B">
              <w:rPr>
                <w:rFonts w:ascii="VIC SemiBold" w:eastAsia="VIC SemiBold" w:hAnsi="VIC SemiBold"/>
                <w:color w:val="FFFFFF"/>
                <w:sz w:val="18"/>
                <w:szCs w:val="18"/>
              </w:rPr>
              <w:t>(Excl Orygen)</w:t>
            </w:r>
          </w:p>
        </w:tc>
        <w:tc>
          <w:tcPr>
            <w:tcW w:w="1289" w:type="dxa"/>
            <w:shd w:val="clear" w:color="auto" w:fill="244C5A"/>
          </w:tcPr>
          <w:p w14:paraId="4173B093" w14:textId="56448C63"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49%</w:t>
            </w:r>
          </w:p>
        </w:tc>
        <w:tc>
          <w:tcPr>
            <w:tcW w:w="1290" w:type="dxa"/>
            <w:shd w:val="clear" w:color="auto" w:fill="244C5A"/>
          </w:tcPr>
          <w:p w14:paraId="0E49C674" w14:textId="5D92B64A"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37%</w:t>
            </w:r>
          </w:p>
        </w:tc>
        <w:tc>
          <w:tcPr>
            <w:tcW w:w="1290" w:type="dxa"/>
            <w:shd w:val="clear" w:color="auto" w:fill="244C5A"/>
          </w:tcPr>
          <w:p w14:paraId="3F4F1BD2" w14:textId="1345FE2B"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152.7</w:t>
            </w:r>
          </w:p>
        </w:tc>
        <w:tc>
          <w:tcPr>
            <w:tcW w:w="1290" w:type="dxa"/>
            <w:shd w:val="clear" w:color="auto" w:fill="244C5A"/>
          </w:tcPr>
          <w:p w14:paraId="58EB0C4C" w14:textId="1773A179"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8.0</w:t>
            </w:r>
          </w:p>
        </w:tc>
        <w:tc>
          <w:tcPr>
            <w:tcW w:w="1290" w:type="dxa"/>
            <w:shd w:val="clear" w:color="auto" w:fill="244C5A"/>
          </w:tcPr>
          <w:p w14:paraId="4C43A49D" w14:textId="73A5CF2D"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15%</w:t>
            </w:r>
          </w:p>
        </w:tc>
        <w:tc>
          <w:tcPr>
            <w:tcW w:w="1290" w:type="dxa"/>
            <w:shd w:val="clear" w:color="auto" w:fill="244C5A"/>
          </w:tcPr>
          <w:p w14:paraId="5A0EEF2E" w14:textId="0819F940"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69%</w:t>
            </w:r>
          </w:p>
        </w:tc>
        <w:tc>
          <w:tcPr>
            <w:tcW w:w="1290" w:type="dxa"/>
            <w:shd w:val="clear" w:color="auto" w:fill="244C5A"/>
          </w:tcPr>
          <w:p w14:paraId="09FA90E1" w14:textId="0F12CFCB"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14.2</w:t>
            </w:r>
          </w:p>
        </w:tc>
        <w:tc>
          <w:tcPr>
            <w:tcW w:w="1290" w:type="dxa"/>
            <w:shd w:val="clear" w:color="auto" w:fill="244C5A"/>
          </w:tcPr>
          <w:p w14:paraId="6C94C10E" w14:textId="09308F0C"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54%</w:t>
            </w:r>
          </w:p>
        </w:tc>
        <w:tc>
          <w:tcPr>
            <w:tcW w:w="1290" w:type="dxa"/>
            <w:shd w:val="clear" w:color="auto" w:fill="244C5A"/>
          </w:tcPr>
          <w:p w14:paraId="21BF3491" w14:textId="590F6120"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7%</w:t>
            </w:r>
          </w:p>
        </w:tc>
        <w:tc>
          <w:tcPr>
            <w:tcW w:w="1290" w:type="dxa"/>
            <w:shd w:val="clear" w:color="auto" w:fill="244C5A"/>
          </w:tcPr>
          <w:p w14:paraId="3F506988" w14:textId="3A366D0B"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1.6</w:t>
            </w:r>
          </w:p>
        </w:tc>
      </w:tr>
    </w:tbl>
    <w:p w14:paraId="4C75E662" w14:textId="77777777" w:rsidR="00BD730B" w:rsidRDefault="00BD730B" w:rsidP="00BD730B">
      <w:pPr>
        <w:pStyle w:val="VAHIbody"/>
      </w:pPr>
    </w:p>
    <w:bookmarkEnd w:id="16"/>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F64D94">
        <w:trPr>
          <w:trHeight w:val="1062"/>
          <w:tblHeader/>
        </w:trPr>
        <w:tc>
          <w:tcPr>
            <w:tcW w:w="2988" w:type="dxa"/>
            <w:gridSpan w:val="2"/>
            <w:shd w:val="clear" w:color="auto" w:fill="FFFFFF"/>
            <w:vAlign w:val="bottom"/>
          </w:tcPr>
          <w:p w14:paraId="2CAE40DF" w14:textId="39C8ED0F" w:rsidR="00607BDE" w:rsidRPr="00382F09" w:rsidRDefault="00607BDE" w:rsidP="00F64D94">
            <w:pPr>
              <w:pStyle w:val="Heading1"/>
              <w:spacing w:before="0" w:line="240" w:lineRule="auto"/>
              <w:rPr>
                <w:color w:val="244C5A"/>
                <w:sz w:val="22"/>
                <w:szCs w:val="28"/>
              </w:rPr>
            </w:pPr>
            <w:bookmarkStart w:id="19" w:name="_Toc132639056"/>
            <w:r w:rsidRPr="00052DAD">
              <w:rPr>
                <w:color w:val="244C5A"/>
                <w:sz w:val="22"/>
                <w:szCs w:val="28"/>
              </w:rPr>
              <w:lastRenderedPageBreak/>
              <w:t>Inpatient</w:t>
            </w:r>
            <w:r>
              <w:rPr>
                <w:color w:val="244C5A"/>
                <w:sz w:val="22"/>
                <w:szCs w:val="28"/>
              </w:rPr>
              <w:t xml:space="preserve"> 2022-23 Q1-Q</w:t>
            </w:r>
            <w:r w:rsidR="00382F09">
              <w:rPr>
                <w:color w:val="244C5A"/>
                <w:sz w:val="22"/>
                <w:szCs w:val="28"/>
              </w:rPr>
              <w:t>3</w:t>
            </w:r>
            <w:r w:rsidRPr="00052DAD">
              <w:rPr>
                <w:color w:val="244C5A"/>
                <w:sz w:val="22"/>
                <w:szCs w:val="28"/>
              </w:rPr>
              <w:t xml:space="preserve"> Metro</w:t>
            </w:r>
            <w:bookmarkEnd w:id="19"/>
          </w:p>
        </w:tc>
        <w:tc>
          <w:tcPr>
            <w:tcW w:w="1074" w:type="dxa"/>
            <w:shd w:val="clear" w:color="auto" w:fill="FFFFFF"/>
            <w:vAlign w:val="bottom"/>
          </w:tcPr>
          <w:p w14:paraId="33FB8826"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382F09" w:rsidRPr="00A6366B" w14:paraId="26F7F6FF" w14:textId="77777777" w:rsidTr="00F64D94">
        <w:tc>
          <w:tcPr>
            <w:tcW w:w="1287" w:type="dxa"/>
            <w:shd w:val="clear" w:color="auto" w:fill="BFCED6"/>
          </w:tcPr>
          <w:p w14:paraId="46E15FCD" w14:textId="79066A4A"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Alfred Health</w:t>
            </w:r>
          </w:p>
        </w:tc>
        <w:tc>
          <w:tcPr>
            <w:tcW w:w="1701" w:type="dxa"/>
            <w:shd w:val="clear" w:color="auto" w:fill="BFCED6"/>
          </w:tcPr>
          <w:p w14:paraId="4F2509FF" w14:textId="5F68C89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South East (The Alfred)</w:t>
            </w:r>
          </w:p>
        </w:tc>
        <w:tc>
          <w:tcPr>
            <w:tcW w:w="1074" w:type="dxa"/>
            <w:shd w:val="clear" w:color="auto" w:fill="BFCED6"/>
          </w:tcPr>
          <w:p w14:paraId="5AFD6343" w14:textId="42CCFCD4" w:rsidR="00382F09" w:rsidRPr="005B1FEF" w:rsidRDefault="00382F09" w:rsidP="00382F09">
            <w:pPr>
              <w:jc w:val="center"/>
              <w:rPr>
                <w:rFonts w:ascii="VIC" w:hAnsi="VIC"/>
                <w:sz w:val="18"/>
                <w:szCs w:val="18"/>
              </w:rPr>
            </w:pPr>
            <w:r w:rsidRPr="002E085B">
              <w:rPr>
                <w:rFonts w:ascii="VIC" w:eastAsia="VIC" w:hAnsi="VIC"/>
                <w:color w:val="000000"/>
                <w:sz w:val="18"/>
                <w:szCs w:val="18"/>
              </w:rPr>
              <w:t>69%</w:t>
            </w:r>
          </w:p>
        </w:tc>
        <w:tc>
          <w:tcPr>
            <w:tcW w:w="1075" w:type="dxa"/>
            <w:shd w:val="clear" w:color="auto" w:fill="BFCED6"/>
          </w:tcPr>
          <w:p w14:paraId="45D5E332" w14:textId="69222AB7"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shd w:val="clear" w:color="auto" w:fill="BFCED6"/>
          </w:tcPr>
          <w:p w14:paraId="3979D78C" w14:textId="13826373" w:rsidR="00382F09" w:rsidRPr="005B1FEF" w:rsidRDefault="00382F09" w:rsidP="00382F09">
            <w:pPr>
              <w:jc w:val="center"/>
              <w:rPr>
                <w:rFonts w:ascii="VIC" w:hAnsi="VIC"/>
                <w:sz w:val="18"/>
                <w:szCs w:val="18"/>
              </w:rPr>
            </w:pPr>
            <w:r w:rsidRPr="002E085B">
              <w:rPr>
                <w:rFonts w:ascii="VIC" w:eastAsia="VIC" w:hAnsi="VIC"/>
                <w:color w:val="000000"/>
                <w:sz w:val="18"/>
                <w:szCs w:val="18"/>
              </w:rPr>
              <w:t>11.4</w:t>
            </w:r>
          </w:p>
        </w:tc>
        <w:tc>
          <w:tcPr>
            <w:tcW w:w="1075" w:type="dxa"/>
            <w:shd w:val="clear" w:color="auto" w:fill="BFCED6"/>
          </w:tcPr>
          <w:p w14:paraId="124EDC4C" w14:textId="56D60992"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shd w:val="clear" w:color="auto" w:fill="BFCED6"/>
          </w:tcPr>
          <w:p w14:paraId="7665F931" w14:textId="0936BF9C" w:rsidR="00382F09" w:rsidRPr="005B1FEF" w:rsidRDefault="00382F09" w:rsidP="00382F09">
            <w:pPr>
              <w:jc w:val="center"/>
              <w:rPr>
                <w:rFonts w:ascii="VIC" w:hAnsi="VIC"/>
                <w:sz w:val="18"/>
                <w:szCs w:val="18"/>
              </w:rPr>
            </w:pPr>
            <w:r w:rsidRPr="002E085B">
              <w:rPr>
                <w:rFonts w:ascii="VIC" w:eastAsia="VIC" w:hAnsi="VIC"/>
                <w:color w:val="000000"/>
                <w:sz w:val="18"/>
                <w:szCs w:val="18"/>
              </w:rPr>
              <w:t>13%</w:t>
            </w:r>
          </w:p>
        </w:tc>
        <w:tc>
          <w:tcPr>
            <w:tcW w:w="1063" w:type="dxa"/>
            <w:shd w:val="clear" w:color="auto" w:fill="BFCED6"/>
          </w:tcPr>
          <w:p w14:paraId="4115C5BC" w14:textId="7C2FE6F0" w:rsidR="00382F09" w:rsidRPr="005B1FEF" w:rsidRDefault="00382F09" w:rsidP="00382F09">
            <w:pPr>
              <w:jc w:val="center"/>
              <w:rPr>
                <w:rFonts w:ascii="VIC" w:hAnsi="VIC"/>
                <w:sz w:val="18"/>
                <w:szCs w:val="18"/>
              </w:rPr>
            </w:pPr>
            <w:r w:rsidRPr="002E085B">
              <w:rPr>
                <w:rFonts w:ascii="VIC" w:eastAsia="VIC" w:hAnsi="VIC"/>
                <w:color w:val="000000"/>
                <w:sz w:val="18"/>
                <w:szCs w:val="18"/>
              </w:rPr>
              <w:t>5.9</w:t>
            </w:r>
          </w:p>
        </w:tc>
        <w:tc>
          <w:tcPr>
            <w:tcW w:w="1075" w:type="dxa"/>
            <w:shd w:val="clear" w:color="auto" w:fill="BFCED6"/>
          </w:tcPr>
          <w:p w14:paraId="7B4F9DBA" w14:textId="35BD4452"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3862E002" w14:textId="57E5260C" w:rsidR="00382F09" w:rsidRPr="005B1FEF"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shd w:val="clear" w:color="auto" w:fill="BFCED6"/>
          </w:tcPr>
          <w:p w14:paraId="443874E2" w14:textId="267974E6" w:rsidR="00382F09" w:rsidRPr="005B1FEF" w:rsidRDefault="00382F09" w:rsidP="00382F09">
            <w:pPr>
              <w:jc w:val="center"/>
              <w:rPr>
                <w:rFonts w:ascii="VIC" w:hAnsi="VIC"/>
                <w:sz w:val="18"/>
                <w:szCs w:val="18"/>
              </w:rPr>
            </w:pPr>
            <w:r w:rsidRPr="002E085B">
              <w:rPr>
                <w:rFonts w:ascii="VIC" w:eastAsia="VIC" w:hAnsi="VIC"/>
                <w:color w:val="000000"/>
                <w:sz w:val="18"/>
                <w:szCs w:val="18"/>
              </w:rPr>
              <w:t>82%</w:t>
            </w:r>
          </w:p>
        </w:tc>
        <w:tc>
          <w:tcPr>
            <w:tcW w:w="1075" w:type="dxa"/>
            <w:shd w:val="clear" w:color="auto" w:fill="BFCED6"/>
          </w:tcPr>
          <w:p w14:paraId="44E8D8DE" w14:textId="6AEE30E8" w:rsidR="00382F09" w:rsidRPr="005B1FEF"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BFCED6"/>
          </w:tcPr>
          <w:p w14:paraId="33D4A387" w14:textId="3044B363" w:rsidR="00382F09" w:rsidRPr="005B1FEF"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BFCED6"/>
          </w:tcPr>
          <w:p w14:paraId="7F923493" w14:textId="369D2470" w:rsidR="00382F09" w:rsidRPr="005B1FEF" w:rsidRDefault="00382F09" w:rsidP="00382F09">
            <w:pPr>
              <w:jc w:val="center"/>
              <w:rPr>
                <w:rFonts w:ascii="VIC" w:hAnsi="VIC"/>
                <w:sz w:val="18"/>
                <w:szCs w:val="18"/>
              </w:rPr>
            </w:pPr>
            <w:r w:rsidRPr="002E085B">
              <w:rPr>
                <w:rFonts w:ascii="VIC" w:eastAsia="VIC" w:hAnsi="VIC"/>
                <w:color w:val="000000"/>
                <w:sz w:val="18"/>
                <w:szCs w:val="18"/>
              </w:rPr>
              <w:t>64%</w:t>
            </w:r>
          </w:p>
        </w:tc>
      </w:tr>
      <w:tr w:rsidR="00382F09" w:rsidRPr="00A6366B" w14:paraId="202A29DC" w14:textId="77777777" w:rsidTr="00F64D94">
        <w:tc>
          <w:tcPr>
            <w:tcW w:w="1287" w:type="dxa"/>
          </w:tcPr>
          <w:p w14:paraId="11CB5767" w14:textId="1AA71913"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Austin Health</w:t>
            </w:r>
          </w:p>
        </w:tc>
        <w:tc>
          <w:tcPr>
            <w:tcW w:w="1701" w:type="dxa"/>
          </w:tcPr>
          <w:p w14:paraId="40E4B7D3" w14:textId="2FAF7DBB"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North East (Austin)</w:t>
            </w:r>
          </w:p>
        </w:tc>
        <w:tc>
          <w:tcPr>
            <w:tcW w:w="1074" w:type="dxa"/>
          </w:tcPr>
          <w:p w14:paraId="216CF657" w14:textId="4C2A115F" w:rsidR="00382F09" w:rsidRPr="005B1FEF" w:rsidRDefault="00382F09" w:rsidP="00382F09">
            <w:pPr>
              <w:jc w:val="center"/>
              <w:rPr>
                <w:rFonts w:ascii="VIC" w:hAnsi="VIC"/>
                <w:sz w:val="18"/>
                <w:szCs w:val="18"/>
              </w:rPr>
            </w:pPr>
            <w:r w:rsidRPr="002E085B">
              <w:rPr>
                <w:rFonts w:ascii="VIC" w:eastAsia="VIC" w:hAnsi="VIC"/>
                <w:color w:val="000000"/>
                <w:sz w:val="18"/>
                <w:szCs w:val="18"/>
              </w:rPr>
              <w:t>62%</w:t>
            </w:r>
          </w:p>
        </w:tc>
        <w:tc>
          <w:tcPr>
            <w:tcW w:w="1075" w:type="dxa"/>
          </w:tcPr>
          <w:p w14:paraId="6C333587" w14:textId="0270B4E4" w:rsidR="00382F09" w:rsidRPr="005B1FEF"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tcPr>
          <w:p w14:paraId="039978A7" w14:textId="5AC24407" w:rsidR="00382F09" w:rsidRPr="005B1FEF" w:rsidRDefault="00382F09" w:rsidP="00382F09">
            <w:pPr>
              <w:jc w:val="center"/>
              <w:rPr>
                <w:rFonts w:ascii="VIC" w:hAnsi="VIC"/>
                <w:sz w:val="18"/>
                <w:szCs w:val="18"/>
              </w:rPr>
            </w:pPr>
            <w:r w:rsidRPr="002E085B">
              <w:rPr>
                <w:rFonts w:ascii="VIC" w:eastAsia="VIC" w:hAnsi="VIC"/>
                <w:color w:val="000000"/>
                <w:sz w:val="18"/>
                <w:szCs w:val="18"/>
              </w:rPr>
              <w:t>10.6</w:t>
            </w:r>
          </w:p>
        </w:tc>
        <w:tc>
          <w:tcPr>
            <w:tcW w:w="1075" w:type="dxa"/>
          </w:tcPr>
          <w:p w14:paraId="31B654D8" w14:textId="6B7482D9" w:rsidR="00382F09" w:rsidRPr="005B1FEF" w:rsidRDefault="00382F09" w:rsidP="00382F09">
            <w:pPr>
              <w:jc w:val="center"/>
              <w:rPr>
                <w:rFonts w:ascii="VIC" w:hAnsi="VIC"/>
                <w:sz w:val="18"/>
                <w:szCs w:val="18"/>
              </w:rPr>
            </w:pPr>
            <w:r w:rsidRPr="002E085B">
              <w:rPr>
                <w:rFonts w:ascii="VIC" w:eastAsia="VIC" w:hAnsi="VIC"/>
                <w:color w:val="000000"/>
                <w:sz w:val="18"/>
                <w:szCs w:val="18"/>
              </w:rPr>
              <w:t>14%</w:t>
            </w:r>
          </w:p>
        </w:tc>
        <w:tc>
          <w:tcPr>
            <w:tcW w:w="1087" w:type="dxa"/>
          </w:tcPr>
          <w:p w14:paraId="3AE1A275" w14:textId="19069945" w:rsidR="00382F09" w:rsidRPr="005B1FEF" w:rsidRDefault="00382F09" w:rsidP="00382F09">
            <w:pPr>
              <w:jc w:val="center"/>
              <w:rPr>
                <w:rFonts w:ascii="VIC" w:hAnsi="VIC"/>
                <w:sz w:val="18"/>
                <w:szCs w:val="18"/>
              </w:rPr>
            </w:pPr>
            <w:r w:rsidRPr="002E085B">
              <w:rPr>
                <w:rFonts w:ascii="VIC" w:eastAsia="VIC" w:hAnsi="VIC"/>
                <w:color w:val="000000"/>
                <w:sz w:val="18"/>
                <w:szCs w:val="18"/>
              </w:rPr>
              <w:t>13%</w:t>
            </w:r>
          </w:p>
        </w:tc>
        <w:tc>
          <w:tcPr>
            <w:tcW w:w="1063" w:type="dxa"/>
          </w:tcPr>
          <w:p w14:paraId="7D2240FC" w14:textId="09FCEAB9" w:rsidR="00382F09" w:rsidRPr="005B1FEF" w:rsidRDefault="00382F09" w:rsidP="00382F09">
            <w:pPr>
              <w:jc w:val="center"/>
              <w:rPr>
                <w:rFonts w:ascii="VIC" w:hAnsi="VIC"/>
                <w:sz w:val="18"/>
                <w:szCs w:val="18"/>
              </w:rPr>
            </w:pPr>
            <w:r w:rsidRPr="002E085B">
              <w:rPr>
                <w:rFonts w:ascii="VIC" w:eastAsia="VIC" w:hAnsi="VIC"/>
                <w:color w:val="000000"/>
                <w:sz w:val="18"/>
                <w:szCs w:val="18"/>
              </w:rPr>
              <w:t>2.2</w:t>
            </w:r>
          </w:p>
        </w:tc>
        <w:tc>
          <w:tcPr>
            <w:tcW w:w="1075" w:type="dxa"/>
          </w:tcPr>
          <w:p w14:paraId="262405A0" w14:textId="20CC2EE2" w:rsidR="00382F09" w:rsidRPr="005B1FEF" w:rsidRDefault="00382F09" w:rsidP="00382F09">
            <w:pPr>
              <w:jc w:val="center"/>
              <w:rPr>
                <w:rFonts w:ascii="VIC" w:hAnsi="VIC"/>
                <w:sz w:val="18"/>
                <w:szCs w:val="18"/>
              </w:rPr>
            </w:pPr>
            <w:r w:rsidRPr="002E085B">
              <w:rPr>
                <w:rFonts w:ascii="VIC" w:eastAsia="VIC" w:hAnsi="VIC"/>
                <w:color w:val="000000"/>
                <w:sz w:val="18"/>
                <w:szCs w:val="18"/>
              </w:rPr>
              <w:t>0%</w:t>
            </w:r>
          </w:p>
        </w:tc>
        <w:tc>
          <w:tcPr>
            <w:tcW w:w="1075" w:type="dxa"/>
          </w:tcPr>
          <w:p w14:paraId="4EF88B30" w14:textId="391299D0" w:rsidR="00382F09" w:rsidRPr="005B1FEF"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tcPr>
          <w:p w14:paraId="300095E4" w14:textId="32170DBB" w:rsidR="00382F09" w:rsidRPr="005B1FEF"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tcPr>
          <w:p w14:paraId="2183236C" w14:textId="167C2DD8" w:rsidR="00382F09" w:rsidRPr="005B1FEF"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tcPr>
          <w:p w14:paraId="3EF2A6AC" w14:textId="15EDB3A3" w:rsidR="00382F09" w:rsidRPr="005B1FEF"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tcPr>
          <w:p w14:paraId="7DF0F66A" w14:textId="3CE47AB2" w:rsidR="00382F09" w:rsidRPr="005B1FEF" w:rsidRDefault="00382F09" w:rsidP="00382F09">
            <w:pPr>
              <w:jc w:val="center"/>
              <w:rPr>
                <w:rFonts w:ascii="VIC" w:hAnsi="VIC"/>
                <w:sz w:val="18"/>
                <w:szCs w:val="18"/>
              </w:rPr>
            </w:pPr>
            <w:r w:rsidRPr="002E085B">
              <w:rPr>
                <w:rFonts w:ascii="VIC" w:eastAsia="VIC" w:hAnsi="VIC"/>
                <w:color w:val="000000"/>
                <w:sz w:val="18"/>
                <w:szCs w:val="18"/>
              </w:rPr>
              <w:t>36%</w:t>
            </w:r>
          </w:p>
        </w:tc>
      </w:tr>
      <w:tr w:rsidR="00382F09" w:rsidRPr="00A6366B" w14:paraId="6FCB9860" w14:textId="77777777" w:rsidTr="00F64D94">
        <w:tc>
          <w:tcPr>
            <w:tcW w:w="1287" w:type="dxa"/>
            <w:vMerge w:val="restart"/>
            <w:shd w:val="clear" w:color="auto" w:fill="BFCED6"/>
          </w:tcPr>
          <w:p w14:paraId="0C949F63" w14:textId="5A7C570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Eastern Health</w:t>
            </w:r>
          </w:p>
        </w:tc>
        <w:tc>
          <w:tcPr>
            <w:tcW w:w="1701" w:type="dxa"/>
            <w:shd w:val="clear" w:color="auto" w:fill="BFCED6"/>
          </w:tcPr>
          <w:p w14:paraId="3CB350DD" w14:textId="4A4269E1"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Central East (Box Hill)</w:t>
            </w:r>
          </w:p>
        </w:tc>
        <w:tc>
          <w:tcPr>
            <w:tcW w:w="1074" w:type="dxa"/>
            <w:shd w:val="clear" w:color="auto" w:fill="BFCED6"/>
          </w:tcPr>
          <w:p w14:paraId="4631F518" w14:textId="130908C0" w:rsidR="00382F09" w:rsidRPr="005B1FEF" w:rsidRDefault="00382F09" w:rsidP="00382F09">
            <w:pPr>
              <w:jc w:val="center"/>
              <w:rPr>
                <w:rFonts w:ascii="VIC" w:hAnsi="VIC"/>
                <w:sz w:val="18"/>
                <w:szCs w:val="18"/>
              </w:rPr>
            </w:pPr>
            <w:r w:rsidRPr="002E085B">
              <w:rPr>
                <w:rFonts w:ascii="VIC" w:eastAsia="VIC" w:hAnsi="VIC"/>
                <w:color w:val="000000"/>
                <w:sz w:val="18"/>
                <w:szCs w:val="18"/>
              </w:rPr>
              <w:t>58%</w:t>
            </w:r>
          </w:p>
        </w:tc>
        <w:tc>
          <w:tcPr>
            <w:tcW w:w="1075" w:type="dxa"/>
            <w:shd w:val="clear" w:color="auto" w:fill="BFCED6"/>
          </w:tcPr>
          <w:p w14:paraId="05946626" w14:textId="34FC4CAD" w:rsidR="00382F09" w:rsidRPr="005B1FEF" w:rsidRDefault="00382F09" w:rsidP="00382F09">
            <w:pPr>
              <w:jc w:val="center"/>
              <w:rPr>
                <w:rFonts w:ascii="VIC" w:hAnsi="VIC"/>
                <w:sz w:val="18"/>
                <w:szCs w:val="18"/>
              </w:rPr>
            </w:pPr>
            <w:r w:rsidRPr="002E085B">
              <w:rPr>
                <w:rFonts w:ascii="VIC" w:eastAsia="VIC" w:hAnsi="VIC"/>
                <w:color w:val="000000"/>
                <w:sz w:val="18"/>
                <w:szCs w:val="18"/>
              </w:rPr>
              <w:t>54%</w:t>
            </w:r>
          </w:p>
        </w:tc>
        <w:tc>
          <w:tcPr>
            <w:tcW w:w="1075" w:type="dxa"/>
            <w:shd w:val="clear" w:color="auto" w:fill="BFCED6"/>
          </w:tcPr>
          <w:p w14:paraId="291F7DC6" w14:textId="4A481D75" w:rsidR="00382F09" w:rsidRPr="005B1FEF" w:rsidRDefault="00382F09" w:rsidP="00382F09">
            <w:pPr>
              <w:jc w:val="center"/>
              <w:rPr>
                <w:rFonts w:ascii="VIC" w:hAnsi="VIC"/>
                <w:sz w:val="18"/>
                <w:szCs w:val="18"/>
              </w:rPr>
            </w:pPr>
            <w:r w:rsidRPr="002E085B">
              <w:rPr>
                <w:rFonts w:ascii="VIC" w:eastAsia="VIC" w:hAnsi="VIC"/>
                <w:color w:val="000000"/>
                <w:sz w:val="18"/>
                <w:szCs w:val="18"/>
              </w:rPr>
              <w:t>11.0</w:t>
            </w:r>
          </w:p>
        </w:tc>
        <w:tc>
          <w:tcPr>
            <w:tcW w:w="1075" w:type="dxa"/>
            <w:shd w:val="clear" w:color="auto" w:fill="BFCED6"/>
          </w:tcPr>
          <w:p w14:paraId="3828D0B9" w14:textId="29A36D0F" w:rsidR="00382F09" w:rsidRPr="005B1FEF" w:rsidRDefault="00382F09" w:rsidP="00382F09">
            <w:pPr>
              <w:jc w:val="center"/>
              <w:rPr>
                <w:rFonts w:ascii="VIC" w:hAnsi="VIC"/>
                <w:sz w:val="18"/>
                <w:szCs w:val="18"/>
              </w:rPr>
            </w:pPr>
            <w:r w:rsidRPr="002E085B">
              <w:rPr>
                <w:rFonts w:ascii="VIC" w:eastAsia="VIC" w:hAnsi="VIC"/>
                <w:color w:val="000000"/>
                <w:sz w:val="18"/>
                <w:szCs w:val="18"/>
              </w:rPr>
              <w:t>6%</w:t>
            </w:r>
          </w:p>
        </w:tc>
        <w:tc>
          <w:tcPr>
            <w:tcW w:w="1087" w:type="dxa"/>
            <w:shd w:val="clear" w:color="auto" w:fill="BFCED6"/>
          </w:tcPr>
          <w:p w14:paraId="10DC211A" w14:textId="550E80DA" w:rsidR="00382F09" w:rsidRPr="005B1FEF" w:rsidRDefault="00382F09" w:rsidP="00382F09">
            <w:pPr>
              <w:jc w:val="center"/>
              <w:rPr>
                <w:rFonts w:ascii="VIC" w:hAnsi="VIC"/>
                <w:sz w:val="18"/>
                <w:szCs w:val="18"/>
              </w:rPr>
            </w:pPr>
            <w:r w:rsidRPr="002E085B">
              <w:rPr>
                <w:rFonts w:ascii="VIC" w:eastAsia="VIC" w:hAnsi="VIC"/>
                <w:color w:val="000000"/>
                <w:sz w:val="18"/>
                <w:szCs w:val="18"/>
              </w:rPr>
              <w:t>17%</w:t>
            </w:r>
          </w:p>
        </w:tc>
        <w:tc>
          <w:tcPr>
            <w:tcW w:w="1063" w:type="dxa"/>
            <w:shd w:val="clear" w:color="auto" w:fill="BFCED6"/>
          </w:tcPr>
          <w:p w14:paraId="67EE9864" w14:textId="3BC75E75" w:rsidR="00382F09" w:rsidRPr="005B1FEF" w:rsidRDefault="00382F09" w:rsidP="00382F09">
            <w:pPr>
              <w:jc w:val="center"/>
              <w:rPr>
                <w:rFonts w:ascii="VIC" w:hAnsi="VIC"/>
                <w:sz w:val="18"/>
                <w:szCs w:val="18"/>
              </w:rPr>
            </w:pPr>
            <w:r w:rsidRPr="002E085B">
              <w:rPr>
                <w:rFonts w:ascii="VIC" w:eastAsia="VIC" w:hAnsi="VIC"/>
                <w:color w:val="000000"/>
                <w:sz w:val="18"/>
                <w:szCs w:val="18"/>
              </w:rPr>
              <w:t>11.9</w:t>
            </w:r>
          </w:p>
        </w:tc>
        <w:tc>
          <w:tcPr>
            <w:tcW w:w="1075" w:type="dxa"/>
            <w:shd w:val="clear" w:color="auto" w:fill="BFCED6"/>
          </w:tcPr>
          <w:p w14:paraId="47592C23" w14:textId="36B8CB02" w:rsidR="00382F09" w:rsidRPr="005B1FEF" w:rsidRDefault="00382F09" w:rsidP="00382F09">
            <w:pPr>
              <w:jc w:val="center"/>
              <w:rPr>
                <w:rFonts w:ascii="VIC" w:hAnsi="VIC"/>
                <w:sz w:val="18"/>
                <w:szCs w:val="18"/>
              </w:rPr>
            </w:pPr>
            <w:r w:rsidRPr="002E085B">
              <w:rPr>
                <w:rFonts w:ascii="VIC" w:eastAsia="VIC" w:hAnsi="VIC"/>
                <w:color w:val="000000"/>
                <w:sz w:val="18"/>
                <w:szCs w:val="18"/>
              </w:rPr>
              <w:t>3%</w:t>
            </w:r>
          </w:p>
        </w:tc>
        <w:tc>
          <w:tcPr>
            <w:tcW w:w="1075" w:type="dxa"/>
            <w:shd w:val="clear" w:color="auto" w:fill="BFCED6"/>
          </w:tcPr>
          <w:p w14:paraId="42FF2590" w14:textId="3ACED101" w:rsidR="00382F09" w:rsidRPr="005B1FEF"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BFCED6"/>
          </w:tcPr>
          <w:p w14:paraId="5150DFE6" w14:textId="2A4E609D" w:rsidR="00382F09" w:rsidRPr="005B1FEF"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shd w:val="clear" w:color="auto" w:fill="BFCED6"/>
          </w:tcPr>
          <w:p w14:paraId="26AA6B8C" w14:textId="0FAD3E78" w:rsidR="00382F09" w:rsidRPr="005B1FEF" w:rsidRDefault="00382F09" w:rsidP="00382F09">
            <w:pPr>
              <w:jc w:val="center"/>
              <w:rPr>
                <w:rFonts w:ascii="VIC" w:hAnsi="VIC"/>
                <w:sz w:val="18"/>
                <w:szCs w:val="18"/>
              </w:rPr>
            </w:pPr>
            <w:r w:rsidRPr="002E085B">
              <w:rPr>
                <w:rFonts w:ascii="VIC" w:eastAsia="VIC" w:hAnsi="VIC"/>
                <w:color w:val="000000"/>
                <w:sz w:val="18"/>
                <w:szCs w:val="18"/>
              </w:rPr>
              <w:t>97%</w:t>
            </w:r>
          </w:p>
        </w:tc>
        <w:tc>
          <w:tcPr>
            <w:tcW w:w="1075" w:type="dxa"/>
            <w:shd w:val="clear" w:color="auto" w:fill="BFCED6"/>
          </w:tcPr>
          <w:p w14:paraId="72ECB066" w14:textId="799C14FC" w:rsidR="00382F09" w:rsidRPr="005B1FEF"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shd w:val="clear" w:color="auto" w:fill="BFCED6"/>
          </w:tcPr>
          <w:p w14:paraId="7D383163" w14:textId="28661C4A" w:rsidR="00382F09" w:rsidRPr="005B1FEF" w:rsidRDefault="00382F09" w:rsidP="00382F09">
            <w:pPr>
              <w:jc w:val="center"/>
              <w:rPr>
                <w:rFonts w:ascii="VIC" w:hAnsi="VIC"/>
                <w:sz w:val="18"/>
                <w:szCs w:val="18"/>
              </w:rPr>
            </w:pPr>
            <w:r w:rsidRPr="002E085B">
              <w:rPr>
                <w:rFonts w:ascii="VIC" w:eastAsia="VIC" w:hAnsi="VIC"/>
                <w:color w:val="000000"/>
                <w:sz w:val="18"/>
                <w:szCs w:val="18"/>
              </w:rPr>
              <w:t>30%</w:t>
            </w:r>
          </w:p>
        </w:tc>
      </w:tr>
      <w:tr w:rsidR="00382F09" w:rsidRPr="00A6366B" w14:paraId="5F052AFE" w14:textId="77777777" w:rsidTr="00F64D94">
        <w:tc>
          <w:tcPr>
            <w:tcW w:w="1287" w:type="dxa"/>
            <w:vMerge/>
            <w:shd w:val="clear" w:color="auto" w:fill="BFCED6"/>
          </w:tcPr>
          <w:p w14:paraId="70A18CFD"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00AAB854" w14:textId="7F69B5D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Outer East (Maroondah)</w:t>
            </w:r>
          </w:p>
        </w:tc>
        <w:tc>
          <w:tcPr>
            <w:tcW w:w="1074" w:type="dxa"/>
            <w:shd w:val="clear" w:color="auto" w:fill="BFCED6"/>
          </w:tcPr>
          <w:p w14:paraId="306E3014" w14:textId="513994A7" w:rsidR="00382F09" w:rsidRPr="005B1FEF" w:rsidRDefault="00382F09" w:rsidP="00382F09">
            <w:pPr>
              <w:jc w:val="center"/>
              <w:rPr>
                <w:rFonts w:ascii="VIC" w:hAnsi="VIC"/>
                <w:sz w:val="18"/>
                <w:szCs w:val="18"/>
              </w:rPr>
            </w:pPr>
            <w:r w:rsidRPr="002E085B">
              <w:rPr>
                <w:rFonts w:ascii="VIC" w:eastAsia="VIC" w:hAnsi="VIC"/>
                <w:color w:val="000000"/>
                <w:sz w:val="18"/>
                <w:szCs w:val="18"/>
              </w:rPr>
              <w:t>64%</w:t>
            </w:r>
          </w:p>
        </w:tc>
        <w:tc>
          <w:tcPr>
            <w:tcW w:w="1075" w:type="dxa"/>
            <w:shd w:val="clear" w:color="auto" w:fill="BFCED6"/>
          </w:tcPr>
          <w:p w14:paraId="0E3746A3" w14:textId="4AD589D2" w:rsidR="00382F09" w:rsidRPr="005B1FEF" w:rsidRDefault="00382F09" w:rsidP="00382F09">
            <w:pPr>
              <w:jc w:val="center"/>
              <w:rPr>
                <w:rFonts w:ascii="VIC" w:hAnsi="VIC"/>
                <w:sz w:val="18"/>
                <w:szCs w:val="18"/>
              </w:rPr>
            </w:pPr>
            <w:r w:rsidRPr="002E085B">
              <w:rPr>
                <w:rFonts w:ascii="VIC" w:eastAsia="VIC" w:hAnsi="VIC"/>
                <w:color w:val="000000"/>
                <w:sz w:val="18"/>
                <w:szCs w:val="18"/>
              </w:rPr>
              <w:t>82%</w:t>
            </w:r>
          </w:p>
        </w:tc>
        <w:tc>
          <w:tcPr>
            <w:tcW w:w="1075" w:type="dxa"/>
            <w:shd w:val="clear" w:color="auto" w:fill="BFCED6"/>
          </w:tcPr>
          <w:p w14:paraId="799D923F" w14:textId="2F726426" w:rsidR="00382F09" w:rsidRPr="005B1FEF"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shd w:val="clear" w:color="auto" w:fill="BFCED6"/>
          </w:tcPr>
          <w:p w14:paraId="2D0077D5" w14:textId="01FA90B0" w:rsidR="00382F09" w:rsidRPr="005B1FEF"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shd w:val="clear" w:color="auto" w:fill="BFCED6"/>
          </w:tcPr>
          <w:p w14:paraId="0601E8B2" w14:textId="3D7C7E95"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BFCED6"/>
          </w:tcPr>
          <w:p w14:paraId="12489EA1" w14:textId="5FB41A8A" w:rsidR="00382F09" w:rsidRPr="005B1FEF"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BFCED6"/>
          </w:tcPr>
          <w:p w14:paraId="06FA2F2E" w14:textId="7426BE8E"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46F09D06" w14:textId="196D2C11" w:rsidR="00382F09" w:rsidRPr="005B1FEF" w:rsidRDefault="00382F09" w:rsidP="00382F09">
            <w:pPr>
              <w:jc w:val="center"/>
              <w:rPr>
                <w:rFonts w:ascii="VIC" w:hAnsi="VIC"/>
                <w:sz w:val="18"/>
                <w:szCs w:val="18"/>
              </w:rPr>
            </w:pPr>
            <w:r w:rsidRPr="002E085B">
              <w:rPr>
                <w:rFonts w:ascii="VIC" w:eastAsia="VIC" w:hAnsi="VIC"/>
                <w:color w:val="000000"/>
                <w:sz w:val="18"/>
                <w:szCs w:val="18"/>
              </w:rPr>
              <w:t>66%</w:t>
            </w:r>
          </w:p>
        </w:tc>
        <w:tc>
          <w:tcPr>
            <w:tcW w:w="1075" w:type="dxa"/>
            <w:shd w:val="clear" w:color="auto" w:fill="BFCED6"/>
          </w:tcPr>
          <w:p w14:paraId="17C4DA8E" w14:textId="19624EA4" w:rsidR="00382F09" w:rsidRPr="005B1FEF" w:rsidRDefault="00382F09" w:rsidP="00382F09">
            <w:pPr>
              <w:jc w:val="center"/>
              <w:rPr>
                <w:rFonts w:ascii="VIC" w:hAnsi="VIC"/>
                <w:sz w:val="18"/>
                <w:szCs w:val="18"/>
              </w:rPr>
            </w:pPr>
            <w:r w:rsidRPr="002E085B">
              <w:rPr>
                <w:rFonts w:ascii="VIC" w:eastAsia="VIC" w:hAnsi="VIC"/>
                <w:color w:val="000000"/>
                <w:sz w:val="18"/>
                <w:szCs w:val="18"/>
              </w:rPr>
              <w:t>67%</w:t>
            </w:r>
          </w:p>
        </w:tc>
        <w:tc>
          <w:tcPr>
            <w:tcW w:w="1075" w:type="dxa"/>
            <w:shd w:val="clear" w:color="auto" w:fill="BFCED6"/>
          </w:tcPr>
          <w:p w14:paraId="76013839" w14:textId="369DB497"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27D6DD37" w14:textId="57729D9C" w:rsidR="00382F09" w:rsidRPr="005B1FEF"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shd w:val="clear" w:color="auto" w:fill="BFCED6"/>
          </w:tcPr>
          <w:p w14:paraId="78F16038" w14:textId="441BEF9F" w:rsidR="00382F09" w:rsidRPr="005B1FEF" w:rsidRDefault="00382F09" w:rsidP="00382F09">
            <w:pPr>
              <w:jc w:val="center"/>
              <w:rPr>
                <w:rFonts w:ascii="VIC" w:hAnsi="VIC"/>
                <w:sz w:val="18"/>
                <w:szCs w:val="18"/>
              </w:rPr>
            </w:pPr>
            <w:r w:rsidRPr="002E085B">
              <w:rPr>
                <w:rFonts w:ascii="VIC" w:eastAsia="VIC" w:hAnsi="VIC"/>
                <w:color w:val="000000"/>
                <w:sz w:val="18"/>
                <w:szCs w:val="18"/>
              </w:rPr>
              <w:t>37%</w:t>
            </w:r>
          </w:p>
        </w:tc>
      </w:tr>
      <w:tr w:rsidR="00382F09" w:rsidRPr="00A6366B" w14:paraId="52EC47D7" w14:textId="77777777" w:rsidTr="00F64D94">
        <w:tc>
          <w:tcPr>
            <w:tcW w:w="1287" w:type="dxa"/>
            <w:vMerge/>
            <w:shd w:val="clear" w:color="auto" w:fill="BFCED6"/>
          </w:tcPr>
          <w:p w14:paraId="644F4CC8"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51416DD2" w14:textId="52B76EEE"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074" w:type="dxa"/>
            <w:shd w:val="clear" w:color="auto" w:fill="BFCED6"/>
          </w:tcPr>
          <w:p w14:paraId="561EF0F9" w14:textId="1DF93FC1" w:rsidR="00382F09" w:rsidRPr="005B1FEF" w:rsidRDefault="00382F09" w:rsidP="00382F09">
            <w:pPr>
              <w:jc w:val="center"/>
              <w:rPr>
                <w:rFonts w:ascii="VIC" w:hAnsi="VIC"/>
                <w:sz w:val="18"/>
                <w:szCs w:val="18"/>
              </w:rPr>
            </w:pPr>
            <w:r w:rsidRPr="002E085B">
              <w:rPr>
                <w:rFonts w:ascii="VIC" w:eastAsia="VIC" w:hAnsi="VIC"/>
                <w:color w:val="000000"/>
                <w:sz w:val="18"/>
                <w:szCs w:val="18"/>
              </w:rPr>
              <w:t>62%</w:t>
            </w:r>
          </w:p>
        </w:tc>
        <w:tc>
          <w:tcPr>
            <w:tcW w:w="1075" w:type="dxa"/>
            <w:shd w:val="clear" w:color="auto" w:fill="BFCED6"/>
          </w:tcPr>
          <w:p w14:paraId="7C0F5892" w14:textId="3439EAB8" w:rsidR="00382F09" w:rsidRPr="005B1FEF"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BFCED6"/>
          </w:tcPr>
          <w:p w14:paraId="73C5CA41" w14:textId="4F222363" w:rsidR="00382F09" w:rsidRPr="005B1FEF"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shd w:val="clear" w:color="auto" w:fill="BFCED6"/>
          </w:tcPr>
          <w:p w14:paraId="05ED0B24" w14:textId="04D8677E"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shd w:val="clear" w:color="auto" w:fill="BFCED6"/>
          </w:tcPr>
          <w:p w14:paraId="71D10A5D" w14:textId="0FDDF1B8"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BFCED6"/>
          </w:tcPr>
          <w:p w14:paraId="7B878B04" w14:textId="1402AECE" w:rsidR="00382F09" w:rsidRPr="005B1FEF"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shd w:val="clear" w:color="auto" w:fill="BFCED6"/>
          </w:tcPr>
          <w:p w14:paraId="19ED14C3" w14:textId="77F50B05"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37423D81" w14:textId="453989C6" w:rsidR="00382F09" w:rsidRPr="005B1FEF" w:rsidRDefault="00382F09" w:rsidP="00382F09">
            <w:pPr>
              <w:jc w:val="center"/>
              <w:rPr>
                <w:rFonts w:ascii="VIC" w:hAnsi="VIC"/>
                <w:sz w:val="18"/>
                <w:szCs w:val="18"/>
              </w:rPr>
            </w:pPr>
            <w:r w:rsidRPr="002E085B">
              <w:rPr>
                <w:rFonts w:ascii="VIC" w:eastAsia="VIC" w:hAnsi="VIC"/>
                <w:color w:val="000000"/>
                <w:sz w:val="18"/>
                <w:szCs w:val="18"/>
              </w:rPr>
              <w:t>67%</w:t>
            </w:r>
          </w:p>
        </w:tc>
        <w:tc>
          <w:tcPr>
            <w:tcW w:w="1075" w:type="dxa"/>
            <w:shd w:val="clear" w:color="auto" w:fill="BFCED6"/>
          </w:tcPr>
          <w:p w14:paraId="033E4E57" w14:textId="5372E755" w:rsidR="00382F09" w:rsidRPr="005B1FEF" w:rsidRDefault="00382F09" w:rsidP="00382F09">
            <w:pPr>
              <w:jc w:val="center"/>
              <w:rPr>
                <w:rFonts w:ascii="VIC" w:hAnsi="VIC"/>
                <w:sz w:val="18"/>
                <w:szCs w:val="18"/>
              </w:rPr>
            </w:pPr>
            <w:r w:rsidRPr="002E085B">
              <w:rPr>
                <w:rFonts w:ascii="VIC" w:eastAsia="VIC" w:hAnsi="VIC"/>
                <w:color w:val="000000"/>
                <w:sz w:val="18"/>
                <w:szCs w:val="18"/>
              </w:rPr>
              <w:t>69%</w:t>
            </w:r>
          </w:p>
        </w:tc>
        <w:tc>
          <w:tcPr>
            <w:tcW w:w="1075" w:type="dxa"/>
            <w:shd w:val="clear" w:color="auto" w:fill="BFCED6"/>
          </w:tcPr>
          <w:p w14:paraId="0850163B" w14:textId="767C7358"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037198E0" w14:textId="0A433C88" w:rsidR="00382F09" w:rsidRPr="005B1FEF"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shd w:val="clear" w:color="auto" w:fill="BFCED6"/>
          </w:tcPr>
          <w:p w14:paraId="38027FC4" w14:textId="54E2340A" w:rsidR="00382F09" w:rsidRPr="005B1FEF" w:rsidRDefault="00382F09" w:rsidP="00382F09">
            <w:pPr>
              <w:jc w:val="center"/>
              <w:rPr>
                <w:rFonts w:ascii="VIC" w:hAnsi="VIC"/>
                <w:sz w:val="18"/>
                <w:szCs w:val="18"/>
              </w:rPr>
            </w:pPr>
            <w:r w:rsidRPr="002E085B">
              <w:rPr>
                <w:rFonts w:ascii="VIC" w:eastAsia="VIC" w:hAnsi="VIC"/>
                <w:color w:val="000000"/>
                <w:sz w:val="18"/>
                <w:szCs w:val="18"/>
              </w:rPr>
              <w:t>34%</w:t>
            </w:r>
          </w:p>
        </w:tc>
      </w:tr>
      <w:tr w:rsidR="00382F09" w:rsidRPr="00A6366B" w14:paraId="7A455ED8" w14:textId="77777777" w:rsidTr="00F64D94">
        <w:tc>
          <w:tcPr>
            <w:tcW w:w="1287" w:type="dxa"/>
            <w:vMerge w:val="restart"/>
          </w:tcPr>
          <w:p w14:paraId="4D8CDA8C" w14:textId="059AD954"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Melbourne Health</w:t>
            </w:r>
          </w:p>
        </w:tc>
        <w:tc>
          <w:tcPr>
            <w:tcW w:w="1701" w:type="dxa"/>
          </w:tcPr>
          <w:p w14:paraId="2FA905BA" w14:textId="52107E51"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West (RMH)</w:t>
            </w:r>
          </w:p>
        </w:tc>
        <w:tc>
          <w:tcPr>
            <w:tcW w:w="1074" w:type="dxa"/>
          </w:tcPr>
          <w:p w14:paraId="024D7462" w14:textId="49FC137B" w:rsidR="00382F09" w:rsidRPr="005B1FEF" w:rsidRDefault="00382F09" w:rsidP="00382F09">
            <w:pPr>
              <w:jc w:val="center"/>
              <w:rPr>
                <w:rFonts w:ascii="VIC" w:hAnsi="VIC"/>
                <w:sz w:val="18"/>
                <w:szCs w:val="18"/>
              </w:rPr>
            </w:pPr>
            <w:r w:rsidRPr="002E085B">
              <w:rPr>
                <w:rFonts w:ascii="VIC" w:eastAsia="VIC" w:hAnsi="VIC"/>
                <w:color w:val="000000"/>
                <w:sz w:val="18"/>
                <w:szCs w:val="18"/>
              </w:rPr>
              <w:t>56%</w:t>
            </w:r>
          </w:p>
        </w:tc>
        <w:tc>
          <w:tcPr>
            <w:tcW w:w="1075" w:type="dxa"/>
          </w:tcPr>
          <w:p w14:paraId="707695D6" w14:textId="7B13F756" w:rsidR="00382F09" w:rsidRPr="005B1FEF"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105F2277" w14:textId="72BB3E8B" w:rsidR="00382F09" w:rsidRPr="005B1FEF" w:rsidRDefault="00382F09" w:rsidP="00382F09">
            <w:pPr>
              <w:jc w:val="center"/>
              <w:rPr>
                <w:rFonts w:ascii="VIC" w:hAnsi="VIC"/>
                <w:sz w:val="18"/>
                <w:szCs w:val="18"/>
              </w:rPr>
            </w:pPr>
            <w:r w:rsidRPr="002E085B">
              <w:rPr>
                <w:rFonts w:ascii="VIC" w:eastAsia="VIC" w:hAnsi="VIC"/>
                <w:color w:val="000000"/>
                <w:sz w:val="18"/>
                <w:szCs w:val="18"/>
              </w:rPr>
              <w:t>11.9</w:t>
            </w:r>
          </w:p>
        </w:tc>
        <w:tc>
          <w:tcPr>
            <w:tcW w:w="1075" w:type="dxa"/>
          </w:tcPr>
          <w:p w14:paraId="2CB9F30B" w14:textId="0CC5189B"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tcPr>
          <w:p w14:paraId="74ADAF3B" w14:textId="4019E7F5"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63" w:type="dxa"/>
          </w:tcPr>
          <w:p w14:paraId="46285A27" w14:textId="2233E744" w:rsidR="00382F09" w:rsidRPr="005B1FEF" w:rsidRDefault="00382F09" w:rsidP="00382F09">
            <w:pPr>
              <w:jc w:val="center"/>
              <w:rPr>
                <w:rFonts w:ascii="VIC" w:hAnsi="VIC"/>
                <w:sz w:val="18"/>
                <w:szCs w:val="18"/>
              </w:rPr>
            </w:pPr>
            <w:r w:rsidRPr="002E085B">
              <w:rPr>
                <w:rFonts w:ascii="VIC" w:eastAsia="VIC" w:hAnsi="VIC"/>
                <w:color w:val="000000"/>
                <w:sz w:val="18"/>
                <w:szCs w:val="18"/>
              </w:rPr>
              <w:t>4.6</w:t>
            </w:r>
          </w:p>
        </w:tc>
        <w:tc>
          <w:tcPr>
            <w:tcW w:w="1075" w:type="dxa"/>
          </w:tcPr>
          <w:p w14:paraId="15175D6B" w14:textId="5EE97979"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tcPr>
          <w:p w14:paraId="3C677DC8" w14:textId="3DC8C070" w:rsidR="00382F09" w:rsidRPr="005B1FEF"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tcPr>
          <w:p w14:paraId="69512610" w14:textId="5546B015" w:rsidR="00382F09" w:rsidRPr="005B1FEF"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tcPr>
          <w:p w14:paraId="692E2DCB" w14:textId="454F73B9" w:rsidR="00382F09" w:rsidRPr="005B1FEF"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tcPr>
          <w:p w14:paraId="2B9FB9DC" w14:textId="5C6B0C9C"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tcPr>
          <w:p w14:paraId="29AA0317" w14:textId="67FE2105" w:rsidR="00382F09" w:rsidRPr="005B1FEF" w:rsidRDefault="00382F09" w:rsidP="00382F09">
            <w:pPr>
              <w:jc w:val="center"/>
              <w:rPr>
                <w:rFonts w:ascii="VIC" w:hAnsi="VIC"/>
                <w:sz w:val="18"/>
                <w:szCs w:val="18"/>
              </w:rPr>
            </w:pPr>
            <w:r w:rsidRPr="002E085B">
              <w:rPr>
                <w:rFonts w:ascii="VIC" w:eastAsia="VIC" w:hAnsi="VIC"/>
                <w:color w:val="000000"/>
                <w:sz w:val="18"/>
                <w:szCs w:val="18"/>
              </w:rPr>
              <w:t>20%</w:t>
            </w:r>
          </w:p>
        </w:tc>
      </w:tr>
      <w:tr w:rsidR="00382F09" w:rsidRPr="00A6366B" w14:paraId="0484EEA0" w14:textId="77777777" w:rsidTr="00F64D94">
        <w:tc>
          <w:tcPr>
            <w:tcW w:w="1287" w:type="dxa"/>
            <w:vMerge/>
          </w:tcPr>
          <w:p w14:paraId="52548E56" w14:textId="77777777" w:rsidR="00382F09" w:rsidRPr="00382424" w:rsidRDefault="00382F09" w:rsidP="00382F09">
            <w:pPr>
              <w:pStyle w:val="DHHStabletext"/>
              <w:spacing w:before="0" w:after="0"/>
              <w:rPr>
                <w:rFonts w:ascii="VIC" w:hAnsi="VIC"/>
                <w:sz w:val="18"/>
                <w:szCs w:val="18"/>
              </w:rPr>
            </w:pPr>
          </w:p>
        </w:tc>
        <w:tc>
          <w:tcPr>
            <w:tcW w:w="1701" w:type="dxa"/>
          </w:tcPr>
          <w:p w14:paraId="10E55B7A" w14:textId="5CFB5FCA"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Mid West (Sunshine)</w:t>
            </w:r>
          </w:p>
        </w:tc>
        <w:tc>
          <w:tcPr>
            <w:tcW w:w="1074" w:type="dxa"/>
          </w:tcPr>
          <w:p w14:paraId="49F30FD1" w14:textId="5A1BFC62" w:rsidR="00382F09" w:rsidRPr="005B1FEF"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tcPr>
          <w:p w14:paraId="0CB29D1F" w14:textId="79C0E777" w:rsidR="00382F09" w:rsidRPr="005B1FEF"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tcPr>
          <w:p w14:paraId="3B4259B9" w14:textId="65FD67EA" w:rsidR="00382F09" w:rsidRPr="005B1FEF" w:rsidRDefault="00382F09" w:rsidP="00382F09">
            <w:pPr>
              <w:jc w:val="center"/>
              <w:rPr>
                <w:rFonts w:ascii="VIC" w:hAnsi="VIC"/>
                <w:sz w:val="18"/>
                <w:szCs w:val="18"/>
              </w:rPr>
            </w:pPr>
            <w:r w:rsidRPr="002E085B">
              <w:rPr>
                <w:rFonts w:ascii="VIC" w:eastAsia="VIC" w:hAnsi="VIC"/>
                <w:color w:val="000000"/>
                <w:sz w:val="18"/>
                <w:szCs w:val="18"/>
              </w:rPr>
              <w:t>10.6</w:t>
            </w:r>
          </w:p>
        </w:tc>
        <w:tc>
          <w:tcPr>
            <w:tcW w:w="1075" w:type="dxa"/>
          </w:tcPr>
          <w:p w14:paraId="7B78CF2B" w14:textId="1ABF7298" w:rsidR="00382F09" w:rsidRPr="005B1FEF"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tcPr>
          <w:p w14:paraId="64B090F7" w14:textId="2017588C" w:rsidR="00382F09" w:rsidRPr="005B1FEF" w:rsidRDefault="00382F09" w:rsidP="00382F09">
            <w:pPr>
              <w:jc w:val="center"/>
              <w:rPr>
                <w:rFonts w:ascii="VIC" w:hAnsi="VIC"/>
                <w:sz w:val="18"/>
                <w:szCs w:val="18"/>
              </w:rPr>
            </w:pPr>
            <w:r w:rsidRPr="002E085B">
              <w:rPr>
                <w:rFonts w:ascii="VIC" w:eastAsia="VIC" w:hAnsi="VIC"/>
                <w:color w:val="000000"/>
                <w:sz w:val="18"/>
                <w:szCs w:val="18"/>
              </w:rPr>
              <w:t>12%</w:t>
            </w:r>
          </w:p>
        </w:tc>
        <w:tc>
          <w:tcPr>
            <w:tcW w:w="1063" w:type="dxa"/>
          </w:tcPr>
          <w:p w14:paraId="64B646BE" w14:textId="0D4AB959" w:rsidR="00382F09" w:rsidRPr="005B1FEF" w:rsidRDefault="00382F09" w:rsidP="00382F09">
            <w:pPr>
              <w:jc w:val="center"/>
              <w:rPr>
                <w:rFonts w:ascii="VIC" w:hAnsi="VIC"/>
                <w:sz w:val="18"/>
                <w:szCs w:val="18"/>
              </w:rPr>
            </w:pPr>
            <w:r w:rsidRPr="002E085B">
              <w:rPr>
                <w:rFonts w:ascii="VIC" w:eastAsia="VIC" w:hAnsi="VIC"/>
                <w:color w:val="000000"/>
                <w:sz w:val="18"/>
                <w:szCs w:val="18"/>
              </w:rPr>
              <w:t>12.1</w:t>
            </w:r>
          </w:p>
        </w:tc>
        <w:tc>
          <w:tcPr>
            <w:tcW w:w="1075" w:type="dxa"/>
          </w:tcPr>
          <w:p w14:paraId="3FC4E042" w14:textId="7270DA48"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tcPr>
          <w:p w14:paraId="7EDC19C4" w14:textId="4B5C71C6"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tcPr>
          <w:p w14:paraId="5CD57394" w14:textId="033FA289" w:rsidR="00382F09" w:rsidRPr="005B1FEF"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tcPr>
          <w:p w14:paraId="03BFECE1" w14:textId="4AD6DF6C" w:rsidR="00382F09" w:rsidRPr="005B1FEF"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tcPr>
          <w:p w14:paraId="74EF2DBB" w14:textId="0B275C9F"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Pr>
          <w:p w14:paraId="16BA4F67" w14:textId="56976F95" w:rsidR="00382F09" w:rsidRPr="005B1FEF" w:rsidRDefault="00382F09" w:rsidP="00382F09">
            <w:pPr>
              <w:jc w:val="center"/>
              <w:rPr>
                <w:rFonts w:ascii="VIC" w:hAnsi="VIC"/>
                <w:sz w:val="18"/>
                <w:szCs w:val="18"/>
              </w:rPr>
            </w:pPr>
            <w:r w:rsidRPr="002E085B">
              <w:rPr>
                <w:rFonts w:ascii="VIC" w:eastAsia="VIC" w:hAnsi="VIC"/>
                <w:color w:val="000000"/>
                <w:sz w:val="18"/>
                <w:szCs w:val="18"/>
              </w:rPr>
              <w:t>14%</w:t>
            </w:r>
          </w:p>
        </w:tc>
      </w:tr>
      <w:tr w:rsidR="00382F09" w:rsidRPr="00A6366B" w14:paraId="447EAB58" w14:textId="77777777" w:rsidTr="00F64D94">
        <w:tc>
          <w:tcPr>
            <w:tcW w:w="1287" w:type="dxa"/>
            <w:vMerge/>
          </w:tcPr>
          <w:p w14:paraId="7AC3192F" w14:textId="77777777" w:rsidR="00382F09" w:rsidRPr="00382424" w:rsidRDefault="00382F09" w:rsidP="00382F09">
            <w:pPr>
              <w:pStyle w:val="DHHStabletext"/>
              <w:spacing w:before="0" w:after="0"/>
              <w:rPr>
                <w:rFonts w:ascii="VIC" w:hAnsi="VIC"/>
                <w:sz w:val="18"/>
                <w:szCs w:val="18"/>
              </w:rPr>
            </w:pPr>
          </w:p>
        </w:tc>
        <w:tc>
          <w:tcPr>
            <w:tcW w:w="1701" w:type="dxa"/>
          </w:tcPr>
          <w:p w14:paraId="29AA0E98" w14:textId="4DBF440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 (excl Orygen)</w:t>
            </w:r>
          </w:p>
        </w:tc>
        <w:tc>
          <w:tcPr>
            <w:tcW w:w="1074" w:type="dxa"/>
          </w:tcPr>
          <w:p w14:paraId="7BFEB40F" w14:textId="7BAF5324" w:rsidR="00382F09" w:rsidRPr="005B1FEF"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tcPr>
          <w:p w14:paraId="754E914B" w14:textId="25041FDE" w:rsidR="00382F09" w:rsidRPr="005B1FEF"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tcPr>
          <w:p w14:paraId="6228CF2C" w14:textId="0EE6F06C" w:rsidR="00382F09" w:rsidRPr="005B1FEF" w:rsidRDefault="00382F09" w:rsidP="00382F09">
            <w:pPr>
              <w:jc w:val="center"/>
              <w:rPr>
                <w:rFonts w:ascii="VIC" w:hAnsi="VIC"/>
                <w:sz w:val="18"/>
                <w:szCs w:val="18"/>
              </w:rPr>
            </w:pPr>
            <w:r w:rsidRPr="002E085B">
              <w:rPr>
                <w:rFonts w:ascii="VIC" w:eastAsia="VIC" w:hAnsi="VIC"/>
                <w:color w:val="000000"/>
                <w:sz w:val="18"/>
                <w:szCs w:val="18"/>
              </w:rPr>
              <w:t>11.2</w:t>
            </w:r>
          </w:p>
        </w:tc>
        <w:tc>
          <w:tcPr>
            <w:tcW w:w="1075" w:type="dxa"/>
          </w:tcPr>
          <w:p w14:paraId="52A0BE99" w14:textId="0227711C" w:rsidR="00382F09" w:rsidRPr="005B1FEF"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tcPr>
          <w:p w14:paraId="7BBCD7D5" w14:textId="116C3351" w:rsidR="00382F09" w:rsidRPr="005B1FEF" w:rsidRDefault="00382F09" w:rsidP="00382F09">
            <w:pPr>
              <w:jc w:val="center"/>
              <w:rPr>
                <w:rFonts w:ascii="VIC" w:hAnsi="VIC"/>
                <w:sz w:val="18"/>
                <w:szCs w:val="18"/>
              </w:rPr>
            </w:pPr>
            <w:r w:rsidRPr="002E085B">
              <w:rPr>
                <w:rFonts w:ascii="VIC" w:eastAsia="VIC" w:hAnsi="VIC"/>
                <w:color w:val="000000"/>
                <w:sz w:val="18"/>
                <w:szCs w:val="18"/>
              </w:rPr>
              <w:t>10%</w:t>
            </w:r>
          </w:p>
        </w:tc>
        <w:tc>
          <w:tcPr>
            <w:tcW w:w="1063" w:type="dxa"/>
          </w:tcPr>
          <w:p w14:paraId="16B107EF" w14:textId="41D31EBA" w:rsidR="00382F09" w:rsidRPr="005B1FEF"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tcPr>
          <w:p w14:paraId="208A118D" w14:textId="6F71F167"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tcPr>
          <w:p w14:paraId="6BD00AC3" w14:textId="1BAC6DA2" w:rsidR="00382F09" w:rsidRPr="005B1FEF"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tcPr>
          <w:p w14:paraId="2739D20D" w14:textId="4E313E2E" w:rsidR="00382F09" w:rsidRPr="005B1FEF" w:rsidRDefault="00382F09" w:rsidP="00382F09">
            <w:pPr>
              <w:jc w:val="center"/>
              <w:rPr>
                <w:rFonts w:ascii="VIC" w:hAnsi="VIC"/>
                <w:sz w:val="18"/>
                <w:szCs w:val="18"/>
              </w:rPr>
            </w:pPr>
            <w:r w:rsidRPr="002E085B">
              <w:rPr>
                <w:rFonts w:ascii="VIC" w:eastAsia="VIC" w:hAnsi="VIC"/>
                <w:color w:val="000000"/>
                <w:sz w:val="18"/>
                <w:szCs w:val="18"/>
              </w:rPr>
              <w:t>84%</w:t>
            </w:r>
          </w:p>
        </w:tc>
        <w:tc>
          <w:tcPr>
            <w:tcW w:w="1075" w:type="dxa"/>
          </w:tcPr>
          <w:p w14:paraId="703C1642" w14:textId="628134EB" w:rsidR="00382F09" w:rsidRPr="005B1FEF"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tcPr>
          <w:p w14:paraId="4C2EE480" w14:textId="253A468A" w:rsidR="00382F09" w:rsidRPr="005B1FEF"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3E00EC86" w14:textId="6A1E4B88"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r>
      <w:tr w:rsidR="00382F09" w:rsidRPr="00A6366B" w14:paraId="36C530AE" w14:textId="77777777" w:rsidTr="00F64D94">
        <w:tc>
          <w:tcPr>
            <w:tcW w:w="1287" w:type="dxa"/>
            <w:vMerge/>
          </w:tcPr>
          <w:p w14:paraId="4A802091" w14:textId="77777777" w:rsidR="00382F09" w:rsidRPr="00382424" w:rsidRDefault="00382F09" w:rsidP="00382F09">
            <w:pPr>
              <w:pStyle w:val="DHHStabletext"/>
              <w:spacing w:before="0" w:after="0"/>
              <w:rPr>
                <w:rFonts w:ascii="VIC" w:hAnsi="VIC"/>
                <w:sz w:val="18"/>
                <w:szCs w:val="18"/>
              </w:rPr>
            </w:pPr>
          </w:p>
        </w:tc>
        <w:tc>
          <w:tcPr>
            <w:tcW w:w="1701" w:type="dxa"/>
          </w:tcPr>
          <w:p w14:paraId="306E2D19" w14:textId="0EA7344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Orygen Youth MHS</w:t>
            </w:r>
          </w:p>
        </w:tc>
        <w:tc>
          <w:tcPr>
            <w:tcW w:w="1074" w:type="dxa"/>
          </w:tcPr>
          <w:p w14:paraId="0DC4EA6E" w14:textId="37198B9B" w:rsidR="00382F09" w:rsidRPr="005B1FEF"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tcPr>
          <w:p w14:paraId="56624956" w14:textId="25E149D5" w:rsidR="00382F09" w:rsidRPr="005B1FEF"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tcPr>
          <w:p w14:paraId="13A45E1B" w14:textId="24365C5C" w:rsidR="00382F09" w:rsidRPr="005B1FEF" w:rsidRDefault="00382F09" w:rsidP="00382F09">
            <w:pPr>
              <w:jc w:val="center"/>
              <w:rPr>
                <w:rFonts w:ascii="VIC" w:hAnsi="VIC"/>
                <w:sz w:val="18"/>
                <w:szCs w:val="18"/>
              </w:rPr>
            </w:pPr>
            <w:r w:rsidRPr="002E085B">
              <w:rPr>
                <w:rFonts w:ascii="VIC" w:eastAsia="VIC" w:hAnsi="VIC"/>
                <w:color w:val="000000"/>
                <w:sz w:val="18"/>
                <w:szCs w:val="18"/>
              </w:rPr>
              <w:t>11.9</w:t>
            </w:r>
          </w:p>
        </w:tc>
        <w:tc>
          <w:tcPr>
            <w:tcW w:w="1075" w:type="dxa"/>
          </w:tcPr>
          <w:p w14:paraId="23BB00EF" w14:textId="17D065B8" w:rsidR="00382F09" w:rsidRPr="005B1FEF" w:rsidRDefault="00382F09" w:rsidP="00382F09">
            <w:pPr>
              <w:jc w:val="center"/>
              <w:rPr>
                <w:rFonts w:ascii="VIC" w:hAnsi="VIC"/>
                <w:sz w:val="18"/>
                <w:szCs w:val="18"/>
              </w:rPr>
            </w:pPr>
            <w:r w:rsidRPr="002E085B">
              <w:rPr>
                <w:rFonts w:ascii="VIC" w:eastAsia="VIC" w:hAnsi="VIC"/>
                <w:color w:val="000000"/>
                <w:sz w:val="18"/>
                <w:szCs w:val="18"/>
              </w:rPr>
              <w:t>15%</w:t>
            </w:r>
          </w:p>
        </w:tc>
        <w:tc>
          <w:tcPr>
            <w:tcW w:w="1087" w:type="dxa"/>
          </w:tcPr>
          <w:p w14:paraId="581FA378" w14:textId="77777777" w:rsidR="00382F09" w:rsidRPr="005B1FEF" w:rsidRDefault="00382F09" w:rsidP="00382F09">
            <w:pPr>
              <w:jc w:val="center"/>
              <w:rPr>
                <w:rFonts w:ascii="VIC" w:hAnsi="VIC"/>
                <w:sz w:val="18"/>
                <w:szCs w:val="18"/>
              </w:rPr>
            </w:pPr>
          </w:p>
        </w:tc>
        <w:tc>
          <w:tcPr>
            <w:tcW w:w="1063" w:type="dxa"/>
          </w:tcPr>
          <w:p w14:paraId="50CF19D8" w14:textId="5DC45A23" w:rsidR="00382F09" w:rsidRPr="005B1FEF"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tcPr>
          <w:p w14:paraId="341F58D9" w14:textId="5E8ABC9B"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tcPr>
          <w:p w14:paraId="31A04D75" w14:textId="40EA606E" w:rsidR="00382F09" w:rsidRPr="005B1FEF"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tcPr>
          <w:p w14:paraId="6DC84610" w14:textId="6FA1B34A" w:rsidR="00382F09" w:rsidRPr="005B1FEF"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tcPr>
          <w:p w14:paraId="3734B55F" w14:textId="18F293C7" w:rsidR="00382F09" w:rsidRPr="005B1FEF"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tcPr>
          <w:p w14:paraId="7C1EC42A" w14:textId="262892C8" w:rsidR="00382F09" w:rsidRPr="005B1FEF"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tcPr>
          <w:p w14:paraId="43588A7A" w14:textId="77777777" w:rsidR="00382F09" w:rsidRPr="005B1FEF" w:rsidRDefault="00382F09" w:rsidP="00382F09">
            <w:pPr>
              <w:jc w:val="center"/>
              <w:rPr>
                <w:rFonts w:ascii="VIC" w:hAnsi="VIC"/>
                <w:sz w:val="18"/>
                <w:szCs w:val="18"/>
              </w:rPr>
            </w:pPr>
          </w:p>
        </w:tc>
      </w:tr>
      <w:tr w:rsidR="00382F09" w:rsidRPr="00A6366B" w14:paraId="3A6B9A7A" w14:textId="77777777" w:rsidTr="00F64D94">
        <w:tc>
          <w:tcPr>
            <w:tcW w:w="1287" w:type="dxa"/>
            <w:vMerge w:val="restart"/>
            <w:shd w:val="clear" w:color="auto" w:fill="BFCED6"/>
          </w:tcPr>
          <w:p w14:paraId="45E94C31" w14:textId="26E4665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Monash Health</w:t>
            </w:r>
          </w:p>
        </w:tc>
        <w:tc>
          <w:tcPr>
            <w:tcW w:w="1701" w:type="dxa"/>
            <w:shd w:val="clear" w:color="auto" w:fill="BFCED6"/>
          </w:tcPr>
          <w:p w14:paraId="221CCA7F" w14:textId="11434CC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Casey</w:t>
            </w:r>
          </w:p>
        </w:tc>
        <w:tc>
          <w:tcPr>
            <w:tcW w:w="1074" w:type="dxa"/>
            <w:shd w:val="clear" w:color="auto" w:fill="BFCED6"/>
          </w:tcPr>
          <w:p w14:paraId="459123AE" w14:textId="36764078" w:rsidR="00382F09" w:rsidRPr="005B1FEF"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BFCED6"/>
          </w:tcPr>
          <w:p w14:paraId="6C12B73B" w14:textId="5774A71A" w:rsidR="00382F09" w:rsidRPr="005B1FEF"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shd w:val="clear" w:color="auto" w:fill="BFCED6"/>
          </w:tcPr>
          <w:p w14:paraId="250C374A" w14:textId="4F97421F" w:rsidR="00382F09" w:rsidRPr="005B1FEF" w:rsidRDefault="00382F09" w:rsidP="00382F09">
            <w:pPr>
              <w:jc w:val="center"/>
              <w:rPr>
                <w:rFonts w:ascii="VIC" w:hAnsi="VIC"/>
                <w:sz w:val="18"/>
                <w:szCs w:val="18"/>
              </w:rPr>
            </w:pPr>
            <w:r w:rsidRPr="002E085B">
              <w:rPr>
                <w:rFonts w:ascii="VIC" w:eastAsia="VIC" w:hAnsi="VIC"/>
                <w:color w:val="000000"/>
                <w:sz w:val="18"/>
                <w:szCs w:val="18"/>
              </w:rPr>
              <w:t>12.9</w:t>
            </w:r>
          </w:p>
        </w:tc>
        <w:tc>
          <w:tcPr>
            <w:tcW w:w="1075" w:type="dxa"/>
            <w:shd w:val="clear" w:color="auto" w:fill="BFCED6"/>
          </w:tcPr>
          <w:p w14:paraId="60B1D83D" w14:textId="724F5A44" w:rsidR="00382F09" w:rsidRPr="005B1FEF" w:rsidRDefault="00382F09" w:rsidP="00382F09">
            <w:pPr>
              <w:jc w:val="center"/>
              <w:rPr>
                <w:rFonts w:ascii="VIC" w:hAnsi="VIC"/>
                <w:sz w:val="18"/>
                <w:szCs w:val="18"/>
              </w:rPr>
            </w:pPr>
            <w:r w:rsidRPr="002E085B">
              <w:rPr>
                <w:rFonts w:ascii="VIC" w:eastAsia="VIC" w:hAnsi="VIC"/>
                <w:color w:val="000000"/>
                <w:sz w:val="18"/>
                <w:szCs w:val="18"/>
              </w:rPr>
              <w:t>10%</w:t>
            </w:r>
          </w:p>
        </w:tc>
        <w:tc>
          <w:tcPr>
            <w:tcW w:w="1087" w:type="dxa"/>
            <w:shd w:val="clear" w:color="auto" w:fill="BFCED6"/>
          </w:tcPr>
          <w:p w14:paraId="21C18B81" w14:textId="606D252A" w:rsidR="00382F09" w:rsidRPr="005B1FEF" w:rsidRDefault="00382F09" w:rsidP="00382F09">
            <w:pPr>
              <w:jc w:val="center"/>
              <w:rPr>
                <w:rFonts w:ascii="VIC" w:hAnsi="VIC"/>
                <w:sz w:val="18"/>
                <w:szCs w:val="18"/>
              </w:rPr>
            </w:pPr>
            <w:r w:rsidRPr="002E085B">
              <w:rPr>
                <w:rFonts w:ascii="VIC" w:eastAsia="VIC" w:hAnsi="VIC"/>
                <w:color w:val="000000"/>
                <w:sz w:val="18"/>
                <w:szCs w:val="18"/>
              </w:rPr>
              <w:t>10%</w:t>
            </w:r>
          </w:p>
        </w:tc>
        <w:tc>
          <w:tcPr>
            <w:tcW w:w="1063" w:type="dxa"/>
            <w:shd w:val="clear" w:color="auto" w:fill="BFCED6"/>
          </w:tcPr>
          <w:p w14:paraId="1911AA8F" w14:textId="2E5DA50E" w:rsidR="00382F09" w:rsidRPr="005B1FEF"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shd w:val="clear" w:color="auto" w:fill="BFCED6"/>
          </w:tcPr>
          <w:p w14:paraId="55C8E97E" w14:textId="4C7D314C"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17B273CC" w14:textId="14FFE023" w:rsidR="00382F09" w:rsidRPr="005B1FEF"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shd w:val="clear" w:color="auto" w:fill="BFCED6"/>
          </w:tcPr>
          <w:p w14:paraId="3411179A" w14:textId="1EEBBD90" w:rsidR="00382F09" w:rsidRPr="005B1FEF"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shd w:val="clear" w:color="auto" w:fill="BFCED6"/>
          </w:tcPr>
          <w:p w14:paraId="0EC33528" w14:textId="63E5AEBD" w:rsidR="00382F09" w:rsidRPr="005B1FEF"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shd w:val="clear" w:color="auto" w:fill="BFCED6"/>
          </w:tcPr>
          <w:p w14:paraId="71DAFA92" w14:textId="6CF7A5AA" w:rsidR="00382F09" w:rsidRPr="005B1FEF" w:rsidRDefault="00382F09" w:rsidP="00382F09">
            <w:pPr>
              <w:jc w:val="center"/>
              <w:rPr>
                <w:rFonts w:ascii="VIC" w:hAnsi="VIC"/>
                <w:sz w:val="18"/>
                <w:szCs w:val="18"/>
              </w:rPr>
            </w:pPr>
            <w:r w:rsidRPr="002E085B">
              <w:rPr>
                <w:rFonts w:ascii="VIC" w:eastAsia="VIC" w:hAnsi="VIC"/>
                <w:color w:val="000000"/>
                <w:sz w:val="18"/>
                <w:szCs w:val="18"/>
              </w:rPr>
              <w:t>100%</w:t>
            </w:r>
          </w:p>
        </w:tc>
        <w:tc>
          <w:tcPr>
            <w:tcW w:w="1075" w:type="dxa"/>
            <w:shd w:val="clear" w:color="auto" w:fill="BFCED6"/>
          </w:tcPr>
          <w:p w14:paraId="78CBB855" w14:textId="28CB5A80" w:rsidR="00382F09" w:rsidRPr="005B1FEF" w:rsidRDefault="00382F09" w:rsidP="00382F09">
            <w:pPr>
              <w:jc w:val="center"/>
              <w:rPr>
                <w:rFonts w:ascii="VIC" w:hAnsi="VIC"/>
                <w:sz w:val="18"/>
                <w:szCs w:val="18"/>
              </w:rPr>
            </w:pPr>
            <w:r w:rsidRPr="002E085B">
              <w:rPr>
                <w:rFonts w:ascii="VIC" w:eastAsia="VIC" w:hAnsi="VIC"/>
                <w:color w:val="000000"/>
                <w:sz w:val="18"/>
                <w:szCs w:val="18"/>
              </w:rPr>
              <w:t>23%</w:t>
            </w:r>
          </w:p>
        </w:tc>
      </w:tr>
      <w:tr w:rsidR="00382F09" w:rsidRPr="00A6366B" w14:paraId="63110B63" w14:textId="77777777" w:rsidTr="00F64D94">
        <w:tc>
          <w:tcPr>
            <w:tcW w:w="1287" w:type="dxa"/>
            <w:vMerge/>
            <w:shd w:val="clear" w:color="auto" w:fill="BFCED6"/>
          </w:tcPr>
          <w:p w14:paraId="4D120F10"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48D8C35C" w14:textId="036D8B4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Dandenong</w:t>
            </w:r>
          </w:p>
        </w:tc>
        <w:tc>
          <w:tcPr>
            <w:tcW w:w="1074" w:type="dxa"/>
            <w:shd w:val="clear" w:color="auto" w:fill="BFCED6"/>
          </w:tcPr>
          <w:p w14:paraId="3ECB8580" w14:textId="3A182842" w:rsidR="00382F09" w:rsidRPr="005B1FEF" w:rsidRDefault="00382F09" w:rsidP="00382F09">
            <w:pPr>
              <w:jc w:val="center"/>
              <w:rPr>
                <w:rFonts w:ascii="VIC" w:hAnsi="VIC"/>
                <w:sz w:val="18"/>
                <w:szCs w:val="18"/>
              </w:rPr>
            </w:pPr>
            <w:r w:rsidRPr="002E085B">
              <w:rPr>
                <w:rFonts w:ascii="VIC" w:eastAsia="VIC" w:hAnsi="VIC"/>
                <w:color w:val="000000"/>
                <w:sz w:val="18"/>
                <w:szCs w:val="18"/>
              </w:rPr>
              <w:t>69%</w:t>
            </w:r>
          </w:p>
        </w:tc>
        <w:tc>
          <w:tcPr>
            <w:tcW w:w="1075" w:type="dxa"/>
            <w:shd w:val="clear" w:color="auto" w:fill="BFCED6"/>
          </w:tcPr>
          <w:p w14:paraId="20CD5A9D" w14:textId="1C94B941" w:rsidR="00382F09" w:rsidRPr="005B1FEF"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011A0E15" w14:textId="10429963" w:rsidR="00382F09" w:rsidRPr="005B1FEF"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shd w:val="clear" w:color="auto" w:fill="BFCED6"/>
          </w:tcPr>
          <w:p w14:paraId="5F9AF552" w14:textId="2057AADD" w:rsidR="00382F09" w:rsidRPr="005B1FEF"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shd w:val="clear" w:color="auto" w:fill="BFCED6"/>
          </w:tcPr>
          <w:p w14:paraId="56C245BF" w14:textId="3D9E1552"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BFCED6"/>
          </w:tcPr>
          <w:p w14:paraId="75FA9876" w14:textId="6D9FC29C" w:rsidR="00382F09" w:rsidRPr="005B1FEF" w:rsidRDefault="00382F09" w:rsidP="00382F09">
            <w:pPr>
              <w:jc w:val="center"/>
              <w:rPr>
                <w:rFonts w:ascii="VIC" w:hAnsi="VIC"/>
                <w:sz w:val="18"/>
                <w:szCs w:val="18"/>
              </w:rPr>
            </w:pPr>
            <w:r w:rsidRPr="002E085B">
              <w:rPr>
                <w:rFonts w:ascii="VIC" w:eastAsia="VIC" w:hAnsi="VIC"/>
                <w:color w:val="000000"/>
                <w:sz w:val="18"/>
                <w:szCs w:val="18"/>
              </w:rPr>
              <w:t>3.7</w:t>
            </w:r>
          </w:p>
        </w:tc>
        <w:tc>
          <w:tcPr>
            <w:tcW w:w="1075" w:type="dxa"/>
            <w:shd w:val="clear" w:color="auto" w:fill="BFCED6"/>
          </w:tcPr>
          <w:p w14:paraId="29B7CC2C" w14:textId="1E26ADF4"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0B207DA4" w14:textId="1DB7C4F0" w:rsidR="00382F09" w:rsidRPr="005B1FEF"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shd w:val="clear" w:color="auto" w:fill="BFCED6"/>
          </w:tcPr>
          <w:p w14:paraId="7880C541" w14:textId="7396BFB6" w:rsidR="00382F09" w:rsidRPr="005B1FEF"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BFCED6"/>
          </w:tcPr>
          <w:p w14:paraId="7F1C5628" w14:textId="7C4D50D9" w:rsidR="00382F09" w:rsidRPr="005B1FEF"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7D222CFF" w14:textId="15C6724D" w:rsidR="00382F09" w:rsidRPr="005B1FEF"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shd w:val="clear" w:color="auto" w:fill="BFCED6"/>
          </w:tcPr>
          <w:p w14:paraId="23252534" w14:textId="34C2DAA6" w:rsidR="00382F09" w:rsidRPr="005B1FEF" w:rsidRDefault="00382F09" w:rsidP="00382F09">
            <w:pPr>
              <w:jc w:val="center"/>
              <w:rPr>
                <w:rFonts w:ascii="VIC" w:hAnsi="VIC"/>
                <w:sz w:val="18"/>
                <w:szCs w:val="18"/>
              </w:rPr>
            </w:pPr>
            <w:r w:rsidRPr="002E085B">
              <w:rPr>
                <w:rFonts w:ascii="VIC" w:eastAsia="VIC" w:hAnsi="VIC"/>
                <w:color w:val="000000"/>
                <w:sz w:val="18"/>
                <w:szCs w:val="18"/>
              </w:rPr>
              <w:t>31%</w:t>
            </w:r>
          </w:p>
        </w:tc>
      </w:tr>
      <w:tr w:rsidR="00382F09" w:rsidRPr="00A6366B" w14:paraId="079D4BBF" w14:textId="77777777" w:rsidTr="00F64D94">
        <w:tc>
          <w:tcPr>
            <w:tcW w:w="1287" w:type="dxa"/>
            <w:vMerge/>
            <w:shd w:val="clear" w:color="auto" w:fill="BFCED6"/>
          </w:tcPr>
          <w:p w14:paraId="1FEECA74"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26D996CA" w14:textId="7E43E544" w:rsidR="00382F09" w:rsidRPr="00382424" w:rsidRDefault="00382F09" w:rsidP="00382F09">
            <w:pPr>
              <w:pStyle w:val="DHHStabletext"/>
              <w:spacing w:before="0" w:after="0"/>
              <w:rPr>
                <w:rFonts w:ascii="VIC" w:hAnsi="VIC"/>
                <w:w w:val="105"/>
                <w:sz w:val="18"/>
                <w:szCs w:val="18"/>
              </w:rPr>
            </w:pPr>
            <w:r w:rsidRPr="002E085B">
              <w:rPr>
                <w:rFonts w:ascii="VIC" w:eastAsia="VIC" w:hAnsi="VIC"/>
                <w:color w:val="000000"/>
                <w:sz w:val="18"/>
                <w:szCs w:val="18"/>
              </w:rPr>
              <w:t>Middle South (Monash Adult)</w:t>
            </w:r>
          </w:p>
        </w:tc>
        <w:tc>
          <w:tcPr>
            <w:tcW w:w="1074" w:type="dxa"/>
            <w:shd w:val="clear" w:color="auto" w:fill="BFCED6"/>
          </w:tcPr>
          <w:p w14:paraId="047A8446" w14:textId="029A4D57" w:rsidR="00382F09" w:rsidRPr="005B1FEF" w:rsidRDefault="00382F09" w:rsidP="00382F09">
            <w:pPr>
              <w:jc w:val="center"/>
              <w:rPr>
                <w:rFonts w:ascii="VIC" w:hAnsi="VIC"/>
                <w:sz w:val="18"/>
                <w:szCs w:val="18"/>
              </w:rPr>
            </w:pPr>
            <w:r w:rsidRPr="002E085B">
              <w:rPr>
                <w:rFonts w:ascii="VIC" w:eastAsia="VIC" w:hAnsi="VIC"/>
                <w:color w:val="000000"/>
                <w:sz w:val="18"/>
                <w:szCs w:val="18"/>
              </w:rPr>
              <w:t>37%</w:t>
            </w:r>
          </w:p>
        </w:tc>
        <w:tc>
          <w:tcPr>
            <w:tcW w:w="1075" w:type="dxa"/>
            <w:shd w:val="clear" w:color="auto" w:fill="BFCED6"/>
          </w:tcPr>
          <w:p w14:paraId="6B313071" w14:textId="310397F3" w:rsidR="00382F09" w:rsidRPr="005B1FEF"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shd w:val="clear" w:color="auto" w:fill="BFCED6"/>
          </w:tcPr>
          <w:p w14:paraId="591C5609" w14:textId="12C6C857" w:rsidR="00382F09" w:rsidRPr="005B1FEF" w:rsidRDefault="00382F09" w:rsidP="00382F09">
            <w:pPr>
              <w:jc w:val="center"/>
              <w:rPr>
                <w:rFonts w:ascii="VIC" w:hAnsi="VIC"/>
                <w:sz w:val="18"/>
                <w:szCs w:val="18"/>
              </w:rPr>
            </w:pPr>
            <w:r w:rsidRPr="002E085B">
              <w:rPr>
                <w:rFonts w:ascii="VIC" w:eastAsia="VIC" w:hAnsi="VIC"/>
                <w:color w:val="000000"/>
                <w:sz w:val="18"/>
                <w:szCs w:val="18"/>
              </w:rPr>
              <w:t>10.2</w:t>
            </w:r>
          </w:p>
        </w:tc>
        <w:tc>
          <w:tcPr>
            <w:tcW w:w="1075" w:type="dxa"/>
            <w:shd w:val="clear" w:color="auto" w:fill="BFCED6"/>
          </w:tcPr>
          <w:p w14:paraId="2F1D8232" w14:textId="7C2A3432" w:rsidR="00382F09" w:rsidRPr="005B1FEF" w:rsidRDefault="00382F09" w:rsidP="00382F09">
            <w:pPr>
              <w:jc w:val="center"/>
              <w:rPr>
                <w:rFonts w:ascii="VIC" w:hAnsi="VIC"/>
                <w:sz w:val="18"/>
                <w:szCs w:val="18"/>
              </w:rPr>
            </w:pPr>
            <w:r w:rsidRPr="002E085B">
              <w:rPr>
                <w:rFonts w:ascii="VIC" w:eastAsia="VIC" w:hAnsi="VIC"/>
                <w:color w:val="000000"/>
                <w:sz w:val="18"/>
                <w:szCs w:val="18"/>
              </w:rPr>
              <w:t>2%</w:t>
            </w:r>
          </w:p>
        </w:tc>
        <w:tc>
          <w:tcPr>
            <w:tcW w:w="1087" w:type="dxa"/>
            <w:shd w:val="clear" w:color="auto" w:fill="BFCED6"/>
          </w:tcPr>
          <w:p w14:paraId="1A18735C" w14:textId="6D0F8A2B" w:rsidR="00382F09" w:rsidRPr="005B1FEF" w:rsidRDefault="00382F09" w:rsidP="00382F09">
            <w:pPr>
              <w:jc w:val="center"/>
              <w:rPr>
                <w:rFonts w:ascii="VIC" w:hAnsi="VIC"/>
                <w:sz w:val="18"/>
                <w:szCs w:val="18"/>
              </w:rPr>
            </w:pPr>
            <w:r w:rsidRPr="002E085B">
              <w:rPr>
                <w:rFonts w:ascii="VIC" w:eastAsia="VIC" w:hAnsi="VIC"/>
                <w:color w:val="000000"/>
                <w:sz w:val="18"/>
                <w:szCs w:val="18"/>
              </w:rPr>
              <w:t>9%</w:t>
            </w:r>
          </w:p>
        </w:tc>
        <w:tc>
          <w:tcPr>
            <w:tcW w:w="1063" w:type="dxa"/>
            <w:shd w:val="clear" w:color="auto" w:fill="BFCED6"/>
          </w:tcPr>
          <w:p w14:paraId="370E56EE" w14:textId="645CD44B" w:rsidR="00382F09" w:rsidRPr="005B1FEF" w:rsidRDefault="00382F09" w:rsidP="00382F09">
            <w:pPr>
              <w:jc w:val="center"/>
              <w:rPr>
                <w:rFonts w:ascii="VIC" w:hAnsi="VIC"/>
                <w:sz w:val="18"/>
                <w:szCs w:val="18"/>
              </w:rPr>
            </w:pPr>
            <w:r w:rsidRPr="002E085B">
              <w:rPr>
                <w:rFonts w:ascii="VIC" w:eastAsia="VIC" w:hAnsi="VIC"/>
                <w:color w:val="000000"/>
                <w:sz w:val="18"/>
                <w:szCs w:val="18"/>
              </w:rPr>
              <w:t>4.2</w:t>
            </w:r>
          </w:p>
        </w:tc>
        <w:tc>
          <w:tcPr>
            <w:tcW w:w="1075" w:type="dxa"/>
            <w:shd w:val="clear" w:color="auto" w:fill="BFCED6"/>
          </w:tcPr>
          <w:p w14:paraId="3C29BF61" w14:textId="0B07E57B"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289FBAB1" w14:textId="6F38E077" w:rsidR="00382F09" w:rsidRPr="005B1FEF"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shd w:val="clear" w:color="auto" w:fill="BFCED6"/>
          </w:tcPr>
          <w:p w14:paraId="12C9D299" w14:textId="78EB612C" w:rsidR="00382F09" w:rsidRPr="005B1FEF"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shd w:val="clear" w:color="auto" w:fill="BFCED6"/>
          </w:tcPr>
          <w:p w14:paraId="63A0F732" w14:textId="6C688FA3" w:rsidR="00382F09" w:rsidRPr="005B1FEF"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31381B2C" w14:textId="0255EB40" w:rsidR="00382F09" w:rsidRPr="005B1FEF"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shd w:val="clear" w:color="auto" w:fill="BFCED6"/>
          </w:tcPr>
          <w:p w14:paraId="507730F0" w14:textId="57AB6A56" w:rsidR="00382F09" w:rsidRPr="005B1FEF" w:rsidRDefault="00382F09" w:rsidP="00382F09">
            <w:pPr>
              <w:jc w:val="center"/>
              <w:rPr>
                <w:rFonts w:ascii="VIC" w:hAnsi="VIC"/>
                <w:sz w:val="18"/>
                <w:szCs w:val="18"/>
              </w:rPr>
            </w:pPr>
            <w:r w:rsidRPr="002E085B">
              <w:rPr>
                <w:rFonts w:ascii="VIC" w:eastAsia="VIC" w:hAnsi="VIC"/>
                <w:color w:val="000000"/>
                <w:sz w:val="18"/>
                <w:szCs w:val="18"/>
              </w:rPr>
              <w:t>19%</w:t>
            </w:r>
          </w:p>
        </w:tc>
      </w:tr>
      <w:tr w:rsidR="00382F09" w:rsidRPr="00A6366B" w14:paraId="0E32916B" w14:textId="77777777" w:rsidTr="00F64D94">
        <w:tc>
          <w:tcPr>
            <w:tcW w:w="1287" w:type="dxa"/>
            <w:vMerge/>
            <w:shd w:val="clear" w:color="auto" w:fill="BFCED6"/>
          </w:tcPr>
          <w:p w14:paraId="386F88B9"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29DCECBD" w14:textId="42776A73"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074" w:type="dxa"/>
            <w:shd w:val="clear" w:color="auto" w:fill="BFCED6"/>
          </w:tcPr>
          <w:p w14:paraId="1B72C5BC" w14:textId="5C98CA08" w:rsidR="00382F09" w:rsidRPr="005B1FEF" w:rsidRDefault="00382F09" w:rsidP="00382F09">
            <w:pPr>
              <w:jc w:val="center"/>
              <w:rPr>
                <w:rFonts w:ascii="VIC" w:hAnsi="VIC"/>
                <w:sz w:val="18"/>
                <w:szCs w:val="18"/>
              </w:rPr>
            </w:pPr>
            <w:r w:rsidRPr="002E085B">
              <w:rPr>
                <w:rFonts w:ascii="VIC" w:eastAsia="VIC" w:hAnsi="VIC"/>
                <w:color w:val="000000"/>
                <w:sz w:val="18"/>
                <w:szCs w:val="18"/>
              </w:rPr>
              <w:t>64%</w:t>
            </w:r>
          </w:p>
        </w:tc>
        <w:tc>
          <w:tcPr>
            <w:tcW w:w="1075" w:type="dxa"/>
            <w:shd w:val="clear" w:color="auto" w:fill="BFCED6"/>
          </w:tcPr>
          <w:p w14:paraId="1D18842E" w14:textId="40013A92" w:rsidR="00382F09" w:rsidRPr="005B1FEF"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shd w:val="clear" w:color="auto" w:fill="BFCED6"/>
          </w:tcPr>
          <w:p w14:paraId="5093AC1B" w14:textId="0D6A22D4" w:rsidR="00382F09" w:rsidRPr="005B1FEF" w:rsidRDefault="00382F09" w:rsidP="00382F09">
            <w:pPr>
              <w:jc w:val="center"/>
              <w:rPr>
                <w:rFonts w:ascii="VIC" w:hAnsi="VIC"/>
                <w:sz w:val="18"/>
                <w:szCs w:val="18"/>
              </w:rPr>
            </w:pPr>
            <w:r w:rsidRPr="002E085B">
              <w:rPr>
                <w:rFonts w:ascii="VIC" w:eastAsia="VIC" w:hAnsi="VIC"/>
                <w:color w:val="000000"/>
                <w:sz w:val="18"/>
                <w:szCs w:val="18"/>
              </w:rPr>
              <w:t>10.9</w:t>
            </w:r>
          </w:p>
        </w:tc>
        <w:tc>
          <w:tcPr>
            <w:tcW w:w="1075" w:type="dxa"/>
            <w:shd w:val="clear" w:color="auto" w:fill="BFCED6"/>
          </w:tcPr>
          <w:p w14:paraId="4C3E6804" w14:textId="549A480D" w:rsidR="00382F09" w:rsidRPr="005B1FEF" w:rsidRDefault="00382F09" w:rsidP="00382F09">
            <w:pPr>
              <w:jc w:val="center"/>
              <w:rPr>
                <w:rFonts w:ascii="VIC" w:hAnsi="VIC"/>
                <w:sz w:val="18"/>
                <w:szCs w:val="18"/>
              </w:rPr>
            </w:pPr>
            <w:r w:rsidRPr="002E085B">
              <w:rPr>
                <w:rFonts w:ascii="VIC" w:eastAsia="VIC" w:hAnsi="VIC"/>
                <w:color w:val="000000"/>
                <w:sz w:val="18"/>
                <w:szCs w:val="18"/>
              </w:rPr>
              <w:t>8%</w:t>
            </w:r>
          </w:p>
        </w:tc>
        <w:tc>
          <w:tcPr>
            <w:tcW w:w="1087" w:type="dxa"/>
            <w:shd w:val="clear" w:color="auto" w:fill="BFCED6"/>
          </w:tcPr>
          <w:p w14:paraId="112943FD" w14:textId="2CEA1770" w:rsidR="00382F09" w:rsidRPr="005B1FEF" w:rsidRDefault="00382F09" w:rsidP="00382F09">
            <w:pPr>
              <w:jc w:val="center"/>
              <w:rPr>
                <w:rFonts w:ascii="VIC" w:hAnsi="VIC"/>
                <w:sz w:val="18"/>
                <w:szCs w:val="18"/>
              </w:rPr>
            </w:pPr>
            <w:r w:rsidRPr="002E085B">
              <w:rPr>
                <w:rFonts w:ascii="VIC" w:eastAsia="VIC" w:hAnsi="VIC"/>
                <w:color w:val="000000"/>
                <w:sz w:val="18"/>
                <w:szCs w:val="18"/>
              </w:rPr>
              <w:t>12%</w:t>
            </w:r>
          </w:p>
        </w:tc>
        <w:tc>
          <w:tcPr>
            <w:tcW w:w="1063" w:type="dxa"/>
            <w:shd w:val="clear" w:color="auto" w:fill="BFCED6"/>
          </w:tcPr>
          <w:p w14:paraId="7721EEEA" w14:textId="15E3ED54" w:rsidR="00382F09" w:rsidRPr="005B1FEF" w:rsidRDefault="00382F09" w:rsidP="00382F09">
            <w:pPr>
              <w:jc w:val="center"/>
              <w:rPr>
                <w:rFonts w:ascii="VIC" w:hAnsi="VIC"/>
                <w:sz w:val="18"/>
                <w:szCs w:val="18"/>
              </w:rPr>
            </w:pPr>
            <w:r w:rsidRPr="002E085B">
              <w:rPr>
                <w:rFonts w:ascii="VIC" w:eastAsia="VIC" w:hAnsi="VIC"/>
                <w:color w:val="000000"/>
                <w:sz w:val="18"/>
                <w:szCs w:val="18"/>
              </w:rPr>
              <w:t>4.7</w:t>
            </w:r>
          </w:p>
        </w:tc>
        <w:tc>
          <w:tcPr>
            <w:tcW w:w="1075" w:type="dxa"/>
            <w:shd w:val="clear" w:color="auto" w:fill="BFCED6"/>
          </w:tcPr>
          <w:p w14:paraId="6BD77513" w14:textId="7E2EF00B"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43B353A9" w14:textId="66B06D4A" w:rsidR="00382F09" w:rsidRPr="005B1FEF"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shd w:val="clear" w:color="auto" w:fill="BFCED6"/>
          </w:tcPr>
          <w:p w14:paraId="519D5AAD" w14:textId="36989770" w:rsidR="00382F09" w:rsidRPr="005B1FEF"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shd w:val="clear" w:color="auto" w:fill="BFCED6"/>
          </w:tcPr>
          <w:p w14:paraId="1CAC8859" w14:textId="076BAA8A"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BFCED6"/>
          </w:tcPr>
          <w:p w14:paraId="21F78E95" w14:textId="1255B698" w:rsidR="00382F09" w:rsidRPr="005B1FEF"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shd w:val="clear" w:color="auto" w:fill="BFCED6"/>
          </w:tcPr>
          <w:p w14:paraId="3125B236" w14:textId="342F3B0D" w:rsidR="00382F09" w:rsidRPr="005B1FEF" w:rsidRDefault="00382F09" w:rsidP="00382F09">
            <w:pPr>
              <w:jc w:val="center"/>
              <w:rPr>
                <w:rFonts w:ascii="VIC" w:hAnsi="VIC"/>
                <w:sz w:val="18"/>
                <w:szCs w:val="18"/>
              </w:rPr>
            </w:pPr>
            <w:r w:rsidRPr="002E085B">
              <w:rPr>
                <w:rFonts w:ascii="VIC" w:eastAsia="VIC" w:hAnsi="VIC"/>
                <w:color w:val="000000"/>
                <w:sz w:val="18"/>
                <w:szCs w:val="18"/>
              </w:rPr>
              <w:t>26%</w:t>
            </w:r>
          </w:p>
        </w:tc>
      </w:tr>
      <w:tr w:rsidR="00382F09" w:rsidRPr="00A6366B" w14:paraId="7C80C769" w14:textId="77777777" w:rsidTr="00F64D94">
        <w:tc>
          <w:tcPr>
            <w:tcW w:w="1287" w:type="dxa"/>
            <w:vMerge w:val="restart"/>
          </w:tcPr>
          <w:p w14:paraId="45017A81" w14:textId="7A8C41BA"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 Health</w:t>
            </w:r>
          </w:p>
        </w:tc>
        <w:tc>
          <w:tcPr>
            <w:tcW w:w="1701" w:type="dxa"/>
          </w:tcPr>
          <w:p w14:paraId="64C58F63" w14:textId="4E1F7F54"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 West (Broadmeadows)</w:t>
            </w:r>
          </w:p>
        </w:tc>
        <w:tc>
          <w:tcPr>
            <w:tcW w:w="1074" w:type="dxa"/>
          </w:tcPr>
          <w:p w14:paraId="0A1AB1B8" w14:textId="15C8B574" w:rsidR="00382F09" w:rsidRDefault="00382F09" w:rsidP="00382F09">
            <w:pPr>
              <w:jc w:val="center"/>
              <w:rPr>
                <w:rFonts w:ascii="VIC" w:eastAsia="VIC" w:hAnsi="VIC"/>
                <w:color w:val="000000"/>
                <w:sz w:val="18"/>
              </w:rPr>
            </w:pPr>
            <w:r w:rsidRPr="002E085B">
              <w:rPr>
                <w:rFonts w:ascii="VIC" w:eastAsia="VIC" w:hAnsi="VIC"/>
                <w:color w:val="000000"/>
                <w:sz w:val="18"/>
                <w:szCs w:val="18"/>
              </w:rPr>
              <w:t>42%</w:t>
            </w:r>
          </w:p>
        </w:tc>
        <w:tc>
          <w:tcPr>
            <w:tcW w:w="1075" w:type="dxa"/>
          </w:tcPr>
          <w:p w14:paraId="3D2090C6" w14:textId="4080F066" w:rsidR="00382F09" w:rsidRDefault="00382F09" w:rsidP="00382F09">
            <w:pPr>
              <w:jc w:val="center"/>
              <w:rPr>
                <w:rFonts w:ascii="VIC" w:eastAsia="VIC" w:hAnsi="VIC"/>
                <w:color w:val="000000"/>
                <w:sz w:val="18"/>
              </w:rPr>
            </w:pPr>
            <w:r w:rsidRPr="002E085B">
              <w:rPr>
                <w:rFonts w:ascii="VIC" w:eastAsia="VIC" w:hAnsi="VIC"/>
                <w:color w:val="000000"/>
                <w:sz w:val="18"/>
                <w:szCs w:val="18"/>
              </w:rPr>
              <w:t>93%</w:t>
            </w:r>
          </w:p>
        </w:tc>
        <w:tc>
          <w:tcPr>
            <w:tcW w:w="1075" w:type="dxa"/>
          </w:tcPr>
          <w:p w14:paraId="255EC6DC" w14:textId="04C69090" w:rsidR="00382F09" w:rsidRDefault="00382F09" w:rsidP="00382F09">
            <w:pPr>
              <w:jc w:val="center"/>
              <w:rPr>
                <w:rFonts w:ascii="VIC" w:eastAsia="VIC" w:hAnsi="VIC"/>
                <w:color w:val="000000"/>
                <w:sz w:val="18"/>
              </w:rPr>
            </w:pPr>
            <w:r w:rsidRPr="002E085B">
              <w:rPr>
                <w:rFonts w:ascii="VIC" w:eastAsia="VIC" w:hAnsi="VIC"/>
                <w:color w:val="000000"/>
                <w:sz w:val="18"/>
                <w:szCs w:val="18"/>
              </w:rPr>
              <w:t>10.2</w:t>
            </w:r>
          </w:p>
        </w:tc>
        <w:tc>
          <w:tcPr>
            <w:tcW w:w="1075" w:type="dxa"/>
          </w:tcPr>
          <w:p w14:paraId="3FFFB1F9" w14:textId="53494A1C" w:rsidR="00382F09" w:rsidRDefault="00382F09" w:rsidP="00382F09">
            <w:pPr>
              <w:jc w:val="center"/>
              <w:rPr>
                <w:rFonts w:ascii="VIC" w:eastAsia="VIC" w:hAnsi="VIC"/>
                <w:color w:val="000000"/>
                <w:sz w:val="18"/>
              </w:rPr>
            </w:pPr>
            <w:r w:rsidRPr="002E085B">
              <w:rPr>
                <w:rFonts w:ascii="VIC" w:eastAsia="VIC" w:hAnsi="VIC"/>
                <w:color w:val="000000"/>
                <w:sz w:val="18"/>
                <w:szCs w:val="18"/>
              </w:rPr>
              <w:t>15%</w:t>
            </w:r>
          </w:p>
        </w:tc>
        <w:tc>
          <w:tcPr>
            <w:tcW w:w="1087" w:type="dxa"/>
          </w:tcPr>
          <w:p w14:paraId="4F5B854F" w14:textId="2E05BCD5" w:rsidR="00382F09" w:rsidRDefault="00382F09" w:rsidP="00382F09">
            <w:pPr>
              <w:jc w:val="center"/>
              <w:rPr>
                <w:rFonts w:ascii="VIC" w:eastAsia="VIC" w:hAnsi="VIC"/>
                <w:color w:val="000000"/>
                <w:sz w:val="18"/>
              </w:rPr>
            </w:pPr>
            <w:r w:rsidRPr="002E085B">
              <w:rPr>
                <w:rFonts w:ascii="VIC" w:eastAsia="VIC" w:hAnsi="VIC"/>
                <w:color w:val="000000"/>
                <w:sz w:val="18"/>
                <w:szCs w:val="18"/>
              </w:rPr>
              <w:t>11%</w:t>
            </w:r>
          </w:p>
        </w:tc>
        <w:tc>
          <w:tcPr>
            <w:tcW w:w="1063" w:type="dxa"/>
          </w:tcPr>
          <w:p w14:paraId="0515F81A" w14:textId="4034366A" w:rsidR="00382F09" w:rsidRDefault="00382F09" w:rsidP="00382F09">
            <w:pPr>
              <w:jc w:val="center"/>
              <w:rPr>
                <w:rFonts w:ascii="VIC" w:eastAsia="VIC" w:hAnsi="VIC"/>
                <w:color w:val="000000"/>
                <w:sz w:val="18"/>
              </w:rPr>
            </w:pPr>
            <w:r w:rsidRPr="002E085B">
              <w:rPr>
                <w:rFonts w:ascii="VIC" w:eastAsia="VIC" w:hAnsi="VIC"/>
                <w:color w:val="000000"/>
                <w:sz w:val="18"/>
                <w:szCs w:val="18"/>
              </w:rPr>
              <w:t>10.3</w:t>
            </w:r>
          </w:p>
        </w:tc>
        <w:tc>
          <w:tcPr>
            <w:tcW w:w="1075" w:type="dxa"/>
          </w:tcPr>
          <w:p w14:paraId="36DBAD1A" w14:textId="77E45347" w:rsidR="00382F09" w:rsidRDefault="00382F09" w:rsidP="00382F09">
            <w:pPr>
              <w:jc w:val="center"/>
              <w:rPr>
                <w:rFonts w:ascii="VIC" w:eastAsia="VIC" w:hAnsi="VIC"/>
                <w:color w:val="000000"/>
                <w:sz w:val="18"/>
              </w:rPr>
            </w:pPr>
            <w:r w:rsidRPr="002E085B">
              <w:rPr>
                <w:rFonts w:ascii="VIC" w:eastAsia="VIC" w:hAnsi="VIC"/>
                <w:color w:val="000000"/>
                <w:sz w:val="18"/>
                <w:szCs w:val="18"/>
              </w:rPr>
              <w:t>2%</w:t>
            </w:r>
          </w:p>
        </w:tc>
        <w:tc>
          <w:tcPr>
            <w:tcW w:w="1075" w:type="dxa"/>
          </w:tcPr>
          <w:p w14:paraId="248C8601" w14:textId="1217D1F6" w:rsidR="00382F09" w:rsidRDefault="00382F09" w:rsidP="00382F09">
            <w:pPr>
              <w:jc w:val="center"/>
              <w:rPr>
                <w:rFonts w:ascii="VIC" w:eastAsia="VIC" w:hAnsi="VIC"/>
                <w:color w:val="000000"/>
                <w:sz w:val="18"/>
              </w:rPr>
            </w:pPr>
            <w:r w:rsidRPr="002E085B">
              <w:rPr>
                <w:rFonts w:ascii="VIC" w:eastAsia="VIC" w:hAnsi="VIC"/>
                <w:color w:val="000000"/>
                <w:sz w:val="18"/>
                <w:szCs w:val="18"/>
              </w:rPr>
              <w:t>92%</w:t>
            </w:r>
          </w:p>
        </w:tc>
        <w:tc>
          <w:tcPr>
            <w:tcW w:w="1075" w:type="dxa"/>
          </w:tcPr>
          <w:p w14:paraId="3DFD99BF" w14:textId="10CAF66E" w:rsidR="00382F09" w:rsidRDefault="00382F09" w:rsidP="00382F09">
            <w:pPr>
              <w:jc w:val="center"/>
              <w:rPr>
                <w:rFonts w:ascii="VIC" w:eastAsia="VIC" w:hAnsi="VIC"/>
                <w:color w:val="000000"/>
                <w:sz w:val="18"/>
              </w:rPr>
            </w:pPr>
            <w:r w:rsidRPr="002E085B">
              <w:rPr>
                <w:rFonts w:ascii="VIC" w:eastAsia="VIC" w:hAnsi="VIC"/>
                <w:color w:val="000000"/>
                <w:sz w:val="18"/>
                <w:szCs w:val="18"/>
              </w:rPr>
              <w:t>91%</w:t>
            </w:r>
          </w:p>
        </w:tc>
        <w:tc>
          <w:tcPr>
            <w:tcW w:w="1075" w:type="dxa"/>
          </w:tcPr>
          <w:p w14:paraId="450015DE" w14:textId="59210513" w:rsidR="00382F09" w:rsidRDefault="00382F09" w:rsidP="00382F09">
            <w:pPr>
              <w:jc w:val="center"/>
              <w:rPr>
                <w:rFonts w:ascii="VIC" w:eastAsia="VIC" w:hAnsi="VIC"/>
                <w:color w:val="000000"/>
                <w:sz w:val="18"/>
              </w:rPr>
            </w:pPr>
            <w:r w:rsidRPr="002E085B">
              <w:rPr>
                <w:rFonts w:ascii="VIC" w:eastAsia="VIC" w:hAnsi="VIC"/>
                <w:color w:val="000000"/>
                <w:sz w:val="18"/>
                <w:szCs w:val="18"/>
              </w:rPr>
              <w:t>90%</w:t>
            </w:r>
          </w:p>
        </w:tc>
        <w:tc>
          <w:tcPr>
            <w:tcW w:w="1075" w:type="dxa"/>
          </w:tcPr>
          <w:p w14:paraId="2F53CB8D" w14:textId="5EF49302" w:rsidR="00382F09" w:rsidRDefault="00382F09" w:rsidP="00382F09">
            <w:pPr>
              <w:jc w:val="center"/>
              <w:rPr>
                <w:rFonts w:ascii="VIC" w:eastAsia="VIC" w:hAnsi="VIC"/>
                <w:color w:val="000000"/>
                <w:sz w:val="18"/>
              </w:rPr>
            </w:pPr>
            <w:r w:rsidRPr="002E085B">
              <w:rPr>
                <w:rFonts w:ascii="VIC" w:eastAsia="VIC" w:hAnsi="VIC"/>
                <w:color w:val="000000"/>
                <w:sz w:val="18"/>
                <w:szCs w:val="18"/>
              </w:rPr>
              <w:t>94%</w:t>
            </w:r>
          </w:p>
        </w:tc>
        <w:tc>
          <w:tcPr>
            <w:tcW w:w="1075" w:type="dxa"/>
          </w:tcPr>
          <w:p w14:paraId="3CB4BB43" w14:textId="77777777" w:rsidR="00382F09" w:rsidRDefault="00382F09" w:rsidP="00382F09">
            <w:pPr>
              <w:jc w:val="center"/>
              <w:rPr>
                <w:rFonts w:ascii="VIC" w:eastAsia="VIC" w:hAnsi="VIC"/>
                <w:color w:val="000000"/>
                <w:sz w:val="18"/>
              </w:rPr>
            </w:pPr>
          </w:p>
        </w:tc>
      </w:tr>
      <w:tr w:rsidR="00382F09" w:rsidRPr="00A6366B" w14:paraId="376874E6" w14:textId="77777777" w:rsidTr="00F64D94">
        <w:tc>
          <w:tcPr>
            <w:tcW w:w="1287" w:type="dxa"/>
            <w:vMerge/>
          </w:tcPr>
          <w:p w14:paraId="736F11AF" w14:textId="77777777" w:rsidR="00382F09" w:rsidRDefault="00382F09" w:rsidP="00382F09">
            <w:pPr>
              <w:pStyle w:val="DHHStabletext"/>
              <w:spacing w:before="0" w:after="0"/>
              <w:rPr>
                <w:rFonts w:ascii="VIC" w:eastAsia="VIC" w:hAnsi="VIC"/>
                <w:color w:val="000000"/>
                <w:sz w:val="18"/>
              </w:rPr>
            </w:pPr>
          </w:p>
        </w:tc>
        <w:tc>
          <w:tcPr>
            <w:tcW w:w="1701" w:type="dxa"/>
          </w:tcPr>
          <w:p w14:paraId="0706613C" w14:textId="2F4F5783"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w:t>
            </w:r>
          </w:p>
        </w:tc>
        <w:tc>
          <w:tcPr>
            <w:tcW w:w="1074" w:type="dxa"/>
          </w:tcPr>
          <w:p w14:paraId="1ACCFB9D" w14:textId="66C9CD20" w:rsidR="00382F09" w:rsidRDefault="00382F09" w:rsidP="00382F09">
            <w:pPr>
              <w:jc w:val="center"/>
              <w:rPr>
                <w:rFonts w:ascii="VIC" w:eastAsia="VIC" w:hAnsi="VIC"/>
                <w:color w:val="000000"/>
                <w:sz w:val="18"/>
              </w:rPr>
            </w:pPr>
            <w:r w:rsidRPr="002E085B">
              <w:rPr>
                <w:rFonts w:ascii="VIC" w:eastAsia="VIC" w:hAnsi="VIC"/>
                <w:color w:val="000000"/>
                <w:sz w:val="18"/>
                <w:szCs w:val="18"/>
              </w:rPr>
              <w:t>60%</w:t>
            </w:r>
          </w:p>
        </w:tc>
        <w:tc>
          <w:tcPr>
            <w:tcW w:w="1075" w:type="dxa"/>
          </w:tcPr>
          <w:p w14:paraId="44DD6E15" w14:textId="3779773C" w:rsidR="00382F09" w:rsidRDefault="00382F09" w:rsidP="00382F09">
            <w:pPr>
              <w:jc w:val="center"/>
              <w:rPr>
                <w:rFonts w:ascii="VIC" w:eastAsia="VIC" w:hAnsi="VIC"/>
                <w:color w:val="000000"/>
                <w:sz w:val="18"/>
              </w:rPr>
            </w:pPr>
            <w:r w:rsidRPr="002E085B">
              <w:rPr>
                <w:rFonts w:ascii="VIC" w:eastAsia="VIC" w:hAnsi="VIC"/>
                <w:color w:val="000000"/>
                <w:sz w:val="18"/>
                <w:szCs w:val="18"/>
              </w:rPr>
              <w:t>94%</w:t>
            </w:r>
          </w:p>
        </w:tc>
        <w:tc>
          <w:tcPr>
            <w:tcW w:w="1075" w:type="dxa"/>
          </w:tcPr>
          <w:p w14:paraId="7DD4F05F" w14:textId="30D0D013" w:rsidR="00382F09" w:rsidRDefault="00382F09" w:rsidP="00382F09">
            <w:pPr>
              <w:jc w:val="center"/>
              <w:rPr>
                <w:rFonts w:ascii="VIC" w:eastAsia="VIC" w:hAnsi="VIC"/>
                <w:color w:val="000000"/>
                <w:sz w:val="18"/>
              </w:rPr>
            </w:pPr>
            <w:r w:rsidRPr="002E085B">
              <w:rPr>
                <w:rFonts w:ascii="VIC" w:eastAsia="VIC" w:hAnsi="VIC"/>
                <w:color w:val="000000"/>
                <w:sz w:val="18"/>
                <w:szCs w:val="18"/>
              </w:rPr>
              <w:t>11.6</w:t>
            </w:r>
          </w:p>
        </w:tc>
        <w:tc>
          <w:tcPr>
            <w:tcW w:w="1075" w:type="dxa"/>
          </w:tcPr>
          <w:p w14:paraId="6D16570F" w14:textId="6F230358" w:rsidR="00382F09" w:rsidRDefault="00382F09" w:rsidP="00382F09">
            <w:pPr>
              <w:jc w:val="center"/>
              <w:rPr>
                <w:rFonts w:ascii="VIC" w:eastAsia="VIC" w:hAnsi="VIC"/>
                <w:color w:val="000000"/>
                <w:sz w:val="18"/>
              </w:rPr>
            </w:pPr>
            <w:r w:rsidRPr="002E085B">
              <w:rPr>
                <w:rFonts w:ascii="VIC" w:eastAsia="VIC" w:hAnsi="VIC"/>
                <w:color w:val="000000"/>
                <w:sz w:val="18"/>
                <w:szCs w:val="18"/>
              </w:rPr>
              <w:t>8%</w:t>
            </w:r>
          </w:p>
        </w:tc>
        <w:tc>
          <w:tcPr>
            <w:tcW w:w="1087" w:type="dxa"/>
          </w:tcPr>
          <w:p w14:paraId="0D16BFAE" w14:textId="2C3DB942" w:rsidR="00382F09" w:rsidRDefault="00382F09" w:rsidP="00382F09">
            <w:pPr>
              <w:jc w:val="center"/>
              <w:rPr>
                <w:rFonts w:ascii="VIC" w:eastAsia="VIC" w:hAnsi="VIC"/>
                <w:color w:val="000000"/>
                <w:sz w:val="18"/>
              </w:rPr>
            </w:pPr>
            <w:r w:rsidRPr="002E085B">
              <w:rPr>
                <w:rFonts w:ascii="VIC" w:eastAsia="VIC" w:hAnsi="VIC"/>
                <w:color w:val="000000"/>
                <w:sz w:val="18"/>
                <w:szCs w:val="18"/>
              </w:rPr>
              <w:t>11%</w:t>
            </w:r>
          </w:p>
        </w:tc>
        <w:tc>
          <w:tcPr>
            <w:tcW w:w="1063" w:type="dxa"/>
          </w:tcPr>
          <w:p w14:paraId="3CC438F9" w14:textId="24045614" w:rsidR="00382F09" w:rsidRDefault="00382F09" w:rsidP="00382F09">
            <w:pPr>
              <w:jc w:val="center"/>
              <w:rPr>
                <w:rFonts w:ascii="VIC" w:eastAsia="VIC" w:hAnsi="VIC"/>
                <w:color w:val="000000"/>
                <w:sz w:val="18"/>
              </w:rPr>
            </w:pPr>
            <w:r w:rsidRPr="002E085B">
              <w:rPr>
                <w:rFonts w:ascii="VIC" w:eastAsia="VIC" w:hAnsi="VIC"/>
                <w:color w:val="000000"/>
                <w:sz w:val="18"/>
                <w:szCs w:val="18"/>
              </w:rPr>
              <w:t>17.0</w:t>
            </w:r>
          </w:p>
        </w:tc>
        <w:tc>
          <w:tcPr>
            <w:tcW w:w="1075" w:type="dxa"/>
          </w:tcPr>
          <w:p w14:paraId="4ECA7C3A" w14:textId="6CB23237" w:rsidR="00382F09" w:rsidRDefault="00382F09" w:rsidP="00382F09">
            <w:pPr>
              <w:jc w:val="center"/>
              <w:rPr>
                <w:rFonts w:ascii="VIC" w:eastAsia="VIC" w:hAnsi="VIC"/>
                <w:color w:val="000000"/>
                <w:sz w:val="18"/>
              </w:rPr>
            </w:pPr>
            <w:r w:rsidRPr="002E085B">
              <w:rPr>
                <w:rFonts w:ascii="VIC" w:eastAsia="VIC" w:hAnsi="VIC"/>
                <w:color w:val="000000"/>
                <w:sz w:val="18"/>
                <w:szCs w:val="18"/>
              </w:rPr>
              <w:t>3%</w:t>
            </w:r>
          </w:p>
        </w:tc>
        <w:tc>
          <w:tcPr>
            <w:tcW w:w="1075" w:type="dxa"/>
          </w:tcPr>
          <w:p w14:paraId="490C99C2" w14:textId="4A2C6EED" w:rsidR="00382F09" w:rsidRDefault="00382F09" w:rsidP="00382F09">
            <w:pPr>
              <w:jc w:val="center"/>
              <w:rPr>
                <w:rFonts w:ascii="VIC" w:eastAsia="VIC" w:hAnsi="VIC"/>
                <w:color w:val="000000"/>
                <w:sz w:val="18"/>
              </w:rPr>
            </w:pPr>
            <w:r w:rsidRPr="002E085B">
              <w:rPr>
                <w:rFonts w:ascii="VIC" w:eastAsia="VIC" w:hAnsi="VIC"/>
                <w:color w:val="000000"/>
                <w:sz w:val="18"/>
                <w:szCs w:val="18"/>
              </w:rPr>
              <w:t>69%</w:t>
            </w:r>
          </w:p>
        </w:tc>
        <w:tc>
          <w:tcPr>
            <w:tcW w:w="1075" w:type="dxa"/>
          </w:tcPr>
          <w:p w14:paraId="03737568" w14:textId="472CFE66" w:rsidR="00382F09" w:rsidRDefault="00382F09" w:rsidP="00382F09">
            <w:pPr>
              <w:jc w:val="center"/>
              <w:rPr>
                <w:rFonts w:ascii="VIC" w:eastAsia="VIC" w:hAnsi="VIC"/>
                <w:color w:val="000000"/>
                <w:sz w:val="18"/>
              </w:rPr>
            </w:pPr>
            <w:r w:rsidRPr="002E085B">
              <w:rPr>
                <w:rFonts w:ascii="VIC" w:eastAsia="VIC" w:hAnsi="VIC"/>
                <w:color w:val="000000"/>
                <w:sz w:val="18"/>
                <w:szCs w:val="18"/>
              </w:rPr>
              <w:t>69%</w:t>
            </w:r>
          </w:p>
        </w:tc>
        <w:tc>
          <w:tcPr>
            <w:tcW w:w="1075" w:type="dxa"/>
          </w:tcPr>
          <w:p w14:paraId="7F6BC6A8" w14:textId="4018AAA9" w:rsidR="00382F09" w:rsidRDefault="00382F09" w:rsidP="00382F09">
            <w:pPr>
              <w:jc w:val="center"/>
              <w:rPr>
                <w:rFonts w:ascii="VIC" w:eastAsia="VIC" w:hAnsi="VIC"/>
                <w:color w:val="000000"/>
                <w:sz w:val="18"/>
              </w:rPr>
            </w:pPr>
            <w:r w:rsidRPr="002E085B">
              <w:rPr>
                <w:rFonts w:ascii="VIC" w:eastAsia="VIC" w:hAnsi="VIC"/>
                <w:color w:val="000000"/>
                <w:sz w:val="18"/>
                <w:szCs w:val="18"/>
              </w:rPr>
              <w:t>86%</w:t>
            </w:r>
          </w:p>
        </w:tc>
        <w:tc>
          <w:tcPr>
            <w:tcW w:w="1075" w:type="dxa"/>
          </w:tcPr>
          <w:p w14:paraId="64B11DDB" w14:textId="02E33291" w:rsidR="00382F09" w:rsidRDefault="00382F09" w:rsidP="00382F09">
            <w:pPr>
              <w:jc w:val="center"/>
              <w:rPr>
                <w:rFonts w:ascii="VIC" w:eastAsia="VIC" w:hAnsi="VIC"/>
                <w:color w:val="000000"/>
                <w:sz w:val="18"/>
              </w:rPr>
            </w:pPr>
            <w:r w:rsidRPr="002E085B">
              <w:rPr>
                <w:rFonts w:ascii="VIC" w:eastAsia="VIC" w:hAnsi="VIC"/>
                <w:color w:val="000000"/>
                <w:sz w:val="18"/>
                <w:szCs w:val="18"/>
              </w:rPr>
              <w:t>91%</w:t>
            </w:r>
          </w:p>
        </w:tc>
        <w:tc>
          <w:tcPr>
            <w:tcW w:w="1075" w:type="dxa"/>
          </w:tcPr>
          <w:p w14:paraId="79D33A17" w14:textId="5FEA50B7" w:rsidR="00382F09" w:rsidRDefault="00382F09" w:rsidP="00382F09">
            <w:pPr>
              <w:jc w:val="center"/>
              <w:rPr>
                <w:rFonts w:ascii="VIC" w:eastAsia="VIC" w:hAnsi="VIC"/>
                <w:color w:val="000000"/>
                <w:sz w:val="18"/>
              </w:rPr>
            </w:pPr>
            <w:r w:rsidRPr="002E085B">
              <w:rPr>
                <w:rFonts w:ascii="VIC" w:eastAsia="VIC" w:hAnsi="VIC"/>
                <w:color w:val="000000"/>
                <w:sz w:val="18"/>
                <w:szCs w:val="18"/>
              </w:rPr>
              <w:t>15%</w:t>
            </w:r>
          </w:p>
        </w:tc>
      </w:tr>
      <w:tr w:rsidR="00382F09" w:rsidRPr="00A6366B" w14:paraId="3219E1B0" w14:textId="77777777" w:rsidTr="00F64D94">
        <w:tc>
          <w:tcPr>
            <w:tcW w:w="1287" w:type="dxa"/>
            <w:vMerge/>
          </w:tcPr>
          <w:p w14:paraId="3D596ECD" w14:textId="77777777" w:rsidR="00382F09" w:rsidRDefault="00382F09" w:rsidP="00382F09">
            <w:pPr>
              <w:pStyle w:val="DHHStabletext"/>
              <w:spacing w:before="0" w:after="0"/>
              <w:rPr>
                <w:rFonts w:ascii="VIC" w:eastAsia="VIC" w:hAnsi="VIC"/>
                <w:color w:val="000000"/>
                <w:sz w:val="18"/>
              </w:rPr>
            </w:pPr>
          </w:p>
        </w:tc>
        <w:tc>
          <w:tcPr>
            <w:tcW w:w="1701" w:type="dxa"/>
          </w:tcPr>
          <w:p w14:paraId="2AFC80BF" w14:textId="6ED11D57"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TOTAL</w:t>
            </w:r>
          </w:p>
        </w:tc>
        <w:tc>
          <w:tcPr>
            <w:tcW w:w="1074" w:type="dxa"/>
          </w:tcPr>
          <w:p w14:paraId="33E3E3CC" w14:textId="54069531" w:rsidR="00382F09" w:rsidRDefault="00382F09" w:rsidP="00382F09">
            <w:pPr>
              <w:jc w:val="center"/>
              <w:rPr>
                <w:rFonts w:ascii="VIC" w:eastAsia="VIC" w:hAnsi="VIC"/>
                <w:color w:val="000000"/>
                <w:sz w:val="18"/>
              </w:rPr>
            </w:pPr>
            <w:r w:rsidRPr="002E085B">
              <w:rPr>
                <w:rFonts w:ascii="VIC" w:eastAsia="VIC" w:hAnsi="VIC"/>
                <w:color w:val="000000"/>
                <w:sz w:val="18"/>
                <w:szCs w:val="18"/>
              </w:rPr>
              <w:t>54%</w:t>
            </w:r>
          </w:p>
        </w:tc>
        <w:tc>
          <w:tcPr>
            <w:tcW w:w="1075" w:type="dxa"/>
          </w:tcPr>
          <w:p w14:paraId="48A6DCBB" w14:textId="7431A99D" w:rsidR="00382F09" w:rsidRDefault="00382F09" w:rsidP="00382F09">
            <w:pPr>
              <w:jc w:val="center"/>
              <w:rPr>
                <w:rFonts w:ascii="VIC" w:eastAsia="VIC" w:hAnsi="VIC"/>
                <w:color w:val="000000"/>
                <w:sz w:val="18"/>
              </w:rPr>
            </w:pPr>
            <w:r w:rsidRPr="002E085B">
              <w:rPr>
                <w:rFonts w:ascii="VIC" w:eastAsia="VIC" w:hAnsi="VIC"/>
                <w:color w:val="000000"/>
                <w:sz w:val="18"/>
                <w:szCs w:val="18"/>
              </w:rPr>
              <w:t>94%</w:t>
            </w:r>
          </w:p>
        </w:tc>
        <w:tc>
          <w:tcPr>
            <w:tcW w:w="1075" w:type="dxa"/>
          </w:tcPr>
          <w:p w14:paraId="446EC0AF" w14:textId="5D9823CF" w:rsidR="00382F09" w:rsidRDefault="00382F09" w:rsidP="00382F09">
            <w:pPr>
              <w:jc w:val="center"/>
              <w:rPr>
                <w:rFonts w:ascii="VIC" w:eastAsia="VIC" w:hAnsi="VIC"/>
                <w:color w:val="000000"/>
                <w:sz w:val="18"/>
              </w:rPr>
            </w:pPr>
            <w:r w:rsidRPr="002E085B">
              <w:rPr>
                <w:rFonts w:ascii="VIC" w:eastAsia="VIC" w:hAnsi="VIC"/>
                <w:color w:val="000000"/>
                <w:sz w:val="18"/>
                <w:szCs w:val="18"/>
              </w:rPr>
              <w:t>11.1</w:t>
            </w:r>
          </w:p>
        </w:tc>
        <w:tc>
          <w:tcPr>
            <w:tcW w:w="1075" w:type="dxa"/>
          </w:tcPr>
          <w:p w14:paraId="67E2CFBD" w14:textId="67ECF49B" w:rsidR="00382F09" w:rsidRDefault="00382F09" w:rsidP="00382F09">
            <w:pPr>
              <w:jc w:val="center"/>
              <w:rPr>
                <w:rFonts w:ascii="VIC" w:eastAsia="VIC" w:hAnsi="VIC"/>
                <w:color w:val="000000"/>
                <w:sz w:val="18"/>
              </w:rPr>
            </w:pPr>
            <w:r w:rsidRPr="002E085B">
              <w:rPr>
                <w:rFonts w:ascii="VIC" w:eastAsia="VIC" w:hAnsi="VIC"/>
                <w:color w:val="000000"/>
                <w:sz w:val="18"/>
                <w:szCs w:val="18"/>
              </w:rPr>
              <w:t>10%</w:t>
            </w:r>
          </w:p>
        </w:tc>
        <w:tc>
          <w:tcPr>
            <w:tcW w:w="1087" w:type="dxa"/>
          </w:tcPr>
          <w:p w14:paraId="03488185" w14:textId="6997217B" w:rsidR="00382F09" w:rsidRDefault="00382F09" w:rsidP="00382F09">
            <w:pPr>
              <w:jc w:val="center"/>
              <w:rPr>
                <w:rFonts w:ascii="VIC" w:eastAsia="VIC" w:hAnsi="VIC"/>
                <w:color w:val="000000"/>
                <w:sz w:val="18"/>
              </w:rPr>
            </w:pPr>
            <w:r w:rsidRPr="002E085B">
              <w:rPr>
                <w:rFonts w:ascii="VIC" w:eastAsia="VIC" w:hAnsi="VIC"/>
                <w:color w:val="000000"/>
                <w:sz w:val="18"/>
                <w:szCs w:val="18"/>
              </w:rPr>
              <w:t>11%</w:t>
            </w:r>
          </w:p>
        </w:tc>
        <w:tc>
          <w:tcPr>
            <w:tcW w:w="1063" w:type="dxa"/>
          </w:tcPr>
          <w:p w14:paraId="0F9D8876" w14:textId="367B7D19" w:rsidR="00382F09" w:rsidRDefault="00382F09" w:rsidP="00382F09">
            <w:pPr>
              <w:jc w:val="center"/>
              <w:rPr>
                <w:rFonts w:ascii="VIC" w:eastAsia="VIC" w:hAnsi="VIC"/>
                <w:color w:val="000000"/>
                <w:sz w:val="18"/>
              </w:rPr>
            </w:pPr>
            <w:r w:rsidRPr="002E085B">
              <w:rPr>
                <w:rFonts w:ascii="VIC" w:eastAsia="VIC" w:hAnsi="VIC"/>
                <w:color w:val="000000"/>
                <w:sz w:val="18"/>
                <w:szCs w:val="18"/>
              </w:rPr>
              <w:t>14.8</w:t>
            </w:r>
          </w:p>
        </w:tc>
        <w:tc>
          <w:tcPr>
            <w:tcW w:w="1075" w:type="dxa"/>
          </w:tcPr>
          <w:p w14:paraId="2988D2BD" w14:textId="1D10E062" w:rsidR="00382F09" w:rsidRDefault="00382F09" w:rsidP="00382F09">
            <w:pPr>
              <w:jc w:val="center"/>
              <w:rPr>
                <w:rFonts w:ascii="VIC" w:eastAsia="VIC" w:hAnsi="VIC"/>
                <w:color w:val="000000"/>
                <w:sz w:val="18"/>
              </w:rPr>
            </w:pPr>
            <w:r w:rsidRPr="002E085B">
              <w:rPr>
                <w:rFonts w:ascii="VIC" w:eastAsia="VIC" w:hAnsi="VIC"/>
                <w:color w:val="000000"/>
                <w:sz w:val="18"/>
                <w:szCs w:val="18"/>
              </w:rPr>
              <w:t>3%</w:t>
            </w:r>
          </w:p>
        </w:tc>
        <w:tc>
          <w:tcPr>
            <w:tcW w:w="1075" w:type="dxa"/>
          </w:tcPr>
          <w:p w14:paraId="01096C2A" w14:textId="6C51C810" w:rsidR="00382F09" w:rsidRDefault="00382F09" w:rsidP="00382F09">
            <w:pPr>
              <w:jc w:val="center"/>
              <w:rPr>
                <w:rFonts w:ascii="VIC" w:eastAsia="VIC" w:hAnsi="VIC"/>
                <w:color w:val="000000"/>
                <w:sz w:val="18"/>
              </w:rPr>
            </w:pPr>
            <w:r w:rsidRPr="002E085B">
              <w:rPr>
                <w:rFonts w:ascii="VIC" w:eastAsia="VIC" w:hAnsi="VIC"/>
                <w:color w:val="000000"/>
                <w:sz w:val="18"/>
                <w:szCs w:val="18"/>
              </w:rPr>
              <w:t>71%</w:t>
            </w:r>
          </w:p>
        </w:tc>
        <w:tc>
          <w:tcPr>
            <w:tcW w:w="1075" w:type="dxa"/>
          </w:tcPr>
          <w:p w14:paraId="61873004" w14:textId="5E345AC9" w:rsidR="00382F09" w:rsidRDefault="00382F09" w:rsidP="00382F09">
            <w:pPr>
              <w:jc w:val="center"/>
              <w:rPr>
                <w:rFonts w:ascii="VIC" w:eastAsia="VIC" w:hAnsi="VIC"/>
                <w:color w:val="000000"/>
                <w:sz w:val="18"/>
              </w:rPr>
            </w:pPr>
            <w:r w:rsidRPr="002E085B">
              <w:rPr>
                <w:rFonts w:ascii="VIC" w:eastAsia="VIC" w:hAnsi="VIC"/>
                <w:color w:val="000000"/>
                <w:sz w:val="18"/>
                <w:szCs w:val="18"/>
              </w:rPr>
              <w:t>71%</w:t>
            </w:r>
          </w:p>
        </w:tc>
        <w:tc>
          <w:tcPr>
            <w:tcW w:w="1075" w:type="dxa"/>
          </w:tcPr>
          <w:p w14:paraId="1A4A0277" w14:textId="2250FB9E" w:rsidR="00382F09" w:rsidRDefault="00382F09" w:rsidP="00382F09">
            <w:pPr>
              <w:jc w:val="center"/>
              <w:rPr>
                <w:rFonts w:ascii="VIC" w:eastAsia="VIC" w:hAnsi="VIC"/>
                <w:color w:val="000000"/>
                <w:sz w:val="18"/>
              </w:rPr>
            </w:pPr>
            <w:r w:rsidRPr="002E085B">
              <w:rPr>
                <w:rFonts w:ascii="VIC" w:eastAsia="VIC" w:hAnsi="VIC"/>
                <w:color w:val="000000"/>
                <w:sz w:val="18"/>
                <w:szCs w:val="18"/>
              </w:rPr>
              <w:t>87%</w:t>
            </w:r>
          </w:p>
        </w:tc>
        <w:tc>
          <w:tcPr>
            <w:tcW w:w="1075" w:type="dxa"/>
          </w:tcPr>
          <w:p w14:paraId="244D5B96" w14:textId="5E4FAD1F" w:rsidR="00382F09" w:rsidRDefault="00382F09" w:rsidP="00382F09">
            <w:pPr>
              <w:jc w:val="center"/>
              <w:rPr>
                <w:rFonts w:ascii="VIC" w:eastAsia="VIC" w:hAnsi="VIC"/>
                <w:color w:val="000000"/>
                <w:sz w:val="18"/>
              </w:rPr>
            </w:pPr>
            <w:r w:rsidRPr="002E085B">
              <w:rPr>
                <w:rFonts w:ascii="VIC" w:eastAsia="VIC" w:hAnsi="VIC"/>
                <w:color w:val="000000"/>
                <w:sz w:val="18"/>
                <w:szCs w:val="18"/>
              </w:rPr>
              <w:t>92%</w:t>
            </w:r>
          </w:p>
        </w:tc>
        <w:tc>
          <w:tcPr>
            <w:tcW w:w="1075" w:type="dxa"/>
          </w:tcPr>
          <w:p w14:paraId="46BF407D" w14:textId="77777777" w:rsidR="00382F09" w:rsidRDefault="00382F09" w:rsidP="00382F09">
            <w:pPr>
              <w:jc w:val="center"/>
              <w:rPr>
                <w:rFonts w:ascii="VIC" w:eastAsia="VIC" w:hAnsi="VIC"/>
                <w:color w:val="000000"/>
                <w:sz w:val="18"/>
              </w:rPr>
            </w:pPr>
          </w:p>
        </w:tc>
      </w:tr>
      <w:tr w:rsidR="00382F09" w:rsidRPr="00A6366B" w14:paraId="0B22648D" w14:textId="77777777" w:rsidTr="00F64D94">
        <w:tc>
          <w:tcPr>
            <w:tcW w:w="1287" w:type="dxa"/>
            <w:tcBorders>
              <w:bottom w:val="single" w:sz="4" w:space="0" w:color="244C5A"/>
            </w:tcBorders>
            <w:shd w:val="clear" w:color="auto" w:fill="BFCED6"/>
          </w:tcPr>
          <w:p w14:paraId="25F3F475" w14:textId="7EDDA8F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7DD6AFEC"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04C0B6A1" w:rsidR="00382F09" w:rsidRPr="005B1FEF"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tcBorders>
              <w:bottom w:val="single" w:sz="4" w:space="0" w:color="244C5A"/>
            </w:tcBorders>
            <w:shd w:val="clear" w:color="auto" w:fill="BFCED6"/>
          </w:tcPr>
          <w:p w14:paraId="0083CF35" w14:textId="3A4985A3" w:rsidR="00382F09" w:rsidRPr="005B1FEF" w:rsidRDefault="00382F09" w:rsidP="00382F09">
            <w:pPr>
              <w:jc w:val="center"/>
              <w:rPr>
                <w:rFonts w:ascii="VIC" w:hAnsi="VIC"/>
                <w:sz w:val="18"/>
                <w:szCs w:val="18"/>
              </w:rPr>
            </w:pPr>
            <w:r w:rsidRPr="002E085B">
              <w:rPr>
                <w:rFonts w:ascii="VIC" w:eastAsia="VIC" w:hAnsi="VIC"/>
                <w:color w:val="000000"/>
                <w:sz w:val="18"/>
                <w:szCs w:val="18"/>
              </w:rPr>
              <w:t>67%</w:t>
            </w:r>
          </w:p>
        </w:tc>
        <w:tc>
          <w:tcPr>
            <w:tcW w:w="1075" w:type="dxa"/>
            <w:tcBorders>
              <w:bottom w:val="single" w:sz="4" w:space="0" w:color="244C5A"/>
            </w:tcBorders>
            <w:shd w:val="clear" w:color="auto" w:fill="BFCED6"/>
          </w:tcPr>
          <w:p w14:paraId="5BB0C3B9" w14:textId="4430F83A" w:rsidR="00382F09" w:rsidRPr="005B1FEF"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tcBorders>
              <w:bottom w:val="single" w:sz="4" w:space="0" w:color="244C5A"/>
            </w:tcBorders>
            <w:shd w:val="clear" w:color="auto" w:fill="BFCED6"/>
          </w:tcPr>
          <w:p w14:paraId="27517523" w14:textId="5D012237" w:rsidR="00382F09" w:rsidRPr="005B1FEF" w:rsidRDefault="00382F09" w:rsidP="00382F09">
            <w:pPr>
              <w:jc w:val="center"/>
              <w:rPr>
                <w:rFonts w:ascii="VIC" w:hAnsi="VIC"/>
                <w:sz w:val="18"/>
                <w:szCs w:val="18"/>
              </w:rPr>
            </w:pPr>
            <w:r w:rsidRPr="002E085B">
              <w:rPr>
                <w:rFonts w:ascii="VIC" w:eastAsia="VIC" w:hAnsi="VIC"/>
                <w:color w:val="000000"/>
                <w:sz w:val="18"/>
                <w:szCs w:val="18"/>
              </w:rPr>
              <w:t>5%</w:t>
            </w:r>
          </w:p>
        </w:tc>
        <w:tc>
          <w:tcPr>
            <w:tcW w:w="1087" w:type="dxa"/>
            <w:tcBorders>
              <w:bottom w:val="single" w:sz="4" w:space="0" w:color="244C5A"/>
            </w:tcBorders>
            <w:shd w:val="clear" w:color="auto" w:fill="BFCED6"/>
          </w:tcPr>
          <w:p w14:paraId="7B07985A" w14:textId="4C7F9F7F" w:rsidR="00382F09" w:rsidRPr="005B1FEF" w:rsidRDefault="00382F09" w:rsidP="00382F09">
            <w:pPr>
              <w:jc w:val="center"/>
              <w:rPr>
                <w:rFonts w:ascii="VIC" w:hAnsi="VIC"/>
                <w:sz w:val="18"/>
                <w:szCs w:val="18"/>
              </w:rPr>
            </w:pPr>
            <w:r w:rsidRPr="002E085B">
              <w:rPr>
                <w:rFonts w:ascii="VIC" w:eastAsia="VIC" w:hAnsi="VIC"/>
                <w:color w:val="000000"/>
                <w:sz w:val="18"/>
                <w:szCs w:val="18"/>
              </w:rPr>
              <w:t>17%</w:t>
            </w:r>
          </w:p>
        </w:tc>
        <w:tc>
          <w:tcPr>
            <w:tcW w:w="1063" w:type="dxa"/>
            <w:tcBorders>
              <w:bottom w:val="single" w:sz="4" w:space="0" w:color="244C5A"/>
            </w:tcBorders>
            <w:shd w:val="clear" w:color="auto" w:fill="BFCED6"/>
          </w:tcPr>
          <w:p w14:paraId="6D6CB053" w14:textId="1B36D752" w:rsidR="00382F09" w:rsidRPr="005B1FEF" w:rsidRDefault="00382F09" w:rsidP="00382F09">
            <w:pPr>
              <w:jc w:val="center"/>
              <w:rPr>
                <w:rFonts w:ascii="VIC" w:hAnsi="VIC"/>
                <w:sz w:val="18"/>
                <w:szCs w:val="18"/>
              </w:rPr>
            </w:pPr>
            <w:r w:rsidRPr="002E085B">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707C4C97" w:rsidR="00382F09" w:rsidRPr="005B1FEF" w:rsidRDefault="00382F09" w:rsidP="00382F09">
            <w:pPr>
              <w:jc w:val="center"/>
              <w:rPr>
                <w:rFonts w:ascii="VIC" w:hAnsi="VIC"/>
                <w:sz w:val="18"/>
                <w:szCs w:val="18"/>
              </w:rPr>
            </w:pPr>
            <w:r w:rsidRPr="002E085B">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0A60BCC9" w:rsidR="00382F09" w:rsidRPr="005B1FEF"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tcBorders>
              <w:bottom w:val="single" w:sz="4" w:space="0" w:color="244C5A"/>
            </w:tcBorders>
            <w:shd w:val="clear" w:color="auto" w:fill="BFCED6"/>
          </w:tcPr>
          <w:p w14:paraId="5B930B73" w14:textId="2B712A9A" w:rsidR="00382F09" w:rsidRPr="005B1FEF"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tcBorders>
              <w:bottom w:val="single" w:sz="4" w:space="0" w:color="244C5A"/>
            </w:tcBorders>
            <w:shd w:val="clear" w:color="auto" w:fill="BFCED6"/>
          </w:tcPr>
          <w:p w14:paraId="332B2121" w14:textId="46A46D56" w:rsidR="00382F09" w:rsidRPr="005B1FEF"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tcBorders>
              <w:bottom w:val="single" w:sz="4" w:space="0" w:color="244C5A"/>
            </w:tcBorders>
            <w:shd w:val="clear" w:color="auto" w:fill="BFCED6"/>
          </w:tcPr>
          <w:p w14:paraId="18A2CD7A" w14:textId="719D513C" w:rsidR="00382F09" w:rsidRPr="005B1FEF"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tcBorders>
              <w:bottom w:val="single" w:sz="4" w:space="0" w:color="244C5A"/>
            </w:tcBorders>
            <w:shd w:val="clear" w:color="auto" w:fill="BFCED6"/>
          </w:tcPr>
          <w:p w14:paraId="38B176AC" w14:textId="7969A649" w:rsidR="00382F09" w:rsidRPr="005B1FEF" w:rsidRDefault="00382F09" w:rsidP="00382F09">
            <w:pPr>
              <w:jc w:val="center"/>
              <w:rPr>
                <w:rFonts w:ascii="VIC" w:hAnsi="VIC"/>
                <w:sz w:val="18"/>
                <w:szCs w:val="18"/>
              </w:rPr>
            </w:pPr>
            <w:r w:rsidRPr="002E085B">
              <w:rPr>
                <w:rFonts w:ascii="VIC" w:eastAsia="VIC" w:hAnsi="VIC"/>
                <w:color w:val="000000"/>
                <w:sz w:val="18"/>
                <w:szCs w:val="18"/>
              </w:rPr>
              <w:t>64%</w:t>
            </w:r>
          </w:p>
        </w:tc>
      </w:tr>
      <w:tr w:rsidR="00382F09" w:rsidRPr="00A6366B" w14:paraId="00F903A6" w14:textId="77777777" w:rsidTr="00F64D94">
        <w:tc>
          <w:tcPr>
            <w:tcW w:w="1287" w:type="dxa"/>
            <w:tcBorders>
              <w:top w:val="single" w:sz="4" w:space="0" w:color="244C5A"/>
              <w:bottom w:val="single" w:sz="4" w:space="0" w:color="244C5A"/>
            </w:tcBorders>
            <w:shd w:val="clear" w:color="auto" w:fill="auto"/>
          </w:tcPr>
          <w:p w14:paraId="41783450" w14:textId="2BEE088C" w:rsidR="00382F09" w:rsidRPr="00382424" w:rsidRDefault="00382F09" w:rsidP="00382F09">
            <w:pPr>
              <w:pStyle w:val="DHHStabletext"/>
              <w:spacing w:before="0" w:after="0"/>
              <w:rPr>
                <w:rFonts w:ascii="VIC" w:hAnsi="VIC"/>
                <w:sz w:val="18"/>
                <w:szCs w:val="18"/>
              </w:rPr>
            </w:pPr>
            <w:r w:rsidRPr="002E085B">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2BADA81C"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4D230E65" w:rsidR="00382F09" w:rsidRPr="005B1FEF" w:rsidRDefault="00382F09" w:rsidP="00382F09">
            <w:pPr>
              <w:jc w:val="center"/>
              <w:rPr>
                <w:rFonts w:ascii="VIC" w:hAnsi="VIC"/>
                <w:sz w:val="18"/>
                <w:szCs w:val="18"/>
              </w:rPr>
            </w:pPr>
            <w:r w:rsidRPr="002E085B">
              <w:rPr>
                <w:rFonts w:ascii="VIC" w:eastAsia="VIC" w:hAnsi="VIC"/>
                <w:color w:val="000000"/>
                <w:sz w:val="18"/>
                <w:szCs w:val="18"/>
              </w:rPr>
              <w:t>45%</w:t>
            </w:r>
          </w:p>
        </w:tc>
        <w:tc>
          <w:tcPr>
            <w:tcW w:w="1075" w:type="dxa"/>
            <w:tcBorders>
              <w:top w:val="single" w:sz="4" w:space="0" w:color="244C5A"/>
              <w:bottom w:val="single" w:sz="4" w:space="0" w:color="244C5A"/>
            </w:tcBorders>
            <w:shd w:val="clear" w:color="auto" w:fill="auto"/>
          </w:tcPr>
          <w:p w14:paraId="6C0F6E86" w14:textId="00FCCCA8" w:rsidR="00382F09" w:rsidRPr="005B1FEF" w:rsidRDefault="00382F09" w:rsidP="00382F09">
            <w:pPr>
              <w:jc w:val="center"/>
              <w:rPr>
                <w:rFonts w:ascii="VIC" w:hAnsi="VIC"/>
                <w:sz w:val="18"/>
                <w:szCs w:val="18"/>
              </w:rPr>
            </w:pPr>
            <w:r w:rsidRPr="002E085B">
              <w:rPr>
                <w:rFonts w:ascii="VIC" w:eastAsia="VIC" w:hAnsi="VIC"/>
                <w:color w:val="000000"/>
                <w:sz w:val="18"/>
                <w:szCs w:val="18"/>
              </w:rPr>
              <w:t>77%</w:t>
            </w:r>
          </w:p>
        </w:tc>
        <w:tc>
          <w:tcPr>
            <w:tcW w:w="1075" w:type="dxa"/>
            <w:tcBorders>
              <w:top w:val="single" w:sz="4" w:space="0" w:color="244C5A"/>
              <w:bottom w:val="single" w:sz="4" w:space="0" w:color="244C5A"/>
            </w:tcBorders>
            <w:shd w:val="clear" w:color="auto" w:fill="auto"/>
          </w:tcPr>
          <w:p w14:paraId="270FF408" w14:textId="3637A203" w:rsidR="00382F09" w:rsidRPr="005B1FEF" w:rsidRDefault="00382F09" w:rsidP="00382F09">
            <w:pPr>
              <w:jc w:val="center"/>
              <w:rPr>
                <w:rFonts w:ascii="VIC" w:hAnsi="VIC"/>
                <w:sz w:val="18"/>
                <w:szCs w:val="18"/>
              </w:rPr>
            </w:pPr>
            <w:r w:rsidRPr="002E085B">
              <w:rPr>
                <w:rFonts w:ascii="VIC" w:eastAsia="VIC" w:hAnsi="VIC"/>
                <w:color w:val="000000"/>
                <w:sz w:val="18"/>
                <w:szCs w:val="18"/>
              </w:rPr>
              <w:t>10.1</w:t>
            </w:r>
          </w:p>
        </w:tc>
        <w:tc>
          <w:tcPr>
            <w:tcW w:w="1075" w:type="dxa"/>
            <w:tcBorders>
              <w:top w:val="single" w:sz="4" w:space="0" w:color="244C5A"/>
              <w:bottom w:val="single" w:sz="4" w:space="0" w:color="244C5A"/>
            </w:tcBorders>
            <w:shd w:val="clear" w:color="auto" w:fill="auto"/>
          </w:tcPr>
          <w:p w14:paraId="2A11995F" w14:textId="666DB9FB" w:rsidR="00382F09" w:rsidRPr="005B1FEF" w:rsidRDefault="00382F09" w:rsidP="00382F09">
            <w:pPr>
              <w:jc w:val="center"/>
              <w:rPr>
                <w:rFonts w:ascii="VIC" w:hAnsi="VIC"/>
                <w:sz w:val="18"/>
                <w:szCs w:val="18"/>
              </w:rPr>
            </w:pPr>
            <w:r w:rsidRPr="002E085B">
              <w:rPr>
                <w:rFonts w:ascii="VIC" w:eastAsia="VIC" w:hAnsi="VIC"/>
                <w:color w:val="000000"/>
                <w:sz w:val="18"/>
                <w:szCs w:val="18"/>
              </w:rPr>
              <w:t>14%</w:t>
            </w:r>
          </w:p>
        </w:tc>
        <w:tc>
          <w:tcPr>
            <w:tcW w:w="1087" w:type="dxa"/>
            <w:tcBorders>
              <w:top w:val="single" w:sz="4" w:space="0" w:color="244C5A"/>
              <w:bottom w:val="single" w:sz="4" w:space="0" w:color="244C5A"/>
            </w:tcBorders>
            <w:shd w:val="clear" w:color="auto" w:fill="auto"/>
          </w:tcPr>
          <w:p w14:paraId="0035896A" w14:textId="73010339" w:rsidR="00382F09" w:rsidRPr="005B1FEF"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tcBorders>
              <w:top w:val="single" w:sz="4" w:space="0" w:color="244C5A"/>
              <w:bottom w:val="single" w:sz="4" w:space="0" w:color="244C5A"/>
            </w:tcBorders>
            <w:shd w:val="clear" w:color="auto" w:fill="auto"/>
          </w:tcPr>
          <w:p w14:paraId="20E547F4" w14:textId="6A311408" w:rsidR="00382F09" w:rsidRPr="005B1FEF" w:rsidRDefault="00382F09" w:rsidP="00382F09">
            <w:pPr>
              <w:jc w:val="center"/>
              <w:rPr>
                <w:rFonts w:ascii="VIC" w:hAnsi="VIC"/>
                <w:sz w:val="18"/>
                <w:szCs w:val="18"/>
              </w:rPr>
            </w:pPr>
            <w:r w:rsidRPr="002E085B">
              <w:rPr>
                <w:rFonts w:ascii="VIC" w:eastAsia="VIC" w:hAnsi="VIC"/>
                <w:color w:val="000000"/>
                <w:sz w:val="18"/>
                <w:szCs w:val="18"/>
              </w:rPr>
              <w:t>3.2</w:t>
            </w:r>
          </w:p>
        </w:tc>
        <w:tc>
          <w:tcPr>
            <w:tcW w:w="1075" w:type="dxa"/>
            <w:tcBorders>
              <w:top w:val="single" w:sz="4" w:space="0" w:color="244C5A"/>
              <w:bottom w:val="single" w:sz="4" w:space="0" w:color="244C5A"/>
            </w:tcBorders>
            <w:shd w:val="clear" w:color="auto" w:fill="auto"/>
          </w:tcPr>
          <w:p w14:paraId="17062812" w14:textId="0F104D46"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623C06E4" w14:textId="3691D63A" w:rsidR="00382F09" w:rsidRPr="005B1FEF"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tcBorders>
              <w:top w:val="single" w:sz="4" w:space="0" w:color="244C5A"/>
              <w:bottom w:val="single" w:sz="4" w:space="0" w:color="244C5A"/>
            </w:tcBorders>
            <w:shd w:val="clear" w:color="auto" w:fill="auto"/>
          </w:tcPr>
          <w:p w14:paraId="33E13631" w14:textId="4F070675" w:rsidR="00382F09" w:rsidRPr="005B1FEF"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tcBorders>
              <w:top w:val="single" w:sz="4" w:space="0" w:color="244C5A"/>
              <w:bottom w:val="single" w:sz="4" w:space="0" w:color="244C5A"/>
            </w:tcBorders>
            <w:shd w:val="clear" w:color="auto" w:fill="auto"/>
          </w:tcPr>
          <w:p w14:paraId="61E8B5B6" w14:textId="2FA0FA9F"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379004FF" w14:textId="2C57916A" w:rsidR="00382F09" w:rsidRPr="005B1FEF"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2B1C8A79" w14:textId="5A2FBBD2" w:rsidR="00382F09" w:rsidRPr="005B1FEF" w:rsidRDefault="00382F09" w:rsidP="00382F09">
            <w:pPr>
              <w:jc w:val="center"/>
              <w:rPr>
                <w:rFonts w:ascii="VIC" w:hAnsi="VIC"/>
                <w:sz w:val="18"/>
                <w:szCs w:val="18"/>
              </w:rPr>
            </w:pPr>
            <w:r w:rsidRPr="002E085B">
              <w:rPr>
                <w:rFonts w:ascii="VIC" w:eastAsia="VIC" w:hAnsi="VIC"/>
                <w:color w:val="000000"/>
                <w:sz w:val="18"/>
                <w:szCs w:val="18"/>
              </w:rPr>
              <w:t>65%</w:t>
            </w:r>
          </w:p>
        </w:tc>
      </w:tr>
      <w:tr w:rsidR="00382F09" w:rsidRPr="00A6366B" w14:paraId="0EB8B92E" w14:textId="77777777" w:rsidTr="00F64D94">
        <w:tc>
          <w:tcPr>
            <w:tcW w:w="1287" w:type="dxa"/>
            <w:vMerge w:val="restart"/>
            <w:tcBorders>
              <w:top w:val="single" w:sz="4" w:space="0" w:color="244C5A"/>
            </w:tcBorders>
            <w:shd w:val="clear" w:color="auto" w:fill="BFCED6"/>
          </w:tcPr>
          <w:p w14:paraId="6C0DB9EA" w14:textId="1F2868F0"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1D8DFC03"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Footscray - Werribee</w:t>
            </w:r>
          </w:p>
        </w:tc>
        <w:tc>
          <w:tcPr>
            <w:tcW w:w="1074" w:type="dxa"/>
            <w:tcBorders>
              <w:top w:val="single" w:sz="4" w:space="0" w:color="244C5A"/>
            </w:tcBorders>
            <w:shd w:val="clear" w:color="auto" w:fill="BFCED6"/>
          </w:tcPr>
          <w:p w14:paraId="1A6CE55C" w14:textId="6FC922B0" w:rsidR="00382F09" w:rsidRPr="005B1FEF" w:rsidRDefault="00382F09" w:rsidP="00382F09">
            <w:pPr>
              <w:jc w:val="center"/>
              <w:rPr>
                <w:rFonts w:ascii="VIC" w:hAnsi="VIC"/>
                <w:sz w:val="18"/>
                <w:szCs w:val="18"/>
              </w:rPr>
            </w:pPr>
            <w:r w:rsidRPr="002E085B">
              <w:rPr>
                <w:rFonts w:ascii="VIC" w:eastAsia="VIC" w:hAnsi="VIC"/>
                <w:color w:val="000000"/>
                <w:sz w:val="18"/>
                <w:szCs w:val="18"/>
              </w:rPr>
              <w:t>62%</w:t>
            </w:r>
          </w:p>
        </w:tc>
        <w:tc>
          <w:tcPr>
            <w:tcW w:w="1075" w:type="dxa"/>
            <w:tcBorders>
              <w:top w:val="single" w:sz="4" w:space="0" w:color="244C5A"/>
            </w:tcBorders>
            <w:shd w:val="clear" w:color="auto" w:fill="BFCED6"/>
          </w:tcPr>
          <w:p w14:paraId="5EA7C68C" w14:textId="6FB75F11" w:rsidR="00382F09" w:rsidRPr="005B1FEF" w:rsidRDefault="00382F09" w:rsidP="00382F09">
            <w:pPr>
              <w:jc w:val="center"/>
              <w:rPr>
                <w:rFonts w:ascii="VIC" w:hAnsi="VIC"/>
                <w:sz w:val="18"/>
                <w:szCs w:val="18"/>
              </w:rPr>
            </w:pPr>
            <w:r w:rsidRPr="002E085B">
              <w:rPr>
                <w:rFonts w:ascii="VIC" w:eastAsia="VIC" w:hAnsi="VIC"/>
                <w:color w:val="000000"/>
                <w:sz w:val="18"/>
                <w:szCs w:val="18"/>
              </w:rPr>
              <w:t>10%</w:t>
            </w:r>
          </w:p>
        </w:tc>
        <w:tc>
          <w:tcPr>
            <w:tcW w:w="1075" w:type="dxa"/>
            <w:tcBorders>
              <w:top w:val="single" w:sz="4" w:space="0" w:color="244C5A"/>
            </w:tcBorders>
            <w:shd w:val="clear" w:color="auto" w:fill="BFCED6"/>
          </w:tcPr>
          <w:p w14:paraId="6578D7AD" w14:textId="359D8578" w:rsidR="00382F09" w:rsidRPr="005B1FEF" w:rsidRDefault="00382F09" w:rsidP="00382F09">
            <w:pPr>
              <w:jc w:val="center"/>
              <w:rPr>
                <w:rFonts w:ascii="VIC" w:hAnsi="VIC"/>
                <w:sz w:val="18"/>
                <w:szCs w:val="18"/>
              </w:rPr>
            </w:pPr>
            <w:r w:rsidRPr="002E085B">
              <w:rPr>
                <w:rFonts w:ascii="VIC" w:eastAsia="VIC" w:hAnsi="VIC"/>
                <w:color w:val="000000"/>
                <w:sz w:val="18"/>
                <w:szCs w:val="18"/>
              </w:rPr>
              <w:t>17.4</w:t>
            </w:r>
          </w:p>
        </w:tc>
        <w:tc>
          <w:tcPr>
            <w:tcW w:w="1075" w:type="dxa"/>
            <w:tcBorders>
              <w:top w:val="single" w:sz="4" w:space="0" w:color="244C5A"/>
            </w:tcBorders>
            <w:shd w:val="clear" w:color="auto" w:fill="BFCED6"/>
          </w:tcPr>
          <w:p w14:paraId="67F6FA7C" w14:textId="269F6F94" w:rsidR="00382F09" w:rsidRPr="005B1FEF" w:rsidRDefault="00382F09" w:rsidP="00382F09">
            <w:pPr>
              <w:jc w:val="center"/>
              <w:rPr>
                <w:rFonts w:ascii="VIC" w:hAnsi="VIC"/>
                <w:sz w:val="18"/>
                <w:szCs w:val="18"/>
              </w:rPr>
            </w:pPr>
            <w:r w:rsidRPr="002E085B">
              <w:rPr>
                <w:rFonts w:ascii="VIC" w:eastAsia="VIC" w:hAnsi="VIC"/>
                <w:color w:val="000000"/>
                <w:sz w:val="18"/>
                <w:szCs w:val="18"/>
              </w:rPr>
              <w:t>1%</w:t>
            </w:r>
          </w:p>
        </w:tc>
        <w:tc>
          <w:tcPr>
            <w:tcW w:w="1087" w:type="dxa"/>
            <w:tcBorders>
              <w:top w:val="single" w:sz="4" w:space="0" w:color="244C5A"/>
            </w:tcBorders>
            <w:shd w:val="clear" w:color="auto" w:fill="BFCED6"/>
          </w:tcPr>
          <w:p w14:paraId="08F463CE" w14:textId="7ED5AE58" w:rsidR="00382F09" w:rsidRPr="005B1FEF" w:rsidRDefault="00382F09" w:rsidP="00382F09">
            <w:pPr>
              <w:jc w:val="center"/>
              <w:rPr>
                <w:rFonts w:ascii="VIC" w:hAnsi="VIC"/>
                <w:sz w:val="18"/>
                <w:szCs w:val="18"/>
              </w:rPr>
            </w:pPr>
            <w:r w:rsidRPr="002E085B">
              <w:rPr>
                <w:rFonts w:ascii="VIC" w:eastAsia="VIC" w:hAnsi="VIC"/>
                <w:color w:val="000000"/>
                <w:sz w:val="18"/>
                <w:szCs w:val="18"/>
              </w:rPr>
              <w:t>14%</w:t>
            </w:r>
          </w:p>
        </w:tc>
        <w:tc>
          <w:tcPr>
            <w:tcW w:w="1063" w:type="dxa"/>
            <w:tcBorders>
              <w:top w:val="single" w:sz="4" w:space="0" w:color="244C5A"/>
            </w:tcBorders>
            <w:shd w:val="clear" w:color="auto" w:fill="BFCED6"/>
          </w:tcPr>
          <w:p w14:paraId="22A599DF" w14:textId="00E3ECDF" w:rsidR="00382F09" w:rsidRPr="005B1FEF" w:rsidRDefault="00382F09" w:rsidP="00382F09">
            <w:pPr>
              <w:jc w:val="center"/>
              <w:rPr>
                <w:rFonts w:ascii="VIC" w:hAnsi="VIC"/>
                <w:sz w:val="18"/>
                <w:szCs w:val="18"/>
              </w:rPr>
            </w:pPr>
            <w:r w:rsidRPr="002E085B">
              <w:rPr>
                <w:rFonts w:ascii="VIC" w:eastAsia="VIC" w:hAnsi="VIC"/>
                <w:color w:val="000000"/>
                <w:sz w:val="18"/>
                <w:szCs w:val="18"/>
              </w:rPr>
              <w:t>0.0</w:t>
            </w:r>
          </w:p>
        </w:tc>
        <w:tc>
          <w:tcPr>
            <w:tcW w:w="1075" w:type="dxa"/>
            <w:tcBorders>
              <w:top w:val="single" w:sz="4" w:space="0" w:color="244C5A"/>
            </w:tcBorders>
            <w:shd w:val="clear" w:color="auto" w:fill="BFCED6"/>
          </w:tcPr>
          <w:p w14:paraId="460CD727" w14:textId="605C5562" w:rsidR="00382F09" w:rsidRPr="005B1FEF" w:rsidRDefault="00382F09" w:rsidP="00382F09">
            <w:pPr>
              <w:jc w:val="center"/>
              <w:rPr>
                <w:rFonts w:ascii="VIC" w:hAnsi="VIC"/>
                <w:sz w:val="18"/>
                <w:szCs w:val="18"/>
              </w:rPr>
            </w:pPr>
            <w:r w:rsidRPr="002E085B">
              <w:rPr>
                <w:rFonts w:ascii="VIC" w:eastAsia="VIC" w:hAnsi="VIC"/>
                <w:color w:val="000000"/>
                <w:sz w:val="18"/>
                <w:szCs w:val="18"/>
              </w:rPr>
              <w:t>0%</w:t>
            </w:r>
          </w:p>
        </w:tc>
        <w:tc>
          <w:tcPr>
            <w:tcW w:w="1075" w:type="dxa"/>
            <w:tcBorders>
              <w:top w:val="single" w:sz="4" w:space="0" w:color="244C5A"/>
            </w:tcBorders>
            <w:shd w:val="clear" w:color="auto" w:fill="BFCED6"/>
          </w:tcPr>
          <w:p w14:paraId="75A6D685" w14:textId="4A077376" w:rsidR="00382F09" w:rsidRPr="005B1FEF"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tcBorders>
              <w:top w:val="single" w:sz="4" w:space="0" w:color="244C5A"/>
            </w:tcBorders>
            <w:shd w:val="clear" w:color="auto" w:fill="BFCED6"/>
          </w:tcPr>
          <w:p w14:paraId="1C80A6FA" w14:textId="6BFB8FBB" w:rsidR="00382F09" w:rsidRPr="005B1FEF" w:rsidRDefault="00382F09" w:rsidP="00382F09">
            <w:pPr>
              <w:jc w:val="center"/>
              <w:rPr>
                <w:rFonts w:ascii="VIC" w:hAnsi="VIC"/>
                <w:sz w:val="18"/>
                <w:szCs w:val="18"/>
              </w:rPr>
            </w:pPr>
            <w:r w:rsidRPr="002E085B">
              <w:rPr>
                <w:rFonts w:ascii="VIC" w:eastAsia="VIC" w:hAnsi="VIC"/>
                <w:color w:val="000000"/>
                <w:sz w:val="18"/>
                <w:szCs w:val="18"/>
              </w:rPr>
              <w:t>50%</w:t>
            </w:r>
          </w:p>
        </w:tc>
        <w:tc>
          <w:tcPr>
            <w:tcW w:w="1075" w:type="dxa"/>
            <w:tcBorders>
              <w:top w:val="single" w:sz="4" w:space="0" w:color="244C5A"/>
            </w:tcBorders>
            <w:shd w:val="clear" w:color="auto" w:fill="BFCED6"/>
          </w:tcPr>
          <w:p w14:paraId="0E9285A3" w14:textId="40CE52A7" w:rsidR="00382F09" w:rsidRPr="005B1FEF" w:rsidRDefault="00382F09" w:rsidP="00382F09">
            <w:pPr>
              <w:jc w:val="center"/>
              <w:rPr>
                <w:rFonts w:ascii="VIC" w:hAnsi="VIC"/>
                <w:sz w:val="18"/>
                <w:szCs w:val="18"/>
              </w:rPr>
            </w:pPr>
            <w:r w:rsidRPr="002E085B">
              <w:rPr>
                <w:rFonts w:ascii="VIC" w:eastAsia="VIC" w:hAnsi="VIC"/>
                <w:color w:val="000000"/>
                <w:sz w:val="18"/>
                <w:szCs w:val="18"/>
              </w:rPr>
              <w:t>82%</w:t>
            </w:r>
          </w:p>
        </w:tc>
        <w:tc>
          <w:tcPr>
            <w:tcW w:w="1075" w:type="dxa"/>
            <w:tcBorders>
              <w:top w:val="single" w:sz="4" w:space="0" w:color="244C5A"/>
            </w:tcBorders>
            <w:shd w:val="clear" w:color="auto" w:fill="BFCED6"/>
          </w:tcPr>
          <w:p w14:paraId="261D7643" w14:textId="7A65E67D" w:rsidR="00382F09" w:rsidRPr="005B1FEF"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tcBorders>
              <w:top w:val="single" w:sz="4" w:space="0" w:color="244C5A"/>
            </w:tcBorders>
            <w:shd w:val="clear" w:color="auto" w:fill="BFCED6"/>
          </w:tcPr>
          <w:p w14:paraId="534EBD15" w14:textId="77777777" w:rsidR="00382F09" w:rsidRPr="005B1FEF" w:rsidRDefault="00382F09" w:rsidP="00382F09">
            <w:pPr>
              <w:jc w:val="center"/>
              <w:rPr>
                <w:rFonts w:ascii="VIC" w:hAnsi="VIC"/>
                <w:sz w:val="18"/>
                <w:szCs w:val="18"/>
              </w:rPr>
            </w:pPr>
          </w:p>
        </w:tc>
      </w:tr>
      <w:tr w:rsidR="00382F09" w:rsidRPr="00A6366B" w14:paraId="7023D846" w14:textId="77777777" w:rsidTr="00F64D94">
        <w:tc>
          <w:tcPr>
            <w:tcW w:w="1287" w:type="dxa"/>
            <w:vMerge/>
            <w:shd w:val="clear" w:color="auto" w:fill="BFCED6"/>
          </w:tcPr>
          <w:p w14:paraId="5FA4D86D" w14:textId="77777777" w:rsidR="00382F09" w:rsidRDefault="00382F09" w:rsidP="00382F09">
            <w:pPr>
              <w:pStyle w:val="DHHStabletext"/>
              <w:spacing w:before="0" w:after="0"/>
              <w:rPr>
                <w:rFonts w:ascii="VIC" w:eastAsia="VIC" w:hAnsi="VIC"/>
                <w:color w:val="000000"/>
                <w:sz w:val="18"/>
              </w:rPr>
            </w:pPr>
          </w:p>
        </w:tc>
        <w:tc>
          <w:tcPr>
            <w:tcW w:w="1701" w:type="dxa"/>
            <w:shd w:val="clear" w:color="auto" w:fill="BFCED6"/>
          </w:tcPr>
          <w:p w14:paraId="520FA8B6" w14:textId="1A457D79"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South West (Werribee)</w:t>
            </w:r>
          </w:p>
        </w:tc>
        <w:tc>
          <w:tcPr>
            <w:tcW w:w="1074" w:type="dxa"/>
            <w:shd w:val="clear" w:color="auto" w:fill="BFCED6"/>
          </w:tcPr>
          <w:p w14:paraId="3DC82329" w14:textId="39F2180F" w:rsidR="00382F09" w:rsidRDefault="00382F09" w:rsidP="00382F09">
            <w:pPr>
              <w:jc w:val="center"/>
              <w:rPr>
                <w:rFonts w:ascii="VIC" w:eastAsia="VIC" w:hAnsi="VIC"/>
                <w:color w:val="000000"/>
                <w:sz w:val="18"/>
              </w:rPr>
            </w:pPr>
            <w:r w:rsidRPr="002E085B">
              <w:rPr>
                <w:rFonts w:ascii="VIC" w:eastAsia="VIC" w:hAnsi="VIC"/>
                <w:color w:val="000000"/>
                <w:sz w:val="18"/>
                <w:szCs w:val="18"/>
              </w:rPr>
              <w:t>72%</w:t>
            </w:r>
          </w:p>
        </w:tc>
        <w:tc>
          <w:tcPr>
            <w:tcW w:w="1075" w:type="dxa"/>
            <w:shd w:val="clear" w:color="auto" w:fill="BFCED6"/>
          </w:tcPr>
          <w:p w14:paraId="41F9BBF4" w14:textId="4C84BEAE" w:rsidR="00382F09" w:rsidRDefault="00382F09" w:rsidP="00382F09">
            <w:pPr>
              <w:jc w:val="center"/>
              <w:rPr>
                <w:rFonts w:ascii="VIC" w:eastAsia="VIC" w:hAnsi="VIC"/>
                <w:color w:val="000000"/>
                <w:sz w:val="18"/>
              </w:rPr>
            </w:pPr>
            <w:r w:rsidRPr="002E085B">
              <w:rPr>
                <w:rFonts w:ascii="VIC" w:eastAsia="VIC" w:hAnsi="VIC"/>
                <w:color w:val="000000"/>
                <w:sz w:val="18"/>
                <w:szCs w:val="18"/>
              </w:rPr>
              <w:t>86%</w:t>
            </w:r>
          </w:p>
        </w:tc>
        <w:tc>
          <w:tcPr>
            <w:tcW w:w="1075" w:type="dxa"/>
            <w:shd w:val="clear" w:color="auto" w:fill="BFCED6"/>
          </w:tcPr>
          <w:p w14:paraId="24AC543D" w14:textId="16BA8192" w:rsidR="00382F09" w:rsidRDefault="00382F09" w:rsidP="00382F09">
            <w:pPr>
              <w:jc w:val="center"/>
              <w:rPr>
                <w:rFonts w:ascii="VIC" w:eastAsia="VIC" w:hAnsi="VIC"/>
                <w:color w:val="000000"/>
                <w:sz w:val="18"/>
              </w:rPr>
            </w:pPr>
            <w:r w:rsidRPr="002E085B">
              <w:rPr>
                <w:rFonts w:ascii="VIC" w:eastAsia="VIC" w:hAnsi="VIC"/>
                <w:color w:val="000000"/>
                <w:sz w:val="18"/>
                <w:szCs w:val="18"/>
              </w:rPr>
              <w:t>12.7</w:t>
            </w:r>
          </w:p>
        </w:tc>
        <w:tc>
          <w:tcPr>
            <w:tcW w:w="1075" w:type="dxa"/>
            <w:shd w:val="clear" w:color="auto" w:fill="BFCED6"/>
          </w:tcPr>
          <w:p w14:paraId="02285E6A" w14:textId="6051F243" w:rsidR="00382F09" w:rsidRDefault="00382F09" w:rsidP="00382F09">
            <w:pPr>
              <w:jc w:val="center"/>
              <w:rPr>
                <w:rFonts w:ascii="VIC" w:eastAsia="VIC" w:hAnsi="VIC"/>
                <w:color w:val="000000"/>
                <w:sz w:val="18"/>
              </w:rPr>
            </w:pPr>
            <w:r w:rsidRPr="002E085B">
              <w:rPr>
                <w:rFonts w:ascii="VIC" w:eastAsia="VIC" w:hAnsi="VIC"/>
                <w:color w:val="000000"/>
                <w:sz w:val="18"/>
                <w:szCs w:val="18"/>
              </w:rPr>
              <w:t>16%</w:t>
            </w:r>
          </w:p>
        </w:tc>
        <w:tc>
          <w:tcPr>
            <w:tcW w:w="1087" w:type="dxa"/>
            <w:shd w:val="clear" w:color="auto" w:fill="BFCED6"/>
          </w:tcPr>
          <w:p w14:paraId="61BAA91A" w14:textId="0A0360EF" w:rsidR="00382F09" w:rsidRDefault="00382F09" w:rsidP="00382F09">
            <w:pPr>
              <w:jc w:val="center"/>
              <w:rPr>
                <w:rFonts w:ascii="VIC" w:eastAsia="VIC" w:hAnsi="VIC"/>
                <w:color w:val="000000"/>
                <w:sz w:val="18"/>
              </w:rPr>
            </w:pPr>
            <w:r w:rsidRPr="002E085B">
              <w:rPr>
                <w:rFonts w:ascii="VIC" w:eastAsia="VIC" w:hAnsi="VIC"/>
                <w:color w:val="000000"/>
                <w:sz w:val="18"/>
                <w:szCs w:val="18"/>
              </w:rPr>
              <w:t>12%</w:t>
            </w:r>
          </w:p>
        </w:tc>
        <w:tc>
          <w:tcPr>
            <w:tcW w:w="1063" w:type="dxa"/>
            <w:shd w:val="clear" w:color="auto" w:fill="BFCED6"/>
          </w:tcPr>
          <w:p w14:paraId="50F624CF" w14:textId="293B76A1" w:rsidR="00382F09" w:rsidRDefault="00382F09" w:rsidP="00382F09">
            <w:pPr>
              <w:jc w:val="center"/>
              <w:rPr>
                <w:rFonts w:ascii="VIC" w:eastAsia="VIC" w:hAnsi="VIC"/>
                <w:color w:val="000000"/>
                <w:sz w:val="18"/>
              </w:rPr>
            </w:pPr>
            <w:r w:rsidRPr="002E085B">
              <w:rPr>
                <w:rFonts w:ascii="VIC" w:eastAsia="VIC" w:hAnsi="VIC"/>
                <w:color w:val="000000"/>
                <w:sz w:val="18"/>
                <w:szCs w:val="18"/>
              </w:rPr>
              <w:t>7.6</w:t>
            </w:r>
          </w:p>
        </w:tc>
        <w:tc>
          <w:tcPr>
            <w:tcW w:w="1075" w:type="dxa"/>
            <w:shd w:val="clear" w:color="auto" w:fill="BFCED6"/>
          </w:tcPr>
          <w:p w14:paraId="0DEF0C4B" w14:textId="433B6E28" w:rsidR="00382F09" w:rsidRDefault="00382F09" w:rsidP="00382F09">
            <w:pPr>
              <w:jc w:val="center"/>
              <w:rPr>
                <w:rFonts w:ascii="VIC" w:eastAsia="VIC" w:hAnsi="VIC"/>
                <w:color w:val="000000"/>
                <w:sz w:val="18"/>
              </w:rPr>
            </w:pPr>
            <w:r w:rsidRPr="002E085B">
              <w:rPr>
                <w:rFonts w:ascii="VIC" w:eastAsia="VIC" w:hAnsi="VIC"/>
                <w:color w:val="000000"/>
                <w:sz w:val="18"/>
                <w:szCs w:val="18"/>
              </w:rPr>
              <w:t>3%</w:t>
            </w:r>
          </w:p>
        </w:tc>
        <w:tc>
          <w:tcPr>
            <w:tcW w:w="1075" w:type="dxa"/>
            <w:shd w:val="clear" w:color="auto" w:fill="BFCED6"/>
          </w:tcPr>
          <w:p w14:paraId="26B74CB9" w14:textId="76873F57" w:rsidR="00382F09" w:rsidRDefault="00382F09" w:rsidP="00382F09">
            <w:pPr>
              <w:jc w:val="center"/>
              <w:rPr>
                <w:rFonts w:ascii="VIC" w:eastAsia="VIC" w:hAnsi="VIC"/>
                <w:color w:val="000000"/>
                <w:sz w:val="18"/>
              </w:rPr>
            </w:pPr>
            <w:r w:rsidRPr="002E085B">
              <w:rPr>
                <w:rFonts w:ascii="VIC" w:eastAsia="VIC" w:hAnsi="VIC"/>
                <w:color w:val="000000"/>
                <w:sz w:val="18"/>
                <w:szCs w:val="18"/>
              </w:rPr>
              <w:t>85%</w:t>
            </w:r>
          </w:p>
        </w:tc>
        <w:tc>
          <w:tcPr>
            <w:tcW w:w="1075" w:type="dxa"/>
            <w:shd w:val="clear" w:color="auto" w:fill="BFCED6"/>
          </w:tcPr>
          <w:p w14:paraId="610726E1" w14:textId="390FB0F3" w:rsidR="00382F09" w:rsidRDefault="00382F09" w:rsidP="00382F09">
            <w:pPr>
              <w:jc w:val="center"/>
              <w:rPr>
                <w:rFonts w:ascii="VIC" w:eastAsia="VIC" w:hAnsi="VIC"/>
                <w:color w:val="000000"/>
                <w:sz w:val="18"/>
              </w:rPr>
            </w:pPr>
            <w:r w:rsidRPr="002E085B">
              <w:rPr>
                <w:rFonts w:ascii="VIC" w:eastAsia="VIC" w:hAnsi="VIC"/>
                <w:color w:val="000000"/>
                <w:sz w:val="18"/>
                <w:szCs w:val="18"/>
              </w:rPr>
              <w:t>86%</w:t>
            </w:r>
          </w:p>
        </w:tc>
        <w:tc>
          <w:tcPr>
            <w:tcW w:w="1075" w:type="dxa"/>
            <w:shd w:val="clear" w:color="auto" w:fill="BFCED6"/>
          </w:tcPr>
          <w:p w14:paraId="6A6B5F20" w14:textId="7ED74E7D" w:rsidR="00382F09" w:rsidRDefault="00382F09" w:rsidP="00382F09">
            <w:pPr>
              <w:jc w:val="center"/>
              <w:rPr>
                <w:rFonts w:ascii="VIC" w:eastAsia="VIC" w:hAnsi="VIC"/>
                <w:color w:val="000000"/>
                <w:sz w:val="18"/>
              </w:rPr>
            </w:pPr>
            <w:r w:rsidRPr="002E085B">
              <w:rPr>
                <w:rFonts w:ascii="VIC" w:eastAsia="VIC" w:hAnsi="VIC"/>
                <w:color w:val="000000"/>
                <w:sz w:val="18"/>
                <w:szCs w:val="18"/>
              </w:rPr>
              <w:t>91%</w:t>
            </w:r>
          </w:p>
        </w:tc>
        <w:tc>
          <w:tcPr>
            <w:tcW w:w="1075" w:type="dxa"/>
            <w:shd w:val="clear" w:color="auto" w:fill="BFCED6"/>
          </w:tcPr>
          <w:p w14:paraId="342D4337" w14:textId="68B669B7" w:rsidR="00382F09" w:rsidRDefault="00382F09" w:rsidP="00382F09">
            <w:pPr>
              <w:jc w:val="center"/>
              <w:rPr>
                <w:rFonts w:ascii="VIC" w:eastAsia="VIC" w:hAnsi="VIC"/>
                <w:color w:val="000000"/>
                <w:sz w:val="18"/>
              </w:rPr>
            </w:pPr>
            <w:r w:rsidRPr="002E085B">
              <w:rPr>
                <w:rFonts w:ascii="VIC" w:eastAsia="VIC" w:hAnsi="VIC"/>
                <w:color w:val="000000"/>
                <w:sz w:val="18"/>
                <w:szCs w:val="18"/>
              </w:rPr>
              <w:t>89%</w:t>
            </w:r>
          </w:p>
        </w:tc>
        <w:tc>
          <w:tcPr>
            <w:tcW w:w="1075" w:type="dxa"/>
            <w:shd w:val="clear" w:color="auto" w:fill="BFCED6"/>
          </w:tcPr>
          <w:p w14:paraId="477860BC" w14:textId="2EB08562" w:rsidR="00382F09" w:rsidRDefault="00382F09" w:rsidP="00382F09">
            <w:pPr>
              <w:jc w:val="center"/>
              <w:rPr>
                <w:rFonts w:ascii="VIC" w:eastAsia="VIC" w:hAnsi="VIC"/>
                <w:color w:val="000000"/>
                <w:sz w:val="18"/>
              </w:rPr>
            </w:pPr>
            <w:r w:rsidRPr="002E085B">
              <w:rPr>
                <w:rFonts w:ascii="VIC" w:eastAsia="VIC" w:hAnsi="VIC"/>
                <w:color w:val="000000"/>
                <w:sz w:val="18"/>
                <w:szCs w:val="18"/>
              </w:rPr>
              <w:t>20%</w:t>
            </w:r>
          </w:p>
        </w:tc>
      </w:tr>
      <w:tr w:rsidR="00382F09" w:rsidRPr="00A6366B" w14:paraId="5B57770C" w14:textId="77777777" w:rsidTr="00F64D94">
        <w:tc>
          <w:tcPr>
            <w:tcW w:w="1287" w:type="dxa"/>
            <w:vMerge/>
            <w:shd w:val="clear" w:color="auto" w:fill="BFCED6"/>
          </w:tcPr>
          <w:p w14:paraId="2A2CD650" w14:textId="77777777" w:rsidR="00382F09" w:rsidRDefault="00382F09" w:rsidP="00382F09">
            <w:pPr>
              <w:pStyle w:val="DHHStabletext"/>
              <w:spacing w:before="0" w:after="0"/>
              <w:rPr>
                <w:rFonts w:ascii="VIC" w:eastAsia="VIC" w:hAnsi="VIC"/>
                <w:color w:val="000000"/>
                <w:sz w:val="18"/>
              </w:rPr>
            </w:pPr>
          </w:p>
        </w:tc>
        <w:tc>
          <w:tcPr>
            <w:tcW w:w="1701" w:type="dxa"/>
            <w:shd w:val="clear" w:color="auto" w:fill="BFCED6"/>
          </w:tcPr>
          <w:p w14:paraId="15268FA9" w14:textId="3D3E7541"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TOTAL</w:t>
            </w:r>
          </w:p>
        </w:tc>
        <w:tc>
          <w:tcPr>
            <w:tcW w:w="1074" w:type="dxa"/>
            <w:shd w:val="clear" w:color="auto" w:fill="BFCED6"/>
          </w:tcPr>
          <w:p w14:paraId="0361FCA6" w14:textId="484221AB" w:rsidR="00382F09" w:rsidRDefault="00382F09" w:rsidP="00382F09">
            <w:pPr>
              <w:jc w:val="center"/>
              <w:rPr>
                <w:rFonts w:ascii="VIC" w:eastAsia="VIC" w:hAnsi="VIC"/>
                <w:color w:val="000000"/>
                <w:sz w:val="18"/>
              </w:rPr>
            </w:pPr>
            <w:r w:rsidRPr="002E085B">
              <w:rPr>
                <w:rFonts w:ascii="VIC" w:eastAsia="VIC" w:hAnsi="VIC"/>
                <w:color w:val="000000"/>
                <w:sz w:val="18"/>
                <w:szCs w:val="18"/>
              </w:rPr>
              <w:t>72%</w:t>
            </w:r>
          </w:p>
        </w:tc>
        <w:tc>
          <w:tcPr>
            <w:tcW w:w="1075" w:type="dxa"/>
            <w:shd w:val="clear" w:color="auto" w:fill="BFCED6"/>
          </w:tcPr>
          <w:p w14:paraId="61260CE6" w14:textId="5C3C6399" w:rsidR="00382F09" w:rsidRDefault="00382F09" w:rsidP="00382F09">
            <w:pPr>
              <w:jc w:val="center"/>
              <w:rPr>
                <w:rFonts w:ascii="VIC" w:eastAsia="VIC" w:hAnsi="VIC"/>
                <w:color w:val="000000"/>
                <w:sz w:val="18"/>
              </w:rPr>
            </w:pPr>
            <w:r w:rsidRPr="002E085B">
              <w:rPr>
                <w:rFonts w:ascii="VIC" w:eastAsia="VIC" w:hAnsi="VIC"/>
                <w:color w:val="000000"/>
                <w:sz w:val="18"/>
                <w:szCs w:val="18"/>
              </w:rPr>
              <w:t>70%</w:t>
            </w:r>
          </w:p>
        </w:tc>
        <w:tc>
          <w:tcPr>
            <w:tcW w:w="1075" w:type="dxa"/>
            <w:shd w:val="clear" w:color="auto" w:fill="BFCED6"/>
          </w:tcPr>
          <w:p w14:paraId="0BC9ADEC" w14:textId="24FE9D35" w:rsidR="00382F09" w:rsidRDefault="00382F09" w:rsidP="00382F09">
            <w:pPr>
              <w:jc w:val="center"/>
              <w:rPr>
                <w:rFonts w:ascii="VIC" w:eastAsia="VIC" w:hAnsi="VIC"/>
                <w:color w:val="000000"/>
                <w:sz w:val="18"/>
              </w:rPr>
            </w:pPr>
            <w:r w:rsidRPr="002E085B">
              <w:rPr>
                <w:rFonts w:ascii="VIC" w:eastAsia="VIC" w:hAnsi="VIC"/>
                <w:color w:val="000000"/>
                <w:sz w:val="18"/>
                <w:szCs w:val="18"/>
              </w:rPr>
              <w:t>12.9</w:t>
            </w:r>
          </w:p>
        </w:tc>
        <w:tc>
          <w:tcPr>
            <w:tcW w:w="1075" w:type="dxa"/>
            <w:shd w:val="clear" w:color="auto" w:fill="BFCED6"/>
          </w:tcPr>
          <w:p w14:paraId="5321EC75" w14:textId="302DD2EB" w:rsidR="00382F09" w:rsidRDefault="00382F09" w:rsidP="00382F09">
            <w:pPr>
              <w:jc w:val="center"/>
              <w:rPr>
                <w:rFonts w:ascii="VIC" w:eastAsia="VIC" w:hAnsi="VIC"/>
                <w:color w:val="000000"/>
                <w:sz w:val="18"/>
              </w:rPr>
            </w:pPr>
            <w:r w:rsidRPr="002E085B">
              <w:rPr>
                <w:rFonts w:ascii="VIC" w:eastAsia="VIC" w:hAnsi="VIC"/>
                <w:color w:val="000000"/>
                <w:sz w:val="18"/>
                <w:szCs w:val="18"/>
              </w:rPr>
              <w:t>13%</w:t>
            </w:r>
          </w:p>
        </w:tc>
        <w:tc>
          <w:tcPr>
            <w:tcW w:w="1087" w:type="dxa"/>
            <w:shd w:val="clear" w:color="auto" w:fill="BFCED6"/>
          </w:tcPr>
          <w:p w14:paraId="57792768" w14:textId="72A228F8" w:rsidR="00382F09" w:rsidRDefault="00382F09" w:rsidP="00382F09">
            <w:pPr>
              <w:jc w:val="center"/>
              <w:rPr>
                <w:rFonts w:ascii="VIC" w:eastAsia="VIC" w:hAnsi="VIC"/>
                <w:color w:val="000000"/>
                <w:sz w:val="18"/>
              </w:rPr>
            </w:pPr>
            <w:r w:rsidRPr="002E085B">
              <w:rPr>
                <w:rFonts w:ascii="VIC" w:eastAsia="VIC" w:hAnsi="VIC"/>
                <w:color w:val="000000"/>
                <w:sz w:val="18"/>
                <w:szCs w:val="18"/>
              </w:rPr>
              <w:t>12%</w:t>
            </w:r>
          </w:p>
        </w:tc>
        <w:tc>
          <w:tcPr>
            <w:tcW w:w="1063" w:type="dxa"/>
            <w:shd w:val="clear" w:color="auto" w:fill="BFCED6"/>
          </w:tcPr>
          <w:p w14:paraId="5DE9B7FE" w14:textId="7E83C97F" w:rsidR="00382F09" w:rsidRDefault="00382F09" w:rsidP="00382F09">
            <w:pPr>
              <w:jc w:val="center"/>
              <w:rPr>
                <w:rFonts w:ascii="VIC" w:eastAsia="VIC" w:hAnsi="VIC"/>
                <w:color w:val="000000"/>
                <w:sz w:val="18"/>
              </w:rPr>
            </w:pPr>
            <w:r w:rsidRPr="002E085B">
              <w:rPr>
                <w:rFonts w:ascii="VIC" w:eastAsia="VIC" w:hAnsi="VIC"/>
                <w:color w:val="000000"/>
                <w:sz w:val="18"/>
                <w:szCs w:val="18"/>
              </w:rPr>
              <w:t>7.3</w:t>
            </w:r>
          </w:p>
        </w:tc>
        <w:tc>
          <w:tcPr>
            <w:tcW w:w="1075" w:type="dxa"/>
            <w:shd w:val="clear" w:color="auto" w:fill="BFCED6"/>
          </w:tcPr>
          <w:p w14:paraId="6A4464BC" w14:textId="4BC55737" w:rsidR="00382F09" w:rsidRDefault="00382F09" w:rsidP="00382F09">
            <w:pPr>
              <w:jc w:val="center"/>
              <w:rPr>
                <w:rFonts w:ascii="VIC" w:eastAsia="VIC" w:hAnsi="VIC"/>
                <w:color w:val="000000"/>
                <w:sz w:val="18"/>
              </w:rPr>
            </w:pPr>
            <w:r w:rsidRPr="002E085B">
              <w:rPr>
                <w:rFonts w:ascii="VIC" w:eastAsia="VIC" w:hAnsi="VIC"/>
                <w:color w:val="000000"/>
                <w:sz w:val="18"/>
                <w:szCs w:val="18"/>
              </w:rPr>
              <w:t>2%</w:t>
            </w:r>
          </w:p>
        </w:tc>
        <w:tc>
          <w:tcPr>
            <w:tcW w:w="1075" w:type="dxa"/>
            <w:shd w:val="clear" w:color="auto" w:fill="BFCED6"/>
          </w:tcPr>
          <w:p w14:paraId="5CD97BDA" w14:textId="2CD9038A" w:rsidR="00382F09" w:rsidRDefault="00382F09" w:rsidP="00382F09">
            <w:pPr>
              <w:jc w:val="center"/>
              <w:rPr>
                <w:rFonts w:ascii="VIC" w:eastAsia="VIC" w:hAnsi="VIC"/>
                <w:color w:val="000000"/>
                <w:sz w:val="18"/>
              </w:rPr>
            </w:pPr>
            <w:r w:rsidRPr="002E085B">
              <w:rPr>
                <w:rFonts w:ascii="VIC" w:eastAsia="VIC" w:hAnsi="VIC"/>
                <w:color w:val="000000"/>
                <w:sz w:val="18"/>
                <w:szCs w:val="18"/>
              </w:rPr>
              <w:t>85%</w:t>
            </w:r>
          </w:p>
        </w:tc>
        <w:tc>
          <w:tcPr>
            <w:tcW w:w="1075" w:type="dxa"/>
            <w:shd w:val="clear" w:color="auto" w:fill="BFCED6"/>
          </w:tcPr>
          <w:p w14:paraId="1E714831" w14:textId="17447354" w:rsidR="00382F09" w:rsidRDefault="00382F09" w:rsidP="00382F09">
            <w:pPr>
              <w:jc w:val="center"/>
              <w:rPr>
                <w:rFonts w:ascii="VIC" w:eastAsia="VIC" w:hAnsi="VIC"/>
                <w:color w:val="000000"/>
                <w:sz w:val="18"/>
              </w:rPr>
            </w:pPr>
            <w:r w:rsidRPr="002E085B">
              <w:rPr>
                <w:rFonts w:ascii="VIC" w:eastAsia="VIC" w:hAnsi="VIC"/>
                <w:color w:val="000000"/>
                <w:sz w:val="18"/>
                <w:szCs w:val="18"/>
              </w:rPr>
              <w:t>86%</w:t>
            </w:r>
          </w:p>
        </w:tc>
        <w:tc>
          <w:tcPr>
            <w:tcW w:w="1075" w:type="dxa"/>
            <w:shd w:val="clear" w:color="auto" w:fill="BFCED6"/>
          </w:tcPr>
          <w:p w14:paraId="7AEB4C26" w14:textId="4E1A3ABD" w:rsidR="00382F09" w:rsidRDefault="00382F09" w:rsidP="00382F09">
            <w:pPr>
              <w:jc w:val="center"/>
              <w:rPr>
                <w:rFonts w:ascii="VIC" w:eastAsia="VIC" w:hAnsi="VIC"/>
                <w:color w:val="000000"/>
                <w:sz w:val="18"/>
              </w:rPr>
            </w:pPr>
            <w:r w:rsidRPr="002E085B">
              <w:rPr>
                <w:rFonts w:ascii="VIC" w:eastAsia="VIC" w:hAnsi="VIC"/>
                <w:color w:val="000000"/>
                <w:sz w:val="18"/>
                <w:szCs w:val="18"/>
              </w:rPr>
              <w:t>90%</w:t>
            </w:r>
          </w:p>
        </w:tc>
        <w:tc>
          <w:tcPr>
            <w:tcW w:w="1075" w:type="dxa"/>
            <w:shd w:val="clear" w:color="auto" w:fill="BFCED6"/>
          </w:tcPr>
          <w:p w14:paraId="2FD55188" w14:textId="0CB5B2C7" w:rsidR="00382F09" w:rsidRDefault="00382F09" w:rsidP="00382F09">
            <w:pPr>
              <w:jc w:val="center"/>
              <w:rPr>
                <w:rFonts w:ascii="VIC" w:eastAsia="VIC" w:hAnsi="VIC"/>
                <w:color w:val="000000"/>
                <w:sz w:val="18"/>
              </w:rPr>
            </w:pPr>
            <w:r w:rsidRPr="002E085B">
              <w:rPr>
                <w:rFonts w:ascii="VIC" w:eastAsia="VIC" w:hAnsi="VIC"/>
                <w:color w:val="000000"/>
                <w:sz w:val="18"/>
                <w:szCs w:val="18"/>
              </w:rPr>
              <w:t>89%</w:t>
            </w:r>
          </w:p>
        </w:tc>
        <w:tc>
          <w:tcPr>
            <w:tcW w:w="1075" w:type="dxa"/>
            <w:shd w:val="clear" w:color="auto" w:fill="BFCED6"/>
          </w:tcPr>
          <w:p w14:paraId="25A58E79" w14:textId="77777777" w:rsidR="00382F09" w:rsidRDefault="00382F09" w:rsidP="00382F09">
            <w:pPr>
              <w:jc w:val="center"/>
              <w:rPr>
                <w:rFonts w:ascii="VIC" w:eastAsia="VIC" w:hAnsi="VIC"/>
                <w:color w:val="000000"/>
                <w:sz w:val="18"/>
              </w:rPr>
            </w:pPr>
          </w:p>
        </w:tc>
      </w:tr>
      <w:tr w:rsidR="00382F09" w:rsidRPr="00445323" w14:paraId="1A88B7A6" w14:textId="77777777" w:rsidTr="00F64D94">
        <w:tc>
          <w:tcPr>
            <w:tcW w:w="1287" w:type="dxa"/>
            <w:shd w:val="clear" w:color="auto" w:fill="B1C9E8"/>
          </w:tcPr>
          <w:p w14:paraId="457EDEF3" w14:textId="35B57284" w:rsidR="00382F09" w:rsidRPr="00445323" w:rsidRDefault="00382F09" w:rsidP="00382F09">
            <w:pPr>
              <w:pStyle w:val="DHHStabletext"/>
              <w:spacing w:before="0" w:after="0"/>
              <w:rPr>
                <w:rFonts w:ascii="VIC SemiBold" w:eastAsia="Verdana" w:hAnsi="VIC SemiBold" w:cs="Verdana"/>
                <w:color w:val="000000" w:themeColor="text1"/>
                <w:sz w:val="18"/>
                <w:szCs w:val="18"/>
              </w:rPr>
            </w:pPr>
            <w:r w:rsidRPr="002E085B">
              <w:rPr>
                <w:rFonts w:ascii="VIC SemiBold" w:eastAsia="VIC SemiBold" w:hAnsi="VIC SemiBold"/>
                <w:color w:val="000000"/>
                <w:sz w:val="18"/>
                <w:szCs w:val="18"/>
              </w:rPr>
              <w:t>TOTAL METRO</w:t>
            </w:r>
          </w:p>
        </w:tc>
        <w:tc>
          <w:tcPr>
            <w:tcW w:w="1701" w:type="dxa"/>
            <w:shd w:val="clear" w:color="auto" w:fill="B1C9E8"/>
          </w:tcPr>
          <w:p w14:paraId="2F3BF715" w14:textId="7BC30578" w:rsidR="00382F09" w:rsidRPr="00445323" w:rsidRDefault="00382F09" w:rsidP="00382F09">
            <w:pPr>
              <w:pStyle w:val="DHHStabletext"/>
              <w:spacing w:before="0" w:after="0"/>
              <w:rPr>
                <w:rFonts w:ascii="VIC SemiBold" w:eastAsia="Verdana" w:hAnsi="VIC SemiBold" w:cs="Verdana"/>
                <w:color w:val="000000" w:themeColor="text1"/>
                <w:sz w:val="18"/>
                <w:szCs w:val="18"/>
              </w:rPr>
            </w:pPr>
            <w:r w:rsidRPr="002E085B">
              <w:rPr>
                <w:rFonts w:ascii="VIC SemiBold" w:eastAsia="VIC SemiBold" w:hAnsi="VIC SemiBold"/>
                <w:color w:val="000000"/>
                <w:sz w:val="18"/>
                <w:szCs w:val="18"/>
              </w:rPr>
              <w:t>(Excl Orygen)</w:t>
            </w:r>
          </w:p>
        </w:tc>
        <w:tc>
          <w:tcPr>
            <w:tcW w:w="1074" w:type="dxa"/>
            <w:shd w:val="clear" w:color="auto" w:fill="B1C9E8"/>
          </w:tcPr>
          <w:p w14:paraId="2A829C33" w14:textId="6DAA2072"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65%</w:t>
            </w:r>
          </w:p>
        </w:tc>
        <w:tc>
          <w:tcPr>
            <w:tcW w:w="1075" w:type="dxa"/>
            <w:shd w:val="clear" w:color="auto" w:fill="B1C9E8"/>
          </w:tcPr>
          <w:p w14:paraId="6FAF1383" w14:textId="7C051286"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80%</w:t>
            </w:r>
          </w:p>
        </w:tc>
        <w:tc>
          <w:tcPr>
            <w:tcW w:w="1075" w:type="dxa"/>
            <w:shd w:val="clear" w:color="auto" w:fill="B1C9E8"/>
          </w:tcPr>
          <w:p w14:paraId="2A8C7144" w14:textId="6C3C2CBD"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10.4</w:t>
            </w:r>
          </w:p>
        </w:tc>
        <w:tc>
          <w:tcPr>
            <w:tcW w:w="1075" w:type="dxa"/>
            <w:shd w:val="clear" w:color="auto" w:fill="B1C9E8"/>
          </w:tcPr>
          <w:p w14:paraId="68E20E19" w14:textId="5581F857"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w:t>
            </w:r>
          </w:p>
        </w:tc>
        <w:tc>
          <w:tcPr>
            <w:tcW w:w="1087" w:type="dxa"/>
            <w:shd w:val="clear" w:color="auto" w:fill="B1C9E8"/>
          </w:tcPr>
          <w:p w14:paraId="4343D177" w14:textId="6D38151B"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13%</w:t>
            </w:r>
          </w:p>
        </w:tc>
        <w:tc>
          <w:tcPr>
            <w:tcW w:w="1063" w:type="dxa"/>
            <w:shd w:val="clear" w:color="auto" w:fill="B1C9E8"/>
          </w:tcPr>
          <w:p w14:paraId="1BC789CA" w14:textId="493FF87A"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7.3</w:t>
            </w:r>
          </w:p>
        </w:tc>
        <w:tc>
          <w:tcPr>
            <w:tcW w:w="1075" w:type="dxa"/>
            <w:shd w:val="clear" w:color="auto" w:fill="B1C9E8"/>
          </w:tcPr>
          <w:p w14:paraId="50FDCFC4" w14:textId="5B77D4C7"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2%</w:t>
            </w:r>
          </w:p>
        </w:tc>
        <w:tc>
          <w:tcPr>
            <w:tcW w:w="1075" w:type="dxa"/>
            <w:shd w:val="clear" w:color="auto" w:fill="B1C9E8"/>
          </w:tcPr>
          <w:p w14:paraId="341873B0" w14:textId="46E1556D"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75%</w:t>
            </w:r>
          </w:p>
        </w:tc>
        <w:tc>
          <w:tcPr>
            <w:tcW w:w="1075" w:type="dxa"/>
            <w:shd w:val="clear" w:color="auto" w:fill="B1C9E8"/>
          </w:tcPr>
          <w:p w14:paraId="291AE67A" w14:textId="34FFE5A6"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77%</w:t>
            </w:r>
          </w:p>
        </w:tc>
        <w:tc>
          <w:tcPr>
            <w:tcW w:w="1075" w:type="dxa"/>
            <w:shd w:val="clear" w:color="auto" w:fill="B1C9E8"/>
          </w:tcPr>
          <w:p w14:paraId="0808B15D" w14:textId="7361F300"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93%</w:t>
            </w:r>
          </w:p>
        </w:tc>
        <w:tc>
          <w:tcPr>
            <w:tcW w:w="1075" w:type="dxa"/>
            <w:shd w:val="clear" w:color="auto" w:fill="B1C9E8"/>
          </w:tcPr>
          <w:p w14:paraId="5088E47F" w14:textId="121F4770"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93%</w:t>
            </w:r>
          </w:p>
        </w:tc>
        <w:tc>
          <w:tcPr>
            <w:tcW w:w="1075" w:type="dxa"/>
            <w:shd w:val="clear" w:color="auto" w:fill="B1C9E8"/>
          </w:tcPr>
          <w:p w14:paraId="2EB2C051" w14:textId="1F7B8FD2"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32%</w:t>
            </w:r>
          </w:p>
        </w:tc>
      </w:tr>
      <w:tr w:rsidR="00382F09" w:rsidRPr="00445323" w14:paraId="47C2B0B8" w14:textId="77777777" w:rsidTr="00F64D94">
        <w:tc>
          <w:tcPr>
            <w:tcW w:w="1287" w:type="dxa"/>
            <w:shd w:val="clear" w:color="auto" w:fill="244C5A"/>
          </w:tcPr>
          <w:p w14:paraId="09FA1514" w14:textId="2D4A530E" w:rsidR="00382F09" w:rsidRPr="00445323" w:rsidRDefault="00382F09" w:rsidP="00382F09">
            <w:pPr>
              <w:pStyle w:val="DHHStabletext"/>
              <w:spacing w:before="0" w:after="0"/>
              <w:rPr>
                <w:rFonts w:ascii="VIC SemiBold" w:eastAsia="Verdana" w:hAnsi="VIC SemiBold" w:cs="Verdana"/>
                <w:color w:val="FFFFFF" w:themeColor="background1"/>
                <w:sz w:val="18"/>
                <w:szCs w:val="18"/>
              </w:rPr>
            </w:pPr>
            <w:r w:rsidRPr="002E085B">
              <w:rPr>
                <w:rFonts w:ascii="VIC SemiBold" w:eastAsia="VIC SemiBold" w:hAnsi="VIC SemiBold"/>
                <w:color w:val="FFFFFF"/>
                <w:sz w:val="18"/>
                <w:szCs w:val="18"/>
              </w:rPr>
              <w:t>TOTAL STATEWIDE</w:t>
            </w:r>
          </w:p>
        </w:tc>
        <w:tc>
          <w:tcPr>
            <w:tcW w:w="1701" w:type="dxa"/>
            <w:shd w:val="clear" w:color="auto" w:fill="244C5A"/>
          </w:tcPr>
          <w:p w14:paraId="5A075577" w14:textId="7EC2BD97" w:rsidR="00382F09" w:rsidRPr="00445323" w:rsidRDefault="00382F09" w:rsidP="00382F09">
            <w:pPr>
              <w:pStyle w:val="DHHStabletext"/>
              <w:spacing w:before="0" w:after="0"/>
              <w:rPr>
                <w:rFonts w:ascii="VIC SemiBold" w:eastAsia="Verdana" w:hAnsi="VIC SemiBold" w:cs="Verdana"/>
                <w:color w:val="FFFFFF" w:themeColor="background1"/>
                <w:sz w:val="18"/>
                <w:szCs w:val="18"/>
              </w:rPr>
            </w:pPr>
            <w:r w:rsidRPr="002E085B">
              <w:rPr>
                <w:rFonts w:ascii="VIC SemiBold" w:eastAsia="VIC SemiBold" w:hAnsi="VIC SemiBold"/>
                <w:color w:val="FFFFFF"/>
                <w:sz w:val="18"/>
                <w:szCs w:val="18"/>
              </w:rPr>
              <w:t>(Excl Orygen)</w:t>
            </w:r>
          </w:p>
        </w:tc>
        <w:tc>
          <w:tcPr>
            <w:tcW w:w="1074" w:type="dxa"/>
            <w:shd w:val="clear" w:color="auto" w:fill="244C5A"/>
          </w:tcPr>
          <w:p w14:paraId="66668EB8" w14:textId="1183C58C"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72%</w:t>
            </w:r>
          </w:p>
        </w:tc>
        <w:tc>
          <w:tcPr>
            <w:tcW w:w="1075" w:type="dxa"/>
            <w:shd w:val="clear" w:color="auto" w:fill="244C5A"/>
          </w:tcPr>
          <w:p w14:paraId="077E168B" w14:textId="78644B2E"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80%</w:t>
            </w:r>
          </w:p>
        </w:tc>
        <w:tc>
          <w:tcPr>
            <w:tcW w:w="1075" w:type="dxa"/>
            <w:shd w:val="clear" w:color="auto" w:fill="244C5A"/>
          </w:tcPr>
          <w:p w14:paraId="0B3382FA" w14:textId="6C56FA11"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10.1</w:t>
            </w:r>
          </w:p>
        </w:tc>
        <w:tc>
          <w:tcPr>
            <w:tcW w:w="1075" w:type="dxa"/>
            <w:shd w:val="clear" w:color="auto" w:fill="244C5A"/>
          </w:tcPr>
          <w:p w14:paraId="5234784D" w14:textId="076ECEB7"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w:t>
            </w:r>
          </w:p>
        </w:tc>
        <w:tc>
          <w:tcPr>
            <w:tcW w:w="1087" w:type="dxa"/>
            <w:shd w:val="clear" w:color="auto" w:fill="244C5A"/>
          </w:tcPr>
          <w:p w14:paraId="41F806C0" w14:textId="450417B3"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13%</w:t>
            </w:r>
          </w:p>
        </w:tc>
        <w:tc>
          <w:tcPr>
            <w:tcW w:w="1063" w:type="dxa"/>
            <w:shd w:val="clear" w:color="auto" w:fill="244C5A"/>
          </w:tcPr>
          <w:p w14:paraId="6327D95A" w14:textId="3AA3FD92"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7.6</w:t>
            </w:r>
          </w:p>
        </w:tc>
        <w:tc>
          <w:tcPr>
            <w:tcW w:w="1075" w:type="dxa"/>
            <w:shd w:val="clear" w:color="auto" w:fill="244C5A"/>
          </w:tcPr>
          <w:p w14:paraId="0ACA373A" w14:textId="7D37E8D0"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2%</w:t>
            </w:r>
          </w:p>
        </w:tc>
        <w:tc>
          <w:tcPr>
            <w:tcW w:w="1075" w:type="dxa"/>
            <w:shd w:val="clear" w:color="auto" w:fill="244C5A"/>
          </w:tcPr>
          <w:p w14:paraId="0AB56445" w14:textId="3799D9D1"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74%</w:t>
            </w:r>
          </w:p>
        </w:tc>
        <w:tc>
          <w:tcPr>
            <w:tcW w:w="1075" w:type="dxa"/>
            <w:shd w:val="clear" w:color="auto" w:fill="244C5A"/>
          </w:tcPr>
          <w:p w14:paraId="6BD46762" w14:textId="2A4AEB63"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78%</w:t>
            </w:r>
          </w:p>
        </w:tc>
        <w:tc>
          <w:tcPr>
            <w:tcW w:w="1075" w:type="dxa"/>
            <w:shd w:val="clear" w:color="auto" w:fill="244C5A"/>
          </w:tcPr>
          <w:p w14:paraId="4E8EFCE8" w14:textId="699425DC"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91%</w:t>
            </w:r>
          </w:p>
        </w:tc>
        <w:tc>
          <w:tcPr>
            <w:tcW w:w="1075" w:type="dxa"/>
            <w:shd w:val="clear" w:color="auto" w:fill="244C5A"/>
          </w:tcPr>
          <w:p w14:paraId="5E89361B" w14:textId="2A0F06A4"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91%</w:t>
            </w:r>
          </w:p>
        </w:tc>
        <w:tc>
          <w:tcPr>
            <w:tcW w:w="1075" w:type="dxa"/>
            <w:shd w:val="clear" w:color="auto" w:fill="244C5A"/>
          </w:tcPr>
          <w:p w14:paraId="50EDA43E" w14:textId="1860201F"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39%</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F64D94">
        <w:trPr>
          <w:trHeight w:val="1062"/>
          <w:tblHeader/>
        </w:trPr>
        <w:tc>
          <w:tcPr>
            <w:tcW w:w="2846" w:type="dxa"/>
            <w:gridSpan w:val="2"/>
            <w:shd w:val="clear" w:color="auto" w:fill="FFFFFF"/>
            <w:vAlign w:val="bottom"/>
          </w:tcPr>
          <w:p w14:paraId="5E28C60B" w14:textId="3735C4D9" w:rsidR="00607BDE" w:rsidRPr="00592F37" w:rsidRDefault="00607BDE" w:rsidP="00F64D94">
            <w:pPr>
              <w:pStyle w:val="Heading1"/>
              <w:spacing w:before="0" w:line="240" w:lineRule="auto"/>
              <w:rPr>
                <w:color w:val="244C5A"/>
                <w:sz w:val="28"/>
                <w:szCs w:val="28"/>
              </w:rPr>
            </w:pPr>
            <w:bookmarkStart w:id="20" w:name="_Toc132639057"/>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Q1-Q</w:t>
            </w:r>
            <w:r w:rsidR="00382F09">
              <w:rPr>
                <w:color w:val="244C5A"/>
                <w:sz w:val="22"/>
                <w:szCs w:val="28"/>
              </w:rPr>
              <w:t>3</w:t>
            </w:r>
            <w:r w:rsidRPr="00052DAD">
              <w:rPr>
                <w:color w:val="244C5A"/>
                <w:sz w:val="22"/>
                <w:szCs w:val="28"/>
              </w:rPr>
              <w:t xml:space="preserve"> Rural</w:t>
            </w:r>
            <w:bookmarkEnd w:id="20"/>
          </w:p>
        </w:tc>
        <w:tc>
          <w:tcPr>
            <w:tcW w:w="1074" w:type="dxa"/>
            <w:shd w:val="clear" w:color="auto" w:fill="FFFFFF"/>
            <w:vAlign w:val="bottom"/>
          </w:tcPr>
          <w:p w14:paraId="5D4288BC"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382F09" w:rsidRPr="007B08C1" w14:paraId="46BE4703" w14:textId="77777777" w:rsidTr="00F64D94">
        <w:tc>
          <w:tcPr>
            <w:tcW w:w="1145" w:type="dxa"/>
            <w:shd w:val="clear" w:color="auto" w:fill="BFCED6"/>
          </w:tcPr>
          <w:p w14:paraId="1AECCA65" w14:textId="0DBDF3A2" w:rsidR="00382F09" w:rsidRPr="007B08C1" w:rsidRDefault="00382F09" w:rsidP="00382F09">
            <w:pPr>
              <w:rPr>
                <w:rFonts w:ascii="VIC" w:hAnsi="VIC"/>
                <w:sz w:val="18"/>
                <w:szCs w:val="18"/>
              </w:rPr>
            </w:pPr>
            <w:r w:rsidRPr="002E085B">
              <w:rPr>
                <w:rFonts w:ascii="VIC" w:eastAsia="VIC" w:hAnsi="VIC"/>
                <w:color w:val="000000"/>
                <w:sz w:val="18"/>
                <w:szCs w:val="18"/>
              </w:rPr>
              <w:t>Barwon Health</w:t>
            </w:r>
          </w:p>
        </w:tc>
        <w:tc>
          <w:tcPr>
            <w:tcW w:w="1701" w:type="dxa"/>
            <w:shd w:val="clear" w:color="auto" w:fill="BFCED6"/>
          </w:tcPr>
          <w:p w14:paraId="091D36BF" w14:textId="4868829A" w:rsidR="00382F09" w:rsidRPr="007B08C1" w:rsidRDefault="00382F09" w:rsidP="00382F09">
            <w:pPr>
              <w:rPr>
                <w:rFonts w:ascii="VIC" w:hAnsi="VIC"/>
                <w:sz w:val="18"/>
                <w:szCs w:val="18"/>
              </w:rPr>
            </w:pPr>
            <w:r w:rsidRPr="002E085B">
              <w:rPr>
                <w:rFonts w:ascii="VIC" w:eastAsia="VIC" w:hAnsi="VIC"/>
                <w:color w:val="000000"/>
                <w:sz w:val="18"/>
                <w:szCs w:val="18"/>
              </w:rPr>
              <w:t>Barwon</w:t>
            </w:r>
          </w:p>
        </w:tc>
        <w:tc>
          <w:tcPr>
            <w:tcW w:w="1074" w:type="dxa"/>
            <w:shd w:val="clear" w:color="auto" w:fill="BFCED6"/>
          </w:tcPr>
          <w:p w14:paraId="40C9FDC0" w14:textId="4B82664C"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201889B7" w14:textId="337F59E6" w:rsidR="00382F09" w:rsidRPr="007B08C1" w:rsidRDefault="00382F09" w:rsidP="00382F09">
            <w:pPr>
              <w:jc w:val="center"/>
              <w:rPr>
                <w:rFonts w:ascii="VIC" w:hAnsi="VIC"/>
                <w:sz w:val="18"/>
                <w:szCs w:val="18"/>
              </w:rPr>
            </w:pPr>
            <w:r w:rsidRPr="002E085B">
              <w:rPr>
                <w:rFonts w:ascii="VIC" w:eastAsia="VIC" w:hAnsi="VIC"/>
                <w:color w:val="000000"/>
                <w:sz w:val="18"/>
                <w:szCs w:val="18"/>
              </w:rPr>
              <w:t>61%</w:t>
            </w:r>
          </w:p>
        </w:tc>
        <w:tc>
          <w:tcPr>
            <w:tcW w:w="1075" w:type="dxa"/>
            <w:shd w:val="clear" w:color="auto" w:fill="BFCED6"/>
          </w:tcPr>
          <w:p w14:paraId="6867F896" w14:textId="5CEFF7C2"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shd w:val="clear" w:color="auto" w:fill="BFCED6"/>
          </w:tcPr>
          <w:p w14:paraId="77B87ACA" w14:textId="1E281434" w:rsidR="00382F09" w:rsidRPr="007B08C1" w:rsidRDefault="00382F09" w:rsidP="00382F09">
            <w:pPr>
              <w:jc w:val="center"/>
              <w:rPr>
                <w:rFonts w:ascii="VIC" w:hAnsi="VIC"/>
                <w:sz w:val="18"/>
                <w:szCs w:val="18"/>
              </w:rPr>
            </w:pPr>
            <w:r w:rsidRPr="002E085B">
              <w:rPr>
                <w:rFonts w:ascii="VIC" w:eastAsia="VIC" w:hAnsi="VIC"/>
                <w:color w:val="000000"/>
                <w:sz w:val="18"/>
                <w:szCs w:val="18"/>
              </w:rPr>
              <w:t>5%</w:t>
            </w:r>
          </w:p>
        </w:tc>
        <w:tc>
          <w:tcPr>
            <w:tcW w:w="1087" w:type="dxa"/>
            <w:shd w:val="clear" w:color="auto" w:fill="BFCED6"/>
          </w:tcPr>
          <w:p w14:paraId="7B4B9196" w14:textId="2D1D5A94" w:rsidR="00382F09" w:rsidRPr="007B08C1" w:rsidRDefault="00382F09" w:rsidP="00382F09">
            <w:pPr>
              <w:jc w:val="center"/>
              <w:rPr>
                <w:rFonts w:ascii="VIC" w:hAnsi="VIC"/>
                <w:sz w:val="18"/>
                <w:szCs w:val="18"/>
              </w:rPr>
            </w:pPr>
            <w:r w:rsidRPr="002E085B">
              <w:rPr>
                <w:rFonts w:ascii="VIC" w:eastAsia="VIC" w:hAnsi="VIC"/>
                <w:color w:val="000000"/>
                <w:sz w:val="18"/>
                <w:szCs w:val="18"/>
              </w:rPr>
              <w:t>10%</w:t>
            </w:r>
          </w:p>
        </w:tc>
        <w:tc>
          <w:tcPr>
            <w:tcW w:w="1063" w:type="dxa"/>
            <w:shd w:val="clear" w:color="auto" w:fill="BFCED6"/>
          </w:tcPr>
          <w:p w14:paraId="1D1D3196" w14:textId="673D19CB"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shd w:val="clear" w:color="auto" w:fill="BFCED6"/>
          </w:tcPr>
          <w:p w14:paraId="04041858" w14:textId="38FF8D39" w:rsidR="00382F09" w:rsidRPr="007B08C1"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BFCED6"/>
          </w:tcPr>
          <w:p w14:paraId="2C269B12" w14:textId="3D023B18" w:rsidR="00382F09" w:rsidRPr="007B08C1"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BFCED6"/>
          </w:tcPr>
          <w:p w14:paraId="6017D6BB" w14:textId="7015369D" w:rsidR="00382F09" w:rsidRPr="007B08C1"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shd w:val="clear" w:color="auto" w:fill="BFCED6"/>
          </w:tcPr>
          <w:p w14:paraId="0D95B1EF" w14:textId="548062A3"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42D7C3D0" w14:textId="3FC92211"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6A7FDFEC" w14:textId="2B5059CC" w:rsidR="00382F09" w:rsidRPr="007B08C1" w:rsidRDefault="00382F09" w:rsidP="00382F09">
            <w:pPr>
              <w:jc w:val="center"/>
              <w:rPr>
                <w:rFonts w:ascii="VIC" w:hAnsi="VIC"/>
                <w:sz w:val="18"/>
                <w:szCs w:val="18"/>
              </w:rPr>
            </w:pPr>
            <w:r w:rsidRPr="002E085B">
              <w:rPr>
                <w:rFonts w:ascii="VIC" w:eastAsia="VIC" w:hAnsi="VIC"/>
                <w:color w:val="000000"/>
                <w:sz w:val="18"/>
                <w:szCs w:val="18"/>
              </w:rPr>
              <w:t>68%</w:t>
            </w:r>
          </w:p>
        </w:tc>
      </w:tr>
      <w:tr w:rsidR="00382F09" w:rsidRPr="007B08C1" w14:paraId="7B4D72F8" w14:textId="77777777" w:rsidTr="00F64D94">
        <w:tc>
          <w:tcPr>
            <w:tcW w:w="1145" w:type="dxa"/>
          </w:tcPr>
          <w:p w14:paraId="0CB7159C" w14:textId="244E16DA" w:rsidR="00382F09" w:rsidRPr="007B08C1" w:rsidRDefault="00382F09" w:rsidP="00382F09">
            <w:pPr>
              <w:rPr>
                <w:rFonts w:ascii="VIC" w:hAnsi="VIC"/>
                <w:sz w:val="18"/>
                <w:szCs w:val="18"/>
              </w:rPr>
            </w:pPr>
            <w:r w:rsidRPr="002E085B">
              <w:rPr>
                <w:rFonts w:ascii="VIC" w:eastAsia="VIC" w:hAnsi="VIC"/>
                <w:color w:val="000000"/>
                <w:sz w:val="18"/>
                <w:szCs w:val="18"/>
              </w:rPr>
              <w:t>Bendigo Health</w:t>
            </w:r>
          </w:p>
        </w:tc>
        <w:tc>
          <w:tcPr>
            <w:tcW w:w="1701" w:type="dxa"/>
          </w:tcPr>
          <w:p w14:paraId="66C4BB24" w14:textId="4A0BAE2C" w:rsidR="00382F09" w:rsidRPr="007B08C1" w:rsidRDefault="00382F09" w:rsidP="00382F09">
            <w:pPr>
              <w:rPr>
                <w:rFonts w:ascii="VIC" w:hAnsi="VIC"/>
                <w:sz w:val="18"/>
                <w:szCs w:val="18"/>
              </w:rPr>
            </w:pPr>
            <w:r w:rsidRPr="002E085B">
              <w:rPr>
                <w:rFonts w:ascii="VIC" w:eastAsia="VIC" w:hAnsi="VIC"/>
                <w:color w:val="000000"/>
                <w:sz w:val="18"/>
                <w:szCs w:val="18"/>
              </w:rPr>
              <w:t>Loddon/Southern Mallee</w:t>
            </w:r>
          </w:p>
        </w:tc>
        <w:tc>
          <w:tcPr>
            <w:tcW w:w="1074" w:type="dxa"/>
          </w:tcPr>
          <w:p w14:paraId="244C3A22" w14:textId="6711AD6E"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1B5EECF7" w14:textId="5C337E55"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tcPr>
          <w:p w14:paraId="23B58591" w14:textId="2CF4B072" w:rsidR="00382F09" w:rsidRPr="007B08C1"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tcPr>
          <w:p w14:paraId="05D1CA3F" w14:textId="24BE7D7B" w:rsidR="00382F09" w:rsidRPr="007B08C1"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tcPr>
          <w:p w14:paraId="5C4879B3" w14:textId="5843BC25" w:rsidR="00382F09" w:rsidRPr="007B08C1" w:rsidRDefault="00382F09" w:rsidP="00382F09">
            <w:pPr>
              <w:jc w:val="center"/>
              <w:rPr>
                <w:rFonts w:ascii="VIC" w:hAnsi="VIC"/>
                <w:sz w:val="18"/>
                <w:szCs w:val="18"/>
              </w:rPr>
            </w:pPr>
            <w:r w:rsidRPr="002E085B">
              <w:rPr>
                <w:rFonts w:ascii="VIC" w:eastAsia="VIC" w:hAnsi="VIC"/>
                <w:color w:val="000000"/>
                <w:sz w:val="18"/>
                <w:szCs w:val="18"/>
              </w:rPr>
              <w:t>15%</w:t>
            </w:r>
          </w:p>
        </w:tc>
        <w:tc>
          <w:tcPr>
            <w:tcW w:w="1063" w:type="dxa"/>
          </w:tcPr>
          <w:p w14:paraId="6371A550" w14:textId="406E156E" w:rsidR="00382F09" w:rsidRPr="007B08C1"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tcPr>
          <w:p w14:paraId="19DFCD60" w14:textId="55A8F06C" w:rsidR="00382F09" w:rsidRPr="007B08C1"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tcPr>
          <w:p w14:paraId="39D69126" w14:textId="4DFD28A0" w:rsidR="00382F09" w:rsidRPr="007B08C1"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tcPr>
          <w:p w14:paraId="778B3E43" w14:textId="6C1C42C6" w:rsidR="00382F09" w:rsidRPr="007B08C1"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tcPr>
          <w:p w14:paraId="33E079EA" w14:textId="4C5A7438" w:rsidR="00382F09" w:rsidRPr="007B08C1"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tcPr>
          <w:p w14:paraId="45B1DD4D" w14:textId="5F5ADA3C" w:rsidR="00382F09" w:rsidRPr="007B08C1" w:rsidRDefault="00382F09" w:rsidP="00382F09">
            <w:pPr>
              <w:jc w:val="center"/>
              <w:rPr>
                <w:rFonts w:ascii="VIC" w:hAnsi="VIC"/>
                <w:sz w:val="18"/>
                <w:szCs w:val="18"/>
              </w:rPr>
            </w:pPr>
            <w:r w:rsidRPr="002E085B">
              <w:rPr>
                <w:rFonts w:ascii="VIC" w:eastAsia="VIC" w:hAnsi="VIC"/>
                <w:color w:val="000000"/>
                <w:sz w:val="18"/>
                <w:szCs w:val="18"/>
              </w:rPr>
              <w:t>76%</w:t>
            </w:r>
          </w:p>
        </w:tc>
        <w:tc>
          <w:tcPr>
            <w:tcW w:w="1075" w:type="dxa"/>
          </w:tcPr>
          <w:p w14:paraId="53839DE6" w14:textId="4C61690B" w:rsidR="00382F09" w:rsidRPr="007B08C1" w:rsidRDefault="00382F09" w:rsidP="00382F09">
            <w:pPr>
              <w:jc w:val="center"/>
              <w:rPr>
                <w:rFonts w:ascii="VIC" w:hAnsi="VIC"/>
                <w:sz w:val="18"/>
                <w:szCs w:val="18"/>
              </w:rPr>
            </w:pPr>
            <w:r w:rsidRPr="002E085B">
              <w:rPr>
                <w:rFonts w:ascii="VIC" w:eastAsia="VIC" w:hAnsi="VIC"/>
                <w:color w:val="000000"/>
                <w:sz w:val="18"/>
                <w:szCs w:val="18"/>
              </w:rPr>
              <w:t>62%</w:t>
            </w:r>
          </w:p>
        </w:tc>
      </w:tr>
      <w:tr w:rsidR="00382F09" w:rsidRPr="007B08C1" w14:paraId="6CB50109" w14:textId="77777777" w:rsidTr="00F64D94">
        <w:tc>
          <w:tcPr>
            <w:tcW w:w="1145" w:type="dxa"/>
            <w:shd w:val="clear" w:color="auto" w:fill="BFCED6"/>
          </w:tcPr>
          <w:p w14:paraId="65407BF1" w14:textId="50EF500B" w:rsidR="00382F09" w:rsidRPr="007B08C1" w:rsidRDefault="00382F09" w:rsidP="00382F09">
            <w:pPr>
              <w:rPr>
                <w:rFonts w:ascii="VIC" w:hAnsi="VIC"/>
                <w:sz w:val="18"/>
                <w:szCs w:val="18"/>
              </w:rPr>
            </w:pPr>
            <w:r w:rsidRPr="002E085B">
              <w:rPr>
                <w:rFonts w:ascii="VIC" w:eastAsia="VIC" w:hAnsi="VIC"/>
                <w:color w:val="000000"/>
                <w:sz w:val="18"/>
                <w:szCs w:val="18"/>
              </w:rPr>
              <w:t>Goulburn Valley Health</w:t>
            </w:r>
          </w:p>
        </w:tc>
        <w:tc>
          <w:tcPr>
            <w:tcW w:w="1701" w:type="dxa"/>
            <w:shd w:val="clear" w:color="auto" w:fill="BFCED6"/>
          </w:tcPr>
          <w:p w14:paraId="75DFC376" w14:textId="7F7A7F55" w:rsidR="00382F09" w:rsidRPr="007B08C1" w:rsidRDefault="00382F09" w:rsidP="00382F09">
            <w:pPr>
              <w:rPr>
                <w:rFonts w:ascii="VIC" w:hAnsi="VIC"/>
                <w:sz w:val="18"/>
                <w:szCs w:val="18"/>
              </w:rPr>
            </w:pPr>
            <w:r w:rsidRPr="002E085B">
              <w:rPr>
                <w:rFonts w:ascii="VIC" w:eastAsia="VIC" w:hAnsi="VIC"/>
                <w:color w:val="000000"/>
                <w:sz w:val="18"/>
                <w:szCs w:val="18"/>
              </w:rPr>
              <w:t>Goulburn &amp; Southern</w:t>
            </w:r>
          </w:p>
        </w:tc>
        <w:tc>
          <w:tcPr>
            <w:tcW w:w="1074" w:type="dxa"/>
            <w:shd w:val="clear" w:color="auto" w:fill="BFCED6"/>
          </w:tcPr>
          <w:p w14:paraId="245A69D3" w14:textId="0FB59CCB" w:rsidR="00382F09" w:rsidRPr="007B08C1" w:rsidRDefault="00382F09" w:rsidP="00382F09">
            <w:pPr>
              <w:jc w:val="center"/>
              <w:rPr>
                <w:rFonts w:ascii="VIC" w:hAnsi="VIC"/>
                <w:sz w:val="18"/>
                <w:szCs w:val="18"/>
              </w:rPr>
            </w:pPr>
            <w:r w:rsidRPr="002E085B">
              <w:rPr>
                <w:rFonts w:ascii="VIC" w:eastAsia="VIC" w:hAnsi="VIC"/>
                <w:color w:val="000000"/>
                <w:sz w:val="18"/>
                <w:szCs w:val="18"/>
              </w:rPr>
              <w:t>75%</w:t>
            </w:r>
          </w:p>
        </w:tc>
        <w:tc>
          <w:tcPr>
            <w:tcW w:w="1075" w:type="dxa"/>
            <w:shd w:val="clear" w:color="auto" w:fill="BFCED6"/>
          </w:tcPr>
          <w:p w14:paraId="3B9A831E" w14:textId="2DEC3D94" w:rsidR="00382F09" w:rsidRPr="007B08C1"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BFCED6"/>
          </w:tcPr>
          <w:p w14:paraId="31A4E9F8" w14:textId="235B6845" w:rsidR="00382F09" w:rsidRPr="007B08C1" w:rsidRDefault="00382F09" w:rsidP="00382F09">
            <w:pPr>
              <w:jc w:val="center"/>
              <w:rPr>
                <w:rFonts w:ascii="VIC" w:hAnsi="VIC"/>
                <w:sz w:val="18"/>
                <w:szCs w:val="18"/>
              </w:rPr>
            </w:pPr>
            <w:r w:rsidRPr="002E085B">
              <w:rPr>
                <w:rFonts w:ascii="VIC" w:eastAsia="VIC" w:hAnsi="VIC"/>
                <w:color w:val="000000"/>
                <w:sz w:val="18"/>
                <w:szCs w:val="18"/>
              </w:rPr>
              <w:t>10.5</w:t>
            </w:r>
          </w:p>
        </w:tc>
        <w:tc>
          <w:tcPr>
            <w:tcW w:w="1075" w:type="dxa"/>
            <w:shd w:val="clear" w:color="auto" w:fill="BFCED6"/>
          </w:tcPr>
          <w:p w14:paraId="1EB0A14B" w14:textId="35A5835E" w:rsidR="00382F09" w:rsidRPr="007B08C1"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shd w:val="clear" w:color="auto" w:fill="BFCED6"/>
          </w:tcPr>
          <w:p w14:paraId="792877AF" w14:textId="7D68F463" w:rsidR="00382F09" w:rsidRPr="007B08C1" w:rsidRDefault="00382F09" w:rsidP="00382F09">
            <w:pPr>
              <w:jc w:val="center"/>
              <w:rPr>
                <w:rFonts w:ascii="VIC" w:hAnsi="VIC"/>
                <w:sz w:val="18"/>
                <w:szCs w:val="18"/>
              </w:rPr>
            </w:pPr>
            <w:r w:rsidRPr="002E085B">
              <w:rPr>
                <w:rFonts w:ascii="VIC" w:eastAsia="VIC" w:hAnsi="VIC"/>
                <w:color w:val="000000"/>
                <w:sz w:val="18"/>
                <w:szCs w:val="18"/>
              </w:rPr>
              <w:t>10%</w:t>
            </w:r>
          </w:p>
        </w:tc>
        <w:tc>
          <w:tcPr>
            <w:tcW w:w="1063" w:type="dxa"/>
            <w:shd w:val="clear" w:color="auto" w:fill="BFCED6"/>
          </w:tcPr>
          <w:p w14:paraId="208472AE" w14:textId="12E1D394" w:rsidR="00382F09" w:rsidRPr="007B08C1"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shd w:val="clear" w:color="auto" w:fill="BFCED6"/>
          </w:tcPr>
          <w:p w14:paraId="14304BAA" w14:textId="1F6E0AFB"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1BD3730E" w14:textId="55544C38" w:rsidR="00382F09" w:rsidRPr="007B08C1" w:rsidRDefault="00382F09" w:rsidP="00382F09">
            <w:pPr>
              <w:jc w:val="center"/>
              <w:rPr>
                <w:rFonts w:ascii="VIC" w:hAnsi="VIC"/>
                <w:sz w:val="18"/>
                <w:szCs w:val="18"/>
              </w:rPr>
            </w:pPr>
            <w:r w:rsidRPr="002E085B">
              <w:rPr>
                <w:rFonts w:ascii="VIC" w:eastAsia="VIC" w:hAnsi="VIC"/>
                <w:color w:val="000000"/>
                <w:sz w:val="18"/>
                <w:szCs w:val="18"/>
              </w:rPr>
              <w:t>70%</w:t>
            </w:r>
          </w:p>
        </w:tc>
        <w:tc>
          <w:tcPr>
            <w:tcW w:w="1075" w:type="dxa"/>
            <w:shd w:val="clear" w:color="auto" w:fill="BFCED6"/>
          </w:tcPr>
          <w:p w14:paraId="19F19FB4" w14:textId="0BE2E55E" w:rsidR="00382F09" w:rsidRPr="007B08C1" w:rsidRDefault="00382F09" w:rsidP="00382F09">
            <w:pPr>
              <w:jc w:val="center"/>
              <w:rPr>
                <w:rFonts w:ascii="VIC" w:hAnsi="VIC"/>
                <w:sz w:val="18"/>
                <w:szCs w:val="18"/>
              </w:rPr>
            </w:pPr>
            <w:r w:rsidRPr="002E085B">
              <w:rPr>
                <w:rFonts w:ascii="VIC" w:eastAsia="VIC" w:hAnsi="VIC"/>
                <w:color w:val="000000"/>
                <w:sz w:val="18"/>
                <w:szCs w:val="18"/>
              </w:rPr>
              <w:t>88%</w:t>
            </w:r>
          </w:p>
        </w:tc>
        <w:tc>
          <w:tcPr>
            <w:tcW w:w="1075" w:type="dxa"/>
            <w:shd w:val="clear" w:color="auto" w:fill="BFCED6"/>
          </w:tcPr>
          <w:p w14:paraId="65887808" w14:textId="1EB37768" w:rsidR="00382F09" w:rsidRPr="007B08C1"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shd w:val="clear" w:color="auto" w:fill="BFCED6"/>
          </w:tcPr>
          <w:p w14:paraId="3F71BB39" w14:textId="0B721895" w:rsidR="00382F09" w:rsidRPr="007B08C1"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shd w:val="clear" w:color="auto" w:fill="BFCED6"/>
          </w:tcPr>
          <w:p w14:paraId="09285E44" w14:textId="491ABBA7" w:rsidR="00382F09" w:rsidRPr="007B08C1" w:rsidRDefault="00382F09" w:rsidP="00382F09">
            <w:pPr>
              <w:jc w:val="center"/>
              <w:rPr>
                <w:rFonts w:ascii="VIC" w:hAnsi="VIC"/>
                <w:sz w:val="18"/>
                <w:szCs w:val="18"/>
              </w:rPr>
            </w:pPr>
            <w:r w:rsidRPr="002E085B">
              <w:rPr>
                <w:rFonts w:ascii="VIC" w:eastAsia="VIC" w:hAnsi="VIC"/>
                <w:color w:val="000000"/>
                <w:sz w:val="18"/>
                <w:szCs w:val="18"/>
              </w:rPr>
              <w:t>70%</w:t>
            </w:r>
          </w:p>
        </w:tc>
      </w:tr>
      <w:tr w:rsidR="00382F09" w:rsidRPr="007B08C1" w14:paraId="5DB5041A" w14:textId="77777777" w:rsidTr="00F64D94">
        <w:tc>
          <w:tcPr>
            <w:tcW w:w="1145" w:type="dxa"/>
          </w:tcPr>
          <w:p w14:paraId="76F5A828" w14:textId="41255DC2" w:rsidR="00382F09" w:rsidRPr="007B08C1" w:rsidRDefault="00382F09" w:rsidP="00382F09">
            <w:pPr>
              <w:rPr>
                <w:rFonts w:ascii="VIC" w:hAnsi="VIC"/>
                <w:sz w:val="18"/>
                <w:szCs w:val="18"/>
              </w:rPr>
            </w:pPr>
            <w:r w:rsidRPr="002E085B">
              <w:rPr>
                <w:rFonts w:ascii="VIC" w:eastAsia="VIC" w:hAnsi="VIC"/>
                <w:color w:val="000000"/>
                <w:sz w:val="18"/>
                <w:szCs w:val="18"/>
              </w:rPr>
              <w:t>Grampians Health</w:t>
            </w:r>
          </w:p>
        </w:tc>
        <w:tc>
          <w:tcPr>
            <w:tcW w:w="1701" w:type="dxa"/>
          </w:tcPr>
          <w:p w14:paraId="49410A54" w14:textId="4F388EAB" w:rsidR="00382F09" w:rsidRPr="007B08C1" w:rsidRDefault="00382F09" w:rsidP="00382F09">
            <w:pPr>
              <w:rPr>
                <w:rFonts w:ascii="VIC" w:hAnsi="VIC"/>
                <w:sz w:val="18"/>
                <w:szCs w:val="18"/>
              </w:rPr>
            </w:pPr>
            <w:r w:rsidRPr="002E085B">
              <w:rPr>
                <w:rFonts w:ascii="VIC" w:eastAsia="VIC" w:hAnsi="VIC"/>
                <w:color w:val="000000"/>
                <w:sz w:val="18"/>
                <w:szCs w:val="18"/>
              </w:rPr>
              <w:t>Grampians</w:t>
            </w:r>
          </w:p>
        </w:tc>
        <w:tc>
          <w:tcPr>
            <w:tcW w:w="1074" w:type="dxa"/>
          </w:tcPr>
          <w:p w14:paraId="5F3625D6" w14:textId="16A987A9" w:rsidR="00382F09" w:rsidRPr="007B08C1" w:rsidRDefault="00382F09" w:rsidP="00382F09">
            <w:pPr>
              <w:jc w:val="center"/>
              <w:rPr>
                <w:rFonts w:ascii="VIC" w:hAnsi="VIC"/>
                <w:sz w:val="18"/>
                <w:szCs w:val="18"/>
              </w:rPr>
            </w:pPr>
            <w:r w:rsidRPr="002E085B">
              <w:rPr>
                <w:rFonts w:ascii="VIC" w:eastAsia="VIC" w:hAnsi="VIC"/>
                <w:color w:val="000000"/>
                <w:sz w:val="18"/>
                <w:szCs w:val="18"/>
              </w:rPr>
              <w:t>92%</w:t>
            </w:r>
          </w:p>
        </w:tc>
        <w:tc>
          <w:tcPr>
            <w:tcW w:w="1075" w:type="dxa"/>
          </w:tcPr>
          <w:p w14:paraId="3B565D1B" w14:textId="4A15A4C5" w:rsidR="00382F09" w:rsidRPr="007B08C1"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tcPr>
          <w:p w14:paraId="7B3EB0E4" w14:textId="4422C020" w:rsidR="00382F09" w:rsidRPr="007B08C1"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tcPr>
          <w:p w14:paraId="2F152419" w14:textId="75AF7C2B" w:rsidR="00382F09" w:rsidRPr="007B08C1" w:rsidRDefault="00382F09" w:rsidP="00382F09">
            <w:pPr>
              <w:jc w:val="center"/>
              <w:rPr>
                <w:rFonts w:ascii="VIC" w:hAnsi="VIC"/>
                <w:sz w:val="18"/>
                <w:szCs w:val="18"/>
              </w:rPr>
            </w:pPr>
            <w:r w:rsidRPr="002E085B">
              <w:rPr>
                <w:rFonts w:ascii="VIC" w:eastAsia="VIC" w:hAnsi="VIC"/>
                <w:color w:val="000000"/>
                <w:sz w:val="18"/>
                <w:szCs w:val="18"/>
              </w:rPr>
              <w:t>10%</w:t>
            </w:r>
          </w:p>
        </w:tc>
        <w:tc>
          <w:tcPr>
            <w:tcW w:w="1087" w:type="dxa"/>
          </w:tcPr>
          <w:p w14:paraId="5916A3EE" w14:textId="4AA7D83C" w:rsidR="00382F09" w:rsidRPr="007B08C1" w:rsidRDefault="00382F09" w:rsidP="00382F09">
            <w:pPr>
              <w:jc w:val="center"/>
              <w:rPr>
                <w:rFonts w:ascii="VIC" w:hAnsi="VIC"/>
                <w:sz w:val="18"/>
                <w:szCs w:val="18"/>
              </w:rPr>
            </w:pPr>
            <w:r w:rsidRPr="002E085B">
              <w:rPr>
                <w:rFonts w:ascii="VIC" w:eastAsia="VIC" w:hAnsi="VIC"/>
                <w:color w:val="000000"/>
                <w:sz w:val="18"/>
                <w:szCs w:val="18"/>
              </w:rPr>
              <w:t>12%</w:t>
            </w:r>
          </w:p>
        </w:tc>
        <w:tc>
          <w:tcPr>
            <w:tcW w:w="1063" w:type="dxa"/>
          </w:tcPr>
          <w:p w14:paraId="549BBAED" w14:textId="5E4DA842" w:rsidR="00382F09" w:rsidRPr="007B08C1" w:rsidRDefault="00382F09" w:rsidP="00382F09">
            <w:pPr>
              <w:jc w:val="center"/>
              <w:rPr>
                <w:rFonts w:ascii="VIC" w:hAnsi="VIC"/>
                <w:sz w:val="18"/>
                <w:szCs w:val="18"/>
              </w:rPr>
            </w:pPr>
            <w:r w:rsidRPr="002E085B">
              <w:rPr>
                <w:rFonts w:ascii="VIC" w:eastAsia="VIC" w:hAnsi="VIC"/>
                <w:color w:val="000000"/>
                <w:sz w:val="18"/>
                <w:szCs w:val="18"/>
              </w:rPr>
              <w:t>13.6</w:t>
            </w:r>
          </w:p>
        </w:tc>
        <w:tc>
          <w:tcPr>
            <w:tcW w:w="1075" w:type="dxa"/>
          </w:tcPr>
          <w:p w14:paraId="755EEB4A" w14:textId="0DC7EEB5" w:rsidR="00382F09" w:rsidRPr="007B08C1" w:rsidRDefault="00382F09" w:rsidP="00382F09">
            <w:pPr>
              <w:jc w:val="center"/>
              <w:rPr>
                <w:rFonts w:ascii="VIC" w:hAnsi="VIC"/>
                <w:sz w:val="18"/>
                <w:szCs w:val="18"/>
              </w:rPr>
            </w:pPr>
            <w:r w:rsidRPr="002E085B">
              <w:rPr>
                <w:rFonts w:ascii="VIC" w:eastAsia="VIC" w:hAnsi="VIC"/>
                <w:color w:val="000000"/>
                <w:sz w:val="18"/>
                <w:szCs w:val="18"/>
              </w:rPr>
              <w:t>3%</w:t>
            </w:r>
          </w:p>
        </w:tc>
        <w:tc>
          <w:tcPr>
            <w:tcW w:w="1075" w:type="dxa"/>
          </w:tcPr>
          <w:p w14:paraId="557563E0" w14:textId="63832C17" w:rsidR="00382F09" w:rsidRPr="007B08C1"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tcPr>
          <w:p w14:paraId="13857B18" w14:textId="2CFD2715" w:rsidR="00382F09" w:rsidRPr="007B08C1"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tcPr>
          <w:p w14:paraId="02CFFEB8" w14:textId="1E68D106"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c>
          <w:tcPr>
            <w:tcW w:w="1075" w:type="dxa"/>
          </w:tcPr>
          <w:p w14:paraId="006B98C3" w14:textId="258B0B06"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tcPr>
          <w:p w14:paraId="3AD021FF" w14:textId="4D7E2F84" w:rsidR="00382F09" w:rsidRPr="007B08C1" w:rsidRDefault="00382F09" w:rsidP="00382F09">
            <w:pPr>
              <w:jc w:val="center"/>
              <w:rPr>
                <w:rFonts w:ascii="VIC" w:hAnsi="VIC"/>
                <w:sz w:val="18"/>
                <w:szCs w:val="18"/>
              </w:rPr>
            </w:pPr>
            <w:r w:rsidRPr="002E085B">
              <w:rPr>
                <w:rFonts w:ascii="VIC" w:eastAsia="VIC" w:hAnsi="VIC"/>
                <w:color w:val="000000"/>
                <w:sz w:val="18"/>
                <w:szCs w:val="18"/>
              </w:rPr>
              <w:t>58%</w:t>
            </w:r>
          </w:p>
        </w:tc>
      </w:tr>
      <w:tr w:rsidR="00382F09" w:rsidRPr="007B08C1" w14:paraId="1B2F27E6" w14:textId="77777777" w:rsidTr="00F64D94">
        <w:tc>
          <w:tcPr>
            <w:tcW w:w="1145" w:type="dxa"/>
            <w:shd w:val="clear" w:color="auto" w:fill="BFCED6"/>
          </w:tcPr>
          <w:p w14:paraId="046B49B1" w14:textId="62386451" w:rsidR="00382F09" w:rsidRPr="007B08C1" w:rsidRDefault="00382F09" w:rsidP="00382F09">
            <w:pPr>
              <w:rPr>
                <w:rFonts w:ascii="VIC" w:hAnsi="VIC"/>
                <w:sz w:val="18"/>
                <w:szCs w:val="18"/>
              </w:rPr>
            </w:pPr>
            <w:r w:rsidRPr="002E085B">
              <w:rPr>
                <w:rFonts w:ascii="VIC" w:eastAsia="VIC" w:hAnsi="VIC"/>
                <w:color w:val="000000"/>
                <w:sz w:val="18"/>
                <w:szCs w:val="18"/>
              </w:rPr>
              <w:t>Latrobe Regional</w:t>
            </w:r>
          </w:p>
        </w:tc>
        <w:tc>
          <w:tcPr>
            <w:tcW w:w="1701" w:type="dxa"/>
            <w:shd w:val="clear" w:color="auto" w:fill="BFCED6"/>
          </w:tcPr>
          <w:p w14:paraId="22F6C286" w14:textId="098AB910" w:rsidR="00382F09" w:rsidRPr="007B08C1" w:rsidRDefault="00382F09" w:rsidP="00382F09">
            <w:pPr>
              <w:rPr>
                <w:rFonts w:ascii="VIC" w:hAnsi="VIC"/>
                <w:sz w:val="18"/>
                <w:szCs w:val="18"/>
              </w:rPr>
            </w:pPr>
            <w:r w:rsidRPr="002E085B">
              <w:rPr>
                <w:rFonts w:ascii="VIC" w:eastAsia="VIC" w:hAnsi="VIC"/>
                <w:color w:val="000000"/>
                <w:sz w:val="18"/>
                <w:szCs w:val="18"/>
              </w:rPr>
              <w:t>Gippsland</w:t>
            </w:r>
          </w:p>
        </w:tc>
        <w:tc>
          <w:tcPr>
            <w:tcW w:w="1074" w:type="dxa"/>
            <w:shd w:val="clear" w:color="auto" w:fill="BFCED6"/>
          </w:tcPr>
          <w:p w14:paraId="6F91637F" w14:textId="1C0C8718"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37A2F0A7" w14:textId="5A3BE5A9" w:rsidR="00382F09" w:rsidRPr="007B08C1"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shd w:val="clear" w:color="auto" w:fill="BFCED6"/>
          </w:tcPr>
          <w:p w14:paraId="00F717B4" w14:textId="12B387B1" w:rsidR="00382F09" w:rsidRPr="007B08C1" w:rsidRDefault="00382F09" w:rsidP="00382F09">
            <w:pPr>
              <w:jc w:val="center"/>
              <w:rPr>
                <w:rFonts w:ascii="VIC" w:hAnsi="VIC"/>
                <w:sz w:val="18"/>
                <w:szCs w:val="18"/>
              </w:rPr>
            </w:pPr>
            <w:r w:rsidRPr="002E085B">
              <w:rPr>
                <w:rFonts w:ascii="VIC" w:eastAsia="VIC" w:hAnsi="VIC"/>
                <w:color w:val="000000"/>
                <w:sz w:val="18"/>
                <w:szCs w:val="18"/>
              </w:rPr>
              <w:t>9.0</w:t>
            </w:r>
          </w:p>
        </w:tc>
        <w:tc>
          <w:tcPr>
            <w:tcW w:w="1075" w:type="dxa"/>
            <w:shd w:val="clear" w:color="auto" w:fill="BFCED6"/>
          </w:tcPr>
          <w:p w14:paraId="2255107C" w14:textId="3D46DA8D" w:rsidR="00382F09" w:rsidRPr="007B08C1" w:rsidRDefault="00382F09" w:rsidP="00382F09">
            <w:pPr>
              <w:jc w:val="center"/>
              <w:rPr>
                <w:rFonts w:ascii="VIC" w:hAnsi="VIC"/>
                <w:sz w:val="18"/>
                <w:szCs w:val="18"/>
              </w:rPr>
            </w:pPr>
            <w:r w:rsidRPr="002E085B">
              <w:rPr>
                <w:rFonts w:ascii="VIC" w:eastAsia="VIC" w:hAnsi="VIC"/>
                <w:color w:val="000000"/>
                <w:sz w:val="18"/>
                <w:szCs w:val="18"/>
              </w:rPr>
              <w:t>12%</w:t>
            </w:r>
          </w:p>
        </w:tc>
        <w:tc>
          <w:tcPr>
            <w:tcW w:w="1087" w:type="dxa"/>
            <w:shd w:val="clear" w:color="auto" w:fill="BFCED6"/>
          </w:tcPr>
          <w:p w14:paraId="34663273" w14:textId="1405C76F" w:rsidR="00382F09" w:rsidRPr="007B08C1"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BFCED6"/>
          </w:tcPr>
          <w:p w14:paraId="4FAA3D1B" w14:textId="47978B1B" w:rsidR="00382F09" w:rsidRPr="007B08C1"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shd w:val="clear" w:color="auto" w:fill="BFCED6"/>
          </w:tcPr>
          <w:p w14:paraId="50F71667" w14:textId="4012B845"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32234AA1" w14:textId="49FC1856" w:rsidR="00382F09" w:rsidRPr="007B08C1" w:rsidRDefault="00382F09" w:rsidP="00382F09">
            <w:pPr>
              <w:jc w:val="center"/>
              <w:rPr>
                <w:rFonts w:ascii="VIC" w:hAnsi="VIC"/>
                <w:sz w:val="18"/>
                <w:szCs w:val="18"/>
              </w:rPr>
            </w:pPr>
            <w:r w:rsidRPr="002E085B">
              <w:rPr>
                <w:rFonts w:ascii="VIC" w:eastAsia="VIC" w:hAnsi="VIC"/>
                <w:color w:val="000000"/>
                <w:sz w:val="18"/>
                <w:szCs w:val="18"/>
              </w:rPr>
              <w:t>80%</w:t>
            </w:r>
          </w:p>
        </w:tc>
        <w:tc>
          <w:tcPr>
            <w:tcW w:w="1075" w:type="dxa"/>
            <w:shd w:val="clear" w:color="auto" w:fill="BFCED6"/>
          </w:tcPr>
          <w:p w14:paraId="0EF2DAD5" w14:textId="618EBEC4" w:rsidR="00382F09" w:rsidRPr="007B08C1" w:rsidRDefault="00382F09" w:rsidP="00382F09">
            <w:pPr>
              <w:jc w:val="center"/>
              <w:rPr>
                <w:rFonts w:ascii="VIC" w:hAnsi="VIC"/>
                <w:sz w:val="18"/>
                <w:szCs w:val="18"/>
              </w:rPr>
            </w:pPr>
            <w:r w:rsidRPr="002E085B">
              <w:rPr>
                <w:rFonts w:ascii="VIC" w:eastAsia="VIC" w:hAnsi="VIC"/>
                <w:color w:val="000000"/>
                <w:sz w:val="18"/>
                <w:szCs w:val="18"/>
              </w:rPr>
              <w:t>82%</w:t>
            </w:r>
          </w:p>
        </w:tc>
        <w:tc>
          <w:tcPr>
            <w:tcW w:w="1075" w:type="dxa"/>
            <w:shd w:val="clear" w:color="auto" w:fill="BFCED6"/>
          </w:tcPr>
          <w:p w14:paraId="15C1D6C7" w14:textId="7D4542DE"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BFCED6"/>
          </w:tcPr>
          <w:p w14:paraId="48594903" w14:textId="1576B434" w:rsidR="00382F09" w:rsidRPr="007B08C1"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shd w:val="clear" w:color="auto" w:fill="BFCED6"/>
          </w:tcPr>
          <w:p w14:paraId="2452E530" w14:textId="44E7E6DD" w:rsidR="00382F09" w:rsidRPr="007B08C1" w:rsidRDefault="00382F09" w:rsidP="00382F09">
            <w:pPr>
              <w:jc w:val="center"/>
              <w:rPr>
                <w:rFonts w:ascii="VIC" w:hAnsi="VIC"/>
                <w:sz w:val="18"/>
                <w:szCs w:val="18"/>
              </w:rPr>
            </w:pPr>
            <w:r w:rsidRPr="002E085B">
              <w:rPr>
                <w:rFonts w:ascii="VIC" w:eastAsia="VIC" w:hAnsi="VIC"/>
                <w:color w:val="000000"/>
                <w:sz w:val="18"/>
                <w:szCs w:val="18"/>
              </w:rPr>
              <w:t>40%</w:t>
            </w:r>
          </w:p>
        </w:tc>
      </w:tr>
      <w:tr w:rsidR="00382F09" w:rsidRPr="007B08C1" w14:paraId="15F6D2AB" w14:textId="77777777" w:rsidTr="00F64D94">
        <w:tc>
          <w:tcPr>
            <w:tcW w:w="1145" w:type="dxa"/>
            <w:shd w:val="clear" w:color="auto" w:fill="FFFFFF" w:themeFill="background1"/>
          </w:tcPr>
          <w:p w14:paraId="7B1A64A3" w14:textId="377BDF87" w:rsidR="00382F09" w:rsidRPr="007B08C1" w:rsidRDefault="00382F09" w:rsidP="00382F09">
            <w:pPr>
              <w:rPr>
                <w:rFonts w:ascii="VIC" w:hAnsi="VIC"/>
                <w:sz w:val="18"/>
                <w:szCs w:val="18"/>
              </w:rPr>
            </w:pPr>
            <w:r w:rsidRPr="002E085B">
              <w:rPr>
                <w:rFonts w:ascii="VIC" w:eastAsia="VIC" w:hAnsi="VIC"/>
                <w:color w:val="000000"/>
                <w:sz w:val="18"/>
                <w:szCs w:val="18"/>
              </w:rPr>
              <w:t>Mildura Base Hospital</w:t>
            </w:r>
          </w:p>
        </w:tc>
        <w:tc>
          <w:tcPr>
            <w:tcW w:w="1701" w:type="dxa"/>
            <w:shd w:val="clear" w:color="auto" w:fill="FFFFFF" w:themeFill="background1"/>
          </w:tcPr>
          <w:p w14:paraId="3E93C95C" w14:textId="45495CAD" w:rsidR="00382F09" w:rsidRPr="007B08C1" w:rsidRDefault="00382F09" w:rsidP="00382F09">
            <w:pPr>
              <w:rPr>
                <w:rFonts w:ascii="VIC" w:hAnsi="VIC"/>
                <w:sz w:val="18"/>
                <w:szCs w:val="18"/>
              </w:rPr>
            </w:pPr>
            <w:r w:rsidRPr="002E085B">
              <w:rPr>
                <w:rFonts w:ascii="VIC" w:eastAsia="VIC" w:hAnsi="VIC"/>
                <w:color w:val="000000"/>
                <w:sz w:val="18"/>
                <w:szCs w:val="18"/>
              </w:rPr>
              <w:t>Northern Mallee</w:t>
            </w:r>
          </w:p>
        </w:tc>
        <w:tc>
          <w:tcPr>
            <w:tcW w:w="1074" w:type="dxa"/>
            <w:shd w:val="clear" w:color="auto" w:fill="FFFFFF" w:themeFill="background1"/>
          </w:tcPr>
          <w:p w14:paraId="46A0A9E9" w14:textId="6EC1691D" w:rsidR="00382F09" w:rsidRPr="007B08C1" w:rsidRDefault="00382F09" w:rsidP="00382F09">
            <w:pPr>
              <w:jc w:val="center"/>
              <w:rPr>
                <w:rFonts w:ascii="VIC" w:hAnsi="VIC"/>
                <w:sz w:val="18"/>
                <w:szCs w:val="18"/>
              </w:rPr>
            </w:pPr>
            <w:r w:rsidRPr="002E085B">
              <w:rPr>
                <w:rFonts w:ascii="VIC" w:eastAsia="VIC" w:hAnsi="VIC"/>
                <w:color w:val="000000"/>
                <w:sz w:val="18"/>
                <w:szCs w:val="18"/>
              </w:rPr>
              <w:t>93%</w:t>
            </w:r>
          </w:p>
        </w:tc>
        <w:tc>
          <w:tcPr>
            <w:tcW w:w="1075" w:type="dxa"/>
            <w:shd w:val="clear" w:color="auto" w:fill="FFFFFF" w:themeFill="background1"/>
          </w:tcPr>
          <w:p w14:paraId="1CA3212B" w14:textId="18C18609" w:rsidR="00382F09" w:rsidRPr="007B08C1" w:rsidRDefault="00382F09" w:rsidP="00382F09">
            <w:pPr>
              <w:jc w:val="center"/>
              <w:rPr>
                <w:rFonts w:ascii="VIC" w:hAnsi="VIC"/>
                <w:sz w:val="18"/>
                <w:szCs w:val="18"/>
              </w:rPr>
            </w:pPr>
            <w:r w:rsidRPr="002E085B">
              <w:rPr>
                <w:rFonts w:ascii="VIC" w:eastAsia="VIC" w:hAnsi="VIC"/>
                <w:color w:val="000000"/>
                <w:sz w:val="18"/>
                <w:szCs w:val="18"/>
              </w:rPr>
              <w:t>68%</w:t>
            </w:r>
          </w:p>
        </w:tc>
        <w:tc>
          <w:tcPr>
            <w:tcW w:w="1075" w:type="dxa"/>
            <w:shd w:val="clear" w:color="auto" w:fill="FFFFFF" w:themeFill="background1"/>
          </w:tcPr>
          <w:p w14:paraId="393C3A13" w14:textId="51D48190" w:rsidR="00382F09" w:rsidRPr="007B08C1" w:rsidRDefault="00382F09" w:rsidP="00382F09">
            <w:pPr>
              <w:jc w:val="center"/>
              <w:rPr>
                <w:rFonts w:ascii="VIC" w:hAnsi="VIC"/>
                <w:sz w:val="18"/>
                <w:szCs w:val="18"/>
              </w:rPr>
            </w:pPr>
            <w:r w:rsidRPr="002E085B">
              <w:rPr>
                <w:rFonts w:ascii="VIC" w:eastAsia="VIC" w:hAnsi="VIC"/>
                <w:color w:val="000000"/>
                <w:sz w:val="18"/>
                <w:szCs w:val="18"/>
              </w:rPr>
              <w:t>6.4</w:t>
            </w:r>
          </w:p>
        </w:tc>
        <w:tc>
          <w:tcPr>
            <w:tcW w:w="1075" w:type="dxa"/>
            <w:shd w:val="clear" w:color="auto" w:fill="FFFFFF" w:themeFill="background1"/>
          </w:tcPr>
          <w:p w14:paraId="568CC15E" w14:textId="75F33DD8" w:rsidR="00382F09" w:rsidRPr="007B08C1" w:rsidRDefault="00382F09" w:rsidP="00382F09">
            <w:pPr>
              <w:jc w:val="center"/>
              <w:rPr>
                <w:rFonts w:ascii="VIC" w:hAnsi="VIC"/>
                <w:sz w:val="18"/>
                <w:szCs w:val="18"/>
              </w:rPr>
            </w:pPr>
            <w:r w:rsidRPr="002E085B">
              <w:rPr>
                <w:rFonts w:ascii="VIC" w:eastAsia="VIC" w:hAnsi="VIC"/>
                <w:color w:val="000000"/>
                <w:sz w:val="18"/>
                <w:szCs w:val="18"/>
              </w:rPr>
              <w:t>9%</w:t>
            </w:r>
          </w:p>
        </w:tc>
        <w:tc>
          <w:tcPr>
            <w:tcW w:w="1087" w:type="dxa"/>
            <w:shd w:val="clear" w:color="auto" w:fill="FFFFFF" w:themeFill="background1"/>
          </w:tcPr>
          <w:p w14:paraId="70E32483" w14:textId="68C7CCBF" w:rsidR="00382F09" w:rsidRPr="007B08C1"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FFFFFF" w:themeFill="background1"/>
          </w:tcPr>
          <w:p w14:paraId="54FCAEF9" w14:textId="1CB436F1" w:rsidR="00382F09" w:rsidRPr="007B08C1"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shd w:val="clear" w:color="auto" w:fill="FFFFFF" w:themeFill="background1"/>
          </w:tcPr>
          <w:p w14:paraId="7CD16A2F" w14:textId="1C3479CF" w:rsidR="00382F09" w:rsidRPr="007B08C1"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FFFFFF" w:themeFill="background1"/>
          </w:tcPr>
          <w:p w14:paraId="08E38437" w14:textId="24029371" w:rsidR="00382F09" w:rsidRPr="007B08C1" w:rsidRDefault="00382F09" w:rsidP="00382F09">
            <w:pPr>
              <w:jc w:val="center"/>
              <w:rPr>
                <w:rFonts w:ascii="VIC" w:hAnsi="VIC"/>
                <w:sz w:val="18"/>
                <w:szCs w:val="18"/>
              </w:rPr>
            </w:pPr>
            <w:r w:rsidRPr="002E085B">
              <w:rPr>
                <w:rFonts w:ascii="VIC" w:eastAsia="VIC" w:hAnsi="VIC"/>
                <w:color w:val="000000"/>
                <w:sz w:val="18"/>
                <w:szCs w:val="18"/>
              </w:rPr>
              <w:t>58%</w:t>
            </w:r>
          </w:p>
        </w:tc>
        <w:tc>
          <w:tcPr>
            <w:tcW w:w="1075" w:type="dxa"/>
            <w:shd w:val="clear" w:color="auto" w:fill="FFFFFF" w:themeFill="background1"/>
          </w:tcPr>
          <w:p w14:paraId="1B53DE44" w14:textId="3497308D" w:rsidR="00382F09" w:rsidRPr="007B08C1" w:rsidRDefault="00382F09" w:rsidP="00382F09">
            <w:pPr>
              <w:jc w:val="center"/>
              <w:rPr>
                <w:rFonts w:ascii="VIC" w:hAnsi="VIC"/>
                <w:sz w:val="18"/>
                <w:szCs w:val="18"/>
              </w:rPr>
            </w:pPr>
            <w:r w:rsidRPr="002E085B">
              <w:rPr>
                <w:rFonts w:ascii="VIC" w:eastAsia="VIC" w:hAnsi="VIC"/>
                <w:color w:val="000000"/>
                <w:sz w:val="18"/>
                <w:szCs w:val="18"/>
              </w:rPr>
              <w:t>85%</w:t>
            </w:r>
          </w:p>
        </w:tc>
        <w:tc>
          <w:tcPr>
            <w:tcW w:w="1075" w:type="dxa"/>
            <w:shd w:val="clear" w:color="auto" w:fill="FFFFFF" w:themeFill="background1"/>
          </w:tcPr>
          <w:p w14:paraId="7B829796" w14:textId="3AEDB510" w:rsidR="00382F09" w:rsidRPr="007B08C1" w:rsidRDefault="00382F09" w:rsidP="00382F09">
            <w:pPr>
              <w:jc w:val="center"/>
              <w:rPr>
                <w:rFonts w:ascii="VIC" w:hAnsi="VIC"/>
                <w:sz w:val="18"/>
                <w:szCs w:val="18"/>
              </w:rPr>
            </w:pPr>
            <w:r w:rsidRPr="002E085B">
              <w:rPr>
                <w:rFonts w:ascii="VIC" w:eastAsia="VIC" w:hAnsi="VIC"/>
                <w:color w:val="000000"/>
                <w:sz w:val="18"/>
                <w:szCs w:val="18"/>
              </w:rPr>
              <w:t>83%</w:t>
            </w:r>
          </w:p>
        </w:tc>
        <w:tc>
          <w:tcPr>
            <w:tcW w:w="1075" w:type="dxa"/>
            <w:shd w:val="clear" w:color="auto" w:fill="FFFFFF" w:themeFill="background1"/>
          </w:tcPr>
          <w:p w14:paraId="5BFE613B" w14:textId="00314526" w:rsidR="00382F09" w:rsidRPr="007B08C1" w:rsidRDefault="00382F09" w:rsidP="00382F09">
            <w:pPr>
              <w:jc w:val="center"/>
              <w:rPr>
                <w:rFonts w:ascii="VIC" w:hAnsi="VIC"/>
                <w:sz w:val="18"/>
                <w:szCs w:val="18"/>
              </w:rPr>
            </w:pPr>
            <w:r w:rsidRPr="002E085B">
              <w:rPr>
                <w:rFonts w:ascii="VIC" w:eastAsia="VIC" w:hAnsi="VIC"/>
                <w:color w:val="000000"/>
                <w:sz w:val="18"/>
                <w:szCs w:val="18"/>
              </w:rPr>
              <w:t>89%</w:t>
            </w:r>
          </w:p>
        </w:tc>
        <w:tc>
          <w:tcPr>
            <w:tcW w:w="1075" w:type="dxa"/>
            <w:shd w:val="clear" w:color="auto" w:fill="FFFFFF" w:themeFill="background1"/>
          </w:tcPr>
          <w:p w14:paraId="48E50B7F" w14:textId="2B39B2CB" w:rsidR="00382F09" w:rsidRPr="007B08C1" w:rsidRDefault="00382F09" w:rsidP="00382F09">
            <w:pPr>
              <w:jc w:val="center"/>
              <w:rPr>
                <w:rFonts w:ascii="VIC" w:hAnsi="VIC"/>
                <w:sz w:val="18"/>
                <w:szCs w:val="18"/>
              </w:rPr>
            </w:pPr>
            <w:r w:rsidRPr="002E085B">
              <w:rPr>
                <w:rFonts w:ascii="VIC" w:eastAsia="VIC" w:hAnsi="VIC"/>
                <w:color w:val="000000"/>
                <w:sz w:val="18"/>
                <w:szCs w:val="18"/>
              </w:rPr>
              <w:t>86%</w:t>
            </w:r>
          </w:p>
        </w:tc>
      </w:tr>
      <w:tr w:rsidR="00382F09" w:rsidRPr="007B08C1" w14:paraId="09196110" w14:textId="77777777" w:rsidTr="00F64D94">
        <w:tc>
          <w:tcPr>
            <w:tcW w:w="1145" w:type="dxa"/>
            <w:vMerge w:val="restart"/>
            <w:shd w:val="clear" w:color="auto" w:fill="BFCED6"/>
          </w:tcPr>
          <w:p w14:paraId="38FCA132" w14:textId="37A01AEA" w:rsidR="00382F09" w:rsidRPr="007B08C1" w:rsidRDefault="00382F09" w:rsidP="00382F09">
            <w:pPr>
              <w:rPr>
                <w:rFonts w:ascii="VIC" w:hAnsi="VIC"/>
                <w:sz w:val="18"/>
                <w:szCs w:val="18"/>
              </w:rPr>
            </w:pPr>
            <w:r w:rsidRPr="002E085B">
              <w:rPr>
                <w:rFonts w:ascii="VIC" w:eastAsia="VIC" w:hAnsi="VIC"/>
                <w:color w:val="000000"/>
                <w:sz w:val="18"/>
                <w:szCs w:val="18"/>
              </w:rPr>
              <w:t>Albury Wodonga Health</w:t>
            </w:r>
          </w:p>
        </w:tc>
        <w:tc>
          <w:tcPr>
            <w:tcW w:w="1701" w:type="dxa"/>
            <w:shd w:val="clear" w:color="auto" w:fill="BFCED6"/>
          </w:tcPr>
          <w:p w14:paraId="4EC0C20C" w14:textId="5C045BDA" w:rsidR="00382F09" w:rsidRPr="007B08C1" w:rsidRDefault="00382F09" w:rsidP="00382F09">
            <w:pPr>
              <w:rPr>
                <w:rFonts w:ascii="VIC" w:hAnsi="VIC"/>
                <w:sz w:val="18"/>
                <w:szCs w:val="18"/>
              </w:rPr>
            </w:pPr>
            <w:r w:rsidRPr="002E085B">
              <w:rPr>
                <w:rFonts w:ascii="VIC" w:eastAsia="VIC" w:hAnsi="VIC"/>
                <w:color w:val="000000"/>
                <w:sz w:val="18"/>
                <w:szCs w:val="18"/>
              </w:rPr>
              <w:t>Albury - NSW</w:t>
            </w:r>
          </w:p>
        </w:tc>
        <w:tc>
          <w:tcPr>
            <w:tcW w:w="1074" w:type="dxa"/>
            <w:shd w:val="clear" w:color="auto" w:fill="BFCED6"/>
          </w:tcPr>
          <w:p w14:paraId="53E119C1" w14:textId="182F2C19"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7DA5E151" w14:textId="09250C3E"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BFCED6"/>
          </w:tcPr>
          <w:p w14:paraId="5FC1E951" w14:textId="2F775D48" w:rsidR="00382F09" w:rsidRPr="007B08C1" w:rsidRDefault="00382F09" w:rsidP="00382F09">
            <w:pPr>
              <w:jc w:val="center"/>
              <w:rPr>
                <w:rFonts w:ascii="VIC" w:hAnsi="VIC"/>
                <w:sz w:val="18"/>
                <w:szCs w:val="18"/>
              </w:rPr>
            </w:pPr>
            <w:r w:rsidRPr="002E085B">
              <w:rPr>
                <w:rFonts w:ascii="VIC" w:eastAsia="VIC" w:hAnsi="VIC"/>
                <w:color w:val="000000"/>
                <w:sz w:val="18"/>
                <w:szCs w:val="18"/>
              </w:rPr>
              <w:t>9.9</w:t>
            </w:r>
          </w:p>
        </w:tc>
        <w:tc>
          <w:tcPr>
            <w:tcW w:w="1075" w:type="dxa"/>
            <w:shd w:val="clear" w:color="auto" w:fill="BFCED6"/>
          </w:tcPr>
          <w:p w14:paraId="2D20C33C" w14:textId="3817F574" w:rsidR="00382F09" w:rsidRPr="007B08C1" w:rsidRDefault="00382F09" w:rsidP="00382F09">
            <w:pPr>
              <w:jc w:val="center"/>
              <w:rPr>
                <w:rFonts w:ascii="VIC" w:hAnsi="VIC"/>
                <w:sz w:val="18"/>
                <w:szCs w:val="18"/>
              </w:rPr>
            </w:pPr>
            <w:r w:rsidRPr="002E085B">
              <w:rPr>
                <w:rFonts w:ascii="VIC" w:eastAsia="VIC" w:hAnsi="VIC"/>
                <w:color w:val="000000"/>
                <w:sz w:val="18"/>
                <w:szCs w:val="18"/>
              </w:rPr>
              <w:t>17%</w:t>
            </w:r>
          </w:p>
        </w:tc>
        <w:tc>
          <w:tcPr>
            <w:tcW w:w="1087" w:type="dxa"/>
            <w:shd w:val="clear" w:color="auto" w:fill="BFCED6"/>
          </w:tcPr>
          <w:p w14:paraId="5CEEA378" w14:textId="76868787" w:rsidR="00382F09" w:rsidRPr="007B08C1" w:rsidRDefault="00382F09" w:rsidP="00382F09">
            <w:pPr>
              <w:jc w:val="center"/>
              <w:rPr>
                <w:rFonts w:ascii="VIC" w:hAnsi="VIC"/>
                <w:sz w:val="18"/>
                <w:szCs w:val="18"/>
              </w:rPr>
            </w:pPr>
            <w:r w:rsidRPr="002E085B">
              <w:rPr>
                <w:rFonts w:ascii="VIC" w:eastAsia="VIC" w:hAnsi="VIC"/>
                <w:color w:val="000000"/>
                <w:sz w:val="18"/>
                <w:szCs w:val="18"/>
              </w:rPr>
              <w:t>17%</w:t>
            </w:r>
          </w:p>
        </w:tc>
        <w:tc>
          <w:tcPr>
            <w:tcW w:w="1063" w:type="dxa"/>
            <w:shd w:val="clear" w:color="auto" w:fill="BFCED6"/>
          </w:tcPr>
          <w:p w14:paraId="4A022828" w14:textId="7C6CD0B4" w:rsidR="00382F09" w:rsidRPr="007B08C1" w:rsidRDefault="00382F09" w:rsidP="00382F09">
            <w:pPr>
              <w:jc w:val="center"/>
              <w:rPr>
                <w:rFonts w:ascii="VIC" w:hAnsi="VIC"/>
                <w:sz w:val="18"/>
                <w:szCs w:val="18"/>
              </w:rPr>
            </w:pPr>
            <w:r w:rsidRPr="002E085B">
              <w:rPr>
                <w:rFonts w:ascii="VIC" w:eastAsia="VIC" w:hAnsi="VIC"/>
                <w:color w:val="000000"/>
                <w:sz w:val="18"/>
                <w:szCs w:val="18"/>
              </w:rPr>
              <w:t>6.4</w:t>
            </w:r>
          </w:p>
        </w:tc>
        <w:tc>
          <w:tcPr>
            <w:tcW w:w="1075" w:type="dxa"/>
            <w:shd w:val="clear" w:color="auto" w:fill="BFCED6"/>
          </w:tcPr>
          <w:p w14:paraId="4FCB6025" w14:textId="1D878A96"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48344E92" w14:textId="6A66FB8D" w:rsidR="00382F09" w:rsidRPr="007B08C1"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shd w:val="clear" w:color="auto" w:fill="BFCED6"/>
          </w:tcPr>
          <w:p w14:paraId="19B71CCB" w14:textId="5B6E5B7B" w:rsidR="00382F09" w:rsidRPr="007B08C1" w:rsidRDefault="00382F09" w:rsidP="00382F09">
            <w:pPr>
              <w:jc w:val="center"/>
              <w:rPr>
                <w:rFonts w:ascii="VIC" w:hAnsi="VIC"/>
                <w:sz w:val="18"/>
                <w:szCs w:val="18"/>
              </w:rPr>
            </w:pPr>
            <w:r w:rsidRPr="002E085B">
              <w:rPr>
                <w:rFonts w:ascii="VIC" w:eastAsia="VIC" w:hAnsi="VIC"/>
                <w:color w:val="000000"/>
                <w:sz w:val="18"/>
                <w:szCs w:val="18"/>
              </w:rPr>
              <w:t>78%</w:t>
            </w:r>
          </w:p>
        </w:tc>
        <w:tc>
          <w:tcPr>
            <w:tcW w:w="1075" w:type="dxa"/>
            <w:shd w:val="clear" w:color="auto" w:fill="BFCED6"/>
          </w:tcPr>
          <w:p w14:paraId="20D864D9" w14:textId="42643CF4" w:rsidR="00382F09" w:rsidRPr="007B08C1"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shd w:val="clear" w:color="auto" w:fill="BFCED6"/>
          </w:tcPr>
          <w:p w14:paraId="28A1AF27" w14:textId="38BC481D" w:rsidR="00382F09" w:rsidRPr="007B08C1" w:rsidRDefault="00382F09" w:rsidP="00382F09">
            <w:pPr>
              <w:jc w:val="center"/>
              <w:rPr>
                <w:rFonts w:ascii="VIC" w:hAnsi="VIC"/>
                <w:sz w:val="18"/>
                <w:szCs w:val="18"/>
              </w:rPr>
            </w:pPr>
            <w:r w:rsidRPr="002E085B">
              <w:rPr>
                <w:rFonts w:ascii="VIC" w:eastAsia="VIC" w:hAnsi="VIC"/>
                <w:color w:val="000000"/>
                <w:sz w:val="18"/>
                <w:szCs w:val="18"/>
              </w:rPr>
              <w:t>87%</w:t>
            </w:r>
          </w:p>
        </w:tc>
        <w:tc>
          <w:tcPr>
            <w:tcW w:w="1075" w:type="dxa"/>
            <w:shd w:val="clear" w:color="auto" w:fill="BFCED6"/>
          </w:tcPr>
          <w:p w14:paraId="5DC9283C" w14:textId="77777777" w:rsidR="00382F09" w:rsidRPr="007B08C1" w:rsidRDefault="00382F09" w:rsidP="00382F09">
            <w:pPr>
              <w:jc w:val="center"/>
              <w:rPr>
                <w:rFonts w:ascii="VIC" w:hAnsi="VIC"/>
                <w:sz w:val="18"/>
                <w:szCs w:val="18"/>
              </w:rPr>
            </w:pPr>
          </w:p>
        </w:tc>
      </w:tr>
      <w:tr w:rsidR="00382F09" w:rsidRPr="007B08C1" w14:paraId="312BADB5" w14:textId="77777777" w:rsidTr="00F64D94">
        <w:tc>
          <w:tcPr>
            <w:tcW w:w="1145" w:type="dxa"/>
            <w:vMerge/>
            <w:shd w:val="clear" w:color="auto" w:fill="BFCED6"/>
          </w:tcPr>
          <w:p w14:paraId="2DAD5F6E" w14:textId="77777777" w:rsidR="00382F09" w:rsidRPr="007B08C1" w:rsidRDefault="00382F09" w:rsidP="00382F09">
            <w:pPr>
              <w:rPr>
                <w:rFonts w:ascii="VIC" w:hAnsi="VIC"/>
                <w:sz w:val="18"/>
                <w:szCs w:val="18"/>
              </w:rPr>
            </w:pPr>
          </w:p>
        </w:tc>
        <w:tc>
          <w:tcPr>
            <w:tcW w:w="1701" w:type="dxa"/>
            <w:shd w:val="clear" w:color="auto" w:fill="BFCED6"/>
          </w:tcPr>
          <w:p w14:paraId="6F32D6C6" w14:textId="3FF446E1" w:rsidR="00382F09" w:rsidRPr="007B08C1" w:rsidRDefault="00382F09" w:rsidP="00382F09">
            <w:pPr>
              <w:rPr>
                <w:rFonts w:ascii="VIC" w:hAnsi="VIC"/>
                <w:sz w:val="18"/>
                <w:szCs w:val="18"/>
              </w:rPr>
            </w:pPr>
            <w:r w:rsidRPr="002E085B">
              <w:rPr>
                <w:rFonts w:ascii="VIC" w:eastAsia="VIC" w:hAnsi="VIC"/>
                <w:color w:val="000000"/>
                <w:sz w:val="18"/>
                <w:szCs w:val="18"/>
              </w:rPr>
              <w:t>North East &amp; Border</w:t>
            </w:r>
          </w:p>
        </w:tc>
        <w:tc>
          <w:tcPr>
            <w:tcW w:w="1074" w:type="dxa"/>
            <w:shd w:val="clear" w:color="auto" w:fill="BFCED6"/>
          </w:tcPr>
          <w:p w14:paraId="0C6665A4" w14:textId="2C26ACC9"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4F55F3DB" w14:textId="638BC945" w:rsidR="00382F09" w:rsidRPr="007B08C1" w:rsidRDefault="00382F09" w:rsidP="00382F09">
            <w:pPr>
              <w:jc w:val="center"/>
              <w:rPr>
                <w:rFonts w:ascii="VIC" w:hAnsi="VIC"/>
                <w:sz w:val="18"/>
                <w:szCs w:val="18"/>
              </w:rPr>
            </w:pPr>
            <w:r w:rsidRPr="002E085B">
              <w:rPr>
                <w:rFonts w:ascii="VIC" w:eastAsia="VIC" w:hAnsi="VIC"/>
                <w:color w:val="000000"/>
                <w:sz w:val="18"/>
                <w:szCs w:val="18"/>
              </w:rPr>
              <w:t>101%</w:t>
            </w:r>
          </w:p>
        </w:tc>
        <w:tc>
          <w:tcPr>
            <w:tcW w:w="1075" w:type="dxa"/>
            <w:shd w:val="clear" w:color="auto" w:fill="BFCED6"/>
          </w:tcPr>
          <w:p w14:paraId="2F790A00" w14:textId="36BF5882" w:rsidR="00382F09" w:rsidRPr="007B08C1" w:rsidRDefault="00382F09" w:rsidP="00382F09">
            <w:pPr>
              <w:jc w:val="center"/>
              <w:rPr>
                <w:rFonts w:ascii="VIC" w:hAnsi="VIC"/>
                <w:sz w:val="18"/>
                <w:szCs w:val="18"/>
              </w:rPr>
            </w:pPr>
            <w:r w:rsidRPr="002E085B">
              <w:rPr>
                <w:rFonts w:ascii="VIC" w:eastAsia="VIC" w:hAnsi="VIC"/>
                <w:color w:val="000000"/>
                <w:sz w:val="18"/>
                <w:szCs w:val="18"/>
              </w:rPr>
              <w:t>9.6</w:t>
            </w:r>
          </w:p>
        </w:tc>
        <w:tc>
          <w:tcPr>
            <w:tcW w:w="1075" w:type="dxa"/>
            <w:shd w:val="clear" w:color="auto" w:fill="BFCED6"/>
          </w:tcPr>
          <w:p w14:paraId="51817BFD" w14:textId="2678C6B3" w:rsidR="00382F09" w:rsidRPr="007B08C1" w:rsidRDefault="00382F09" w:rsidP="00382F09">
            <w:pPr>
              <w:jc w:val="center"/>
              <w:rPr>
                <w:rFonts w:ascii="VIC" w:hAnsi="VIC"/>
                <w:sz w:val="18"/>
                <w:szCs w:val="18"/>
              </w:rPr>
            </w:pPr>
            <w:r w:rsidRPr="002E085B">
              <w:rPr>
                <w:rFonts w:ascii="VIC" w:eastAsia="VIC" w:hAnsi="VIC"/>
                <w:color w:val="000000"/>
                <w:sz w:val="18"/>
                <w:szCs w:val="18"/>
              </w:rPr>
              <w:t>14%</w:t>
            </w:r>
          </w:p>
        </w:tc>
        <w:tc>
          <w:tcPr>
            <w:tcW w:w="1087" w:type="dxa"/>
            <w:shd w:val="clear" w:color="auto" w:fill="BFCED6"/>
          </w:tcPr>
          <w:p w14:paraId="6F7E7884" w14:textId="739A19E8" w:rsidR="00382F09" w:rsidRPr="007B08C1" w:rsidRDefault="00382F09" w:rsidP="00382F09">
            <w:pPr>
              <w:jc w:val="center"/>
              <w:rPr>
                <w:rFonts w:ascii="VIC" w:hAnsi="VIC"/>
                <w:sz w:val="18"/>
                <w:szCs w:val="18"/>
              </w:rPr>
            </w:pPr>
            <w:r w:rsidRPr="002E085B">
              <w:rPr>
                <w:rFonts w:ascii="VIC" w:eastAsia="VIC" w:hAnsi="VIC"/>
                <w:color w:val="000000"/>
                <w:sz w:val="18"/>
                <w:szCs w:val="18"/>
              </w:rPr>
              <w:t>15%</w:t>
            </w:r>
          </w:p>
        </w:tc>
        <w:tc>
          <w:tcPr>
            <w:tcW w:w="1063" w:type="dxa"/>
            <w:shd w:val="clear" w:color="auto" w:fill="BFCED6"/>
          </w:tcPr>
          <w:p w14:paraId="61E25776" w14:textId="3FB42D5D" w:rsidR="00382F09" w:rsidRPr="007B08C1" w:rsidRDefault="00382F09" w:rsidP="00382F09">
            <w:pPr>
              <w:jc w:val="center"/>
              <w:rPr>
                <w:rFonts w:ascii="VIC" w:hAnsi="VIC"/>
                <w:sz w:val="18"/>
                <w:szCs w:val="18"/>
              </w:rPr>
            </w:pPr>
            <w:r w:rsidRPr="002E085B">
              <w:rPr>
                <w:rFonts w:ascii="VIC" w:eastAsia="VIC" w:hAnsi="VIC"/>
                <w:color w:val="000000"/>
                <w:sz w:val="18"/>
                <w:szCs w:val="18"/>
              </w:rPr>
              <w:t>7.3</w:t>
            </w:r>
          </w:p>
        </w:tc>
        <w:tc>
          <w:tcPr>
            <w:tcW w:w="1075" w:type="dxa"/>
            <w:shd w:val="clear" w:color="auto" w:fill="BFCED6"/>
          </w:tcPr>
          <w:p w14:paraId="43423F48" w14:textId="09B9AD8F"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5F8278D5" w14:textId="546EDC4D" w:rsidR="00382F09" w:rsidRPr="007B08C1" w:rsidRDefault="00382F09" w:rsidP="00382F09">
            <w:pPr>
              <w:jc w:val="center"/>
              <w:rPr>
                <w:rFonts w:ascii="VIC" w:hAnsi="VIC"/>
                <w:sz w:val="18"/>
                <w:szCs w:val="18"/>
              </w:rPr>
            </w:pPr>
            <w:r w:rsidRPr="002E085B">
              <w:rPr>
                <w:rFonts w:ascii="VIC" w:eastAsia="VIC" w:hAnsi="VIC"/>
                <w:color w:val="000000"/>
                <w:sz w:val="18"/>
                <w:szCs w:val="18"/>
              </w:rPr>
              <w:t>65%</w:t>
            </w:r>
          </w:p>
        </w:tc>
        <w:tc>
          <w:tcPr>
            <w:tcW w:w="1075" w:type="dxa"/>
            <w:shd w:val="clear" w:color="auto" w:fill="BFCED6"/>
          </w:tcPr>
          <w:p w14:paraId="2B626EC1" w14:textId="58C37526" w:rsidR="00382F09" w:rsidRPr="007B08C1" w:rsidRDefault="00382F09" w:rsidP="00382F09">
            <w:pPr>
              <w:jc w:val="center"/>
              <w:rPr>
                <w:rFonts w:ascii="VIC" w:hAnsi="VIC"/>
                <w:sz w:val="18"/>
                <w:szCs w:val="18"/>
              </w:rPr>
            </w:pPr>
            <w:r w:rsidRPr="002E085B">
              <w:rPr>
                <w:rFonts w:ascii="VIC" w:eastAsia="VIC" w:hAnsi="VIC"/>
                <w:color w:val="000000"/>
                <w:sz w:val="18"/>
                <w:szCs w:val="18"/>
              </w:rPr>
              <w:t>68%</w:t>
            </w:r>
          </w:p>
        </w:tc>
        <w:tc>
          <w:tcPr>
            <w:tcW w:w="1075" w:type="dxa"/>
            <w:shd w:val="clear" w:color="auto" w:fill="BFCED6"/>
          </w:tcPr>
          <w:p w14:paraId="7A3FA0C0" w14:textId="7BC362F4" w:rsidR="00382F09" w:rsidRPr="007B08C1" w:rsidRDefault="00382F09" w:rsidP="00382F09">
            <w:pPr>
              <w:jc w:val="center"/>
              <w:rPr>
                <w:rFonts w:ascii="VIC" w:hAnsi="VIC"/>
                <w:sz w:val="18"/>
                <w:szCs w:val="18"/>
              </w:rPr>
            </w:pPr>
            <w:r w:rsidRPr="002E085B">
              <w:rPr>
                <w:rFonts w:ascii="VIC" w:eastAsia="VIC" w:hAnsi="VIC"/>
                <w:color w:val="000000"/>
                <w:sz w:val="18"/>
                <w:szCs w:val="18"/>
              </w:rPr>
              <w:t>72%</w:t>
            </w:r>
          </w:p>
        </w:tc>
        <w:tc>
          <w:tcPr>
            <w:tcW w:w="1075" w:type="dxa"/>
            <w:shd w:val="clear" w:color="auto" w:fill="BFCED6"/>
          </w:tcPr>
          <w:p w14:paraId="7606E041" w14:textId="6202AA32" w:rsidR="00382F09" w:rsidRPr="007B08C1" w:rsidRDefault="00382F09" w:rsidP="00382F09">
            <w:pPr>
              <w:jc w:val="center"/>
              <w:rPr>
                <w:rFonts w:ascii="VIC" w:hAnsi="VIC"/>
                <w:sz w:val="18"/>
                <w:szCs w:val="18"/>
              </w:rPr>
            </w:pPr>
            <w:r w:rsidRPr="002E085B">
              <w:rPr>
                <w:rFonts w:ascii="VIC" w:eastAsia="VIC" w:hAnsi="VIC"/>
                <w:color w:val="000000"/>
                <w:sz w:val="18"/>
                <w:szCs w:val="18"/>
              </w:rPr>
              <w:t>74%</w:t>
            </w:r>
          </w:p>
        </w:tc>
        <w:tc>
          <w:tcPr>
            <w:tcW w:w="1075" w:type="dxa"/>
            <w:shd w:val="clear" w:color="auto" w:fill="BFCED6"/>
          </w:tcPr>
          <w:p w14:paraId="00D61D38" w14:textId="3B08A848" w:rsidR="00382F09" w:rsidRPr="007B08C1" w:rsidRDefault="00382F09" w:rsidP="00382F09">
            <w:pPr>
              <w:jc w:val="center"/>
              <w:rPr>
                <w:rFonts w:ascii="VIC" w:hAnsi="VIC"/>
                <w:sz w:val="18"/>
                <w:szCs w:val="18"/>
              </w:rPr>
            </w:pPr>
            <w:r w:rsidRPr="002E085B">
              <w:rPr>
                <w:rFonts w:ascii="VIC" w:eastAsia="VIC" w:hAnsi="VIC"/>
                <w:color w:val="000000"/>
                <w:sz w:val="18"/>
                <w:szCs w:val="18"/>
              </w:rPr>
              <w:t>33%</w:t>
            </w:r>
          </w:p>
        </w:tc>
      </w:tr>
      <w:tr w:rsidR="00382F09" w:rsidRPr="007B08C1" w14:paraId="38453278" w14:textId="77777777" w:rsidTr="00F64D94">
        <w:tc>
          <w:tcPr>
            <w:tcW w:w="1145" w:type="dxa"/>
            <w:vMerge/>
            <w:shd w:val="clear" w:color="auto" w:fill="BFCED6"/>
          </w:tcPr>
          <w:p w14:paraId="73B3D3B7" w14:textId="77777777" w:rsidR="00382F09" w:rsidRPr="007B08C1" w:rsidRDefault="00382F09" w:rsidP="00382F09">
            <w:pPr>
              <w:rPr>
                <w:rFonts w:ascii="VIC" w:hAnsi="VIC"/>
                <w:sz w:val="18"/>
                <w:szCs w:val="18"/>
              </w:rPr>
            </w:pPr>
          </w:p>
        </w:tc>
        <w:tc>
          <w:tcPr>
            <w:tcW w:w="1701" w:type="dxa"/>
            <w:shd w:val="clear" w:color="auto" w:fill="BFCED6"/>
          </w:tcPr>
          <w:p w14:paraId="54CE0C74" w14:textId="0A874A8C" w:rsidR="00382F09" w:rsidRPr="007B08C1" w:rsidRDefault="00382F09" w:rsidP="00382F09">
            <w:pPr>
              <w:rPr>
                <w:rFonts w:ascii="VIC" w:hAnsi="VIC"/>
                <w:sz w:val="18"/>
                <w:szCs w:val="18"/>
              </w:rPr>
            </w:pPr>
            <w:r w:rsidRPr="002E085B">
              <w:rPr>
                <w:rFonts w:ascii="VIC" w:eastAsia="VIC" w:hAnsi="VIC"/>
                <w:color w:val="000000"/>
                <w:sz w:val="18"/>
                <w:szCs w:val="18"/>
              </w:rPr>
              <w:t>TOTAL</w:t>
            </w:r>
          </w:p>
        </w:tc>
        <w:tc>
          <w:tcPr>
            <w:tcW w:w="1074" w:type="dxa"/>
            <w:shd w:val="clear" w:color="auto" w:fill="BFCED6"/>
          </w:tcPr>
          <w:p w14:paraId="7FC08ED6" w14:textId="5024FA83"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193499A3" w14:textId="075C026D" w:rsidR="00382F09" w:rsidRPr="007B08C1" w:rsidRDefault="00382F09" w:rsidP="00382F09">
            <w:pPr>
              <w:jc w:val="center"/>
              <w:rPr>
                <w:rFonts w:ascii="VIC" w:hAnsi="VIC"/>
                <w:sz w:val="18"/>
                <w:szCs w:val="18"/>
              </w:rPr>
            </w:pPr>
            <w:r w:rsidRPr="002E085B">
              <w:rPr>
                <w:rFonts w:ascii="VIC" w:eastAsia="VIC" w:hAnsi="VIC"/>
                <w:color w:val="000000"/>
                <w:sz w:val="18"/>
                <w:szCs w:val="18"/>
              </w:rPr>
              <w:t>94%</w:t>
            </w:r>
          </w:p>
        </w:tc>
        <w:tc>
          <w:tcPr>
            <w:tcW w:w="1075" w:type="dxa"/>
            <w:shd w:val="clear" w:color="auto" w:fill="BFCED6"/>
          </w:tcPr>
          <w:p w14:paraId="11F6B94A" w14:textId="751713AD" w:rsidR="00382F09" w:rsidRPr="007B08C1" w:rsidRDefault="00382F09" w:rsidP="00382F09">
            <w:pPr>
              <w:jc w:val="center"/>
              <w:rPr>
                <w:rFonts w:ascii="VIC" w:hAnsi="VIC"/>
                <w:sz w:val="18"/>
                <w:szCs w:val="18"/>
              </w:rPr>
            </w:pPr>
            <w:r w:rsidRPr="002E085B">
              <w:rPr>
                <w:rFonts w:ascii="VIC" w:eastAsia="VIC" w:hAnsi="VIC"/>
                <w:color w:val="000000"/>
                <w:sz w:val="18"/>
                <w:szCs w:val="18"/>
              </w:rPr>
              <w:t>9.8</w:t>
            </w:r>
          </w:p>
        </w:tc>
        <w:tc>
          <w:tcPr>
            <w:tcW w:w="1075" w:type="dxa"/>
            <w:shd w:val="clear" w:color="auto" w:fill="BFCED6"/>
          </w:tcPr>
          <w:p w14:paraId="412F12C4" w14:textId="64B3C666" w:rsidR="00382F09" w:rsidRPr="007B08C1" w:rsidRDefault="00382F09" w:rsidP="00382F09">
            <w:pPr>
              <w:jc w:val="center"/>
              <w:rPr>
                <w:rFonts w:ascii="VIC" w:hAnsi="VIC"/>
                <w:sz w:val="18"/>
                <w:szCs w:val="18"/>
              </w:rPr>
            </w:pPr>
            <w:r w:rsidRPr="002E085B">
              <w:rPr>
                <w:rFonts w:ascii="VIC" w:eastAsia="VIC" w:hAnsi="VIC"/>
                <w:color w:val="000000"/>
                <w:sz w:val="18"/>
                <w:szCs w:val="18"/>
              </w:rPr>
              <w:t>16%</w:t>
            </w:r>
          </w:p>
        </w:tc>
        <w:tc>
          <w:tcPr>
            <w:tcW w:w="1087" w:type="dxa"/>
            <w:shd w:val="clear" w:color="auto" w:fill="BFCED6"/>
          </w:tcPr>
          <w:p w14:paraId="45EFBC99" w14:textId="285FF4FE" w:rsidR="00382F09" w:rsidRPr="007B08C1" w:rsidRDefault="00382F09" w:rsidP="00382F09">
            <w:pPr>
              <w:jc w:val="center"/>
              <w:rPr>
                <w:rFonts w:ascii="VIC" w:hAnsi="VIC"/>
                <w:sz w:val="18"/>
                <w:szCs w:val="18"/>
              </w:rPr>
            </w:pPr>
            <w:r w:rsidRPr="002E085B">
              <w:rPr>
                <w:rFonts w:ascii="VIC" w:eastAsia="VIC" w:hAnsi="VIC"/>
                <w:color w:val="000000"/>
                <w:sz w:val="18"/>
                <w:szCs w:val="18"/>
              </w:rPr>
              <w:t>16%</w:t>
            </w:r>
          </w:p>
        </w:tc>
        <w:tc>
          <w:tcPr>
            <w:tcW w:w="1063" w:type="dxa"/>
            <w:shd w:val="clear" w:color="auto" w:fill="BFCED6"/>
          </w:tcPr>
          <w:p w14:paraId="192319CB" w14:textId="1D06D6EA" w:rsidR="00382F09" w:rsidRPr="007B08C1" w:rsidRDefault="00382F09" w:rsidP="00382F09">
            <w:pPr>
              <w:jc w:val="center"/>
              <w:rPr>
                <w:rFonts w:ascii="VIC" w:hAnsi="VIC"/>
                <w:sz w:val="18"/>
                <w:szCs w:val="18"/>
              </w:rPr>
            </w:pPr>
            <w:r w:rsidRPr="002E085B">
              <w:rPr>
                <w:rFonts w:ascii="VIC" w:eastAsia="VIC" w:hAnsi="VIC"/>
                <w:color w:val="000000"/>
                <w:sz w:val="18"/>
                <w:szCs w:val="18"/>
              </w:rPr>
              <w:t>6.7</w:t>
            </w:r>
          </w:p>
        </w:tc>
        <w:tc>
          <w:tcPr>
            <w:tcW w:w="1075" w:type="dxa"/>
            <w:shd w:val="clear" w:color="auto" w:fill="BFCED6"/>
          </w:tcPr>
          <w:p w14:paraId="72A13CE9" w14:textId="15632466" w:rsidR="00382F09" w:rsidRPr="007B08C1" w:rsidRDefault="00382F09" w:rsidP="00382F09">
            <w:pPr>
              <w:jc w:val="center"/>
              <w:rPr>
                <w:rFonts w:ascii="VIC" w:hAnsi="VIC"/>
                <w:sz w:val="18"/>
                <w:szCs w:val="18"/>
              </w:rPr>
            </w:pPr>
            <w:r w:rsidRPr="002E085B">
              <w:rPr>
                <w:rFonts w:ascii="VIC" w:eastAsia="VIC" w:hAnsi="VIC"/>
                <w:color w:val="000000"/>
                <w:sz w:val="18"/>
                <w:szCs w:val="18"/>
              </w:rPr>
              <w:t>1%</w:t>
            </w:r>
          </w:p>
        </w:tc>
        <w:tc>
          <w:tcPr>
            <w:tcW w:w="1075" w:type="dxa"/>
            <w:shd w:val="clear" w:color="auto" w:fill="BFCED6"/>
          </w:tcPr>
          <w:p w14:paraId="2EAAB161" w14:textId="76C8446D" w:rsidR="00382F09" w:rsidRPr="007B08C1" w:rsidRDefault="00382F09" w:rsidP="00382F09">
            <w:pPr>
              <w:jc w:val="center"/>
              <w:rPr>
                <w:rFonts w:ascii="VIC" w:hAnsi="VIC"/>
                <w:sz w:val="18"/>
                <w:szCs w:val="18"/>
              </w:rPr>
            </w:pPr>
            <w:r w:rsidRPr="002E085B">
              <w:rPr>
                <w:rFonts w:ascii="VIC" w:eastAsia="VIC" w:hAnsi="VIC"/>
                <w:color w:val="000000"/>
                <w:sz w:val="18"/>
                <w:szCs w:val="18"/>
              </w:rPr>
              <w:t>69%</w:t>
            </w:r>
          </w:p>
        </w:tc>
        <w:tc>
          <w:tcPr>
            <w:tcW w:w="1075" w:type="dxa"/>
            <w:shd w:val="clear" w:color="auto" w:fill="BFCED6"/>
          </w:tcPr>
          <w:p w14:paraId="65639E18" w14:textId="262E0E77" w:rsidR="00382F09" w:rsidRPr="007B08C1" w:rsidRDefault="00382F09" w:rsidP="00382F09">
            <w:pPr>
              <w:jc w:val="center"/>
              <w:rPr>
                <w:rFonts w:ascii="VIC" w:hAnsi="VIC"/>
                <w:sz w:val="18"/>
                <w:szCs w:val="18"/>
              </w:rPr>
            </w:pPr>
            <w:r w:rsidRPr="002E085B">
              <w:rPr>
                <w:rFonts w:ascii="VIC" w:eastAsia="VIC" w:hAnsi="VIC"/>
                <w:color w:val="000000"/>
                <w:sz w:val="18"/>
                <w:szCs w:val="18"/>
              </w:rPr>
              <w:t>71%</w:t>
            </w:r>
          </w:p>
        </w:tc>
        <w:tc>
          <w:tcPr>
            <w:tcW w:w="1075" w:type="dxa"/>
            <w:shd w:val="clear" w:color="auto" w:fill="BFCED6"/>
          </w:tcPr>
          <w:p w14:paraId="39B4DFFA" w14:textId="6B52C763" w:rsidR="00382F09" w:rsidRPr="007B08C1" w:rsidRDefault="00382F09" w:rsidP="00382F09">
            <w:pPr>
              <w:jc w:val="center"/>
              <w:rPr>
                <w:rFonts w:ascii="VIC" w:hAnsi="VIC"/>
                <w:sz w:val="18"/>
                <w:szCs w:val="18"/>
              </w:rPr>
            </w:pPr>
            <w:r w:rsidRPr="002E085B">
              <w:rPr>
                <w:rFonts w:ascii="VIC" w:eastAsia="VIC" w:hAnsi="VIC"/>
                <w:color w:val="000000"/>
                <w:sz w:val="18"/>
                <w:szCs w:val="18"/>
              </w:rPr>
              <w:t>68%</w:t>
            </w:r>
          </w:p>
        </w:tc>
        <w:tc>
          <w:tcPr>
            <w:tcW w:w="1075" w:type="dxa"/>
            <w:shd w:val="clear" w:color="auto" w:fill="BFCED6"/>
          </w:tcPr>
          <w:p w14:paraId="6B014AD1" w14:textId="6DF4965A" w:rsidR="00382F09" w:rsidRPr="007B08C1"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shd w:val="clear" w:color="auto" w:fill="BFCED6"/>
          </w:tcPr>
          <w:p w14:paraId="2BA01B54" w14:textId="77777777" w:rsidR="00382F09" w:rsidRPr="007B08C1" w:rsidRDefault="00382F09" w:rsidP="00382F09">
            <w:pPr>
              <w:jc w:val="center"/>
              <w:rPr>
                <w:rFonts w:ascii="VIC" w:hAnsi="VIC"/>
                <w:sz w:val="18"/>
                <w:szCs w:val="18"/>
              </w:rPr>
            </w:pPr>
          </w:p>
        </w:tc>
      </w:tr>
      <w:tr w:rsidR="00382F09" w:rsidRPr="007B08C1" w14:paraId="717ED589" w14:textId="77777777" w:rsidTr="00F64D94">
        <w:tc>
          <w:tcPr>
            <w:tcW w:w="1145" w:type="dxa"/>
            <w:shd w:val="clear" w:color="auto" w:fill="FFFFFF" w:themeFill="background1"/>
          </w:tcPr>
          <w:p w14:paraId="51ADEDF9" w14:textId="30B9A0DD" w:rsidR="00382F09" w:rsidRPr="007B08C1" w:rsidRDefault="00382F09" w:rsidP="00382F09">
            <w:pPr>
              <w:rPr>
                <w:rFonts w:ascii="VIC" w:hAnsi="VIC"/>
                <w:sz w:val="18"/>
                <w:szCs w:val="18"/>
              </w:rPr>
            </w:pPr>
            <w:r w:rsidRPr="002E085B">
              <w:rPr>
                <w:rFonts w:ascii="VIC" w:eastAsia="VIC" w:hAnsi="VIC"/>
                <w:color w:val="000000"/>
                <w:sz w:val="18"/>
                <w:szCs w:val="18"/>
              </w:rPr>
              <w:t>South West Health</w:t>
            </w:r>
          </w:p>
        </w:tc>
        <w:tc>
          <w:tcPr>
            <w:tcW w:w="1701" w:type="dxa"/>
            <w:shd w:val="clear" w:color="auto" w:fill="FFFFFF" w:themeFill="background1"/>
          </w:tcPr>
          <w:p w14:paraId="188F5522" w14:textId="7620A716" w:rsidR="00382F09" w:rsidRPr="007B08C1" w:rsidRDefault="00382F09" w:rsidP="00382F09">
            <w:pPr>
              <w:rPr>
                <w:rFonts w:ascii="VIC" w:hAnsi="VIC"/>
                <w:sz w:val="18"/>
                <w:szCs w:val="18"/>
              </w:rPr>
            </w:pPr>
            <w:r w:rsidRPr="002E085B">
              <w:rPr>
                <w:rFonts w:ascii="VIC" w:eastAsia="VIC" w:hAnsi="VIC"/>
                <w:color w:val="000000"/>
                <w:sz w:val="18"/>
                <w:szCs w:val="18"/>
              </w:rPr>
              <w:t>South West Health Care</w:t>
            </w:r>
          </w:p>
        </w:tc>
        <w:tc>
          <w:tcPr>
            <w:tcW w:w="1074" w:type="dxa"/>
            <w:shd w:val="clear" w:color="auto" w:fill="FFFFFF" w:themeFill="background1"/>
          </w:tcPr>
          <w:p w14:paraId="4DC1AD80" w14:textId="4B731629" w:rsidR="00382F09" w:rsidRPr="007B08C1" w:rsidRDefault="00382F09" w:rsidP="00382F09">
            <w:pPr>
              <w:jc w:val="center"/>
              <w:rPr>
                <w:rFonts w:ascii="VIC" w:hAnsi="VIC"/>
                <w:sz w:val="18"/>
                <w:szCs w:val="18"/>
              </w:rPr>
            </w:pPr>
            <w:r w:rsidRPr="002E085B">
              <w:rPr>
                <w:rFonts w:ascii="VIC" w:eastAsia="VIC" w:hAnsi="VIC"/>
                <w:color w:val="000000"/>
                <w:sz w:val="18"/>
                <w:szCs w:val="18"/>
              </w:rPr>
              <w:t>91%</w:t>
            </w:r>
          </w:p>
        </w:tc>
        <w:tc>
          <w:tcPr>
            <w:tcW w:w="1075" w:type="dxa"/>
            <w:shd w:val="clear" w:color="auto" w:fill="FFFFFF" w:themeFill="background1"/>
          </w:tcPr>
          <w:p w14:paraId="1A29F187" w14:textId="61382BA6" w:rsidR="00382F09" w:rsidRPr="007B08C1" w:rsidRDefault="00382F09" w:rsidP="00382F09">
            <w:pPr>
              <w:jc w:val="center"/>
              <w:rPr>
                <w:rFonts w:ascii="VIC" w:hAnsi="VIC"/>
                <w:sz w:val="18"/>
                <w:szCs w:val="18"/>
              </w:rPr>
            </w:pPr>
            <w:r w:rsidRPr="002E085B">
              <w:rPr>
                <w:rFonts w:ascii="VIC" w:eastAsia="VIC" w:hAnsi="VIC"/>
                <w:color w:val="000000"/>
                <w:sz w:val="18"/>
                <w:szCs w:val="18"/>
              </w:rPr>
              <w:t>101%</w:t>
            </w:r>
          </w:p>
        </w:tc>
        <w:tc>
          <w:tcPr>
            <w:tcW w:w="1075" w:type="dxa"/>
            <w:shd w:val="clear" w:color="auto" w:fill="FFFFFF" w:themeFill="background1"/>
          </w:tcPr>
          <w:p w14:paraId="56237C58" w14:textId="7571F8A2" w:rsidR="00382F09" w:rsidRPr="007B08C1" w:rsidRDefault="00382F09" w:rsidP="00382F09">
            <w:pPr>
              <w:jc w:val="center"/>
              <w:rPr>
                <w:rFonts w:ascii="VIC" w:hAnsi="VIC"/>
                <w:sz w:val="18"/>
                <w:szCs w:val="18"/>
              </w:rPr>
            </w:pPr>
            <w:r w:rsidRPr="002E085B">
              <w:rPr>
                <w:rFonts w:ascii="VIC" w:eastAsia="VIC" w:hAnsi="VIC"/>
                <w:color w:val="000000"/>
                <w:sz w:val="18"/>
                <w:szCs w:val="18"/>
              </w:rPr>
              <w:t>11.1</w:t>
            </w:r>
          </w:p>
        </w:tc>
        <w:tc>
          <w:tcPr>
            <w:tcW w:w="1075" w:type="dxa"/>
            <w:shd w:val="clear" w:color="auto" w:fill="FFFFFF" w:themeFill="background1"/>
          </w:tcPr>
          <w:p w14:paraId="2A660D91" w14:textId="61B7996A" w:rsidR="00382F09" w:rsidRPr="007B08C1" w:rsidRDefault="00382F09" w:rsidP="00382F09">
            <w:pPr>
              <w:jc w:val="center"/>
              <w:rPr>
                <w:rFonts w:ascii="VIC" w:hAnsi="VIC"/>
                <w:sz w:val="18"/>
                <w:szCs w:val="18"/>
              </w:rPr>
            </w:pPr>
            <w:r w:rsidRPr="002E085B">
              <w:rPr>
                <w:rFonts w:ascii="VIC" w:eastAsia="VIC" w:hAnsi="VIC"/>
                <w:color w:val="000000"/>
                <w:sz w:val="18"/>
                <w:szCs w:val="18"/>
              </w:rPr>
              <w:t>12%</w:t>
            </w:r>
          </w:p>
        </w:tc>
        <w:tc>
          <w:tcPr>
            <w:tcW w:w="1087" w:type="dxa"/>
            <w:shd w:val="clear" w:color="auto" w:fill="FFFFFF" w:themeFill="background1"/>
          </w:tcPr>
          <w:p w14:paraId="28234619" w14:textId="29CCF89C" w:rsidR="00382F09" w:rsidRPr="007B08C1" w:rsidRDefault="00382F09" w:rsidP="00382F09">
            <w:pPr>
              <w:jc w:val="center"/>
              <w:rPr>
                <w:rFonts w:ascii="VIC" w:hAnsi="VIC"/>
                <w:sz w:val="18"/>
                <w:szCs w:val="18"/>
              </w:rPr>
            </w:pPr>
            <w:r w:rsidRPr="002E085B">
              <w:rPr>
                <w:rFonts w:ascii="VIC" w:eastAsia="VIC" w:hAnsi="VIC"/>
                <w:color w:val="000000"/>
                <w:sz w:val="18"/>
                <w:szCs w:val="18"/>
              </w:rPr>
              <w:t>8%</w:t>
            </w:r>
          </w:p>
        </w:tc>
        <w:tc>
          <w:tcPr>
            <w:tcW w:w="1063" w:type="dxa"/>
            <w:shd w:val="clear" w:color="auto" w:fill="FFFFFF" w:themeFill="background1"/>
          </w:tcPr>
          <w:p w14:paraId="6C44FF6D" w14:textId="03E6A909" w:rsidR="00382F09" w:rsidRPr="007B08C1"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shd w:val="clear" w:color="auto" w:fill="FFFFFF" w:themeFill="background1"/>
          </w:tcPr>
          <w:p w14:paraId="2E07EA57" w14:textId="758FADB4" w:rsidR="00382F09" w:rsidRPr="007B08C1" w:rsidRDefault="00382F09" w:rsidP="00382F09">
            <w:pPr>
              <w:jc w:val="center"/>
              <w:rPr>
                <w:rFonts w:ascii="VIC" w:hAnsi="VIC"/>
                <w:sz w:val="18"/>
                <w:szCs w:val="18"/>
              </w:rPr>
            </w:pPr>
            <w:r w:rsidRPr="002E085B">
              <w:rPr>
                <w:rFonts w:ascii="VIC" w:eastAsia="VIC" w:hAnsi="VIC"/>
                <w:color w:val="000000"/>
                <w:sz w:val="18"/>
                <w:szCs w:val="18"/>
              </w:rPr>
              <w:t>2%</w:t>
            </w:r>
          </w:p>
        </w:tc>
        <w:tc>
          <w:tcPr>
            <w:tcW w:w="1075" w:type="dxa"/>
            <w:shd w:val="clear" w:color="auto" w:fill="FFFFFF" w:themeFill="background1"/>
          </w:tcPr>
          <w:p w14:paraId="00B5DB42" w14:textId="5B12C3CB" w:rsidR="00382F09" w:rsidRPr="007B08C1" w:rsidRDefault="00382F09" w:rsidP="00382F09">
            <w:pPr>
              <w:jc w:val="center"/>
              <w:rPr>
                <w:rFonts w:ascii="VIC" w:hAnsi="VIC"/>
                <w:sz w:val="18"/>
                <w:szCs w:val="18"/>
              </w:rPr>
            </w:pPr>
            <w:r w:rsidRPr="002E085B">
              <w:rPr>
                <w:rFonts w:ascii="VIC" w:eastAsia="VIC" w:hAnsi="VIC"/>
                <w:color w:val="000000"/>
                <w:sz w:val="18"/>
                <w:szCs w:val="18"/>
              </w:rPr>
              <w:t>79%</w:t>
            </w:r>
          </w:p>
        </w:tc>
        <w:tc>
          <w:tcPr>
            <w:tcW w:w="1075" w:type="dxa"/>
            <w:shd w:val="clear" w:color="auto" w:fill="FFFFFF" w:themeFill="background1"/>
          </w:tcPr>
          <w:p w14:paraId="5BA929AC" w14:textId="430CE726" w:rsidR="00382F09" w:rsidRPr="007B08C1" w:rsidRDefault="00382F09" w:rsidP="00382F09">
            <w:pPr>
              <w:jc w:val="center"/>
              <w:rPr>
                <w:rFonts w:ascii="VIC" w:hAnsi="VIC"/>
                <w:sz w:val="18"/>
                <w:szCs w:val="18"/>
              </w:rPr>
            </w:pPr>
            <w:r w:rsidRPr="002E085B">
              <w:rPr>
                <w:rFonts w:ascii="VIC" w:eastAsia="VIC" w:hAnsi="VIC"/>
                <w:color w:val="000000"/>
                <w:sz w:val="18"/>
                <w:szCs w:val="18"/>
              </w:rPr>
              <w:t>81%</w:t>
            </w:r>
          </w:p>
        </w:tc>
        <w:tc>
          <w:tcPr>
            <w:tcW w:w="1075" w:type="dxa"/>
            <w:shd w:val="clear" w:color="auto" w:fill="FFFFFF" w:themeFill="background1"/>
          </w:tcPr>
          <w:p w14:paraId="03B09C42" w14:textId="37C89740" w:rsidR="00382F09" w:rsidRPr="007B08C1" w:rsidRDefault="00382F09" w:rsidP="00382F09">
            <w:pPr>
              <w:jc w:val="center"/>
              <w:rPr>
                <w:rFonts w:ascii="VIC" w:hAnsi="VIC"/>
                <w:sz w:val="18"/>
                <w:szCs w:val="18"/>
              </w:rPr>
            </w:pPr>
            <w:r w:rsidRPr="002E085B">
              <w:rPr>
                <w:rFonts w:ascii="VIC" w:eastAsia="VIC" w:hAnsi="VIC"/>
                <w:color w:val="000000"/>
                <w:sz w:val="18"/>
                <w:szCs w:val="18"/>
              </w:rPr>
              <w:t>95%</w:t>
            </w:r>
          </w:p>
        </w:tc>
        <w:tc>
          <w:tcPr>
            <w:tcW w:w="1075" w:type="dxa"/>
            <w:shd w:val="clear" w:color="auto" w:fill="FFFFFF" w:themeFill="background1"/>
          </w:tcPr>
          <w:p w14:paraId="296736B7" w14:textId="526FF19D" w:rsidR="00382F09" w:rsidRPr="007B08C1" w:rsidRDefault="00382F09" w:rsidP="00382F09">
            <w:pPr>
              <w:jc w:val="center"/>
              <w:rPr>
                <w:rFonts w:ascii="VIC" w:hAnsi="VIC"/>
                <w:sz w:val="18"/>
                <w:szCs w:val="18"/>
              </w:rPr>
            </w:pPr>
            <w:r w:rsidRPr="002E085B">
              <w:rPr>
                <w:rFonts w:ascii="VIC" w:eastAsia="VIC" w:hAnsi="VIC"/>
                <w:color w:val="000000"/>
                <w:sz w:val="18"/>
                <w:szCs w:val="18"/>
              </w:rPr>
              <w:t>96%</w:t>
            </w:r>
          </w:p>
        </w:tc>
        <w:tc>
          <w:tcPr>
            <w:tcW w:w="1075" w:type="dxa"/>
            <w:shd w:val="clear" w:color="auto" w:fill="FFFFFF" w:themeFill="background1"/>
          </w:tcPr>
          <w:p w14:paraId="77AAE0CB" w14:textId="0EE6147A" w:rsidR="00382F09" w:rsidRPr="007B08C1" w:rsidRDefault="00382F09" w:rsidP="00382F09">
            <w:pPr>
              <w:jc w:val="center"/>
              <w:rPr>
                <w:rFonts w:ascii="VIC" w:hAnsi="VIC"/>
                <w:sz w:val="18"/>
                <w:szCs w:val="18"/>
              </w:rPr>
            </w:pPr>
            <w:r w:rsidRPr="002E085B">
              <w:rPr>
                <w:rFonts w:ascii="VIC" w:eastAsia="VIC" w:hAnsi="VIC"/>
                <w:color w:val="000000"/>
                <w:sz w:val="18"/>
                <w:szCs w:val="18"/>
              </w:rPr>
              <w:t>82%</w:t>
            </w:r>
          </w:p>
        </w:tc>
      </w:tr>
      <w:tr w:rsidR="00382F09" w:rsidRPr="00445323" w14:paraId="722C0DBD" w14:textId="77777777" w:rsidTr="00F64D94">
        <w:tc>
          <w:tcPr>
            <w:tcW w:w="1145" w:type="dxa"/>
            <w:shd w:val="clear" w:color="auto" w:fill="B1C9E8"/>
          </w:tcPr>
          <w:p w14:paraId="29D2EA79" w14:textId="0AC4BF06" w:rsidR="00382F09" w:rsidRPr="00445323"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TOTAL RURAL</w:t>
            </w:r>
          </w:p>
        </w:tc>
        <w:tc>
          <w:tcPr>
            <w:tcW w:w="1701" w:type="dxa"/>
            <w:shd w:val="clear" w:color="auto" w:fill="B1C9E8"/>
          </w:tcPr>
          <w:p w14:paraId="1B79E79F" w14:textId="2D68A6C1" w:rsidR="00382F09" w:rsidRPr="00445323"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 xml:space="preserve"> </w:t>
            </w:r>
          </w:p>
        </w:tc>
        <w:tc>
          <w:tcPr>
            <w:tcW w:w="1074" w:type="dxa"/>
            <w:shd w:val="clear" w:color="auto" w:fill="B1C9E8"/>
          </w:tcPr>
          <w:p w14:paraId="2EB77310" w14:textId="6B4C8340"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92%</w:t>
            </w:r>
          </w:p>
        </w:tc>
        <w:tc>
          <w:tcPr>
            <w:tcW w:w="1075" w:type="dxa"/>
            <w:shd w:val="clear" w:color="auto" w:fill="B1C9E8"/>
          </w:tcPr>
          <w:p w14:paraId="4EC5FE69" w14:textId="406DE49A"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83%</w:t>
            </w:r>
          </w:p>
        </w:tc>
        <w:tc>
          <w:tcPr>
            <w:tcW w:w="1075" w:type="dxa"/>
            <w:shd w:val="clear" w:color="auto" w:fill="B1C9E8"/>
          </w:tcPr>
          <w:p w14:paraId="1CBDD491" w14:textId="1FABD193"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9.3</w:t>
            </w:r>
          </w:p>
        </w:tc>
        <w:tc>
          <w:tcPr>
            <w:tcW w:w="1075" w:type="dxa"/>
            <w:shd w:val="clear" w:color="auto" w:fill="B1C9E8"/>
          </w:tcPr>
          <w:p w14:paraId="39909106" w14:textId="45D2A671"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10%</w:t>
            </w:r>
          </w:p>
        </w:tc>
        <w:tc>
          <w:tcPr>
            <w:tcW w:w="1087" w:type="dxa"/>
            <w:shd w:val="clear" w:color="auto" w:fill="B1C9E8"/>
          </w:tcPr>
          <w:p w14:paraId="7A185E8E" w14:textId="13DC20E5"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14%</w:t>
            </w:r>
          </w:p>
        </w:tc>
        <w:tc>
          <w:tcPr>
            <w:tcW w:w="1063" w:type="dxa"/>
            <w:shd w:val="clear" w:color="auto" w:fill="B1C9E8"/>
          </w:tcPr>
          <w:p w14:paraId="13F06373" w14:textId="7569D633"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8.4</w:t>
            </w:r>
          </w:p>
        </w:tc>
        <w:tc>
          <w:tcPr>
            <w:tcW w:w="1075" w:type="dxa"/>
            <w:shd w:val="clear" w:color="auto" w:fill="B1C9E8"/>
          </w:tcPr>
          <w:p w14:paraId="082401FB" w14:textId="7BFE155F"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2%</w:t>
            </w:r>
          </w:p>
        </w:tc>
        <w:tc>
          <w:tcPr>
            <w:tcW w:w="1075" w:type="dxa"/>
            <w:shd w:val="clear" w:color="auto" w:fill="B1C9E8"/>
          </w:tcPr>
          <w:p w14:paraId="686CAD6F" w14:textId="18EC1321"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73%</w:t>
            </w:r>
          </w:p>
        </w:tc>
        <w:tc>
          <w:tcPr>
            <w:tcW w:w="1075" w:type="dxa"/>
            <w:shd w:val="clear" w:color="auto" w:fill="B1C9E8"/>
          </w:tcPr>
          <w:p w14:paraId="2C465E75" w14:textId="17B51F6A"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79%</w:t>
            </w:r>
          </w:p>
        </w:tc>
        <w:tc>
          <w:tcPr>
            <w:tcW w:w="1075" w:type="dxa"/>
            <w:shd w:val="clear" w:color="auto" w:fill="B1C9E8"/>
          </w:tcPr>
          <w:p w14:paraId="22A26DE5" w14:textId="294C6767"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86%</w:t>
            </w:r>
          </w:p>
        </w:tc>
        <w:tc>
          <w:tcPr>
            <w:tcW w:w="1075" w:type="dxa"/>
            <w:shd w:val="clear" w:color="auto" w:fill="B1C9E8"/>
          </w:tcPr>
          <w:p w14:paraId="4C5EB74B" w14:textId="505E71A5"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86%</w:t>
            </w:r>
          </w:p>
        </w:tc>
        <w:tc>
          <w:tcPr>
            <w:tcW w:w="1075" w:type="dxa"/>
            <w:shd w:val="clear" w:color="auto" w:fill="B1C9E8"/>
          </w:tcPr>
          <w:p w14:paraId="68AA8E90" w14:textId="311C88F7" w:rsidR="00382F09" w:rsidRPr="00445323" w:rsidRDefault="00382F09" w:rsidP="00382F09">
            <w:pPr>
              <w:jc w:val="center"/>
              <w:rPr>
                <w:rFonts w:ascii="VIC SemiBold" w:hAnsi="VIC SemiBold"/>
                <w:color w:val="000000" w:themeColor="text1"/>
                <w:sz w:val="18"/>
                <w:szCs w:val="18"/>
              </w:rPr>
            </w:pPr>
            <w:r w:rsidRPr="002E085B">
              <w:rPr>
                <w:rFonts w:ascii="VIC SemiBold" w:eastAsia="VIC SemiBold" w:hAnsi="VIC SemiBold"/>
                <w:color w:val="000000"/>
                <w:sz w:val="18"/>
                <w:szCs w:val="18"/>
              </w:rPr>
              <w:t>56%</w:t>
            </w:r>
          </w:p>
        </w:tc>
      </w:tr>
      <w:tr w:rsidR="00382F09" w:rsidRPr="00445323" w14:paraId="5A7F16B2" w14:textId="77777777" w:rsidTr="00F64D94">
        <w:tc>
          <w:tcPr>
            <w:tcW w:w="1145" w:type="dxa"/>
            <w:shd w:val="clear" w:color="auto" w:fill="244C5A"/>
          </w:tcPr>
          <w:p w14:paraId="1F180D4A" w14:textId="76AF73D1" w:rsidR="00382F09" w:rsidRPr="00445323" w:rsidRDefault="00382F09" w:rsidP="00382F09">
            <w:pPr>
              <w:rPr>
                <w:rFonts w:ascii="VIC SemiBold" w:hAnsi="VIC SemiBold"/>
                <w:color w:val="FFFFFF" w:themeColor="background1"/>
                <w:sz w:val="18"/>
                <w:szCs w:val="18"/>
              </w:rPr>
            </w:pPr>
            <w:r w:rsidRPr="002E085B">
              <w:rPr>
                <w:rFonts w:ascii="VIC SemiBold" w:eastAsia="VIC SemiBold" w:hAnsi="VIC SemiBold"/>
                <w:color w:val="FFFFFF"/>
                <w:sz w:val="18"/>
                <w:szCs w:val="18"/>
              </w:rPr>
              <w:t>TOTAL STATEWIDE</w:t>
            </w:r>
          </w:p>
        </w:tc>
        <w:tc>
          <w:tcPr>
            <w:tcW w:w="1701" w:type="dxa"/>
            <w:shd w:val="clear" w:color="auto" w:fill="244C5A"/>
          </w:tcPr>
          <w:p w14:paraId="78C28CA6" w14:textId="12B51C1A" w:rsidR="00382F09" w:rsidRPr="00445323" w:rsidRDefault="00382F09" w:rsidP="00382F09">
            <w:pPr>
              <w:pStyle w:val="DHHStabletext"/>
              <w:spacing w:before="0" w:after="0"/>
              <w:rPr>
                <w:rFonts w:ascii="VIC SemiBold" w:eastAsia="Verdana" w:hAnsi="VIC SemiBold" w:cs="Verdana"/>
                <w:color w:val="FFFFFF" w:themeColor="background1"/>
                <w:sz w:val="18"/>
                <w:szCs w:val="18"/>
              </w:rPr>
            </w:pPr>
            <w:r w:rsidRPr="002E085B">
              <w:rPr>
                <w:rFonts w:ascii="VIC SemiBold" w:eastAsia="VIC SemiBold" w:hAnsi="VIC SemiBold"/>
                <w:color w:val="FFFFFF"/>
                <w:sz w:val="18"/>
                <w:szCs w:val="18"/>
              </w:rPr>
              <w:t>(Excl Orygen)</w:t>
            </w:r>
          </w:p>
        </w:tc>
        <w:tc>
          <w:tcPr>
            <w:tcW w:w="1074" w:type="dxa"/>
            <w:shd w:val="clear" w:color="auto" w:fill="244C5A"/>
          </w:tcPr>
          <w:p w14:paraId="5A9AA20E" w14:textId="306FC5DD"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72%</w:t>
            </w:r>
          </w:p>
        </w:tc>
        <w:tc>
          <w:tcPr>
            <w:tcW w:w="1075" w:type="dxa"/>
            <w:shd w:val="clear" w:color="auto" w:fill="244C5A"/>
          </w:tcPr>
          <w:p w14:paraId="7947E6B2" w14:textId="54F2805B"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80%</w:t>
            </w:r>
          </w:p>
        </w:tc>
        <w:tc>
          <w:tcPr>
            <w:tcW w:w="1075" w:type="dxa"/>
            <w:shd w:val="clear" w:color="auto" w:fill="244C5A"/>
          </w:tcPr>
          <w:p w14:paraId="566A4548" w14:textId="1F479C45"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10.1</w:t>
            </w:r>
          </w:p>
        </w:tc>
        <w:tc>
          <w:tcPr>
            <w:tcW w:w="1075" w:type="dxa"/>
            <w:shd w:val="clear" w:color="auto" w:fill="244C5A"/>
          </w:tcPr>
          <w:p w14:paraId="45F0B67E" w14:textId="30DD3319"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w:t>
            </w:r>
          </w:p>
        </w:tc>
        <w:tc>
          <w:tcPr>
            <w:tcW w:w="1087" w:type="dxa"/>
            <w:shd w:val="clear" w:color="auto" w:fill="244C5A"/>
          </w:tcPr>
          <w:p w14:paraId="3E95E9B9" w14:textId="1F01BF15"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13%</w:t>
            </w:r>
          </w:p>
        </w:tc>
        <w:tc>
          <w:tcPr>
            <w:tcW w:w="1063" w:type="dxa"/>
            <w:shd w:val="clear" w:color="auto" w:fill="244C5A"/>
          </w:tcPr>
          <w:p w14:paraId="183431E8" w14:textId="70618756"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7.6</w:t>
            </w:r>
          </w:p>
        </w:tc>
        <w:tc>
          <w:tcPr>
            <w:tcW w:w="1075" w:type="dxa"/>
            <w:shd w:val="clear" w:color="auto" w:fill="244C5A"/>
          </w:tcPr>
          <w:p w14:paraId="256B40A3" w14:textId="3F5335BC"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2%</w:t>
            </w:r>
          </w:p>
        </w:tc>
        <w:tc>
          <w:tcPr>
            <w:tcW w:w="1075" w:type="dxa"/>
            <w:shd w:val="clear" w:color="auto" w:fill="244C5A"/>
          </w:tcPr>
          <w:p w14:paraId="1E9B7F44" w14:textId="3EE8D731"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74%</w:t>
            </w:r>
          </w:p>
        </w:tc>
        <w:tc>
          <w:tcPr>
            <w:tcW w:w="1075" w:type="dxa"/>
            <w:shd w:val="clear" w:color="auto" w:fill="244C5A"/>
          </w:tcPr>
          <w:p w14:paraId="4E6E0335" w14:textId="25CB7B90"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78%</w:t>
            </w:r>
          </w:p>
        </w:tc>
        <w:tc>
          <w:tcPr>
            <w:tcW w:w="1075" w:type="dxa"/>
            <w:shd w:val="clear" w:color="auto" w:fill="244C5A"/>
          </w:tcPr>
          <w:p w14:paraId="6D7DE83C" w14:textId="3A3CA3BA"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91%</w:t>
            </w:r>
          </w:p>
        </w:tc>
        <w:tc>
          <w:tcPr>
            <w:tcW w:w="1075" w:type="dxa"/>
            <w:shd w:val="clear" w:color="auto" w:fill="244C5A"/>
          </w:tcPr>
          <w:p w14:paraId="124339CA" w14:textId="1CFAD8B8"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91%</w:t>
            </w:r>
          </w:p>
        </w:tc>
        <w:tc>
          <w:tcPr>
            <w:tcW w:w="1075" w:type="dxa"/>
            <w:shd w:val="clear" w:color="auto" w:fill="244C5A"/>
          </w:tcPr>
          <w:p w14:paraId="380CB4C1" w14:textId="0F72CB7B" w:rsidR="00382F09" w:rsidRPr="00445323" w:rsidRDefault="00382F09" w:rsidP="00382F09">
            <w:pPr>
              <w:jc w:val="center"/>
              <w:rPr>
                <w:rFonts w:ascii="VIC SemiBold" w:hAnsi="VIC SemiBold"/>
                <w:color w:val="FFFFFF" w:themeColor="background1"/>
                <w:sz w:val="18"/>
                <w:szCs w:val="18"/>
              </w:rPr>
            </w:pPr>
            <w:r w:rsidRPr="002E085B">
              <w:rPr>
                <w:rFonts w:ascii="VIC SemiBold" w:eastAsia="VIC SemiBold" w:hAnsi="VIC SemiBold"/>
                <w:color w:val="FFFFFF"/>
                <w:sz w:val="18"/>
                <w:szCs w:val="18"/>
              </w:rPr>
              <w:t>39%</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F64D94">
        <w:trPr>
          <w:trHeight w:val="1062"/>
          <w:tblHeader/>
        </w:trPr>
        <w:tc>
          <w:tcPr>
            <w:tcW w:w="2988" w:type="dxa"/>
            <w:gridSpan w:val="2"/>
            <w:shd w:val="clear" w:color="auto" w:fill="FFFFFF"/>
            <w:vAlign w:val="bottom"/>
          </w:tcPr>
          <w:p w14:paraId="5113D0F0" w14:textId="7B363C89" w:rsidR="00607BDE" w:rsidRPr="00592F37" w:rsidRDefault="00607BDE" w:rsidP="00F64D94">
            <w:pPr>
              <w:pStyle w:val="Heading1"/>
              <w:spacing w:before="0" w:line="240" w:lineRule="auto"/>
              <w:rPr>
                <w:color w:val="244C5A"/>
                <w:sz w:val="28"/>
                <w:szCs w:val="28"/>
              </w:rPr>
            </w:pPr>
            <w:bookmarkStart w:id="21" w:name="_Toc132639058"/>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382F09">
              <w:rPr>
                <w:color w:val="244C5A"/>
                <w:sz w:val="22"/>
                <w:szCs w:val="28"/>
              </w:rPr>
              <w:t>3</w:t>
            </w:r>
            <w:r w:rsidRPr="00052DAD">
              <w:rPr>
                <w:color w:val="244C5A"/>
                <w:sz w:val="22"/>
                <w:szCs w:val="28"/>
              </w:rPr>
              <w:t xml:space="preserve"> Metro</w:t>
            </w:r>
            <w:bookmarkEnd w:id="21"/>
          </w:p>
        </w:tc>
        <w:tc>
          <w:tcPr>
            <w:tcW w:w="1289" w:type="dxa"/>
            <w:shd w:val="clear" w:color="auto" w:fill="FFFFFF"/>
            <w:vAlign w:val="bottom"/>
          </w:tcPr>
          <w:p w14:paraId="00437962"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F64D94">
            <w:pPr>
              <w:pStyle w:val="VAHItablecolhead"/>
              <w:rPr>
                <w:sz w:val="16"/>
              </w:rPr>
            </w:pPr>
            <w:r w:rsidRPr="00856A20">
              <w:rPr>
                <w:sz w:val="16"/>
              </w:rPr>
              <w:t>Average change in clinically significant HoNOS items</w:t>
            </w:r>
          </w:p>
        </w:tc>
      </w:tr>
      <w:tr w:rsidR="00382F09" w:rsidRPr="00A6366B" w14:paraId="26AE7D96" w14:textId="77777777" w:rsidTr="00F64D94">
        <w:tc>
          <w:tcPr>
            <w:tcW w:w="1287" w:type="dxa"/>
            <w:shd w:val="clear" w:color="auto" w:fill="BFCED6"/>
          </w:tcPr>
          <w:p w14:paraId="4C707266" w14:textId="385DC5F1"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Alfred Health</w:t>
            </w:r>
          </w:p>
        </w:tc>
        <w:tc>
          <w:tcPr>
            <w:tcW w:w="1701" w:type="dxa"/>
            <w:shd w:val="clear" w:color="auto" w:fill="BFCED6"/>
          </w:tcPr>
          <w:p w14:paraId="10E18927" w14:textId="3458DBC4"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South East (The Alfred)</w:t>
            </w:r>
          </w:p>
        </w:tc>
        <w:tc>
          <w:tcPr>
            <w:tcW w:w="1289" w:type="dxa"/>
            <w:shd w:val="clear" w:color="auto" w:fill="BFCED6"/>
          </w:tcPr>
          <w:p w14:paraId="37574555" w14:textId="529995D9" w:rsidR="00382F09" w:rsidRPr="00356628" w:rsidRDefault="00382F09" w:rsidP="00382F09">
            <w:pPr>
              <w:pStyle w:val="VAHITABLETEXTNUMBERS"/>
              <w:rPr>
                <w:rFonts w:eastAsia="Verdana" w:cs="Verdana"/>
                <w:sz w:val="18"/>
                <w:szCs w:val="18"/>
              </w:rPr>
            </w:pPr>
            <w:r w:rsidRPr="002E085B">
              <w:rPr>
                <w:rFonts w:eastAsia="VIC"/>
                <w:color w:val="000000"/>
                <w:sz w:val="18"/>
                <w:szCs w:val="18"/>
              </w:rPr>
              <w:t>78%</w:t>
            </w:r>
          </w:p>
        </w:tc>
        <w:tc>
          <w:tcPr>
            <w:tcW w:w="1290" w:type="dxa"/>
            <w:shd w:val="clear" w:color="auto" w:fill="BFCED6"/>
          </w:tcPr>
          <w:p w14:paraId="2A0B8F25" w14:textId="1E216730" w:rsidR="00382F09" w:rsidRPr="00356628" w:rsidRDefault="00382F09" w:rsidP="00382F09">
            <w:pPr>
              <w:pStyle w:val="VAHITABLETEXTNUMBERS"/>
              <w:rPr>
                <w:rFonts w:eastAsia="Verdana" w:cs="Verdana"/>
                <w:sz w:val="18"/>
                <w:szCs w:val="18"/>
              </w:rPr>
            </w:pPr>
            <w:r w:rsidRPr="002E085B">
              <w:rPr>
                <w:rFonts w:eastAsia="VIC"/>
                <w:color w:val="000000"/>
                <w:sz w:val="18"/>
                <w:szCs w:val="18"/>
              </w:rPr>
              <w:t>36%</w:t>
            </w:r>
          </w:p>
        </w:tc>
        <w:tc>
          <w:tcPr>
            <w:tcW w:w="1290" w:type="dxa"/>
            <w:shd w:val="clear" w:color="auto" w:fill="BFCED6"/>
          </w:tcPr>
          <w:p w14:paraId="187F39F0" w14:textId="0F66F71B"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141.3</w:t>
            </w:r>
          </w:p>
        </w:tc>
        <w:tc>
          <w:tcPr>
            <w:tcW w:w="1290" w:type="dxa"/>
            <w:shd w:val="clear" w:color="auto" w:fill="BFCED6"/>
          </w:tcPr>
          <w:p w14:paraId="63DE6834" w14:textId="52B43FF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14.0</w:t>
            </w:r>
          </w:p>
        </w:tc>
        <w:tc>
          <w:tcPr>
            <w:tcW w:w="1290" w:type="dxa"/>
            <w:shd w:val="clear" w:color="auto" w:fill="BFCED6"/>
          </w:tcPr>
          <w:p w14:paraId="66507FAF" w14:textId="45EDE51A" w:rsidR="00382F09" w:rsidRPr="00356628" w:rsidRDefault="00382F09" w:rsidP="00382F09">
            <w:pPr>
              <w:pStyle w:val="VAHITABLETEXTNUMBERS"/>
              <w:rPr>
                <w:rFonts w:eastAsia="Verdana" w:cs="Verdana"/>
                <w:sz w:val="18"/>
                <w:szCs w:val="18"/>
              </w:rPr>
            </w:pPr>
            <w:r w:rsidRPr="002E085B">
              <w:rPr>
                <w:rFonts w:eastAsia="VIC"/>
                <w:color w:val="000000"/>
                <w:sz w:val="18"/>
                <w:szCs w:val="18"/>
              </w:rPr>
              <w:t>22%</w:t>
            </w:r>
          </w:p>
        </w:tc>
        <w:tc>
          <w:tcPr>
            <w:tcW w:w="1290" w:type="dxa"/>
            <w:shd w:val="clear" w:color="auto" w:fill="BFCED6"/>
          </w:tcPr>
          <w:p w14:paraId="393F52E3" w14:textId="4F55C9BA" w:rsidR="00382F09" w:rsidRPr="00356628" w:rsidRDefault="00382F09" w:rsidP="00382F09">
            <w:pPr>
              <w:pStyle w:val="VAHITABLETEXTNUMBERS"/>
              <w:rPr>
                <w:rFonts w:eastAsia="Verdana" w:cs="Verdana"/>
                <w:sz w:val="18"/>
                <w:szCs w:val="18"/>
              </w:rPr>
            </w:pPr>
            <w:r w:rsidRPr="002E085B">
              <w:rPr>
                <w:rFonts w:eastAsia="VIC"/>
                <w:color w:val="000000"/>
                <w:sz w:val="18"/>
                <w:szCs w:val="18"/>
              </w:rPr>
              <w:t>74%</w:t>
            </w:r>
          </w:p>
        </w:tc>
        <w:tc>
          <w:tcPr>
            <w:tcW w:w="1290" w:type="dxa"/>
            <w:shd w:val="clear" w:color="auto" w:fill="BFCED6"/>
          </w:tcPr>
          <w:p w14:paraId="4D5BA109" w14:textId="1E36F02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17.9</w:t>
            </w:r>
          </w:p>
        </w:tc>
        <w:tc>
          <w:tcPr>
            <w:tcW w:w="1290" w:type="dxa"/>
            <w:shd w:val="clear" w:color="auto" w:fill="BFCED6"/>
          </w:tcPr>
          <w:p w14:paraId="4F3DB68D" w14:textId="638C739D" w:rsidR="00382F09" w:rsidRPr="00356628" w:rsidRDefault="00382F09" w:rsidP="00382F09">
            <w:pPr>
              <w:pStyle w:val="VAHITABLETEXTNUMBERS"/>
              <w:rPr>
                <w:rFonts w:eastAsia="Verdana" w:cs="Verdana"/>
                <w:sz w:val="18"/>
                <w:szCs w:val="18"/>
              </w:rPr>
            </w:pPr>
            <w:r w:rsidRPr="002E085B">
              <w:rPr>
                <w:rFonts w:eastAsia="VIC"/>
                <w:color w:val="000000"/>
                <w:sz w:val="18"/>
                <w:szCs w:val="18"/>
              </w:rPr>
              <w:t>62%</w:t>
            </w:r>
          </w:p>
        </w:tc>
        <w:tc>
          <w:tcPr>
            <w:tcW w:w="1290" w:type="dxa"/>
            <w:shd w:val="clear" w:color="auto" w:fill="BFCED6"/>
          </w:tcPr>
          <w:p w14:paraId="0D9128BA" w14:textId="06877A65" w:rsidR="00382F09" w:rsidRPr="00356628"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shd w:val="clear" w:color="auto" w:fill="BFCED6"/>
          </w:tcPr>
          <w:p w14:paraId="14D41175" w14:textId="3F70A1CC"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r>
      <w:tr w:rsidR="00382F09" w:rsidRPr="00A6366B" w14:paraId="30FFAD0F" w14:textId="77777777" w:rsidTr="00F64D94">
        <w:tc>
          <w:tcPr>
            <w:tcW w:w="1287" w:type="dxa"/>
          </w:tcPr>
          <w:p w14:paraId="0F14B34B" w14:textId="7F4D192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Austin Health</w:t>
            </w:r>
          </w:p>
        </w:tc>
        <w:tc>
          <w:tcPr>
            <w:tcW w:w="1701" w:type="dxa"/>
          </w:tcPr>
          <w:p w14:paraId="282F08E2" w14:textId="467C3F2B"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North East (Austin)</w:t>
            </w:r>
          </w:p>
        </w:tc>
        <w:tc>
          <w:tcPr>
            <w:tcW w:w="1289" w:type="dxa"/>
          </w:tcPr>
          <w:p w14:paraId="2F748844" w14:textId="60929F34" w:rsidR="00382F09" w:rsidRPr="00356628" w:rsidRDefault="00382F09" w:rsidP="00382F09">
            <w:pPr>
              <w:pStyle w:val="VAHITABLETEXTNUMBERS"/>
              <w:rPr>
                <w:rFonts w:eastAsia="Verdana" w:cs="Verdana"/>
                <w:sz w:val="18"/>
                <w:szCs w:val="18"/>
              </w:rPr>
            </w:pPr>
            <w:r w:rsidRPr="002E085B">
              <w:rPr>
                <w:rFonts w:eastAsia="VIC"/>
                <w:color w:val="000000"/>
                <w:sz w:val="18"/>
                <w:szCs w:val="18"/>
              </w:rPr>
              <w:t>76%</w:t>
            </w:r>
          </w:p>
        </w:tc>
        <w:tc>
          <w:tcPr>
            <w:tcW w:w="1290" w:type="dxa"/>
          </w:tcPr>
          <w:p w14:paraId="249C5B17" w14:textId="3693565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45%</w:t>
            </w:r>
          </w:p>
        </w:tc>
        <w:tc>
          <w:tcPr>
            <w:tcW w:w="1290" w:type="dxa"/>
          </w:tcPr>
          <w:p w14:paraId="1D5F58A6" w14:textId="7768FD62" w:rsidR="00382F09" w:rsidRPr="00356628" w:rsidRDefault="00382F09" w:rsidP="00382F09">
            <w:pPr>
              <w:pStyle w:val="VAHITABLETEXTNUMBERS"/>
              <w:rPr>
                <w:rFonts w:eastAsia="Verdana" w:cs="Verdana"/>
                <w:sz w:val="18"/>
                <w:szCs w:val="18"/>
              </w:rPr>
            </w:pPr>
            <w:r w:rsidRPr="002E085B">
              <w:rPr>
                <w:rFonts w:eastAsia="VIC"/>
                <w:color w:val="000000"/>
                <w:sz w:val="18"/>
                <w:szCs w:val="18"/>
              </w:rPr>
              <w:t>302.5</w:t>
            </w:r>
          </w:p>
        </w:tc>
        <w:tc>
          <w:tcPr>
            <w:tcW w:w="1290" w:type="dxa"/>
          </w:tcPr>
          <w:p w14:paraId="6DD8A33B" w14:textId="164C7585"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18.3</w:t>
            </w:r>
          </w:p>
        </w:tc>
        <w:tc>
          <w:tcPr>
            <w:tcW w:w="1290" w:type="dxa"/>
          </w:tcPr>
          <w:p w14:paraId="2AFB00DA" w14:textId="0CD33D3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c>
          <w:tcPr>
            <w:tcW w:w="1290" w:type="dxa"/>
          </w:tcPr>
          <w:p w14:paraId="7A5C6CC1" w14:textId="3D9C6871" w:rsidR="00382F09" w:rsidRPr="00356628" w:rsidRDefault="00382F09" w:rsidP="00382F09">
            <w:pPr>
              <w:pStyle w:val="VAHITABLETEXTNUMBERS"/>
              <w:rPr>
                <w:rFonts w:eastAsia="Verdana" w:cs="Verdana"/>
                <w:sz w:val="18"/>
                <w:szCs w:val="18"/>
              </w:rPr>
            </w:pPr>
            <w:r w:rsidRPr="002E085B">
              <w:rPr>
                <w:rFonts w:eastAsia="VIC"/>
                <w:color w:val="000000"/>
                <w:sz w:val="18"/>
                <w:szCs w:val="18"/>
              </w:rPr>
              <w:t>53%</w:t>
            </w:r>
          </w:p>
        </w:tc>
        <w:tc>
          <w:tcPr>
            <w:tcW w:w="1290" w:type="dxa"/>
          </w:tcPr>
          <w:p w14:paraId="46C525D8" w14:textId="4FEA7C2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15.6</w:t>
            </w:r>
          </w:p>
        </w:tc>
        <w:tc>
          <w:tcPr>
            <w:tcW w:w="1290" w:type="dxa"/>
          </w:tcPr>
          <w:p w14:paraId="1449A185" w14:textId="12174786" w:rsidR="00382F09" w:rsidRPr="00356628" w:rsidRDefault="00382F09" w:rsidP="00382F09">
            <w:pPr>
              <w:pStyle w:val="VAHITABLETEXTNUMBERS"/>
              <w:rPr>
                <w:rFonts w:eastAsia="Verdana" w:cs="Verdana"/>
                <w:sz w:val="18"/>
                <w:szCs w:val="18"/>
              </w:rPr>
            </w:pPr>
            <w:r w:rsidRPr="002E085B">
              <w:rPr>
                <w:rFonts w:eastAsia="VIC"/>
                <w:color w:val="000000"/>
                <w:sz w:val="18"/>
                <w:szCs w:val="18"/>
              </w:rPr>
              <w:t>53%</w:t>
            </w:r>
          </w:p>
        </w:tc>
        <w:tc>
          <w:tcPr>
            <w:tcW w:w="1290" w:type="dxa"/>
          </w:tcPr>
          <w:p w14:paraId="67C61AD2" w14:textId="2EE1C847" w:rsidR="00382F09" w:rsidRPr="00356628" w:rsidRDefault="00382F09" w:rsidP="00382F09">
            <w:pPr>
              <w:pStyle w:val="VAHITABLETEXTNUMBERS"/>
              <w:rPr>
                <w:rFonts w:eastAsia="Verdana" w:cs="Verdana"/>
                <w:sz w:val="18"/>
                <w:szCs w:val="18"/>
              </w:rPr>
            </w:pPr>
            <w:r w:rsidRPr="002E085B">
              <w:rPr>
                <w:rFonts w:eastAsia="VIC"/>
                <w:color w:val="000000"/>
                <w:sz w:val="18"/>
                <w:szCs w:val="18"/>
              </w:rPr>
              <w:t>3%</w:t>
            </w:r>
          </w:p>
        </w:tc>
        <w:tc>
          <w:tcPr>
            <w:tcW w:w="1290" w:type="dxa"/>
          </w:tcPr>
          <w:p w14:paraId="35FFCA46" w14:textId="2261009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w:t>
            </w:r>
          </w:p>
        </w:tc>
      </w:tr>
      <w:tr w:rsidR="00382F09" w:rsidRPr="00A6366B" w14:paraId="7236B10E" w14:textId="77777777" w:rsidTr="00F64D94">
        <w:tc>
          <w:tcPr>
            <w:tcW w:w="1287" w:type="dxa"/>
            <w:vMerge w:val="restart"/>
            <w:shd w:val="clear" w:color="auto" w:fill="BFCED6"/>
          </w:tcPr>
          <w:p w14:paraId="5B9ED2D1" w14:textId="7D1E1162"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Eastern Health</w:t>
            </w:r>
          </w:p>
        </w:tc>
        <w:tc>
          <w:tcPr>
            <w:tcW w:w="1701" w:type="dxa"/>
            <w:shd w:val="clear" w:color="auto" w:fill="BFCED6"/>
          </w:tcPr>
          <w:p w14:paraId="770A88DE" w14:textId="2CE12DA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Central East (Box Hill)</w:t>
            </w:r>
          </w:p>
        </w:tc>
        <w:tc>
          <w:tcPr>
            <w:tcW w:w="1289" w:type="dxa"/>
            <w:shd w:val="clear" w:color="auto" w:fill="BFCED6"/>
          </w:tcPr>
          <w:p w14:paraId="6A31B0E5" w14:textId="272A8AC0" w:rsidR="00382F09" w:rsidRPr="00356628" w:rsidRDefault="00382F09" w:rsidP="00382F09">
            <w:pPr>
              <w:pStyle w:val="VAHITABLETEXTNUMBERS"/>
              <w:rPr>
                <w:rFonts w:eastAsia="Verdana" w:cs="Verdana"/>
                <w:sz w:val="18"/>
                <w:szCs w:val="18"/>
              </w:rPr>
            </w:pPr>
            <w:r w:rsidRPr="002E085B">
              <w:rPr>
                <w:rFonts w:eastAsia="VIC"/>
                <w:color w:val="000000"/>
                <w:sz w:val="18"/>
                <w:szCs w:val="18"/>
              </w:rPr>
              <w:t>81%</w:t>
            </w:r>
          </w:p>
        </w:tc>
        <w:tc>
          <w:tcPr>
            <w:tcW w:w="1290" w:type="dxa"/>
            <w:shd w:val="clear" w:color="auto" w:fill="BFCED6"/>
          </w:tcPr>
          <w:p w14:paraId="0F5C31F6" w14:textId="43C2FF6F" w:rsidR="00382F09" w:rsidRPr="00356628" w:rsidRDefault="00382F09" w:rsidP="00382F09">
            <w:pPr>
              <w:pStyle w:val="VAHITABLETEXTNUMBERS"/>
              <w:rPr>
                <w:rFonts w:eastAsia="Verdana" w:cs="Verdana"/>
                <w:sz w:val="18"/>
                <w:szCs w:val="18"/>
              </w:rPr>
            </w:pPr>
            <w:r w:rsidRPr="002E085B">
              <w:rPr>
                <w:rFonts w:eastAsia="VIC"/>
                <w:color w:val="000000"/>
                <w:sz w:val="18"/>
                <w:szCs w:val="18"/>
              </w:rPr>
              <w:t>46%</w:t>
            </w:r>
          </w:p>
        </w:tc>
        <w:tc>
          <w:tcPr>
            <w:tcW w:w="1290" w:type="dxa"/>
            <w:shd w:val="clear" w:color="auto" w:fill="BFCED6"/>
          </w:tcPr>
          <w:p w14:paraId="5EF56C01" w14:textId="41B6729C" w:rsidR="00382F09" w:rsidRPr="00356628" w:rsidRDefault="00382F09" w:rsidP="00382F09">
            <w:pPr>
              <w:pStyle w:val="VAHITABLETEXTNUMBERS"/>
              <w:rPr>
                <w:rFonts w:eastAsia="Verdana" w:cs="Verdana"/>
                <w:sz w:val="18"/>
                <w:szCs w:val="18"/>
              </w:rPr>
            </w:pPr>
            <w:r w:rsidRPr="002E085B">
              <w:rPr>
                <w:rFonts w:eastAsia="VIC"/>
                <w:color w:val="000000"/>
                <w:sz w:val="18"/>
                <w:szCs w:val="18"/>
              </w:rPr>
              <w:t>93.2</w:t>
            </w:r>
          </w:p>
        </w:tc>
        <w:tc>
          <w:tcPr>
            <w:tcW w:w="1290" w:type="dxa"/>
            <w:shd w:val="clear" w:color="auto" w:fill="BFCED6"/>
          </w:tcPr>
          <w:p w14:paraId="083D40B4" w14:textId="2FDEEC4F"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10.8</w:t>
            </w:r>
          </w:p>
        </w:tc>
        <w:tc>
          <w:tcPr>
            <w:tcW w:w="1290" w:type="dxa"/>
            <w:shd w:val="clear" w:color="auto" w:fill="BFCED6"/>
          </w:tcPr>
          <w:p w14:paraId="30E7E0CE" w14:textId="56C2924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c>
          <w:tcPr>
            <w:tcW w:w="1290" w:type="dxa"/>
            <w:shd w:val="clear" w:color="auto" w:fill="BFCED6"/>
          </w:tcPr>
          <w:p w14:paraId="4AA80724" w14:textId="7AC544ED" w:rsidR="00382F09" w:rsidRPr="00356628" w:rsidRDefault="00382F09" w:rsidP="00382F09">
            <w:pPr>
              <w:pStyle w:val="VAHITABLETEXTNUMBERS"/>
              <w:rPr>
                <w:rFonts w:eastAsia="Verdana" w:cs="Verdana"/>
                <w:sz w:val="18"/>
                <w:szCs w:val="18"/>
              </w:rPr>
            </w:pPr>
            <w:r w:rsidRPr="002E085B">
              <w:rPr>
                <w:rFonts w:eastAsia="VIC"/>
                <w:color w:val="000000"/>
                <w:sz w:val="18"/>
                <w:szCs w:val="18"/>
              </w:rPr>
              <w:t>72%</w:t>
            </w:r>
          </w:p>
        </w:tc>
        <w:tc>
          <w:tcPr>
            <w:tcW w:w="1290" w:type="dxa"/>
            <w:shd w:val="clear" w:color="auto" w:fill="BFCED6"/>
          </w:tcPr>
          <w:p w14:paraId="2B26D4C9" w14:textId="7501CCB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14.3</w:t>
            </w:r>
          </w:p>
        </w:tc>
        <w:tc>
          <w:tcPr>
            <w:tcW w:w="1290" w:type="dxa"/>
            <w:shd w:val="clear" w:color="auto" w:fill="BFCED6"/>
          </w:tcPr>
          <w:p w14:paraId="0BBDDB4B" w14:textId="345ADD35" w:rsidR="00382F09" w:rsidRPr="00356628"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shd w:val="clear" w:color="auto" w:fill="BFCED6"/>
          </w:tcPr>
          <w:p w14:paraId="0D928F89" w14:textId="1BBC48D5" w:rsidR="00382F09" w:rsidRPr="00356628" w:rsidRDefault="00382F09" w:rsidP="00382F09">
            <w:pPr>
              <w:pStyle w:val="VAHITABLETEXTNUMBERS"/>
              <w:rPr>
                <w:rFonts w:eastAsia="Verdana" w:cs="Verdana"/>
                <w:sz w:val="18"/>
                <w:szCs w:val="18"/>
              </w:rPr>
            </w:pPr>
            <w:r w:rsidRPr="002E085B">
              <w:rPr>
                <w:rFonts w:eastAsia="VIC"/>
                <w:color w:val="000000"/>
                <w:sz w:val="18"/>
                <w:szCs w:val="18"/>
              </w:rPr>
              <w:t>1%</w:t>
            </w:r>
          </w:p>
        </w:tc>
        <w:tc>
          <w:tcPr>
            <w:tcW w:w="1290" w:type="dxa"/>
            <w:shd w:val="clear" w:color="auto" w:fill="BFCED6"/>
          </w:tcPr>
          <w:p w14:paraId="4A993297" w14:textId="1BF2D8CA"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w:t>
            </w:r>
          </w:p>
        </w:tc>
      </w:tr>
      <w:tr w:rsidR="00382F09" w:rsidRPr="00A6366B" w14:paraId="643D9AD6" w14:textId="77777777" w:rsidTr="00F64D94">
        <w:tc>
          <w:tcPr>
            <w:tcW w:w="1287" w:type="dxa"/>
            <w:vMerge/>
            <w:shd w:val="clear" w:color="auto" w:fill="BFCED6"/>
          </w:tcPr>
          <w:p w14:paraId="37335CFF"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488386AA" w14:textId="41AE6C33"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Outer East (Maroondah)</w:t>
            </w:r>
          </w:p>
        </w:tc>
        <w:tc>
          <w:tcPr>
            <w:tcW w:w="1289" w:type="dxa"/>
            <w:shd w:val="clear" w:color="auto" w:fill="BFCED6"/>
          </w:tcPr>
          <w:p w14:paraId="78D21467" w14:textId="69904711" w:rsidR="00382F09" w:rsidRPr="00356628" w:rsidRDefault="00382F09" w:rsidP="00382F09">
            <w:pPr>
              <w:pStyle w:val="VAHITABLETEXTNUMBERS"/>
              <w:rPr>
                <w:rFonts w:eastAsia="Verdana" w:cs="Verdana"/>
                <w:sz w:val="18"/>
                <w:szCs w:val="18"/>
              </w:rPr>
            </w:pPr>
            <w:r w:rsidRPr="002E085B">
              <w:rPr>
                <w:rFonts w:eastAsia="VIC"/>
                <w:color w:val="000000"/>
                <w:sz w:val="18"/>
                <w:szCs w:val="18"/>
              </w:rPr>
              <w:t>75%</w:t>
            </w:r>
          </w:p>
        </w:tc>
        <w:tc>
          <w:tcPr>
            <w:tcW w:w="1290" w:type="dxa"/>
            <w:shd w:val="clear" w:color="auto" w:fill="BFCED6"/>
          </w:tcPr>
          <w:p w14:paraId="2E659BCB" w14:textId="1ADABCD7" w:rsidR="00382F09" w:rsidRPr="00356628" w:rsidRDefault="00382F09" w:rsidP="00382F09">
            <w:pPr>
              <w:pStyle w:val="VAHITABLETEXTNUMBERS"/>
              <w:rPr>
                <w:sz w:val="18"/>
                <w:szCs w:val="18"/>
              </w:rPr>
            </w:pPr>
            <w:r w:rsidRPr="002E085B">
              <w:rPr>
                <w:rFonts w:eastAsia="VIC"/>
                <w:color w:val="000000"/>
                <w:sz w:val="18"/>
                <w:szCs w:val="18"/>
              </w:rPr>
              <w:t>39%</w:t>
            </w:r>
          </w:p>
        </w:tc>
        <w:tc>
          <w:tcPr>
            <w:tcW w:w="1290" w:type="dxa"/>
            <w:shd w:val="clear" w:color="auto" w:fill="BFCED6"/>
          </w:tcPr>
          <w:p w14:paraId="0B1695A3" w14:textId="7DBA6B75" w:rsidR="00382F09" w:rsidRPr="00356628" w:rsidRDefault="00382F09" w:rsidP="00382F09">
            <w:pPr>
              <w:pStyle w:val="VAHITABLETEXTNUMBERS"/>
              <w:rPr>
                <w:rFonts w:eastAsia="Verdana" w:cs="Verdana"/>
                <w:sz w:val="18"/>
                <w:szCs w:val="18"/>
              </w:rPr>
            </w:pPr>
            <w:r w:rsidRPr="002E085B">
              <w:rPr>
                <w:rFonts w:eastAsia="VIC"/>
                <w:color w:val="000000"/>
                <w:sz w:val="18"/>
                <w:szCs w:val="18"/>
              </w:rPr>
              <w:t>112.0</w:t>
            </w:r>
          </w:p>
        </w:tc>
        <w:tc>
          <w:tcPr>
            <w:tcW w:w="1290" w:type="dxa"/>
            <w:shd w:val="clear" w:color="auto" w:fill="BFCED6"/>
          </w:tcPr>
          <w:p w14:paraId="7C774E5A" w14:textId="2C506B1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10.4</w:t>
            </w:r>
          </w:p>
        </w:tc>
        <w:tc>
          <w:tcPr>
            <w:tcW w:w="1290" w:type="dxa"/>
            <w:shd w:val="clear" w:color="auto" w:fill="BFCED6"/>
          </w:tcPr>
          <w:p w14:paraId="0805BF1F" w14:textId="01CEA92A" w:rsidR="00382F09" w:rsidRPr="00356628" w:rsidRDefault="00382F09" w:rsidP="00382F09">
            <w:pPr>
              <w:pStyle w:val="VAHITABLETEXTNUMBERS"/>
              <w:rPr>
                <w:rFonts w:eastAsia="Verdana" w:cs="Verdana"/>
                <w:sz w:val="18"/>
                <w:szCs w:val="18"/>
              </w:rPr>
            </w:pPr>
            <w:r w:rsidRPr="002E085B">
              <w:rPr>
                <w:rFonts w:eastAsia="VIC"/>
                <w:color w:val="000000"/>
                <w:sz w:val="18"/>
                <w:szCs w:val="18"/>
              </w:rPr>
              <w:t>20%</w:t>
            </w:r>
          </w:p>
        </w:tc>
        <w:tc>
          <w:tcPr>
            <w:tcW w:w="1290" w:type="dxa"/>
            <w:shd w:val="clear" w:color="auto" w:fill="BFCED6"/>
          </w:tcPr>
          <w:p w14:paraId="5F81B571" w14:textId="58AB2AE2" w:rsidR="00382F09" w:rsidRPr="00356628" w:rsidRDefault="00382F09" w:rsidP="00382F09">
            <w:pPr>
              <w:pStyle w:val="VAHITABLETEXTNUMBERS"/>
              <w:rPr>
                <w:rFonts w:eastAsia="Verdana" w:cs="Verdana"/>
                <w:sz w:val="18"/>
                <w:szCs w:val="18"/>
              </w:rPr>
            </w:pPr>
            <w:r w:rsidRPr="002E085B">
              <w:rPr>
                <w:rFonts w:eastAsia="VIC"/>
                <w:color w:val="000000"/>
                <w:sz w:val="18"/>
                <w:szCs w:val="18"/>
              </w:rPr>
              <w:t>74%</w:t>
            </w:r>
          </w:p>
        </w:tc>
        <w:tc>
          <w:tcPr>
            <w:tcW w:w="1290" w:type="dxa"/>
            <w:shd w:val="clear" w:color="auto" w:fill="BFCED6"/>
          </w:tcPr>
          <w:p w14:paraId="0E1A9E33" w14:textId="3DEFD642"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16.2</w:t>
            </w:r>
          </w:p>
        </w:tc>
        <w:tc>
          <w:tcPr>
            <w:tcW w:w="1290" w:type="dxa"/>
            <w:shd w:val="clear" w:color="auto" w:fill="BFCED6"/>
          </w:tcPr>
          <w:p w14:paraId="2E33BE74" w14:textId="2B433B35" w:rsidR="00382F09" w:rsidRPr="00356628"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shd w:val="clear" w:color="auto" w:fill="BFCED6"/>
          </w:tcPr>
          <w:p w14:paraId="121E3D43" w14:textId="257A8F04"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shd w:val="clear" w:color="auto" w:fill="BFCED6"/>
          </w:tcPr>
          <w:p w14:paraId="2D20F401" w14:textId="04BB00E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w:t>
            </w:r>
          </w:p>
        </w:tc>
      </w:tr>
      <w:tr w:rsidR="00382F09" w:rsidRPr="00A6366B" w14:paraId="6967017C" w14:textId="77777777" w:rsidTr="00F64D94">
        <w:tc>
          <w:tcPr>
            <w:tcW w:w="1287" w:type="dxa"/>
            <w:vMerge/>
            <w:shd w:val="clear" w:color="auto" w:fill="BFCED6"/>
          </w:tcPr>
          <w:p w14:paraId="2A69E0BB"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3ADF295F" w14:textId="1E0CBAB3"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289" w:type="dxa"/>
            <w:shd w:val="clear" w:color="auto" w:fill="BFCED6"/>
          </w:tcPr>
          <w:p w14:paraId="1E42E746" w14:textId="1A901473" w:rsidR="00382F09" w:rsidRPr="00356628" w:rsidRDefault="00382F09" w:rsidP="00382F09">
            <w:pPr>
              <w:pStyle w:val="VAHITABLETEXTNUMBERS"/>
              <w:rPr>
                <w:rFonts w:eastAsia="Verdana" w:cs="Verdana"/>
                <w:sz w:val="18"/>
                <w:szCs w:val="18"/>
              </w:rPr>
            </w:pPr>
            <w:r w:rsidRPr="002E085B">
              <w:rPr>
                <w:rFonts w:eastAsia="VIC"/>
                <w:color w:val="000000"/>
                <w:sz w:val="18"/>
                <w:szCs w:val="18"/>
              </w:rPr>
              <w:t>78%</w:t>
            </w:r>
          </w:p>
        </w:tc>
        <w:tc>
          <w:tcPr>
            <w:tcW w:w="1290" w:type="dxa"/>
            <w:shd w:val="clear" w:color="auto" w:fill="BFCED6"/>
          </w:tcPr>
          <w:p w14:paraId="07AF2008" w14:textId="0FD4EDF0" w:rsidR="00382F09" w:rsidRPr="00356628" w:rsidRDefault="00382F09" w:rsidP="00382F09">
            <w:pPr>
              <w:pStyle w:val="VAHITABLETEXTNUMBERS"/>
              <w:rPr>
                <w:rFonts w:eastAsia="Verdana" w:cs="Verdana"/>
                <w:sz w:val="18"/>
                <w:szCs w:val="18"/>
              </w:rPr>
            </w:pPr>
            <w:r w:rsidRPr="002E085B">
              <w:rPr>
                <w:rFonts w:eastAsia="VIC"/>
                <w:color w:val="000000"/>
                <w:sz w:val="18"/>
                <w:szCs w:val="18"/>
              </w:rPr>
              <w:t>42%</w:t>
            </w:r>
          </w:p>
        </w:tc>
        <w:tc>
          <w:tcPr>
            <w:tcW w:w="1290" w:type="dxa"/>
            <w:shd w:val="clear" w:color="auto" w:fill="BFCED6"/>
          </w:tcPr>
          <w:p w14:paraId="646C7DD7" w14:textId="2BEEC322"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104.3</w:t>
            </w:r>
          </w:p>
        </w:tc>
        <w:tc>
          <w:tcPr>
            <w:tcW w:w="1290" w:type="dxa"/>
            <w:shd w:val="clear" w:color="auto" w:fill="BFCED6"/>
          </w:tcPr>
          <w:p w14:paraId="31247E05" w14:textId="5BE7AEFD"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10.5</w:t>
            </w:r>
          </w:p>
        </w:tc>
        <w:tc>
          <w:tcPr>
            <w:tcW w:w="1290" w:type="dxa"/>
            <w:shd w:val="clear" w:color="auto" w:fill="BFCED6"/>
          </w:tcPr>
          <w:p w14:paraId="60034248" w14:textId="0E5147C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c>
          <w:tcPr>
            <w:tcW w:w="1290" w:type="dxa"/>
            <w:shd w:val="clear" w:color="auto" w:fill="BFCED6"/>
          </w:tcPr>
          <w:p w14:paraId="7812B465" w14:textId="5DBC242D" w:rsidR="00382F09" w:rsidRPr="00356628" w:rsidRDefault="00382F09" w:rsidP="00382F09">
            <w:pPr>
              <w:pStyle w:val="VAHITABLETEXTNUMBERS"/>
              <w:rPr>
                <w:rFonts w:eastAsia="Verdana" w:cs="Verdana"/>
                <w:sz w:val="18"/>
                <w:szCs w:val="18"/>
              </w:rPr>
            </w:pPr>
            <w:r w:rsidRPr="002E085B">
              <w:rPr>
                <w:rFonts w:eastAsia="VIC"/>
                <w:color w:val="000000"/>
                <w:sz w:val="18"/>
                <w:szCs w:val="18"/>
              </w:rPr>
              <w:t>73%</w:t>
            </w:r>
          </w:p>
        </w:tc>
        <w:tc>
          <w:tcPr>
            <w:tcW w:w="1290" w:type="dxa"/>
            <w:shd w:val="clear" w:color="auto" w:fill="BFCED6"/>
          </w:tcPr>
          <w:p w14:paraId="009F8AA5" w14:textId="34FA6004"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15.6</w:t>
            </w:r>
          </w:p>
        </w:tc>
        <w:tc>
          <w:tcPr>
            <w:tcW w:w="1290" w:type="dxa"/>
            <w:shd w:val="clear" w:color="auto" w:fill="BFCED6"/>
          </w:tcPr>
          <w:p w14:paraId="03968A7A" w14:textId="7E03E71D" w:rsidR="00382F09" w:rsidRPr="00356628"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shd w:val="clear" w:color="auto" w:fill="BFCED6"/>
          </w:tcPr>
          <w:p w14:paraId="414B1614" w14:textId="30B6C919"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shd w:val="clear" w:color="auto" w:fill="BFCED6"/>
          </w:tcPr>
          <w:p w14:paraId="789AE598" w14:textId="0ECA42C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A6366B" w14:paraId="59F0BA9E" w14:textId="77777777" w:rsidTr="00F64D94">
        <w:tc>
          <w:tcPr>
            <w:tcW w:w="1287" w:type="dxa"/>
            <w:vMerge w:val="restart"/>
          </w:tcPr>
          <w:p w14:paraId="2FB0E942" w14:textId="57C260BA"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Melbourne Health</w:t>
            </w:r>
          </w:p>
        </w:tc>
        <w:tc>
          <w:tcPr>
            <w:tcW w:w="1701" w:type="dxa"/>
          </w:tcPr>
          <w:p w14:paraId="30F16271" w14:textId="113C3BD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West (RMH)</w:t>
            </w:r>
          </w:p>
        </w:tc>
        <w:tc>
          <w:tcPr>
            <w:tcW w:w="1289" w:type="dxa"/>
          </w:tcPr>
          <w:p w14:paraId="375A5E3F" w14:textId="3505BB01" w:rsidR="00382F09" w:rsidRPr="00356628" w:rsidRDefault="00382F09" w:rsidP="00382F09">
            <w:pPr>
              <w:pStyle w:val="VAHITABLETEXTNUMBERS"/>
              <w:rPr>
                <w:rFonts w:eastAsia="Verdana" w:cs="Verdana"/>
                <w:sz w:val="18"/>
                <w:szCs w:val="18"/>
              </w:rPr>
            </w:pPr>
            <w:r w:rsidRPr="002E085B">
              <w:rPr>
                <w:rFonts w:eastAsia="VIC"/>
                <w:color w:val="000000"/>
                <w:sz w:val="18"/>
                <w:szCs w:val="18"/>
              </w:rPr>
              <w:t>72%</w:t>
            </w:r>
          </w:p>
        </w:tc>
        <w:tc>
          <w:tcPr>
            <w:tcW w:w="1290" w:type="dxa"/>
          </w:tcPr>
          <w:p w14:paraId="20DE5E85" w14:textId="3A7CBC2E" w:rsidR="00382F09" w:rsidRPr="00356628" w:rsidRDefault="00382F09" w:rsidP="00382F09">
            <w:pPr>
              <w:pStyle w:val="VAHITABLETEXTNUMBERS"/>
              <w:rPr>
                <w:rFonts w:eastAsia="Verdana" w:cs="Verdana"/>
                <w:sz w:val="18"/>
                <w:szCs w:val="18"/>
              </w:rPr>
            </w:pPr>
            <w:r w:rsidRPr="002E085B">
              <w:rPr>
                <w:rFonts w:eastAsia="VIC"/>
                <w:color w:val="000000"/>
                <w:sz w:val="18"/>
                <w:szCs w:val="18"/>
              </w:rPr>
              <w:t>43%</w:t>
            </w:r>
          </w:p>
        </w:tc>
        <w:tc>
          <w:tcPr>
            <w:tcW w:w="1290" w:type="dxa"/>
          </w:tcPr>
          <w:p w14:paraId="0DDCE0AC" w14:textId="268571AA"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188.1</w:t>
            </w:r>
          </w:p>
        </w:tc>
        <w:tc>
          <w:tcPr>
            <w:tcW w:w="1290" w:type="dxa"/>
          </w:tcPr>
          <w:p w14:paraId="6DA3DD7B" w14:textId="36926D6D"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12.5</w:t>
            </w:r>
          </w:p>
        </w:tc>
        <w:tc>
          <w:tcPr>
            <w:tcW w:w="1290" w:type="dxa"/>
          </w:tcPr>
          <w:p w14:paraId="42749DF6" w14:textId="0C53CE34" w:rsidR="00382F09" w:rsidRPr="00356628" w:rsidRDefault="00382F09" w:rsidP="00382F09">
            <w:pPr>
              <w:pStyle w:val="VAHITABLETEXTNUMBERS"/>
              <w:rPr>
                <w:rFonts w:eastAsia="Verdana" w:cs="Verdana"/>
                <w:sz w:val="18"/>
                <w:szCs w:val="18"/>
              </w:rPr>
            </w:pPr>
            <w:r w:rsidRPr="002E085B">
              <w:rPr>
                <w:rFonts w:eastAsia="VIC"/>
                <w:color w:val="000000"/>
                <w:sz w:val="18"/>
                <w:szCs w:val="18"/>
              </w:rPr>
              <w:t>21%</w:t>
            </w:r>
          </w:p>
        </w:tc>
        <w:tc>
          <w:tcPr>
            <w:tcW w:w="1290" w:type="dxa"/>
          </w:tcPr>
          <w:p w14:paraId="0EDCBDF6" w14:textId="3D76710D" w:rsidR="00382F09" w:rsidRPr="00356628" w:rsidRDefault="00382F09" w:rsidP="00382F09">
            <w:pPr>
              <w:pStyle w:val="VAHITABLETEXTNUMBERS"/>
              <w:rPr>
                <w:rFonts w:eastAsia="Verdana" w:cs="Verdana"/>
                <w:sz w:val="18"/>
                <w:szCs w:val="18"/>
              </w:rPr>
            </w:pPr>
            <w:r w:rsidRPr="002E085B">
              <w:rPr>
                <w:rFonts w:eastAsia="VIC"/>
                <w:color w:val="000000"/>
                <w:sz w:val="18"/>
                <w:szCs w:val="18"/>
              </w:rPr>
              <w:t>88%</w:t>
            </w:r>
          </w:p>
        </w:tc>
        <w:tc>
          <w:tcPr>
            <w:tcW w:w="1290" w:type="dxa"/>
          </w:tcPr>
          <w:p w14:paraId="457046CE" w14:textId="22C92B69"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19.6</w:t>
            </w:r>
          </w:p>
        </w:tc>
        <w:tc>
          <w:tcPr>
            <w:tcW w:w="1290" w:type="dxa"/>
          </w:tcPr>
          <w:p w14:paraId="7F592EC4" w14:textId="1A4531AA" w:rsidR="00382F09" w:rsidRPr="00356628" w:rsidRDefault="00382F09" w:rsidP="00382F09">
            <w:pPr>
              <w:pStyle w:val="VAHITABLETEXTNUMBERS"/>
              <w:rPr>
                <w:rFonts w:eastAsia="Verdana" w:cs="Verdana"/>
                <w:sz w:val="18"/>
                <w:szCs w:val="18"/>
              </w:rPr>
            </w:pPr>
            <w:r w:rsidRPr="002E085B">
              <w:rPr>
                <w:rFonts w:eastAsia="VIC"/>
                <w:color w:val="000000"/>
                <w:sz w:val="18"/>
                <w:szCs w:val="18"/>
              </w:rPr>
              <w:t>60%</w:t>
            </w:r>
          </w:p>
        </w:tc>
        <w:tc>
          <w:tcPr>
            <w:tcW w:w="1290" w:type="dxa"/>
          </w:tcPr>
          <w:p w14:paraId="1B63FE8E" w14:textId="68CEEE32"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tcPr>
          <w:p w14:paraId="6629500C" w14:textId="1E588CDB"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w:t>
            </w:r>
          </w:p>
        </w:tc>
      </w:tr>
      <w:tr w:rsidR="00382F09" w:rsidRPr="00A6366B" w14:paraId="09ABCF56" w14:textId="77777777" w:rsidTr="00F64D94">
        <w:tc>
          <w:tcPr>
            <w:tcW w:w="1287" w:type="dxa"/>
            <w:vMerge/>
          </w:tcPr>
          <w:p w14:paraId="03342C93" w14:textId="77777777" w:rsidR="00382F09" w:rsidRPr="00382424" w:rsidRDefault="00382F09" w:rsidP="00382F09">
            <w:pPr>
              <w:pStyle w:val="DHHStabletext"/>
              <w:spacing w:before="0" w:after="0"/>
              <w:rPr>
                <w:rFonts w:ascii="VIC" w:hAnsi="VIC"/>
                <w:sz w:val="18"/>
                <w:szCs w:val="18"/>
              </w:rPr>
            </w:pPr>
          </w:p>
        </w:tc>
        <w:tc>
          <w:tcPr>
            <w:tcW w:w="1701" w:type="dxa"/>
          </w:tcPr>
          <w:p w14:paraId="039EA978" w14:textId="6816EFD0"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Mid West (Sunshine)</w:t>
            </w:r>
          </w:p>
        </w:tc>
        <w:tc>
          <w:tcPr>
            <w:tcW w:w="1289" w:type="dxa"/>
          </w:tcPr>
          <w:p w14:paraId="78D81E8F" w14:textId="7E6920C6" w:rsidR="00382F09" w:rsidRPr="00356628" w:rsidRDefault="00382F09" w:rsidP="00382F09">
            <w:pPr>
              <w:pStyle w:val="VAHITABLETEXTNUMBERS"/>
              <w:rPr>
                <w:rFonts w:eastAsia="Verdana" w:cs="Verdana"/>
                <w:sz w:val="18"/>
                <w:szCs w:val="18"/>
              </w:rPr>
            </w:pPr>
            <w:r w:rsidRPr="002E085B">
              <w:rPr>
                <w:rFonts w:eastAsia="VIC"/>
                <w:color w:val="000000"/>
                <w:sz w:val="18"/>
                <w:szCs w:val="18"/>
              </w:rPr>
              <w:t>76%</w:t>
            </w:r>
          </w:p>
        </w:tc>
        <w:tc>
          <w:tcPr>
            <w:tcW w:w="1290" w:type="dxa"/>
          </w:tcPr>
          <w:p w14:paraId="16194D1A" w14:textId="0B13D3CF" w:rsidR="00382F09" w:rsidRPr="00356628" w:rsidRDefault="00382F09" w:rsidP="00382F09">
            <w:pPr>
              <w:pStyle w:val="VAHITABLETEXTNUMBERS"/>
              <w:rPr>
                <w:rFonts w:eastAsia="Verdana" w:cs="Verdana"/>
                <w:sz w:val="18"/>
                <w:szCs w:val="18"/>
              </w:rPr>
            </w:pPr>
            <w:r w:rsidRPr="002E085B">
              <w:rPr>
                <w:rFonts w:eastAsia="VIC"/>
                <w:color w:val="000000"/>
                <w:sz w:val="18"/>
                <w:szCs w:val="18"/>
              </w:rPr>
              <w:t>42%</w:t>
            </w:r>
          </w:p>
        </w:tc>
        <w:tc>
          <w:tcPr>
            <w:tcW w:w="1290" w:type="dxa"/>
          </w:tcPr>
          <w:p w14:paraId="63AF9E0F" w14:textId="3CE37CAA" w:rsidR="00382F09" w:rsidRPr="00356628" w:rsidRDefault="00382F09" w:rsidP="00382F09">
            <w:pPr>
              <w:pStyle w:val="VAHITABLETEXTNUMBERS"/>
              <w:rPr>
                <w:rFonts w:eastAsia="Verdana" w:cs="Verdana"/>
                <w:sz w:val="18"/>
                <w:szCs w:val="18"/>
              </w:rPr>
            </w:pPr>
            <w:r w:rsidRPr="002E085B">
              <w:rPr>
                <w:rFonts w:eastAsia="VIC"/>
                <w:color w:val="000000"/>
                <w:sz w:val="18"/>
                <w:szCs w:val="18"/>
              </w:rPr>
              <w:t>93.4</w:t>
            </w:r>
          </w:p>
        </w:tc>
        <w:tc>
          <w:tcPr>
            <w:tcW w:w="1290" w:type="dxa"/>
          </w:tcPr>
          <w:p w14:paraId="634F8774" w14:textId="69EF8BC4" w:rsidR="00382F09" w:rsidRPr="00356628" w:rsidRDefault="00382F09" w:rsidP="00382F09">
            <w:pPr>
              <w:pStyle w:val="VAHITABLETEXTNUMBERS"/>
              <w:rPr>
                <w:rFonts w:eastAsia="Verdana" w:cs="Verdana"/>
                <w:sz w:val="18"/>
                <w:szCs w:val="18"/>
              </w:rPr>
            </w:pPr>
            <w:r w:rsidRPr="002E085B">
              <w:rPr>
                <w:rFonts w:eastAsia="VIC"/>
                <w:color w:val="000000"/>
                <w:sz w:val="18"/>
                <w:szCs w:val="18"/>
              </w:rPr>
              <w:t>6.9</w:t>
            </w:r>
          </w:p>
        </w:tc>
        <w:tc>
          <w:tcPr>
            <w:tcW w:w="1290" w:type="dxa"/>
          </w:tcPr>
          <w:p w14:paraId="7D0C5D74" w14:textId="7C45F05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w:t>
            </w:r>
          </w:p>
        </w:tc>
        <w:tc>
          <w:tcPr>
            <w:tcW w:w="1290" w:type="dxa"/>
          </w:tcPr>
          <w:p w14:paraId="5E6A360E" w14:textId="3E433CF6" w:rsidR="00382F09" w:rsidRPr="00356628" w:rsidRDefault="00382F09" w:rsidP="00382F09">
            <w:pPr>
              <w:pStyle w:val="VAHITABLETEXTNUMBERS"/>
              <w:rPr>
                <w:rFonts w:eastAsia="Verdana" w:cs="Verdana"/>
                <w:sz w:val="18"/>
                <w:szCs w:val="18"/>
              </w:rPr>
            </w:pPr>
            <w:r w:rsidRPr="002E085B">
              <w:rPr>
                <w:rFonts w:eastAsia="VIC"/>
                <w:color w:val="000000"/>
                <w:sz w:val="18"/>
                <w:szCs w:val="18"/>
              </w:rPr>
              <w:t>74%</w:t>
            </w:r>
          </w:p>
        </w:tc>
        <w:tc>
          <w:tcPr>
            <w:tcW w:w="1290" w:type="dxa"/>
          </w:tcPr>
          <w:p w14:paraId="2BA8AE4C" w14:textId="2517147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13.8</w:t>
            </w:r>
          </w:p>
        </w:tc>
        <w:tc>
          <w:tcPr>
            <w:tcW w:w="1290" w:type="dxa"/>
          </w:tcPr>
          <w:p w14:paraId="01337314" w14:textId="6FE1FA11" w:rsidR="00382F09" w:rsidRPr="00356628"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tcPr>
          <w:p w14:paraId="2DD27519" w14:textId="6F60D0C9"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tcPr>
          <w:p w14:paraId="7DE307B6" w14:textId="7DC485D3"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w:t>
            </w:r>
          </w:p>
        </w:tc>
      </w:tr>
      <w:tr w:rsidR="00382F09" w:rsidRPr="00A6366B" w14:paraId="13E86BC9" w14:textId="77777777" w:rsidTr="00F64D94">
        <w:tc>
          <w:tcPr>
            <w:tcW w:w="1287" w:type="dxa"/>
            <w:vMerge/>
          </w:tcPr>
          <w:p w14:paraId="1F3DDC01" w14:textId="77777777" w:rsidR="00382F09" w:rsidRPr="00382424" w:rsidRDefault="00382F09" w:rsidP="00382F09">
            <w:pPr>
              <w:pStyle w:val="DHHStabletext"/>
              <w:spacing w:before="0" w:after="0"/>
              <w:rPr>
                <w:rFonts w:ascii="VIC" w:hAnsi="VIC"/>
                <w:sz w:val="18"/>
                <w:szCs w:val="18"/>
              </w:rPr>
            </w:pPr>
          </w:p>
        </w:tc>
        <w:tc>
          <w:tcPr>
            <w:tcW w:w="1701" w:type="dxa"/>
          </w:tcPr>
          <w:p w14:paraId="232DC9F6" w14:textId="2C0962A6"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 (excl Orygen)</w:t>
            </w:r>
          </w:p>
        </w:tc>
        <w:tc>
          <w:tcPr>
            <w:tcW w:w="1289" w:type="dxa"/>
          </w:tcPr>
          <w:p w14:paraId="2EA9B3AA" w14:textId="2F34EB76" w:rsidR="00382F09" w:rsidRPr="00356628" w:rsidRDefault="00382F09" w:rsidP="00382F09">
            <w:pPr>
              <w:pStyle w:val="VAHITABLETEXTNUMBERS"/>
              <w:rPr>
                <w:rFonts w:eastAsia="Verdana" w:cs="Verdana"/>
                <w:sz w:val="18"/>
                <w:szCs w:val="18"/>
              </w:rPr>
            </w:pPr>
            <w:r w:rsidRPr="002E085B">
              <w:rPr>
                <w:rFonts w:eastAsia="VIC"/>
                <w:color w:val="000000"/>
                <w:sz w:val="18"/>
                <w:szCs w:val="18"/>
              </w:rPr>
              <w:t>74%</w:t>
            </w:r>
          </w:p>
        </w:tc>
        <w:tc>
          <w:tcPr>
            <w:tcW w:w="1290" w:type="dxa"/>
          </w:tcPr>
          <w:p w14:paraId="3F5E5DAB" w14:textId="721977D7" w:rsidR="00382F09" w:rsidRPr="00356628" w:rsidRDefault="00382F09" w:rsidP="00382F09">
            <w:pPr>
              <w:pStyle w:val="VAHITABLETEXTNUMBERS"/>
              <w:rPr>
                <w:rFonts w:eastAsia="Verdana" w:cs="Verdana"/>
                <w:sz w:val="18"/>
                <w:szCs w:val="18"/>
              </w:rPr>
            </w:pPr>
            <w:r w:rsidRPr="002E085B">
              <w:rPr>
                <w:rFonts w:eastAsia="VIC"/>
                <w:color w:val="000000"/>
                <w:sz w:val="18"/>
                <w:szCs w:val="18"/>
              </w:rPr>
              <w:t>42%</w:t>
            </w:r>
          </w:p>
        </w:tc>
        <w:tc>
          <w:tcPr>
            <w:tcW w:w="1290" w:type="dxa"/>
          </w:tcPr>
          <w:p w14:paraId="223C4BF4" w14:textId="5B50BF39"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132.2</w:t>
            </w:r>
          </w:p>
        </w:tc>
        <w:tc>
          <w:tcPr>
            <w:tcW w:w="1290" w:type="dxa"/>
          </w:tcPr>
          <w:p w14:paraId="7E3A9984" w14:textId="70BD654B" w:rsidR="00382F09" w:rsidRPr="00356628" w:rsidRDefault="00382F09" w:rsidP="00382F09">
            <w:pPr>
              <w:pStyle w:val="VAHITABLETEXTNUMBERS"/>
              <w:rPr>
                <w:rFonts w:eastAsia="Verdana" w:cs="Verdana"/>
                <w:sz w:val="18"/>
                <w:szCs w:val="18"/>
              </w:rPr>
            </w:pPr>
            <w:r w:rsidRPr="002E085B">
              <w:rPr>
                <w:rFonts w:eastAsia="VIC"/>
                <w:color w:val="000000"/>
                <w:sz w:val="18"/>
                <w:szCs w:val="18"/>
              </w:rPr>
              <w:t>9.5</w:t>
            </w:r>
          </w:p>
        </w:tc>
        <w:tc>
          <w:tcPr>
            <w:tcW w:w="1290" w:type="dxa"/>
          </w:tcPr>
          <w:p w14:paraId="292060E7" w14:textId="3E56AE13"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w:t>
            </w:r>
          </w:p>
        </w:tc>
        <w:tc>
          <w:tcPr>
            <w:tcW w:w="1290" w:type="dxa"/>
          </w:tcPr>
          <w:p w14:paraId="5A3252CF" w14:textId="071B2F35" w:rsidR="00382F09" w:rsidRPr="00356628" w:rsidRDefault="00382F09" w:rsidP="00382F09">
            <w:pPr>
              <w:pStyle w:val="VAHITABLETEXTNUMBERS"/>
              <w:rPr>
                <w:rFonts w:eastAsia="Verdana" w:cs="Verdana"/>
                <w:sz w:val="18"/>
                <w:szCs w:val="18"/>
              </w:rPr>
            </w:pPr>
            <w:r w:rsidRPr="002E085B">
              <w:rPr>
                <w:rFonts w:eastAsia="VIC"/>
                <w:color w:val="000000"/>
                <w:sz w:val="18"/>
                <w:szCs w:val="18"/>
              </w:rPr>
              <w:t>81%</w:t>
            </w:r>
          </w:p>
        </w:tc>
        <w:tc>
          <w:tcPr>
            <w:tcW w:w="1290" w:type="dxa"/>
          </w:tcPr>
          <w:p w14:paraId="579FC7AF" w14:textId="398CACC9"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16.0</w:t>
            </w:r>
          </w:p>
        </w:tc>
        <w:tc>
          <w:tcPr>
            <w:tcW w:w="1290" w:type="dxa"/>
          </w:tcPr>
          <w:p w14:paraId="27BC616A" w14:textId="39EC0361" w:rsidR="00382F09" w:rsidRPr="00356628" w:rsidRDefault="00382F09" w:rsidP="00382F09">
            <w:pPr>
              <w:pStyle w:val="VAHITABLETEXTNUMBERS"/>
              <w:rPr>
                <w:rFonts w:eastAsia="Verdana" w:cs="Verdana"/>
                <w:sz w:val="18"/>
                <w:szCs w:val="18"/>
              </w:rPr>
            </w:pPr>
            <w:r w:rsidRPr="002E085B">
              <w:rPr>
                <w:rFonts w:eastAsia="VIC"/>
                <w:color w:val="000000"/>
                <w:sz w:val="18"/>
                <w:szCs w:val="18"/>
              </w:rPr>
              <w:t>57%</w:t>
            </w:r>
          </w:p>
        </w:tc>
        <w:tc>
          <w:tcPr>
            <w:tcW w:w="1290" w:type="dxa"/>
          </w:tcPr>
          <w:p w14:paraId="00F1D503" w14:textId="775D23EA"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tcPr>
          <w:p w14:paraId="58857BBA" w14:textId="32795A7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A6366B" w14:paraId="1FB14900" w14:textId="77777777" w:rsidTr="00F64D94">
        <w:tc>
          <w:tcPr>
            <w:tcW w:w="1287" w:type="dxa"/>
            <w:vMerge/>
          </w:tcPr>
          <w:p w14:paraId="567BBB76" w14:textId="77777777" w:rsidR="00382F09" w:rsidRPr="00382424" w:rsidRDefault="00382F09" w:rsidP="00382F09">
            <w:pPr>
              <w:pStyle w:val="DHHStabletext"/>
              <w:spacing w:before="0" w:after="0"/>
              <w:rPr>
                <w:rFonts w:ascii="VIC" w:hAnsi="VIC"/>
                <w:sz w:val="18"/>
                <w:szCs w:val="18"/>
              </w:rPr>
            </w:pPr>
          </w:p>
        </w:tc>
        <w:tc>
          <w:tcPr>
            <w:tcW w:w="1701" w:type="dxa"/>
          </w:tcPr>
          <w:p w14:paraId="63D3759B" w14:textId="363DD82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Orygen - Forensic Youth MHS</w:t>
            </w:r>
          </w:p>
        </w:tc>
        <w:tc>
          <w:tcPr>
            <w:tcW w:w="1289" w:type="dxa"/>
          </w:tcPr>
          <w:p w14:paraId="4253B00C" w14:textId="285FAC44" w:rsidR="00382F09" w:rsidRPr="00356628" w:rsidRDefault="00382F09" w:rsidP="00382F09">
            <w:pPr>
              <w:pStyle w:val="VAHITABLETEXTNUMBERS"/>
              <w:rPr>
                <w:rFonts w:eastAsia="Verdana" w:cs="Verdana"/>
                <w:sz w:val="18"/>
                <w:szCs w:val="18"/>
              </w:rPr>
            </w:pPr>
            <w:r w:rsidRPr="002E085B">
              <w:rPr>
                <w:rFonts w:eastAsia="VIC"/>
                <w:color w:val="000000"/>
                <w:sz w:val="18"/>
                <w:szCs w:val="18"/>
              </w:rPr>
              <w:t>84%</w:t>
            </w:r>
          </w:p>
        </w:tc>
        <w:tc>
          <w:tcPr>
            <w:tcW w:w="1290" w:type="dxa"/>
          </w:tcPr>
          <w:p w14:paraId="1F95960D" w14:textId="0458F3BA" w:rsidR="00382F09" w:rsidRPr="00356628" w:rsidRDefault="00382F09" w:rsidP="00382F09">
            <w:pPr>
              <w:pStyle w:val="VAHITABLETEXTNUMBERS"/>
              <w:rPr>
                <w:rFonts w:eastAsia="Verdana" w:cs="Verdana"/>
                <w:sz w:val="18"/>
                <w:szCs w:val="18"/>
              </w:rPr>
            </w:pPr>
            <w:r w:rsidRPr="002E085B">
              <w:rPr>
                <w:rFonts w:eastAsia="VIC"/>
                <w:color w:val="000000"/>
                <w:sz w:val="18"/>
                <w:szCs w:val="18"/>
              </w:rPr>
              <w:t>61%</w:t>
            </w:r>
          </w:p>
        </w:tc>
        <w:tc>
          <w:tcPr>
            <w:tcW w:w="1290" w:type="dxa"/>
          </w:tcPr>
          <w:p w14:paraId="48AA3475" w14:textId="6206C294" w:rsidR="00382F09" w:rsidRPr="00356628" w:rsidRDefault="00382F09" w:rsidP="00382F09">
            <w:pPr>
              <w:pStyle w:val="VAHITABLETEXTNUMBERS"/>
              <w:rPr>
                <w:rFonts w:eastAsia="Verdana" w:cs="Verdana"/>
                <w:sz w:val="18"/>
                <w:szCs w:val="18"/>
              </w:rPr>
            </w:pPr>
            <w:r w:rsidRPr="002E085B">
              <w:rPr>
                <w:rFonts w:eastAsia="VIC"/>
                <w:color w:val="000000"/>
                <w:sz w:val="18"/>
                <w:szCs w:val="18"/>
              </w:rPr>
              <w:t>866.0</w:t>
            </w:r>
          </w:p>
        </w:tc>
        <w:tc>
          <w:tcPr>
            <w:tcW w:w="1290" w:type="dxa"/>
          </w:tcPr>
          <w:p w14:paraId="44AB4E23" w14:textId="612172EC"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15.0</w:t>
            </w:r>
          </w:p>
        </w:tc>
        <w:tc>
          <w:tcPr>
            <w:tcW w:w="1290" w:type="dxa"/>
          </w:tcPr>
          <w:p w14:paraId="7AE16230" w14:textId="26BBD063" w:rsidR="00382F09" w:rsidRPr="00356628" w:rsidRDefault="00382F09" w:rsidP="00382F09">
            <w:pPr>
              <w:pStyle w:val="VAHITABLETEXTNUMBERS"/>
              <w:rPr>
                <w:rFonts w:eastAsia="Verdana" w:cs="Verdana"/>
                <w:sz w:val="18"/>
                <w:szCs w:val="18"/>
              </w:rPr>
            </w:pPr>
            <w:r w:rsidRPr="002E085B">
              <w:rPr>
                <w:rFonts w:eastAsia="VIC"/>
                <w:color w:val="000000"/>
                <w:sz w:val="18"/>
                <w:szCs w:val="18"/>
              </w:rPr>
              <w:t>0%</w:t>
            </w:r>
          </w:p>
        </w:tc>
        <w:tc>
          <w:tcPr>
            <w:tcW w:w="1290" w:type="dxa"/>
          </w:tcPr>
          <w:p w14:paraId="3380C499" w14:textId="77777777" w:rsidR="00382F09" w:rsidRPr="00356628" w:rsidRDefault="00382F09" w:rsidP="00382F09">
            <w:pPr>
              <w:pStyle w:val="VAHITABLETEXTNUMBERS"/>
              <w:rPr>
                <w:rFonts w:eastAsia="Verdana" w:cs="Verdana"/>
                <w:sz w:val="18"/>
                <w:szCs w:val="18"/>
              </w:rPr>
            </w:pPr>
          </w:p>
        </w:tc>
        <w:tc>
          <w:tcPr>
            <w:tcW w:w="1290" w:type="dxa"/>
          </w:tcPr>
          <w:p w14:paraId="6E02F07B" w14:textId="77777777" w:rsidR="00382F09" w:rsidRPr="00356628" w:rsidRDefault="00382F09" w:rsidP="00382F09">
            <w:pPr>
              <w:pStyle w:val="VAHITABLETEXTNUMBERS"/>
              <w:rPr>
                <w:rFonts w:eastAsia="Verdana" w:cs="Verdana"/>
                <w:sz w:val="18"/>
                <w:szCs w:val="18"/>
              </w:rPr>
            </w:pPr>
          </w:p>
        </w:tc>
        <w:tc>
          <w:tcPr>
            <w:tcW w:w="1290" w:type="dxa"/>
          </w:tcPr>
          <w:p w14:paraId="01D082CB" w14:textId="77777777" w:rsidR="00382F09" w:rsidRPr="00356628" w:rsidRDefault="00382F09" w:rsidP="00382F09">
            <w:pPr>
              <w:pStyle w:val="VAHITABLETEXTNUMBERS"/>
              <w:rPr>
                <w:rFonts w:eastAsia="Verdana" w:cs="Verdana"/>
                <w:sz w:val="18"/>
                <w:szCs w:val="18"/>
              </w:rPr>
            </w:pPr>
          </w:p>
        </w:tc>
        <w:tc>
          <w:tcPr>
            <w:tcW w:w="1290" w:type="dxa"/>
          </w:tcPr>
          <w:p w14:paraId="37364CA2" w14:textId="77777777" w:rsidR="00382F09" w:rsidRPr="00356628" w:rsidRDefault="00382F09" w:rsidP="00382F09">
            <w:pPr>
              <w:pStyle w:val="VAHITABLETEXTNUMBERS"/>
              <w:rPr>
                <w:rFonts w:eastAsia="Verdana" w:cs="Verdana"/>
                <w:sz w:val="18"/>
                <w:szCs w:val="18"/>
              </w:rPr>
            </w:pPr>
          </w:p>
        </w:tc>
        <w:tc>
          <w:tcPr>
            <w:tcW w:w="1290" w:type="dxa"/>
          </w:tcPr>
          <w:p w14:paraId="3926C71C" w14:textId="77777777" w:rsidR="00382F09" w:rsidRPr="00356628" w:rsidRDefault="00382F09" w:rsidP="00382F09">
            <w:pPr>
              <w:pStyle w:val="VAHITABLETEXTNUMBERS"/>
              <w:rPr>
                <w:rFonts w:eastAsia="Verdana" w:cs="Verdana"/>
                <w:sz w:val="18"/>
                <w:szCs w:val="18"/>
              </w:rPr>
            </w:pPr>
          </w:p>
        </w:tc>
      </w:tr>
      <w:tr w:rsidR="00382F09" w:rsidRPr="00A6366B" w14:paraId="516C3F02" w14:textId="77777777" w:rsidTr="00F64D94">
        <w:tc>
          <w:tcPr>
            <w:tcW w:w="1287" w:type="dxa"/>
            <w:vMerge/>
          </w:tcPr>
          <w:p w14:paraId="6F4A57F1" w14:textId="77777777" w:rsidR="00382F09" w:rsidRPr="00382424" w:rsidRDefault="00382F09" w:rsidP="00382F09">
            <w:pPr>
              <w:pStyle w:val="DHHStabletext"/>
              <w:spacing w:before="0" w:after="0"/>
              <w:rPr>
                <w:rFonts w:ascii="VIC" w:hAnsi="VIC"/>
                <w:sz w:val="18"/>
                <w:szCs w:val="18"/>
              </w:rPr>
            </w:pPr>
          </w:p>
        </w:tc>
        <w:tc>
          <w:tcPr>
            <w:tcW w:w="1701" w:type="dxa"/>
          </w:tcPr>
          <w:p w14:paraId="121CBBAE" w14:textId="4DFC0464" w:rsidR="00382F09" w:rsidRPr="0018304E" w:rsidRDefault="00382F09" w:rsidP="00382F09">
            <w:pPr>
              <w:pStyle w:val="DHHStabletext"/>
              <w:spacing w:before="0" w:after="0"/>
              <w:rPr>
                <w:rFonts w:ascii="VIC" w:eastAsia="Verdana" w:hAnsi="VIC"/>
                <w:color w:val="000000"/>
                <w:sz w:val="18"/>
                <w:szCs w:val="18"/>
              </w:rPr>
            </w:pPr>
            <w:r w:rsidRPr="002E085B">
              <w:rPr>
                <w:rFonts w:ascii="VIC" w:eastAsia="VIC" w:hAnsi="VIC"/>
                <w:color w:val="000000"/>
                <w:sz w:val="18"/>
                <w:szCs w:val="18"/>
              </w:rPr>
              <w:t>Orygen Youth MHS</w:t>
            </w:r>
          </w:p>
        </w:tc>
        <w:tc>
          <w:tcPr>
            <w:tcW w:w="1289" w:type="dxa"/>
          </w:tcPr>
          <w:p w14:paraId="7358B0E3" w14:textId="5F30FDFA"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53%</w:t>
            </w:r>
          </w:p>
        </w:tc>
        <w:tc>
          <w:tcPr>
            <w:tcW w:w="1290" w:type="dxa"/>
          </w:tcPr>
          <w:p w14:paraId="2C86FAE3" w14:textId="21758415"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23%</w:t>
            </w:r>
          </w:p>
        </w:tc>
        <w:tc>
          <w:tcPr>
            <w:tcW w:w="1290" w:type="dxa"/>
          </w:tcPr>
          <w:p w14:paraId="5153AB35" w14:textId="51EEA65F"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245.0</w:t>
            </w:r>
          </w:p>
        </w:tc>
        <w:tc>
          <w:tcPr>
            <w:tcW w:w="1290" w:type="dxa"/>
          </w:tcPr>
          <w:p w14:paraId="11DBFACE" w14:textId="584BE08E"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8.1</w:t>
            </w:r>
          </w:p>
        </w:tc>
        <w:tc>
          <w:tcPr>
            <w:tcW w:w="1290" w:type="dxa"/>
          </w:tcPr>
          <w:p w14:paraId="3F316F8D" w14:textId="0224E433"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7%</w:t>
            </w:r>
          </w:p>
        </w:tc>
        <w:tc>
          <w:tcPr>
            <w:tcW w:w="1290" w:type="dxa"/>
          </w:tcPr>
          <w:p w14:paraId="66914F55" w14:textId="7FD15CC1"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38%</w:t>
            </w:r>
          </w:p>
        </w:tc>
        <w:tc>
          <w:tcPr>
            <w:tcW w:w="1290" w:type="dxa"/>
          </w:tcPr>
          <w:p w14:paraId="6F9D6B49" w14:textId="441BBC6A"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17.5</w:t>
            </w:r>
          </w:p>
        </w:tc>
        <w:tc>
          <w:tcPr>
            <w:tcW w:w="1290" w:type="dxa"/>
          </w:tcPr>
          <w:p w14:paraId="0529AF95" w14:textId="70C5A756"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60%</w:t>
            </w:r>
          </w:p>
        </w:tc>
        <w:tc>
          <w:tcPr>
            <w:tcW w:w="1290" w:type="dxa"/>
          </w:tcPr>
          <w:p w14:paraId="2B419583" w14:textId="5A81CADE"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0%</w:t>
            </w:r>
          </w:p>
        </w:tc>
        <w:tc>
          <w:tcPr>
            <w:tcW w:w="1290" w:type="dxa"/>
          </w:tcPr>
          <w:p w14:paraId="0E1186C7" w14:textId="6E914839" w:rsidR="00382F09" w:rsidRPr="00356628" w:rsidRDefault="00382F09" w:rsidP="00382F09">
            <w:pPr>
              <w:pStyle w:val="VAHITABLETEXTNUMBERS"/>
              <w:rPr>
                <w:rFonts w:eastAsia="Verdana"/>
                <w:color w:val="000000"/>
                <w:sz w:val="18"/>
                <w:szCs w:val="18"/>
              </w:rPr>
            </w:pPr>
            <w:r w:rsidRPr="002E085B">
              <w:rPr>
                <w:rFonts w:eastAsia="VIC"/>
                <w:color w:val="000000"/>
                <w:sz w:val="18"/>
                <w:szCs w:val="18"/>
              </w:rPr>
              <w:t>1.9</w:t>
            </w:r>
          </w:p>
        </w:tc>
      </w:tr>
      <w:tr w:rsidR="00382F09" w:rsidRPr="00A6366B" w14:paraId="438C16D7" w14:textId="77777777" w:rsidTr="00F64D94">
        <w:tc>
          <w:tcPr>
            <w:tcW w:w="1287" w:type="dxa"/>
            <w:vMerge w:val="restart"/>
            <w:shd w:val="clear" w:color="auto" w:fill="BFCED6"/>
          </w:tcPr>
          <w:p w14:paraId="40BA0AD7" w14:textId="6B1DAFFA"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Monash Health</w:t>
            </w:r>
          </w:p>
        </w:tc>
        <w:tc>
          <w:tcPr>
            <w:tcW w:w="1701" w:type="dxa"/>
            <w:shd w:val="clear" w:color="auto" w:fill="BFCED6"/>
          </w:tcPr>
          <w:p w14:paraId="3C3EAF26" w14:textId="0E9A04FF"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Casey</w:t>
            </w:r>
          </w:p>
        </w:tc>
        <w:tc>
          <w:tcPr>
            <w:tcW w:w="1289" w:type="dxa"/>
            <w:shd w:val="clear" w:color="auto" w:fill="BFCED6"/>
          </w:tcPr>
          <w:p w14:paraId="4BD224DD" w14:textId="35F63023" w:rsidR="00382F09" w:rsidRPr="00356628" w:rsidRDefault="00382F09" w:rsidP="00382F09">
            <w:pPr>
              <w:pStyle w:val="VAHITABLETEXTNUMBERS"/>
              <w:rPr>
                <w:rFonts w:eastAsia="Verdana" w:cs="Verdana"/>
                <w:sz w:val="18"/>
                <w:szCs w:val="18"/>
              </w:rPr>
            </w:pPr>
            <w:r w:rsidRPr="002E085B">
              <w:rPr>
                <w:rFonts w:eastAsia="VIC"/>
                <w:color w:val="000000"/>
                <w:sz w:val="18"/>
                <w:szCs w:val="18"/>
              </w:rPr>
              <w:t>79%</w:t>
            </w:r>
          </w:p>
        </w:tc>
        <w:tc>
          <w:tcPr>
            <w:tcW w:w="1290" w:type="dxa"/>
            <w:shd w:val="clear" w:color="auto" w:fill="BFCED6"/>
          </w:tcPr>
          <w:p w14:paraId="57DD06E1" w14:textId="0C406C75" w:rsidR="00382F09" w:rsidRPr="00356628" w:rsidRDefault="00382F09" w:rsidP="00382F09">
            <w:pPr>
              <w:pStyle w:val="VAHITABLETEXTNUMBERS"/>
              <w:rPr>
                <w:rFonts w:eastAsia="Verdana" w:cs="Verdana"/>
                <w:sz w:val="18"/>
                <w:szCs w:val="18"/>
              </w:rPr>
            </w:pPr>
            <w:r w:rsidRPr="002E085B">
              <w:rPr>
                <w:rFonts w:eastAsia="VIC"/>
                <w:color w:val="000000"/>
                <w:sz w:val="18"/>
                <w:szCs w:val="18"/>
              </w:rPr>
              <w:t>36%</w:t>
            </w:r>
          </w:p>
        </w:tc>
        <w:tc>
          <w:tcPr>
            <w:tcW w:w="1290" w:type="dxa"/>
            <w:shd w:val="clear" w:color="auto" w:fill="BFCED6"/>
          </w:tcPr>
          <w:p w14:paraId="555DC259" w14:textId="337D32A7"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136.2</w:t>
            </w:r>
          </w:p>
        </w:tc>
        <w:tc>
          <w:tcPr>
            <w:tcW w:w="1290" w:type="dxa"/>
            <w:shd w:val="clear" w:color="auto" w:fill="BFCED6"/>
          </w:tcPr>
          <w:p w14:paraId="08F5BDA8" w14:textId="3C485DB7" w:rsidR="00382F09" w:rsidRPr="00356628"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shd w:val="clear" w:color="auto" w:fill="BFCED6"/>
          </w:tcPr>
          <w:p w14:paraId="56798A08" w14:textId="16E096BE" w:rsidR="00382F09" w:rsidRPr="00356628"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shd w:val="clear" w:color="auto" w:fill="BFCED6"/>
          </w:tcPr>
          <w:p w14:paraId="0FB130FF" w14:textId="43E78B3A" w:rsidR="00382F09" w:rsidRPr="00356628" w:rsidRDefault="00382F09" w:rsidP="00382F09">
            <w:pPr>
              <w:pStyle w:val="VAHITABLETEXTNUMBERS"/>
              <w:rPr>
                <w:rFonts w:eastAsia="Verdana" w:cs="Verdana"/>
                <w:sz w:val="18"/>
                <w:szCs w:val="18"/>
              </w:rPr>
            </w:pPr>
            <w:r w:rsidRPr="002E085B">
              <w:rPr>
                <w:rFonts w:eastAsia="VIC"/>
                <w:color w:val="000000"/>
                <w:sz w:val="18"/>
                <w:szCs w:val="18"/>
              </w:rPr>
              <w:t>68%</w:t>
            </w:r>
          </w:p>
        </w:tc>
        <w:tc>
          <w:tcPr>
            <w:tcW w:w="1290" w:type="dxa"/>
            <w:shd w:val="clear" w:color="auto" w:fill="BFCED6"/>
          </w:tcPr>
          <w:p w14:paraId="1BB1632E" w14:textId="1915A1E9"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12.9</w:t>
            </w:r>
          </w:p>
        </w:tc>
        <w:tc>
          <w:tcPr>
            <w:tcW w:w="1290" w:type="dxa"/>
            <w:shd w:val="clear" w:color="auto" w:fill="BFCED6"/>
          </w:tcPr>
          <w:p w14:paraId="7F36AC8E" w14:textId="5600820E" w:rsidR="00382F09" w:rsidRPr="00356628" w:rsidRDefault="00382F09" w:rsidP="00382F09">
            <w:pPr>
              <w:pStyle w:val="VAHITABLETEXTNUMBERS"/>
              <w:rPr>
                <w:rFonts w:eastAsia="Verdana" w:cs="Verdana"/>
                <w:sz w:val="18"/>
                <w:szCs w:val="18"/>
              </w:rPr>
            </w:pPr>
            <w:r w:rsidRPr="002E085B">
              <w:rPr>
                <w:rFonts w:eastAsia="VIC"/>
                <w:color w:val="000000"/>
                <w:sz w:val="18"/>
                <w:szCs w:val="18"/>
              </w:rPr>
              <w:t>56%</w:t>
            </w:r>
          </w:p>
        </w:tc>
        <w:tc>
          <w:tcPr>
            <w:tcW w:w="1290" w:type="dxa"/>
            <w:shd w:val="clear" w:color="auto" w:fill="BFCED6"/>
          </w:tcPr>
          <w:p w14:paraId="6F86C369" w14:textId="0A91614B" w:rsidR="00382F09" w:rsidRPr="00356628" w:rsidRDefault="00382F09" w:rsidP="00382F09">
            <w:pPr>
              <w:pStyle w:val="VAHITABLETEXTNUMBERS"/>
              <w:rPr>
                <w:rFonts w:eastAsia="Verdana" w:cs="Verdana"/>
                <w:sz w:val="18"/>
                <w:szCs w:val="18"/>
              </w:rPr>
            </w:pPr>
            <w:r w:rsidRPr="002E085B">
              <w:rPr>
                <w:rFonts w:eastAsia="VIC"/>
                <w:color w:val="000000"/>
                <w:sz w:val="18"/>
                <w:szCs w:val="18"/>
              </w:rPr>
              <w:t>3%</w:t>
            </w:r>
          </w:p>
        </w:tc>
        <w:tc>
          <w:tcPr>
            <w:tcW w:w="1290" w:type="dxa"/>
            <w:shd w:val="clear" w:color="auto" w:fill="BFCED6"/>
          </w:tcPr>
          <w:p w14:paraId="20038EDA" w14:textId="7F906BA3"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w:t>
            </w:r>
          </w:p>
        </w:tc>
      </w:tr>
      <w:tr w:rsidR="00382F09" w:rsidRPr="00A6366B" w14:paraId="2829AAA1" w14:textId="77777777" w:rsidTr="00F64D94">
        <w:tc>
          <w:tcPr>
            <w:tcW w:w="1287" w:type="dxa"/>
            <w:vMerge/>
            <w:shd w:val="clear" w:color="auto" w:fill="BFCED6"/>
          </w:tcPr>
          <w:p w14:paraId="7055012E"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081B4211" w14:textId="1F04DC20"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Dandenong</w:t>
            </w:r>
          </w:p>
        </w:tc>
        <w:tc>
          <w:tcPr>
            <w:tcW w:w="1289" w:type="dxa"/>
            <w:shd w:val="clear" w:color="auto" w:fill="BFCED6"/>
          </w:tcPr>
          <w:p w14:paraId="18C23F80" w14:textId="205CE0C8" w:rsidR="00382F09" w:rsidRPr="00356628" w:rsidRDefault="00382F09" w:rsidP="00382F09">
            <w:pPr>
              <w:pStyle w:val="VAHITABLETEXTNUMBERS"/>
              <w:rPr>
                <w:rFonts w:eastAsia="Verdana" w:cs="Verdana"/>
                <w:sz w:val="18"/>
                <w:szCs w:val="18"/>
              </w:rPr>
            </w:pPr>
            <w:r w:rsidRPr="002E085B">
              <w:rPr>
                <w:rFonts w:eastAsia="VIC"/>
                <w:color w:val="000000"/>
                <w:sz w:val="18"/>
                <w:szCs w:val="18"/>
              </w:rPr>
              <w:t>81%</w:t>
            </w:r>
          </w:p>
        </w:tc>
        <w:tc>
          <w:tcPr>
            <w:tcW w:w="1290" w:type="dxa"/>
            <w:shd w:val="clear" w:color="auto" w:fill="BFCED6"/>
          </w:tcPr>
          <w:p w14:paraId="6F0AC340" w14:textId="6AEA5490" w:rsidR="00382F09" w:rsidRPr="00356628" w:rsidRDefault="00382F09" w:rsidP="00382F09">
            <w:pPr>
              <w:pStyle w:val="VAHITABLETEXTNUMBERS"/>
              <w:rPr>
                <w:rFonts w:eastAsia="Verdana" w:cs="Verdana"/>
                <w:sz w:val="18"/>
                <w:szCs w:val="18"/>
              </w:rPr>
            </w:pPr>
            <w:r w:rsidRPr="002E085B">
              <w:rPr>
                <w:rFonts w:eastAsia="VIC"/>
                <w:color w:val="000000"/>
                <w:sz w:val="18"/>
                <w:szCs w:val="18"/>
              </w:rPr>
              <w:t>45%</w:t>
            </w:r>
          </w:p>
        </w:tc>
        <w:tc>
          <w:tcPr>
            <w:tcW w:w="1290" w:type="dxa"/>
            <w:shd w:val="clear" w:color="auto" w:fill="BFCED6"/>
          </w:tcPr>
          <w:p w14:paraId="0AF15F78" w14:textId="33B453A4" w:rsidR="00382F09" w:rsidRPr="00356628" w:rsidRDefault="00382F09" w:rsidP="00382F09">
            <w:pPr>
              <w:pStyle w:val="VAHITABLETEXTNUMBERS"/>
              <w:rPr>
                <w:rFonts w:eastAsia="Verdana" w:cs="Verdana"/>
                <w:sz w:val="18"/>
                <w:szCs w:val="18"/>
              </w:rPr>
            </w:pPr>
            <w:r w:rsidRPr="002E085B">
              <w:rPr>
                <w:rFonts w:eastAsia="VIC"/>
                <w:color w:val="000000"/>
                <w:sz w:val="18"/>
                <w:szCs w:val="18"/>
              </w:rPr>
              <w:t>134.1</w:t>
            </w:r>
          </w:p>
        </w:tc>
        <w:tc>
          <w:tcPr>
            <w:tcW w:w="1290" w:type="dxa"/>
            <w:shd w:val="clear" w:color="auto" w:fill="BFCED6"/>
          </w:tcPr>
          <w:p w14:paraId="68E843C0" w14:textId="286170DA" w:rsidR="00382F09" w:rsidRPr="00356628" w:rsidRDefault="00382F09" w:rsidP="00382F09">
            <w:pPr>
              <w:pStyle w:val="VAHITABLETEXTNUMBERS"/>
              <w:rPr>
                <w:rFonts w:eastAsia="Verdana" w:cs="Verdana"/>
                <w:sz w:val="18"/>
                <w:szCs w:val="18"/>
              </w:rPr>
            </w:pPr>
            <w:r w:rsidRPr="002E085B">
              <w:rPr>
                <w:rFonts w:eastAsia="VIC"/>
                <w:color w:val="000000"/>
                <w:sz w:val="18"/>
                <w:szCs w:val="18"/>
              </w:rPr>
              <w:t>8.9</w:t>
            </w:r>
          </w:p>
        </w:tc>
        <w:tc>
          <w:tcPr>
            <w:tcW w:w="1290" w:type="dxa"/>
            <w:shd w:val="clear" w:color="auto" w:fill="BFCED6"/>
          </w:tcPr>
          <w:p w14:paraId="317C0FB1" w14:textId="6F3BDAD0" w:rsidR="00382F09" w:rsidRPr="00356628" w:rsidRDefault="00382F09" w:rsidP="00382F09">
            <w:pPr>
              <w:pStyle w:val="VAHITABLETEXTNUMBERS"/>
              <w:rPr>
                <w:rFonts w:eastAsia="Verdana" w:cs="Verdana"/>
                <w:sz w:val="18"/>
                <w:szCs w:val="18"/>
              </w:rPr>
            </w:pPr>
            <w:r w:rsidRPr="002E085B">
              <w:rPr>
                <w:rFonts w:eastAsia="VIC"/>
                <w:color w:val="000000"/>
                <w:sz w:val="18"/>
                <w:szCs w:val="18"/>
              </w:rPr>
              <w:t>25%</w:t>
            </w:r>
          </w:p>
        </w:tc>
        <w:tc>
          <w:tcPr>
            <w:tcW w:w="1290" w:type="dxa"/>
            <w:shd w:val="clear" w:color="auto" w:fill="BFCED6"/>
          </w:tcPr>
          <w:p w14:paraId="7F72C533" w14:textId="30BF459C" w:rsidR="00382F09" w:rsidRPr="00356628" w:rsidRDefault="00382F09" w:rsidP="00382F09">
            <w:pPr>
              <w:pStyle w:val="VAHITABLETEXTNUMBERS"/>
              <w:rPr>
                <w:rFonts w:eastAsia="Verdana" w:cs="Verdana"/>
                <w:sz w:val="18"/>
                <w:szCs w:val="18"/>
              </w:rPr>
            </w:pPr>
            <w:r w:rsidRPr="002E085B">
              <w:rPr>
                <w:rFonts w:eastAsia="VIC"/>
                <w:color w:val="000000"/>
                <w:sz w:val="18"/>
                <w:szCs w:val="18"/>
              </w:rPr>
              <w:t>69%</w:t>
            </w:r>
          </w:p>
        </w:tc>
        <w:tc>
          <w:tcPr>
            <w:tcW w:w="1290" w:type="dxa"/>
            <w:shd w:val="clear" w:color="auto" w:fill="BFCED6"/>
          </w:tcPr>
          <w:p w14:paraId="710435CD" w14:textId="4C716FE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15.2</w:t>
            </w:r>
          </w:p>
        </w:tc>
        <w:tc>
          <w:tcPr>
            <w:tcW w:w="1290" w:type="dxa"/>
            <w:shd w:val="clear" w:color="auto" w:fill="BFCED6"/>
          </w:tcPr>
          <w:p w14:paraId="4990F87A" w14:textId="77384EB9" w:rsidR="00382F09" w:rsidRPr="00356628" w:rsidRDefault="00382F09" w:rsidP="00382F09">
            <w:pPr>
              <w:pStyle w:val="VAHITABLETEXTNUMBERS"/>
              <w:rPr>
                <w:rFonts w:eastAsia="Verdana" w:cs="Verdana"/>
                <w:sz w:val="18"/>
                <w:szCs w:val="18"/>
              </w:rPr>
            </w:pPr>
            <w:r w:rsidRPr="002E085B">
              <w:rPr>
                <w:rFonts w:eastAsia="VIC"/>
                <w:color w:val="000000"/>
                <w:sz w:val="18"/>
                <w:szCs w:val="18"/>
              </w:rPr>
              <w:t>60%</w:t>
            </w:r>
          </w:p>
        </w:tc>
        <w:tc>
          <w:tcPr>
            <w:tcW w:w="1290" w:type="dxa"/>
            <w:shd w:val="clear" w:color="auto" w:fill="BFCED6"/>
          </w:tcPr>
          <w:p w14:paraId="599935AA" w14:textId="612C37DB" w:rsidR="00382F09" w:rsidRPr="00356628" w:rsidRDefault="00382F09" w:rsidP="00382F09">
            <w:pPr>
              <w:pStyle w:val="VAHITABLETEXTNUMBERS"/>
              <w:rPr>
                <w:rFonts w:eastAsia="Verdana" w:cs="Verdana"/>
                <w:sz w:val="18"/>
                <w:szCs w:val="18"/>
              </w:rPr>
            </w:pPr>
            <w:r w:rsidRPr="002E085B">
              <w:rPr>
                <w:rFonts w:eastAsia="VIC"/>
                <w:color w:val="000000"/>
                <w:sz w:val="18"/>
                <w:szCs w:val="18"/>
              </w:rPr>
              <w:t>4%</w:t>
            </w:r>
          </w:p>
        </w:tc>
        <w:tc>
          <w:tcPr>
            <w:tcW w:w="1290" w:type="dxa"/>
            <w:shd w:val="clear" w:color="auto" w:fill="BFCED6"/>
          </w:tcPr>
          <w:p w14:paraId="65AC9053" w14:textId="3D80F08B" w:rsidR="00382F09" w:rsidRPr="00356628" w:rsidRDefault="00382F09" w:rsidP="00382F09">
            <w:pPr>
              <w:pStyle w:val="VAHITABLETEXTNUMBERS"/>
              <w:rPr>
                <w:rFonts w:eastAsia="Verdana" w:cs="Verdana"/>
                <w:sz w:val="18"/>
                <w:szCs w:val="18"/>
              </w:rPr>
            </w:pPr>
            <w:r w:rsidRPr="002E085B">
              <w:rPr>
                <w:rFonts w:eastAsia="VIC"/>
                <w:color w:val="000000"/>
                <w:sz w:val="18"/>
                <w:szCs w:val="18"/>
              </w:rPr>
              <w:t>2.0</w:t>
            </w:r>
          </w:p>
        </w:tc>
      </w:tr>
      <w:tr w:rsidR="00382F09" w:rsidRPr="00A6366B" w14:paraId="715BBFC0" w14:textId="77777777" w:rsidTr="00F64D94">
        <w:tc>
          <w:tcPr>
            <w:tcW w:w="1287" w:type="dxa"/>
            <w:vMerge/>
            <w:shd w:val="clear" w:color="auto" w:fill="BFCED6"/>
          </w:tcPr>
          <w:p w14:paraId="61839A3C"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10C0CF09" w14:textId="0106A162" w:rsidR="00382F09" w:rsidRPr="00382424" w:rsidRDefault="00382F09" w:rsidP="00382F09">
            <w:pPr>
              <w:pStyle w:val="DHHStabletext"/>
              <w:spacing w:before="0" w:after="0"/>
              <w:rPr>
                <w:rFonts w:ascii="VIC" w:hAnsi="VIC"/>
                <w:w w:val="105"/>
                <w:sz w:val="18"/>
                <w:szCs w:val="18"/>
              </w:rPr>
            </w:pPr>
            <w:r w:rsidRPr="002E085B">
              <w:rPr>
                <w:rFonts w:ascii="VIC" w:eastAsia="VIC" w:hAnsi="VIC"/>
                <w:color w:val="000000"/>
                <w:sz w:val="18"/>
                <w:szCs w:val="18"/>
              </w:rPr>
              <w:t>Middle South (Monash Adult)</w:t>
            </w:r>
          </w:p>
        </w:tc>
        <w:tc>
          <w:tcPr>
            <w:tcW w:w="1289" w:type="dxa"/>
            <w:shd w:val="clear" w:color="auto" w:fill="BFCED6"/>
          </w:tcPr>
          <w:p w14:paraId="4FD33A93" w14:textId="58D71924" w:rsidR="00382F09" w:rsidRPr="00356628" w:rsidRDefault="00382F09" w:rsidP="00382F09">
            <w:pPr>
              <w:pStyle w:val="VAHITABLETEXTNUMBERS"/>
              <w:rPr>
                <w:rFonts w:eastAsia="Verdana" w:cs="Verdana"/>
                <w:sz w:val="18"/>
                <w:szCs w:val="18"/>
              </w:rPr>
            </w:pPr>
            <w:r w:rsidRPr="002E085B">
              <w:rPr>
                <w:rFonts w:eastAsia="VIC"/>
                <w:color w:val="000000"/>
                <w:sz w:val="18"/>
                <w:szCs w:val="18"/>
              </w:rPr>
              <w:t>85%</w:t>
            </w:r>
          </w:p>
        </w:tc>
        <w:tc>
          <w:tcPr>
            <w:tcW w:w="1290" w:type="dxa"/>
            <w:shd w:val="clear" w:color="auto" w:fill="BFCED6"/>
          </w:tcPr>
          <w:p w14:paraId="757AFCFB" w14:textId="5E5E8D6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44%</w:t>
            </w:r>
          </w:p>
        </w:tc>
        <w:tc>
          <w:tcPr>
            <w:tcW w:w="1290" w:type="dxa"/>
            <w:shd w:val="clear" w:color="auto" w:fill="BFCED6"/>
          </w:tcPr>
          <w:p w14:paraId="0A481263" w14:textId="24EF6D89" w:rsidR="00382F09" w:rsidRPr="00356628" w:rsidRDefault="00382F09" w:rsidP="00382F09">
            <w:pPr>
              <w:pStyle w:val="VAHITABLETEXTNUMBERS"/>
              <w:rPr>
                <w:rFonts w:eastAsia="Verdana" w:cs="Verdana"/>
                <w:sz w:val="18"/>
                <w:szCs w:val="18"/>
              </w:rPr>
            </w:pPr>
            <w:r w:rsidRPr="002E085B">
              <w:rPr>
                <w:rFonts w:eastAsia="VIC"/>
                <w:color w:val="000000"/>
                <w:sz w:val="18"/>
                <w:szCs w:val="18"/>
              </w:rPr>
              <w:t>116.9</w:t>
            </w:r>
          </w:p>
        </w:tc>
        <w:tc>
          <w:tcPr>
            <w:tcW w:w="1290" w:type="dxa"/>
            <w:shd w:val="clear" w:color="auto" w:fill="BFCED6"/>
          </w:tcPr>
          <w:p w14:paraId="09F61458" w14:textId="7B8E447C" w:rsidR="00382F09" w:rsidRPr="00356628" w:rsidRDefault="00382F09" w:rsidP="00382F09">
            <w:pPr>
              <w:pStyle w:val="VAHITABLETEXTNUMBERS"/>
              <w:rPr>
                <w:rFonts w:eastAsia="Verdana" w:cs="Verdana"/>
                <w:sz w:val="18"/>
                <w:szCs w:val="18"/>
              </w:rPr>
            </w:pPr>
            <w:r w:rsidRPr="002E085B">
              <w:rPr>
                <w:rFonts w:eastAsia="VIC"/>
                <w:color w:val="000000"/>
                <w:sz w:val="18"/>
                <w:szCs w:val="18"/>
              </w:rPr>
              <w:t>9.3</w:t>
            </w:r>
          </w:p>
        </w:tc>
        <w:tc>
          <w:tcPr>
            <w:tcW w:w="1290" w:type="dxa"/>
            <w:shd w:val="clear" w:color="auto" w:fill="BFCED6"/>
          </w:tcPr>
          <w:p w14:paraId="4077262C" w14:textId="6E219C2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shd w:val="clear" w:color="auto" w:fill="BFCED6"/>
          </w:tcPr>
          <w:p w14:paraId="36003449" w14:textId="60104FB9" w:rsidR="00382F09" w:rsidRPr="00356628"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shd w:val="clear" w:color="auto" w:fill="BFCED6"/>
          </w:tcPr>
          <w:p w14:paraId="40E2A73E" w14:textId="6699ADB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15.0</w:t>
            </w:r>
          </w:p>
        </w:tc>
        <w:tc>
          <w:tcPr>
            <w:tcW w:w="1290" w:type="dxa"/>
            <w:shd w:val="clear" w:color="auto" w:fill="BFCED6"/>
          </w:tcPr>
          <w:p w14:paraId="5236BD61" w14:textId="05F9C713" w:rsidR="00382F09" w:rsidRPr="00356628" w:rsidRDefault="00382F09" w:rsidP="00382F09">
            <w:pPr>
              <w:pStyle w:val="VAHITABLETEXTNUMBERS"/>
              <w:rPr>
                <w:rFonts w:eastAsia="Verdana" w:cs="Verdana"/>
                <w:sz w:val="18"/>
                <w:szCs w:val="18"/>
              </w:rPr>
            </w:pPr>
            <w:r w:rsidRPr="002E085B">
              <w:rPr>
                <w:rFonts w:eastAsia="VIC"/>
                <w:color w:val="000000"/>
                <w:sz w:val="18"/>
                <w:szCs w:val="18"/>
              </w:rPr>
              <w:t>51%</w:t>
            </w:r>
          </w:p>
        </w:tc>
        <w:tc>
          <w:tcPr>
            <w:tcW w:w="1290" w:type="dxa"/>
            <w:shd w:val="clear" w:color="auto" w:fill="BFCED6"/>
          </w:tcPr>
          <w:p w14:paraId="190C137F" w14:textId="4EF38888" w:rsidR="00382F09" w:rsidRPr="00356628" w:rsidRDefault="00382F09" w:rsidP="00382F09">
            <w:pPr>
              <w:pStyle w:val="VAHITABLETEXTNUMBERS"/>
              <w:rPr>
                <w:rFonts w:eastAsia="Verdana" w:cs="Verdana"/>
                <w:sz w:val="18"/>
                <w:szCs w:val="18"/>
              </w:rPr>
            </w:pPr>
            <w:r w:rsidRPr="002E085B">
              <w:rPr>
                <w:rFonts w:eastAsia="VIC"/>
                <w:color w:val="000000"/>
                <w:sz w:val="18"/>
                <w:szCs w:val="18"/>
              </w:rPr>
              <w:t>5%</w:t>
            </w:r>
          </w:p>
        </w:tc>
        <w:tc>
          <w:tcPr>
            <w:tcW w:w="1290" w:type="dxa"/>
            <w:shd w:val="clear" w:color="auto" w:fill="BFCED6"/>
          </w:tcPr>
          <w:p w14:paraId="7F54C021" w14:textId="28291B4C"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w:t>
            </w:r>
          </w:p>
        </w:tc>
      </w:tr>
      <w:tr w:rsidR="00382F09" w:rsidRPr="00A6366B" w14:paraId="44FF4853" w14:textId="77777777" w:rsidTr="00F64D94">
        <w:tc>
          <w:tcPr>
            <w:tcW w:w="1287" w:type="dxa"/>
            <w:vMerge/>
            <w:shd w:val="clear" w:color="auto" w:fill="BFCED6"/>
          </w:tcPr>
          <w:p w14:paraId="67D81C10" w14:textId="77777777" w:rsidR="00382F09" w:rsidRPr="00382424" w:rsidRDefault="00382F09" w:rsidP="00382F09">
            <w:pPr>
              <w:pStyle w:val="DHHStabletext"/>
              <w:spacing w:before="0" w:after="0"/>
              <w:rPr>
                <w:rFonts w:ascii="VIC" w:hAnsi="VIC"/>
                <w:sz w:val="18"/>
                <w:szCs w:val="18"/>
              </w:rPr>
            </w:pPr>
          </w:p>
        </w:tc>
        <w:tc>
          <w:tcPr>
            <w:tcW w:w="1701" w:type="dxa"/>
            <w:shd w:val="clear" w:color="auto" w:fill="BFCED6"/>
          </w:tcPr>
          <w:p w14:paraId="68B980A1" w14:textId="1154F348"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TOTAL</w:t>
            </w:r>
          </w:p>
        </w:tc>
        <w:tc>
          <w:tcPr>
            <w:tcW w:w="1289" w:type="dxa"/>
            <w:shd w:val="clear" w:color="auto" w:fill="BFCED6"/>
          </w:tcPr>
          <w:p w14:paraId="2F889321" w14:textId="10358270" w:rsidR="00382F09" w:rsidRPr="00356628" w:rsidRDefault="00382F09" w:rsidP="00382F09">
            <w:pPr>
              <w:pStyle w:val="VAHITABLETEXTNUMBERS"/>
              <w:rPr>
                <w:rFonts w:eastAsia="Verdana" w:cs="Verdana"/>
                <w:sz w:val="18"/>
                <w:szCs w:val="18"/>
              </w:rPr>
            </w:pPr>
            <w:r w:rsidRPr="002E085B">
              <w:rPr>
                <w:rFonts w:eastAsia="VIC"/>
                <w:color w:val="000000"/>
                <w:sz w:val="18"/>
                <w:szCs w:val="18"/>
              </w:rPr>
              <w:t>82%</w:t>
            </w:r>
          </w:p>
        </w:tc>
        <w:tc>
          <w:tcPr>
            <w:tcW w:w="1290" w:type="dxa"/>
            <w:shd w:val="clear" w:color="auto" w:fill="BFCED6"/>
          </w:tcPr>
          <w:p w14:paraId="25812F62" w14:textId="11AF2996" w:rsidR="00382F09" w:rsidRPr="00356628" w:rsidRDefault="00382F09" w:rsidP="00382F09">
            <w:pPr>
              <w:pStyle w:val="VAHITABLETEXTNUMBERS"/>
              <w:rPr>
                <w:rFonts w:eastAsia="Verdana" w:cs="Verdana"/>
                <w:sz w:val="18"/>
                <w:szCs w:val="18"/>
              </w:rPr>
            </w:pPr>
            <w:r w:rsidRPr="002E085B">
              <w:rPr>
                <w:rFonts w:eastAsia="VIC"/>
                <w:color w:val="000000"/>
                <w:sz w:val="18"/>
                <w:szCs w:val="18"/>
              </w:rPr>
              <w:t>42%</w:t>
            </w:r>
          </w:p>
        </w:tc>
        <w:tc>
          <w:tcPr>
            <w:tcW w:w="1290" w:type="dxa"/>
            <w:shd w:val="clear" w:color="auto" w:fill="BFCED6"/>
          </w:tcPr>
          <w:p w14:paraId="680386A2" w14:textId="7BD235FC"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129.9</w:t>
            </w:r>
          </w:p>
        </w:tc>
        <w:tc>
          <w:tcPr>
            <w:tcW w:w="1290" w:type="dxa"/>
            <w:shd w:val="clear" w:color="auto" w:fill="BFCED6"/>
          </w:tcPr>
          <w:p w14:paraId="6A50F25B" w14:textId="790C9341" w:rsidR="00382F09" w:rsidRPr="00356628" w:rsidRDefault="00382F09" w:rsidP="00382F09">
            <w:pPr>
              <w:pStyle w:val="VAHITABLETEXTNUMBERS"/>
              <w:rPr>
                <w:rFonts w:eastAsia="Verdana" w:cs="Verdana"/>
                <w:sz w:val="18"/>
                <w:szCs w:val="18"/>
              </w:rPr>
            </w:pPr>
            <w:r w:rsidRPr="002E085B">
              <w:rPr>
                <w:rFonts w:eastAsia="VIC"/>
                <w:color w:val="000000"/>
                <w:sz w:val="18"/>
                <w:szCs w:val="18"/>
              </w:rPr>
              <w:t>8.3</w:t>
            </w:r>
          </w:p>
        </w:tc>
        <w:tc>
          <w:tcPr>
            <w:tcW w:w="1290" w:type="dxa"/>
            <w:shd w:val="clear" w:color="auto" w:fill="BFCED6"/>
          </w:tcPr>
          <w:p w14:paraId="3E6E706A" w14:textId="50ACF139" w:rsidR="00382F09" w:rsidRPr="00356628" w:rsidRDefault="00382F09" w:rsidP="00382F09">
            <w:pPr>
              <w:pStyle w:val="VAHITABLETEXTNUMBERS"/>
              <w:rPr>
                <w:rFonts w:eastAsia="Verdana" w:cs="Verdana"/>
                <w:sz w:val="18"/>
                <w:szCs w:val="18"/>
              </w:rPr>
            </w:pPr>
            <w:r w:rsidRPr="002E085B">
              <w:rPr>
                <w:rFonts w:eastAsia="VIC"/>
                <w:color w:val="000000"/>
                <w:sz w:val="18"/>
                <w:szCs w:val="18"/>
              </w:rPr>
              <w:t>20%</w:t>
            </w:r>
          </w:p>
        </w:tc>
        <w:tc>
          <w:tcPr>
            <w:tcW w:w="1290" w:type="dxa"/>
            <w:shd w:val="clear" w:color="auto" w:fill="BFCED6"/>
          </w:tcPr>
          <w:p w14:paraId="2DDB66CE" w14:textId="766C3763" w:rsidR="00382F09" w:rsidRPr="00356628" w:rsidRDefault="00382F09" w:rsidP="00382F09">
            <w:pPr>
              <w:pStyle w:val="VAHITABLETEXTNUMBERS"/>
              <w:rPr>
                <w:rFonts w:eastAsia="Verdana" w:cs="Verdana"/>
                <w:sz w:val="18"/>
                <w:szCs w:val="18"/>
              </w:rPr>
            </w:pPr>
            <w:r w:rsidRPr="002E085B">
              <w:rPr>
                <w:rFonts w:eastAsia="VIC"/>
                <w:color w:val="000000"/>
                <w:sz w:val="18"/>
                <w:szCs w:val="18"/>
              </w:rPr>
              <w:t>69%</w:t>
            </w:r>
          </w:p>
        </w:tc>
        <w:tc>
          <w:tcPr>
            <w:tcW w:w="1290" w:type="dxa"/>
            <w:shd w:val="clear" w:color="auto" w:fill="BFCED6"/>
          </w:tcPr>
          <w:p w14:paraId="5503AD93" w14:textId="7C6408F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14.3</w:t>
            </w:r>
          </w:p>
        </w:tc>
        <w:tc>
          <w:tcPr>
            <w:tcW w:w="1290" w:type="dxa"/>
            <w:shd w:val="clear" w:color="auto" w:fill="BFCED6"/>
          </w:tcPr>
          <w:p w14:paraId="0926B7D9" w14:textId="3A97CCCE" w:rsidR="00382F09" w:rsidRPr="00356628" w:rsidRDefault="00382F09" w:rsidP="00382F09">
            <w:pPr>
              <w:pStyle w:val="VAHITABLETEXTNUMBERS"/>
              <w:rPr>
                <w:rFonts w:eastAsia="Verdana" w:cs="Verdana"/>
                <w:sz w:val="18"/>
                <w:szCs w:val="18"/>
              </w:rPr>
            </w:pPr>
            <w:r w:rsidRPr="002E085B">
              <w:rPr>
                <w:rFonts w:eastAsia="VIC"/>
                <w:color w:val="000000"/>
                <w:sz w:val="18"/>
                <w:szCs w:val="18"/>
              </w:rPr>
              <w:t>56%</w:t>
            </w:r>
          </w:p>
        </w:tc>
        <w:tc>
          <w:tcPr>
            <w:tcW w:w="1290" w:type="dxa"/>
            <w:shd w:val="clear" w:color="auto" w:fill="BFCED6"/>
          </w:tcPr>
          <w:p w14:paraId="2D67B256" w14:textId="3E9F5CF5" w:rsidR="00382F09" w:rsidRPr="00356628" w:rsidRDefault="00382F09" w:rsidP="00382F09">
            <w:pPr>
              <w:pStyle w:val="VAHITABLETEXTNUMBERS"/>
              <w:rPr>
                <w:rFonts w:eastAsia="Verdana" w:cs="Verdana"/>
                <w:sz w:val="18"/>
                <w:szCs w:val="18"/>
              </w:rPr>
            </w:pPr>
            <w:r w:rsidRPr="002E085B">
              <w:rPr>
                <w:rFonts w:eastAsia="VIC"/>
                <w:color w:val="000000"/>
                <w:sz w:val="18"/>
                <w:szCs w:val="18"/>
              </w:rPr>
              <w:t>4%</w:t>
            </w:r>
          </w:p>
        </w:tc>
        <w:tc>
          <w:tcPr>
            <w:tcW w:w="1290" w:type="dxa"/>
            <w:shd w:val="clear" w:color="auto" w:fill="BFCED6"/>
          </w:tcPr>
          <w:p w14:paraId="7E31510C" w14:textId="4FBBE39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w:t>
            </w:r>
          </w:p>
        </w:tc>
      </w:tr>
      <w:tr w:rsidR="00382F09" w:rsidRPr="00A6366B" w14:paraId="25A39D93" w14:textId="77777777" w:rsidTr="00F64D94">
        <w:tc>
          <w:tcPr>
            <w:tcW w:w="1287" w:type="dxa"/>
            <w:vMerge w:val="restart"/>
          </w:tcPr>
          <w:p w14:paraId="10866183" w14:textId="4A178959"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 Health</w:t>
            </w:r>
          </w:p>
        </w:tc>
        <w:tc>
          <w:tcPr>
            <w:tcW w:w="1701" w:type="dxa"/>
          </w:tcPr>
          <w:p w14:paraId="0E578B66" w14:textId="1A172D81"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 West (Broadmeadows)</w:t>
            </w:r>
          </w:p>
        </w:tc>
        <w:tc>
          <w:tcPr>
            <w:tcW w:w="1289" w:type="dxa"/>
          </w:tcPr>
          <w:p w14:paraId="4F8B935B" w14:textId="645D80FF" w:rsidR="00382F09" w:rsidRDefault="00382F09" w:rsidP="00382F09">
            <w:pPr>
              <w:pStyle w:val="VAHITABLETEXTNUMBERS"/>
              <w:rPr>
                <w:rFonts w:eastAsia="VIC"/>
                <w:color w:val="000000"/>
                <w:sz w:val="18"/>
              </w:rPr>
            </w:pPr>
            <w:r w:rsidRPr="002E085B">
              <w:rPr>
                <w:rFonts w:eastAsia="VIC"/>
                <w:color w:val="000000"/>
                <w:sz w:val="18"/>
                <w:szCs w:val="18"/>
              </w:rPr>
              <w:t>58%</w:t>
            </w:r>
          </w:p>
        </w:tc>
        <w:tc>
          <w:tcPr>
            <w:tcW w:w="1290" w:type="dxa"/>
          </w:tcPr>
          <w:p w14:paraId="38A0F8F4" w14:textId="69B57ECC" w:rsidR="00382F09" w:rsidRDefault="00382F09" w:rsidP="00382F09">
            <w:pPr>
              <w:pStyle w:val="VAHITABLETEXTNUMBERS"/>
              <w:rPr>
                <w:rFonts w:eastAsia="VIC"/>
                <w:color w:val="000000"/>
                <w:sz w:val="18"/>
              </w:rPr>
            </w:pPr>
            <w:r w:rsidRPr="002E085B">
              <w:rPr>
                <w:rFonts w:eastAsia="VIC"/>
                <w:color w:val="000000"/>
                <w:sz w:val="18"/>
                <w:szCs w:val="18"/>
              </w:rPr>
              <w:t>35%</w:t>
            </w:r>
          </w:p>
        </w:tc>
        <w:tc>
          <w:tcPr>
            <w:tcW w:w="1290" w:type="dxa"/>
          </w:tcPr>
          <w:p w14:paraId="127B7BE4" w14:textId="6C0001B4" w:rsidR="00382F09" w:rsidRDefault="00382F09" w:rsidP="00382F09">
            <w:pPr>
              <w:pStyle w:val="VAHITABLETEXTNUMBERS"/>
              <w:rPr>
                <w:rFonts w:eastAsia="VIC"/>
                <w:color w:val="000000"/>
                <w:sz w:val="18"/>
              </w:rPr>
            </w:pPr>
            <w:r w:rsidRPr="002E085B">
              <w:rPr>
                <w:rFonts w:eastAsia="VIC"/>
                <w:color w:val="000000"/>
                <w:sz w:val="18"/>
                <w:szCs w:val="18"/>
              </w:rPr>
              <w:t>218.3</w:t>
            </w:r>
          </w:p>
        </w:tc>
        <w:tc>
          <w:tcPr>
            <w:tcW w:w="1290" w:type="dxa"/>
          </w:tcPr>
          <w:p w14:paraId="264C85BD" w14:textId="733A5884" w:rsidR="00382F09" w:rsidRDefault="00382F09" w:rsidP="00382F09">
            <w:pPr>
              <w:pStyle w:val="VAHITABLETEXTNUMBERS"/>
              <w:rPr>
                <w:rFonts w:eastAsia="VIC"/>
                <w:color w:val="000000"/>
                <w:sz w:val="18"/>
              </w:rPr>
            </w:pPr>
            <w:r w:rsidRPr="002E085B">
              <w:rPr>
                <w:rFonts w:eastAsia="VIC"/>
                <w:color w:val="000000"/>
                <w:sz w:val="18"/>
                <w:szCs w:val="18"/>
              </w:rPr>
              <w:t>12.9</w:t>
            </w:r>
          </w:p>
        </w:tc>
        <w:tc>
          <w:tcPr>
            <w:tcW w:w="1290" w:type="dxa"/>
          </w:tcPr>
          <w:p w14:paraId="60B36811" w14:textId="0456542E" w:rsidR="00382F09" w:rsidRDefault="00382F09" w:rsidP="00382F09">
            <w:pPr>
              <w:pStyle w:val="VAHITABLETEXTNUMBERS"/>
              <w:rPr>
                <w:rFonts w:eastAsia="VIC"/>
                <w:color w:val="000000"/>
                <w:sz w:val="18"/>
              </w:rPr>
            </w:pPr>
            <w:r w:rsidRPr="002E085B">
              <w:rPr>
                <w:rFonts w:eastAsia="VIC"/>
                <w:color w:val="000000"/>
                <w:sz w:val="18"/>
                <w:szCs w:val="18"/>
              </w:rPr>
              <w:t>18%</w:t>
            </w:r>
          </w:p>
        </w:tc>
        <w:tc>
          <w:tcPr>
            <w:tcW w:w="1290" w:type="dxa"/>
          </w:tcPr>
          <w:p w14:paraId="5DAC4E28" w14:textId="2A2C4800" w:rsidR="00382F09" w:rsidRDefault="00382F09" w:rsidP="00382F09">
            <w:pPr>
              <w:pStyle w:val="VAHITABLETEXTNUMBERS"/>
              <w:rPr>
                <w:rFonts w:eastAsia="VIC"/>
                <w:color w:val="000000"/>
                <w:sz w:val="18"/>
              </w:rPr>
            </w:pPr>
            <w:r w:rsidRPr="002E085B">
              <w:rPr>
                <w:rFonts w:eastAsia="VIC"/>
                <w:color w:val="000000"/>
                <w:sz w:val="18"/>
                <w:szCs w:val="18"/>
              </w:rPr>
              <w:t>70%</w:t>
            </w:r>
          </w:p>
        </w:tc>
        <w:tc>
          <w:tcPr>
            <w:tcW w:w="1290" w:type="dxa"/>
          </w:tcPr>
          <w:p w14:paraId="363F49A5" w14:textId="57B3638F" w:rsidR="00382F09" w:rsidRDefault="00382F09" w:rsidP="00382F09">
            <w:pPr>
              <w:pStyle w:val="VAHITABLETEXTNUMBERS"/>
              <w:rPr>
                <w:rFonts w:eastAsia="VIC"/>
                <w:color w:val="000000"/>
                <w:sz w:val="18"/>
              </w:rPr>
            </w:pPr>
            <w:r w:rsidRPr="002E085B">
              <w:rPr>
                <w:rFonts w:eastAsia="VIC"/>
                <w:color w:val="000000"/>
                <w:sz w:val="18"/>
                <w:szCs w:val="18"/>
              </w:rPr>
              <w:t>12.4</w:t>
            </w:r>
          </w:p>
        </w:tc>
        <w:tc>
          <w:tcPr>
            <w:tcW w:w="1290" w:type="dxa"/>
          </w:tcPr>
          <w:p w14:paraId="34F9151C" w14:textId="38D5FD80" w:rsidR="00382F09" w:rsidRDefault="00382F09" w:rsidP="00382F09">
            <w:pPr>
              <w:pStyle w:val="VAHITABLETEXTNUMBERS"/>
              <w:rPr>
                <w:rFonts w:eastAsia="VIC"/>
                <w:color w:val="000000"/>
                <w:sz w:val="18"/>
              </w:rPr>
            </w:pPr>
            <w:r w:rsidRPr="002E085B">
              <w:rPr>
                <w:rFonts w:eastAsia="VIC"/>
                <w:color w:val="000000"/>
                <w:sz w:val="18"/>
                <w:szCs w:val="18"/>
              </w:rPr>
              <w:t>47%</w:t>
            </w:r>
          </w:p>
        </w:tc>
        <w:tc>
          <w:tcPr>
            <w:tcW w:w="1290" w:type="dxa"/>
          </w:tcPr>
          <w:p w14:paraId="52ABA8AA" w14:textId="1471B706" w:rsidR="00382F09" w:rsidRDefault="00382F09" w:rsidP="00382F09">
            <w:pPr>
              <w:pStyle w:val="VAHITABLETEXTNUMBERS"/>
              <w:rPr>
                <w:rFonts w:eastAsia="VIC"/>
                <w:color w:val="000000"/>
                <w:sz w:val="18"/>
              </w:rPr>
            </w:pPr>
            <w:r w:rsidRPr="002E085B">
              <w:rPr>
                <w:rFonts w:eastAsia="VIC"/>
                <w:color w:val="000000"/>
                <w:sz w:val="18"/>
                <w:szCs w:val="18"/>
              </w:rPr>
              <w:t>2%</w:t>
            </w:r>
          </w:p>
        </w:tc>
        <w:tc>
          <w:tcPr>
            <w:tcW w:w="1290" w:type="dxa"/>
          </w:tcPr>
          <w:p w14:paraId="1E726544" w14:textId="7F89332E" w:rsidR="00382F09" w:rsidRDefault="00382F09" w:rsidP="00382F09">
            <w:pPr>
              <w:pStyle w:val="VAHITABLETEXTNUMBERS"/>
              <w:rPr>
                <w:rFonts w:eastAsia="VIC"/>
                <w:color w:val="000000"/>
                <w:sz w:val="18"/>
              </w:rPr>
            </w:pPr>
            <w:r w:rsidRPr="002E085B">
              <w:rPr>
                <w:rFonts w:eastAsia="VIC"/>
                <w:color w:val="000000"/>
                <w:sz w:val="18"/>
                <w:szCs w:val="18"/>
              </w:rPr>
              <w:t>1.0</w:t>
            </w:r>
          </w:p>
        </w:tc>
      </w:tr>
      <w:tr w:rsidR="00382F09" w:rsidRPr="00A6366B" w14:paraId="0D2A2A6C" w14:textId="77777777" w:rsidTr="00F64D94">
        <w:tc>
          <w:tcPr>
            <w:tcW w:w="1287" w:type="dxa"/>
            <w:vMerge/>
          </w:tcPr>
          <w:p w14:paraId="10E0C8E7" w14:textId="77777777" w:rsidR="00382F09" w:rsidRDefault="00382F09" w:rsidP="00382F09">
            <w:pPr>
              <w:pStyle w:val="DHHStabletext"/>
              <w:spacing w:before="0" w:after="0"/>
              <w:rPr>
                <w:rFonts w:ascii="VIC" w:eastAsia="VIC" w:hAnsi="VIC"/>
                <w:color w:val="000000"/>
                <w:sz w:val="18"/>
              </w:rPr>
            </w:pPr>
          </w:p>
        </w:tc>
        <w:tc>
          <w:tcPr>
            <w:tcW w:w="1701" w:type="dxa"/>
          </w:tcPr>
          <w:p w14:paraId="1A87F7BF" w14:textId="60317B49"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Northern</w:t>
            </w:r>
          </w:p>
        </w:tc>
        <w:tc>
          <w:tcPr>
            <w:tcW w:w="1289" w:type="dxa"/>
          </w:tcPr>
          <w:p w14:paraId="6D382C35" w14:textId="52FB3B33" w:rsidR="00382F09" w:rsidRDefault="00382F09" w:rsidP="00382F09">
            <w:pPr>
              <w:pStyle w:val="VAHITABLETEXTNUMBERS"/>
              <w:rPr>
                <w:rFonts w:eastAsia="VIC"/>
                <w:color w:val="000000"/>
                <w:sz w:val="18"/>
              </w:rPr>
            </w:pPr>
            <w:r w:rsidRPr="002E085B">
              <w:rPr>
                <w:rFonts w:eastAsia="VIC"/>
                <w:color w:val="000000"/>
                <w:sz w:val="18"/>
                <w:szCs w:val="18"/>
              </w:rPr>
              <w:t>75%</w:t>
            </w:r>
          </w:p>
        </w:tc>
        <w:tc>
          <w:tcPr>
            <w:tcW w:w="1290" w:type="dxa"/>
          </w:tcPr>
          <w:p w14:paraId="1F04D495" w14:textId="235E9D55" w:rsidR="00382F09" w:rsidRDefault="00382F09" w:rsidP="00382F09">
            <w:pPr>
              <w:pStyle w:val="VAHITABLETEXTNUMBERS"/>
              <w:rPr>
                <w:rFonts w:eastAsia="VIC"/>
                <w:color w:val="000000"/>
                <w:sz w:val="18"/>
              </w:rPr>
            </w:pPr>
            <w:r w:rsidRPr="002E085B">
              <w:rPr>
                <w:rFonts w:eastAsia="VIC"/>
                <w:color w:val="000000"/>
                <w:sz w:val="18"/>
                <w:szCs w:val="18"/>
              </w:rPr>
              <w:t>45%</w:t>
            </w:r>
          </w:p>
        </w:tc>
        <w:tc>
          <w:tcPr>
            <w:tcW w:w="1290" w:type="dxa"/>
          </w:tcPr>
          <w:p w14:paraId="175C1E31" w14:textId="7CABC3E8" w:rsidR="00382F09" w:rsidRDefault="00382F09" w:rsidP="00382F09">
            <w:pPr>
              <w:pStyle w:val="VAHITABLETEXTNUMBERS"/>
              <w:rPr>
                <w:rFonts w:eastAsia="VIC"/>
                <w:color w:val="000000"/>
                <w:sz w:val="18"/>
              </w:rPr>
            </w:pPr>
            <w:r w:rsidRPr="002E085B">
              <w:rPr>
                <w:rFonts w:eastAsia="VIC"/>
                <w:color w:val="000000"/>
                <w:sz w:val="18"/>
                <w:szCs w:val="18"/>
              </w:rPr>
              <w:t>135.8</w:t>
            </w:r>
          </w:p>
        </w:tc>
        <w:tc>
          <w:tcPr>
            <w:tcW w:w="1290" w:type="dxa"/>
          </w:tcPr>
          <w:p w14:paraId="43FEEAE8" w14:textId="424AAB73" w:rsidR="00382F09" w:rsidRDefault="00382F09" w:rsidP="00382F09">
            <w:pPr>
              <w:pStyle w:val="VAHITABLETEXTNUMBERS"/>
              <w:rPr>
                <w:rFonts w:eastAsia="VIC"/>
                <w:color w:val="000000"/>
                <w:sz w:val="18"/>
              </w:rPr>
            </w:pPr>
            <w:r w:rsidRPr="002E085B">
              <w:rPr>
                <w:rFonts w:eastAsia="VIC"/>
                <w:color w:val="000000"/>
                <w:sz w:val="18"/>
                <w:szCs w:val="18"/>
              </w:rPr>
              <w:t>9.1</w:t>
            </w:r>
          </w:p>
        </w:tc>
        <w:tc>
          <w:tcPr>
            <w:tcW w:w="1290" w:type="dxa"/>
          </w:tcPr>
          <w:p w14:paraId="2586AD76" w14:textId="2B9F9F23" w:rsidR="00382F09" w:rsidRDefault="00382F09" w:rsidP="00382F09">
            <w:pPr>
              <w:pStyle w:val="VAHITABLETEXTNUMBERS"/>
              <w:rPr>
                <w:rFonts w:eastAsia="VIC"/>
                <w:color w:val="000000"/>
                <w:sz w:val="18"/>
              </w:rPr>
            </w:pPr>
            <w:r w:rsidRPr="002E085B">
              <w:rPr>
                <w:rFonts w:eastAsia="VIC"/>
                <w:color w:val="000000"/>
                <w:sz w:val="18"/>
                <w:szCs w:val="18"/>
              </w:rPr>
              <w:t>21%</w:t>
            </w:r>
          </w:p>
        </w:tc>
        <w:tc>
          <w:tcPr>
            <w:tcW w:w="1290" w:type="dxa"/>
          </w:tcPr>
          <w:p w14:paraId="3AB93FEA" w14:textId="55F3B6AF" w:rsidR="00382F09" w:rsidRDefault="00382F09" w:rsidP="00382F09">
            <w:pPr>
              <w:pStyle w:val="VAHITABLETEXTNUMBERS"/>
              <w:rPr>
                <w:rFonts w:eastAsia="VIC"/>
                <w:color w:val="000000"/>
                <w:sz w:val="18"/>
              </w:rPr>
            </w:pPr>
            <w:r w:rsidRPr="002E085B">
              <w:rPr>
                <w:rFonts w:eastAsia="VIC"/>
                <w:color w:val="000000"/>
                <w:sz w:val="18"/>
                <w:szCs w:val="18"/>
              </w:rPr>
              <w:t>74%</w:t>
            </w:r>
          </w:p>
        </w:tc>
        <w:tc>
          <w:tcPr>
            <w:tcW w:w="1290" w:type="dxa"/>
          </w:tcPr>
          <w:p w14:paraId="6FD5C8C0" w14:textId="7C05FC94" w:rsidR="00382F09" w:rsidRDefault="00382F09" w:rsidP="00382F09">
            <w:pPr>
              <w:pStyle w:val="VAHITABLETEXTNUMBERS"/>
              <w:rPr>
                <w:rFonts w:eastAsia="VIC"/>
                <w:color w:val="000000"/>
                <w:sz w:val="18"/>
              </w:rPr>
            </w:pPr>
            <w:r w:rsidRPr="002E085B">
              <w:rPr>
                <w:rFonts w:eastAsia="VIC"/>
                <w:color w:val="000000"/>
                <w:sz w:val="18"/>
                <w:szCs w:val="18"/>
              </w:rPr>
              <w:t>13.4</w:t>
            </w:r>
          </w:p>
        </w:tc>
        <w:tc>
          <w:tcPr>
            <w:tcW w:w="1290" w:type="dxa"/>
          </w:tcPr>
          <w:p w14:paraId="7783584C" w14:textId="7D07C321" w:rsidR="00382F09" w:rsidRDefault="00382F09" w:rsidP="00382F09">
            <w:pPr>
              <w:pStyle w:val="VAHITABLETEXTNUMBERS"/>
              <w:rPr>
                <w:rFonts w:eastAsia="VIC"/>
                <w:color w:val="000000"/>
                <w:sz w:val="18"/>
              </w:rPr>
            </w:pPr>
            <w:r w:rsidRPr="002E085B">
              <w:rPr>
                <w:rFonts w:eastAsia="VIC"/>
                <w:color w:val="000000"/>
                <w:sz w:val="18"/>
                <w:szCs w:val="18"/>
              </w:rPr>
              <w:t>53%</w:t>
            </w:r>
          </w:p>
        </w:tc>
        <w:tc>
          <w:tcPr>
            <w:tcW w:w="1290" w:type="dxa"/>
          </w:tcPr>
          <w:p w14:paraId="04DF40D7" w14:textId="7B46E922" w:rsidR="00382F09" w:rsidRDefault="00382F09" w:rsidP="00382F09">
            <w:pPr>
              <w:pStyle w:val="VAHITABLETEXTNUMBERS"/>
              <w:rPr>
                <w:rFonts w:eastAsia="VIC"/>
                <w:color w:val="000000"/>
                <w:sz w:val="18"/>
              </w:rPr>
            </w:pPr>
            <w:r w:rsidRPr="002E085B">
              <w:rPr>
                <w:rFonts w:eastAsia="VIC"/>
                <w:color w:val="000000"/>
                <w:sz w:val="18"/>
                <w:szCs w:val="18"/>
              </w:rPr>
              <w:t>3%</w:t>
            </w:r>
          </w:p>
        </w:tc>
        <w:tc>
          <w:tcPr>
            <w:tcW w:w="1290" w:type="dxa"/>
          </w:tcPr>
          <w:p w14:paraId="03C73ADF" w14:textId="185C0BED" w:rsidR="00382F09" w:rsidRDefault="00382F09" w:rsidP="00382F09">
            <w:pPr>
              <w:pStyle w:val="VAHITABLETEXTNUMBERS"/>
              <w:rPr>
                <w:rFonts w:eastAsia="VIC"/>
                <w:color w:val="000000"/>
                <w:sz w:val="18"/>
              </w:rPr>
            </w:pPr>
            <w:r w:rsidRPr="002E085B">
              <w:rPr>
                <w:rFonts w:eastAsia="VIC"/>
                <w:color w:val="000000"/>
                <w:sz w:val="18"/>
                <w:szCs w:val="18"/>
              </w:rPr>
              <w:t>1.5</w:t>
            </w:r>
          </w:p>
        </w:tc>
      </w:tr>
      <w:tr w:rsidR="00382F09" w:rsidRPr="00A6366B" w14:paraId="132835D7" w14:textId="77777777" w:rsidTr="00F64D94">
        <w:tc>
          <w:tcPr>
            <w:tcW w:w="1287" w:type="dxa"/>
            <w:vMerge/>
          </w:tcPr>
          <w:p w14:paraId="25AA278F" w14:textId="77777777" w:rsidR="00382F09" w:rsidRDefault="00382F09" w:rsidP="00382F09">
            <w:pPr>
              <w:pStyle w:val="DHHStabletext"/>
              <w:spacing w:before="0" w:after="0"/>
              <w:rPr>
                <w:rFonts w:ascii="VIC" w:eastAsia="VIC" w:hAnsi="VIC"/>
                <w:color w:val="000000"/>
                <w:sz w:val="18"/>
              </w:rPr>
            </w:pPr>
          </w:p>
        </w:tc>
        <w:tc>
          <w:tcPr>
            <w:tcW w:w="1701" w:type="dxa"/>
          </w:tcPr>
          <w:p w14:paraId="0BBC66E1" w14:textId="6C402211" w:rsidR="00382F09" w:rsidRDefault="00382F09" w:rsidP="00382F09">
            <w:pPr>
              <w:pStyle w:val="DHHStabletext"/>
              <w:spacing w:before="0" w:after="0"/>
              <w:rPr>
                <w:rFonts w:ascii="VIC" w:eastAsia="VIC" w:hAnsi="VIC"/>
                <w:color w:val="000000"/>
                <w:sz w:val="18"/>
              </w:rPr>
            </w:pPr>
            <w:r w:rsidRPr="002E085B">
              <w:rPr>
                <w:rFonts w:ascii="VIC" w:eastAsia="VIC" w:hAnsi="VIC"/>
                <w:color w:val="000000"/>
                <w:sz w:val="18"/>
                <w:szCs w:val="18"/>
              </w:rPr>
              <w:t>TOTAL</w:t>
            </w:r>
          </w:p>
        </w:tc>
        <w:tc>
          <w:tcPr>
            <w:tcW w:w="1289" w:type="dxa"/>
          </w:tcPr>
          <w:p w14:paraId="55C3759E" w14:textId="6EED833C" w:rsidR="00382F09" w:rsidRDefault="00382F09" w:rsidP="00382F09">
            <w:pPr>
              <w:pStyle w:val="VAHITABLETEXTNUMBERS"/>
              <w:rPr>
                <w:rFonts w:eastAsia="VIC"/>
                <w:color w:val="000000"/>
                <w:sz w:val="18"/>
              </w:rPr>
            </w:pPr>
            <w:r w:rsidRPr="002E085B">
              <w:rPr>
                <w:rFonts w:eastAsia="VIC"/>
                <w:color w:val="000000"/>
                <w:sz w:val="18"/>
                <w:szCs w:val="18"/>
              </w:rPr>
              <w:t>69%</w:t>
            </w:r>
          </w:p>
        </w:tc>
        <w:tc>
          <w:tcPr>
            <w:tcW w:w="1290" w:type="dxa"/>
          </w:tcPr>
          <w:p w14:paraId="46840ADC" w14:textId="61B517FE" w:rsidR="00382F09" w:rsidRDefault="00382F09" w:rsidP="00382F09">
            <w:pPr>
              <w:pStyle w:val="VAHITABLETEXTNUMBERS"/>
              <w:rPr>
                <w:rFonts w:eastAsia="VIC"/>
                <w:color w:val="000000"/>
                <w:sz w:val="18"/>
              </w:rPr>
            </w:pPr>
            <w:r w:rsidRPr="002E085B">
              <w:rPr>
                <w:rFonts w:eastAsia="VIC"/>
                <w:color w:val="000000"/>
                <w:sz w:val="18"/>
                <w:szCs w:val="18"/>
              </w:rPr>
              <w:t>43%</w:t>
            </w:r>
          </w:p>
        </w:tc>
        <w:tc>
          <w:tcPr>
            <w:tcW w:w="1290" w:type="dxa"/>
          </w:tcPr>
          <w:p w14:paraId="52A1794E" w14:textId="1E145419" w:rsidR="00382F09" w:rsidRDefault="00382F09" w:rsidP="00382F09">
            <w:pPr>
              <w:pStyle w:val="VAHITABLETEXTNUMBERS"/>
              <w:rPr>
                <w:rFonts w:eastAsia="VIC"/>
                <w:color w:val="000000"/>
                <w:sz w:val="18"/>
              </w:rPr>
            </w:pPr>
            <w:r w:rsidRPr="002E085B">
              <w:rPr>
                <w:rFonts w:eastAsia="VIC"/>
                <w:color w:val="000000"/>
                <w:sz w:val="18"/>
                <w:szCs w:val="18"/>
              </w:rPr>
              <w:t>161.3</w:t>
            </w:r>
          </w:p>
        </w:tc>
        <w:tc>
          <w:tcPr>
            <w:tcW w:w="1290" w:type="dxa"/>
          </w:tcPr>
          <w:p w14:paraId="17B787F2" w14:textId="2D7A5831" w:rsidR="00382F09" w:rsidRDefault="00382F09" w:rsidP="00382F09">
            <w:pPr>
              <w:pStyle w:val="VAHITABLETEXTNUMBERS"/>
              <w:rPr>
                <w:rFonts w:eastAsia="VIC"/>
                <w:color w:val="000000"/>
                <w:sz w:val="18"/>
              </w:rPr>
            </w:pPr>
            <w:r w:rsidRPr="002E085B">
              <w:rPr>
                <w:rFonts w:eastAsia="VIC"/>
                <w:color w:val="000000"/>
                <w:sz w:val="18"/>
                <w:szCs w:val="18"/>
              </w:rPr>
              <w:t>10.6</w:t>
            </w:r>
          </w:p>
        </w:tc>
        <w:tc>
          <w:tcPr>
            <w:tcW w:w="1290" w:type="dxa"/>
          </w:tcPr>
          <w:p w14:paraId="76E703E3" w14:textId="1DC5ECE9" w:rsidR="00382F09" w:rsidRDefault="00382F09" w:rsidP="00382F09">
            <w:pPr>
              <w:pStyle w:val="VAHITABLETEXTNUMBERS"/>
              <w:rPr>
                <w:rFonts w:eastAsia="VIC"/>
                <w:color w:val="000000"/>
                <w:sz w:val="18"/>
              </w:rPr>
            </w:pPr>
            <w:r w:rsidRPr="002E085B">
              <w:rPr>
                <w:rFonts w:eastAsia="VIC"/>
                <w:color w:val="000000"/>
                <w:sz w:val="18"/>
                <w:szCs w:val="18"/>
              </w:rPr>
              <w:t>20%</w:t>
            </w:r>
          </w:p>
        </w:tc>
        <w:tc>
          <w:tcPr>
            <w:tcW w:w="1290" w:type="dxa"/>
          </w:tcPr>
          <w:p w14:paraId="178D056B" w14:textId="24EC3577" w:rsidR="00382F09" w:rsidRDefault="00382F09" w:rsidP="00382F09">
            <w:pPr>
              <w:pStyle w:val="VAHITABLETEXTNUMBERS"/>
              <w:rPr>
                <w:rFonts w:eastAsia="VIC"/>
                <w:color w:val="000000"/>
                <w:sz w:val="18"/>
              </w:rPr>
            </w:pPr>
            <w:r w:rsidRPr="002E085B">
              <w:rPr>
                <w:rFonts w:eastAsia="VIC"/>
                <w:color w:val="000000"/>
                <w:sz w:val="18"/>
                <w:szCs w:val="18"/>
              </w:rPr>
              <w:t>72%</w:t>
            </w:r>
          </w:p>
        </w:tc>
        <w:tc>
          <w:tcPr>
            <w:tcW w:w="1290" w:type="dxa"/>
          </w:tcPr>
          <w:p w14:paraId="1815875B" w14:textId="6A5EE6E8" w:rsidR="00382F09" w:rsidRDefault="00382F09" w:rsidP="00382F09">
            <w:pPr>
              <w:pStyle w:val="VAHITABLETEXTNUMBERS"/>
              <w:rPr>
                <w:rFonts w:eastAsia="VIC"/>
                <w:color w:val="000000"/>
                <w:sz w:val="18"/>
              </w:rPr>
            </w:pPr>
            <w:r w:rsidRPr="002E085B">
              <w:rPr>
                <w:rFonts w:eastAsia="VIC"/>
                <w:color w:val="000000"/>
                <w:sz w:val="18"/>
                <w:szCs w:val="18"/>
              </w:rPr>
              <w:t>13.0</w:t>
            </w:r>
          </w:p>
        </w:tc>
        <w:tc>
          <w:tcPr>
            <w:tcW w:w="1290" w:type="dxa"/>
          </w:tcPr>
          <w:p w14:paraId="0CF66B5A" w14:textId="3BB22C78" w:rsidR="00382F09" w:rsidRDefault="00382F09" w:rsidP="00382F09">
            <w:pPr>
              <w:pStyle w:val="VAHITABLETEXTNUMBERS"/>
              <w:rPr>
                <w:rFonts w:eastAsia="VIC"/>
                <w:color w:val="000000"/>
                <w:sz w:val="18"/>
              </w:rPr>
            </w:pPr>
            <w:r w:rsidRPr="002E085B">
              <w:rPr>
                <w:rFonts w:eastAsia="VIC"/>
                <w:color w:val="000000"/>
                <w:sz w:val="18"/>
                <w:szCs w:val="18"/>
              </w:rPr>
              <w:t>51%</w:t>
            </w:r>
          </w:p>
        </w:tc>
        <w:tc>
          <w:tcPr>
            <w:tcW w:w="1290" w:type="dxa"/>
          </w:tcPr>
          <w:p w14:paraId="6481257F" w14:textId="441BFA58" w:rsidR="00382F09" w:rsidRDefault="00382F09" w:rsidP="00382F09">
            <w:pPr>
              <w:pStyle w:val="VAHITABLETEXTNUMBERS"/>
              <w:rPr>
                <w:rFonts w:eastAsia="VIC"/>
                <w:color w:val="000000"/>
                <w:sz w:val="18"/>
              </w:rPr>
            </w:pPr>
            <w:r w:rsidRPr="002E085B">
              <w:rPr>
                <w:rFonts w:eastAsia="VIC"/>
                <w:color w:val="000000"/>
                <w:sz w:val="18"/>
                <w:szCs w:val="18"/>
              </w:rPr>
              <w:t>3%</w:t>
            </w:r>
          </w:p>
        </w:tc>
        <w:tc>
          <w:tcPr>
            <w:tcW w:w="1290" w:type="dxa"/>
          </w:tcPr>
          <w:p w14:paraId="4988761E" w14:textId="78BFA306" w:rsidR="00382F09" w:rsidRDefault="00382F09" w:rsidP="00382F09">
            <w:pPr>
              <w:pStyle w:val="VAHITABLETEXTNUMBERS"/>
              <w:rPr>
                <w:rFonts w:eastAsia="VIC"/>
                <w:color w:val="000000"/>
                <w:sz w:val="18"/>
              </w:rPr>
            </w:pPr>
            <w:r w:rsidRPr="002E085B">
              <w:rPr>
                <w:rFonts w:eastAsia="VIC"/>
                <w:color w:val="000000"/>
                <w:sz w:val="18"/>
                <w:szCs w:val="18"/>
              </w:rPr>
              <w:t>1.3</w:t>
            </w:r>
          </w:p>
        </w:tc>
      </w:tr>
      <w:tr w:rsidR="00382F09" w:rsidRPr="00A6366B" w14:paraId="2C921340" w14:textId="77777777" w:rsidTr="00F64D94">
        <w:tc>
          <w:tcPr>
            <w:tcW w:w="1287" w:type="dxa"/>
            <w:shd w:val="clear" w:color="auto" w:fill="BFCED6"/>
          </w:tcPr>
          <w:p w14:paraId="08A643E3" w14:textId="63F23190"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 Health</w:t>
            </w:r>
          </w:p>
        </w:tc>
        <w:tc>
          <w:tcPr>
            <w:tcW w:w="1701" w:type="dxa"/>
            <w:shd w:val="clear" w:color="auto" w:fill="BFCED6"/>
          </w:tcPr>
          <w:p w14:paraId="6D871994" w14:textId="6D1AEC59"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Peninsula</w:t>
            </w:r>
          </w:p>
        </w:tc>
        <w:tc>
          <w:tcPr>
            <w:tcW w:w="1289" w:type="dxa"/>
            <w:shd w:val="clear" w:color="auto" w:fill="BFCED6"/>
          </w:tcPr>
          <w:p w14:paraId="72ED32DB" w14:textId="7B09A12F" w:rsidR="00382F09" w:rsidRPr="00356628" w:rsidRDefault="00382F09" w:rsidP="00382F09">
            <w:pPr>
              <w:pStyle w:val="VAHITABLETEXTNUMBERS"/>
              <w:rPr>
                <w:rFonts w:eastAsia="Verdana" w:cs="Verdana"/>
                <w:sz w:val="18"/>
                <w:szCs w:val="18"/>
              </w:rPr>
            </w:pPr>
            <w:r w:rsidRPr="002E085B">
              <w:rPr>
                <w:rFonts w:eastAsia="VIC"/>
                <w:color w:val="000000"/>
                <w:sz w:val="18"/>
                <w:szCs w:val="18"/>
              </w:rPr>
              <w:t>81%</w:t>
            </w:r>
          </w:p>
        </w:tc>
        <w:tc>
          <w:tcPr>
            <w:tcW w:w="1290" w:type="dxa"/>
            <w:shd w:val="clear" w:color="auto" w:fill="BFCED6"/>
          </w:tcPr>
          <w:p w14:paraId="10C4F193" w14:textId="41C9ADD1" w:rsidR="00382F09" w:rsidRPr="00356628" w:rsidRDefault="00382F09" w:rsidP="00382F09">
            <w:pPr>
              <w:pStyle w:val="VAHITABLETEXTNUMBERS"/>
              <w:rPr>
                <w:rFonts w:eastAsia="Verdana" w:cs="Verdana"/>
                <w:sz w:val="18"/>
                <w:szCs w:val="18"/>
              </w:rPr>
            </w:pPr>
            <w:r w:rsidRPr="002E085B">
              <w:rPr>
                <w:rFonts w:eastAsia="VIC"/>
                <w:color w:val="000000"/>
                <w:sz w:val="18"/>
                <w:szCs w:val="18"/>
              </w:rPr>
              <w:t>34%</w:t>
            </w:r>
          </w:p>
        </w:tc>
        <w:tc>
          <w:tcPr>
            <w:tcW w:w="1290" w:type="dxa"/>
            <w:shd w:val="clear" w:color="auto" w:fill="BFCED6"/>
          </w:tcPr>
          <w:p w14:paraId="6E744B2C" w14:textId="279B458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110.3</w:t>
            </w:r>
          </w:p>
        </w:tc>
        <w:tc>
          <w:tcPr>
            <w:tcW w:w="1290" w:type="dxa"/>
            <w:shd w:val="clear" w:color="auto" w:fill="BFCED6"/>
          </w:tcPr>
          <w:p w14:paraId="7E74CEB7" w14:textId="0C8DC24A" w:rsidR="00382F09" w:rsidRPr="00356628" w:rsidRDefault="00382F09" w:rsidP="00382F09">
            <w:pPr>
              <w:pStyle w:val="VAHITABLETEXTNUMBERS"/>
              <w:rPr>
                <w:rFonts w:eastAsia="Verdana" w:cs="Verdana"/>
                <w:sz w:val="18"/>
                <w:szCs w:val="18"/>
              </w:rPr>
            </w:pPr>
            <w:r w:rsidRPr="002E085B">
              <w:rPr>
                <w:rFonts w:eastAsia="VIC"/>
                <w:color w:val="000000"/>
                <w:sz w:val="18"/>
                <w:szCs w:val="18"/>
              </w:rPr>
              <w:t>8.2</w:t>
            </w:r>
          </w:p>
        </w:tc>
        <w:tc>
          <w:tcPr>
            <w:tcW w:w="1290" w:type="dxa"/>
            <w:shd w:val="clear" w:color="auto" w:fill="BFCED6"/>
          </w:tcPr>
          <w:p w14:paraId="622B4CDF" w14:textId="3C2B5021"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w:t>
            </w:r>
          </w:p>
        </w:tc>
        <w:tc>
          <w:tcPr>
            <w:tcW w:w="1290" w:type="dxa"/>
            <w:shd w:val="clear" w:color="auto" w:fill="BFCED6"/>
          </w:tcPr>
          <w:p w14:paraId="3230F3BC" w14:textId="7BF6EFC6" w:rsidR="00382F09" w:rsidRPr="00356628" w:rsidRDefault="00382F09" w:rsidP="00382F09">
            <w:pPr>
              <w:pStyle w:val="VAHITABLETEXTNUMBERS"/>
              <w:rPr>
                <w:rFonts w:eastAsia="Verdana" w:cs="Verdana"/>
                <w:sz w:val="18"/>
                <w:szCs w:val="18"/>
              </w:rPr>
            </w:pPr>
            <w:r w:rsidRPr="002E085B">
              <w:rPr>
                <w:rFonts w:eastAsia="VIC"/>
                <w:color w:val="000000"/>
                <w:sz w:val="18"/>
                <w:szCs w:val="18"/>
              </w:rPr>
              <w:t>98%</w:t>
            </w:r>
          </w:p>
        </w:tc>
        <w:tc>
          <w:tcPr>
            <w:tcW w:w="1290" w:type="dxa"/>
            <w:shd w:val="clear" w:color="auto" w:fill="BFCED6"/>
          </w:tcPr>
          <w:p w14:paraId="1B033C48" w14:textId="3FCBB70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15.6</w:t>
            </w:r>
          </w:p>
        </w:tc>
        <w:tc>
          <w:tcPr>
            <w:tcW w:w="1290" w:type="dxa"/>
            <w:shd w:val="clear" w:color="auto" w:fill="BFCED6"/>
          </w:tcPr>
          <w:p w14:paraId="662C467C" w14:textId="5CF62F75" w:rsidR="00382F09" w:rsidRPr="00356628" w:rsidRDefault="00382F09" w:rsidP="00382F09">
            <w:pPr>
              <w:pStyle w:val="VAHITABLETEXTNUMBERS"/>
              <w:rPr>
                <w:rFonts w:eastAsia="Verdana" w:cs="Verdana"/>
                <w:sz w:val="18"/>
                <w:szCs w:val="18"/>
              </w:rPr>
            </w:pPr>
            <w:r w:rsidRPr="002E085B">
              <w:rPr>
                <w:rFonts w:eastAsia="VIC"/>
                <w:color w:val="000000"/>
                <w:sz w:val="18"/>
                <w:szCs w:val="18"/>
              </w:rPr>
              <w:t>51%</w:t>
            </w:r>
          </w:p>
        </w:tc>
        <w:tc>
          <w:tcPr>
            <w:tcW w:w="1290" w:type="dxa"/>
            <w:shd w:val="clear" w:color="auto" w:fill="BFCED6"/>
          </w:tcPr>
          <w:p w14:paraId="4B98E2F4" w14:textId="48E3C92A" w:rsidR="00382F09" w:rsidRPr="00356628" w:rsidRDefault="00382F09" w:rsidP="00382F09">
            <w:pPr>
              <w:pStyle w:val="VAHITABLETEXTNUMBERS"/>
              <w:rPr>
                <w:rFonts w:eastAsia="Verdana" w:cs="Verdana"/>
                <w:sz w:val="18"/>
                <w:szCs w:val="18"/>
              </w:rPr>
            </w:pPr>
            <w:r w:rsidRPr="002E085B">
              <w:rPr>
                <w:rFonts w:eastAsia="VIC"/>
                <w:color w:val="000000"/>
                <w:sz w:val="18"/>
                <w:szCs w:val="18"/>
              </w:rPr>
              <w:t>3%</w:t>
            </w:r>
          </w:p>
        </w:tc>
        <w:tc>
          <w:tcPr>
            <w:tcW w:w="1290" w:type="dxa"/>
            <w:shd w:val="clear" w:color="auto" w:fill="BFCED6"/>
          </w:tcPr>
          <w:p w14:paraId="434797A9" w14:textId="24C3DE23" w:rsidR="00382F09" w:rsidRPr="00356628" w:rsidRDefault="00382F09" w:rsidP="00382F09">
            <w:pPr>
              <w:pStyle w:val="VAHITABLETEXTNUMBERS"/>
              <w:rPr>
                <w:rFonts w:eastAsia="Verdana" w:cs="Verdana"/>
                <w:sz w:val="18"/>
                <w:szCs w:val="18"/>
              </w:rPr>
            </w:pPr>
            <w:r w:rsidRPr="002E085B">
              <w:rPr>
                <w:rFonts w:eastAsia="VIC"/>
                <w:color w:val="000000"/>
                <w:sz w:val="18"/>
                <w:szCs w:val="18"/>
              </w:rPr>
              <w:t>1.5</w:t>
            </w:r>
          </w:p>
        </w:tc>
      </w:tr>
      <w:tr w:rsidR="00382F09" w:rsidRPr="00A6366B" w14:paraId="3015AE05" w14:textId="77777777" w:rsidTr="00F64D94">
        <w:tc>
          <w:tcPr>
            <w:tcW w:w="1287" w:type="dxa"/>
            <w:shd w:val="clear" w:color="auto" w:fill="auto"/>
          </w:tcPr>
          <w:p w14:paraId="7AF94474" w14:textId="37BE043F" w:rsidR="00382F09" w:rsidRPr="00382424" w:rsidRDefault="00382F09" w:rsidP="00382F09">
            <w:pPr>
              <w:pStyle w:val="DHHStabletext"/>
              <w:spacing w:before="0" w:after="0"/>
              <w:rPr>
                <w:rFonts w:ascii="VIC" w:hAnsi="VIC"/>
                <w:sz w:val="18"/>
                <w:szCs w:val="18"/>
              </w:rPr>
            </w:pPr>
            <w:r w:rsidRPr="002E085B">
              <w:rPr>
                <w:rFonts w:ascii="VIC" w:eastAsia="VIC" w:hAnsi="VIC"/>
                <w:color w:val="000000"/>
                <w:sz w:val="18"/>
                <w:szCs w:val="18"/>
              </w:rPr>
              <w:t>St Vincent's Hospital</w:t>
            </w:r>
          </w:p>
        </w:tc>
        <w:tc>
          <w:tcPr>
            <w:tcW w:w="1701" w:type="dxa"/>
            <w:shd w:val="clear" w:color="auto" w:fill="auto"/>
          </w:tcPr>
          <w:p w14:paraId="47C41DE9" w14:textId="48B94A62"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Inner East (St Vincent's)</w:t>
            </w:r>
          </w:p>
        </w:tc>
        <w:tc>
          <w:tcPr>
            <w:tcW w:w="1289" w:type="dxa"/>
            <w:shd w:val="clear" w:color="auto" w:fill="auto"/>
          </w:tcPr>
          <w:p w14:paraId="49BC5294" w14:textId="24EAE73A" w:rsidR="00382F09" w:rsidRPr="00356628" w:rsidRDefault="00382F09" w:rsidP="00382F09">
            <w:pPr>
              <w:pStyle w:val="VAHITABLETEXTNUMBERS"/>
              <w:rPr>
                <w:rFonts w:eastAsia="Verdana" w:cs="Verdana"/>
                <w:sz w:val="18"/>
                <w:szCs w:val="18"/>
              </w:rPr>
            </w:pPr>
            <w:r w:rsidRPr="002E085B">
              <w:rPr>
                <w:rFonts w:eastAsia="VIC"/>
                <w:color w:val="000000"/>
                <w:sz w:val="18"/>
                <w:szCs w:val="18"/>
              </w:rPr>
              <w:t>73%</w:t>
            </w:r>
          </w:p>
        </w:tc>
        <w:tc>
          <w:tcPr>
            <w:tcW w:w="1290" w:type="dxa"/>
            <w:shd w:val="clear" w:color="auto" w:fill="auto"/>
          </w:tcPr>
          <w:p w14:paraId="58B8D6EC" w14:textId="61FB710C" w:rsidR="00382F09" w:rsidRPr="00356628" w:rsidRDefault="00382F09" w:rsidP="00382F09">
            <w:pPr>
              <w:pStyle w:val="VAHITABLETEXTNUMBERS"/>
              <w:rPr>
                <w:rFonts w:eastAsia="Verdana" w:cs="Verdana"/>
                <w:sz w:val="18"/>
                <w:szCs w:val="18"/>
              </w:rPr>
            </w:pPr>
            <w:r w:rsidRPr="002E085B">
              <w:rPr>
                <w:rFonts w:eastAsia="VIC"/>
                <w:color w:val="000000"/>
                <w:sz w:val="18"/>
                <w:szCs w:val="18"/>
              </w:rPr>
              <w:t>44%</w:t>
            </w:r>
          </w:p>
        </w:tc>
        <w:tc>
          <w:tcPr>
            <w:tcW w:w="1290" w:type="dxa"/>
            <w:shd w:val="clear" w:color="auto" w:fill="auto"/>
          </w:tcPr>
          <w:p w14:paraId="461A0FCC" w14:textId="7BA4400B" w:rsidR="00382F09" w:rsidRPr="00356628" w:rsidRDefault="00382F09" w:rsidP="00382F09">
            <w:pPr>
              <w:pStyle w:val="VAHITABLETEXTNUMBERS"/>
              <w:rPr>
                <w:rFonts w:eastAsia="Verdana" w:cs="Verdana"/>
                <w:sz w:val="18"/>
                <w:szCs w:val="18"/>
              </w:rPr>
            </w:pPr>
            <w:r w:rsidRPr="002E085B">
              <w:rPr>
                <w:rFonts w:eastAsia="VIC"/>
                <w:color w:val="000000"/>
                <w:sz w:val="18"/>
                <w:szCs w:val="18"/>
              </w:rPr>
              <w:t>230.2</w:t>
            </w:r>
          </w:p>
        </w:tc>
        <w:tc>
          <w:tcPr>
            <w:tcW w:w="1290" w:type="dxa"/>
            <w:shd w:val="clear" w:color="auto" w:fill="auto"/>
          </w:tcPr>
          <w:p w14:paraId="70DCECCF" w14:textId="2F86AF36" w:rsidR="00382F09" w:rsidRPr="00356628" w:rsidRDefault="00382F09" w:rsidP="00382F09">
            <w:pPr>
              <w:pStyle w:val="VAHITABLETEXTNUMBERS"/>
              <w:rPr>
                <w:rFonts w:eastAsia="Verdana" w:cs="Verdana"/>
                <w:sz w:val="18"/>
                <w:szCs w:val="18"/>
              </w:rPr>
            </w:pPr>
            <w:r w:rsidRPr="002E085B">
              <w:rPr>
                <w:rFonts w:eastAsia="VIC"/>
                <w:color w:val="000000"/>
                <w:sz w:val="18"/>
                <w:szCs w:val="18"/>
              </w:rPr>
              <w:t>18.9</w:t>
            </w:r>
          </w:p>
        </w:tc>
        <w:tc>
          <w:tcPr>
            <w:tcW w:w="1290" w:type="dxa"/>
            <w:shd w:val="clear" w:color="auto" w:fill="auto"/>
          </w:tcPr>
          <w:p w14:paraId="6675AA06" w14:textId="5D7DF92B" w:rsidR="00382F09" w:rsidRPr="00356628"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shd w:val="clear" w:color="auto" w:fill="auto"/>
          </w:tcPr>
          <w:p w14:paraId="4B088684" w14:textId="7EAF98A6" w:rsidR="00382F09" w:rsidRPr="00356628" w:rsidRDefault="00382F09" w:rsidP="00382F09">
            <w:pPr>
              <w:pStyle w:val="VAHITABLETEXTNUMBERS"/>
              <w:rPr>
                <w:rFonts w:eastAsia="Verdana" w:cs="Verdana"/>
                <w:sz w:val="18"/>
                <w:szCs w:val="18"/>
              </w:rPr>
            </w:pPr>
            <w:r w:rsidRPr="002E085B">
              <w:rPr>
                <w:rFonts w:eastAsia="VIC"/>
                <w:color w:val="000000"/>
                <w:sz w:val="18"/>
                <w:szCs w:val="18"/>
              </w:rPr>
              <w:t>80%</w:t>
            </w:r>
          </w:p>
        </w:tc>
        <w:tc>
          <w:tcPr>
            <w:tcW w:w="1290" w:type="dxa"/>
            <w:shd w:val="clear" w:color="auto" w:fill="auto"/>
          </w:tcPr>
          <w:p w14:paraId="211D43BB" w14:textId="16FA4A6D" w:rsidR="00382F09" w:rsidRPr="00356628" w:rsidRDefault="00382F09" w:rsidP="00382F09">
            <w:pPr>
              <w:pStyle w:val="VAHITABLETEXTNUMBERS"/>
              <w:rPr>
                <w:rFonts w:eastAsia="Verdana" w:cs="Verdana"/>
                <w:sz w:val="18"/>
                <w:szCs w:val="18"/>
              </w:rPr>
            </w:pPr>
            <w:r w:rsidRPr="002E085B">
              <w:rPr>
                <w:rFonts w:eastAsia="VIC"/>
                <w:color w:val="000000"/>
                <w:sz w:val="18"/>
                <w:szCs w:val="18"/>
              </w:rPr>
              <w:t>16.7</w:t>
            </w:r>
          </w:p>
        </w:tc>
        <w:tc>
          <w:tcPr>
            <w:tcW w:w="1290" w:type="dxa"/>
            <w:shd w:val="clear" w:color="auto" w:fill="auto"/>
          </w:tcPr>
          <w:p w14:paraId="7ABC253C" w14:textId="4F5F8F52" w:rsidR="00382F09" w:rsidRPr="00356628" w:rsidRDefault="00382F09" w:rsidP="00382F09">
            <w:pPr>
              <w:pStyle w:val="VAHITABLETEXTNUMBERS"/>
              <w:rPr>
                <w:rFonts w:eastAsia="Verdana" w:cs="Verdana"/>
                <w:sz w:val="18"/>
                <w:szCs w:val="18"/>
              </w:rPr>
            </w:pPr>
            <w:r w:rsidRPr="002E085B">
              <w:rPr>
                <w:rFonts w:eastAsia="VIC"/>
                <w:color w:val="000000"/>
                <w:sz w:val="18"/>
                <w:szCs w:val="18"/>
              </w:rPr>
              <w:t>41%</w:t>
            </w:r>
          </w:p>
        </w:tc>
        <w:tc>
          <w:tcPr>
            <w:tcW w:w="1290" w:type="dxa"/>
            <w:shd w:val="clear" w:color="auto" w:fill="auto"/>
          </w:tcPr>
          <w:p w14:paraId="1EED79DE" w14:textId="3F1E4422" w:rsidR="00382F09" w:rsidRPr="00356628" w:rsidRDefault="00382F09" w:rsidP="00382F09">
            <w:pPr>
              <w:pStyle w:val="VAHITABLETEXTNUMBERS"/>
              <w:rPr>
                <w:rFonts w:eastAsia="Verdana" w:cs="Verdana"/>
                <w:sz w:val="18"/>
                <w:szCs w:val="18"/>
              </w:rPr>
            </w:pPr>
            <w:r w:rsidRPr="002E085B">
              <w:rPr>
                <w:rFonts w:eastAsia="VIC"/>
                <w:color w:val="000000"/>
                <w:sz w:val="18"/>
                <w:szCs w:val="18"/>
              </w:rPr>
              <w:t>9%</w:t>
            </w:r>
          </w:p>
        </w:tc>
        <w:tc>
          <w:tcPr>
            <w:tcW w:w="1290" w:type="dxa"/>
            <w:shd w:val="clear" w:color="auto" w:fill="auto"/>
          </w:tcPr>
          <w:p w14:paraId="1768F1EC" w14:textId="3D79979A" w:rsidR="00382F09" w:rsidRPr="00356628" w:rsidRDefault="00382F09" w:rsidP="00382F09">
            <w:pPr>
              <w:pStyle w:val="VAHITABLETEXTNUMBERS"/>
              <w:rPr>
                <w:rFonts w:eastAsia="Verdana" w:cs="Verdana"/>
                <w:sz w:val="18"/>
                <w:szCs w:val="18"/>
              </w:rPr>
            </w:pPr>
            <w:r w:rsidRPr="002E085B">
              <w:rPr>
                <w:rFonts w:eastAsia="VIC"/>
                <w:color w:val="000000"/>
                <w:sz w:val="18"/>
                <w:szCs w:val="18"/>
              </w:rPr>
              <w:t>1.0</w:t>
            </w:r>
          </w:p>
        </w:tc>
      </w:tr>
      <w:tr w:rsidR="00382F09" w:rsidRPr="00A6366B" w14:paraId="2C951ED8" w14:textId="77777777" w:rsidTr="00F64D94">
        <w:tc>
          <w:tcPr>
            <w:tcW w:w="1287" w:type="dxa"/>
            <w:shd w:val="clear" w:color="auto" w:fill="BFCED6"/>
          </w:tcPr>
          <w:p w14:paraId="4AC1D400" w14:textId="7EE5725A"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Mercy Health</w:t>
            </w:r>
          </w:p>
        </w:tc>
        <w:tc>
          <w:tcPr>
            <w:tcW w:w="1701" w:type="dxa"/>
            <w:shd w:val="clear" w:color="auto" w:fill="BFCED6"/>
          </w:tcPr>
          <w:p w14:paraId="08EEEA35" w14:textId="75F46967" w:rsidR="00382F09" w:rsidRPr="00382424" w:rsidRDefault="00382F09" w:rsidP="00382F09">
            <w:pPr>
              <w:pStyle w:val="DHHStabletext"/>
              <w:spacing w:before="0" w:after="0"/>
              <w:rPr>
                <w:rFonts w:ascii="VIC" w:eastAsia="Verdana" w:hAnsi="VIC" w:cs="Verdana"/>
                <w:sz w:val="18"/>
                <w:szCs w:val="18"/>
              </w:rPr>
            </w:pPr>
            <w:r w:rsidRPr="002E085B">
              <w:rPr>
                <w:rFonts w:ascii="VIC" w:eastAsia="VIC" w:hAnsi="VIC"/>
                <w:color w:val="000000"/>
                <w:sz w:val="18"/>
                <w:szCs w:val="18"/>
              </w:rPr>
              <w:t>South West (Werribee)</w:t>
            </w:r>
          </w:p>
        </w:tc>
        <w:tc>
          <w:tcPr>
            <w:tcW w:w="1289" w:type="dxa"/>
            <w:shd w:val="clear" w:color="auto" w:fill="BFCED6"/>
          </w:tcPr>
          <w:p w14:paraId="509B9D70" w14:textId="1391FBC0" w:rsidR="00382F09" w:rsidRPr="00356628" w:rsidRDefault="00382F09" w:rsidP="00382F09">
            <w:pPr>
              <w:pStyle w:val="VAHITABLETEXTNUMBERS"/>
              <w:rPr>
                <w:rFonts w:eastAsia="Verdana" w:cs="Verdana"/>
                <w:sz w:val="18"/>
                <w:szCs w:val="18"/>
              </w:rPr>
            </w:pPr>
            <w:r w:rsidRPr="002E085B">
              <w:rPr>
                <w:rFonts w:eastAsia="VIC"/>
                <w:color w:val="000000"/>
                <w:sz w:val="18"/>
                <w:szCs w:val="18"/>
              </w:rPr>
              <w:t>72%</w:t>
            </w:r>
          </w:p>
        </w:tc>
        <w:tc>
          <w:tcPr>
            <w:tcW w:w="1290" w:type="dxa"/>
            <w:shd w:val="clear" w:color="auto" w:fill="BFCED6"/>
          </w:tcPr>
          <w:p w14:paraId="7CF3B5A3" w14:textId="0937B430" w:rsidR="00382F09" w:rsidRPr="00356628" w:rsidRDefault="00382F09" w:rsidP="00382F09">
            <w:pPr>
              <w:pStyle w:val="VAHITABLETEXTNUMBERS"/>
              <w:rPr>
                <w:rFonts w:eastAsia="Verdana" w:cs="Verdana"/>
                <w:sz w:val="18"/>
                <w:szCs w:val="18"/>
              </w:rPr>
            </w:pPr>
            <w:r w:rsidRPr="002E085B">
              <w:rPr>
                <w:rFonts w:eastAsia="VIC"/>
                <w:color w:val="000000"/>
                <w:sz w:val="18"/>
                <w:szCs w:val="18"/>
              </w:rPr>
              <w:t>35%</w:t>
            </w:r>
          </w:p>
        </w:tc>
        <w:tc>
          <w:tcPr>
            <w:tcW w:w="1290" w:type="dxa"/>
            <w:shd w:val="clear" w:color="auto" w:fill="BFCED6"/>
          </w:tcPr>
          <w:p w14:paraId="2C8C3A42" w14:textId="0CE7F5EF" w:rsidR="00382F09" w:rsidRPr="00356628" w:rsidRDefault="00382F09" w:rsidP="00382F09">
            <w:pPr>
              <w:pStyle w:val="VAHITABLETEXTNUMBERS"/>
              <w:rPr>
                <w:rFonts w:eastAsia="Verdana" w:cs="Verdana"/>
                <w:sz w:val="18"/>
                <w:szCs w:val="18"/>
              </w:rPr>
            </w:pPr>
            <w:r w:rsidRPr="002E085B">
              <w:rPr>
                <w:rFonts w:eastAsia="VIC"/>
                <w:color w:val="000000"/>
                <w:sz w:val="18"/>
                <w:szCs w:val="18"/>
              </w:rPr>
              <w:t>193.4</w:t>
            </w:r>
          </w:p>
        </w:tc>
        <w:tc>
          <w:tcPr>
            <w:tcW w:w="1290" w:type="dxa"/>
            <w:shd w:val="clear" w:color="auto" w:fill="BFCED6"/>
          </w:tcPr>
          <w:p w14:paraId="1AA3BC30" w14:textId="5E3C3687" w:rsidR="00382F09" w:rsidRPr="00356628" w:rsidRDefault="00382F09" w:rsidP="00382F09">
            <w:pPr>
              <w:pStyle w:val="VAHITABLETEXTNUMBERS"/>
              <w:rPr>
                <w:rFonts w:eastAsia="Verdana" w:cs="Verdana"/>
                <w:sz w:val="18"/>
                <w:szCs w:val="18"/>
              </w:rPr>
            </w:pPr>
            <w:r w:rsidRPr="002E085B">
              <w:rPr>
                <w:rFonts w:eastAsia="VIC"/>
                <w:color w:val="000000"/>
                <w:sz w:val="18"/>
                <w:szCs w:val="18"/>
              </w:rPr>
              <w:t>14.5</w:t>
            </w:r>
          </w:p>
        </w:tc>
        <w:tc>
          <w:tcPr>
            <w:tcW w:w="1290" w:type="dxa"/>
            <w:shd w:val="clear" w:color="auto" w:fill="BFCED6"/>
          </w:tcPr>
          <w:p w14:paraId="1677387C" w14:textId="1DDE90C8" w:rsidR="00382F09" w:rsidRPr="00356628" w:rsidRDefault="00382F09" w:rsidP="00382F09">
            <w:pPr>
              <w:pStyle w:val="VAHITABLETEXTNUMBERS"/>
              <w:rPr>
                <w:rFonts w:eastAsia="Verdana" w:cs="Verdana"/>
                <w:sz w:val="18"/>
                <w:szCs w:val="18"/>
              </w:rPr>
            </w:pPr>
            <w:r w:rsidRPr="002E085B">
              <w:rPr>
                <w:rFonts w:eastAsia="VIC"/>
                <w:color w:val="000000"/>
                <w:sz w:val="18"/>
                <w:szCs w:val="18"/>
              </w:rPr>
              <w:t>27%</w:t>
            </w:r>
          </w:p>
        </w:tc>
        <w:tc>
          <w:tcPr>
            <w:tcW w:w="1290" w:type="dxa"/>
            <w:shd w:val="clear" w:color="auto" w:fill="BFCED6"/>
          </w:tcPr>
          <w:p w14:paraId="76BEA59D" w14:textId="02CA9A4C" w:rsidR="00382F09" w:rsidRPr="00356628" w:rsidRDefault="00382F09" w:rsidP="00382F09">
            <w:pPr>
              <w:pStyle w:val="VAHITABLETEXTNUMBERS"/>
              <w:rPr>
                <w:rFonts w:eastAsia="Verdana" w:cs="Verdana"/>
                <w:sz w:val="18"/>
                <w:szCs w:val="18"/>
              </w:rPr>
            </w:pPr>
            <w:r w:rsidRPr="002E085B">
              <w:rPr>
                <w:rFonts w:eastAsia="VIC"/>
                <w:color w:val="000000"/>
                <w:sz w:val="18"/>
                <w:szCs w:val="18"/>
              </w:rPr>
              <w:t>67%</w:t>
            </w:r>
          </w:p>
        </w:tc>
        <w:tc>
          <w:tcPr>
            <w:tcW w:w="1290" w:type="dxa"/>
            <w:shd w:val="clear" w:color="auto" w:fill="BFCED6"/>
          </w:tcPr>
          <w:p w14:paraId="0AE47D90" w14:textId="2E534173" w:rsidR="00382F09" w:rsidRPr="00356628" w:rsidRDefault="00382F09" w:rsidP="00382F09">
            <w:pPr>
              <w:pStyle w:val="VAHITABLETEXTNUMBERS"/>
              <w:rPr>
                <w:rFonts w:eastAsia="Verdana" w:cs="Verdana"/>
                <w:sz w:val="18"/>
                <w:szCs w:val="18"/>
              </w:rPr>
            </w:pPr>
            <w:r w:rsidRPr="002E085B">
              <w:rPr>
                <w:rFonts w:eastAsia="VIC"/>
                <w:color w:val="000000"/>
                <w:sz w:val="18"/>
                <w:szCs w:val="18"/>
              </w:rPr>
              <w:t>9.8</w:t>
            </w:r>
          </w:p>
        </w:tc>
        <w:tc>
          <w:tcPr>
            <w:tcW w:w="1290" w:type="dxa"/>
            <w:shd w:val="clear" w:color="auto" w:fill="BFCED6"/>
          </w:tcPr>
          <w:p w14:paraId="7AB1A4CC" w14:textId="3CAE8112" w:rsidR="00382F09" w:rsidRPr="00356628" w:rsidRDefault="00382F09" w:rsidP="00382F09">
            <w:pPr>
              <w:pStyle w:val="VAHITABLETEXTNUMBERS"/>
              <w:rPr>
                <w:rFonts w:eastAsia="Verdana" w:cs="Verdana"/>
                <w:sz w:val="18"/>
                <w:szCs w:val="18"/>
              </w:rPr>
            </w:pPr>
            <w:r w:rsidRPr="002E085B">
              <w:rPr>
                <w:rFonts w:eastAsia="VIC"/>
                <w:color w:val="000000"/>
                <w:sz w:val="18"/>
                <w:szCs w:val="18"/>
              </w:rPr>
              <w:t>52%</w:t>
            </w:r>
          </w:p>
        </w:tc>
        <w:tc>
          <w:tcPr>
            <w:tcW w:w="1290" w:type="dxa"/>
            <w:shd w:val="clear" w:color="auto" w:fill="BFCED6"/>
          </w:tcPr>
          <w:p w14:paraId="0C0C1BC0" w14:textId="74EC80E3" w:rsidR="00382F09" w:rsidRPr="00356628" w:rsidRDefault="00382F09" w:rsidP="00382F09">
            <w:pPr>
              <w:pStyle w:val="VAHITABLETEXTNUMBERS"/>
              <w:rPr>
                <w:rFonts w:eastAsia="Verdana" w:cs="Verdana"/>
                <w:sz w:val="18"/>
                <w:szCs w:val="18"/>
              </w:rPr>
            </w:pPr>
            <w:r w:rsidRPr="002E085B">
              <w:rPr>
                <w:rFonts w:eastAsia="VIC"/>
                <w:color w:val="000000"/>
                <w:sz w:val="18"/>
                <w:szCs w:val="18"/>
              </w:rPr>
              <w:t>31%</w:t>
            </w:r>
          </w:p>
        </w:tc>
        <w:tc>
          <w:tcPr>
            <w:tcW w:w="1290" w:type="dxa"/>
            <w:shd w:val="clear" w:color="auto" w:fill="BFCED6"/>
          </w:tcPr>
          <w:p w14:paraId="47914F1E" w14:textId="5A742EF0" w:rsidR="00382F09" w:rsidRPr="00356628" w:rsidRDefault="00382F09" w:rsidP="00382F09">
            <w:pPr>
              <w:pStyle w:val="VAHITABLETEXTNUMBERS"/>
              <w:rPr>
                <w:rFonts w:eastAsia="Verdana" w:cs="Verdana"/>
                <w:sz w:val="18"/>
                <w:szCs w:val="18"/>
              </w:rPr>
            </w:pPr>
            <w:r w:rsidRPr="002E085B">
              <w:rPr>
                <w:rFonts w:eastAsia="VIC"/>
                <w:color w:val="000000"/>
                <w:sz w:val="18"/>
                <w:szCs w:val="18"/>
              </w:rPr>
              <w:t>1.2</w:t>
            </w:r>
          </w:p>
        </w:tc>
      </w:tr>
      <w:tr w:rsidR="00382F09" w:rsidRPr="00445323" w14:paraId="44B9226C" w14:textId="77777777" w:rsidTr="00F64D94">
        <w:tc>
          <w:tcPr>
            <w:tcW w:w="1287" w:type="dxa"/>
            <w:shd w:val="clear" w:color="auto" w:fill="B1C9E8"/>
          </w:tcPr>
          <w:p w14:paraId="6FCD225A" w14:textId="5A50EE71" w:rsidR="00382F09" w:rsidRPr="00445323" w:rsidRDefault="00382F09" w:rsidP="00382F09">
            <w:pPr>
              <w:pStyle w:val="DHHStabletext"/>
              <w:spacing w:before="0" w:after="0"/>
              <w:rPr>
                <w:rFonts w:ascii="VIC" w:eastAsia="Verdana" w:hAnsi="VIC" w:cs="Verdana"/>
                <w:color w:val="000000" w:themeColor="text1"/>
                <w:sz w:val="18"/>
                <w:szCs w:val="18"/>
              </w:rPr>
            </w:pPr>
            <w:r w:rsidRPr="002E085B">
              <w:rPr>
                <w:rFonts w:ascii="VIC SemiBold" w:eastAsia="VIC SemiBold" w:hAnsi="VIC SemiBold"/>
                <w:color w:val="000000"/>
                <w:sz w:val="18"/>
                <w:szCs w:val="18"/>
              </w:rPr>
              <w:t>TOTAL METRO</w:t>
            </w:r>
          </w:p>
        </w:tc>
        <w:tc>
          <w:tcPr>
            <w:tcW w:w="1701" w:type="dxa"/>
            <w:shd w:val="clear" w:color="auto" w:fill="B1C9E8"/>
          </w:tcPr>
          <w:p w14:paraId="2BABC764" w14:textId="204430B6" w:rsidR="00382F09" w:rsidRPr="00445323" w:rsidRDefault="00382F09" w:rsidP="00382F09">
            <w:pPr>
              <w:pStyle w:val="DHHStabletext"/>
              <w:spacing w:before="0" w:after="0"/>
              <w:rPr>
                <w:rFonts w:ascii="VIC" w:eastAsia="Verdana" w:hAnsi="VIC" w:cs="Verdana"/>
                <w:color w:val="000000" w:themeColor="text1"/>
                <w:sz w:val="18"/>
                <w:szCs w:val="18"/>
              </w:rPr>
            </w:pPr>
            <w:r w:rsidRPr="002E085B">
              <w:rPr>
                <w:rFonts w:ascii="VIC SemiBold" w:eastAsia="VIC SemiBold" w:hAnsi="VIC SemiBold"/>
                <w:color w:val="000000"/>
                <w:sz w:val="18"/>
                <w:szCs w:val="18"/>
              </w:rPr>
              <w:t>(Excl Orygen)</w:t>
            </w:r>
          </w:p>
        </w:tc>
        <w:tc>
          <w:tcPr>
            <w:tcW w:w="1289" w:type="dxa"/>
            <w:shd w:val="clear" w:color="auto" w:fill="B1C9E8"/>
          </w:tcPr>
          <w:p w14:paraId="780D01FE" w14:textId="683C13FD"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76%</w:t>
            </w:r>
          </w:p>
        </w:tc>
        <w:tc>
          <w:tcPr>
            <w:tcW w:w="1290" w:type="dxa"/>
            <w:shd w:val="clear" w:color="auto" w:fill="B1C9E8"/>
          </w:tcPr>
          <w:p w14:paraId="26127618" w14:textId="64D24D01"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41%</w:t>
            </w:r>
          </w:p>
        </w:tc>
        <w:tc>
          <w:tcPr>
            <w:tcW w:w="1290" w:type="dxa"/>
            <w:shd w:val="clear" w:color="auto" w:fill="B1C9E8"/>
          </w:tcPr>
          <w:p w14:paraId="2D494445" w14:textId="3FA7A4D1"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141.9</w:t>
            </w:r>
          </w:p>
        </w:tc>
        <w:tc>
          <w:tcPr>
            <w:tcW w:w="1290" w:type="dxa"/>
            <w:shd w:val="clear" w:color="auto" w:fill="B1C9E8"/>
          </w:tcPr>
          <w:p w14:paraId="6ECCE4D4" w14:textId="22431FC6"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10.9</w:t>
            </w:r>
          </w:p>
        </w:tc>
        <w:tc>
          <w:tcPr>
            <w:tcW w:w="1290" w:type="dxa"/>
            <w:shd w:val="clear" w:color="auto" w:fill="B1C9E8"/>
          </w:tcPr>
          <w:p w14:paraId="45738A15" w14:textId="5E3347C6"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19%</w:t>
            </w:r>
          </w:p>
        </w:tc>
        <w:tc>
          <w:tcPr>
            <w:tcW w:w="1290" w:type="dxa"/>
            <w:shd w:val="clear" w:color="auto" w:fill="B1C9E8"/>
          </w:tcPr>
          <w:p w14:paraId="7C852536" w14:textId="147B6211"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74%</w:t>
            </w:r>
          </w:p>
        </w:tc>
        <w:tc>
          <w:tcPr>
            <w:tcW w:w="1290" w:type="dxa"/>
            <w:shd w:val="clear" w:color="auto" w:fill="B1C9E8"/>
          </w:tcPr>
          <w:p w14:paraId="1AF183CD" w14:textId="0142FF4E"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14.8</w:t>
            </w:r>
          </w:p>
        </w:tc>
        <w:tc>
          <w:tcPr>
            <w:tcW w:w="1290" w:type="dxa"/>
            <w:shd w:val="clear" w:color="auto" w:fill="B1C9E8"/>
          </w:tcPr>
          <w:p w14:paraId="3E5A1AA0" w14:textId="45217C0C"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54%</w:t>
            </w:r>
          </w:p>
        </w:tc>
        <w:tc>
          <w:tcPr>
            <w:tcW w:w="1290" w:type="dxa"/>
            <w:shd w:val="clear" w:color="auto" w:fill="B1C9E8"/>
          </w:tcPr>
          <w:p w14:paraId="21BC4D16" w14:textId="2155487D"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4%</w:t>
            </w:r>
          </w:p>
        </w:tc>
        <w:tc>
          <w:tcPr>
            <w:tcW w:w="1290" w:type="dxa"/>
            <w:shd w:val="clear" w:color="auto" w:fill="B1C9E8"/>
          </w:tcPr>
          <w:p w14:paraId="4FE5FA1E" w14:textId="7C5E595D" w:rsidR="00382F09" w:rsidRPr="00445323" w:rsidRDefault="00382F09" w:rsidP="00382F09">
            <w:pPr>
              <w:pStyle w:val="VAHITABLETEXTNUMBERS"/>
              <w:rPr>
                <w:rFonts w:ascii="VIC SemiBold" w:eastAsia="Verdana" w:hAnsi="VIC SemiBold" w:cs="Verdana"/>
                <w:sz w:val="18"/>
                <w:szCs w:val="18"/>
              </w:rPr>
            </w:pPr>
            <w:r w:rsidRPr="002E085B">
              <w:rPr>
                <w:rFonts w:ascii="VIC SemiBold" w:eastAsia="VIC SemiBold" w:hAnsi="VIC SemiBold"/>
                <w:color w:val="000000"/>
                <w:sz w:val="18"/>
                <w:szCs w:val="18"/>
              </w:rPr>
              <w:t>1.5</w:t>
            </w:r>
          </w:p>
        </w:tc>
      </w:tr>
      <w:tr w:rsidR="00382F09" w:rsidRPr="00184638" w14:paraId="62560AD5" w14:textId="77777777" w:rsidTr="00F64D94">
        <w:tc>
          <w:tcPr>
            <w:tcW w:w="1287" w:type="dxa"/>
            <w:shd w:val="clear" w:color="auto" w:fill="244C5A"/>
          </w:tcPr>
          <w:p w14:paraId="0D6A54B1" w14:textId="26D16002" w:rsidR="00382F09" w:rsidRPr="00184638" w:rsidRDefault="00382F09" w:rsidP="00382F09">
            <w:pPr>
              <w:pStyle w:val="DHHStabletext"/>
              <w:spacing w:before="0" w:after="0"/>
              <w:rPr>
                <w:rFonts w:ascii="VIC" w:eastAsia="Verdana" w:hAnsi="VIC" w:cs="Verdana"/>
                <w:color w:val="FFFFFF" w:themeColor="background1"/>
                <w:sz w:val="18"/>
                <w:szCs w:val="18"/>
              </w:rPr>
            </w:pPr>
            <w:r w:rsidRPr="002E085B">
              <w:rPr>
                <w:rFonts w:ascii="VIC SemiBold" w:eastAsia="VIC SemiBold" w:hAnsi="VIC SemiBold"/>
                <w:color w:val="FFFFFF"/>
                <w:sz w:val="18"/>
                <w:szCs w:val="18"/>
              </w:rPr>
              <w:t>TOTAL STATEWIDE</w:t>
            </w:r>
          </w:p>
        </w:tc>
        <w:tc>
          <w:tcPr>
            <w:tcW w:w="1701" w:type="dxa"/>
            <w:shd w:val="clear" w:color="auto" w:fill="244C5A"/>
          </w:tcPr>
          <w:p w14:paraId="433FBA68" w14:textId="0EB272CB" w:rsidR="00382F09" w:rsidRPr="00184638" w:rsidRDefault="00382F09" w:rsidP="00382F09">
            <w:pPr>
              <w:pStyle w:val="DHHStabletext"/>
              <w:spacing w:before="0" w:after="0"/>
              <w:rPr>
                <w:rFonts w:ascii="VIC" w:eastAsia="Verdana" w:hAnsi="VIC" w:cs="Verdana"/>
                <w:color w:val="FFFFFF" w:themeColor="background1"/>
                <w:sz w:val="18"/>
                <w:szCs w:val="18"/>
              </w:rPr>
            </w:pPr>
            <w:r w:rsidRPr="002E085B">
              <w:rPr>
                <w:rFonts w:ascii="VIC SemiBold" w:eastAsia="VIC SemiBold" w:hAnsi="VIC SemiBold"/>
                <w:color w:val="FFFFFF"/>
                <w:sz w:val="18"/>
                <w:szCs w:val="18"/>
              </w:rPr>
              <w:t>(Excl Orygen)</w:t>
            </w:r>
          </w:p>
        </w:tc>
        <w:tc>
          <w:tcPr>
            <w:tcW w:w="1289" w:type="dxa"/>
            <w:shd w:val="clear" w:color="auto" w:fill="244C5A"/>
          </w:tcPr>
          <w:p w14:paraId="7EDEF2C8" w14:textId="384B6E1C"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75%</w:t>
            </w:r>
          </w:p>
        </w:tc>
        <w:tc>
          <w:tcPr>
            <w:tcW w:w="1290" w:type="dxa"/>
            <w:shd w:val="clear" w:color="auto" w:fill="244C5A"/>
          </w:tcPr>
          <w:p w14:paraId="4A14DC0A" w14:textId="6D5EFFCB"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38%</w:t>
            </w:r>
          </w:p>
        </w:tc>
        <w:tc>
          <w:tcPr>
            <w:tcW w:w="1290" w:type="dxa"/>
            <w:shd w:val="clear" w:color="auto" w:fill="244C5A"/>
          </w:tcPr>
          <w:p w14:paraId="1D4A4F5D" w14:textId="2DD21C1D"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148.8</w:t>
            </w:r>
          </w:p>
        </w:tc>
        <w:tc>
          <w:tcPr>
            <w:tcW w:w="1290" w:type="dxa"/>
            <w:shd w:val="clear" w:color="auto" w:fill="244C5A"/>
          </w:tcPr>
          <w:p w14:paraId="46D3738F" w14:textId="77D5384A"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10.3</w:t>
            </w:r>
          </w:p>
        </w:tc>
        <w:tc>
          <w:tcPr>
            <w:tcW w:w="1290" w:type="dxa"/>
            <w:shd w:val="clear" w:color="auto" w:fill="244C5A"/>
          </w:tcPr>
          <w:p w14:paraId="39050772" w14:textId="4D3B04EA"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15%</w:t>
            </w:r>
          </w:p>
        </w:tc>
        <w:tc>
          <w:tcPr>
            <w:tcW w:w="1290" w:type="dxa"/>
            <w:shd w:val="clear" w:color="auto" w:fill="244C5A"/>
          </w:tcPr>
          <w:p w14:paraId="10FB79BB" w14:textId="4931214A"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71%</w:t>
            </w:r>
          </w:p>
        </w:tc>
        <w:tc>
          <w:tcPr>
            <w:tcW w:w="1290" w:type="dxa"/>
            <w:shd w:val="clear" w:color="auto" w:fill="244C5A"/>
          </w:tcPr>
          <w:p w14:paraId="1A79C231" w14:textId="5C36E635"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14.2</w:t>
            </w:r>
          </w:p>
        </w:tc>
        <w:tc>
          <w:tcPr>
            <w:tcW w:w="1290" w:type="dxa"/>
            <w:shd w:val="clear" w:color="auto" w:fill="244C5A"/>
          </w:tcPr>
          <w:p w14:paraId="4C1BA1AD" w14:textId="1035C491"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55%</w:t>
            </w:r>
          </w:p>
        </w:tc>
        <w:tc>
          <w:tcPr>
            <w:tcW w:w="1290" w:type="dxa"/>
            <w:shd w:val="clear" w:color="auto" w:fill="244C5A"/>
          </w:tcPr>
          <w:p w14:paraId="5B163573" w14:textId="3C7730F5"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7%</w:t>
            </w:r>
          </w:p>
        </w:tc>
        <w:tc>
          <w:tcPr>
            <w:tcW w:w="1290" w:type="dxa"/>
            <w:shd w:val="clear" w:color="auto" w:fill="244C5A"/>
          </w:tcPr>
          <w:p w14:paraId="7E0D612E" w14:textId="21539BF8" w:rsidR="00382F09" w:rsidRPr="00382F09" w:rsidRDefault="00382F09" w:rsidP="00382F09">
            <w:pPr>
              <w:pStyle w:val="VAHITABLETEXTNUMBERSBOLD"/>
              <w:rPr>
                <w:rFonts w:ascii="VIC SemiBold" w:hAnsi="VIC SemiBold"/>
                <w:b w:val="0"/>
                <w:bCs/>
                <w:color w:val="FFFFFF" w:themeColor="background1"/>
                <w:sz w:val="18"/>
                <w:szCs w:val="18"/>
              </w:rPr>
            </w:pPr>
            <w:r w:rsidRPr="00382F09">
              <w:rPr>
                <w:rFonts w:ascii="VIC SemiBold" w:eastAsia="VIC SemiBold" w:hAnsi="VIC SemiBold"/>
                <w:b w:val="0"/>
                <w:bCs/>
                <w:color w:val="FFFFFF"/>
                <w:sz w:val="18"/>
                <w:szCs w:val="18"/>
              </w:rPr>
              <w:t>1.6</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F64D94">
        <w:trPr>
          <w:trHeight w:val="1062"/>
          <w:tblHeader/>
        </w:trPr>
        <w:tc>
          <w:tcPr>
            <w:tcW w:w="2846" w:type="dxa"/>
            <w:gridSpan w:val="2"/>
            <w:shd w:val="clear" w:color="auto" w:fill="FFFFFF"/>
            <w:vAlign w:val="bottom"/>
          </w:tcPr>
          <w:p w14:paraId="55606925" w14:textId="7BBB8FAB" w:rsidR="00607BDE" w:rsidRPr="00592F37" w:rsidRDefault="00607BDE" w:rsidP="00F64D94">
            <w:pPr>
              <w:pStyle w:val="Heading1"/>
              <w:spacing w:before="0" w:line="240" w:lineRule="auto"/>
              <w:rPr>
                <w:color w:val="244C5A"/>
                <w:sz w:val="28"/>
                <w:szCs w:val="28"/>
              </w:rPr>
            </w:pPr>
            <w:bookmarkStart w:id="22" w:name="_Toc132639059"/>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382F09">
              <w:rPr>
                <w:color w:val="244C5A"/>
                <w:sz w:val="22"/>
                <w:szCs w:val="28"/>
              </w:rPr>
              <w:t>3</w:t>
            </w:r>
            <w:r w:rsidRPr="00052DAD">
              <w:rPr>
                <w:color w:val="244C5A"/>
                <w:sz w:val="22"/>
                <w:szCs w:val="28"/>
              </w:rPr>
              <w:t xml:space="preserve"> Rural</w:t>
            </w:r>
            <w:bookmarkEnd w:id="22"/>
          </w:p>
        </w:tc>
        <w:tc>
          <w:tcPr>
            <w:tcW w:w="1289" w:type="dxa"/>
            <w:shd w:val="clear" w:color="auto" w:fill="FFFFFF"/>
            <w:vAlign w:val="bottom"/>
          </w:tcPr>
          <w:p w14:paraId="6EAEA09B"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F64D94">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382F09" w:rsidRPr="007B08C1" w14:paraId="48A7E3E6" w14:textId="77777777" w:rsidTr="00F64D94">
        <w:tc>
          <w:tcPr>
            <w:tcW w:w="1145" w:type="dxa"/>
            <w:shd w:val="clear" w:color="auto" w:fill="BFCED6"/>
          </w:tcPr>
          <w:p w14:paraId="7A4ED04D" w14:textId="65538DE5" w:rsidR="00382F09" w:rsidRPr="007B08C1" w:rsidRDefault="00382F09" w:rsidP="00382F09">
            <w:pPr>
              <w:rPr>
                <w:rFonts w:ascii="VIC" w:hAnsi="VIC"/>
                <w:sz w:val="18"/>
                <w:szCs w:val="18"/>
              </w:rPr>
            </w:pPr>
            <w:r w:rsidRPr="002E085B">
              <w:rPr>
                <w:rFonts w:ascii="VIC" w:eastAsia="VIC" w:hAnsi="VIC"/>
                <w:color w:val="000000"/>
                <w:sz w:val="18"/>
                <w:szCs w:val="18"/>
              </w:rPr>
              <w:t>Barwon Health</w:t>
            </w:r>
          </w:p>
        </w:tc>
        <w:tc>
          <w:tcPr>
            <w:tcW w:w="1701" w:type="dxa"/>
            <w:shd w:val="clear" w:color="auto" w:fill="BFCED6"/>
          </w:tcPr>
          <w:p w14:paraId="3C9A08A4" w14:textId="6C92F515" w:rsidR="00382F09" w:rsidRPr="007B08C1" w:rsidRDefault="00382F09" w:rsidP="00382F09">
            <w:pPr>
              <w:rPr>
                <w:rFonts w:ascii="VIC" w:hAnsi="VIC"/>
                <w:sz w:val="18"/>
                <w:szCs w:val="18"/>
              </w:rPr>
            </w:pPr>
            <w:r w:rsidRPr="002E085B">
              <w:rPr>
                <w:rFonts w:ascii="VIC" w:eastAsia="VIC" w:hAnsi="VIC"/>
                <w:color w:val="000000"/>
                <w:sz w:val="18"/>
                <w:szCs w:val="18"/>
              </w:rPr>
              <w:t>Barwon</w:t>
            </w:r>
          </w:p>
        </w:tc>
        <w:tc>
          <w:tcPr>
            <w:tcW w:w="1289" w:type="dxa"/>
            <w:shd w:val="clear" w:color="auto" w:fill="BFCED6"/>
          </w:tcPr>
          <w:p w14:paraId="7C4A605A" w14:textId="5F4CE53B" w:rsidR="00382F09" w:rsidRPr="008D2B6B"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shd w:val="clear" w:color="auto" w:fill="BFCED6"/>
          </w:tcPr>
          <w:p w14:paraId="4C5F68A9" w14:textId="1E927EE3" w:rsidR="00382F09" w:rsidRPr="008D2B6B" w:rsidRDefault="00382F09" w:rsidP="00382F09">
            <w:pPr>
              <w:pStyle w:val="VAHITABLETEXTNUMBERS"/>
              <w:rPr>
                <w:rFonts w:eastAsia="Verdana" w:cs="Verdana"/>
                <w:sz w:val="18"/>
                <w:szCs w:val="18"/>
              </w:rPr>
            </w:pPr>
            <w:r w:rsidRPr="002E085B">
              <w:rPr>
                <w:rFonts w:eastAsia="VIC"/>
                <w:color w:val="000000"/>
                <w:sz w:val="18"/>
                <w:szCs w:val="18"/>
              </w:rPr>
              <w:t>25%</w:t>
            </w:r>
          </w:p>
        </w:tc>
        <w:tc>
          <w:tcPr>
            <w:tcW w:w="1290" w:type="dxa"/>
            <w:shd w:val="clear" w:color="auto" w:fill="BFCED6"/>
          </w:tcPr>
          <w:p w14:paraId="033F00ED" w14:textId="174116FD" w:rsidR="00382F09" w:rsidRPr="008D2B6B" w:rsidRDefault="00382F09" w:rsidP="00382F09">
            <w:pPr>
              <w:pStyle w:val="VAHITABLETEXTNUMBERS"/>
              <w:rPr>
                <w:rFonts w:eastAsia="Verdana" w:cs="Verdana"/>
                <w:sz w:val="18"/>
                <w:szCs w:val="18"/>
              </w:rPr>
            </w:pPr>
            <w:r w:rsidRPr="002E085B">
              <w:rPr>
                <w:rFonts w:eastAsia="VIC"/>
                <w:color w:val="000000"/>
                <w:sz w:val="18"/>
                <w:szCs w:val="18"/>
              </w:rPr>
              <w:t>302.9</w:t>
            </w:r>
          </w:p>
        </w:tc>
        <w:tc>
          <w:tcPr>
            <w:tcW w:w="1290" w:type="dxa"/>
            <w:shd w:val="clear" w:color="auto" w:fill="BFCED6"/>
          </w:tcPr>
          <w:p w14:paraId="23133C4C" w14:textId="3B585D4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11.5</w:t>
            </w:r>
          </w:p>
        </w:tc>
        <w:tc>
          <w:tcPr>
            <w:tcW w:w="1290" w:type="dxa"/>
            <w:shd w:val="clear" w:color="auto" w:fill="BFCED6"/>
          </w:tcPr>
          <w:p w14:paraId="33FCEBEE" w14:textId="38230447" w:rsidR="00382F09" w:rsidRPr="008D2B6B" w:rsidRDefault="00382F09" w:rsidP="00382F09">
            <w:pPr>
              <w:pStyle w:val="VAHITABLETEXTNUMBERS"/>
              <w:rPr>
                <w:rFonts w:eastAsia="Verdana" w:cs="Verdana"/>
                <w:sz w:val="18"/>
                <w:szCs w:val="18"/>
              </w:rPr>
            </w:pPr>
            <w:r w:rsidRPr="002E085B">
              <w:rPr>
                <w:rFonts w:eastAsia="VIC"/>
                <w:color w:val="000000"/>
                <w:sz w:val="18"/>
                <w:szCs w:val="18"/>
              </w:rPr>
              <w:t>10%</w:t>
            </w:r>
          </w:p>
        </w:tc>
        <w:tc>
          <w:tcPr>
            <w:tcW w:w="1290" w:type="dxa"/>
            <w:shd w:val="clear" w:color="auto" w:fill="BFCED6"/>
          </w:tcPr>
          <w:p w14:paraId="08F3DC69" w14:textId="569CBD51" w:rsidR="00382F09" w:rsidRPr="008D2B6B" w:rsidRDefault="00382F09" w:rsidP="00382F09">
            <w:pPr>
              <w:pStyle w:val="VAHITABLETEXTNUMBERS"/>
              <w:rPr>
                <w:rFonts w:eastAsia="Verdana" w:cs="Verdana"/>
                <w:sz w:val="18"/>
                <w:szCs w:val="18"/>
              </w:rPr>
            </w:pPr>
            <w:r w:rsidRPr="002E085B">
              <w:rPr>
                <w:rFonts w:eastAsia="VIC"/>
                <w:color w:val="000000"/>
                <w:sz w:val="18"/>
                <w:szCs w:val="18"/>
              </w:rPr>
              <w:t>43%</w:t>
            </w:r>
          </w:p>
        </w:tc>
        <w:tc>
          <w:tcPr>
            <w:tcW w:w="1290" w:type="dxa"/>
            <w:shd w:val="clear" w:color="auto" w:fill="BFCED6"/>
          </w:tcPr>
          <w:p w14:paraId="0E5B5E8C" w14:textId="68A7DE74" w:rsidR="00382F09" w:rsidRPr="008D2B6B" w:rsidRDefault="00382F09" w:rsidP="00382F09">
            <w:pPr>
              <w:pStyle w:val="VAHITABLETEXTNUMBERS"/>
              <w:rPr>
                <w:rFonts w:eastAsia="Verdana" w:cs="Verdana"/>
                <w:sz w:val="18"/>
                <w:szCs w:val="18"/>
              </w:rPr>
            </w:pPr>
            <w:r w:rsidRPr="002E085B">
              <w:rPr>
                <w:rFonts w:eastAsia="VIC"/>
                <w:color w:val="000000"/>
                <w:sz w:val="18"/>
                <w:szCs w:val="18"/>
              </w:rPr>
              <w:t>13.1</w:t>
            </w:r>
          </w:p>
        </w:tc>
        <w:tc>
          <w:tcPr>
            <w:tcW w:w="1290" w:type="dxa"/>
            <w:shd w:val="clear" w:color="auto" w:fill="BFCED6"/>
          </w:tcPr>
          <w:p w14:paraId="6246CF63" w14:textId="31A58933" w:rsidR="00382F09" w:rsidRPr="008D2B6B" w:rsidRDefault="00382F09" w:rsidP="00382F09">
            <w:pPr>
              <w:pStyle w:val="VAHITABLETEXTNUMBERS"/>
              <w:rPr>
                <w:rFonts w:eastAsia="Verdana" w:cs="Verdana"/>
                <w:sz w:val="18"/>
                <w:szCs w:val="18"/>
              </w:rPr>
            </w:pPr>
            <w:r w:rsidRPr="002E085B">
              <w:rPr>
                <w:rFonts w:eastAsia="VIC"/>
                <w:color w:val="000000"/>
                <w:sz w:val="18"/>
                <w:szCs w:val="18"/>
              </w:rPr>
              <w:t>52%</w:t>
            </w:r>
          </w:p>
        </w:tc>
        <w:tc>
          <w:tcPr>
            <w:tcW w:w="1290" w:type="dxa"/>
            <w:shd w:val="clear" w:color="auto" w:fill="BFCED6"/>
          </w:tcPr>
          <w:p w14:paraId="518F0173" w14:textId="5FC3B3D8" w:rsidR="00382F09" w:rsidRPr="008D2B6B" w:rsidRDefault="00382F09" w:rsidP="00382F09">
            <w:pPr>
              <w:pStyle w:val="VAHITABLETEXTNUMBERS"/>
              <w:rPr>
                <w:rFonts w:eastAsia="Verdana" w:cs="Verdana"/>
                <w:sz w:val="18"/>
                <w:szCs w:val="18"/>
              </w:rPr>
            </w:pPr>
            <w:r w:rsidRPr="002E085B">
              <w:rPr>
                <w:rFonts w:eastAsia="VIC"/>
                <w:color w:val="000000"/>
                <w:sz w:val="18"/>
                <w:szCs w:val="18"/>
              </w:rPr>
              <w:t>18%</w:t>
            </w:r>
          </w:p>
        </w:tc>
        <w:tc>
          <w:tcPr>
            <w:tcW w:w="1290" w:type="dxa"/>
            <w:shd w:val="clear" w:color="auto" w:fill="BFCED6"/>
          </w:tcPr>
          <w:p w14:paraId="7637759C" w14:textId="69D2894D"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7B08C1" w14:paraId="6759DA2D" w14:textId="77777777" w:rsidTr="00F64D94">
        <w:tc>
          <w:tcPr>
            <w:tcW w:w="1145" w:type="dxa"/>
          </w:tcPr>
          <w:p w14:paraId="6BDEBCB4" w14:textId="4FBEF321" w:rsidR="00382F09" w:rsidRPr="007B08C1" w:rsidRDefault="00382F09" w:rsidP="00382F09">
            <w:pPr>
              <w:rPr>
                <w:rFonts w:ascii="VIC" w:hAnsi="VIC"/>
                <w:sz w:val="18"/>
                <w:szCs w:val="18"/>
              </w:rPr>
            </w:pPr>
            <w:r w:rsidRPr="002E085B">
              <w:rPr>
                <w:rFonts w:ascii="VIC" w:eastAsia="VIC" w:hAnsi="VIC"/>
                <w:color w:val="000000"/>
                <w:sz w:val="18"/>
                <w:szCs w:val="18"/>
              </w:rPr>
              <w:t>Bendigo Health</w:t>
            </w:r>
          </w:p>
        </w:tc>
        <w:tc>
          <w:tcPr>
            <w:tcW w:w="1701" w:type="dxa"/>
          </w:tcPr>
          <w:p w14:paraId="5AFA3089" w14:textId="77CE640C" w:rsidR="00382F09" w:rsidRPr="007B08C1" w:rsidRDefault="00382F09" w:rsidP="00382F09">
            <w:pPr>
              <w:rPr>
                <w:rFonts w:ascii="VIC" w:hAnsi="VIC"/>
                <w:sz w:val="18"/>
                <w:szCs w:val="18"/>
              </w:rPr>
            </w:pPr>
            <w:r w:rsidRPr="002E085B">
              <w:rPr>
                <w:rFonts w:ascii="VIC" w:eastAsia="VIC" w:hAnsi="VIC"/>
                <w:color w:val="000000"/>
                <w:sz w:val="18"/>
                <w:szCs w:val="18"/>
              </w:rPr>
              <w:t>Loddon/Southern Mallee</w:t>
            </w:r>
          </w:p>
        </w:tc>
        <w:tc>
          <w:tcPr>
            <w:tcW w:w="1289" w:type="dxa"/>
          </w:tcPr>
          <w:p w14:paraId="4B24EE61" w14:textId="2D69148C" w:rsidR="00382F09" w:rsidRPr="008D2B6B"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tcPr>
          <w:p w14:paraId="62D9EDAE" w14:textId="1E96B199" w:rsidR="00382F09" w:rsidRPr="008D2B6B" w:rsidRDefault="00382F09" w:rsidP="00382F09">
            <w:pPr>
              <w:pStyle w:val="VAHITABLETEXTNUMBERS"/>
              <w:rPr>
                <w:rFonts w:eastAsia="Verdana" w:cs="Verdana"/>
                <w:sz w:val="18"/>
                <w:szCs w:val="18"/>
              </w:rPr>
            </w:pPr>
            <w:r w:rsidRPr="002E085B">
              <w:rPr>
                <w:rFonts w:eastAsia="VIC"/>
                <w:color w:val="000000"/>
                <w:sz w:val="18"/>
                <w:szCs w:val="18"/>
              </w:rPr>
              <w:t>28%</w:t>
            </w:r>
          </w:p>
        </w:tc>
        <w:tc>
          <w:tcPr>
            <w:tcW w:w="1290" w:type="dxa"/>
          </w:tcPr>
          <w:p w14:paraId="5D80225F" w14:textId="14746C2B"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173.8</w:t>
            </w:r>
          </w:p>
        </w:tc>
        <w:tc>
          <w:tcPr>
            <w:tcW w:w="1290" w:type="dxa"/>
          </w:tcPr>
          <w:p w14:paraId="17B38183" w14:textId="60AD61FC"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11.8</w:t>
            </w:r>
          </w:p>
        </w:tc>
        <w:tc>
          <w:tcPr>
            <w:tcW w:w="1290" w:type="dxa"/>
          </w:tcPr>
          <w:p w14:paraId="5C7C40C0" w14:textId="48C42B8A" w:rsidR="00382F09" w:rsidRPr="008D2B6B" w:rsidRDefault="00382F09" w:rsidP="00382F09">
            <w:pPr>
              <w:pStyle w:val="VAHITABLETEXTNUMBERS"/>
              <w:rPr>
                <w:rFonts w:eastAsia="Verdana" w:cs="Verdana"/>
                <w:sz w:val="18"/>
                <w:szCs w:val="18"/>
              </w:rPr>
            </w:pPr>
            <w:r w:rsidRPr="002E085B">
              <w:rPr>
                <w:rFonts w:eastAsia="VIC"/>
                <w:color w:val="000000"/>
                <w:sz w:val="18"/>
                <w:szCs w:val="18"/>
              </w:rPr>
              <w:t>9%</w:t>
            </w:r>
          </w:p>
        </w:tc>
        <w:tc>
          <w:tcPr>
            <w:tcW w:w="1290" w:type="dxa"/>
          </w:tcPr>
          <w:p w14:paraId="25CCEE80" w14:textId="7CCCDD81" w:rsidR="00382F09" w:rsidRPr="008D2B6B" w:rsidRDefault="00382F09" w:rsidP="00382F09">
            <w:pPr>
              <w:pStyle w:val="VAHITABLETEXTNUMBERS"/>
              <w:rPr>
                <w:rFonts w:eastAsia="Verdana" w:cs="Verdana"/>
                <w:sz w:val="18"/>
                <w:szCs w:val="18"/>
              </w:rPr>
            </w:pPr>
            <w:r w:rsidRPr="002E085B">
              <w:rPr>
                <w:rFonts w:eastAsia="VIC"/>
                <w:color w:val="000000"/>
                <w:sz w:val="18"/>
                <w:szCs w:val="18"/>
              </w:rPr>
              <w:t>63%</w:t>
            </w:r>
          </w:p>
        </w:tc>
        <w:tc>
          <w:tcPr>
            <w:tcW w:w="1290" w:type="dxa"/>
          </w:tcPr>
          <w:p w14:paraId="41E67BCB" w14:textId="5EABA3BC"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12.7</w:t>
            </w:r>
          </w:p>
        </w:tc>
        <w:tc>
          <w:tcPr>
            <w:tcW w:w="1290" w:type="dxa"/>
          </w:tcPr>
          <w:p w14:paraId="4227E5AD" w14:textId="3C63F1F1" w:rsidR="00382F09" w:rsidRPr="008D2B6B" w:rsidRDefault="00382F09" w:rsidP="00382F09">
            <w:pPr>
              <w:pStyle w:val="VAHITABLETEXTNUMBERS"/>
              <w:rPr>
                <w:rFonts w:eastAsia="Verdana" w:cs="Verdana"/>
                <w:sz w:val="18"/>
                <w:szCs w:val="18"/>
              </w:rPr>
            </w:pPr>
            <w:r w:rsidRPr="002E085B">
              <w:rPr>
                <w:rFonts w:eastAsia="VIC"/>
                <w:color w:val="000000"/>
                <w:sz w:val="18"/>
                <w:szCs w:val="18"/>
              </w:rPr>
              <w:t>63%</w:t>
            </w:r>
          </w:p>
        </w:tc>
        <w:tc>
          <w:tcPr>
            <w:tcW w:w="1290" w:type="dxa"/>
          </w:tcPr>
          <w:p w14:paraId="0FA2E9E7" w14:textId="44423300" w:rsidR="00382F09" w:rsidRPr="008D2B6B" w:rsidRDefault="00382F09" w:rsidP="00382F09">
            <w:pPr>
              <w:pStyle w:val="VAHITABLETEXTNUMBERS"/>
              <w:rPr>
                <w:rFonts w:eastAsia="Verdana" w:cs="Verdana"/>
                <w:sz w:val="18"/>
                <w:szCs w:val="18"/>
              </w:rPr>
            </w:pPr>
            <w:r w:rsidRPr="002E085B">
              <w:rPr>
                <w:rFonts w:eastAsia="VIC"/>
                <w:color w:val="000000"/>
                <w:sz w:val="18"/>
                <w:szCs w:val="18"/>
              </w:rPr>
              <w:t>8%</w:t>
            </w:r>
          </w:p>
        </w:tc>
        <w:tc>
          <w:tcPr>
            <w:tcW w:w="1290" w:type="dxa"/>
          </w:tcPr>
          <w:p w14:paraId="77F40467" w14:textId="58F74913" w:rsidR="00382F09" w:rsidRPr="008D2B6B" w:rsidRDefault="00382F09" w:rsidP="00382F09">
            <w:pPr>
              <w:pStyle w:val="VAHITABLETEXTNUMBERS"/>
              <w:rPr>
                <w:rFonts w:eastAsia="Verdana" w:cs="Verdana"/>
                <w:sz w:val="18"/>
                <w:szCs w:val="18"/>
              </w:rPr>
            </w:pPr>
            <w:r w:rsidRPr="002E085B">
              <w:rPr>
                <w:rFonts w:eastAsia="VIC"/>
                <w:color w:val="000000"/>
                <w:sz w:val="18"/>
                <w:szCs w:val="18"/>
              </w:rPr>
              <w:t>2.0</w:t>
            </w:r>
          </w:p>
        </w:tc>
      </w:tr>
      <w:tr w:rsidR="00382F09" w:rsidRPr="007B08C1" w14:paraId="18FB8039" w14:textId="77777777" w:rsidTr="00F64D94">
        <w:tc>
          <w:tcPr>
            <w:tcW w:w="1145" w:type="dxa"/>
            <w:shd w:val="clear" w:color="auto" w:fill="BFCED6"/>
          </w:tcPr>
          <w:p w14:paraId="7D13ECCD" w14:textId="263F46BB" w:rsidR="00382F09" w:rsidRPr="007B08C1" w:rsidRDefault="00382F09" w:rsidP="00382F09">
            <w:pPr>
              <w:rPr>
                <w:rFonts w:ascii="VIC" w:hAnsi="VIC"/>
                <w:sz w:val="18"/>
                <w:szCs w:val="18"/>
              </w:rPr>
            </w:pPr>
            <w:r w:rsidRPr="002E085B">
              <w:rPr>
                <w:rFonts w:ascii="VIC" w:eastAsia="VIC" w:hAnsi="VIC"/>
                <w:color w:val="000000"/>
                <w:sz w:val="18"/>
                <w:szCs w:val="18"/>
              </w:rPr>
              <w:t>Goulburn Valley Health</w:t>
            </w:r>
          </w:p>
        </w:tc>
        <w:tc>
          <w:tcPr>
            <w:tcW w:w="1701" w:type="dxa"/>
            <w:shd w:val="clear" w:color="auto" w:fill="BFCED6"/>
          </w:tcPr>
          <w:p w14:paraId="0070695D" w14:textId="019940B1" w:rsidR="00382F09" w:rsidRPr="007B08C1" w:rsidRDefault="00382F09" w:rsidP="00382F09">
            <w:pPr>
              <w:rPr>
                <w:rFonts w:ascii="VIC" w:hAnsi="VIC"/>
                <w:sz w:val="18"/>
                <w:szCs w:val="18"/>
              </w:rPr>
            </w:pPr>
            <w:r w:rsidRPr="002E085B">
              <w:rPr>
                <w:rFonts w:ascii="VIC" w:eastAsia="VIC" w:hAnsi="VIC"/>
                <w:color w:val="000000"/>
                <w:sz w:val="18"/>
                <w:szCs w:val="18"/>
              </w:rPr>
              <w:t>Goulburn &amp; Southern</w:t>
            </w:r>
          </w:p>
        </w:tc>
        <w:tc>
          <w:tcPr>
            <w:tcW w:w="1289" w:type="dxa"/>
            <w:shd w:val="clear" w:color="auto" w:fill="BFCED6"/>
          </w:tcPr>
          <w:p w14:paraId="7386D60B" w14:textId="729000A6" w:rsidR="00382F09" w:rsidRPr="008D2B6B" w:rsidRDefault="00382F09" w:rsidP="00382F09">
            <w:pPr>
              <w:pStyle w:val="VAHITABLETEXTNUMBERS"/>
              <w:rPr>
                <w:rFonts w:eastAsia="Verdana" w:cs="Verdana"/>
                <w:sz w:val="18"/>
                <w:szCs w:val="18"/>
              </w:rPr>
            </w:pPr>
            <w:r w:rsidRPr="002E085B">
              <w:rPr>
                <w:rFonts w:eastAsia="VIC"/>
                <w:color w:val="000000"/>
                <w:sz w:val="18"/>
                <w:szCs w:val="18"/>
              </w:rPr>
              <w:t>78%</w:t>
            </w:r>
          </w:p>
        </w:tc>
        <w:tc>
          <w:tcPr>
            <w:tcW w:w="1290" w:type="dxa"/>
            <w:shd w:val="clear" w:color="auto" w:fill="BFCED6"/>
          </w:tcPr>
          <w:p w14:paraId="16CE6C38" w14:textId="5ABCA6C4" w:rsidR="00382F09" w:rsidRPr="008D2B6B" w:rsidRDefault="00382F09" w:rsidP="00382F09">
            <w:pPr>
              <w:pStyle w:val="VAHITABLETEXTNUMBERS"/>
              <w:rPr>
                <w:rFonts w:eastAsia="Verdana" w:cs="Verdana"/>
                <w:sz w:val="18"/>
                <w:szCs w:val="18"/>
              </w:rPr>
            </w:pPr>
            <w:r w:rsidRPr="002E085B">
              <w:rPr>
                <w:rFonts w:eastAsia="VIC"/>
                <w:color w:val="000000"/>
                <w:sz w:val="18"/>
                <w:szCs w:val="18"/>
              </w:rPr>
              <w:t>32%</w:t>
            </w:r>
          </w:p>
        </w:tc>
        <w:tc>
          <w:tcPr>
            <w:tcW w:w="1290" w:type="dxa"/>
            <w:shd w:val="clear" w:color="auto" w:fill="BFCED6"/>
          </w:tcPr>
          <w:p w14:paraId="081A67E7" w14:textId="1C9BA1C4" w:rsidR="00382F09" w:rsidRPr="008D2B6B" w:rsidRDefault="00382F09" w:rsidP="00382F09">
            <w:pPr>
              <w:pStyle w:val="VAHITABLETEXTNUMBERS"/>
              <w:rPr>
                <w:rFonts w:eastAsia="Verdana" w:cs="Verdana"/>
                <w:sz w:val="18"/>
                <w:szCs w:val="18"/>
              </w:rPr>
            </w:pPr>
            <w:r w:rsidRPr="002E085B">
              <w:rPr>
                <w:rFonts w:eastAsia="VIC"/>
                <w:color w:val="000000"/>
                <w:sz w:val="18"/>
                <w:szCs w:val="18"/>
              </w:rPr>
              <w:t>182.0</w:t>
            </w:r>
          </w:p>
        </w:tc>
        <w:tc>
          <w:tcPr>
            <w:tcW w:w="1290" w:type="dxa"/>
            <w:shd w:val="clear" w:color="auto" w:fill="BFCED6"/>
          </w:tcPr>
          <w:p w14:paraId="7810CE4C" w14:textId="3485A83C" w:rsidR="00382F09" w:rsidRPr="008D2B6B" w:rsidRDefault="00382F09" w:rsidP="00382F09">
            <w:pPr>
              <w:pStyle w:val="VAHITABLETEXTNUMBERS"/>
              <w:rPr>
                <w:rFonts w:eastAsia="Verdana" w:cs="Verdana"/>
                <w:sz w:val="18"/>
                <w:szCs w:val="18"/>
              </w:rPr>
            </w:pPr>
            <w:r w:rsidRPr="002E085B">
              <w:rPr>
                <w:rFonts w:eastAsia="VIC"/>
                <w:color w:val="000000"/>
                <w:sz w:val="18"/>
                <w:szCs w:val="18"/>
              </w:rPr>
              <w:t>9.5</w:t>
            </w:r>
          </w:p>
        </w:tc>
        <w:tc>
          <w:tcPr>
            <w:tcW w:w="1290" w:type="dxa"/>
            <w:shd w:val="clear" w:color="auto" w:fill="BFCED6"/>
          </w:tcPr>
          <w:p w14:paraId="37C74175" w14:textId="71E8E288"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w:t>
            </w:r>
          </w:p>
        </w:tc>
        <w:tc>
          <w:tcPr>
            <w:tcW w:w="1290" w:type="dxa"/>
            <w:shd w:val="clear" w:color="auto" w:fill="BFCED6"/>
          </w:tcPr>
          <w:p w14:paraId="7226E51E" w14:textId="64A360C5" w:rsidR="00382F09" w:rsidRPr="008D2B6B" w:rsidRDefault="00382F09" w:rsidP="00382F09">
            <w:pPr>
              <w:pStyle w:val="VAHITABLETEXTNUMBERS"/>
              <w:rPr>
                <w:rFonts w:eastAsia="Verdana" w:cs="Verdana"/>
                <w:sz w:val="18"/>
                <w:szCs w:val="18"/>
              </w:rPr>
            </w:pPr>
            <w:r w:rsidRPr="002E085B">
              <w:rPr>
                <w:rFonts w:eastAsia="VIC"/>
                <w:color w:val="000000"/>
                <w:sz w:val="18"/>
                <w:szCs w:val="18"/>
              </w:rPr>
              <w:t>58%</w:t>
            </w:r>
          </w:p>
        </w:tc>
        <w:tc>
          <w:tcPr>
            <w:tcW w:w="1290" w:type="dxa"/>
            <w:shd w:val="clear" w:color="auto" w:fill="BFCED6"/>
          </w:tcPr>
          <w:p w14:paraId="593091E7" w14:textId="06486461"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11.7</w:t>
            </w:r>
          </w:p>
        </w:tc>
        <w:tc>
          <w:tcPr>
            <w:tcW w:w="1290" w:type="dxa"/>
            <w:shd w:val="clear" w:color="auto" w:fill="BFCED6"/>
          </w:tcPr>
          <w:p w14:paraId="375A3B3D" w14:textId="7B495207" w:rsidR="00382F09" w:rsidRPr="008D2B6B" w:rsidRDefault="00382F09" w:rsidP="00382F09">
            <w:pPr>
              <w:pStyle w:val="VAHITABLETEXTNUMBERS"/>
              <w:rPr>
                <w:rFonts w:eastAsia="Verdana" w:cs="Verdana"/>
                <w:sz w:val="18"/>
                <w:szCs w:val="18"/>
              </w:rPr>
            </w:pPr>
            <w:r w:rsidRPr="002E085B">
              <w:rPr>
                <w:rFonts w:eastAsia="VIC"/>
                <w:color w:val="000000"/>
                <w:sz w:val="18"/>
                <w:szCs w:val="18"/>
              </w:rPr>
              <w:t>61%</w:t>
            </w:r>
          </w:p>
        </w:tc>
        <w:tc>
          <w:tcPr>
            <w:tcW w:w="1290" w:type="dxa"/>
            <w:shd w:val="clear" w:color="auto" w:fill="BFCED6"/>
          </w:tcPr>
          <w:p w14:paraId="1B9F515A" w14:textId="225DA12B" w:rsidR="00382F09" w:rsidRPr="008D2B6B" w:rsidRDefault="00382F09" w:rsidP="00382F09">
            <w:pPr>
              <w:pStyle w:val="VAHITABLETEXTNUMBERS"/>
              <w:rPr>
                <w:rFonts w:eastAsia="Verdana" w:cs="Verdana"/>
                <w:sz w:val="18"/>
                <w:szCs w:val="18"/>
              </w:rPr>
            </w:pPr>
            <w:r w:rsidRPr="002E085B">
              <w:rPr>
                <w:rFonts w:eastAsia="VIC"/>
                <w:color w:val="000000"/>
                <w:sz w:val="18"/>
                <w:szCs w:val="18"/>
              </w:rPr>
              <w:t>15%</w:t>
            </w:r>
          </w:p>
        </w:tc>
        <w:tc>
          <w:tcPr>
            <w:tcW w:w="1290" w:type="dxa"/>
            <w:shd w:val="clear" w:color="auto" w:fill="BFCED6"/>
          </w:tcPr>
          <w:p w14:paraId="4A00BA65" w14:textId="0627E520" w:rsidR="00382F09" w:rsidRPr="008D2B6B" w:rsidRDefault="00382F09" w:rsidP="00382F09">
            <w:pPr>
              <w:pStyle w:val="VAHITABLETEXTNUMBERS"/>
              <w:rPr>
                <w:rFonts w:eastAsia="Verdana" w:cs="Verdana"/>
                <w:sz w:val="18"/>
                <w:szCs w:val="18"/>
              </w:rPr>
            </w:pPr>
            <w:r w:rsidRPr="002E085B">
              <w:rPr>
                <w:rFonts w:eastAsia="VIC"/>
                <w:color w:val="000000"/>
                <w:sz w:val="18"/>
                <w:szCs w:val="18"/>
              </w:rPr>
              <w:t>1.8</w:t>
            </w:r>
          </w:p>
        </w:tc>
      </w:tr>
      <w:tr w:rsidR="00382F09" w:rsidRPr="007B08C1" w14:paraId="6244304E" w14:textId="77777777" w:rsidTr="00F64D94">
        <w:tc>
          <w:tcPr>
            <w:tcW w:w="1145" w:type="dxa"/>
          </w:tcPr>
          <w:p w14:paraId="0372C1C9" w14:textId="2C1CF8F7" w:rsidR="00382F09" w:rsidRPr="007B08C1" w:rsidRDefault="00382F09" w:rsidP="00382F09">
            <w:pPr>
              <w:rPr>
                <w:rFonts w:ascii="VIC" w:hAnsi="VIC"/>
                <w:sz w:val="18"/>
                <w:szCs w:val="18"/>
              </w:rPr>
            </w:pPr>
            <w:r w:rsidRPr="002E085B">
              <w:rPr>
                <w:rFonts w:ascii="VIC" w:eastAsia="VIC" w:hAnsi="VIC"/>
                <w:color w:val="000000"/>
                <w:sz w:val="18"/>
                <w:szCs w:val="18"/>
              </w:rPr>
              <w:t>Grampians Health</w:t>
            </w:r>
          </w:p>
        </w:tc>
        <w:tc>
          <w:tcPr>
            <w:tcW w:w="1701" w:type="dxa"/>
          </w:tcPr>
          <w:p w14:paraId="6480DC89" w14:textId="6FD0C020" w:rsidR="00382F09" w:rsidRPr="007B08C1" w:rsidRDefault="00382F09" w:rsidP="00382F09">
            <w:pPr>
              <w:rPr>
                <w:rFonts w:ascii="VIC" w:hAnsi="VIC"/>
                <w:sz w:val="18"/>
                <w:szCs w:val="18"/>
              </w:rPr>
            </w:pPr>
            <w:r w:rsidRPr="002E085B">
              <w:rPr>
                <w:rFonts w:ascii="VIC" w:eastAsia="VIC" w:hAnsi="VIC"/>
                <w:color w:val="000000"/>
                <w:sz w:val="18"/>
                <w:szCs w:val="18"/>
              </w:rPr>
              <w:t>Grampians</w:t>
            </w:r>
          </w:p>
        </w:tc>
        <w:tc>
          <w:tcPr>
            <w:tcW w:w="1289" w:type="dxa"/>
          </w:tcPr>
          <w:p w14:paraId="3E996D87" w14:textId="396CC3CE" w:rsidR="00382F09" w:rsidRPr="008D2B6B" w:rsidRDefault="00382F09" w:rsidP="00382F09">
            <w:pPr>
              <w:pStyle w:val="VAHITABLETEXTNUMBERS"/>
              <w:rPr>
                <w:rFonts w:eastAsia="Verdana" w:cs="Verdana"/>
                <w:sz w:val="18"/>
                <w:szCs w:val="18"/>
              </w:rPr>
            </w:pPr>
            <w:r w:rsidRPr="002E085B">
              <w:rPr>
                <w:rFonts w:eastAsia="VIC"/>
                <w:color w:val="000000"/>
                <w:sz w:val="18"/>
                <w:szCs w:val="18"/>
              </w:rPr>
              <w:t>53%</w:t>
            </w:r>
          </w:p>
        </w:tc>
        <w:tc>
          <w:tcPr>
            <w:tcW w:w="1290" w:type="dxa"/>
          </w:tcPr>
          <w:p w14:paraId="1F0BB441" w14:textId="53537872" w:rsidR="00382F09" w:rsidRPr="008D2B6B" w:rsidRDefault="00382F09" w:rsidP="00382F09">
            <w:pPr>
              <w:pStyle w:val="VAHITABLETEXTNUMBERS"/>
              <w:rPr>
                <w:rFonts w:eastAsia="Verdana" w:cs="Verdana"/>
                <w:sz w:val="18"/>
                <w:szCs w:val="18"/>
              </w:rPr>
            </w:pPr>
            <w:r w:rsidRPr="002E085B">
              <w:rPr>
                <w:rFonts w:eastAsia="VIC"/>
                <w:color w:val="000000"/>
                <w:sz w:val="18"/>
                <w:szCs w:val="18"/>
              </w:rPr>
              <w:t>20%</w:t>
            </w:r>
          </w:p>
        </w:tc>
        <w:tc>
          <w:tcPr>
            <w:tcW w:w="1290" w:type="dxa"/>
          </w:tcPr>
          <w:p w14:paraId="1F0EDDC8" w14:textId="7C6BE4F1" w:rsidR="00382F09" w:rsidRPr="008D2B6B" w:rsidRDefault="00382F09" w:rsidP="00382F09">
            <w:pPr>
              <w:pStyle w:val="VAHITABLETEXTNUMBERS"/>
              <w:rPr>
                <w:rFonts w:eastAsia="Verdana" w:cs="Verdana"/>
                <w:sz w:val="18"/>
                <w:szCs w:val="18"/>
              </w:rPr>
            </w:pPr>
            <w:r w:rsidRPr="002E085B">
              <w:rPr>
                <w:rFonts w:eastAsia="VIC"/>
                <w:color w:val="000000"/>
                <w:sz w:val="18"/>
                <w:szCs w:val="18"/>
              </w:rPr>
              <w:t>229.3</w:t>
            </w:r>
          </w:p>
        </w:tc>
        <w:tc>
          <w:tcPr>
            <w:tcW w:w="1290" w:type="dxa"/>
          </w:tcPr>
          <w:p w14:paraId="185F1607" w14:textId="3BDD597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10.9</w:t>
            </w:r>
          </w:p>
        </w:tc>
        <w:tc>
          <w:tcPr>
            <w:tcW w:w="1290" w:type="dxa"/>
          </w:tcPr>
          <w:p w14:paraId="12DCD241" w14:textId="6610DB86" w:rsidR="00382F09" w:rsidRPr="008D2B6B" w:rsidRDefault="00382F09" w:rsidP="00382F09">
            <w:pPr>
              <w:pStyle w:val="VAHITABLETEXTNUMBERS"/>
              <w:rPr>
                <w:rFonts w:eastAsia="Verdana" w:cs="Verdana"/>
                <w:sz w:val="18"/>
                <w:szCs w:val="18"/>
              </w:rPr>
            </w:pPr>
            <w:r w:rsidRPr="002E085B">
              <w:rPr>
                <w:rFonts w:eastAsia="VIC"/>
                <w:color w:val="000000"/>
                <w:sz w:val="18"/>
                <w:szCs w:val="18"/>
              </w:rPr>
              <w:t>10%</w:t>
            </w:r>
          </w:p>
        </w:tc>
        <w:tc>
          <w:tcPr>
            <w:tcW w:w="1290" w:type="dxa"/>
          </w:tcPr>
          <w:p w14:paraId="3C7AB492" w14:textId="54D477C9" w:rsidR="00382F09" w:rsidRPr="008D2B6B" w:rsidRDefault="00382F09" w:rsidP="00382F09">
            <w:pPr>
              <w:pStyle w:val="VAHITABLETEXTNUMBERS"/>
              <w:rPr>
                <w:rFonts w:eastAsia="Verdana" w:cs="Verdana"/>
                <w:sz w:val="18"/>
                <w:szCs w:val="18"/>
              </w:rPr>
            </w:pPr>
            <w:r w:rsidRPr="002E085B">
              <w:rPr>
                <w:rFonts w:eastAsia="VIC"/>
                <w:color w:val="000000"/>
                <w:sz w:val="18"/>
                <w:szCs w:val="18"/>
              </w:rPr>
              <w:t>80%</w:t>
            </w:r>
          </w:p>
        </w:tc>
        <w:tc>
          <w:tcPr>
            <w:tcW w:w="1290" w:type="dxa"/>
          </w:tcPr>
          <w:p w14:paraId="4A6E1E47" w14:textId="1E4E422B"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11.4</w:t>
            </w:r>
          </w:p>
        </w:tc>
        <w:tc>
          <w:tcPr>
            <w:tcW w:w="1290" w:type="dxa"/>
          </w:tcPr>
          <w:p w14:paraId="7D8C7071" w14:textId="1B217790" w:rsidR="00382F09" w:rsidRPr="008D2B6B" w:rsidRDefault="00382F09" w:rsidP="00382F09">
            <w:pPr>
              <w:pStyle w:val="VAHITABLETEXTNUMBERS"/>
              <w:rPr>
                <w:rFonts w:eastAsia="Verdana" w:cs="Verdana"/>
                <w:sz w:val="18"/>
                <w:szCs w:val="18"/>
              </w:rPr>
            </w:pPr>
            <w:r w:rsidRPr="002E085B">
              <w:rPr>
                <w:rFonts w:eastAsia="VIC"/>
                <w:color w:val="000000"/>
                <w:sz w:val="18"/>
                <w:szCs w:val="18"/>
              </w:rPr>
              <w:t>55%</w:t>
            </w:r>
          </w:p>
        </w:tc>
        <w:tc>
          <w:tcPr>
            <w:tcW w:w="1290" w:type="dxa"/>
          </w:tcPr>
          <w:p w14:paraId="0FC29969" w14:textId="5B91AB4A" w:rsidR="00382F09" w:rsidRPr="008D2B6B" w:rsidRDefault="00382F09" w:rsidP="00382F09">
            <w:pPr>
              <w:pStyle w:val="VAHITABLETEXTNUMBERS"/>
              <w:rPr>
                <w:rFonts w:eastAsia="Verdana" w:cs="Verdana"/>
                <w:sz w:val="18"/>
                <w:szCs w:val="18"/>
              </w:rPr>
            </w:pPr>
            <w:r w:rsidRPr="002E085B">
              <w:rPr>
                <w:rFonts w:eastAsia="VIC"/>
                <w:color w:val="000000"/>
                <w:sz w:val="18"/>
                <w:szCs w:val="18"/>
              </w:rPr>
              <w:t>2%</w:t>
            </w:r>
          </w:p>
        </w:tc>
        <w:tc>
          <w:tcPr>
            <w:tcW w:w="1290" w:type="dxa"/>
          </w:tcPr>
          <w:p w14:paraId="37841C73" w14:textId="09B0D480"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w:t>
            </w:r>
          </w:p>
        </w:tc>
      </w:tr>
      <w:tr w:rsidR="00382F09" w:rsidRPr="007B08C1" w14:paraId="26936D0F" w14:textId="77777777" w:rsidTr="00F64D94">
        <w:tc>
          <w:tcPr>
            <w:tcW w:w="1145" w:type="dxa"/>
            <w:shd w:val="clear" w:color="auto" w:fill="BFCED6"/>
          </w:tcPr>
          <w:p w14:paraId="6CFE19F1" w14:textId="035412D8" w:rsidR="00382F09" w:rsidRPr="007B08C1" w:rsidRDefault="00382F09" w:rsidP="00382F09">
            <w:pPr>
              <w:rPr>
                <w:rFonts w:ascii="VIC" w:hAnsi="VIC"/>
                <w:sz w:val="18"/>
                <w:szCs w:val="18"/>
              </w:rPr>
            </w:pPr>
            <w:r w:rsidRPr="002E085B">
              <w:rPr>
                <w:rFonts w:ascii="VIC" w:eastAsia="VIC" w:hAnsi="VIC"/>
                <w:color w:val="000000"/>
                <w:sz w:val="18"/>
                <w:szCs w:val="18"/>
              </w:rPr>
              <w:t>Latrobe Regional</w:t>
            </w:r>
          </w:p>
        </w:tc>
        <w:tc>
          <w:tcPr>
            <w:tcW w:w="1701" w:type="dxa"/>
            <w:shd w:val="clear" w:color="auto" w:fill="BFCED6"/>
          </w:tcPr>
          <w:p w14:paraId="6B362B2F" w14:textId="47A1A1BE" w:rsidR="00382F09" w:rsidRPr="007B08C1" w:rsidRDefault="00382F09" w:rsidP="00382F09">
            <w:pPr>
              <w:rPr>
                <w:rFonts w:ascii="VIC" w:hAnsi="VIC"/>
                <w:sz w:val="18"/>
                <w:szCs w:val="18"/>
              </w:rPr>
            </w:pPr>
            <w:r w:rsidRPr="002E085B">
              <w:rPr>
                <w:rFonts w:ascii="VIC" w:eastAsia="VIC" w:hAnsi="VIC"/>
                <w:color w:val="000000"/>
                <w:sz w:val="18"/>
                <w:szCs w:val="18"/>
              </w:rPr>
              <w:t>Gippsland</w:t>
            </w:r>
          </w:p>
        </w:tc>
        <w:tc>
          <w:tcPr>
            <w:tcW w:w="1289" w:type="dxa"/>
            <w:shd w:val="clear" w:color="auto" w:fill="BFCED6"/>
          </w:tcPr>
          <w:p w14:paraId="18239500" w14:textId="4D6BB416" w:rsidR="00382F09" w:rsidRPr="008D2B6B" w:rsidRDefault="00382F09" w:rsidP="00382F09">
            <w:pPr>
              <w:pStyle w:val="VAHITABLETEXTNUMBERS"/>
              <w:rPr>
                <w:rFonts w:eastAsia="Verdana" w:cs="Verdana"/>
                <w:sz w:val="18"/>
                <w:szCs w:val="18"/>
              </w:rPr>
            </w:pPr>
            <w:r w:rsidRPr="002E085B">
              <w:rPr>
                <w:rFonts w:eastAsia="VIC"/>
                <w:color w:val="000000"/>
                <w:sz w:val="18"/>
                <w:szCs w:val="18"/>
              </w:rPr>
              <w:t>78%</w:t>
            </w:r>
          </w:p>
        </w:tc>
        <w:tc>
          <w:tcPr>
            <w:tcW w:w="1290" w:type="dxa"/>
            <w:shd w:val="clear" w:color="auto" w:fill="BFCED6"/>
          </w:tcPr>
          <w:p w14:paraId="2817DC45" w14:textId="6CE2FA3B" w:rsidR="00382F09" w:rsidRPr="008D2B6B" w:rsidRDefault="00382F09" w:rsidP="00382F09">
            <w:pPr>
              <w:pStyle w:val="VAHITABLETEXTNUMBERS"/>
              <w:rPr>
                <w:rFonts w:eastAsia="Verdana" w:cs="Verdana"/>
                <w:sz w:val="18"/>
                <w:szCs w:val="18"/>
              </w:rPr>
            </w:pPr>
            <w:r w:rsidRPr="002E085B">
              <w:rPr>
                <w:rFonts w:eastAsia="VIC"/>
                <w:color w:val="000000"/>
                <w:sz w:val="18"/>
                <w:szCs w:val="18"/>
              </w:rPr>
              <w:t>34%</w:t>
            </w:r>
          </w:p>
        </w:tc>
        <w:tc>
          <w:tcPr>
            <w:tcW w:w="1290" w:type="dxa"/>
            <w:shd w:val="clear" w:color="auto" w:fill="BFCED6"/>
          </w:tcPr>
          <w:p w14:paraId="366A108B" w14:textId="4736BEFE" w:rsidR="00382F09" w:rsidRPr="008D2B6B" w:rsidRDefault="00382F09" w:rsidP="00382F09">
            <w:pPr>
              <w:pStyle w:val="VAHITABLETEXTNUMBERS"/>
              <w:rPr>
                <w:rFonts w:eastAsia="Verdana" w:cs="Verdana"/>
                <w:sz w:val="18"/>
                <w:szCs w:val="18"/>
              </w:rPr>
            </w:pPr>
            <w:r w:rsidRPr="002E085B">
              <w:rPr>
                <w:rFonts w:eastAsia="VIC"/>
                <w:color w:val="000000"/>
                <w:sz w:val="18"/>
                <w:szCs w:val="18"/>
              </w:rPr>
              <w:t>100.9</w:t>
            </w:r>
          </w:p>
        </w:tc>
        <w:tc>
          <w:tcPr>
            <w:tcW w:w="1290" w:type="dxa"/>
            <w:shd w:val="clear" w:color="auto" w:fill="BFCED6"/>
          </w:tcPr>
          <w:p w14:paraId="1E09774B" w14:textId="227BEF7A" w:rsidR="00382F09" w:rsidRPr="008D2B6B"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shd w:val="clear" w:color="auto" w:fill="BFCED6"/>
          </w:tcPr>
          <w:p w14:paraId="6C324711" w14:textId="72DA94FE" w:rsidR="00382F09" w:rsidRPr="008D2B6B" w:rsidRDefault="00382F09" w:rsidP="00382F09">
            <w:pPr>
              <w:pStyle w:val="VAHITABLETEXTNUMBERS"/>
              <w:rPr>
                <w:rFonts w:eastAsia="Verdana" w:cs="Verdana"/>
                <w:sz w:val="18"/>
                <w:szCs w:val="18"/>
              </w:rPr>
            </w:pPr>
            <w:r w:rsidRPr="002E085B">
              <w:rPr>
                <w:rFonts w:eastAsia="VIC"/>
                <w:color w:val="000000"/>
                <w:sz w:val="18"/>
                <w:szCs w:val="18"/>
              </w:rPr>
              <w:t>8%</w:t>
            </w:r>
          </w:p>
        </w:tc>
        <w:tc>
          <w:tcPr>
            <w:tcW w:w="1290" w:type="dxa"/>
            <w:shd w:val="clear" w:color="auto" w:fill="BFCED6"/>
          </w:tcPr>
          <w:p w14:paraId="5FDD5AAC" w14:textId="0A023D3E" w:rsidR="00382F09" w:rsidRPr="008D2B6B" w:rsidRDefault="00382F09" w:rsidP="00382F09">
            <w:pPr>
              <w:pStyle w:val="VAHITABLETEXTNUMBERS"/>
              <w:rPr>
                <w:rFonts w:eastAsia="Verdana" w:cs="Verdana"/>
                <w:sz w:val="18"/>
                <w:szCs w:val="18"/>
              </w:rPr>
            </w:pPr>
            <w:r w:rsidRPr="002E085B">
              <w:rPr>
                <w:rFonts w:eastAsia="VIC"/>
                <w:color w:val="000000"/>
                <w:sz w:val="18"/>
                <w:szCs w:val="18"/>
              </w:rPr>
              <w:t>91%</w:t>
            </w:r>
          </w:p>
        </w:tc>
        <w:tc>
          <w:tcPr>
            <w:tcW w:w="1290" w:type="dxa"/>
            <w:shd w:val="clear" w:color="auto" w:fill="BFCED6"/>
          </w:tcPr>
          <w:p w14:paraId="49EC704B" w14:textId="393BB72F" w:rsidR="00382F09" w:rsidRPr="008D2B6B" w:rsidRDefault="00382F09" w:rsidP="00382F09">
            <w:pPr>
              <w:pStyle w:val="VAHITABLETEXTNUMBERS"/>
              <w:rPr>
                <w:rFonts w:eastAsia="Verdana" w:cs="Verdana"/>
                <w:sz w:val="18"/>
                <w:szCs w:val="18"/>
              </w:rPr>
            </w:pPr>
            <w:r w:rsidRPr="002E085B">
              <w:rPr>
                <w:rFonts w:eastAsia="VIC"/>
                <w:color w:val="000000"/>
                <w:sz w:val="18"/>
                <w:szCs w:val="18"/>
              </w:rPr>
              <w:t>13.2</w:t>
            </w:r>
          </w:p>
        </w:tc>
        <w:tc>
          <w:tcPr>
            <w:tcW w:w="1290" w:type="dxa"/>
            <w:shd w:val="clear" w:color="auto" w:fill="BFCED6"/>
          </w:tcPr>
          <w:p w14:paraId="0E9CD819" w14:textId="744DC508" w:rsidR="00382F09" w:rsidRPr="008D2B6B" w:rsidRDefault="00382F09" w:rsidP="00382F09">
            <w:pPr>
              <w:pStyle w:val="VAHITABLETEXTNUMBERS"/>
              <w:rPr>
                <w:rFonts w:eastAsia="Verdana" w:cs="Verdana"/>
                <w:sz w:val="18"/>
                <w:szCs w:val="18"/>
              </w:rPr>
            </w:pPr>
            <w:r w:rsidRPr="002E085B">
              <w:rPr>
                <w:rFonts w:eastAsia="VIC"/>
                <w:color w:val="000000"/>
                <w:sz w:val="18"/>
                <w:szCs w:val="18"/>
              </w:rPr>
              <w:t>48%</w:t>
            </w:r>
          </w:p>
        </w:tc>
        <w:tc>
          <w:tcPr>
            <w:tcW w:w="1290" w:type="dxa"/>
            <w:shd w:val="clear" w:color="auto" w:fill="BFCED6"/>
          </w:tcPr>
          <w:p w14:paraId="321AEB4F" w14:textId="3E247C56" w:rsidR="00382F09" w:rsidRPr="008D2B6B" w:rsidRDefault="00382F09" w:rsidP="00382F09">
            <w:pPr>
              <w:pStyle w:val="VAHITABLETEXTNUMBERS"/>
              <w:rPr>
                <w:rFonts w:eastAsia="Verdana" w:cs="Verdana"/>
                <w:sz w:val="18"/>
                <w:szCs w:val="18"/>
              </w:rPr>
            </w:pPr>
            <w:r w:rsidRPr="002E085B">
              <w:rPr>
                <w:rFonts w:eastAsia="VIC"/>
                <w:color w:val="000000"/>
                <w:sz w:val="18"/>
                <w:szCs w:val="18"/>
              </w:rPr>
              <w:t>3%</w:t>
            </w:r>
          </w:p>
        </w:tc>
        <w:tc>
          <w:tcPr>
            <w:tcW w:w="1290" w:type="dxa"/>
            <w:shd w:val="clear" w:color="auto" w:fill="BFCED6"/>
          </w:tcPr>
          <w:p w14:paraId="4DC20054" w14:textId="00FFBAF5" w:rsidR="00382F09" w:rsidRPr="008D2B6B" w:rsidRDefault="00382F09" w:rsidP="00382F09">
            <w:pPr>
              <w:pStyle w:val="VAHITABLETEXTNUMBERS"/>
              <w:rPr>
                <w:rFonts w:eastAsia="Verdana" w:cs="Verdana"/>
                <w:sz w:val="18"/>
                <w:szCs w:val="18"/>
              </w:rPr>
            </w:pPr>
            <w:r w:rsidRPr="002E085B">
              <w:rPr>
                <w:rFonts w:eastAsia="VIC"/>
                <w:color w:val="000000"/>
                <w:sz w:val="18"/>
                <w:szCs w:val="18"/>
              </w:rPr>
              <w:t>1.3</w:t>
            </w:r>
          </w:p>
        </w:tc>
      </w:tr>
      <w:tr w:rsidR="00382F09" w:rsidRPr="007B08C1" w14:paraId="0089A150" w14:textId="77777777" w:rsidTr="00F64D94">
        <w:tc>
          <w:tcPr>
            <w:tcW w:w="1145" w:type="dxa"/>
            <w:shd w:val="clear" w:color="auto" w:fill="FFFFFF" w:themeFill="background1"/>
          </w:tcPr>
          <w:p w14:paraId="00CBAA6D" w14:textId="29BC50F5" w:rsidR="00382F09" w:rsidRPr="007B08C1" w:rsidRDefault="00382F09" w:rsidP="00382F09">
            <w:pPr>
              <w:rPr>
                <w:rFonts w:ascii="VIC" w:hAnsi="VIC"/>
                <w:sz w:val="18"/>
                <w:szCs w:val="18"/>
              </w:rPr>
            </w:pPr>
            <w:r w:rsidRPr="002E085B">
              <w:rPr>
                <w:rFonts w:ascii="VIC" w:eastAsia="VIC" w:hAnsi="VIC"/>
                <w:color w:val="000000"/>
                <w:sz w:val="18"/>
                <w:szCs w:val="18"/>
              </w:rPr>
              <w:t>Mildura Base Hospital</w:t>
            </w:r>
          </w:p>
        </w:tc>
        <w:tc>
          <w:tcPr>
            <w:tcW w:w="1701" w:type="dxa"/>
            <w:shd w:val="clear" w:color="auto" w:fill="FFFFFF" w:themeFill="background1"/>
          </w:tcPr>
          <w:p w14:paraId="2055C023" w14:textId="51B32493" w:rsidR="00382F09" w:rsidRPr="007B08C1" w:rsidRDefault="00382F09" w:rsidP="00382F09">
            <w:pPr>
              <w:rPr>
                <w:rFonts w:ascii="VIC" w:hAnsi="VIC"/>
                <w:sz w:val="18"/>
                <w:szCs w:val="18"/>
              </w:rPr>
            </w:pPr>
            <w:r w:rsidRPr="002E085B">
              <w:rPr>
                <w:rFonts w:ascii="VIC" w:eastAsia="VIC" w:hAnsi="VIC"/>
                <w:color w:val="000000"/>
                <w:sz w:val="18"/>
                <w:szCs w:val="18"/>
              </w:rPr>
              <w:t>Northern Mallee</w:t>
            </w:r>
          </w:p>
        </w:tc>
        <w:tc>
          <w:tcPr>
            <w:tcW w:w="1289" w:type="dxa"/>
            <w:shd w:val="clear" w:color="auto" w:fill="FFFFFF" w:themeFill="background1"/>
          </w:tcPr>
          <w:p w14:paraId="14B8BC76" w14:textId="67299FC8" w:rsidR="00382F09" w:rsidRPr="008D2B6B" w:rsidRDefault="00382F09" w:rsidP="00382F09">
            <w:pPr>
              <w:pStyle w:val="VAHITABLETEXTNUMBERS"/>
              <w:rPr>
                <w:rFonts w:eastAsia="Verdana" w:cs="Verdana"/>
                <w:sz w:val="18"/>
                <w:szCs w:val="18"/>
              </w:rPr>
            </w:pPr>
            <w:r w:rsidRPr="002E085B">
              <w:rPr>
                <w:rFonts w:eastAsia="VIC"/>
                <w:color w:val="000000"/>
                <w:sz w:val="18"/>
                <w:szCs w:val="18"/>
              </w:rPr>
              <w:t>78%</w:t>
            </w:r>
          </w:p>
        </w:tc>
        <w:tc>
          <w:tcPr>
            <w:tcW w:w="1290" w:type="dxa"/>
            <w:shd w:val="clear" w:color="auto" w:fill="FFFFFF" w:themeFill="background1"/>
          </w:tcPr>
          <w:p w14:paraId="0E22AD43" w14:textId="30B431C2" w:rsidR="00382F09" w:rsidRPr="008D2B6B" w:rsidRDefault="00382F09" w:rsidP="00382F09">
            <w:pPr>
              <w:pStyle w:val="VAHITABLETEXTNUMBERS"/>
              <w:rPr>
                <w:rFonts w:eastAsia="Verdana" w:cs="Verdana"/>
                <w:sz w:val="18"/>
                <w:szCs w:val="18"/>
              </w:rPr>
            </w:pPr>
            <w:r w:rsidRPr="002E085B">
              <w:rPr>
                <w:rFonts w:eastAsia="VIC"/>
                <w:color w:val="000000"/>
                <w:sz w:val="18"/>
                <w:szCs w:val="18"/>
              </w:rPr>
              <w:t>26%</w:t>
            </w:r>
          </w:p>
        </w:tc>
        <w:tc>
          <w:tcPr>
            <w:tcW w:w="1290" w:type="dxa"/>
            <w:shd w:val="clear" w:color="auto" w:fill="FFFFFF" w:themeFill="background1"/>
          </w:tcPr>
          <w:p w14:paraId="635D8984" w14:textId="03F54D47"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129.2</w:t>
            </w:r>
          </w:p>
        </w:tc>
        <w:tc>
          <w:tcPr>
            <w:tcW w:w="1290" w:type="dxa"/>
            <w:shd w:val="clear" w:color="auto" w:fill="FFFFFF" w:themeFill="background1"/>
          </w:tcPr>
          <w:p w14:paraId="1671688E" w14:textId="131EEB08" w:rsidR="00382F09" w:rsidRPr="008D2B6B" w:rsidRDefault="00382F09" w:rsidP="00382F09">
            <w:pPr>
              <w:pStyle w:val="VAHITABLETEXTNUMBERS"/>
              <w:rPr>
                <w:rFonts w:eastAsia="Verdana" w:cs="Verdana"/>
                <w:sz w:val="18"/>
                <w:szCs w:val="18"/>
              </w:rPr>
            </w:pPr>
            <w:r w:rsidRPr="002E085B">
              <w:rPr>
                <w:rFonts w:eastAsia="VIC"/>
                <w:color w:val="000000"/>
                <w:sz w:val="18"/>
                <w:szCs w:val="18"/>
              </w:rPr>
              <w:t>7.1</w:t>
            </w:r>
          </w:p>
        </w:tc>
        <w:tc>
          <w:tcPr>
            <w:tcW w:w="1290" w:type="dxa"/>
            <w:shd w:val="clear" w:color="auto" w:fill="FFFFFF" w:themeFill="background1"/>
          </w:tcPr>
          <w:p w14:paraId="17C4D86B" w14:textId="2E86EA71" w:rsidR="00382F09" w:rsidRPr="008D2B6B" w:rsidRDefault="00382F09" w:rsidP="00382F09">
            <w:pPr>
              <w:pStyle w:val="VAHITABLETEXTNUMBERS"/>
              <w:rPr>
                <w:rFonts w:eastAsia="Verdana" w:cs="Verdana"/>
                <w:sz w:val="18"/>
                <w:szCs w:val="18"/>
              </w:rPr>
            </w:pPr>
            <w:r w:rsidRPr="002E085B">
              <w:rPr>
                <w:rFonts w:eastAsia="VIC"/>
                <w:color w:val="000000"/>
                <w:sz w:val="18"/>
                <w:szCs w:val="18"/>
              </w:rPr>
              <w:t>7%</w:t>
            </w:r>
          </w:p>
        </w:tc>
        <w:tc>
          <w:tcPr>
            <w:tcW w:w="1290" w:type="dxa"/>
            <w:shd w:val="clear" w:color="auto" w:fill="FFFFFF" w:themeFill="background1"/>
          </w:tcPr>
          <w:p w14:paraId="75AF49A0" w14:textId="18D0A4F8" w:rsidR="00382F09" w:rsidRPr="008D2B6B" w:rsidRDefault="00382F09" w:rsidP="00382F09">
            <w:pPr>
              <w:pStyle w:val="VAHITABLETEXTNUMBERS"/>
              <w:rPr>
                <w:rFonts w:eastAsia="Verdana" w:cs="Verdana"/>
                <w:sz w:val="18"/>
                <w:szCs w:val="18"/>
              </w:rPr>
            </w:pPr>
            <w:r w:rsidRPr="002E085B">
              <w:rPr>
                <w:rFonts w:eastAsia="VIC"/>
                <w:color w:val="000000"/>
                <w:sz w:val="18"/>
                <w:szCs w:val="18"/>
              </w:rPr>
              <w:t>84%</w:t>
            </w:r>
          </w:p>
        </w:tc>
        <w:tc>
          <w:tcPr>
            <w:tcW w:w="1290" w:type="dxa"/>
            <w:shd w:val="clear" w:color="auto" w:fill="FFFFFF" w:themeFill="background1"/>
          </w:tcPr>
          <w:p w14:paraId="60A86746" w14:textId="4603A7E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12.7</w:t>
            </w:r>
          </w:p>
        </w:tc>
        <w:tc>
          <w:tcPr>
            <w:tcW w:w="1290" w:type="dxa"/>
            <w:shd w:val="clear" w:color="auto" w:fill="FFFFFF" w:themeFill="background1"/>
          </w:tcPr>
          <w:p w14:paraId="378ED4DA" w14:textId="5DC228C2" w:rsidR="00382F09" w:rsidRPr="008D2B6B" w:rsidRDefault="00382F09" w:rsidP="00382F09">
            <w:pPr>
              <w:pStyle w:val="VAHITABLETEXTNUMBERS"/>
              <w:rPr>
                <w:rFonts w:eastAsia="Verdana" w:cs="Verdana"/>
                <w:sz w:val="18"/>
                <w:szCs w:val="18"/>
              </w:rPr>
            </w:pPr>
            <w:r w:rsidRPr="002E085B">
              <w:rPr>
                <w:rFonts w:eastAsia="VIC"/>
                <w:color w:val="000000"/>
                <w:sz w:val="18"/>
                <w:szCs w:val="18"/>
              </w:rPr>
              <w:t>66%</w:t>
            </w:r>
          </w:p>
        </w:tc>
        <w:tc>
          <w:tcPr>
            <w:tcW w:w="1290" w:type="dxa"/>
            <w:shd w:val="clear" w:color="auto" w:fill="FFFFFF" w:themeFill="background1"/>
          </w:tcPr>
          <w:p w14:paraId="7D8882A9" w14:textId="039967F5" w:rsidR="00382F09" w:rsidRPr="008D2B6B" w:rsidRDefault="00382F09" w:rsidP="00382F09">
            <w:pPr>
              <w:pStyle w:val="VAHITABLETEXTNUMBERS"/>
              <w:rPr>
                <w:rFonts w:eastAsia="Verdana" w:cs="Verdana"/>
                <w:sz w:val="18"/>
                <w:szCs w:val="18"/>
              </w:rPr>
            </w:pPr>
            <w:r w:rsidRPr="002E085B">
              <w:rPr>
                <w:rFonts w:eastAsia="VIC"/>
                <w:color w:val="000000"/>
                <w:sz w:val="18"/>
                <w:szCs w:val="18"/>
              </w:rPr>
              <w:t>5%</w:t>
            </w:r>
          </w:p>
        </w:tc>
        <w:tc>
          <w:tcPr>
            <w:tcW w:w="1290" w:type="dxa"/>
            <w:shd w:val="clear" w:color="auto" w:fill="FFFFFF" w:themeFill="background1"/>
          </w:tcPr>
          <w:p w14:paraId="79099AEE" w14:textId="404895FA"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w:t>
            </w:r>
          </w:p>
        </w:tc>
      </w:tr>
      <w:tr w:rsidR="00382F09" w:rsidRPr="007B08C1" w14:paraId="12AE9BE9" w14:textId="77777777" w:rsidTr="00F64D94">
        <w:tc>
          <w:tcPr>
            <w:tcW w:w="1145" w:type="dxa"/>
            <w:vMerge w:val="restart"/>
            <w:shd w:val="clear" w:color="auto" w:fill="BFCED6"/>
          </w:tcPr>
          <w:p w14:paraId="3AFE2F7D" w14:textId="2B9F10D9" w:rsidR="00382F09" w:rsidRPr="007B08C1" w:rsidRDefault="00382F09" w:rsidP="00382F09">
            <w:pPr>
              <w:rPr>
                <w:rFonts w:ascii="VIC" w:hAnsi="VIC"/>
                <w:sz w:val="18"/>
                <w:szCs w:val="18"/>
              </w:rPr>
            </w:pPr>
            <w:r w:rsidRPr="002E085B">
              <w:rPr>
                <w:rFonts w:ascii="VIC" w:eastAsia="VIC" w:hAnsi="VIC"/>
                <w:color w:val="000000"/>
                <w:sz w:val="18"/>
                <w:szCs w:val="18"/>
              </w:rPr>
              <w:t>Albury Wodonga Health</w:t>
            </w:r>
          </w:p>
        </w:tc>
        <w:tc>
          <w:tcPr>
            <w:tcW w:w="1701" w:type="dxa"/>
            <w:shd w:val="clear" w:color="auto" w:fill="BFCED6"/>
          </w:tcPr>
          <w:p w14:paraId="44709572" w14:textId="52B9EBA4" w:rsidR="00382F09" w:rsidRPr="007B08C1" w:rsidRDefault="00382F09" w:rsidP="00382F09">
            <w:pPr>
              <w:rPr>
                <w:rFonts w:ascii="VIC" w:hAnsi="VIC"/>
                <w:sz w:val="18"/>
                <w:szCs w:val="18"/>
              </w:rPr>
            </w:pPr>
            <w:r w:rsidRPr="002E085B">
              <w:rPr>
                <w:rFonts w:ascii="VIC" w:eastAsia="VIC" w:hAnsi="VIC"/>
                <w:color w:val="000000"/>
                <w:sz w:val="18"/>
                <w:szCs w:val="18"/>
              </w:rPr>
              <w:t>Albury - NSW</w:t>
            </w:r>
          </w:p>
        </w:tc>
        <w:tc>
          <w:tcPr>
            <w:tcW w:w="1289" w:type="dxa"/>
            <w:shd w:val="clear" w:color="auto" w:fill="BFCED6"/>
          </w:tcPr>
          <w:p w14:paraId="2E21FCD9" w14:textId="141F16BB" w:rsidR="00382F09" w:rsidRPr="008D2B6B" w:rsidRDefault="00382F09" w:rsidP="00382F09">
            <w:pPr>
              <w:pStyle w:val="VAHITABLETEXTNUMBERS"/>
              <w:rPr>
                <w:rFonts w:eastAsia="Verdana" w:cs="Verdana"/>
                <w:sz w:val="18"/>
                <w:szCs w:val="18"/>
              </w:rPr>
            </w:pPr>
            <w:r w:rsidRPr="002E085B">
              <w:rPr>
                <w:rFonts w:eastAsia="VIC"/>
                <w:color w:val="000000"/>
                <w:sz w:val="18"/>
                <w:szCs w:val="18"/>
              </w:rPr>
              <w:t>71%</w:t>
            </w:r>
          </w:p>
        </w:tc>
        <w:tc>
          <w:tcPr>
            <w:tcW w:w="1290" w:type="dxa"/>
            <w:shd w:val="clear" w:color="auto" w:fill="BFCED6"/>
          </w:tcPr>
          <w:p w14:paraId="68EDE0C7" w14:textId="313FE392" w:rsidR="00382F09" w:rsidRPr="008D2B6B" w:rsidRDefault="00382F09" w:rsidP="00382F09">
            <w:pPr>
              <w:pStyle w:val="VAHITABLETEXTNUMBERS"/>
              <w:rPr>
                <w:rFonts w:eastAsia="Verdana" w:cs="Verdana"/>
                <w:sz w:val="18"/>
                <w:szCs w:val="18"/>
              </w:rPr>
            </w:pPr>
            <w:r w:rsidRPr="002E085B">
              <w:rPr>
                <w:rFonts w:eastAsia="VIC"/>
                <w:color w:val="000000"/>
                <w:sz w:val="18"/>
                <w:szCs w:val="18"/>
              </w:rPr>
              <w:t>37%</w:t>
            </w:r>
          </w:p>
        </w:tc>
        <w:tc>
          <w:tcPr>
            <w:tcW w:w="1290" w:type="dxa"/>
            <w:shd w:val="clear" w:color="auto" w:fill="BFCED6"/>
          </w:tcPr>
          <w:p w14:paraId="08D52B3B" w14:textId="5173130C"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122.7</w:t>
            </w:r>
          </w:p>
        </w:tc>
        <w:tc>
          <w:tcPr>
            <w:tcW w:w="1290" w:type="dxa"/>
            <w:shd w:val="clear" w:color="auto" w:fill="BFCED6"/>
          </w:tcPr>
          <w:p w14:paraId="74E8305A" w14:textId="328B2245" w:rsidR="00382F09" w:rsidRPr="008D2B6B" w:rsidRDefault="00382F09" w:rsidP="00382F09">
            <w:pPr>
              <w:pStyle w:val="VAHITABLETEXTNUMBERS"/>
              <w:rPr>
                <w:rFonts w:eastAsia="Verdana" w:cs="Verdana"/>
                <w:sz w:val="18"/>
                <w:szCs w:val="18"/>
              </w:rPr>
            </w:pPr>
            <w:r w:rsidRPr="002E085B">
              <w:rPr>
                <w:rFonts w:eastAsia="VIC"/>
                <w:color w:val="000000"/>
                <w:sz w:val="18"/>
                <w:szCs w:val="18"/>
              </w:rPr>
              <w:t>6.0</w:t>
            </w:r>
          </w:p>
        </w:tc>
        <w:tc>
          <w:tcPr>
            <w:tcW w:w="1290" w:type="dxa"/>
            <w:shd w:val="clear" w:color="auto" w:fill="BFCED6"/>
          </w:tcPr>
          <w:p w14:paraId="0A93D633" w14:textId="24BE29E0" w:rsidR="00382F09" w:rsidRPr="008D2B6B" w:rsidRDefault="00382F09" w:rsidP="00382F09">
            <w:pPr>
              <w:pStyle w:val="VAHITABLETEXTNUMBERS"/>
              <w:rPr>
                <w:rFonts w:eastAsia="Verdana" w:cs="Verdana"/>
                <w:sz w:val="18"/>
                <w:szCs w:val="18"/>
              </w:rPr>
            </w:pPr>
            <w:r w:rsidRPr="002E085B">
              <w:rPr>
                <w:rFonts w:eastAsia="VIC"/>
                <w:color w:val="000000"/>
                <w:sz w:val="18"/>
                <w:szCs w:val="18"/>
              </w:rPr>
              <w:t>1%</w:t>
            </w:r>
          </w:p>
        </w:tc>
        <w:tc>
          <w:tcPr>
            <w:tcW w:w="1290" w:type="dxa"/>
            <w:shd w:val="clear" w:color="auto" w:fill="BFCED6"/>
          </w:tcPr>
          <w:p w14:paraId="648D0C69" w14:textId="304243DD" w:rsidR="00382F09" w:rsidRPr="008D2B6B" w:rsidRDefault="00382F09" w:rsidP="00382F09">
            <w:pPr>
              <w:pStyle w:val="VAHITABLETEXTNUMBERS"/>
              <w:rPr>
                <w:rFonts w:eastAsia="Verdana" w:cs="Verdana"/>
                <w:sz w:val="18"/>
                <w:szCs w:val="18"/>
              </w:rPr>
            </w:pPr>
            <w:r w:rsidRPr="002E085B">
              <w:rPr>
                <w:rFonts w:eastAsia="VIC"/>
                <w:color w:val="000000"/>
                <w:sz w:val="18"/>
                <w:szCs w:val="18"/>
              </w:rPr>
              <w:t>46%</w:t>
            </w:r>
          </w:p>
        </w:tc>
        <w:tc>
          <w:tcPr>
            <w:tcW w:w="1290" w:type="dxa"/>
            <w:shd w:val="clear" w:color="auto" w:fill="BFCED6"/>
          </w:tcPr>
          <w:p w14:paraId="12220698" w14:textId="1A740BE7"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16.8</w:t>
            </w:r>
          </w:p>
        </w:tc>
        <w:tc>
          <w:tcPr>
            <w:tcW w:w="1290" w:type="dxa"/>
            <w:shd w:val="clear" w:color="auto" w:fill="BFCED6"/>
          </w:tcPr>
          <w:p w14:paraId="3E639EA8" w14:textId="297C6E1F" w:rsidR="00382F09" w:rsidRPr="008D2B6B"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shd w:val="clear" w:color="auto" w:fill="BFCED6"/>
          </w:tcPr>
          <w:p w14:paraId="0ECA57AB" w14:textId="08655832"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shd w:val="clear" w:color="auto" w:fill="BFCED6"/>
          </w:tcPr>
          <w:p w14:paraId="0391FD49" w14:textId="002922D3" w:rsidR="00382F09" w:rsidRPr="008D2B6B" w:rsidRDefault="00382F09" w:rsidP="00382F09">
            <w:pPr>
              <w:pStyle w:val="VAHITABLETEXTNUMBERS"/>
              <w:rPr>
                <w:rFonts w:eastAsia="Verdana" w:cs="Verdana"/>
                <w:sz w:val="18"/>
                <w:szCs w:val="18"/>
              </w:rPr>
            </w:pPr>
            <w:r w:rsidRPr="002E085B">
              <w:rPr>
                <w:rFonts w:eastAsia="VIC"/>
                <w:color w:val="000000"/>
                <w:sz w:val="18"/>
                <w:szCs w:val="18"/>
              </w:rPr>
              <w:t>2.1</w:t>
            </w:r>
          </w:p>
        </w:tc>
      </w:tr>
      <w:tr w:rsidR="00382F09" w:rsidRPr="007B08C1" w14:paraId="2FBA8974" w14:textId="77777777" w:rsidTr="00F64D94">
        <w:tc>
          <w:tcPr>
            <w:tcW w:w="1145" w:type="dxa"/>
            <w:vMerge/>
            <w:shd w:val="clear" w:color="auto" w:fill="BFCED6"/>
          </w:tcPr>
          <w:p w14:paraId="4F9FEA92" w14:textId="77777777" w:rsidR="00382F09" w:rsidRPr="007B08C1" w:rsidRDefault="00382F09" w:rsidP="00382F09">
            <w:pPr>
              <w:rPr>
                <w:rFonts w:ascii="VIC" w:hAnsi="VIC"/>
                <w:sz w:val="18"/>
                <w:szCs w:val="18"/>
              </w:rPr>
            </w:pPr>
          </w:p>
        </w:tc>
        <w:tc>
          <w:tcPr>
            <w:tcW w:w="1701" w:type="dxa"/>
            <w:shd w:val="clear" w:color="auto" w:fill="BFCED6"/>
          </w:tcPr>
          <w:p w14:paraId="44F6D455" w14:textId="6D07A547" w:rsidR="00382F09" w:rsidRPr="007B08C1" w:rsidRDefault="00382F09" w:rsidP="00382F09">
            <w:pPr>
              <w:rPr>
                <w:rFonts w:ascii="VIC" w:hAnsi="VIC"/>
                <w:sz w:val="18"/>
                <w:szCs w:val="18"/>
              </w:rPr>
            </w:pPr>
            <w:r w:rsidRPr="002E085B">
              <w:rPr>
                <w:rFonts w:ascii="VIC" w:eastAsia="VIC" w:hAnsi="VIC"/>
                <w:color w:val="000000"/>
                <w:sz w:val="18"/>
                <w:szCs w:val="18"/>
              </w:rPr>
              <w:t>North East &amp; Border</w:t>
            </w:r>
          </w:p>
        </w:tc>
        <w:tc>
          <w:tcPr>
            <w:tcW w:w="1289" w:type="dxa"/>
            <w:shd w:val="clear" w:color="auto" w:fill="BFCED6"/>
          </w:tcPr>
          <w:p w14:paraId="4C3C8CEE" w14:textId="4CA230DA" w:rsidR="00382F09" w:rsidRPr="008D2B6B" w:rsidRDefault="00382F09" w:rsidP="00382F09">
            <w:pPr>
              <w:pStyle w:val="VAHITABLETEXTNUMBERS"/>
              <w:rPr>
                <w:rFonts w:eastAsia="Verdana" w:cs="Verdana"/>
                <w:sz w:val="18"/>
                <w:szCs w:val="18"/>
              </w:rPr>
            </w:pPr>
            <w:r w:rsidRPr="002E085B">
              <w:rPr>
                <w:rFonts w:eastAsia="VIC"/>
                <w:color w:val="000000"/>
                <w:sz w:val="18"/>
                <w:szCs w:val="18"/>
              </w:rPr>
              <w:t>78%</w:t>
            </w:r>
          </w:p>
        </w:tc>
        <w:tc>
          <w:tcPr>
            <w:tcW w:w="1290" w:type="dxa"/>
            <w:shd w:val="clear" w:color="auto" w:fill="BFCED6"/>
          </w:tcPr>
          <w:p w14:paraId="49F76E50" w14:textId="77C66D4A" w:rsidR="00382F09" w:rsidRPr="008D2B6B" w:rsidRDefault="00382F09" w:rsidP="00382F09">
            <w:pPr>
              <w:pStyle w:val="VAHITABLETEXTNUMBERS"/>
              <w:rPr>
                <w:rFonts w:eastAsia="Verdana" w:cs="Verdana"/>
                <w:sz w:val="18"/>
                <w:szCs w:val="18"/>
              </w:rPr>
            </w:pPr>
            <w:r w:rsidRPr="002E085B">
              <w:rPr>
                <w:rFonts w:eastAsia="VIC"/>
                <w:color w:val="000000"/>
                <w:sz w:val="18"/>
                <w:szCs w:val="18"/>
              </w:rPr>
              <w:t>33%</w:t>
            </w:r>
          </w:p>
        </w:tc>
        <w:tc>
          <w:tcPr>
            <w:tcW w:w="1290" w:type="dxa"/>
            <w:shd w:val="clear" w:color="auto" w:fill="BFCED6"/>
          </w:tcPr>
          <w:p w14:paraId="344FC376" w14:textId="5FCA4CFB"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128.8</w:t>
            </w:r>
          </w:p>
        </w:tc>
        <w:tc>
          <w:tcPr>
            <w:tcW w:w="1290" w:type="dxa"/>
            <w:shd w:val="clear" w:color="auto" w:fill="BFCED6"/>
          </w:tcPr>
          <w:p w14:paraId="730A5BE2" w14:textId="3F602EF2" w:rsidR="00382F09" w:rsidRPr="008D2B6B" w:rsidRDefault="00382F09" w:rsidP="00382F09">
            <w:pPr>
              <w:pStyle w:val="VAHITABLETEXTNUMBERS"/>
              <w:rPr>
                <w:rFonts w:eastAsia="Verdana" w:cs="Verdana"/>
                <w:sz w:val="18"/>
                <w:szCs w:val="18"/>
              </w:rPr>
            </w:pPr>
            <w:r w:rsidRPr="002E085B">
              <w:rPr>
                <w:rFonts w:eastAsia="VIC"/>
                <w:color w:val="000000"/>
                <w:sz w:val="18"/>
                <w:szCs w:val="18"/>
              </w:rPr>
              <w:t>8.0</w:t>
            </w:r>
          </w:p>
        </w:tc>
        <w:tc>
          <w:tcPr>
            <w:tcW w:w="1290" w:type="dxa"/>
            <w:shd w:val="clear" w:color="auto" w:fill="BFCED6"/>
          </w:tcPr>
          <w:p w14:paraId="6F73DB05" w14:textId="5B81B387" w:rsidR="00382F09" w:rsidRPr="008D2B6B" w:rsidRDefault="00382F09" w:rsidP="00382F09">
            <w:pPr>
              <w:pStyle w:val="VAHITABLETEXTNUMBERS"/>
              <w:rPr>
                <w:rFonts w:eastAsia="Verdana" w:cs="Verdana"/>
                <w:sz w:val="18"/>
                <w:szCs w:val="18"/>
              </w:rPr>
            </w:pPr>
            <w:r w:rsidRPr="002E085B">
              <w:rPr>
                <w:rFonts w:eastAsia="VIC"/>
                <w:color w:val="000000"/>
                <w:sz w:val="18"/>
                <w:szCs w:val="18"/>
              </w:rPr>
              <w:t>8%</w:t>
            </w:r>
          </w:p>
        </w:tc>
        <w:tc>
          <w:tcPr>
            <w:tcW w:w="1290" w:type="dxa"/>
            <w:shd w:val="clear" w:color="auto" w:fill="BFCED6"/>
          </w:tcPr>
          <w:p w14:paraId="4AA63AA3" w14:textId="07806F42" w:rsidR="00382F09" w:rsidRPr="008D2B6B" w:rsidRDefault="00382F09" w:rsidP="00382F09">
            <w:pPr>
              <w:pStyle w:val="VAHITABLETEXTNUMBERS"/>
              <w:rPr>
                <w:rFonts w:eastAsia="Verdana" w:cs="Verdana"/>
                <w:sz w:val="18"/>
                <w:szCs w:val="18"/>
              </w:rPr>
            </w:pPr>
            <w:r w:rsidRPr="002E085B">
              <w:rPr>
                <w:rFonts w:eastAsia="VIC"/>
                <w:color w:val="000000"/>
                <w:sz w:val="18"/>
                <w:szCs w:val="18"/>
              </w:rPr>
              <w:t>58%</w:t>
            </w:r>
          </w:p>
        </w:tc>
        <w:tc>
          <w:tcPr>
            <w:tcW w:w="1290" w:type="dxa"/>
            <w:shd w:val="clear" w:color="auto" w:fill="BFCED6"/>
          </w:tcPr>
          <w:p w14:paraId="662467BD" w14:textId="5416EF58" w:rsidR="00382F09" w:rsidRPr="008D2B6B" w:rsidRDefault="00382F09" w:rsidP="00382F09">
            <w:pPr>
              <w:pStyle w:val="VAHITABLETEXTNUMBERS"/>
              <w:rPr>
                <w:rFonts w:eastAsia="Verdana" w:cs="Verdana"/>
                <w:sz w:val="18"/>
                <w:szCs w:val="18"/>
              </w:rPr>
            </w:pPr>
            <w:r w:rsidRPr="002E085B">
              <w:rPr>
                <w:rFonts w:eastAsia="VIC"/>
                <w:color w:val="000000"/>
                <w:sz w:val="18"/>
                <w:szCs w:val="18"/>
              </w:rPr>
              <w:t>15.6</w:t>
            </w:r>
          </w:p>
        </w:tc>
        <w:tc>
          <w:tcPr>
            <w:tcW w:w="1290" w:type="dxa"/>
            <w:shd w:val="clear" w:color="auto" w:fill="BFCED6"/>
          </w:tcPr>
          <w:p w14:paraId="1DACA66A" w14:textId="19F81A02" w:rsidR="00382F09" w:rsidRPr="008D2B6B" w:rsidRDefault="00382F09" w:rsidP="00382F09">
            <w:pPr>
              <w:pStyle w:val="VAHITABLETEXTNUMBERS"/>
              <w:rPr>
                <w:rFonts w:eastAsia="Verdana" w:cs="Verdana"/>
                <w:sz w:val="18"/>
                <w:szCs w:val="18"/>
              </w:rPr>
            </w:pPr>
            <w:r w:rsidRPr="002E085B">
              <w:rPr>
                <w:rFonts w:eastAsia="VIC"/>
                <w:color w:val="000000"/>
                <w:sz w:val="18"/>
                <w:szCs w:val="18"/>
              </w:rPr>
              <w:t>61%</w:t>
            </w:r>
          </w:p>
        </w:tc>
        <w:tc>
          <w:tcPr>
            <w:tcW w:w="1290" w:type="dxa"/>
            <w:shd w:val="clear" w:color="auto" w:fill="BFCED6"/>
          </w:tcPr>
          <w:p w14:paraId="0378E171" w14:textId="520B43B7"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shd w:val="clear" w:color="auto" w:fill="BFCED6"/>
          </w:tcPr>
          <w:p w14:paraId="4F6D509D" w14:textId="2F04FB14" w:rsidR="00382F09" w:rsidRPr="008D2B6B" w:rsidRDefault="00382F09" w:rsidP="00382F09">
            <w:pPr>
              <w:pStyle w:val="VAHITABLETEXTNUMBERS"/>
              <w:rPr>
                <w:rFonts w:eastAsia="Verdana" w:cs="Verdana"/>
                <w:sz w:val="18"/>
                <w:szCs w:val="18"/>
              </w:rPr>
            </w:pPr>
            <w:r w:rsidRPr="002E085B">
              <w:rPr>
                <w:rFonts w:eastAsia="VIC"/>
                <w:color w:val="000000"/>
                <w:sz w:val="18"/>
                <w:szCs w:val="18"/>
              </w:rPr>
              <w:t>2.0</w:t>
            </w:r>
          </w:p>
        </w:tc>
      </w:tr>
      <w:tr w:rsidR="00382F09" w:rsidRPr="007B08C1" w14:paraId="7B0C57CF" w14:textId="77777777" w:rsidTr="00F64D94">
        <w:tc>
          <w:tcPr>
            <w:tcW w:w="1145" w:type="dxa"/>
            <w:vMerge/>
            <w:shd w:val="clear" w:color="auto" w:fill="BFCED6"/>
          </w:tcPr>
          <w:p w14:paraId="2237E8A1" w14:textId="77777777" w:rsidR="00382F09" w:rsidRPr="007B08C1" w:rsidRDefault="00382F09" w:rsidP="00382F09">
            <w:pPr>
              <w:rPr>
                <w:rFonts w:ascii="VIC" w:hAnsi="VIC"/>
                <w:sz w:val="18"/>
                <w:szCs w:val="18"/>
              </w:rPr>
            </w:pPr>
          </w:p>
        </w:tc>
        <w:tc>
          <w:tcPr>
            <w:tcW w:w="1701" w:type="dxa"/>
            <w:shd w:val="clear" w:color="auto" w:fill="BFCED6"/>
          </w:tcPr>
          <w:p w14:paraId="55E438E3" w14:textId="25079F17" w:rsidR="00382F09" w:rsidRPr="007B08C1" w:rsidRDefault="00382F09" w:rsidP="00382F09">
            <w:pPr>
              <w:rPr>
                <w:rFonts w:ascii="VIC" w:hAnsi="VIC"/>
                <w:sz w:val="18"/>
                <w:szCs w:val="18"/>
              </w:rPr>
            </w:pPr>
            <w:r w:rsidRPr="002E085B">
              <w:rPr>
                <w:rFonts w:ascii="VIC" w:eastAsia="VIC" w:hAnsi="VIC"/>
                <w:color w:val="000000"/>
                <w:sz w:val="18"/>
                <w:szCs w:val="18"/>
              </w:rPr>
              <w:t>TOTAL</w:t>
            </w:r>
          </w:p>
        </w:tc>
        <w:tc>
          <w:tcPr>
            <w:tcW w:w="1289" w:type="dxa"/>
            <w:shd w:val="clear" w:color="auto" w:fill="BFCED6"/>
          </w:tcPr>
          <w:p w14:paraId="2F67327C" w14:textId="2B6273FB" w:rsidR="00382F09" w:rsidRPr="008D2B6B" w:rsidRDefault="00382F09" w:rsidP="00382F09">
            <w:pPr>
              <w:pStyle w:val="VAHITABLETEXTNUMBERS"/>
              <w:rPr>
                <w:rFonts w:eastAsia="Verdana" w:cs="Verdana"/>
                <w:sz w:val="18"/>
                <w:szCs w:val="18"/>
              </w:rPr>
            </w:pPr>
            <w:r w:rsidRPr="002E085B">
              <w:rPr>
                <w:rFonts w:eastAsia="VIC"/>
                <w:color w:val="000000"/>
                <w:sz w:val="18"/>
                <w:szCs w:val="18"/>
              </w:rPr>
              <w:t>75%</w:t>
            </w:r>
          </w:p>
        </w:tc>
        <w:tc>
          <w:tcPr>
            <w:tcW w:w="1290" w:type="dxa"/>
            <w:shd w:val="clear" w:color="auto" w:fill="BFCED6"/>
          </w:tcPr>
          <w:p w14:paraId="2508869B" w14:textId="05268A88" w:rsidR="00382F09" w:rsidRPr="008D2B6B" w:rsidRDefault="00382F09" w:rsidP="00382F09">
            <w:pPr>
              <w:pStyle w:val="VAHITABLETEXTNUMBERS"/>
              <w:rPr>
                <w:rFonts w:eastAsia="Verdana" w:cs="Verdana"/>
                <w:sz w:val="18"/>
                <w:szCs w:val="18"/>
              </w:rPr>
            </w:pPr>
            <w:r w:rsidRPr="002E085B">
              <w:rPr>
                <w:rFonts w:eastAsia="VIC"/>
                <w:color w:val="000000"/>
                <w:sz w:val="18"/>
                <w:szCs w:val="18"/>
              </w:rPr>
              <w:t>35%</w:t>
            </w:r>
          </w:p>
        </w:tc>
        <w:tc>
          <w:tcPr>
            <w:tcW w:w="1290" w:type="dxa"/>
            <w:shd w:val="clear" w:color="auto" w:fill="BFCED6"/>
          </w:tcPr>
          <w:p w14:paraId="5320ADB1" w14:textId="51866DD8" w:rsidR="00382F09" w:rsidRPr="008D2B6B" w:rsidRDefault="00382F09" w:rsidP="00382F09">
            <w:pPr>
              <w:pStyle w:val="VAHITABLETEXTNUMBERS"/>
              <w:rPr>
                <w:rFonts w:eastAsia="Verdana" w:cs="Verdana"/>
                <w:sz w:val="18"/>
                <w:szCs w:val="18"/>
              </w:rPr>
            </w:pPr>
            <w:r w:rsidRPr="002E085B">
              <w:rPr>
                <w:rFonts w:eastAsia="VIC"/>
                <w:color w:val="000000"/>
                <w:sz w:val="18"/>
                <w:szCs w:val="18"/>
              </w:rPr>
              <w:t>126.2</w:t>
            </w:r>
          </w:p>
        </w:tc>
        <w:tc>
          <w:tcPr>
            <w:tcW w:w="1290" w:type="dxa"/>
            <w:shd w:val="clear" w:color="auto" w:fill="BFCED6"/>
          </w:tcPr>
          <w:p w14:paraId="27B440C9" w14:textId="48782BBA" w:rsidR="00382F09" w:rsidRPr="008D2B6B" w:rsidRDefault="00382F09" w:rsidP="00382F09">
            <w:pPr>
              <w:pStyle w:val="VAHITABLETEXTNUMBERS"/>
              <w:rPr>
                <w:rFonts w:eastAsia="Verdana" w:cs="Verdana"/>
                <w:sz w:val="18"/>
                <w:szCs w:val="18"/>
              </w:rPr>
            </w:pPr>
            <w:r w:rsidRPr="002E085B">
              <w:rPr>
                <w:rFonts w:eastAsia="VIC"/>
                <w:color w:val="000000"/>
                <w:sz w:val="18"/>
                <w:szCs w:val="18"/>
              </w:rPr>
              <w:t>7.1</w:t>
            </w:r>
          </w:p>
        </w:tc>
        <w:tc>
          <w:tcPr>
            <w:tcW w:w="1290" w:type="dxa"/>
            <w:shd w:val="clear" w:color="auto" w:fill="BFCED6"/>
          </w:tcPr>
          <w:p w14:paraId="49261E8F" w14:textId="39C0EB6F" w:rsidR="00382F09" w:rsidRPr="008D2B6B" w:rsidRDefault="00382F09" w:rsidP="00382F09">
            <w:pPr>
              <w:pStyle w:val="VAHITABLETEXTNUMBERS"/>
              <w:rPr>
                <w:rFonts w:eastAsia="Verdana" w:cs="Verdana"/>
                <w:sz w:val="18"/>
                <w:szCs w:val="18"/>
              </w:rPr>
            </w:pPr>
            <w:r w:rsidRPr="002E085B">
              <w:rPr>
                <w:rFonts w:eastAsia="VIC"/>
                <w:color w:val="000000"/>
                <w:sz w:val="18"/>
                <w:szCs w:val="18"/>
              </w:rPr>
              <w:t>5%</w:t>
            </w:r>
          </w:p>
        </w:tc>
        <w:tc>
          <w:tcPr>
            <w:tcW w:w="1290" w:type="dxa"/>
            <w:shd w:val="clear" w:color="auto" w:fill="BFCED6"/>
          </w:tcPr>
          <w:p w14:paraId="566F2EFC" w14:textId="7095E703" w:rsidR="00382F09" w:rsidRPr="008D2B6B" w:rsidRDefault="00382F09" w:rsidP="00382F09">
            <w:pPr>
              <w:pStyle w:val="VAHITABLETEXTNUMBERS"/>
              <w:rPr>
                <w:rFonts w:eastAsia="Verdana" w:cs="Verdana"/>
                <w:sz w:val="18"/>
                <w:szCs w:val="18"/>
              </w:rPr>
            </w:pPr>
            <w:r w:rsidRPr="002E085B">
              <w:rPr>
                <w:rFonts w:eastAsia="VIC"/>
                <w:color w:val="000000"/>
                <w:sz w:val="18"/>
                <w:szCs w:val="18"/>
              </w:rPr>
              <w:t>53%</w:t>
            </w:r>
          </w:p>
        </w:tc>
        <w:tc>
          <w:tcPr>
            <w:tcW w:w="1290" w:type="dxa"/>
            <w:shd w:val="clear" w:color="auto" w:fill="BFCED6"/>
          </w:tcPr>
          <w:p w14:paraId="026A6DFD" w14:textId="57C03B33"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16.1</w:t>
            </w:r>
          </w:p>
        </w:tc>
        <w:tc>
          <w:tcPr>
            <w:tcW w:w="1290" w:type="dxa"/>
            <w:shd w:val="clear" w:color="auto" w:fill="BFCED6"/>
          </w:tcPr>
          <w:p w14:paraId="480A40BA" w14:textId="549E0B39" w:rsidR="00382F09" w:rsidRPr="008D2B6B" w:rsidRDefault="00382F09" w:rsidP="00382F09">
            <w:pPr>
              <w:pStyle w:val="VAHITABLETEXTNUMBERS"/>
              <w:rPr>
                <w:rFonts w:eastAsia="Verdana" w:cs="Verdana"/>
                <w:sz w:val="18"/>
                <w:szCs w:val="18"/>
              </w:rPr>
            </w:pPr>
            <w:r w:rsidRPr="002E085B">
              <w:rPr>
                <w:rFonts w:eastAsia="VIC"/>
                <w:color w:val="000000"/>
                <w:sz w:val="18"/>
                <w:szCs w:val="18"/>
              </w:rPr>
              <w:t>65%</w:t>
            </w:r>
          </w:p>
        </w:tc>
        <w:tc>
          <w:tcPr>
            <w:tcW w:w="1290" w:type="dxa"/>
            <w:shd w:val="clear" w:color="auto" w:fill="BFCED6"/>
          </w:tcPr>
          <w:p w14:paraId="4C61F3CB" w14:textId="723CA04C" w:rsidR="00382F09" w:rsidRPr="008D2B6B" w:rsidRDefault="00382F09" w:rsidP="00382F09">
            <w:pPr>
              <w:pStyle w:val="VAHITABLETEXTNUMBERS"/>
              <w:rPr>
                <w:rFonts w:eastAsia="Verdana" w:cs="Verdana"/>
                <w:sz w:val="18"/>
                <w:szCs w:val="18"/>
              </w:rPr>
            </w:pPr>
            <w:r w:rsidRPr="002E085B">
              <w:rPr>
                <w:rFonts w:eastAsia="VIC"/>
                <w:color w:val="000000"/>
                <w:sz w:val="18"/>
                <w:szCs w:val="18"/>
              </w:rPr>
              <w:t>17%</w:t>
            </w:r>
          </w:p>
        </w:tc>
        <w:tc>
          <w:tcPr>
            <w:tcW w:w="1290" w:type="dxa"/>
            <w:shd w:val="clear" w:color="auto" w:fill="BFCED6"/>
          </w:tcPr>
          <w:p w14:paraId="64D28384" w14:textId="6171628D" w:rsidR="00382F09" w:rsidRPr="008D2B6B" w:rsidRDefault="00382F09" w:rsidP="00382F09">
            <w:pPr>
              <w:pStyle w:val="VAHITABLETEXTNUMBERS"/>
              <w:rPr>
                <w:rFonts w:eastAsia="Verdana" w:cs="Verdana"/>
                <w:sz w:val="18"/>
                <w:szCs w:val="18"/>
              </w:rPr>
            </w:pPr>
            <w:r w:rsidRPr="002E085B">
              <w:rPr>
                <w:rFonts w:eastAsia="VIC"/>
                <w:color w:val="000000"/>
                <w:sz w:val="18"/>
                <w:szCs w:val="18"/>
              </w:rPr>
              <w:t>2.1</w:t>
            </w:r>
          </w:p>
        </w:tc>
      </w:tr>
      <w:tr w:rsidR="00382F09" w:rsidRPr="007B08C1" w14:paraId="12770223" w14:textId="77777777" w:rsidTr="00F64D94">
        <w:tc>
          <w:tcPr>
            <w:tcW w:w="1145" w:type="dxa"/>
            <w:shd w:val="clear" w:color="auto" w:fill="FFFFFF" w:themeFill="background1"/>
          </w:tcPr>
          <w:p w14:paraId="23919FE1" w14:textId="5B114A0E" w:rsidR="00382F09" w:rsidRPr="007B08C1" w:rsidRDefault="00382F09" w:rsidP="00382F09">
            <w:pPr>
              <w:rPr>
                <w:rFonts w:ascii="VIC" w:hAnsi="VIC"/>
                <w:sz w:val="18"/>
                <w:szCs w:val="18"/>
              </w:rPr>
            </w:pPr>
            <w:r w:rsidRPr="002E085B">
              <w:rPr>
                <w:rFonts w:ascii="VIC" w:eastAsia="VIC" w:hAnsi="VIC"/>
                <w:color w:val="000000"/>
                <w:sz w:val="18"/>
                <w:szCs w:val="18"/>
              </w:rPr>
              <w:t>South West Health</w:t>
            </w:r>
          </w:p>
        </w:tc>
        <w:tc>
          <w:tcPr>
            <w:tcW w:w="1701" w:type="dxa"/>
            <w:shd w:val="clear" w:color="auto" w:fill="FFFFFF" w:themeFill="background1"/>
          </w:tcPr>
          <w:p w14:paraId="24AF41FF" w14:textId="242F1DB5" w:rsidR="00382F09" w:rsidRPr="007B08C1" w:rsidRDefault="00382F09" w:rsidP="00382F09">
            <w:pPr>
              <w:rPr>
                <w:rFonts w:ascii="VIC" w:hAnsi="VIC"/>
                <w:sz w:val="18"/>
                <w:szCs w:val="18"/>
              </w:rPr>
            </w:pPr>
            <w:r w:rsidRPr="002E085B">
              <w:rPr>
                <w:rFonts w:ascii="VIC" w:eastAsia="VIC" w:hAnsi="VIC"/>
                <w:color w:val="000000"/>
                <w:sz w:val="18"/>
                <w:szCs w:val="18"/>
              </w:rPr>
              <w:t>South West Health Care</w:t>
            </w:r>
          </w:p>
        </w:tc>
        <w:tc>
          <w:tcPr>
            <w:tcW w:w="1289" w:type="dxa"/>
            <w:shd w:val="clear" w:color="auto" w:fill="FFFFFF" w:themeFill="background1"/>
          </w:tcPr>
          <w:p w14:paraId="7283A382" w14:textId="3A2B883B" w:rsidR="00382F09" w:rsidRPr="008D2B6B" w:rsidRDefault="00382F09" w:rsidP="00382F09">
            <w:pPr>
              <w:pStyle w:val="VAHITABLETEXTNUMBERS"/>
              <w:rPr>
                <w:rFonts w:eastAsia="Verdana" w:cs="Verdana"/>
                <w:sz w:val="18"/>
                <w:szCs w:val="18"/>
              </w:rPr>
            </w:pPr>
            <w:r w:rsidRPr="002E085B">
              <w:rPr>
                <w:rFonts w:eastAsia="VIC"/>
                <w:color w:val="000000"/>
                <w:sz w:val="18"/>
                <w:szCs w:val="18"/>
              </w:rPr>
              <w:t>61%</w:t>
            </w:r>
          </w:p>
        </w:tc>
        <w:tc>
          <w:tcPr>
            <w:tcW w:w="1290" w:type="dxa"/>
            <w:shd w:val="clear" w:color="auto" w:fill="FFFFFF" w:themeFill="background1"/>
          </w:tcPr>
          <w:p w14:paraId="3F24A431" w14:textId="702DD71C" w:rsidR="00382F09" w:rsidRPr="008D2B6B" w:rsidRDefault="00382F09" w:rsidP="00382F09">
            <w:pPr>
              <w:pStyle w:val="VAHITABLETEXTNUMBERS"/>
              <w:rPr>
                <w:rFonts w:eastAsia="Verdana" w:cs="Verdana"/>
                <w:sz w:val="18"/>
                <w:szCs w:val="18"/>
              </w:rPr>
            </w:pPr>
            <w:r w:rsidRPr="002E085B">
              <w:rPr>
                <w:rFonts w:eastAsia="VIC"/>
                <w:color w:val="000000"/>
                <w:sz w:val="18"/>
                <w:szCs w:val="18"/>
              </w:rPr>
              <w:t>23%</w:t>
            </w:r>
          </w:p>
        </w:tc>
        <w:tc>
          <w:tcPr>
            <w:tcW w:w="1290" w:type="dxa"/>
            <w:shd w:val="clear" w:color="auto" w:fill="FFFFFF" w:themeFill="background1"/>
          </w:tcPr>
          <w:p w14:paraId="7BBBD047" w14:textId="513A5C4F" w:rsidR="00382F09" w:rsidRPr="008D2B6B" w:rsidRDefault="00382F09" w:rsidP="00382F09">
            <w:pPr>
              <w:pStyle w:val="VAHITABLETEXTNUMBERS"/>
              <w:rPr>
                <w:rFonts w:eastAsia="Verdana" w:cs="Verdana"/>
                <w:sz w:val="18"/>
                <w:szCs w:val="18"/>
              </w:rPr>
            </w:pPr>
            <w:r w:rsidRPr="002E085B">
              <w:rPr>
                <w:rFonts w:eastAsia="VIC"/>
                <w:color w:val="000000"/>
                <w:sz w:val="18"/>
                <w:szCs w:val="18"/>
              </w:rPr>
              <w:t>162.2</w:t>
            </w:r>
          </w:p>
        </w:tc>
        <w:tc>
          <w:tcPr>
            <w:tcW w:w="1290" w:type="dxa"/>
            <w:shd w:val="clear" w:color="auto" w:fill="FFFFFF" w:themeFill="background1"/>
          </w:tcPr>
          <w:p w14:paraId="6F3223E2" w14:textId="20C92B59" w:rsidR="00382F09" w:rsidRPr="008D2B6B" w:rsidRDefault="00382F09" w:rsidP="00382F09">
            <w:pPr>
              <w:pStyle w:val="VAHITABLETEXTNUMBERS"/>
              <w:rPr>
                <w:rFonts w:eastAsia="Verdana" w:cs="Verdana"/>
                <w:sz w:val="18"/>
                <w:szCs w:val="18"/>
              </w:rPr>
            </w:pPr>
            <w:r w:rsidRPr="002E085B">
              <w:rPr>
                <w:rFonts w:eastAsia="VIC"/>
                <w:color w:val="000000"/>
                <w:sz w:val="18"/>
                <w:szCs w:val="18"/>
              </w:rPr>
              <w:t>7.0</w:t>
            </w:r>
          </w:p>
        </w:tc>
        <w:tc>
          <w:tcPr>
            <w:tcW w:w="1290" w:type="dxa"/>
            <w:shd w:val="clear" w:color="auto" w:fill="FFFFFF" w:themeFill="background1"/>
          </w:tcPr>
          <w:p w14:paraId="71978B1C" w14:textId="28CE3D31" w:rsidR="00382F09" w:rsidRPr="008D2B6B" w:rsidRDefault="00382F09" w:rsidP="00382F09">
            <w:pPr>
              <w:pStyle w:val="VAHITABLETEXTNUMBERS"/>
              <w:rPr>
                <w:rFonts w:eastAsia="Verdana" w:cs="Verdana"/>
                <w:sz w:val="18"/>
                <w:szCs w:val="18"/>
              </w:rPr>
            </w:pPr>
            <w:r w:rsidRPr="002E085B">
              <w:rPr>
                <w:rFonts w:eastAsia="VIC"/>
                <w:color w:val="000000"/>
                <w:sz w:val="18"/>
                <w:szCs w:val="18"/>
              </w:rPr>
              <w:t>6%</w:t>
            </w:r>
          </w:p>
        </w:tc>
        <w:tc>
          <w:tcPr>
            <w:tcW w:w="1290" w:type="dxa"/>
            <w:shd w:val="clear" w:color="auto" w:fill="FFFFFF" w:themeFill="background1"/>
          </w:tcPr>
          <w:p w14:paraId="5DC0B4AB" w14:textId="3E5F5248" w:rsidR="00382F09" w:rsidRPr="008D2B6B" w:rsidRDefault="00382F09" w:rsidP="00382F09">
            <w:pPr>
              <w:pStyle w:val="VAHITABLETEXTNUMBERS"/>
              <w:rPr>
                <w:rFonts w:eastAsia="Verdana" w:cs="Verdana"/>
                <w:sz w:val="18"/>
                <w:szCs w:val="18"/>
              </w:rPr>
            </w:pPr>
            <w:r w:rsidRPr="002E085B">
              <w:rPr>
                <w:rFonts w:eastAsia="VIC"/>
                <w:color w:val="000000"/>
                <w:sz w:val="18"/>
                <w:szCs w:val="18"/>
              </w:rPr>
              <w:t>67%</w:t>
            </w:r>
          </w:p>
        </w:tc>
        <w:tc>
          <w:tcPr>
            <w:tcW w:w="1290" w:type="dxa"/>
            <w:shd w:val="clear" w:color="auto" w:fill="FFFFFF" w:themeFill="background1"/>
          </w:tcPr>
          <w:p w14:paraId="44DFFBEE" w14:textId="7823A66C" w:rsidR="00382F09" w:rsidRPr="008D2B6B" w:rsidRDefault="00382F09" w:rsidP="00382F09">
            <w:pPr>
              <w:pStyle w:val="VAHITABLETEXTNUMBERS"/>
              <w:rPr>
                <w:rFonts w:eastAsia="Verdana" w:cs="Verdana"/>
                <w:sz w:val="18"/>
                <w:szCs w:val="18"/>
              </w:rPr>
            </w:pPr>
            <w:r w:rsidRPr="002E085B">
              <w:rPr>
                <w:rFonts w:eastAsia="VIC"/>
                <w:color w:val="000000"/>
                <w:sz w:val="18"/>
                <w:szCs w:val="18"/>
              </w:rPr>
              <w:t>11.1</w:t>
            </w:r>
          </w:p>
        </w:tc>
        <w:tc>
          <w:tcPr>
            <w:tcW w:w="1290" w:type="dxa"/>
            <w:shd w:val="clear" w:color="auto" w:fill="FFFFFF" w:themeFill="background1"/>
          </w:tcPr>
          <w:p w14:paraId="5FD0C44F" w14:textId="4831AF89" w:rsidR="00382F09" w:rsidRPr="008D2B6B" w:rsidRDefault="00382F09" w:rsidP="00382F09">
            <w:pPr>
              <w:pStyle w:val="VAHITABLETEXTNUMBERS"/>
              <w:rPr>
                <w:rFonts w:eastAsia="Verdana" w:cs="Verdana"/>
                <w:sz w:val="18"/>
                <w:szCs w:val="18"/>
              </w:rPr>
            </w:pPr>
            <w:r w:rsidRPr="002E085B">
              <w:rPr>
                <w:rFonts w:eastAsia="VIC"/>
                <w:color w:val="000000"/>
                <w:sz w:val="18"/>
                <w:szCs w:val="18"/>
              </w:rPr>
              <w:t>49%</w:t>
            </w:r>
          </w:p>
        </w:tc>
        <w:tc>
          <w:tcPr>
            <w:tcW w:w="1290" w:type="dxa"/>
            <w:shd w:val="clear" w:color="auto" w:fill="FFFFFF" w:themeFill="background1"/>
          </w:tcPr>
          <w:p w14:paraId="6707E549" w14:textId="5AD6DFB6" w:rsidR="00382F09" w:rsidRPr="008D2B6B" w:rsidRDefault="00382F09" w:rsidP="00382F09">
            <w:pPr>
              <w:pStyle w:val="VAHITABLETEXTNUMBERS"/>
              <w:rPr>
                <w:rFonts w:eastAsia="Verdana" w:cs="Verdana"/>
                <w:sz w:val="18"/>
                <w:szCs w:val="18"/>
              </w:rPr>
            </w:pPr>
            <w:r w:rsidRPr="002E085B">
              <w:rPr>
                <w:rFonts w:eastAsia="VIC"/>
                <w:color w:val="000000"/>
                <w:sz w:val="18"/>
                <w:szCs w:val="18"/>
              </w:rPr>
              <w:t>18%</w:t>
            </w:r>
          </w:p>
        </w:tc>
        <w:tc>
          <w:tcPr>
            <w:tcW w:w="1290" w:type="dxa"/>
            <w:shd w:val="clear" w:color="auto" w:fill="FFFFFF" w:themeFill="background1"/>
          </w:tcPr>
          <w:p w14:paraId="34F41283" w14:textId="44CDB622" w:rsidR="00382F09" w:rsidRPr="008D2B6B" w:rsidRDefault="00382F09" w:rsidP="00382F09">
            <w:pPr>
              <w:pStyle w:val="VAHITABLETEXTNUMBERS"/>
              <w:rPr>
                <w:rFonts w:eastAsia="Verdana" w:cs="Verdana"/>
                <w:sz w:val="18"/>
                <w:szCs w:val="18"/>
              </w:rPr>
            </w:pPr>
            <w:r w:rsidRPr="002E085B">
              <w:rPr>
                <w:rFonts w:eastAsia="VIC"/>
                <w:color w:val="000000"/>
                <w:sz w:val="18"/>
                <w:szCs w:val="18"/>
              </w:rPr>
              <w:t>1.4</w:t>
            </w:r>
          </w:p>
        </w:tc>
      </w:tr>
      <w:tr w:rsidR="00382F09" w:rsidRPr="00445323" w14:paraId="14632B49" w14:textId="77777777" w:rsidTr="00F64D94">
        <w:tc>
          <w:tcPr>
            <w:tcW w:w="1145" w:type="dxa"/>
            <w:shd w:val="clear" w:color="auto" w:fill="B1C9E8"/>
          </w:tcPr>
          <w:p w14:paraId="7A99A452" w14:textId="46EBC471" w:rsidR="00382F09" w:rsidRPr="00184638"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TOTAL RURAL</w:t>
            </w:r>
          </w:p>
        </w:tc>
        <w:tc>
          <w:tcPr>
            <w:tcW w:w="1701" w:type="dxa"/>
            <w:shd w:val="clear" w:color="auto" w:fill="B1C9E8"/>
          </w:tcPr>
          <w:p w14:paraId="7341D30D" w14:textId="593A02C0" w:rsidR="00382F09" w:rsidRPr="00184638" w:rsidRDefault="00382F09" w:rsidP="00382F09">
            <w:pPr>
              <w:rPr>
                <w:rFonts w:ascii="VIC SemiBold" w:hAnsi="VIC SemiBold"/>
                <w:color w:val="000000" w:themeColor="text1"/>
                <w:sz w:val="18"/>
                <w:szCs w:val="18"/>
              </w:rPr>
            </w:pPr>
            <w:r w:rsidRPr="002E085B">
              <w:rPr>
                <w:rFonts w:ascii="VIC SemiBold" w:eastAsia="VIC SemiBold" w:hAnsi="VIC SemiBold"/>
                <w:color w:val="000000"/>
                <w:sz w:val="18"/>
                <w:szCs w:val="18"/>
              </w:rPr>
              <w:t xml:space="preserve"> </w:t>
            </w:r>
          </w:p>
        </w:tc>
        <w:tc>
          <w:tcPr>
            <w:tcW w:w="1289" w:type="dxa"/>
            <w:shd w:val="clear" w:color="auto" w:fill="B1C9E8"/>
          </w:tcPr>
          <w:p w14:paraId="3F4A7DE7" w14:textId="0B73B2E5"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71%</w:t>
            </w:r>
          </w:p>
        </w:tc>
        <w:tc>
          <w:tcPr>
            <w:tcW w:w="1290" w:type="dxa"/>
            <w:shd w:val="clear" w:color="auto" w:fill="B1C9E8"/>
          </w:tcPr>
          <w:p w14:paraId="27CCDB37" w14:textId="2D9D7614"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29%</w:t>
            </w:r>
          </w:p>
        </w:tc>
        <w:tc>
          <w:tcPr>
            <w:tcW w:w="1290" w:type="dxa"/>
            <w:shd w:val="clear" w:color="auto" w:fill="B1C9E8"/>
          </w:tcPr>
          <w:p w14:paraId="79028DB7" w14:textId="609B0897"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163.0</w:t>
            </w:r>
          </w:p>
        </w:tc>
        <w:tc>
          <w:tcPr>
            <w:tcW w:w="1290" w:type="dxa"/>
            <w:shd w:val="clear" w:color="auto" w:fill="B1C9E8"/>
          </w:tcPr>
          <w:p w14:paraId="7203A348" w14:textId="017D5BB4"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9.2</w:t>
            </w:r>
          </w:p>
        </w:tc>
        <w:tc>
          <w:tcPr>
            <w:tcW w:w="1290" w:type="dxa"/>
            <w:shd w:val="clear" w:color="auto" w:fill="B1C9E8"/>
          </w:tcPr>
          <w:p w14:paraId="109C0076" w14:textId="777913CE"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8%</w:t>
            </w:r>
          </w:p>
        </w:tc>
        <w:tc>
          <w:tcPr>
            <w:tcW w:w="1290" w:type="dxa"/>
            <w:shd w:val="clear" w:color="auto" w:fill="B1C9E8"/>
          </w:tcPr>
          <w:p w14:paraId="4BCA79B8" w14:textId="57440C97"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64%</w:t>
            </w:r>
          </w:p>
        </w:tc>
        <w:tc>
          <w:tcPr>
            <w:tcW w:w="1290" w:type="dxa"/>
            <w:shd w:val="clear" w:color="auto" w:fill="B1C9E8"/>
          </w:tcPr>
          <w:p w14:paraId="31AC734B" w14:textId="6F8A46AE"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13.0</w:t>
            </w:r>
          </w:p>
        </w:tc>
        <w:tc>
          <w:tcPr>
            <w:tcW w:w="1290" w:type="dxa"/>
            <w:shd w:val="clear" w:color="auto" w:fill="B1C9E8"/>
          </w:tcPr>
          <w:p w14:paraId="3FCFC9DB" w14:textId="25F86CEF"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56%</w:t>
            </w:r>
          </w:p>
        </w:tc>
        <w:tc>
          <w:tcPr>
            <w:tcW w:w="1290" w:type="dxa"/>
            <w:shd w:val="clear" w:color="auto" w:fill="B1C9E8"/>
          </w:tcPr>
          <w:p w14:paraId="217FA696" w14:textId="7C01F12A"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12%</w:t>
            </w:r>
          </w:p>
        </w:tc>
        <w:tc>
          <w:tcPr>
            <w:tcW w:w="1290" w:type="dxa"/>
            <w:shd w:val="clear" w:color="auto" w:fill="B1C9E8"/>
          </w:tcPr>
          <w:p w14:paraId="39267BAB" w14:textId="6B5C85AD" w:rsidR="00382F09" w:rsidRPr="00382F09" w:rsidRDefault="00382F09" w:rsidP="00382F09">
            <w:pPr>
              <w:pStyle w:val="VAHITABLETEXTNUMBERSBOLD"/>
              <w:rPr>
                <w:rFonts w:ascii="VIC SemiBold" w:eastAsia="Verdana" w:hAnsi="VIC SemiBold" w:cs="Verdana"/>
                <w:b w:val="0"/>
                <w:bCs/>
                <w:sz w:val="18"/>
                <w:szCs w:val="18"/>
              </w:rPr>
            </w:pPr>
            <w:r w:rsidRPr="00382F09">
              <w:rPr>
                <w:rFonts w:ascii="VIC SemiBold" w:eastAsia="VIC SemiBold" w:hAnsi="VIC SemiBold"/>
                <w:b w:val="0"/>
                <w:bCs/>
                <w:color w:val="000000"/>
                <w:sz w:val="18"/>
                <w:szCs w:val="18"/>
              </w:rPr>
              <w:t>1.6</w:t>
            </w:r>
          </w:p>
        </w:tc>
      </w:tr>
      <w:tr w:rsidR="00382F09" w:rsidRPr="00445323" w14:paraId="54917757" w14:textId="77777777" w:rsidTr="00F64D94">
        <w:tc>
          <w:tcPr>
            <w:tcW w:w="1145" w:type="dxa"/>
            <w:shd w:val="clear" w:color="auto" w:fill="244C5A"/>
          </w:tcPr>
          <w:p w14:paraId="3B805308" w14:textId="11B26771" w:rsidR="00382F09" w:rsidRPr="00184638" w:rsidRDefault="00382F09" w:rsidP="00382F09">
            <w:pPr>
              <w:rPr>
                <w:rFonts w:ascii="VIC SemiBold" w:hAnsi="VIC SemiBold"/>
                <w:color w:val="FFFFFF" w:themeColor="background1"/>
                <w:sz w:val="18"/>
                <w:szCs w:val="18"/>
              </w:rPr>
            </w:pPr>
            <w:r w:rsidRPr="002E085B">
              <w:rPr>
                <w:rFonts w:ascii="VIC SemiBold" w:eastAsia="VIC SemiBold" w:hAnsi="VIC SemiBold"/>
                <w:color w:val="FFFFFF"/>
                <w:sz w:val="18"/>
                <w:szCs w:val="18"/>
              </w:rPr>
              <w:t>TOTAL STATEWIDE</w:t>
            </w:r>
          </w:p>
        </w:tc>
        <w:tc>
          <w:tcPr>
            <w:tcW w:w="1701" w:type="dxa"/>
            <w:shd w:val="clear" w:color="auto" w:fill="244C5A"/>
          </w:tcPr>
          <w:p w14:paraId="44FE26A2" w14:textId="5064D653" w:rsidR="00382F09" w:rsidRPr="00184638" w:rsidRDefault="00382F09" w:rsidP="00382F09">
            <w:pPr>
              <w:pStyle w:val="DHHStabletext"/>
              <w:spacing w:before="0" w:after="0"/>
              <w:rPr>
                <w:rFonts w:ascii="VIC SemiBold" w:eastAsia="Verdana" w:hAnsi="VIC SemiBold" w:cs="Verdana"/>
                <w:color w:val="FFFFFF" w:themeColor="background1"/>
                <w:sz w:val="18"/>
                <w:szCs w:val="18"/>
              </w:rPr>
            </w:pPr>
            <w:r w:rsidRPr="002E085B">
              <w:rPr>
                <w:rFonts w:ascii="VIC SemiBold" w:eastAsia="VIC SemiBold" w:hAnsi="VIC SemiBold"/>
                <w:color w:val="FFFFFF"/>
                <w:sz w:val="18"/>
                <w:szCs w:val="18"/>
              </w:rPr>
              <w:t>(Excl Orygen)</w:t>
            </w:r>
          </w:p>
        </w:tc>
        <w:tc>
          <w:tcPr>
            <w:tcW w:w="1289" w:type="dxa"/>
            <w:shd w:val="clear" w:color="auto" w:fill="244C5A"/>
          </w:tcPr>
          <w:p w14:paraId="651CEEB0" w14:textId="70903F5D"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75%</w:t>
            </w:r>
          </w:p>
        </w:tc>
        <w:tc>
          <w:tcPr>
            <w:tcW w:w="1290" w:type="dxa"/>
            <w:shd w:val="clear" w:color="auto" w:fill="244C5A"/>
          </w:tcPr>
          <w:p w14:paraId="21FDCDFA" w14:textId="528DB900"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38%</w:t>
            </w:r>
          </w:p>
        </w:tc>
        <w:tc>
          <w:tcPr>
            <w:tcW w:w="1290" w:type="dxa"/>
            <w:shd w:val="clear" w:color="auto" w:fill="244C5A"/>
          </w:tcPr>
          <w:p w14:paraId="20D3A2D9" w14:textId="52F7281C"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148.8</w:t>
            </w:r>
          </w:p>
        </w:tc>
        <w:tc>
          <w:tcPr>
            <w:tcW w:w="1290" w:type="dxa"/>
            <w:shd w:val="clear" w:color="auto" w:fill="244C5A"/>
          </w:tcPr>
          <w:p w14:paraId="721B2D0E" w14:textId="6E82D2E7"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10.3</w:t>
            </w:r>
          </w:p>
        </w:tc>
        <w:tc>
          <w:tcPr>
            <w:tcW w:w="1290" w:type="dxa"/>
            <w:shd w:val="clear" w:color="auto" w:fill="244C5A"/>
          </w:tcPr>
          <w:p w14:paraId="179C6434" w14:textId="13A149E0"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15%</w:t>
            </w:r>
          </w:p>
        </w:tc>
        <w:tc>
          <w:tcPr>
            <w:tcW w:w="1290" w:type="dxa"/>
            <w:shd w:val="clear" w:color="auto" w:fill="244C5A"/>
          </w:tcPr>
          <w:p w14:paraId="65BCEAF1" w14:textId="4DB81510"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71%</w:t>
            </w:r>
          </w:p>
        </w:tc>
        <w:tc>
          <w:tcPr>
            <w:tcW w:w="1290" w:type="dxa"/>
            <w:shd w:val="clear" w:color="auto" w:fill="244C5A"/>
          </w:tcPr>
          <w:p w14:paraId="1B8E0767" w14:textId="4D1B80EE"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14.2</w:t>
            </w:r>
          </w:p>
        </w:tc>
        <w:tc>
          <w:tcPr>
            <w:tcW w:w="1290" w:type="dxa"/>
            <w:shd w:val="clear" w:color="auto" w:fill="244C5A"/>
          </w:tcPr>
          <w:p w14:paraId="32BECAD1" w14:textId="0A89CB91"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55%</w:t>
            </w:r>
          </w:p>
        </w:tc>
        <w:tc>
          <w:tcPr>
            <w:tcW w:w="1290" w:type="dxa"/>
            <w:shd w:val="clear" w:color="auto" w:fill="244C5A"/>
          </w:tcPr>
          <w:p w14:paraId="5C7789F1" w14:textId="0911E1AE"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7%</w:t>
            </w:r>
          </w:p>
        </w:tc>
        <w:tc>
          <w:tcPr>
            <w:tcW w:w="1290" w:type="dxa"/>
            <w:shd w:val="clear" w:color="auto" w:fill="244C5A"/>
          </w:tcPr>
          <w:p w14:paraId="70F3D078" w14:textId="6AE7672F" w:rsidR="00382F09" w:rsidRPr="00382F09" w:rsidRDefault="00382F09" w:rsidP="00382F09">
            <w:pPr>
              <w:pStyle w:val="VAHITABLETEXTNUMBERSBOLD"/>
              <w:rPr>
                <w:rFonts w:ascii="VIC SemiBold" w:eastAsia="Verdana" w:hAnsi="VIC SemiBold" w:cs="Verdana"/>
                <w:b w:val="0"/>
                <w:bCs/>
                <w:color w:val="FFFFFF" w:themeColor="background1"/>
                <w:sz w:val="18"/>
                <w:szCs w:val="18"/>
              </w:rPr>
            </w:pPr>
            <w:r w:rsidRPr="00382F09">
              <w:rPr>
                <w:rFonts w:ascii="VIC SemiBold" w:eastAsia="VIC SemiBold" w:hAnsi="VIC SemiBold"/>
                <w:b w:val="0"/>
                <w:bCs/>
                <w:color w:val="FFFFFF"/>
                <w:sz w:val="18"/>
                <w:szCs w:val="18"/>
              </w:rPr>
              <w:t>1.6</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23" w:name="_Toc132639060"/>
      <w:r>
        <w:rPr>
          <w:sz w:val="22"/>
          <w:szCs w:val="22"/>
        </w:rPr>
        <w:lastRenderedPageBreak/>
        <w:t>Indicator descriptions and notes</w:t>
      </w:r>
      <w:bookmarkEnd w:id="23"/>
    </w:p>
    <w:p w14:paraId="2FA04977" w14:textId="3D51A5BC" w:rsidR="00DC5A62" w:rsidRPr="00DC5A62" w:rsidRDefault="00AC03E2" w:rsidP="00374E45">
      <w:pPr>
        <w:pStyle w:val="VAHIbody"/>
      </w:pPr>
      <w:r>
        <w:t xml:space="preserve">Responsibility for </w:t>
      </w:r>
      <w:r w:rsidR="00374E45">
        <w:t>clinical mental health service</w:t>
      </w:r>
      <w:r>
        <w:t xml:space="preserve"> delivery at </w:t>
      </w:r>
      <w:r w:rsidR="00374E45">
        <w:t>North West (Broadmeadows) and Northern</w:t>
      </w:r>
      <w:r w:rsidR="00484B8F">
        <w:t xml:space="preserve"> </w:t>
      </w:r>
      <w:r>
        <w:t xml:space="preserve">campuses transferred to Northern Health </w:t>
      </w:r>
      <w:r w:rsidR="00241A49">
        <w:t>on</w:t>
      </w:r>
      <w:r>
        <w:t xml:space="preserve"> </w:t>
      </w:r>
      <w:r>
        <w:br w:type="textWrapping" w:clear="all"/>
        <w:t>1 July 2022.</w:t>
      </w:r>
      <w:r w:rsidR="00484B8F">
        <w:t xml:space="preserve"> </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07BDE" w:rsidRPr="0069621D" w14:paraId="0A36A162" w14:textId="77777777" w:rsidTr="000B0CCC">
        <w:trPr>
          <w:cantSplit/>
        </w:trPr>
        <w:tc>
          <w:tcPr>
            <w:tcW w:w="1702" w:type="dxa"/>
            <w:shd w:val="clear" w:color="auto" w:fill="auto"/>
          </w:tcPr>
          <w:p w14:paraId="1A805A66" w14:textId="0A6C4322" w:rsidR="00607BDE" w:rsidRPr="00482A53" w:rsidRDefault="00607BDE" w:rsidP="00607BDE">
            <w:pPr>
              <w:pStyle w:val="VAHItabletext"/>
              <w:rPr>
                <w:szCs w:val="18"/>
              </w:rPr>
            </w:pPr>
            <w:r w:rsidRPr="003654A4">
              <w:rPr>
                <w:rFonts w:eastAsia="VIC"/>
                <w:color w:val="696969"/>
                <w:szCs w:val="18"/>
              </w:rPr>
              <w:t>Inpatient</w:t>
            </w:r>
          </w:p>
        </w:tc>
        <w:tc>
          <w:tcPr>
            <w:tcW w:w="1842" w:type="dxa"/>
          </w:tcPr>
          <w:p w14:paraId="4918C59C" w14:textId="2E624F02" w:rsidR="00607BDE" w:rsidRPr="00482A53" w:rsidRDefault="00607BDE" w:rsidP="00607BDE">
            <w:pPr>
              <w:pStyle w:val="VAHItabletext"/>
              <w:rPr>
                <w:rFonts w:eastAsia="Verdana" w:cs="Verdana"/>
                <w:szCs w:val="18"/>
              </w:rPr>
            </w:pPr>
            <w:r w:rsidRPr="003654A4">
              <w:rPr>
                <w:rFonts w:eastAsia="VIC"/>
                <w:color w:val="696969"/>
                <w:szCs w:val="18"/>
              </w:rPr>
              <w:t>Local access (inpatient)</w:t>
            </w:r>
          </w:p>
        </w:tc>
        <w:tc>
          <w:tcPr>
            <w:tcW w:w="5103" w:type="dxa"/>
          </w:tcPr>
          <w:p w14:paraId="5661C13F" w14:textId="50BA7C3F" w:rsidR="00607BDE" w:rsidRPr="00482A53" w:rsidRDefault="00607BDE" w:rsidP="00607BDE">
            <w:pPr>
              <w:pStyle w:val="VAHItabletext"/>
              <w:rPr>
                <w:rFonts w:eastAsia="Verdana"/>
                <w:szCs w:val="18"/>
              </w:rPr>
            </w:pPr>
            <w:r w:rsidRPr="003654A4">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607BDE" w:rsidRPr="00482A53" w:rsidRDefault="00607BDE" w:rsidP="00607BDE">
            <w:pPr>
              <w:pStyle w:val="VAHItabletext"/>
              <w:rPr>
                <w:szCs w:val="18"/>
              </w:rPr>
            </w:pPr>
          </w:p>
        </w:tc>
        <w:tc>
          <w:tcPr>
            <w:tcW w:w="4820" w:type="dxa"/>
          </w:tcPr>
          <w:p w14:paraId="3DEB62B5" w14:textId="571D9941" w:rsidR="00607BDE" w:rsidRPr="00482A53" w:rsidRDefault="00607BDE" w:rsidP="00607BDE">
            <w:pPr>
              <w:pStyle w:val="VAHItabletext"/>
              <w:rPr>
                <w:rFonts w:eastAsia="Verdana"/>
                <w:szCs w:val="18"/>
              </w:rPr>
            </w:pPr>
            <w:r w:rsidRPr="003654A4">
              <w:rPr>
                <w:rFonts w:eastAsia="VIC"/>
                <w:color w:val="696969"/>
                <w:szCs w:val="18"/>
              </w:rPr>
              <w:t>Measure can be a reflection of an area mental health service’s ability to meet the inpatient mental health needs of people within its catchment.</w:t>
            </w:r>
          </w:p>
        </w:tc>
      </w:tr>
      <w:tr w:rsidR="00607BDE" w:rsidRPr="0069621D" w14:paraId="3987C89B" w14:textId="77777777" w:rsidTr="000B0CCC">
        <w:trPr>
          <w:cantSplit/>
        </w:trPr>
        <w:tc>
          <w:tcPr>
            <w:tcW w:w="1702" w:type="dxa"/>
            <w:shd w:val="clear" w:color="auto" w:fill="auto"/>
          </w:tcPr>
          <w:p w14:paraId="6CD9E818" w14:textId="77777777" w:rsidR="00607BDE" w:rsidRPr="00482A53" w:rsidRDefault="00607BDE" w:rsidP="00607BDE">
            <w:pPr>
              <w:pStyle w:val="VAHItabletext"/>
              <w:rPr>
                <w:szCs w:val="18"/>
              </w:rPr>
            </w:pPr>
          </w:p>
        </w:tc>
        <w:tc>
          <w:tcPr>
            <w:tcW w:w="1842" w:type="dxa"/>
          </w:tcPr>
          <w:p w14:paraId="7EA9C319" w14:textId="381C7FB4" w:rsidR="00607BDE" w:rsidRPr="00482A53" w:rsidRDefault="00607BDE" w:rsidP="00607BDE">
            <w:pPr>
              <w:pStyle w:val="VAHItabletext"/>
              <w:rPr>
                <w:rFonts w:eastAsia="Verdana" w:cs="Verdana"/>
                <w:szCs w:val="18"/>
              </w:rPr>
            </w:pPr>
            <w:r w:rsidRPr="003654A4">
              <w:rPr>
                <w:rFonts w:eastAsia="VIC"/>
                <w:color w:val="696969"/>
                <w:szCs w:val="18"/>
              </w:rPr>
              <w:t>Bed occupancy (excl leave)</w:t>
            </w:r>
          </w:p>
        </w:tc>
        <w:tc>
          <w:tcPr>
            <w:tcW w:w="5103" w:type="dxa"/>
          </w:tcPr>
          <w:p w14:paraId="51AE82F4" w14:textId="3B2A454C" w:rsidR="00607BDE" w:rsidRPr="00482A53" w:rsidRDefault="00607BDE" w:rsidP="00607BDE">
            <w:pPr>
              <w:pStyle w:val="VAHItabletext"/>
              <w:rPr>
                <w:rFonts w:eastAsia="Verdana" w:cs="Verdana"/>
                <w:szCs w:val="18"/>
              </w:rPr>
            </w:pPr>
            <w:r w:rsidRPr="003654A4">
              <w:rPr>
                <w:rFonts w:eastAsia="VIC"/>
                <w:color w:val="696969"/>
                <w:szCs w:val="18"/>
              </w:rPr>
              <w:t>Rate of occupied bed hours (excluding leave) per funded bed hours within an inpatient unit.</w:t>
            </w:r>
          </w:p>
        </w:tc>
        <w:tc>
          <w:tcPr>
            <w:tcW w:w="1559" w:type="dxa"/>
          </w:tcPr>
          <w:p w14:paraId="2EE2A1A2" w14:textId="77777777" w:rsidR="00607BDE" w:rsidRPr="00482A53" w:rsidRDefault="00607BDE" w:rsidP="00607BDE">
            <w:pPr>
              <w:pStyle w:val="VAHItabletext"/>
              <w:rPr>
                <w:szCs w:val="18"/>
              </w:rPr>
            </w:pPr>
          </w:p>
        </w:tc>
        <w:tc>
          <w:tcPr>
            <w:tcW w:w="4820" w:type="dxa"/>
          </w:tcPr>
          <w:p w14:paraId="475F9945" w14:textId="77777777" w:rsidR="00607BDE" w:rsidRPr="00482A53" w:rsidRDefault="00607BDE" w:rsidP="00607BDE">
            <w:pPr>
              <w:pStyle w:val="VAHItabletext"/>
              <w:rPr>
                <w:rFonts w:eastAsia="Verdana" w:cs="Verdana"/>
                <w:szCs w:val="18"/>
              </w:rPr>
            </w:pPr>
          </w:p>
        </w:tc>
      </w:tr>
      <w:tr w:rsidR="00607BDE" w:rsidRPr="0069621D" w14:paraId="1B57C156" w14:textId="77777777" w:rsidTr="000B0CCC">
        <w:trPr>
          <w:cantSplit/>
        </w:trPr>
        <w:tc>
          <w:tcPr>
            <w:tcW w:w="1702" w:type="dxa"/>
            <w:shd w:val="clear" w:color="auto" w:fill="auto"/>
          </w:tcPr>
          <w:p w14:paraId="2927A24D" w14:textId="77777777" w:rsidR="00607BDE" w:rsidRPr="00482A53" w:rsidRDefault="00607BDE" w:rsidP="00607BDE">
            <w:pPr>
              <w:pStyle w:val="VAHItabletext"/>
              <w:rPr>
                <w:szCs w:val="18"/>
              </w:rPr>
            </w:pPr>
          </w:p>
        </w:tc>
        <w:tc>
          <w:tcPr>
            <w:tcW w:w="1842" w:type="dxa"/>
          </w:tcPr>
          <w:p w14:paraId="708A1C17" w14:textId="2D248598" w:rsidR="00607BDE" w:rsidRPr="00482A53" w:rsidRDefault="00607BDE" w:rsidP="00607BDE">
            <w:pPr>
              <w:pStyle w:val="VAHItabletext"/>
              <w:rPr>
                <w:rFonts w:eastAsia="Verdana" w:cs="Verdana"/>
                <w:szCs w:val="18"/>
              </w:rPr>
            </w:pPr>
            <w:r w:rsidRPr="003654A4">
              <w:rPr>
                <w:rFonts w:eastAsia="VIC"/>
                <w:color w:val="696969"/>
                <w:szCs w:val="18"/>
              </w:rPr>
              <w:t>Trimmed average length of stay (≤35 days)</w:t>
            </w:r>
          </w:p>
        </w:tc>
        <w:tc>
          <w:tcPr>
            <w:tcW w:w="5103" w:type="dxa"/>
          </w:tcPr>
          <w:p w14:paraId="7D64A06D" w14:textId="6003E650" w:rsidR="00607BDE" w:rsidRPr="00482A53" w:rsidRDefault="00607BDE" w:rsidP="00607BDE">
            <w:pPr>
              <w:pStyle w:val="VAHItabletext"/>
              <w:rPr>
                <w:rFonts w:eastAsia="Verdana" w:cs="Verdana"/>
                <w:szCs w:val="18"/>
              </w:rPr>
            </w:pPr>
            <w:r w:rsidRPr="003654A4">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05D30A2C" w:rsidR="00607BDE" w:rsidRPr="008C172D" w:rsidRDefault="00607BDE" w:rsidP="00607BDE">
            <w:pPr>
              <w:pStyle w:val="VAHItabletext"/>
              <w:rPr>
                <w:rFonts w:eastAsia="Verdana"/>
                <w:color w:val="696969"/>
                <w:szCs w:val="18"/>
              </w:rPr>
            </w:pPr>
            <w:r w:rsidRPr="003654A4">
              <w:rPr>
                <w:rFonts w:eastAsia="VIC"/>
                <w:color w:val="696969"/>
                <w:szCs w:val="18"/>
              </w:rPr>
              <w:t>16.0</w:t>
            </w:r>
          </w:p>
        </w:tc>
        <w:tc>
          <w:tcPr>
            <w:tcW w:w="4820" w:type="dxa"/>
          </w:tcPr>
          <w:p w14:paraId="6F75F57D" w14:textId="2706C624" w:rsidR="00607BDE" w:rsidRPr="00482A53" w:rsidRDefault="00607BDE" w:rsidP="00607BDE">
            <w:pPr>
              <w:pStyle w:val="VAHItabletext"/>
              <w:rPr>
                <w:rFonts w:eastAsia="Verdana" w:cs="Verdana"/>
                <w:szCs w:val="18"/>
              </w:rPr>
            </w:pPr>
            <w:r w:rsidRPr="003654A4">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607BDE" w:rsidRPr="0069621D" w14:paraId="16D49F57" w14:textId="77777777" w:rsidTr="000B0CCC">
        <w:trPr>
          <w:cantSplit/>
        </w:trPr>
        <w:tc>
          <w:tcPr>
            <w:tcW w:w="1702" w:type="dxa"/>
            <w:shd w:val="clear" w:color="auto" w:fill="auto"/>
          </w:tcPr>
          <w:p w14:paraId="10A0BCB6" w14:textId="77777777" w:rsidR="00607BDE" w:rsidRPr="00482A53" w:rsidRDefault="00607BDE" w:rsidP="00607BDE">
            <w:pPr>
              <w:pStyle w:val="VAHItabletext"/>
              <w:rPr>
                <w:szCs w:val="18"/>
              </w:rPr>
            </w:pPr>
          </w:p>
        </w:tc>
        <w:tc>
          <w:tcPr>
            <w:tcW w:w="1842" w:type="dxa"/>
          </w:tcPr>
          <w:p w14:paraId="01745C00" w14:textId="03CC0D53" w:rsidR="00607BDE" w:rsidRPr="00482A53" w:rsidRDefault="00607BDE" w:rsidP="00607BDE">
            <w:pPr>
              <w:pStyle w:val="VAHItabletext"/>
              <w:rPr>
                <w:rFonts w:eastAsia="Verdana" w:cs="Verdana"/>
                <w:szCs w:val="18"/>
              </w:rPr>
            </w:pPr>
            <w:r w:rsidRPr="003654A4">
              <w:rPr>
                <w:rFonts w:eastAsia="VIC"/>
                <w:color w:val="696969"/>
                <w:szCs w:val="18"/>
              </w:rPr>
              <w:t>Long stay bed occupancy (&gt;35 days)</w:t>
            </w:r>
          </w:p>
        </w:tc>
        <w:tc>
          <w:tcPr>
            <w:tcW w:w="5103" w:type="dxa"/>
          </w:tcPr>
          <w:p w14:paraId="67FA2338" w14:textId="017EA738" w:rsidR="00607BDE" w:rsidRPr="00482A53" w:rsidRDefault="00607BDE" w:rsidP="00607BDE">
            <w:pPr>
              <w:pStyle w:val="VAHItabletext"/>
              <w:rPr>
                <w:rFonts w:eastAsia="Verdana" w:cs="Verdana"/>
                <w:szCs w:val="18"/>
              </w:rPr>
            </w:pPr>
            <w:r w:rsidRPr="003654A4">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607BDE" w:rsidRPr="00482A53" w:rsidRDefault="00607BDE" w:rsidP="00607BDE">
            <w:pPr>
              <w:pStyle w:val="VAHItabletext"/>
              <w:rPr>
                <w:szCs w:val="18"/>
              </w:rPr>
            </w:pPr>
          </w:p>
        </w:tc>
        <w:tc>
          <w:tcPr>
            <w:tcW w:w="4820" w:type="dxa"/>
          </w:tcPr>
          <w:p w14:paraId="0A3B0FAA" w14:textId="77777777" w:rsidR="00607BDE" w:rsidRPr="00482A53" w:rsidRDefault="00607BDE" w:rsidP="00607BDE">
            <w:pPr>
              <w:pStyle w:val="VAHItabletext"/>
              <w:rPr>
                <w:rFonts w:eastAsia="Verdana" w:cs="Verdana"/>
                <w:szCs w:val="18"/>
              </w:rPr>
            </w:pPr>
          </w:p>
        </w:tc>
      </w:tr>
      <w:tr w:rsidR="00607BDE" w:rsidRPr="0069621D" w14:paraId="42567377" w14:textId="77777777" w:rsidTr="000B0CCC">
        <w:trPr>
          <w:cantSplit/>
        </w:trPr>
        <w:tc>
          <w:tcPr>
            <w:tcW w:w="1702" w:type="dxa"/>
            <w:shd w:val="clear" w:color="auto" w:fill="auto"/>
          </w:tcPr>
          <w:p w14:paraId="75F18803" w14:textId="77777777" w:rsidR="00607BDE" w:rsidRPr="00482A53" w:rsidRDefault="00607BDE" w:rsidP="00607BDE">
            <w:pPr>
              <w:pStyle w:val="VAHItabletext"/>
              <w:rPr>
                <w:szCs w:val="18"/>
              </w:rPr>
            </w:pPr>
          </w:p>
        </w:tc>
        <w:tc>
          <w:tcPr>
            <w:tcW w:w="1842" w:type="dxa"/>
          </w:tcPr>
          <w:p w14:paraId="4DFBCD9E" w14:textId="5727648D" w:rsidR="00607BDE" w:rsidRPr="00482A53" w:rsidRDefault="00607BDE" w:rsidP="00607BDE">
            <w:pPr>
              <w:pStyle w:val="VAHItabletext"/>
              <w:rPr>
                <w:rFonts w:eastAsia="Verdana" w:cs="Verdana"/>
                <w:szCs w:val="18"/>
              </w:rPr>
            </w:pPr>
            <w:r w:rsidRPr="003654A4">
              <w:rPr>
                <w:rFonts w:eastAsia="VIC"/>
                <w:color w:val="696969"/>
                <w:szCs w:val="18"/>
              </w:rPr>
              <w:t>28 day readmission</w:t>
            </w:r>
          </w:p>
        </w:tc>
        <w:tc>
          <w:tcPr>
            <w:tcW w:w="5103" w:type="dxa"/>
          </w:tcPr>
          <w:p w14:paraId="500C05A2" w14:textId="227BD2B1" w:rsidR="00607BDE" w:rsidRPr="00482A53" w:rsidRDefault="00607BDE" w:rsidP="00607BDE">
            <w:pPr>
              <w:pStyle w:val="VAHItabletext"/>
              <w:rPr>
                <w:rFonts w:eastAsia="Verdana" w:cs="Verdana"/>
                <w:szCs w:val="18"/>
              </w:rPr>
            </w:pPr>
            <w:r w:rsidRPr="003654A4">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7769EC38" w:rsidR="00607BDE" w:rsidRPr="00482A53" w:rsidRDefault="00607BDE" w:rsidP="00607BDE">
            <w:pPr>
              <w:pStyle w:val="VAHItabletext"/>
              <w:rPr>
                <w:rFonts w:eastAsia="Verdana" w:cs="Verdana"/>
                <w:szCs w:val="18"/>
              </w:rPr>
            </w:pPr>
            <w:r w:rsidRPr="003654A4">
              <w:rPr>
                <w:rFonts w:eastAsia="VIC"/>
                <w:color w:val="696969"/>
                <w:szCs w:val="18"/>
              </w:rPr>
              <w:t>14.0%</w:t>
            </w:r>
          </w:p>
        </w:tc>
        <w:tc>
          <w:tcPr>
            <w:tcW w:w="4820" w:type="dxa"/>
          </w:tcPr>
          <w:p w14:paraId="6DBE8DE5" w14:textId="26AA149B" w:rsidR="00607BDE" w:rsidRPr="00482A53" w:rsidRDefault="00607BDE" w:rsidP="00607BDE">
            <w:pPr>
              <w:pStyle w:val="VAHItabletext"/>
              <w:rPr>
                <w:rFonts w:eastAsia="Verdana" w:cs="Verdana"/>
                <w:szCs w:val="18"/>
              </w:rPr>
            </w:pPr>
            <w:r w:rsidRPr="003654A4">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607BDE" w:rsidRPr="0069621D" w14:paraId="02CA2FC1" w14:textId="77777777" w:rsidTr="000B0CCC">
        <w:trPr>
          <w:cantSplit/>
        </w:trPr>
        <w:tc>
          <w:tcPr>
            <w:tcW w:w="1702" w:type="dxa"/>
            <w:shd w:val="clear" w:color="auto" w:fill="auto"/>
          </w:tcPr>
          <w:p w14:paraId="09987E04" w14:textId="77777777" w:rsidR="00607BDE" w:rsidRPr="00482A53" w:rsidRDefault="00607BDE" w:rsidP="00607BDE">
            <w:pPr>
              <w:pStyle w:val="VAHItabletext"/>
              <w:rPr>
                <w:szCs w:val="18"/>
              </w:rPr>
            </w:pPr>
          </w:p>
        </w:tc>
        <w:tc>
          <w:tcPr>
            <w:tcW w:w="1842" w:type="dxa"/>
          </w:tcPr>
          <w:p w14:paraId="3A271481" w14:textId="2A0EE001" w:rsidR="00607BDE" w:rsidRPr="00482A53" w:rsidRDefault="00607BDE" w:rsidP="00607BDE">
            <w:pPr>
              <w:pStyle w:val="VAHItabletext"/>
              <w:rPr>
                <w:rFonts w:eastAsia="Verdana" w:cs="Verdana"/>
                <w:szCs w:val="18"/>
              </w:rPr>
            </w:pPr>
            <w:r w:rsidRPr="003654A4">
              <w:rPr>
                <w:rFonts w:eastAsia="VIC"/>
                <w:color w:val="696969"/>
                <w:szCs w:val="18"/>
              </w:rPr>
              <w:t>Seclusions per 1,000 bed days</w:t>
            </w:r>
          </w:p>
        </w:tc>
        <w:tc>
          <w:tcPr>
            <w:tcW w:w="5103" w:type="dxa"/>
          </w:tcPr>
          <w:p w14:paraId="084A636C" w14:textId="7C68AD3E" w:rsidR="00607BDE" w:rsidRPr="00482A53" w:rsidRDefault="00607BDE" w:rsidP="00607BDE">
            <w:pPr>
              <w:pStyle w:val="VAHItabletext"/>
              <w:rPr>
                <w:rFonts w:eastAsia="Verdana" w:cs="Verdana"/>
                <w:szCs w:val="18"/>
              </w:rPr>
            </w:pPr>
            <w:r w:rsidRPr="003654A4">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49435275" w:rsidR="00607BDE" w:rsidRPr="00482A53" w:rsidRDefault="00607BDE" w:rsidP="00607BDE">
            <w:pPr>
              <w:pStyle w:val="VAHItabletext"/>
              <w:rPr>
                <w:rFonts w:eastAsia="Verdana" w:cs="Verdana"/>
                <w:szCs w:val="18"/>
              </w:rPr>
            </w:pPr>
            <w:r w:rsidRPr="003654A4">
              <w:rPr>
                <w:rFonts w:eastAsia="VIC"/>
                <w:color w:val="696969"/>
                <w:szCs w:val="18"/>
              </w:rPr>
              <w:t>8.0</w:t>
            </w:r>
          </w:p>
        </w:tc>
        <w:tc>
          <w:tcPr>
            <w:tcW w:w="4820" w:type="dxa"/>
          </w:tcPr>
          <w:p w14:paraId="07271E83" w14:textId="61CF7E36" w:rsidR="00607BDE" w:rsidRPr="00482A53" w:rsidRDefault="00607BDE" w:rsidP="00607BDE">
            <w:pPr>
              <w:pStyle w:val="VAHItabletext"/>
              <w:rPr>
                <w:rFonts w:eastAsia="Verdana" w:cs="Verdana"/>
                <w:szCs w:val="18"/>
              </w:rPr>
            </w:pPr>
            <w:r w:rsidRPr="003654A4">
              <w:rPr>
                <w:rFonts w:eastAsia="VIC"/>
                <w:color w:val="696969"/>
                <w:szCs w:val="18"/>
              </w:rPr>
              <w:t>Calculation of bed days involves converting minutes into days.</w:t>
            </w:r>
          </w:p>
        </w:tc>
      </w:tr>
      <w:tr w:rsidR="00607BDE" w:rsidRPr="0069621D" w14:paraId="592AF5BC" w14:textId="77777777" w:rsidTr="000B0CCC">
        <w:trPr>
          <w:cantSplit/>
        </w:trPr>
        <w:tc>
          <w:tcPr>
            <w:tcW w:w="1702" w:type="dxa"/>
            <w:shd w:val="clear" w:color="auto" w:fill="auto"/>
          </w:tcPr>
          <w:p w14:paraId="2196C061" w14:textId="77777777" w:rsidR="00607BDE" w:rsidRPr="00482A53" w:rsidRDefault="00607BDE" w:rsidP="00607BDE">
            <w:pPr>
              <w:pStyle w:val="VAHItabletext"/>
              <w:rPr>
                <w:szCs w:val="18"/>
              </w:rPr>
            </w:pPr>
          </w:p>
        </w:tc>
        <w:tc>
          <w:tcPr>
            <w:tcW w:w="1842" w:type="dxa"/>
          </w:tcPr>
          <w:p w14:paraId="2F5F04BC" w14:textId="1085FA98" w:rsidR="00607BDE" w:rsidRPr="00482A53" w:rsidRDefault="00607BDE" w:rsidP="00607BDE">
            <w:pPr>
              <w:pStyle w:val="VAHItabletext"/>
              <w:rPr>
                <w:rFonts w:eastAsia="Verdana" w:cs="Verdana"/>
                <w:szCs w:val="18"/>
              </w:rPr>
            </w:pPr>
            <w:r w:rsidRPr="003654A4">
              <w:rPr>
                <w:rFonts w:eastAsia="VIC"/>
                <w:color w:val="696969"/>
                <w:szCs w:val="18"/>
              </w:rPr>
              <w:t>Separations with multiple seclusions</w:t>
            </w:r>
          </w:p>
        </w:tc>
        <w:tc>
          <w:tcPr>
            <w:tcW w:w="5103" w:type="dxa"/>
          </w:tcPr>
          <w:p w14:paraId="6B457351" w14:textId="25CD049C" w:rsidR="00607BDE" w:rsidRPr="00482A53" w:rsidRDefault="00607BDE" w:rsidP="00607BDE">
            <w:pPr>
              <w:pStyle w:val="VAHItabletext"/>
              <w:rPr>
                <w:rFonts w:eastAsia="Verdana" w:cs="Verdana"/>
                <w:szCs w:val="18"/>
              </w:rPr>
            </w:pPr>
            <w:r w:rsidRPr="003654A4">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5D812CE2" w:rsidR="00607BDE" w:rsidRPr="00482A53" w:rsidRDefault="00607BDE" w:rsidP="00607BDE">
            <w:pPr>
              <w:pStyle w:val="VAHItabletext"/>
              <w:rPr>
                <w:rFonts w:eastAsia="Verdana" w:cs="Verdana"/>
                <w:szCs w:val="18"/>
              </w:rPr>
            </w:pPr>
            <w:r w:rsidRPr="003654A4">
              <w:rPr>
                <w:rFonts w:eastAsia="VIC"/>
                <w:color w:val="696969"/>
                <w:szCs w:val="18"/>
              </w:rPr>
              <w:t>3.0%</w:t>
            </w:r>
          </w:p>
        </w:tc>
        <w:tc>
          <w:tcPr>
            <w:tcW w:w="4820" w:type="dxa"/>
          </w:tcPr>
          <w:p w14:paraId="58AF53B4" w14:textId="0635367C" w:rsidR="00607BDE" w:rsidRPr="00482A53" w:rsidRDefault="00607BDE" w:rsidP="00607BDE">
            <w:pPr>
              <w:tabs>
                <w:tab w:val="left" w:pos="1320"/>
              </w:tabs>
              <w:rPr>
                <w:sz w:val="18"/>
                <w:szCs w:val="18"/>
                <w:lang w:val="en-AU"/>
              </w:rPr>
            </w:pPr>
            <w:r w:rsidRPr="003654A4">
              <w:rPr>
                <w:rFonts w:ascii="VIC" w:eastAsia="VIC" w:hAnsi="VIC"/>
                <w:color w:val="696969"/>
                <w:sz w:val="18"/>
                <w:szCs w:val="18"/>
              </w:rPr>
              <w:t>Seclusion episodes are recorded against the team where the client was originally admitted, even though the seclusions may have occurred in different units.</w:t>
            </w:r>
          </w:p>
        </w:tc>
      </w:tr>
      <w:tr w:rsidR="00607BDE" w:rsidRPr="0069621D" w14:paraId="781F5EBD" w14:textId="77777777" w:rsidTr="000B0CCC">
        <w:trPr>
          <w:cantSplit/>
        </w:trPr>
        <w:tc>
          <w:tcPr>
            <w:tcW w:w="1702" w:type="dxa"/>
            <w:shd w:val="clear" w:color="auto" w:fill="auto"/>
          </w:tcPr>
          <w:p w14:paraId="602202DD" w14:textId="77777777" w:rsidR="00607BDE" w:rsidRPr="00482A53" w:rsidRDefault="00607BDE" w:rsidP="00607BDE">
            <w:pPr>
              <w:pStyle w:val="VAHItabletext"/>
              <w:rPr>
                <w:szCs w:val="18"/>
              </w:rPr>
            </w:pPr>
          </w:p>
        </w:tc>
        <w:tc>
          <w:tcPr>
            <w:tcW w:w="1842" w:type="dxa"/>
          </w:tcPr>
          <w:p w14:paraId="13D4C2C3" w14:textId="0DFE66E8" w:rsidR="00607BDE" w:rsidRPr="00482A53" w:rsidRDefault="00607BDE" w:rsidP="00607BDE">
            <w:pPr>
              <w:pStyle w:val="VAHItabletext"/>
              <w:rPr>
                <w:rFonts w:eastAsia="Verdana" w:cs="Verdana"/>
                <w:szCs w:val="18"/>
              </w:rPr>
            </w:pPr>
            <w:r w:rsidRPr="003654A4">
              <w:rPr>
                <w:rFonts w:eastAsia="VIC"/>
                <w:color w:val="696969"/>
                <w:szCs w:val="18"/>
              </w:rPr>
              <w:t>Pre admission contact (in area)</w:t>
            </w:r>
          </w:p>
        </w:tc>
        <w:tc>
          <w:tcPr>
            <w:tcW w:w="5103" w:type="dxa"/>
          </w:tcPr>
          <w:p w14:paraId="64406A96" w14:textId="6E10014D" w:rsidR="00607BDE" w:rsidRPr="00482A53" w:rsidRDefault="00607BDE" w:rsidP="00607BDE">
            <w:pPr>
              <w:pStyle w:val="VAHItabletext"/>
              <w:rPr>
                <w:rFonts w:eastAsia="Verdana" w:cs="Verdana"/>
                <w:szCs w:val="18"/>
              </w:rPr>
            </w:pPr>
            <w:r w:rsidRPr="003654A4">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1245F568" w:rsidR="00607BDE" w:rsidRPr="00482A53" w:rsidRDefault="00607BDE" w:rsidP="00607BDE">
            <w:pPr>
              <w:pStyle w:val="VAHItabletext"/>
              <w:rPr>
                <w:rFonts w:eastAsia="Verdana" w:cs="Verdana"/>
                <w:szCs w:val="18"/>
              </w:rPr>
            </w:pPr>
            <w:r w:rsidRPr="003654A4">
              <w:rPr>
                <w:rFonts w:eastAsia="VIC"/>
                <w:color w:val="696969"/>
                <w:szCs w:val="18"/>
              </w:rPr>
              <w:t>61.0%</w:t>
            </w:r>
          </w:p>
        </w:tc>
        <w:tc>
          <w:tcPr>
            <w:tcW w:w="4820" w:type="dxa"/>
          </w:tcPr>
          <w:p w14:paraId="110B433E" w14:textId="7390FA29" w:rsidR="00607BDE" w:rsidRPr="00482A53" w:rsidRDefault="00607BDE" w:rsidP="00607BDE">
            <w:pPr>
              <w:pStyle w:val="VAHItabletext"/>
              <w:rPr>
                <w:rFonts w:eastAsia="Verdana" w:cs="Verdana"/>
                <w:szCs w:val="18"/>
              </w:rPr>
            </w:pPr>
            <w:r w:rsidRPr="003654A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07BDE" w:rsidRPr="0069621D" w14:paraId="057BE954" w14:textId="77777777" w:rsidTr="000B0CCC">
        <w:trPr>
          <w:cantSplit/>
        </w:trPr>
        <w:tc>
          <w:tcPr>
            <w:tcW w:w="1702" w:type="dxa"/>
            <w:shd w:val="clear" w:color="auto" w:fill="auto"/>
          </w:tcPr>
          <w:p w14:paraId="668261DC" w14:textId="77777777" w:rsidR="00607BDE" w:rsidRPr="00482A53" w:rsidRDefault="00607BDE" w:rsidP="00607BDE">
            <w:pPr>
              <w:pStyle w:val="VAHItabletext"/>
              <w:rPr>
                <w:szCs w:val="18"/>
              </w:rPr>
            </w:pPr>
          </w:p>
        </w:tc>
        <w:tc>
          <w:tcPr>
            <w:tcW w:w="1842" w:type="dxa"/>
          </w:tcPr>
          <w:p w14:paraId="32F10FA9" w14:textId="1103AD33" w:rsidR="00607BDE" w:rsidRPr="00482A53" w:rsidRDefault="00607BDE" w:rsidP="00607BDE">
            <w:pPr>
              <w:pStyle w:val="VAHItabletext"/>
              <w:rPr>
                <w:rFonts w:eastAsia="Verdana" w:cs="Verdana"/>
                <w:szCs w:val="18"/>
              </w:rPr>
            </w:pPr>
            <w:r w:rsidRPr="003654A4">
              <w:rPr>
                <w:rFonts w:eastAsia="VIC"/>
                <w:color w:val="696969"/>
                <w:szCs w:val="18"/>
              </w:rPr>
              <w:t>Pre admission contact (in area ongoing)</w:t>
            </w:r>
          </w:p>
        </w:tc>
        <w:tc>
          <w:tcPr>
            <w:tcW w:w="5103" w:type="dxa"/>
          </w:tcPr>
          <w:p w14:paraId="64F29EF5" w14:textId="1B732CAB" w:rsidR="00607BDE" w:rsidRPr="00482A53" w:rsidRDefault="00607BDE" w:rsidP="00607BDE">
            <w:pPr>
              <w:pStyle w:val="VAHItabletext"/>
              <w:rPr>
                <w:rFonts w:eastAsia="Verdana" w:cs="Verdana"/>
                <w:szCs w:val="18"/>
              </w:rPr>
            </w:pPr>
            <w:r w:rsidRPr="003654A4">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132B7CA9" w:rsidR="00607BDE" w:rsidRPr="00482A53" w:rsidRDefault="00607BDE" w:rsidP="00607BDE">
            <w:pPr>
              <w:pStyle w:val="VAHItabletext"/>
              <w:rPr>
                <w:rFonts w:eastAsia="Verdana" w:cs="Verdana"/>
                <w:szCs w:val="18"/>
              </w:rPr>
            </w:pPr>
            <w:r w:rsidRPr="003654A4">
              <w:rPr>
                <w:rFonts w:eastAsia="VIC"/>
                <w:color w:val="696969"/>
                <w:szCs w:val="18"/>
              </w:rPr>
              <w:t>61.0%</w:t>
            </w:r>
          </w:p>
        </w:tc>
        <w:tc>
          <w:tcPr>
            <w:tcW w:w="4820" w:type="dxa"/>
          </w:tcPr>
          <w:p w14:paraId="1EB79FD8" w14:textId="48DAA373" w:rsidR="00607BDE" w:rsidRPr="00482A53" w:rsidRDefault="00607BDE" w:rsidP="00607BDE">
            <w:pPr>
              <w:pStyle w:val="VAHItabletext"/>
              <w:rPr>
                <w:rFonts w:eastAsia="Verdana" w:cs="Verdana"/>
                <w:szCs w:val="18"/>
              </w:rPr>
            </w:pPr>
            <w:r w:rsidRPr="003654A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07BDE" w:rsidRPr="0069621D" w14:paraId="1501EE19" w14:textId="77777777" w:rsidTr="000B0CCC">
        <w:trPr>
          <w:cantSplit/>
        </w:trPr>
        <w:tc>
          <w:tcPr>
            <w:tcW w:w="1702" w:type="dxa"/>
            <w:shd w:val="clear" w:color="auto" w:fill="auto"/>
          </w:tcPr>
          <w:p w14:paraId="7DB2F668" w14:textId="77777777" w:rsidR="00607BDE" w:rsidRPr="00482A53" w:rsidRDefault="00607BDE" w:rsidP="00607BDE">
            <w:pPr>
              <w:pStyle w:val="VAHItabletext"/>
              <w:rPr>
                <w:szCs w:val="18"/>
              </w:rPr>
            </w:pPr>
          </w:p>
        </w:tc>
        <w:tc>
          <w:tcPr>
            <w:tcW w:w="1842" w:type="dxa"/>
          </w:tcPr>
          <w:p w14:paraId="55A3EB24" w14:textId="28EEA707" w:rsidR="00607BDE" w:rsidRPr="00482A53" w:rsidRDefault="00607BDE" w:rsidP="00607BDE">
            <w:pPr>
              <w:pStyle w:val="VAHItabletext"/>
              <w:rPr>
                <w:rFonts w:eastAsia="Verdana" w:cs="Verdana"/>
                <w:szCs w:val="18"/>
              </w:rPr>
            </w:pPr>
            <w:r w:rsidRPr="003654A4">
              <w:rPr>
                <w:rFonts w:eastAsia="VIC"/>
                <w:color w:val="696969"/>
                <w:szCs w:val="18"/>
              </w:rPr>
              <w:t>7 day post discharge follow up</w:t>
            </w:r>
          </w:p>
        </w:tc>
        <w:tc>
          <w:tcPr>
            <w:tcW w:w="5103" w:type="dxa"/>
          </w:tcPr>
          <w:p w14:paraId="0C80AB8F" w14:textId="6929BA1D" w:rsidR="00607BDE" w:rsidRPr="00482A53" w:rsidRDefault="00607BDE" w:rsidP="00607BDE">
            <w:pPr>
              <w:pStyle w:val="VAHItabletext"/>
              <w:rPr>
                <w:rFonts w:eastAsia="Verdana" w:cs="Verdana"/>
                <w:szCs w:val="18"/>
              </w:rPr>
            </w:pPr>
            <w:r w:rsidRPr="003654A4">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262E6DC7" w:rsidR="00607BDE" w:rsidRPr="00482A53" w:rsidRDefault="00607BDE" w:rsidP="00607BDE">
            <w:pPr>
              <w:pStyle w:val="VAHItabletext"/>
              <w:rPr>
                <w:rFonts w:eastAsia="Verdana" w:cs="Verdana"/>
                <w:szCs w:val="18"/>
              </w:rPr>
            </w:pPr>
            <w:r w:rsidRPr="003654A4">
              <w:rPr>
                <w:rFonts w:eastAsia="VIC"/>
                <w:color w:val="696969"/>
                <w:szCs w:val="18"/>
              </w:rPr>
              <w:t>88.0%</w:t>
            </w:r>
          </w:p>
        </w:tc>
        <w:tc>
          <w:tcPr>
            <w:tcW w:w="4820" w:type="dxa"/>
          </w:tcPr>
          <w:p w14:paraId="6ACB517C" w14:textId="6199F6F3" w:rsidR="00607BDE" w:rsidRPr="00482A53" w:rsidRDefault="00607BDE" w:rsidP="00607BDE">
            <w:pPr>
              <w:pStyle w:val="VAHItabletext"/>
              <w:rPr>
                <w:rFonts w:eastAsia="Verdana" w:cs="Verdana"/>
                <w:szCs w:val="18"/>
              </w:rPr>
            </w:pPr>
            <w:r w:rsidRPr="003654A4">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607BDE" w:rsidRPr="0069621D" w14:paraId="4217DCC2" w14:textId="77777777" w:rsidTr="000B0CCC">
        <w:trPr>
          <w:cantSplit/>
        </w:trPr>
        <w:tc>
          <w:tcPr>
            <w:tcW w:w="1702" w:type="dxa"/>
            <w:shd w:val="clear" w:color="auto" w:fill="auto"/>
          </w:tcPr>
          <w:p w14:paraId="0617E5DD" w14:textId="77777777" w:rsidR="00607BDE" w:rsidRPr="00482A53" w:rsidRDefault="00607BDE" w:rsidP="00607BDE">
            <w:pPr>
              <w:pStyle w:val="VAHItabletext"/>
              <w:rPr>
                <w:szCs w:val="18"/>
              </w:rPr>
            </w:pPr>
          </w:p>
        </w:tc>
        <w:tc>
          <w:tcPr>
            <w:tcW w:w="1842" w:type="dxa"/>
          </w:tcPr>
          <w:p w14:paraId="5DDA0C46" w14:textId="22A349AB" w:rsidR="00607BDE" w:rsidRPr="00482A53" w:rsidRDefault="00607BDE" w:rsidP="00607BDE">
            <w:pPr>
              <w:pStyle w:val="VAHItabletext"/>
              <w:rPr>
                <w:rFonts w:eastAsia="Verdana" w:cs="Verdana"/>
                <w:szCs w:val="18"/>
              </w:rPr>
            </w:pPr>
            <w:r w:rsidRPr="003654A4">
              <w:rPr>
                <w:rFonts w:eastAsia="VIC"/>
                <w:color w:val="696969"/>
                <w:szCs w:val="18"/>
              </w:rPr>
              <w:t>HoNOS compliance</w:t>
            </w:r>
          </w:p>
        </w:tc>
        <w:tc>
          <w:tcPr>
            <w:tcW w:w="5103" w:type="dxa"/>
          </w:tcPr>
          <w:p w14:paraId="1115D417" w14:textId="5FD7079B" w:rsidR="00607BDE" w:rsidRPr="00482A53" w:rsidRDefault="00607BDE" w:rsidP="00607BDE">
            <w:pPr>
              <w:pStyle w:val="VAHItabletext"/>
              <w:rPr>
                <w:rFonts w:eastAsia="Verdana" w:cs="Verdana"/>
                <w:szCs w:val="18"/>
              </w:rPr>
            </w:pPr>
            <w:r w:rsidRPr="003654A4">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B19C6FF" w:rsidR="00607BDE" w:rsidRPr="00482A53" w:rsidRDefault="00607BDE" w:rsidP="00607BDE">
            <w:pPr>
              <w:pStyle w:val="VAHItabletext"/>
              <w:rPr>
                <w:rFonts w:eastAsia="Verdana" w:cs="Verdana"/>
                <w:szCs w:val="18"/>
              </w:rPr>
            </w:pPr>
            <w:r w:rsidRPr="003654A4">
              <w:rPr>
                <w:rFonts w:eastAsia="VIC"/>
                <w:color w:val="696969"/>
                <w:szCs w:val="18"/>
              </w:rPr>
              <w:t>85.0%</w:t>
            </w:r>
          </w:p>
        </w:tc>
        <w:tc>
          <w:tcPr>
            <w:tcW w:w="4820" w:type="dxa"/>
          </w:tcPr>
          <w:p w14:paraId="0B2C6B2A" w14:textId="061DC689"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46EEAD99" w14:textId="77777777" w:rsidTr="000B0CCC">
        <w:trPr>
          <w:cantSplit/>
        </w:trPr>
        <w:tc>
          <w:tcPr>
            <w:tcW w:w="1702" w:type="dxa"/>
            <w:shd w:val="clear" w:color="auto" w:fill="auto"/>
          </w:tcPr>
          <w:p w14:paraId="287CE8A7" w14:textId="77777777" w:rsidR="00607BDE" w:rsidRPr="00482A53" w:rsidRDefault="00607BDE" w:rsidP="00607BDE">
            <w:pPr>
              <w:pStyle w:val="VAHItabletext"/>
              <w:rPr>
                <w:szCs w:val="18"/>
              </w:rPr>
            </w:pPr>
          </w:p>
        </w:tc>
        <w:tc>
          <w:tcPr>
            <w:tcW w:w="1842" w:type="dxa"/>
          </w:tcPr>
          <w:p w14:paraId="5AF610E7" w14:textId="6779278E" w:rsidR="00607BDE" w:rsidRPr="00482A53" w:rsidRDefault="00607BDE" w:rsidP="00607BDE">
            <w:pPr>
              <w:pStyle w:val="VAHItabletext"/>
              <w:rPr>
                <w:rFonts w:eastAsia="Verdana" w:cs="Verdana"/>
                <w:szCs w:val="18"/>
              </w:rPr>
            </w:pPr>
            <w:r w:rsidRPr="003654A4">
              <w:rPr>
                <w:rFonts w:eastAsia="VIC"/>
                <w:color w:val="696969"/>
                <w:szCs w:val="18"/>
              </w:rPr>
              <w:t>ED to MH bed within 8 hours</w:t>
            </w:r>
          </w:p>
        </w:tc>
        <w:tc>
          <w:tcPr>
            <w:tcW w:w="5103" w:type="dxa"/>
          </w:tcPr>
          <w:p w14:paraId="2CF35DA3" w14:textId="560241D4" w:rsidR="00607BDE" w:rsidRPr="00482A53" w:rsidRDefault="00607BDE" w:rsidP="00607BDE">
            <w:pPr>
              <w:pStyle w:val="VAHItabletext"/>
              <w:rPr>
                <w:rFonts w:eastAsia="Verdana" w:cs="Verdana"/>
                <w:szCs w:val="18"/>
              </w:rPr>
            </w:pPr>
            <w:r w:rsidRPr="003654A4">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4E3C6854" w:rsidR="00607BDE" w:rsidRPr="00926814" w:rsidRDefault="00607BDE" w:rsidP="00607BDE">
            <w:pPr>
              <w:pStyle w:val="VAHItabletext"/>
              <w:rPr>
                <w:rFonts w:eastAsia="Verdana"/>
                <w:color w:val="696969"/>
                <w:szCs w:val="18"/>
              </w:rPr>
            </w:pPr>
            <w:r w:rsidRPr="003654A4">
              <w:rPr>
                <w:rFonts w:eastAsia="VIC"/>
                <w:color w:val="696969"/>
                <w:szCs w:val="18"/>
              </w:rPr>
              <w:t>80.0%</w:t>
            </w:r>
          </w:p>
        </w:tc>
        <w:tc>
          <w:tcPr>
            <w:tcW w:w="4820" w:type="dxa"/>
          </w:tcPr>
          <w:p w14:paraId="58E0E644" w14:textId="593C0093" w:rsidR="00607BDE" w:rsidRPr="00482A53" w:rsidRDefault="00607BDE" w:rsidP="00607BDE">
            <w:pPr>
              <w:pStyle w:val="VAHItabletext"/>
              <w:rPr>
                <w:rFonts w:eastAsia="Verdana" w:cs="Verdana"/>
                <w:szCs w:val="18"/>
              </w:rPr>
            </w:pPr>
            <w:r w:rsidRPr="003654A4">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607BDE" w:rsidRPr="0069621D" w14:paraId="130EC93A" w14:textId="77777777" w:rsidTr="000B0CCC">
        <w:trPr>
          <w:cantSplit/>
        </w:trPr>
        <w:tc>
          <w:tcPr>
            <w:tcW w:w="1702" w:type="dxa"/>
            <w:shd w:val="clear" w:color="auto" w:fill="auto"/>
          </w:tcPr>
          <w:p w14:paraId="4D8699D4" w14:textId="7FA2E06F" w:rsidR="00607BDE" w:rsidRPr="00482A53" w:rsidRDefault="00607BDE" w:rsidP="00607BDE">
            <w:pPr>
              <w:pStyle w:val="VAHItabletext"/>
              <w:rPr>
                <w:rFonts w:eastAsia="Verdana" w:cs="Verdana"/>
                <w:szCs w:val="18"/>
              </w:rPr>
            </w:pPr>
            <w:r w:rsidRPr="003654A4">
              <w:rPr>
                <w:rFonts w:eastAsia="VIC"/>
                <w:color w:val="696969"/>
                <w:szCs w:val="18"/>
              </w:rPr>
              <w:lastRenderedPageBreak/>
              <w:t>Community</w:t>
            </w:r>
          </w:p>
        </w:tc>
        <w:tc>
          <w:tcPr>
            <w:tcW w:w="1842" w:type="dxa"/>
          </w:tcPr>
          <w:p w14:paraId="3FC82C4A" w14:textId="713E4645" w:rsidR="00607BDE" w:rsidRPr="00482A53" w:rsidRDefault="00607BDE" w:rsidP="00607BDE">
            <w:pPr>
              <w:pStyle w:val="VAHItabletext"/>
              <w:rPr>
                <w:rFonts w:eastAsia="Verdana" w:cs="Verdana"/>
                <w:szCs w:val="18"/>
              </w:rPr>
            </w:pPr>
            <w:r w:rsidRPr="003654A4">
              <w:rPr>
                <w:rFonts w:eastAsia="VIC"/>
                <w:color w:val="696969"/>
                <w:szCs w:val="18"/>
              </w:rPr>
              <w:t>New case rate</w:t>
            </w:r>
          </w:p>
        </w:tc>
        <w:tc>
          <w:tcPr>
            <w:tcW w:w="5103" w:type="dxa"/>
          </w:tcPr>
          <w:p w14:paraId="7D57D74A" w14:textId="05906B18" w:rsidR="00607BDE" w:rsidRPr="00482A53" w:rsidRDefault="00607BDE" w:rsidP="00607BDE">
            <w:pPr>
              <w:pStyle w:val="VAHItabletext"/>
              <w:rPr>
                <w:rFonts w:eastAsia="Verdana" w:cs="Verdana"/>
                <w:szCs w:val="18"/>
              </w:rPr>
            </w:pPr>
            <w:r w:rsidRPr="003654A4">
              <w:rPr>
                <w:rFonts w:eastAsia="VIC"/>
                <w:color w:val="696969"/>
                <w:szCs w:val="18"/>
              </w:rPr>
              <w:t>Percentage of community cases open at any time during the reference period which started during the reference period.</w:t>
            </w:r>
          </w:p>
        </w:tc>
        <w:tc>
          <w:tcPr>
            <w:tcW w:w="1559" w:type="dxa"/>
          </w:tcPr>
          <w:p w14:paraId="2DEB2BDE" w14:textId="77777777" w:rsidR="00607BDE" w:rsidRPr="00926814" w:rsidRDefault="00607BDE" w:rsidP="00607BDE">
            <w:pPr>
              <w:pStyle w:val="VAHItabletext"/>
              <w:rPr>
                <w:rFonts w:eastAsia="Verdana"/>
                <w:color w:val="696969"/>
                <w:szCs w:val="18"/>
              </w:rPr>
            </w:pPr>
          </w:p>
        </w:tc>
        <w:tc>
          <w:tcPr>
            <w:tcW w:w="4820" w:type="dxa"/>
          </w:tcPr>
          <w:p w14:paraId="31FEB266" w14:textId="2B9A06A2"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5D05BCEE" w14:textId="77777777" w:rsidTr="000B0CCC">
        <w:trPr>
          <w:cantSplit/>
        </w:trPr>
        <w:tc>
          <w:tcPr>
            <w:tcW w:w="1702" w:type="dxa"/>
            <w:shd w:val="clear" w:color="auto" w:fill="auto"/>
          </w:tcPr>
          <w:p w14:paraId="394A6533" w14:textId="77777777" w:rsidR="00607BDE" w:rsidRPr="00482A53" w:rsidRDefault="00607BDE" w:rsidP="00607BDE">
            <w:pPr>
              <w:pStyle w:val="VAHItabletext"/>
              <w:rPr>
                <w:szCs w:val="18"/>
              </w:rPr>
            </w:pPr>
          </w:p>
        </w:tc>
        <w:tc>
          <w:tcPr>
            <w:tcW w:w="1842" w:type="dxa"/>
          </w:tcPr>
          <w:p w14:paraId="76193907" w14:textId="65567E44" w:rsidR="00607BDE" w:rsidRPr="00482A53" w:rsidRDefault="00607BDE" w:rsidP="00607BDE">
            <w:pPr>
              <w:pStyle w:val="VAHItabletext"/>
              <w:rPr>
                <w:rFonts w:eastAsia="Verdana" w:cs="Verdana"/>
                <w:szCs w:val="18"/>
              </w:rPr>
            </w:pPr>
            <w:r w:rsidRPr="003654A4">
              <w:rPr>
                <w:rFonts w:eastAsia="VIC"/>
                <w:color w:val="696969"/>
                <w:szCs w:val="18"/>
              </w:rPr>
              <w:t>Closed cases re-referred within 6 months</w:t>
            </w:r>
          </w:p>
        </w:tc>
        <w:tc>
          <w:tcPr>
            <w:tcW w:w="5103" w:type="dxa"/>
          </w:tcPr>
          <w:p w14:paraId="40ADCA23" w14:textId="4EED9382" w:rsidR="00607BDE" w:rsidRPr="00482A53" w:rsidRDefault="00607BDE" w:rsidP="00607BDE">
            <w:pPr>
              <w:pStyle w:val="VAHItabletext"/>
              <w:rPr>
                <w:rFonts w:eastAsia="Verdana" w:cs="Verdana"/>
                <w:szCs w:val="18"/>
              </w:rPr>
            </w:pPr>
            <w:r w:rsidRPr="003654A4">
              <w:rPr>
                <w:rFonts w:eastAsia="VIC"/>
                <w:color w:val="696969"/>
                <w:szCs w:val="18"/>
              </w:rPr>
              <w:t>Percentage closed community cases where the consumer had a new community case opened within 6 months of case closure.</w:t>
            </w:r>
          </w:p>
        </w:tc>
        <w:tc>
          <w:tcPr>
            <w:tcW w:w="1559" w:type="dxa"/>
          </w:tcPr>
          <w:p w14:paraId="66307FA6" w14:textId="4EA0DCA8" w:rsidR="00607BDE" w:rsidRPr="00926814" w:rsidRDefault="00607BDE" w:rsidP="00607BDE">
            <w:pPr>
              <w:pStyle w:val="VAHItabletext"/>
              <w:rPr>
                <w:rFonts w:eastAsia="Verdana"/>
                <w:color w:val="696969"/>
                <w:szCs w:val="18"/>
              </w:rPr>
            </w:pPr>
            <w:r w:rsidRPr="003654A4">
              <w:rPr>
                <w:rFonts w:eastAsia="VIC"/>
                <w:color w:val="696969"/>
                <w:szCs w:val="18"/>
              </w:rPr>
              <w:t>25.0%</w:t>
            </w:r>
          </w:p>
        </w:tc>
        <w:tc>
          <w:tcPr>
            <w:tcW w:w="4820" w:type="dxa"/>
          </w:tcPr>
          <w:p w14:paraId="6D9DE276" w14:textId="3FC9249D" w:rsidR="00607BDE" w:rsidRPr="00482A53" w:rsidRDefault="00607BDE" w:rsidP="00607BDE">
            <w:pPr>
              <w:pStyle w:val="VAHItabletext"/>
              <w:rPr>
                <w:rFonts w:eastAsia="Verdana" w:cs="Verdana"/>
                <w:szCs w:val="18"/>
              </w:rPr>
            </w:pPr>
            <w:r w:rsidRPr="003654A4">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607BDE" w:rsidRPr="0069621D" w14:paraId="2860F4E4" w14:textId="77777777" w:rsidTr="000B0CCC">
        <w:trPr>
          <w:cantSplit/>
        </w:trPr>
        <w:tc>
          <w:tcPr>
            <w:tcW w:w="1702" w:type="dxa"/>
            <w:shd w:val="clear" w:color="auto" w:fill="auto"/>
          </w:tcPr>
          <w:p w14:paraId="402DDE3D" w14:textId="77777777" w:rsidR="00607BDE" w:rsidRPr="00482A53" w:rsidRDefault="00607BDE" w:rsidP="00607BDE">
            <w:pPr>
              <w:pStyle w:val="VAHItabletext"/>
              <w:rPr>
                <w:szCs w:val="18"/>
              </w:rPr>
            </w:pPr>
          </w:p>
        </w:tc>
        <w:tc>
          <w:tcPr>
            <w:tcW w:w="1842" w:type="dxa"/>
          </w:tcPr>
          <w:p w14:paraId="3AB39397" w14:textId="4FB33533" w:rsidR="00607BDE" w:rsidRPr="00482A53" w:rsidRDefault="00607BDE" w:rsidP="00607BDE">
            <w:pPr>
              <w:pStyle w:val="VAHItabletext"/>
              <w:rPr>
                <w:rFonts w:eastAsia="Verdana" w:cs="Verdana"/>
                <w:szCs w:val="18"/>
              </w:rPr>
            </w:pPr>
            <w:r w:rsidRPr="003654A4">
              <w:rPr>
                <w:rFonts w:eastAsia="VIC"/>
                <w:color w:val="696969"/>
                <w:szCs w:val="18"/>
              </w:rPr>
              <w:t>Average length of case (days)</w:t>
            </w:r>
          </w:p>
        </w:tc>
        <w:tc>
          <w:tcPr>
            <w:tcW w:w="5103" w:type="dxa"/>
          </w:tcPr>
          <w:p w14:paraId="1631E1FF" w14:textId="6A07BFF4" w:rsidR="00607BDE" w:rsidRPr="00482A53" w:rsidRDefault="00607BDE" w:rsidP="00607BDE">
            <w:pPr>
              <w:pStyle w:val="VAHItabletext"/>
              <w:rPr>
                <w:rFonts w:eastAsia="Verdana" w:cs="Verdana"/>
                <w:szCs w:val="18"/>
              </w:rPr>
            </w:pPr>
            <w:r w:rsidRPr="003654A4">
              <w:rPr>
                <w:rFonts w:eastAsia="VIC"/>
                <w:color w:val="696969"/>
                <w:szCs w:val="18"/>
              </w:rPr>
              <w:t>Average length of case (days) for community cases closed during the reference period.</w:t>
            </w:r>
          </w:p>
        </w:tc>
        <w:tc>
          <w:tcPr>
            <w:tcW w:w="1559" w:type="dxa"/>
          </w:tcPr>
          <w:p w14:paraId="12B7BAD2" w14:textId="77777777" w:rsidR="00607BDE" w:rsidRPr="00482A53" w:rsidRDefault="00607BDE" w:rsidP="00607BDE">
            <w:pPr>
              <w:pStyle w:val="VAHItabletext"/>
              <w:rPr>
                <w:szCs w:val="18"/>
              </w:rPr>
            </w:pPr>
          </w:p>
        </w:tc>
        <w:tc>
          <w:tcPr>
            <w:tcW w:w="4820" w:type="dxa"/>
          </w:tcPr>
          <w:p w14:paraId="2D86D332" w14:textId="5072B978"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4C106A7E" w14:textId="77777777" w:rsidTr="000B0CCC">
        <w:trPr>
          <w:cantSplit/>
        </w:trPr>
        <w:tc>
          <w:tcPr>
            <w:tcW w:w="1702" w:type="dxa"/>
            <w:shd w:val="clear" w:color="auto" w:fill="auto"/>
          </w:tcPr>
          <w:p w14:paraId="2A9F8C7F" w14:textId="77777777" w:rsidR="00607BDE" w:rsidRPr="00482A53" w:rsidRDefault="00607BDE" w:rsidP="00607BDE">
            <w:pPr>
              <w:pStyle w:val="VAHItabletext"/>
              <w:rPr>
                <w:szCs w:val="18"/>
              </w:rPr>
            </w:pPr>
          </w:p>
        </w:tc>
        <w:tc>
          <w:tcPr>
            <w:tcW w:w="1842" w:type="dxa"/>
          </w:tcPr>
          <w:p w14:paraId="45DDAA6B" w14:textId="6C241B2B" w:rsidR="00607BDE" w:rsidRPr="00482A53" w:rsidRDefault="00607BDE" w:rsidP="00607BDE">
            <w:pPr>
              <w:pStyle w:val="VAHItabletext"/>
              <w:rPr>
                <w:rFonts w:eastAsia="Verdana" w:cs="Verdana"/>
                <w:szCs w:val="18"/>
              </w:rPr>
            </w:pPr>
            <w:r w:rsidRPr="003654A4">
              <w:rPr>
                <w:rFonts w:eastAsia="VIC"/>
                <w:color w:val="696969"/>
                <w:szCs w:val="18"/>
              </w:rPr>
              <w:t>Average treatment days</w:t>
            </w:r>
          </w:p>
        </w:tc>
        <w:tc>
          <w:tcPr>
            <w:tcW w:w="5103" w:type="dxa"/>
          </w:tcPr>
          <w:p w14:paraId="63DFB33F" w14:textId="052E9FBC" w:rsidR="00607BDE" w:rsidRPr="00482A53" w:rsidRDefault="00607BDE" w:rsidP="00607BDE">
            <w:pPr>
              <w:pStyle w:val="VAHItabletext"/>
              <w:rPr>
                <w:rFonts w:eastAsia="Verdana" w:cs="Verdana"/>
                <w:szCs w:val="18"/>
              </w:rPr>
            </w:pPr>
            <w:r w:rsidRPr="003654A4">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607BDE" w:rsidRPr="00482A53" w:rsidRDefault="00607BDE" w:rsidP="00607BDE">
            <w:pPr>
              <w:pStyle w:val="VAHItabletext"/>
              <w:rPr>
                <w:szCs w:val="18"/>
              </w:rPr>
            </w:pPr>
          </w:p>
        </w:tc>
        <w:tc>
          <w:tcPr>
            <w:tcW w:w="4820" w:type="dxa"/>
          </w:tcPr>
          <w:p w14:paraId="602D7C8F" w14:textId="2AE71767" w:rsidR="00607BDE" w:rsidRPr="00482A53" w:rsidRDefault="00607BDE" w:rsidP="00607BDE">
            <w:pPr>
              <w:pStyle w:val="VAHItabletext"/>
              <w:rPr>
                <w:rFonts w:eastAsia="Verdana" w:cs="Verdana"/>
                <w:szCs w:val="18"/>
              </w:rPr>
            </w:pPr>
            <w:r w:rsidRPr="003654A4">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607BDE" w:rsidRPr="0069621D" w14:paraId="0B00DCC7" w14:textId="77777777" w:rsidTr="000B0CCC">
        <w:trPr>
          <w:cantSplit/>
        </w:trPr>
        <w:tc>
          <w:tcPr>
            <w:tcW w:w="1702" w:type="dxa"/>
            <w:shd w:val="clear" w:color="auto" w:fill="auto"/>
          </w:tcPr>
          <w:p w14:paraId="2CD236DF" w14:textId="77777777" w:rsidR="00607BDE" w:rsidRPr="00482A53" w:rsidRDefault="00607BDE" w:rsidP="00607BDE">
            <w:pPr>
              <w:pStyle w:val="VAHItabletext"/>
              <w:rPr>
                <w:szCs w:val="18"/>
              </w:rPr>
            </w:pPr>
          </w:p>
        </w:tc>
        <w:tc>
          <w:tcPr>
            <w:tcW w:w="1842" w:type="dxa"/>
          </w:tcPr>
          <w:p w14:paraId="178FCD59" w14:textId="17411BF5" w:rsidR="00607BDE" w:rsidRPr="00482A53" w:rsidRDefault="00607BDE" w:rsidP="00607BDE">
            <w:pPr>
              <w:pStyle w:val="VAHItabletext"/>
              <w:rPr>
                <w:rFonts w:eastAsia="Verdana" w:cs="Verdana"/>
                <w:szCs w:val="18"/>
              </w:rPr>
            </w:pPr>
            <w:r w:rsidRPr="003654A4">
              <w:rPr>
                <w:rFonts w:eastAsia="VIC"/>
                <w:color w:val="696969"/>
                <w:szCs w:val="18"/>
              </w:rPr>
              <w:t>Cases with consumers on a CTO</w:t>
            </w:r>
          </w:p>
        </w:tc>
        <w:tc>
          <w:tcPr>
            <w:tcW w:w="5103" w:type="dxa"/>
          </w:tcPr>
          <w:p w14:paraId="02C59BFD" w14:textId="4E5401E2" w:rsidR="00607BDE" w:rsidRPr="00482A53" w:rsidRDefault="00607BDE" w:rsidP="00607BDE">
            <w:pPr>
              <w:pStyle w:val="VAHItabletext"/>
              <w:rPr>
                <w:rFonts w:eastAsia="Verdana" w:cs="Verdana"/>
                <w:szCs w:val="18"/>
              </w:rPr>
            </w:pPr>
            <w:r w:rsidRPr="003654A4">
              <w:rPr>
                <w:rFonts w:eastAsia="VIC"/>
                <w:color w:val="696969"/>
                <w:szCs w:val="18"/>
              </w:rPr>
              <w:t>Percentage of open community cases where the consumer was concurrently on a Community Treatment Order (CTO).</w:t>
            </w:r>
          </w:p>
        </w:tc>
        <w:tc>
          <w:tcPr>
            <w:tcW w:w="1559" w:type="dxa"/>
          </w:tcPr>
          <w:p w14:paraId="71FDE56A" w14:textId="77777777" w:rsidR="00607BDE" w:rsidRPr="00482A53" w:rsidRDefault="00607BDE" w:rsidP="00607BDE">
            <w:pPr>
              <w:pStyle w:val="VAHItabletext"/>
              <w:rPr>
                <w:szCs w:val="18"/>
              </w:rPr>
            </w:pPr>
          </w:p>
        </w:tc>
        <w:tc>
          <w:tcPr>
            <w:tcW w:w="4820" w:type="dxa"/>
          </w:tcPr>
          <w:p w14:paraId="34570FAB" w14:textId="77777777" w:rsidR="00607BDE" w:rsidRPr="00482A53" w:rsidRDefault="00607BDE" w:rsidP="00607BDE">
            <w:pPr>
              <w:pStyle w:val="VAHItabletext"/>
              <w:rPr>
                <w:rFonts w:eastAsia="Verdana" w:cs="Verdana"/>
                <w:szCs w:val="18"/>
              </w:rPr>
            </w:pPr>
          </w:p>
        </w:tc>
      </w:tr>
      <w:tr w:rsidR="00607BDE" w:rsidRPr="0069621D" w14:paraId="49BDEAE8" w14:textId="77777777" w:rsidTr="000B0CCC">
        <w:trPr>
          <w:cantSplit/>
        </w:trPr>
        <w:tc>
          <w:tcPr>
            <w:tcW w:w="1702" w:type="dxa"/>
            <w:shd w:val="clear" w:color="auto" w:fill="auto"/>
          </w:tcPr>
          <w:p w14:paraId="3B2286F9" w14:textId="77777777" w:rsidR="00607BDE" w:rsidRPr="00482A53" w:rsidRDefault="00607BDE" w:rsidP="00607BDE">
            <w:pPr>
              <w:pStyle w:val="VAHItabletext"/>
              <w:rPr>
                <w:szCs w:val="18"/>
              </w:rPr>
            </w:pPr>
          </w:p>
        </w:tc>
        <w:tc>
          <w:tcPr>
            <w:tcW w:w="1842" w:type="dxa"/>
          </w:tcPr>
          <w:p w14:paraId="36A0DFA4" w14:textId="2F5E23B4" w:rsidR="00607BDE" w:rsidRPr="00482A53" w:rsidRDefault="00607BDE" w:rsidP="00607BDE">
            <w:pPr>
              <w:pStyle w:val="VAHItabletext"/>
              <w:rPr>
                <w:rFonts w:eastAsia="Verdana" w:cs="Verdana"/>
                <w:szCs w:val="18"/>
              </w:rPr>
            </w:pPr>
            <w:r w:rsidRPr="003654A4">
              <w:rPr>
                <w:rFonts w:eastAsia="VIC"/>
                <w:color w:val="696969"/>
                <w:szCs w:val="18"/>
              </w:rPr>
              <w:t>HoNOS compliance</w:t>
            </w:r>
          </w:p>
        </w:tc>
        <w:tc>
          <w:tcPr>
            <w:tcW w:w="5103" w:type="dxa"/>
          </w:tcPr>
          <w:p w14:paraId="54B0609B" w14:textId="302F84A4" w:rsidR="00607BDE" w:rsidRPr="00482A53" w:rsidRDefault="00607BDE" w:rsidP="00607BDE">
            <w:pPr>
              <w:pStyle w:val="VAHItabletext"/>
              <w:rPr>
                <w:rFonts w:eastAsia="Verdana" w:cs="Verdana"/>
                <w:szCs w:val="18"/>
              </w:rPr>
            </w:pPr>
            <w:r w:rsidRPr="003654A4">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6972B0E3" w:rsidR="00607BDE" w:rsidRPr="00482A53" w:rsidRDefault="00607BDE" w:rsidP="00607BDE">
            <w:pPr>
              <w:pStyle w:val="VAHItabletext"/>
              <w:rPr>
                <w:rFonts w:eastAsia="Verdana" w:cs="Verdana"/>
                <w:szCs w:val="18"/>
              </w:rPr>
            </w:pPr>
            <w:r w:rsidRPr="003654A4">
              <w:rPr>
                <w:rFonts w:eastAsia="VIC"/>
                <w:color w:val="696969"/>
                <w:szCs w:val="18"/>
              </w:rPr>
              <w:t>85.0%</w:t>
            </w:r>
          </w:p>
        </w:tc>
        <w:tc>
          <w:tcPr>
            <w:tcW w:w="4820" w:type="dxa"/>
          </w:tcPr>
          <w:p w14:paraId="2A2788F5" w14:textId="3D0E52F3" w:rsidR="00607BDE" w:rsidRPr="00482A53" w:rsidRDefault="00607BDE" w:rsidP="00607BDE">
            <w:pPr>
              <w:pStyle w:val="VAHItabletext"/>
              <w:rPr>
                <w:rFonts w:eastAsia="Verdana" w:cs="Verdana"/>
                <w:szCs w:val="18"/>
              </w:rPr>
            </w:pPr>
            <w:r w:rsidRPr="003654A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07BDE" w:rsidRPr="0069621D" w14:paraId="34B4389C" w14:textId="77777777" w:rsidTr="000B0CCC">
        <w:trPr>
          <w:cantSplit/>
        </w:trPr>
        <w:tc>
          <w:tcPr>
            <w:tcW w:w="1702" w:type="dxa"/>
            <w:shd w:val="clear" w:color="auto" w:fill="auto"/>
          </w:tcPr>
          <w:p w14:paraId="15E9A033" w14:textId="77777777" w:rsidR="00607BDE" w:rsidRPr="00482A53" w:rsidRDefault="00607BDE" w:rsidP="00607BDE">
            <w:pPr>
              <w:pStyle w:val="VAHItabletext"/>
              <w:rPr>
                <w:szCs w:val="18"/>
              </w:rPr>
            </w:pPr>
          </w:p>
        </w:tc>
        <w:tc>
          <w:tcPr>
            <w:tcW w:w="1842" w:type="dxa"/>
          </w:tcPr>
          <w:p w14:paraId="3EB376CE" w14:textId="7AAF7F66" w:rsidR="00607BDE" w:rsidRPr="00482A53" w:rsidRDefault="00607BDE" w:rsidP="00607BDE">
            <w:pPr>
              <w:pStyle w:val="VAHItabletext"/>
              <w:rPr>
                <w:rFonts w:eastAsia="Verdana" w:cs="Verdana"/>
                <w:szCs w:val="18"/>
              </w:rPr>
            </w:pPr>
            <w:r w:rsidRPr="003654A4">
              <w:rPr>
                <w:rFonts w:eastAsia="VIC"/>
                <w:color w:val="696969"/>
                <w:szCs w:val="18"/>
              </w:rPr>
              <w:t>Average HoNOS at case start</w:t>
            </w:r>
          </w:p>
        </w:tc>
        <w:tc>
          <w:tcPr>
            <w:tcW w:w="5103" w:type="dxa"/>
          </w:tcPr>
          <w:p w14:paraId="05E1921C" w14:textId="4A87CB54" w:rsidR="00607BDE" w:rsidRPr="00482A53" w:rsidRDefault="00607BDE" w:rsidP="00607BDE">
            <w:pPr>
              <w:pStyle w:val="VAHItabletext"/>
              <w:rPr>
                <w:rFonts w:eastAsia="Verdana" w:cs="Verdana"/>
                <w:szCs w:val="18"/>
              </w:rPr>
            </w:pPr>
            <w:r w:rsidRPr="003654A4">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607BDE" w:rsidRPr="00482A53" w:rsidRDefault="00607BDE" w:rsidP="00607BDE">
            <w:pPr>
              <w:pStyle w:val="VAHItabletext"/>
              <w:rPr>
                <w:szCs w:val="18"/>
              </w:rPr>
            </w:pPr>
          </w:p>
        </w:tc>
        <w:tc>
          <w:tcPr>
            <w:tcW w:w="4820" w:type="dxa"/>
          </w:tcPr>
          <w:p w14:paraId="057D5861" w14:textId="76FC4AA1" w:rsidR="00607BDE" w:rsidRPr="00482A53" w:rsidRDefault="00607BDE" w:rsidP="00607BDE">
            <w:pPr>
              <w:pStyle w:val="VAHItabletext"/>
              <w:rPr>
                <w:rFonts w:eastAsia="Verdana" w:cs="Verdana"/>
                <w:szCs w:val="18"/>
              </w:rPr>
            </w:pPr>
            <w:r w:rsidRPr="003654A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07BDE" w:rsidRPr="0069621D" w14:paraId="12C4D44E" w14:textId="77777777" w:rsidTr="000B0CCC">
        <w:trPr>
          <w:cantSplit/>
        </w:trPr>
        <w:tc>
          <w:tcPr>
            <w:tcW w:w="1702" w:type="dxa"/>
            <w:shd w:val="clear" w:color="auto" w:fill="auto"/>
          </w:tcPr>
          <w:p w14:paraId="00EC9B6E" w14:textId="77777777" w:rsidR="00607BDE" w:rsidRPr="00482A53" w:rsidRDefault="00607BDE" w:rsidP="00607BDE">
            <w:pPr>
              <w:pStyle w:val="VAHItabletext"/>
              <w:rPr>
                <w:szCs w:val="18"/>
              </w:rPr>
            </w:pPr>
          </w:p>
        </w:tc>
        <w:tc>
          <w:tcPr>
            <w:tcW w:w="1842" w:type="dxa"/>
          </w:tcPr>
          <w:p w14:paraId="10138DE0" w14:textId="5E10BE26" w:rsidR="00607BDE" w:rsidRPr="00482A53" w:rsidRDefault="00607BDE" w:rsidP="00607BDE">
            <w:pPr>
              <w:pStyle w:val="VAHItabletext"/>
              <w:rPr>
                <w:rFonts w:eastAsia="Verdana" w:cs="Verdana"/>
                <w:szCs w:val="18"/>
              </w:rPr>
            </w:pPr>
            <w:r w:rsidRPr="003654A4">
              <w:rPr>
                <w:rFonts w:eastAsia="VIC"/>
                <w:color w:val="696969"/>
                <w:szCs w:val="18"/>
              </w:rPr>
              <w:t>Cases with significant improvement at closure</w:t>
            </w:r>
          </w:p>
        </w:tc>
        <w:tc>
          <w:tcPr>
            <w:tcW w:w="5103" w:type="dxa"/>
          </w:tcPr>
          <w:p w14:paraId="593685B8" w14:textId="2CE641FC" w:rsidR="00607BDE" w:rsidRPr="00482A53" w:rsidRDefault="00607BDE" w:rsidP="00607BDE">
            <w:pPr>
              <w:pStyle w:val="VAHItabletext"/>
              <w:rPr>
                <w:rFonts w:eastAsia="Verdana" w:cs="Verdana"/>
                <w:szCs w:val="18"/>
              </w:rPr>
            </w:pPr>
            <w:r w:rsidRPr="003654A4">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607BDE" w:rsidRPr="00482A53" w:rsidRDefault="00607BDE" w:rsidP="00607BDE">
            <w:pPr>
              <w:pStyle w:val="VAHItabletext"/>
              <w:rPr>
                <w:szCs w:val="18"/>
              </w:rPr>
            </w:pPr>
          </w:p>
        </w:tc>
        <w:tc>
          <w:tcPr>
            <w:tcW w:w="4820" w:type="dxa"/>
          </w:tcPr>
          <w:p w14:paraId="00C7F9BF" w14:textId="38E9CF4F" w:rsidR="00607BDE" w:rsidRPr="00482A53" w:rsidRDefault="00607BDE" w:rsidP="00607BDE">
            <w:pPr>
              <w:pStyle w:val="VAHItabletext"/>
              <w:rPr>
                <w:rFonts w:eastAsia="Verdana" w:cs="Verdana"/>
                <w:szCs w:val="18"/>
              </w:rPr>
            </w:pPr>
            <w:r w:rsidRPr="003654A4">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607BDE" w:rsidRPr="0069621D" w14:paraId="6701A4A9" w14:textId="77777777" w:rsidTr="000B0CCC">
        <w:trPr>
          <w:cantSplit/>
        </w:trPr>
        <w:tc>
          <w:tcPr>
            <w:tcW w:w="1702" w:type="dxa"/>
            <w:shd w:val="clear" w:color="auto" w:fill="auto"/>
          </w:tcPr>
          <w:p w14:paraId="2411657E" w14:textId="77777777" w:rsidR="00607BDE" w:rsidRPr="00482A53" w:rsidRDefault="00607BDE" w:rsidP="00607BDE">
            <w:pPr>
              <w:pStyle w:val="VAHItabletext"/>
              <w:rPr>
                <w:szCs w:val="18"/>
              </w:rPr>
            </w:pPr>
          </w:p>
        </w:tc>
        <w:tc>
          <w:tcPr>
            <w:tcW w:w="1842" w:type="dxa"/>
          </w:tcPr>
          <w:p w14:paraId="4A6F57BF" w14:textId="5924B362" w:rsidR="00607BDE" w:rsidRPr="00482A53" w:rsidRDefault="00607BDE" w:rsidP="00607BDE">
            <w:pPr>
              <w:pStyle w:val="VAHItabletext"/>
              <w:rPr>
                <w:rFonts w:eastAsia="Verdana" w:cs="Verdana"/>
                <w:szCs w:val="18"/>
              </w:rPr>
            </w:pPr>
            <w:r w:rsidRPr="003654A4">
              <w:rPr>
                <w:rFonts w:eastAsia="VIC"/>
                <w:color w:val="696969"/>
                <w:szCs w:val="18"/>
              </w:rPr>
              <w:t>Self rated measures completed</w:t>
            </w:r>
          </w:p>
        </w:tc>
        <w:tc>
          <w:tcPr>
            <w:tcW w:w="5103" w:type="dxa"/>
          </w:tcPr>
          <w:p w14:paraId="2C8608BA" w14:textId="319F205B" w:rsidR="00607BDE" w:rsidRPr="00482A53" w:rsidRDefault="00607BDE" w:rsidP="00607BDE">
            <w:pPr>
              <w:pStyle w:val="VAHItabletext"/>
              <w:rPr>
                <w:rFonts w:eastAsia="Verdana" w:cs="Verdana"/>
                <w:szCs w:val="18"/>
              </w:rPr>
            </w:pPr>
            <w:r w:rsidRPr="003654A4">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607BDE" w:rsidRPr="00482A53" w:rsidRDefault="00607BDE" w:rsidP="00607BDE">
            <w:pPr>
              <w:pStyle w:val="VAHItabletext"/>
              <w:rPr>
                <w:szCs w:val="18"/>
              </w:rPr>
            </w:pPr>
          </w:p>
        </w:tc>
        <w:tc>
          <w:tcPr>
            <w:tcW w:w="4820" w:type="dxa"/>
          </w:tcPr>
          <w:p w14:paraId="62155242" w14:textId="31B281A5" w:rsidR="00607BDE" w:rsidRPr="00482A53" w:rsidRDefault="00607BDE" w:rsidP="00607BDE">
            <w:pPr>
              <w:pStyle w:val="VAHItabletext"/>
              <w:rPr>
                <w:rFonts w:eastAsia="Verdana" w:cs="Verdana"/>
                <w:szCs w:val="18"/>
              </w:rPr>
            </w:pPr>
            <w:r w:rsidRPr="003654A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07BDE" w:rsidRPr="0069621D" w14:paraId="2F1D1720" w14:textId="77777777" w:rsidTr="000B0CCC">
        <w:trPr>
          <w:cantSplit/>
        </w:trPr>
        <w:tc>
          <w:tcPr>
            <w:tcW w:w="1702" w:type="dxa"/>
            <w:shd w:val="clear" w:color="auto" w:fill="auto"/>
          </w:tcPr>
          <w:p w14:paraId="4516DCCF" w14:textId="77777777" w:rsidR="00607BDE" w:rsidRPr="00482A53" w:rsidRDefault="00607BDE" w:rsidP="00607BDE">
            <w:pPr>
              <w:pStyle w:val="VAHItabletext"/>
              <w:rPr>
                <w:szCs w:val="18"/>
              </w:rPr>
            </w:pPr>
          </w:p>
        </w:tc>
        <w:tc>
          <w:tcPr>
            <w:tcW w:w="1842" w:type="dxa"/>
          </w:tcPr>
          <w:p w14:paraId="1921BCE1" w14:textId="150268A1" w:rsidR="00607BDE" w:rsidRPr="00482A53" w:rsidRDefault="00607BDE" w:rsidP="00607BDE">
            <w:pPr>
              <w:pStyle w:val="VAHItabletext"/>
              <w:rPr>
                <w:rFonts w:eastAsia="Verdana" w:cs="Verdana"/>
                <w:szCs w:val="18"/>
              </w:rPr>
            </w:pPr>
            <w:r w:rsidRPr="003654A4">
              <w:rPr>
                <w:rFonts w:eastAsia="VIC"/>
                <w:color w:val="696969"/>
                <w:szCs w:val="18"/>
              </w:rPr>
              <w:t>Average change in clinically significant HoNOS items</w:t>
            </w:r>
          </w:p>
        </w:tc>
        <w:tc>
          <w:tcPr>
            <w:tcW w:w="5103" w:type="dxa"/>
          </w:tcPr>
          <w:p w14:paraId="3E57C8BF" w14:textId="4F1F86EA" w:rsidR="00607BDE" w:rsidRPr="00482A53" w:rsidRDefault="00607BDE" w:rsidP="00607BDE">
            <w:pPr>
              <w:pStyle w:val="VAHItabletext"/>
              <w:rPr>
                <w:rFonts w:eastAsia="Verdana" w:cs="Verdana"/>
                <w:szCs w:val="18"/>
              </w:rPr>
            </w:pPr>
            <w:r w:rsidRPr="003654A4">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607BDE" w:rsidRPr="00482A53" w:rsidRDefault="00607BDE" w:rsidP="00607BDE">
            <w:pPr>
              <w:pStyle w:val="VAHItabletext"/>
              <w:rPr>
                <w:szCs w:val="18"/>
              </w:rPr>
            </w:pPr>
          </w:p>
        </w:tc>
        <w:tc>
          <w:tcPr>
            <w:tcW w:w="4820" w:type="dxa"/>
          </w:tcPr>
          <w:p w14:paraId="1C5CCC7A" w14:textId="7AD9ADA7" w:rsidR="00607BDE" w:rsidRPr="00482A53" w:rsidRDefault="00607BDE" w:rsidP="00607BDE">
            <w:pPr>
              <w:pStyle w:val="VAHItabletext"/>
              <w:rPr>
                <w:rFonts w:eastAsia="Verdana" w:cs="Verdana"/>
                <w:szCs w:val="18"/>
              </w:rPr>
            </w:pPr>
            <w:r w:rsidRPr="003654A4">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4"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F0DDFFB" w:rsidR="00CF11E1" w:rsidRPr="00BE2218" w:rsidRDefault="00CF11E1" w:rsidP="00A47400">
            <w:pPr>
              <w:pStyle w:val="VAHIbody"/>
            </w:pPr>
            <w:r w:rsidRPr="00BE2218">
              <w:t xml:space="preserve">© State of Victoria, Department of Health </w:t>
            </w:r>
            <w:r w:rsidR="00382F09">
              <w:t>April</w:t>
            </w:r>
            <w:r w:rsidR="00607BDE">
              <w:t xml:space="preserve"> 2023</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4"/>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3"/>
      <w:footerReference w:type="default" r:id="rId14"/>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03EF6AA6"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1974B6">
      <w:rPr>
        <w:b w:val="0"/>
        <w:color w:val="244C5A"/>
        <w:sz w:val="16"/>
        <w:szCs w:val="16"/>
      </w:rPr>
      <w:t>1</w:t>
    </w:r>
    <w:r w:rsidR="006B7905">
      <w:rPr>
        <w:b w:val="0"/>
        <w:color w:val="244C5A"/>
        <w:sz w:val="16"/>
        <w:szCs w:val="16"/>
      </w:rPr>
      <w:t>0</w:t>
    </w:r>
    <w:r w:rsidR="001974B6">
      <w:rPr>
        <w:b w:val="0"/>
        <w:color w:val="244C5A"/>
        <w:sz w:val="16"/>
        <w:szCs w:val="16"/>
      </w:rPr>
      <w:t xml:space="preserve"> </w:t>
    </w:r>
    <w:r w:rsidR="00382F09">
      <w:rPr>
        <w:b w:val="0"/>
        <w:color w:val="244C5A"/>
        <w:sz w:val="16"/>
        <w:szCs w:val="16"/>
      </w:rPr>
      <w:t>April</w:t>
    </w:r>
    <w:r w:rsidR="00607BDE">
      <w:rPr>
        <w:b w:val="0"/>
        <w:color w:val="244C5A"/>
        <w:sz w:val="16"/>
        <w:szCs w:val="16"/>
      </w:rPr>
      <w:t xml:space="preserve"> 2023</w:t>
    </w:r>
    <w:r w:rsidRPr="000B0CCC">
      <w:rPr>
        <w:b w:val="0"/>
        <w:color w:val="244C5A"/>
        <w:sz w:val="16"/>
        <w:szCs w:val="16"/>
      </w:rPr>
      <w:t xml:space="preserve"> and VEMD as at </w:t>
    </w:r>
    <w:r w:rsidR="00382F09">
      <w:rPr>
        <w:b w:val="0"/>
        <w:color w:val="244C5A"/>
        <w:sz w:val="16"/>
        <w:szCs w:val="16"/>
      </w:rPr>
      <w:t>11</w:t>
    </w:r>
    <w:r w:rsidR="00607BDE">
      <w:rPr>
        <w:b w:val="0"/>
        <w:color w:val="244C5A"/>
        <w:sz w:val="16"/>
        <w:szCs w:val="16"/>
      </w:rPr>
      <w:t xml:space="preserve"> </w:t>
    </w:r>
    <w:r w:rsidR="00382F09">
      <w:rPr>
        <w:b w:val="0"/>
        <w:color w:val="244C5A"/>
        <w:sz w:val="16"/>
        <w:szCs w:val="16"/>
      </w:rPr>
      <w:t>April</w:t>
    </w:r>
    <w:r w:rsidR="00607BDE">
      <w:rPr>
        <w:b w:val="0"/>
        <w:color w:val="244C5A"/>
        <w:sz w:val="16"/>
        <w:szCs w:val="16"/>
      </w:rPr>
      <w:t xml:space="preserve"> 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30B3927B"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DC5A62">
      <w:rPr>
        <w:rFonts w:ascii="VIC Medium" w:hAnsi="VIC Medium"/>
        <w:color w:val="244C5A"/>
        <w:szCs w:val="24"/>
      </w:rPr>
      <w:t>2</w:t>
    </w:r>
    <w:r>
      <w:rPr>
        <w:rFonts w:ascii="VIC Medium" w:hAnsi="VIC Medium"/>
        <w:color w:val="244C5A"/>
        <w:szCs w:val="24"/>
      </w:rPr>
      <w:t>-2</w:t>
    </w:r>
    <w:r w:rsidR="00DC5A62">
      <w:rPr>
        <w:rFonts w:ascii="VIC Medium" w:hAnsi="VIC Medium"/>
        <w:color w:val="244C5A"/>
        <w:szCs w:val="24"/>
      </w:rPr>
      <w:t>3</w:t>
    </w:r>
    <w:r>
      <w:rPr>
        <w:rFonts w:ascii="VIC Medium" w:hAnsi="VIC Medium"/>
        <w:color w:val="244C5A"/>
        <w:szCs w:val="24"/>
      </w:rPr>
      <w:t xml:space="preserve"> Q</w:t>
    </w:r>
    <w:r w:rsidR="00382F09">
      <w:rPr>
        <w:rFonts w:ascii="VIC Medium" w:hAnsi="VIC Medium"/>
        <w:color w:val="244C5A"/>
        <w:szCs w:val="24"/>
      </w:rPr>
      <w:t>3</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6871"/>
    <w:rsid w:val="00605908"/>
    <w:rsid w:val="00605F1B"/>
    <w:rsid w:val="00607BDE"/>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B7905"/>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14</Pages>
  <Words>4244</Words>
  <Characters>19908</Characters>
  <Application>Microsoft Office Word</Application>
  <DocSecurity>0</DocSecurity>
  <Lines>2844</Lines>
  <Paragraphs>2195</Paragraphs>
  <ScaleCrop>false</ScaleCrop>
  <HeadingPairs>
    <vt:vector size="2" baseType="variant">
      <vt:variant>
        <vt:lpstr>Title</vt:lpstr>
      </vt:variant>
      <vt:variant>
        <vt:i4>1</vt:i4>
      </vt:variant>
    </vt:vector>
  </HeadingPairs>
  <TitlesOfParts>
    <vt:vector size="1" baseType="lpstr">
      <vt:lpstr>2022-23 Q3 Adult mental health quarterly KPI report</vt:lpstr>
    </vt:vector>
  </TitlesOfParts>
  <Company>Victorian Department of Health</Company>
  <LinksUpToDate>false</LinksUpToDate>
  <CharactersWithSpaces>21957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Q3 Adult mental health quarterly KPI report</dc:title>
  <dc:subject/>
  <dc:creator>Victorian Agency for Health Information</dc:creator>
  <cp:keywords/>
  <cp:lastModifiedBy>Daniel Mendoza (Health)</cp:lastModifiedBy>
  <cp:revision>68</cp:revision>
  <cp:lastPrinted>2023-04-17T05:55:00Z</cp:lastPrinted>
  <dcterms:created xsi:type="dcterms:W3CDTF">2019-10-11T04:14:00Z</dcterms:created>
  <dcterms:modified xsi:type="dcterms:W3CDTF">2023-04-17T05:55:00Z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2023-04-17T05:55:47Z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664e4989-7035-4e04-80a0-3bf9e5c78eab</vt:lpwstr>
  </property>
  <property fmtid="{D5CDD505-2E9C-101B-9397-08002B2CF9AE}" pid="9" name="MSIP_Label_43e64453-338c-4f93-8a4d-0039a0a41f2a_ContentBits">
    <vt:lpwstr>2</vt:lpwstr>
  </property>
</Properties>
</file>