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920DC" w14:textId="688E7840" w:rsidR="00B25EDE" w:rsidRPr="00B25EDE" w:rsidRDefault="00B25EDE" w:rsidP="2B9B2C63">
      <w:pPr>
        <w:rPr>
          <w:rFonts w:ascii="Karla" w:eastAsia="Karla" w:hAnsi="Karla" w:cs="Karla"/>
          <w:b/>
          <w:bCs/>
          <w:i/>
          <w:iCs/>
          <w:sz w:val="20"/>
          <w:szCs w:val="20"/>
          <w:lang w:val="en-GB"/>
        </w:rPr>
      </w:pPr>
      <w:r w:rsidRPr="00B25EDE">
        <w:rPr>
          <w:rFonts w:ascii="Karla" w:eastAsia="Karla" w:hAnsi="Karla" w:cs="Karla"/>
          <w:b/>
          <w:bCs/>
          <w:i/>
          <w:iCs/>
          <w:sz w:val="20"/>
          <w:szCs w:val="20"/>
          <w:lang w:val="en-GB"/>
        </w:rPr>
        <w:t xml:space="preserve">The following scripts have been developed by Austin Health’s Enhanced Recovery program team </w:t>
      </w:r>
    </w:p>
    <w:p w14:paraId="3CA80FD5" w14:textId="77777777" w:rsidR="00B25EDE" w:rsidRDefault="00B25EDE" w:rsidP="2B9B2C63">
      <w:pPr>
        <w:rPr>
          <w:rFonts w:ascii="Karla" w:eastAsia="Karla" w:hAnsi="Karla" w:cs="Karla"/>
          <w:b/>
          <w:bCs/>
          <w:sz w:val="20"/>
          <w:szCs w:val="20"/>
          <w:lang w:val="en-GB"/>
        </w:rPr>
      </w:pPr>
    </w:p>
    <w:p w14:paraId="6F1EFAF2" w14:textId="08B4A3B6" w:rsidR="00631FE4" w:rsidRPr="00663753" w:rsidRDefault="00663753" w:rsidP="2B9B2C63">
      <w:pPr>
        <w:rPr>
          <w:rFonts w:ascii="Karla" w:eastAsia="Karla" w:hAnsi="Karla" w:cs="Karla"/>
          <w:b/>
          <w:bCs/>
          <w:sz w:val="20"/>
          <w:szCs w:val="20"/>
          <w:lang w:val="en-GB"/>
        </w:rPr>
      </w:pPr>
      <w:r w:rsidRPr="2B9B2C63">
        <w:rPr>
          <w:rFonts w:ascii="Karla" w:eastAsia="Karla" w:hAnsi="Karla" w:cs="Karla"/>
          <w:b/>
          <w:bCs/>
          <w:sz w:val="20"/>
          <w:szCs w:val="20"/>
          <w:lang w:val="en-GB"/>
        </w:rPr>
        <w:t xml:space="preserve">Enhanced Recovery Program Hip &amp; Knee Arthroplasty (ERP): </w:t>
      </w:r>
    </w:p>
    <w:p w14:paraId="25CE2AA1" w14:textId="44F73661" w:rsidR="00631FE4" w:rsidRPr="00663753" w:rsidRDefault="00663753" w:rsidP="2B9B2C63">
      <w:pPr>
        <w:rPr>
          <w:rFonts w:ascii="Karla" w:eastAsia="Karla" w:hAnsi="Karla" w:cs="Karla"/>
          <w:b/>
          <w:bCs/>
          <w:sz w:val="20"/>
          <w:szCs w:val="20"/>
          <w:lang w:val="en-GB"/>
        </w:rPr>
      </w:pPr>
      <w:r w:rsidRPr="2B9B2C63">
        <w:rPr>
          <w:rFonts w:ascii="Karla" w:eastAsia="Karla" w:hAnsi="Karla" w:cs="Karla"/>
          <w:b/>
          <w:bCs/>
          <w:sz w:val="20"/>
          <w:szCs w:val="20"/>
          <w:lang w:val="en-GB"/>
        </w:rPr>
        <w:t>Script and responses for discussions with patients</w:t>
      </w:r>
    </w:p>
    <w:p w14:paraId="7FDB9D51" w14:textId="22F565F4" w:rsidR="2A191A85" w:rsidRDefault="2A191A85" w:rsidP="2B9B2C63">
      <w:pPr>
        <w:rPr>
          <w:rFonts w:ascii="Karla" w:eastAsia="Karla" w:hAnsi="Karla" w:cs="Karla"/>
          <w:b/>
          <w:bCs/>
          <w:sz w:val="20"/>
          <w:szCs w:val="20"/>
          <w:lang w:val="en-GB"/>
        </w:rPr>
      </w:pPr>
    </w:p>
    <w:p w14:paraId="5FAEA813" w14:textId="4D452BAE" w:rsidR="14935475" w:rsidRDefault="14935475" w:rsidP="2B9B2C63">
      <w:pPr>
        <w:spacing w:after="160" w:line="240" w:lineRule="exact"/>
        <w:rPr>
          <w:rFonts w:ascii="Karla" w:eastAsia="Karla" w:hAnsi="Karla" w:cs="Karla"/>
          <w:color w:val="000000" w:themeColor="text1"/>
          <w:sz w:val="20"/>
          <w:szCs w:val="20"/>
          <w:lang w:val="en-GB"/>
        </w:rPr>
      </w:pPr>
      <w:r w:rsidRPr="2B9B2C63">
        <w:rPr>
          <w:rFonts w:ascii="Karla" w:eastAsia="Karla" w:hAnsi="Karla" w:cs="Karla"/>
          <w:color w:val="000000" w:themeColor="text1"/>
          <w:sz w:val="20"/>
          <w:szCs w:val="20"/>
          <w:u w:val="single"/>
          <w:lang w:val="en-GB"/>
        </w:rPr>
        <w:t>Aims:</w:t>
      </w:r>
      <w:r w:rsidRPr="2B9B2C63">
        <w:rPr>
          <w:rFonts w:ascii="Karla" w:eastAsia="Karla" w:hAnsi="Karla" w:cs="Karla"/>
          <w:color w:val="000000" w:themeColor="text1"/>
          <w:sz w:val="20"/>
          <w:szCs w:val="20"/>
          <w:lang w:val="en-GB"/>
        </w:rPr>
        <w:t xml:space="preserve">   </w:t>
      </w:r>
    </w:p>
    <w:p w14:paraId="06796471" w14:textId="5698F7A2" w:rsidR="2A191A85" w:rsidRDefault="14935475" w:rsidP="2B9B2C63">
      <w:pPr>
        <w:spacing w:after="160" w:line="240" w:lineRule="exact"/>
        <w:rPr>
          <w:rFonts w:ascii="Karla" w:eastAsia="Karla" w:hAnsi="Karla" w:cs="Karla"/>
          <w:color w:val="000000" w:themeColor="text1"/>
          <w:sz w:val="20"/>
          <w:szCs w:val="20"/>
          <w:lang w:val="en-GB"/>
        </w:rPr>
      </w:pPr>
      <w:r w:rsidRPr="2B9B2C63">
        <w:rPr>
          <w:rFonts w:ascii="Karla" w:eastAsia="Karla" w:hAnsi="Karla" w:cs="Karla"/>
          <w:color w:val="000000" w:themeColor="text1"/>
          <w:sz w:val="20"/>
          <w:szCs w:val="20"/>
          <w:lang w:val="en-GB"/>
        </w:rPr>
        <w:t xml:space="preserve">To use consistent motivational language that empowers patients </w:t>
      </w:r>
    </w:p>
    <w:p w14:paraId="3DB69BC6" w14:textId="01AA57D0" w:rsidR="2A191A85" w:rsidRDefault="14935475" w:rsidP="2B9B2C63">
      <w:pPr>
        <w:spacing w:after="160" w:line="240" w:lineRule="exact"/>
        <w:rPr>
          <w:rFonts w:ascii="Karla" w:eastAsia="Karla" w:hAnsi="Karla" w:cs="Karla"/>
          <w:color w:val="000000" w:themeColor="text1"/>
          <w:sz w:val="20"/>
          <w:szCs w:val="20"/>
          <w:lang w:val="en-GB"/>
        </w:rPr>
      </w:pPr>
      <w:r w:rsidRPr="2B9B2C63">
        <w:rPr>
          <w:rFonts w:ascii="Karla" w:eastAsia="Karla" w:hAnsi="Karla" w:cs="Karla"/>
          <w:color w:val="000000" w:themeColor="text1"/>
          <w:sz w:val="20"/>
          <w:szCs w:val="20"/>
          <w:lang w:val="en-GB"/>
        </w:rPr>
        <w:t xml:space="preserve">To promote a Positive &amp; Consistent attitude of staff &amp; patients </w:t>
      </w:r>
    </w:p>
    <w:p w14:paraId="262E4681" w14:textId="4F05EB45" w:rsidR="1C3BE961" w:rsidRDefault="1C3BE961" w:rsidP="2B9B2C63">
      <w:pPr>
        <w:spacing w:after="160" w:line="240" w:lineRule="exact"/>
        <w:rPr>
          <w:rFonts w:ascii="Karla" w:eastAsia="Karla" w:hAnsi="Karla" w:cs="Karla"/>
          <w:color w:val="000000" w:themeColor="text1"/>
          <w:sz w:val="20"/>
          <w:szCs w:val="20"/>
          <w:lang w:val="en-GB"/>
        </w:rPr>
      </w:pPr>
      <w:r w:rsidRPr="2B9B2C63">
        <w:rPr>
          <w:rFonts w:ascii="Karla" w:eastAsia="Karla" w:hAnsi="Karla" w:cs="Karla"/>
          <w:color w:val="000000" w:themeColor="text1"/>
          <w:sz w:val="20"/>
          <w:szCs w:val="20"/>
          <w:lang w:val="en-GB"/>
        </w:rPr>
        <w:t xml:space="preserve">To master the power of chosen words to have positive impact </w:t>
      </w:r>
    </w:p>
    <w:p w14:paraId="57C000B5" w14:textId="10565937" w:rsidR="14935475" w:rsidRDefault="14935475" w:rsidP="2B9B2C63">
      <w:pPr>
        <w:spacing w:after="160" w:line="240" w:lineRule="exact"/>
        <w:rPr>
          <w:rFonts w:ascii="Karla" w:eastAsia="Karla" w:hAnsi="Karla" w:cs="Karla"/>
          <w:color w:val="000000" w:themeColor="text1"/>
          <w:sz w:val="20"/>
          <w:szCs w:val="20"/>
          <w:lang w:val="en-GB"/>
        </w:rPr>
      </w:pPr>
      <w:r w:rsidRPr="2B9B2C63">
        <w:rPr>
          <w:rFonts w:ascii="Karla" w:eastAsia="Karla" w:hAnsi="Karla" w:cs="Karla"/>
          <w:color w:val="000000" w:themeColor="text1"/>
          <w:sz w:val="20"/>
          <w:szCs w:val="20"/>
          <w:u w:val="single"/>
          <w:lang w:val="en-GB"/>
        </w:rPr>
        <w:t>Steps to take</w:t>
      </w:r>
      <w:r w:rsidRPr="2B9B2C63">
        <w:rPr>
          <w:rFonts w:ascii="Karla" w:eastAsia="Karla" w:hAnsi="Karla" w:cs="Karla"/>
          <w:color w:val="000000" w:themeColor="text1"/>
          <w:sz w:val="20"/>
          <w:szCs w:val="20"/>
          <w:lang w:val="en-GB"/>
        </w:rPr>
        <w:t>:</w:t>
      </w:r>
    </w:p>
    <w:p w14:paraId="7D0FE120" w14:textId="72B1AB77" w:rsidR="14935475" w:rsidRDefault="14935475" w:rsidP="2B9B2C63">
      <w:pPr>
        <w:pStyle w:val="ListParagraph"/>
        <w:numPr>
          <w:ilvl w:val="0"/>
          <w:numId w:val="5"/>
        </w:numPr>
        <w:spacing w:after="160" w:line="240" w:lineRule="exact"/>
        <w:rPr>
          <w:rFonts w:ascii="Karla" w:eastAsia="Karla" w:hAnsi="Karla" w:cs="Karla"/>
          <w:color w:val="000000" w:themeColor="text1"/>
          <w:sz w:val="20"/>
          <w:szCs w:val="20"/>
          <w:lang w:val="en-GB"/>
        </w:rPr>
      </w:pPr>
      <w:r w:rsidRPr="2B9B2C63">
        <w:rPr>
          <w:rFonts w:ascii="Karla" w:eastAsia="Karla" w:hAnsi="Karla" w:cs="Karla"/>
          <w:color w:val="000000" w:themeColor="text1"/>
          <w:sz w:val="20"/>
          <w:szCs w:val="20"/>
          <w:lang w:val="en-US"/>
        </w:rPr>
        <w:t xml:space="preserve">Sow the seed early: at clinic consultation </w:t>
      </w:r>
    </w:p>
    <w:p w14:paraId="7D1629A3" w14:textId="49A72DA6" w:rsidR="14935475" w:rsidRDefault="14935475" w:rsidP="2B9B2C63">
      <w:pPr>
        <w:pStyle w:val="ListParagraph"/>
        <w:numPr>
          <w:ilvl w:val="0"/>
          <w:numId w:val="5"/>
        </w:numPr>
        <w:spacing w:after="160" w:line="240" w:lineRule="exact"/>
        <w:rPr>
          <w:rFonts w:ascii="Karla" w:eastAsia="Karla" w:hAnsi="Karla" w:cs="Karla"/>
          <w:color w:val="000000" w:themeColor="text1"/>
          <w:sz w:val="20"/>
          <w:szCs w:val="20"/>
          <w:lang w:val="en-US"/>
        </w:rPr>
      </w:pPr>
      <w:r w:rsidRPr="2B9B2C63">
        <w:rPr>
          <w:rFonts w:ascii="Karla" w:eastAsia="Karla" w:hAnsi="Karla" w:cs="Karla"/>
          <w:color w:val="000000" w:themeColor="text1"/>
          <w:sz w:val="20"/>
          <w:szCs w:val="20"/>
          <w:lang w:val="en-GB"/>
        </w:rPr>
        <w:t>ERP selected Patient should not feel rushed</w:t>
      </w:r>
    </w:p>
    <w:p w14:paraId="661007DA" w14:textId="4817CCCE" w:rsidR="14935475" w:rsidRDefault="14935475" w:rsidP="2B9B2C63">
      <w:pPr>
        <w:pStyle w:val="ListParagraph"/>
        <w:numPr>
          <w:ilvl w:val="0"/>
          <w:numId w:val="5"/>
        </w:numPr>
        <w:spacing w:after="160" w:line="240" w:lineRule="exact"/>
        <w:rPr>
          <w:rFonts w:ascii="Karla" w:eastAsia="Karla" w:hAnsi="Karla" w:cs="Karla"/>
          <w:color w:val="000000" w:themeColor="text1"/>
          <w:sz w:val="20"/>
          <w:szCs w:val="20"/>
          <w:lang w:val="en-GB"/>
        </w:rPr>
      </w:pPr>
      <w:r w:rsidRPr="2B9B2C63">
        <w:rPr>
          <w:rFonts w:ascii="Karla" w:eastAsia="Karla" w:hAnsi="Karla" w:cs="Karla"/>
          <w:color w:val="000000" w:themeColor="text1"/>
          <w:sz w:val="20"/>
          <w:szCs w:val="20"/>
          <w:lang w:val="en-US"/>
        </w:rPr>
        <w:t xml:space="preserve">Accentuate the positives </w:t>
      </w:r>
    </w:p>
    <w:p w14:paraId="67A75124" w14:textId="772EEA9E" w:rsidR="14935475" w:rsidRDefault="14935475" w:rsidP="2B9B2C63">
      <w:pPr>
        <w:pStyle w:val="ListParagraph"/>
        <w:numPr>
          <w:ilvl w:val="1"/>
          <w:numId w:val="5"/>
        </w:numPr>
        <w:spacing w:after="160" w:line="240" w:lineRule="exact"/>
        <w:rPr>
          <w:rFonts w:ascii="Karla" w:eastAsia="Karla" w:hAnsi="Karla" w:cs="Karla"/>
          <w:color w:val="000000" w:themeColor="text1"/>
          <w:sz w:val="20"/>
          <w:szCs w:val="20"/>
          <w:lang w:val="en-GB"/>
        </w:rPr>
      </w:pPr>
      <w:r w:rsidRPr="2B9B2C63">
        <w:rPr>
          <w:rFonts w:ascii="Karla" w:eastAsia="Karla" w:hAnsi="Karla" w:cs="Karla"/>
          <w:color w:val="000000" w:themeColor="text1"/>
          <w:sz w:val="20"/>
          <w:szCs w:val="20"/>
          <w:lang w:val="en-US"/>
        </w:rPr>
        <w:t>infection reduction</w:t>
      </w:r>
    </w:p>
    <w:p w14:paraId="5E881447" w14:textId="309F6AAF" w:rsidR="14935475" w:rsidRDefault="14935475" w:rsidP="2B9B2C63">
      <w:pPr>
        <w:pStyle w:val="ListParagraph"/>
        <w:numPr>
          <w:ilvl w:val="1"/>
          <w:numId w:val="5"/>
        </w:numPr>
        <w:spacing w:after="160" w:line="240" w:lineRule="exact"/>
        <w:rPr>
          <w:rFonts w:ascii="Karla" w:eastAsia="Karla" w:hAnsi="Karla" w:cs="Karla"/>
          <w:color w:val="000000" w:themeColor="text1"/>
          <w:sz w:val="20"/>
          <w:szCs w:val="20"/>
          <w:lang w:val="en-GB"/>
        </w:rPr>
      </w:pPr>
      <w:r w:rsidRPr="2B9B2C63">
        <w:rPr>
          <w:rFonts w:ascii="Karla" w:eastAsia="Karla" w:hAnsi="Karla" w:cs="Karla"/>
          <w:color w:val="000000" w:themeColor="text1"/>
          <w:sz w:val="20"/>
          <w:szCs w:val="20"/>
          <w:lang w:val="en-US"/>
        </w:rPr>
        <w:t>reduce Covid 19 risk</w:t>
      </w:r>
    </w:p>
    <w:p w14:paraId="2F673A81" w14:textId="54AEB0DA" w:rsidR="14935475" w:rsidRDefault="14935475" w:rsidP="2B9B2C63">
      <w:pPr>
        <w:pStyle w:val="ListParagraph"/>
        <w:numPr>
          <w:ilvl w:val="1"/>
          <w:numId w:val="5"/>
        </w:numPr>
        <w:spacing w:after="160" w:line="259" w:lineRule="auto"/>
        <w:rPr>
          <w:rFonts w:ascii="Karla" w:eastAsia="Karla" w:hAnsi="Karla" w:cs="Karla"/>
          <w:color w:val="000000" w:themeColor="text1"/>
          <w:sz w:val="20"/>
          <w:szCs w:val="20"/>
          <w:lang w:val="en-GB"/>
        </w:rPr>
      </w:pPr>
      <w:r w:rsidRPr="2B9B2C63">
        <w:rPr>
          <w:rFonts w:ascii="Karla" w:eastAsia="Karla" w:hAnsi="Karla" w:cs="Karla"/>
          <w:color w:val="000000" w:themeColor="text1"/>
          <w:sz w:val="20"/>
          <w:szCs w:val="20"/>
          <w:lang w:val="en-US"/>
        </w:rPr>
        <w:t>early mobilising reduces side effects &amp; improves comfort levels</w:t>
      </w:r>
    </w:p>
    <w:p w14:paraId="2B74BC91" w14:textId="3537B4FB" w:rsidR="14935475" w:rsidRDefault="14935475" w:rsidP="2B9B2C63">
      <w:pPr>
        <w:pStyle w:val="ListParagraph"/>
        <w:numPr>
          <w:ilvl w:val="1"/>
          <w:numId w:val="5"/>
        </w:numPr>
        <w:spacing w:after="160" w:line="259" w:lineRule="auto"/>
        <w:rPr>
          <w:rFonts w:ascii="Karla" w:eastAsia="Karla" w:hAnsi="Karla" w:cs="Karla"/>
          <w:color w:val="000000" w:themeColor="text1"/>
          <w:sz w:val="20"/>
          <w:szCs w:val="20"/>
          <w:lang w:val="en-US"/>
        </w:rPr>
      </w:pPr>
      <w:r w:rsidRPr="2B9B2C63">
        <w:rPr>
          <w:rFonts w:ascii="Karla" w:eastAsia="Karla" w:hAnsi="Karla" w:cs="Karla"/>
          <w:color w:val="000000" w:themeColor="text1"/>
          <w:sz w:val="20"/>
          <w:szCs w:val="20"/>
          <w:lang w:val="en-GB"/>
        </w:rPr>
        <w:t>Experienced, knowledgeable, confident team providing care</w:t>
      </w:r>
    </w:p>
    <w:p w14:paraId="4B063D11" w14:textId="54B4FAA9" w:rsidR="14935475" w:rsidRDefault="14935475" w:rsidP="2B9B2C63">
      <w:pPr>
        <w:pStyle w:val="ListParagraph"/>
        <w:numPr>
          <w:ilvl w:val="0"/>
          <w:numId w:val="5"/>
        </w:numPr>
        <w:spacing w:after="160" w:line="240" w:lineRule="exact"/>
        <w:rPr>
          <w:rFonts w:ascii="Karla" w:eastAsia="Karla" w:hAnsi="Karla" w:cs="Karla"/>
          <w:color w:val="000000" w:themeColor="text1"/>
          <w:sz w:val="20"/>
          <w:szCs w:val="20"/>
          <w:lang w:val="en-GB"/>
        </w:rPr>
      </w:pPr>
      <w:r w:rsidRPr="2B9B2C63">
        <w:rPr>
          <w:rFonts w:ascii="Karla" w:eastAsia="Karla" w:hAnsi="Karla" w:cs="Karla"/>
          <w:color w:val="000000" w:themeColor="text1"/>
          <w:sz w:val="20"/>
          <w:szCs w:val="20"/>
          <w:lang w:val="en-US"/>
        </w:rPr>
        <w:t>Make it clear the patient will not be “pushed” out</w:t>
      </w:r>
    </w:p>
    <w:p w14:paraId="5D64B882" w14:textId="0FA4AE38" w:rsidR="14935475" w:rsidRDefault="14935475" w:rsidP="2B9B2C63">
      <w:pPr>
        <w:pStyle w:val="ListParagraph"/>
        <w:numPr>
          <w:ilvl w:val="1"/>
          <w:numId w:val="5"/>
        </w:numPr>
        <w:spacing w:after="160" w:line="240" w:lineRule="exact"/>
        <w:rPr>
          <w:rFonts w:ascii="Karla" w:eastAsia="Karla" w:hAnsi="Karla" w:cs="Karla"/>
          <w:color w:val="000000" w:themeColor="text1"/>
          <w:sz w:val="20"/>
          <w:szCs w:val="20"/>
          <w:lang w:val="en-GB"/>
        </w:rPr>
      </w:pPr>
      <w:r w:rsidRPr="2B9B2C63">
        <w:rPr>
          <w:rFonts w:ascii="Karla" w:eastAsia="Karla" w:hAnsi="Karla" w:cs="Karla"/>
          <w:color w:val="000000" w:themeColor="text1"/>
          <w:sz w:val="20"/>
          <w:szCs w:val="20"/>
          <w:lang w:val="en-US"/>
        </w:rPr>
        <w:t>‘Once you can eat, you can walk and you can toilet, then you can go home</w:t>
      </w:r>
    </w:p>
    <w:p w14:paraId="3BE0F649" w14:textId="2F5B11EB" w:rsidR="14935475" w:rsidRDefault="14935475" w:rsidP="2B9B2C63">
      <w:pPr>
        <w:pStyle w:val="ListParagraph"/>
        <w:numPr>
          <w:ilvl w:val="1"/>
          <w:numId w:val="5"/>
        </w:numPr>
        <w:spacing w:after="160" w:line="240" w:lineRule="exact"/>
        <w:rPr>
          <w:rFonts w:ascii="Karla" w:eastAsia="Karla" w:hAnsi="Karla" w:cs="Karla"/>
          <w:color w:val="000000" w:themeColor="text1"/>
          <w:sz w:val="20"/>
          <w:szCs w:val="20"/>
          <w:lang w:val="en-GB"/>
        </w:rPr>
      </w:pPr>
      <w:r w:rsidRPr="2B9B2C63">
        <w:rPr>
          <w:rFonts w:ascii="Karla" w:eastAsia="Karla" w:hAnsi="Karla" w:cs="Karla"/>
          <w:color w:val="000000" w:themeColor="text1"/>
          <w:sz w:val="20"/>
          <w:szCs w:val="20"/>
          <w:lang w:val="en-US"/>
        </w:rPr>
        <w:t>‘If there are any issues, you stay until the next day’</w:t>
      </w:r>
    </w:p>
    <w:p w14:paraId="4FB35372" w14:textId="3F5D41C1" w:rsidR="2A191A85" w:rsidRDefault="14935475" w:rsidP="2B9B2C63">
      <w:pPr>
        <w:pStyle w:val="ListParagraph"/>
        <w:numPr>
          <w:ilvl w:val="0"/>
          <w:numId w:val="5"/>
        </w:numPr>
        <w:spacing w:after="160" w:line="240" w:lineRule="exact"/>
        <w:rPr>
          <w:rFonts w:ascii="Karla" w:eastAsia="Karla" w:hAnsi="Karla" w:cs="Karla"/>
          <w:color w:val="000000" w:themeColor="text1"/>
          <w:sz w:val="20"/>
          <w:szCs w:val="20"/>
          <w:lang w:val="en-GB"/>
        </w:rPr>
      </w:pPr>
      <w:r w:rsidRPr="2B9B2C63">
        <w:rPr>
          <w:rFonts w:ascii="Karla" w:eastAsia="Karla" w:hAnsi="Karla" w:cs="Karla"/>
          <w:color w:val="000000" w:themeColor="text1"/>
          <w:sz w:val="20"/>
          <w:szCs w:val="20"/>
          <w:lang w:val="en-US"/>
        </w:rPr>
        <w:t>Empower patients to take control of their own health</w:t>
      </w:r>
    </w:p>
    <w:p w14:paraId="1BE1FBC0" w14:textId="5753B62D" w:rsidR="14935475" w:rsidRDefault="14935475" w:rsidP="2B9B2C63">
      <w:pPr>
        <w:spacing w:after="160" w:line="240" w:lineRule="exact"/>
        <w:rPr>
          <w:rFonts w:ascii="Karla" w:eastAsia="Karla" w:hAnsi="Karla" w:cs="Karla"/>
          <w:color w:val="000000" w:themeColor="text1"/>
          <w:sz w:val="20"/>
          <w:szCs w:val="20"/>
          <w:lang w:val="en-GB"/>
        </w:rPr>
      </w:pPr>
      <w:r w:rsidRPr="2B9B2C63">
        <w:rPr>
          <w:rFonts w:ascii="Karla" w:eastAsia="Karla" w:hAnsi="Karla" w:cs="Karla"/>
          <w:color w:val="000000" w:themeColor="text1"/>
          <w:sz w:val="20"/>
          <w:szCs w:val="20"/>
          <w:u w:val="single"/>
          <w:lang w:val="en-GB"/>
        </w:rPr>
        <w:t>Team Consistency with information given &amp; language used</w:t>
      </w:r>
    </w:p>
    <w:p w14:paraId="40E9038C" w14:textId="496F55BA" w:rsidR="14935475" w:rsidRDefault="14935475" w:rsidP="2B9B2C63">
      <w:pPr>
        <w:pStyle w:val="ListParagraph"/>
        <w:numPr>
          <w:ilvl w:val="0"/>
          <w:numId w:val="5"/>
        </w:numPr>
        <w:spacing w:after="160" w:line="240" w:lineRule="exact"/>
        <w:rPr>
          <w:rFonts w:ascii="Karla" w:eastAsia="Karla" w:hAnsi="Karla" w:cs="Karla"/>
          <w:color w:val="000000" w:themeColor="text1"/>
          <w:sz w:val="20"/>
          <w:szCs w:val="20"/>
          <w:lang w:val="en-GB"/>
        </w:rPr>
      </w:pPr>
      <w:r w:rsidRPr="2B9B2C63">
        <w:rPr>
          <w:rFonts w:ascii="Karla" w:eastAsia="Karla" w:hAnsi="Karla" w:cs="Karla"/>
          <w:color w:val="000000" w:themeColor="text1"/>
          <w:sz w:val="20"/>
          <w:szCs w:val="20"/>
          <w:lang w:val="en-GB"/>
        </w:rPr>
        <w:t>Excellent communication throughout the MDT</w:t>
      </w:r>
    </w:p>
    <w:p w14:paraId="3392574A" w14:textId="279AC860" w:rsidR="14935475" w:rsidRDefault="14935475" w:rsidP="2B9B2C63">
      <w:pPr>
        <w:pStyle w:val="ListParagraph"/>
        <w:numPr>
          <w:ilvl w:val="0"/>
          <w:numId w:val="5"/>
        </w:numPr>
        <w:spacing w:after="160" w:line="240" w:lineRule="exact"/>
        <w:rPr>
          <w:rFonts w:ascii="Karla" w:eastAsia="Karla" w:hAnsi="Karla" w:cs="Karla"/>
          <w:color w:val="000000" w:themeColor="text1"/>
          <w:sz w:val="20"/>
          <w:szCs w:val="20"/>
          <w:lang w:val="en-GB"/>
        </w:rPr>
      </w:pPr>
      <w:r w:rsidRPr="2B9B2C63">
        <w:rPr>
          <w:rFonts w:ascii="Karla" w:eastAsia="Karla" w:hAnsi="Karla" w:cs="Karla"/>
          <w:color w:val="000000" w:themeColor="text1"/>
          <w:sz w:val="20"/>
          <w:szCs w:val="20"/>
          <w:lang w:val="en-GB"/>
        </w:rPr>
        <w:t>Consistent motivational information for patients</w:t>
      </w:r>
    </w:p>
    <w:p w14:paraId="5335D3E7" w14:textId="26DD005C" w:rsidR="14935475" w:rsidRDefault="14935475" w:rsidP="2B9B2C63">
      <w:pPr>
        <w:pStyle w:val="ListParagraph"/>
        <w:numPr>
          <w:ilvl w:val="0"/>
          <w:numId w:val="5"/>
        </w:numPr>
        <w:spacing w:after="160" w:line="240" w:lineRule="exact"/>
        <w:rPr>
          <w:rFonts w:ascii="Karla" w:eastAsia="Karla" w:hAnsi="Karla" w:cs="Karla"/>
          <w:color w:val="000000" w:themeColor="text1"/>
          <w:sz w:val="20"/>
          <w:szCs w:val="20"/>
          <w:lang w:val="en-GB"/>
        </w:rPr>
      </w:pPr>
      <w:r w:rsidRPr="2B9B2C63">
        <w:rPr>
          <w:rFonts w:ascii="Karla" w:eastAsia="Karla" w:hAnsi="Karla" w:cs="Karla"/>
          <w:color w:val="000000" w:themeColor="text1"/>
          <w:sz w:val="20"/>
          <w:szCs w:val="20"/>
          <w:lang w:val="en-GB"/>
        </w:rPr>
        <w:t>Positive outcomes</w:t>
      </w:r>
    </w:p>
    <w:p w14:paraId="23DA7C95" w14:textId="677530C2" w:rsidR="14935475" w:rsidRDefault="14935475" w:rsidP="2B9B2C63">
      <w:pPr>
        <w:pStyle w:val="ListParagraph"/>
        <w:numPr>
          <w:ilvl w:val="1"/>
          <w:numId w:val="5"/>
        </w:numPr>
        <w:spacing w:after="160" w:line="240" w:lineRule="exact"/>
        <w:rPr>
          <w:rFonts w:ascii="Karla" w:eastAsia="Karla" w:hAnsi="Karla" w:cs="Karla"/>
          <w:color w:val="000000" w:themeColor="text1"/>
          <w:sz w:val="20"/>
          <w:szCs w:val="20"/>
          <w:lang w:val="en-GB"/>
        </w:rPr>
      </w:pPr>
      <w:r w:rsidRPr="2B9B2C63">
        <w:rPr>
          <w:rFonts w:ascii="Karla" w:eastAsia="Karla" w:hAnsi="Karla" w:cs="Karla"/>
          <w:color w:val="000000" w:themeColor="text1"/>
          <w:sz w:val="20"/>
          <w:szCs w:val="20"/>
          <w:lang w:val="en-GB"/>
        </w:rPr>
        <w:t>Confident patients and carers</w:t>
      </w:r>
    </w:p>
    <w:p w14:paraId="693AFD6C" w14:textId="024F3240" w:rsidR="14935475" w:rsidRDefault="14935475" w:rsidP="2B9B2C63">
      <w:pPr>
        <w:pStyle w:val="ListParagraph"/>
        <w:numPr>
          <w:ilvl w:val="1"/>
          <w:numId w:val="5"/>
        </w:numPr>
        <w:spacing w:after="160" w:line="240" w:lineRule="exact"/>
        <w:rPr>
          <w:rFonts w:ascii="Karla" w:eastAsia="Karla" w:hAnsi="Karla" w:cs="Karla"/>
          <w:color w:val="000000" w:themeColor="text1"/>
          <w:sz w:val="20"/>
          <w:szCs w:val="20"/>
          <w:lang w:val="en-GB"/>
        </w:rPr>
      </w:pPr>
      <w:r w:rsidRPr="2B9B2C63">
        <w:rPr>
          <w:rFonts w:ascii="Karla" w:eastAsia="Karla" w:hAnsi="Karla" w:cs="Karla"/>
          <w:color w:val="000000" w:themeColor="text1"/>
          <w:sz w:val="20"/>
          <w:szCs w:val="20"/>
          <w:lang w:val="en-GB"/>
        </w:rPr>
        <w:t>Confident staff at all levels</w:t>
      </w:r>
    </w:p>
    <w:p w14:paraId="7FFAE9A0" w14:textId="56CDFB5C" w:rsidR="14935475" w:rsidRDefault="14935475" w:rsidP="2B9B2C63">
      <w:pPr>
        <w:pStyle w:val="ListParagraph"/>
        <w:numPr>
          <w:ilvl w:val="1"/>
          <w:numId w:val="5"/>
        </w:numPr>
        <w:spacing w:after="160" w:line="240" w:lineRule="exact"/>
        <w:rPr>
          <w:rFonts w:ascii="Karla" w:eastAsia="Karla" w:hAnsi="Karla" w:cs="Karla"/>
          <w:color w:val="000000" w:themeColor="text1"/>
          <w:sz w:val="20"/>
          <w:szCs w:val="20"/>
          <w:lang w:val="en-GB"/>
        </w:rPr>
      </w:pPr>
      <w:r w:rsidRPr="20BEEBA2">
        <w:rPr>
          <w:rFonts w:ascii="Karla" w:eastAsia="Karla" w:hAnsi="Karla" w:cs="Karla"/>
          <w:color w:val="000000" w:themeColor="text1"/>
          <w:sz w:val="20"/>
          <w:szCs w:val="20"/>
          <w:lang w:val="en-GB"/>
        </w:rPr>
        <w:t>Efficient flow of patients through the ERP pathway</w:t>
      </w:r>
    </w:p>
    <w:p w14:paraId="6FBE80C7" w14:textId="43E83CF8" w:rsidR="14935475" w:rsidRDefault="14935475" w:rsidP="2B9B2C63">
      <w:pPr>
        <w:pStyle w:val="ListParagraph"/>
        <w:numPr>
          <w:ilvl w:val="1"/>
          <w:numId w:val="5"/>
        </w:numPr>
        <w:spacing w:after="160" w:line="240" w:lineRule="exact"/>
        <w:rPr>
          <w:rFonts w:ascii="Karla" w:eastAsia="Karla" w:hAnsi="Karla" w:cs="Karla"/>
          <w:color w:val="000000" w:themeColor="text1"/>
          <w:sz w:val="20"/>
          <w:szCs w:val="20"/>
          <w:lang w:val="en-GB"/>
        </w:rPr>
      </w:pPr>
      <w:r w:rsidRPr="2B9B2C63">
        <w:rPr>
          <w:rFonts w:ascii="Karla" w:eastAsia="Karla" w:hAnsi="Karla" w:cs="Karla"/>
          <w:color w:val="000000" w:themeColor="text1"/>
          <w:sz w:val="20"/>
          <w:szCs w:val="20"/>
          <w:lang w:val="en-GB"/>
        </w:rPr>
        <w:t>Early confident discharge &lt; 1.5 days</w:t>
      </w:r>
    </w:p>
    <w:p w14:paraId="34DD7E3E" w14:textId="669D14EC" w:rsidR="0ABD2670" w:rsidRDefault="0ABD2670" w:rsidP="2B9B2C63">
      <w:pPr>
        <w:spacing w:after="160" w:line="240" w:lineRule="exact"/>
        <w:rPr>
          <w:rFonts w:ascii="Karla" w:eastAsia="Karla" w:hAnsi="Karla" w:cs="Karla"/>
          <w:color w:val="000000" w:themeColor="text1"/>
          <w:sz w:val="20"/>
          <w:szCs w:val="20"/>
          <w:u w:val="single"/>
          <w:lang w:val="en-GB"/>
        </w:rPr>
      </w:pPr>
      <w:r w:rsidRPr="2B9B2C63">
        <w:rPr>
          <w:rFonts w:ascii="Karla" w:eastAsia="Karla" w:hAnsi="Karla" w:cs="Karla"/>
          <w:color w:val="000000" w:themeColor="text1"/>
          <w:sz w:val="20"/>
          <w:szCs w:val="20"/>
          <w:u w:val="single"/>
          <w:lang w:val="en-GB"/>
        </w:rPr>
        <w:t>How we speak to patients makes a difference</w:t>
      </w:r>
    </w:p>
    <w:p w14:paraId="54F19976" w14:textId="70D540B7" w:rsidR="0ABD2670" w:rsidRDefault="0ABD2670" w:rsidP="2B9B2C63">
      <w:pPr>
        <w:spacing w:line="240" w:lineRule="exact"/>
        <w:rPr>
          <w:rFonts w:ascii="Karla" w:eastAsia="Karla" w:hAnsi="Karla" w:cs="Karla"/>
          <w:sz w:val="20"/>
          <w:szCs w:val="20"/>
          <w:lang w:val="en-US"/>
        </w:rPr>
      </w:pPr>
      <w:r w:rsidRPr="2B9B2C63">
        <w:rPr>
          <w:rFonts w:ascii="Karla" w:eastAsia="Karla" w:hAnsi="Karla" w:cs="Karla"/>
          <w:sz w:val="20"/>
          <w:szCs w:val="20"/>
          <w:lang w:val="en-US"/>
        </w:rPr>
        <w:t xml:space="preserve">Increase the number of communication "touchpoints". </w:t>
      </w:r>
    </w:p>
    <w:p w14:paraId="64FE242C" w14:textId="0495112D" w:rsidR="0ABD2670" w:rsidRDefault="0ABD2670" w:rsidP="2B9B2C63">
      <w:pPr>
        <w:pStyle w:val="ListParagraph"/>
        <w:numPr>
          <w:ilvl w:val="0"/>
          <w:numId w:val="5"/>
        </w:numPr>
        <w:spacing w:line="240" w:lineRule="exact"/>
        <w:rPr>
          <w:rFonts w:eastAsiaTheme="minorEastAsia"/>
          <w:b/>
          <w:bCs/>
          <w:color w:val="231F20"/>
          <w:sz w:val="20"/>
          <w:szCs w:val="20"/>
          <w:lang w:val="en-US"/>
        </w:rPr>
      </w:pPr>
      <w:r w:rsidRPr="2B9B2C63">
        <w:rPr>
          <w:rFonts w:ascii="Karla" w:eastAsia="Karla" w:hAnsi="Karla" w:cs="Karla"/>
          <w:color w:val="231F20"/>
          <w:sz w:val="20"/>
          <w:szCs w:val="20"/>
          <w:lang w:val="en-US"/>
        </w:rPr>
        <w:t xml:space="preserve">Informing </w:t>
      </w:r>
    </w:p>
    <w:p w14:paraId="79CA6461" w14:textId="247578A1" w:rsidR="0ABD2670" w:rsidRDefault="0ABD2670" w:rsidP="2B9B2C63">
      <w:pPr>
        <w:pStyle w:val="ListParagraph"/>
        <w:numPr>
          <w:ilvl w:val="0"/>
          <w:numId w:val="5"/>
        </w:numPr>
        <w:spacing w:line="240" w:lineRule="exact"/>
        <w:rPr>
          <w:rFonts w:ascii="Karla" w:eastAsia="Karla" w:hAnsi="Karla" w:cs="Karla"/>
          <w:b/>
          <w:bCs/>
          <w:color w:val="231F20"/>
          <w:sz w:val="20"/>
          <w:szCs w:val="20"/>
          <w:lang w:val="en-US"/>
        </w:rPr>
      </w:pPr>
      <w:r w:rsidRPr="2B9B2C63">
        <w:rPr>
          <w:rFonts w:ascii="Karla" w:eastAsia="Karla" w:hAnsi="Karla" w:cs="Karla"/>
          <w:color w:val="231F20"/>
          <w:sz w:val="20"/>
          <w:szCs w:val="20"/>
          <w:lang w:val="en-US"/>
        </w:rPr>
        <w:t>Consulting</w:t>
      </w:r>
    </w:p>
    <w:p w14:paraId="5ECEDACA" w14:textId="73E38235" w:rsidR="0ABD2670" w:rsidRDefault="0ABD2670" w:rsidP="2B9B2C63">
      <w:pPr>
        <w:pStyle w:val="ListParagraph"/>
        <w:numPr>
          <w:ilvl w:val="0"/>
          <w:numId w:val="5"/>
        </w:numPr>
        <w:spacing w:line="240" w:lineRule="exact"/>
        <w:rPr>
          <w:rFonts w:ascii="Karla" w:eastAsia="Karla" w:hAnsi="Karla" w:cs="Karla"/>
          <w:b/>
          <w:bCs/>
          <w:color w:val="231F20"/>
          <w:sz w:val="20"/>
          <w:szCs w:val="20"/>
          <w:lang w:val="en-US"/>
        </w:rPr>
      </w:pPr>
      <w:r w:rsidRPr="2B9B2C63">
        <w:rPr>
          <w:rFonts w:ascii="Karla" w:eastAsia="Karla" w:hAnsi="Karla" w:cs="Karla"/>
          <w:color w:val="231F20"/>
          <w:sz w:val="20"/>
          <w:szCs w:val="20"/>
          <w:lang w:val="en-US"/>
        </w:rPr>
        <w:t>Involving</w:t>
      </w:r>
    </w:p>
    <w:p w14:paraId="66145D7B" w14:textId="1A2393A1" w:rsidR="0ABD2670" w:rsidRDefault="0ABD2670" w:rsidP="2B9B2C63">
      <w:pPr>
        <w:pStyle w:val="ListParagraph"/>
        <w:numPr>
          <w:ilvl w:val="0"/>
          <w:numId w:val="5"/>
        </w:numPr>
        <w:spacing w:line="240" w:lineRule="exact"/>
        <w:rPr>
          <w:rFonts w:ascii="Karla" w:eastAsia="Karla" w:hAnsi="Karla" w:cs="Karla"/>
          <w:b/>
          <w:bCs/>
          <w:color w:val="231F20"/>
          <w:sz w:val="20"/>
          <w:szCs w:val="20"/>
          <w:lang w:val="en-US"/>
        </w:rPr>
      </w:pPr>
      <w:r w:rsidRPr="2B9B2C63">
        <w:rPr>
          <w:rFonts w:ascii="Karla" w:eastAsia="Karla" w:hAnsi="Karla" w:cs="Karla"/>
          <w:color w:val="231F20"/>
          <w:sz w:val="20"/>
          <w:szCs w:val="20"/>
          <w:lang w:val="en-US"/>
        </w:rPr>
        <w:t>Forming meaningful &amp; active partnership</w:t>
      </w:r>
    </w:p>
    <w:p w14:paraId="042D1D7F" w14:textId="5666F422" w:rsidR="7324FEC9" w:rsidRDefault="7324FEC9" w:rsidP="2B9B2C63">
      <w:pPr>
        <w:spacing w:line="240" w:lineRule="exact"/>
        <w:rPr>
          <w:rFonts w:ascii="Karla" w:eastAsia="Karla" w:hAnsi="Karla" w:cs="Karla"/>
          <w:b/>
          <w:bCs/>
          <w:color w:val="231F20"/>
          <w:sz w:val="20"/>
          <w:szCs w:val="20"/>
          <w:lang w:val="en-US"/>
        </w:rPr>
      </w:pPr>
    </w:p>
    <w:p w14:paraId="6C9F5CCA" w14:textId="3D7A589F" w:rsidR="2A191A85" w:rsidRDefault="2A191A85" w:rsidP="2B9B2C63">
      <w:pPr>
        <w:spacing w:after="160" w:line="240" w:lineRule="exact"/>
        <w:rPr>
          <w:rFonts w:ascii="Karla" w:eastAsia="Karla" w:hAnsi="Karla" w:cs="Karla"/>
          <w:color w:val="000000" w:themeColor="text1"/>
          <w:sz w:val="20"/>
          <w:szCs w:val="20"/>
          <w:u w:val="single"/>
          <w:lang w:val="en-GB"/>
        </w:rPr>
      </w:pPr>
    </w:p>
    <w:p w14:paraId="7A59A15C" w14:textId="40DA1936" w:rsidR="2B9B2C63" w:rsidRDefault="2B9B2C63" w:rsidP="2B9B2C63">
      <w:pPr>
        <w:spacing w:after="160" w:line="240" w:lineRule="exact"/>
        <w:rPr>
          <w:rFonts w:ascii="Karla" w:eastAsia="Karla" w:hAnsi="Karla" w:cs="Karla"/>
          <w:color w:val="000000" w:themeColor="text1"/>
          <w:sz w:val="20"/>
          <w:szCs w:val="20"/>
          <w:u w:val="single"/>
          <w:lang w:val="en-GB"/>
        </w:rPr>
      </w:pPr>
      <w:r w:rsidRPr="2B9B2C63">
        <w:rPr>
          <w:rFonts w:ascii="Karla" w:eastAsia="Karla" w:hAnsi="Karla" w:cs="Karla"/>
          <w:color w:val="000000" w:themeColor="text1"/>
          <w:sz w:val="20"/>
          <w:szCs w:val="20"/>
          <w:u w:val="single"/>
          <w:lang w:val="en-GB"/>
        </w:rPr>
        <w:t>Motivational interviewing</w:t>
      </w:r>
    </w:p>
    <w:p w14:paraId="18CE09A1" w14:textId="75684478" w:rsidR="2B9B2C63" w:rsidRDefault="2B9B2C63" w:rsidP="2B9B2C63">
      <w:pPr>
        <w:spacing w:after="160" w:line="240" w:lineRule="exact"/>
        <w:rPr>
          <w:rFonts w:ascii="Karla" w:eastAsia="Karla" w:hAnsi="Karla" w:cs="Karla"/>
          <w:color w:val="000000" w:themeColor="text1"/>
          <w:sz w:val="20"/>
          <w:szCs w:val="20"/>
          <w:u w:val="single"/>
          <w:lang w:val="en-GB"/>
        </w:rPr>
      </w:pPr>
      <w:r w:rsidRPr="2B9B2C63">
        <w:rPr>
          <w:rFonts w:ascii="Karla" w:eastAsia="Karla" w:hAnsi="Karla" w:cs="Karla"/>
          <w:color w:val="000000" w:themeColor="text1"/>
          <w:sz w:val="20"/>
          <w:szCs w:val="20"/>
          <w:lang w:val="en-GB"/>
        </w:rPr>
        <w:t>A collaborative conversation style for strengthening a person’s own motivation and commitment to change</w:t>
      </w:r>
    </w:p>
    <w:p w14:paraId="0F534D54" w14:textId="3C4F4E8C" w:rsidR="7324FEC9" w:rsidRDefault="7324FEC9" w:rsidP="2B9B2C63">
      <w:pPr>
        <w:spacing w:line="240" w:lineRule="exact"/>
        <w:rPr>
          <w:rFonts w:ascii="Karla" w:eastAsia="Karla" w:hAnsi="Karla" w:cs="Karla"/>
          <w:sz w:val="20"/>
          <w:szCs w:val="20"/>
          <w:lang w:val="en-US"/>
        </w:rPr>
      </w:pPr>
      <w:r w:rsidRPr="2B9B2C63">
        <w:rPr>
          <w:rFonts w:ascii="Karla" w:eastAsia="Karla" w:hAnsi="Karla" w:cs="Karla"/>
          <w:sz w:val="20"/>
          <w:szCs w:val="20"/>
          <w:lang w:val="en-US"/>
        </w:rPr>
        <w:t xml:space="preserve">There are three ways one can interact with a patient: </w:t>
      </w:r>
    </w:p>
    <w:p w14:paraId="2CDA1150" w14:textId="2D645FDF" w:rsidR="7324FEC9" w:rsidRDefault="7324FEC9" w:rsidP="2B9B2C63">
      <w:pPr>
        <w:spacing w:line="240" w:lineRule="exact"/>
        <w:rPr>
          <w:rFonts w:ascii="Karla" w:eastAsia="Karla" w:hAnsi="Karla" w:cs="Karla"/>
          <w:sz w:val="20"/>
          <w:szCs w:val="20"/>
          <w:lang w:val="en-US"/>
        </w:rPr>
      </w:pPr>
      <w:r w:rsidRPr="2B9B2C63">
        <w:rPr>
          <w:rFonts w:ascii="Karla" w:eastAsia="Karla" w:hAnsi="Karla" w:cs="Karla"/>
          <w:sz w:val="20"/>
          <w:szCs w:val="20"/>
          <w:lang w:val="en-US"/>
        </w:rPr>
        <w:t xml:space="preserve">(1) following, (2) directing, and (3) guiding. </w:t>
      </w:r>
    </w:p>
    <w:p w14:paraId="409CA79C" w14:textId="7178AE67" w:rsidR="7324FEC9" w:rsidRDefault="7324FEC9" w:rsidP="2B9B2C63">
      <w:pPr>
        <w:spacing w:line="240" w:lineRule="exact"/>
        <w:rPr>
          <w:rFonts w:ascii="Karla" w:eastAsia="Karla" w:hAnsi="Karla" w:cs="Karla"/>
          <w:b/>
          <w:bCs/>
          <w:sz w:val="20"/>
          <w:szCs w:val="20"/>
          <w:lang w:val="en-US"/>
        </w:rPr>
      </w:pPr>
      <w:r w:rsidRPr="20BEEBA2">
        <w:rPr>
          <w:rFonts w:ascii="Karla" w:eastAsia="Karla" w:hAnsi="Karla" w:cs="Karla"/>
          <w:sz w:val="20"/>
          <w:szCs w:val="20"/>
          <w:lang w:val="en-US"/>
        </w:rPr>
        <w:t xml:space="preserve">It is the various combinations of these three methods that steer a practitioner toward the more motivational style of guiding. The premise is that “following” alone is inadequate and that “directing” often elicits defensiveness in patients who need to change their behavior. </w:t>
      </w:r>
    </w:p>
    <w:p w14:paraId="7CF67BC2" w14:textId="7B2A9BC2" w:rsidR="7324FEC9" w:rsidRDefault="7324FEC9" w:rsidP="2B9B2C63">
      <w:pPr>
        <w:spacing w:line="240" w:lineRule="exact"/>
        <w:rPr>
          <w:rFonts w:ascii="Karla" w:eastAsia="Karla" w:hAnsi="Karla" w:cs="Karla"/>
          <w:color w:val="231F20"/>
          <w:sz w:val="20"/>
          <w:szCs w:val="20"/>
          <w:lang w:val="en-US"/>
        </w:rPr>
      </w:pPr>
      <w:r w:rsidRPr="2B9B2C63">
        <w:rPr>
          <w:rFonts w:ascii="Karla" w:eastAsia="Karla" w:hAnsi="Karla" w:cs="Karla"/>
          <w:b/>
          <w:bCs/>
          <w:sz w:val="20"/>
          <w:szCs w:val="20"/>
          <w:lang w:val="en-US"/>
        </w:rPr>
        <w:t xml:space="preserve">Guiding is the goal.    </w:t>
      </w:r>
      <w:r w:rsidR="0ABD2670" w:rsidRPr="2B9B2C63">
        <w:rPr>
          <w:rFonts w:ascii="Karla" w:eastAsia="Karla" w:hAnsi="Karla" w:cs="Karla"/>
          <w:color w:val="231F20"/>
          <w:sz w:val="20"/>
          <w:szCs w:val="20"/>
          <w:lang w:val="en-US"/>
        </w:rPr>
        <w:t>Keep all barriers in mind</w:t>
      </w:r>
    </w:p>
    <w:p w14:paraId="3A12072B" w14:textId="10D077F7" w:rsidR="2B9B2C63" w:rsidRDefault="2B9B2C63" w:rsidP="2B9B2C63">
      <w:pPr>
        <w:spacing w:line="240" w:lineRule="exact"/>
        <w:ind w:left="5760"/>
        <w:rPr>
          <w:rFonts w:ascii="Karla" w:eastAsia="Karla" w:hAnsi="Karla" w:cs="Karla"/>
          <w:b/>
          <w:bCs/>
          <w:sz w:val="16"/>
          <w:szCs w:val="16"/>
          <w:lang w:val="en-US"/>
        </w:rPr>
      </w:pPr>
      <w:r w:rsidRPr="2B9B2C63">
        <w:rPr>
          <w:rFonts w:ascii="Karla" w:eastAsia="Karla" w:hAnsi="Karla" w:cs="Karla"/>
          <w:color w:val="000000" w:themeColor="text1"/>
          <w:sz w:val="20"/>
          <w:szCs w:val="20"/>
          <w:lang w:val="en-GB"/>
        </w:rPr>
        <w:t xml:space="preserve"> </w:t>
      </w:r>
      <w:r w:rsidR="7324FEC9" w:rsidRPr="2B9B2C63">
        <w:rPr>
          <w:rFonts w:ascii="Karla" w:eastAsia="Karla" w:hAnsi="Karla" w:cs="Karla"/>
          <w:sz w:val="16"/>
          <w:szCs w:val="16"/>
          <w:lang w:val="en-US"/>
        </w:rPr>
        <w:t>(Rollnick, Miller &amp; Butler, 2008)</w:t>
      </w:r>
    </w:p>
    <w:p w14:paraId="118EB596" w14:textId="2739EC92" w:rsidR="2A191A85" w:rsidRDefault="09E6402B" w:rsidP="2B9B2C63">
      <w:pPr>
        <w:spacing w:after="160" w:line="240" w:lineRule="exact"/>
        <w:rPr>
          <w:rFonts w:ascii="Karla" w:eastAsia="Karla" w:hAnsi="Karla" w:cs="Karla"/>
          <w:color w:val="000000" w:themeColor="text1"/>
          <w:sz w:val="20"/>
          <w:szCs w:val="20"/>
          <w:u w:val="single"/>
          <w:lang w:val="en-GB"/>
        </w:rPr>
      </w:pPr>
      <w:r w:rsidRPr="20BEEBA2">
        <w:rPr>
          <w:rFonts w:ascii="Karla" w:eastAsia="Karla" w:hAnsi="Karla" w:cs="Karla"/>
          <w:color w:val="000000" w:themeColor="text1"/>
          <w:sz w:val="20"/>
          <w:szCs w:val="20"/>
          <w:u w:val="single"/>
          <w:lang w:val="en-GB"/>
        </w:rPr>
        <w:lastRenderedPageBreak/>
        <w:t xml:space="preserve">Why </w:t>
      </w:r>
      <w:r w:rsidR="7FC5B442" w:rsidRPr="20BEEBA2">
        <w:rPr>
          <w:rFonts w:ascii="Karla" w:eastAsia="Karla" w:hAnsi="Karla" w:cs="Karla"/>
          <w:color w:val="000000" w:themeColor="text1"/>
          <w:sz w:val="20"/>
          <w:szCs w:val="20"/>
          <w:u w:val="single"/>
          <w:lang w:val="en-GB"/>
        </w:rPr>
        <w:t>ERP?</w:t>
      </w:r>
      <w:r w:rsidR="7FC5B442" w:rsidRPr="20BEEBA2">
        <w:rPr>
          <w:rFonts w:ascii="Karla" w:eastAsia="Karla" w:hAnsi="Karla" w:cs="Karla"/>
          <w:color w:val="000000" w:themeColor="text1"/>
          <w:sz w:val="20"/>
          <w:szCs w:val="20"/>
          <w:lang w:val="en-GB"/>
        </w:rPr>
        <w:t xml:space="preserve">    </w:t>
      </w:r>
    </w:p>
    <w:p w14:paraId="2CE73444" w14:textId="3F300943" w:rsidR="2B9B2C63" w:rsidRDefault="2B9B2C63" w:rsidP="2B9B2C63">
      <w:pPr>
        <w:spacing w:after="160" w:line="240" w:lineRule="exact"/>
        <w:rPr>
          <w:rFonts w:ascii="Karla" w:eastAsia="Karla" w:hAnsi="Karla" w:cs="Karla"/>
          <w:color w:val="000000" w:themeColor="text1"/>
          <w:sz w:val="20"/>
          <w:szCs w:val="20"/>
          <w:lang w:val="en-GB"/>
        </w:rPr>
      </w:pPr>
      <w:r w:rsidRPr="20BEEBA2">
        <w:rPr>
          <w:rFonts w:ascii="Karla" w:eastAsia="Karla" w:hAnsi="Karla" w:cs="Karla"/>
          <w:color w:val="000000" w:themeColor="text1"/>
          <w:sz w:val="20"/>
          <w:szCs w:val="20"/>
          <w:lang w:val="en-GB"/>
        </w:rPr>
        <w:t xml:space="preserve">An enhanced recovery program 'ERP' prepares and enables patients for early functional recovery and early discharge. Patients are supported to recover at home.  There is </w:t>
      </w:r>
      <w:r w:rsidR="7FC5B442" w:rsidRPr="20BEEBA2">
        <w:rPr>
          <w:rFonts w:ascii="Karla" w:eastAsia="Karla" w:hAnsi="Karla" w:cs="Karla"/>
          <w:color w:val="000000" w:themeColor="text1"/>
          <w:sz w:val="20"/>
          <w:szCs w:val="20"/>
          <w:lang w:val="en-GB"/>
        </w:rPr>
        <w:t xml:space="preserve">less disruption to the patient and their home life, and hospital acquired infection risk is reduced. </w:t>
      </w:r>
    </w:p>
    <w:p w14:paraId="5A190DE2" w14:textId="00A42D72" w:rsidR="2A191A85" w:rsidRDefault="2A191A85" w:rsidP="2B9B2C63">
      <w:pPr>
        <w:spacing w:after="160" w:line="240" w:lineRule="exact"/>
        <w:rPr>
          <w:rFonts w:ascii="Karla" w:eastAsia="Karla" w:hAnsi="Karla" w:cs="Karla"/>
          <w:color w:val="000000" w:themeColor="text1"/>
          <w:sz w:val="20"/>
          <w:szCs w:val="20"/>
          <w:lang w:val="en-GB"/>
        </w:rPr>
      </w:pPr>
    </w:p>
    <w:p w14:paraId="54196A28" w14:textId="09A9B7A2" w:rsidR="14935475" w:rsidRDefault="14935475" w:rsidP="2B9B2C63">
      <w:pPr>
        <w:spacing w:after="160" w:line="240" w:lineRule="exact"/>
        <w:rPr>
          <w:rFonts w:ascii="Karla" w:eastAsia="Karla" w:hAnsi="Karla" w:cs="Karla"/>
          <w:color w:val="000000" w:themeColor="text1"/>
          <w:sz w:val="20"/>
          <w:szCs w:val="20"/>
          <w:lang w:val="en-GB"/>
        </w:rPr>
      </w:pPr>
      <w:r w:rsidRPr="2B9B2C63">
        <w:rPr>
          <w:rFonts w:ascii="Karla" w:eastAsia="Karla" w:hAnsi="Karla" w:cs="Karla"/>
          <w:b/>
          <w:bCs/>
          <w:color w:val="000000" w:themeColor="text1"/>
          <w:sz w:val="20"/>
          <w:szCs w:val="20"/>
          <w:u w:val="single"/>
          <w:lang w:val="en-GB"/>
        </w:rPr>
        <w:t>Standardised list of responses to common statements</w:t>
      </w:r>
    </w:p>
    <w:p w14:paraId="578D3E6B" w14:textId="2795FCE7" w:rsidR="00663753" w:rsidRDefault="00663753" w:rsidP="2B9B2C63">
      <w:pPr>
        <w:rPr>
          <w:sz w:val="20"/>
          <w:szCs w:val="20"/>
          <w:lang w:val="en-GB"/>
        </w:rPr>
      </w:pPr>
    </w:p>
    <w:tbl>
      <w:tblPr>
        <w:tblStyle w:val="TableGrid"/>
        <w:tblW w:w="0" w:type="auto"/>
        <w:tblLayout w:type="fixed"/>
        <w:tblLook w:val="06A0" w:firstRow="1" w:lastRow="0" w:firstColumn="1" w:lastColumn="0" w:noHBand="1" w:noVBand="1"/>
      </w:tblPr>
      <w:tblGrid>
        <w:gridCol w:w="4500"/>
        <w:gridCol w:w="4620"/>
      </w:tblGrid>
      <w:tr w:rsidR="2A191A85" w14:paraId="3A30BBD2" w14:textId="77777777" w:rsidTr="66CCB29C">
        <w:tc>
          <w:tcPr>
            <w:tcW w:w="4500" w:type="dxa"/>
            <w:shd w:val="clear" w:color="auto" w:fill="D0CECE" w:themeFill="background2" w:themeFillShade="E6"/>
          </w:tcPr>
          <w:p w14:paraId="1654C296" w14:textId="54655755" w:rsidR="2A191A85" w:rsidRDefault="57750BF7" w:rsidP="2B9B2C63">
            <w:pPr>
              <w:spacing w:line="259" w:lineRule="auto"/>
              <w:rPr>
                <w:rFonts w:ascii="Karla" w:eastAsia="Karla" w:hAnsi="Karla" w:cs="Karla"/>
                <w:color w:val="242424"/>
                <w:sz w:val="20"/>
                <w:szCs w:val="20"/>
              </w:rPr>
            </w:pPr>
            <w:r w:rsidRPr="2B9B2C63">
              <w:rPr>
                <w:rFonts w:ascii="Karla" w:eastAsia="Karla" w:hAnsi="Karla" w:cs="Karla"/>
                <w:b/>
                <w:bCs/>
                <w:color w:val="242424"/>
                <w:sz w:val="20"/>
                <w:szCs w:val="20"/>
                <w:lang w:val="en-GB"/>
              </w:rPr>
              <w:t xml:space="preserve">Statement </w:t>
            </w:r>
          </w:p>
        </w:tc>
        <w:tc>
          <w:tcPr>
            <w:tcW w:w="4620" w:type="dxa"/>
            <w:shd w:val="clear" w:color="auto" w:fill="D0CECE" w:themeFill="background2" w:themeFillShade="E6"/>
          </w:tcPr>
          <w:p w14:paraId="2309434C" w14:textId="6533B21F" w:rsidR="2A191A85" w:rsidRDefault="57750BF7" w:rsidP="2B9B2C63">
            <w:pPr>
              <w:spacing w:line="259" w:lineRule="auto"/>
              <w:rPr>
                <w:rFonts w:ascii="Segoe UI" w:eastAsia="Segoe UI" w:hAnsi="Segoe UI" w:cs="Segoe UI"/>
                <w:color w:val="242424"/>
                <w:sz w:val="20"/>
                <w:szCs w:val="20"/>
              </w:rPr>
            </w:pPr>
            <w:r w:rsidRPr="2B9B2C63">
              <w:rPr>
                <w:rFonts w:ascii="Segoe UI" w:eastAsia="Segoe UI" w:hAnsi="Segoe UI" w:cs="Segoe UI"/>
                <w:b/>
                <w:bCs/>
                <w:color w:val="242424"/>
                <w:sz w:val="20"/>
                <w:szCs w:val="20"/>
                <w:lang w:val="en-GB"/>
              </w:rPr>
              <w:t>R</w:t>
            </w:r>
            <w:r w:rsidRPr="2B9B2C63">
              <w:rPr>
                <w:rFonts w:ascii="Karla" w:eastAsia="Karla" w:hAnsi="Karla" w:cs="Karla"/>
                <w:b/>
                <w:bCs/>
                <w:color w:val="242424"/>
                <w:sz w:val="20"/>
                <w:szCs w:val="20"/>
                <w:lang w:val="en-GB"/>
              </w:rPr>
              <w:t>esponse</w:t>
            </w:r>
          </w:p>
        </w:tc>
      </w:tr>
      <w:tr w:rsidR="4DAFCC8D" w14:paraId="3DB0B7E1" w14:textId="77777777" w:rsidTr="66CCB29C">
        <w:tc>
          <w:tcPr>
            <w:tcW w:w="4500" w:type="dxa"/>
          </w:tcPr>
          <w:p w14:paraId="6A5DD5E2" w14:textId="0FEEE1FD" w:rsidR="1FAC9662" w:rsidRDefault="173D82C1" w:rsidP="2B9B2C63">
            <w:pPr>
              <w:spacing w:line="259" w:lineRule="auto"/>
              <w:rPr>
                <w:rFonts w:ascii="Karla" w:eastAsia="Karla" w:hAnsi="Karla" w:cs="Karla"/>
                <w:b/>
                <w:bCs/>
                <w:i/>
                <w:iCs/>
                <w:color w:val="242424"/>
                <w:sz w:val="20"/>
                <w:szCs w:val="20"/>
              </w:rPr>
            </w:pPr>
            <w:r w:rsidRPr="2B9B2C63">
              <w:rPr>
                <w:rFonts w:ascii="Karla" w:eastAsia="Karla" w:hAnsi="Karla" w:cs="Karla"/>
                <w:b/>
                <w:bCs/>
                <w:i/>
                <w:iCs/>
                <w:color w:val="242424"/>
                <w:sz w:val="20"/>
                <w:szCs w:val="20"/>
              </w:rPr>
              <w:t xml:space="preserve"> </w:t>
            </w:r>
          </w:p>
          <w:p w14:paraId="43C5DB60" w14:textId="0E939DE8" w:rsidR="1FAC9662" w:rsidRDefault="173D82C1" w:rsidP="2B9B2C63">
            <w:pPr>
              <w:spacing w:line="259" w:lineRule="auto"/>
              <w:rPr>
                <w:rFonts w:ascii="Karla" w:eastAsia="Karla" w:hAnsi="Karla" w:cs="Karla"/>
                <w:b/>
                <w:bCs/>
                <w:i/>
                <w:iCs/>
                <w:color w:val="242424"/>
                <w:sz w:val="20"/>
                <w:szCs w:val="20"/>
              </w:rPr>
            </w:pPr>
            <w:r w:rsidRPr="2B9B2C63">
              <w:rPr>
                <w:rFonts w:ascii="Karla" w:eastAsia="Karla" w:hAnsi="Karla" w:cs="Karla"/>
                <w:b/>
                <w:bCs/>
                <w:i/>
                <w:iCs/>
                <w:color w:val="242424"/>
                <w:sz w:val="20"/>
                <w:szCs w:val="20"/>
              </w:rPr>
              <w:t>Why ERP?</w:t>
            </w:r>
          </w:p>
          <w:p w14:paraId="4B8F689C" w14:textId="3EFF6680" w:rsidR="4DAFCC8D" w:rsidRDefault="4DAFCC8D" w:rsidP="2B9B2C63">
            <w:pPr>
              <w:spacing w:line="259" w:lineRule="auto"/>
              <w:rPr>
                <w:rFonts w:ascii="Karla" w:eastAsia="Karla" w:hAnsi="Karla" w:cs="Karla"/>
                <w:b/>
                <w:bCs/>
                <w:i/>
                <w:iCs/>
                <w:color w:val="242424"/>
                <w:sz w:val="20"/>
                <w:szCs w:val="20"/>
              </w:rPr>
            </w:pPr>
          </w:p>
        </w:tc>
        <w:tc>
          <w:tcPr>
            <w:tcW w:w="4620" w:type="dxa"/>
          </w:tcPr>
          <w:p w14:paraId="58906BC1" w14:textId="46CA0049" w:rsidR="4DAFCC8D" w:rsidRDefault="173D82C1" w:rsidP="6498994D">
            <w:pPr>
              <w:spacing w:after="160" w:line="240" w:lineRule="exact"/>
              <w:rPr>
                <w:rFonts w:ascii="Karla" w:eastAsia="Karla" w:hAnsi="Karla" w:cs="Karla"/>
                <w:color w:val="000000" w:themeColor="text1"/>
                <w:sz w:val="20"/>
                <w:szCs w:val="20"/>
                <w:lang w:val="en-GB"/>
              </w:rPr>
            </w:pPr>
            <w:r w:rsidRPr="6498994D">
              <w:rPr>
                <w:rFonts w:ascii="Karla" w:eastAsia="Karla" w:hAnsi="Karla" w:cs="Karla"/>
                <w:color w:val="000000" w:themeColor="text1"/>
                <w:sz w:val="20"/>
                <w:szCs w:val="20"/>
                <w:lang w:val="en-GB"/>
              </w:rPr>
              <w:t>ERP allows for quicker recovery with less disruption to you, your home life and it also cuts the risk of hospital acquired infections &amp; Covid 19 exposure risk</w:t>
            </w:r>
          </w:p>
        </w:tc>
      </w:tr>
      <w:tr w:rsidR="3669A4D5" w14:paraId="417CD62D" w14:textId="77777777" w:rsidTr="66CCB29C">
        <w:tc>
          <w:tcPr>
            <w:tcW w:w="4500" w:type="dxa"/>
          </w:tcPr>
          <w:p w14:paraId="51FAFD8D" w14:textId="2F19C747" w:rsidR="3669A4D5" w:rsidRDefault="43538CF1" w:rsidP="2B9B2C63">
            <w:pPr>
              <w:spacing w:line="259" w:lineRule="auto"/>
              <w:rPr>
                <w:rFonts w:ascii="Karla" w:eastAsia="Karla" w:hAnsi="Karla" w:cs="Karla"/>
                <w:b/>
                <w:bCs/>
                <w:i/>
                <w:iCs/>
                <w:color w:val="242424"/>
                <w:sz w:val="20"/>
                <w:szCs w:val="20"/>
              </w:rPr>
            </w:pPr>
            <w:r w:rsidRPr="2B9B2C63">
              <w:rPr>
                <w:rFonts w:ascii="Karla" w:eastAsia="Karla" w:hAnsi="Karla" w:cs="Karla"/>
                <w:b/>
                <w:bCs/>
                <w:i/>
                <w:iCs/>
                <w:color w:val="242424"/>
                <w:sz w:val="20"/>
                <w:szCs w:val="20"/>
              </w:rPr>
              <w:t xml:space="preserve">ERP definition </w:t>
            </w:r>
          </w:p>
        </w:tc>
        <w:tc>
          <w:tcPr>
            <w:tcW w:w="4620" w:type="dxa"/>
          </w:tcPr>
          <w:p w14:paraId="3ECCBB3A" w14:textId="5D843187" w:rsidR="3669A4D5" w:rsidRDefault="5AEE99AB" w:rsidP="2B9B2C63">
            <w:pPr>
              <w:rPr>
                <w:rFonts w:ascii="Karla" w:eastAsia="Karla" w:hAnsi="Karla" w:cs="Karla"/>
                <w:color w:val="201F1E"/>
                <w:sz w:val="20"/>
                <w:szCs w:val="20"/>
                <w:lang w:val="en-GB"/>
              </w:rPr>
            </w:pPr>
            <w:r w:rsidRPr="2B9B2C63">
              <w:rPr>
                <w:rFonts w:ascii="Karla" w:eastAsia="Karla" w:hAnsi="Karla" w:cs="Karla"/>
                <w:color w:val="201F1E"/>
                <w:sz w:val="20"/>
                <w:szCs w:val="20"/>
                <w:lang w:val="en-US"/>
              </w:rPr>
              <w:t>Enhanced Recovery Program (ERP)</w:t>
            </w:r>
          </w:p>
          <w:p w14:paraId="7BBA2514" w14:textId="51EBA715" w:rsidR="3669A4D5" w:rsidRDefault="3669A4D5" w:rsidP="2B9B2C63">
            <w:pPr>
              <w:rPr>
                <w:rFonts w:ascii="Karla" w:eastAsia="Karla" w:hAnsi="Karla" w:cs="Karla"/>
                <w:color w:val="201F1E"/>
                <w:sz w:val="20"/>
                <w:szCs w:val="20"/>
                <w:lang w:val="en-GB"/>
              </w:rPr>
            </w:pPr>
          </w:p>
          <w:p w14:paraId="381B26DC" w14:textId="6AC60143" w:rsidR="3669A4D5" w:rsidRDefault="5AEE99AB" w:rsidP="2B9B2C63">
            <w:pPr>
              <w:rPr>
                <w:rFonts w:ascii="Karla" w:eastAsia="Karla" w:hAnsi="Karla" w:cs="Karla"/>
                <w:color w:val="201F1E"/>
                <w:sz w:val="20"/>
                <w:szCs w:val="20"/>
                <w:lang w:val="en-GB"/>
              </w:rPr>
            </w:pPr>
            <w:r w:rsidRPr="6498994D">
              <w:rPr>
                <w:rFonts w:ascii="Karla" w:eastAsia="Karla" w:hAnsi="Karla" w:cs="Karla"/>
                <w:color w:val="201F1E"/>
                <w:sz w:val="20"/>
                <w:szCs w:val="20"/>
                <w:lang w:val="en-US"/>
              </w:rPr>
              <w:t>Enhanced implies improved quality and value.  Therefore, selected eligible patients are a “special” group receiving up to date evidenced based care, delivered by experienced clinicians.</w:t>
            </w:r>
          </w:p>
          <w:p w14:paraId="1B018F4F" w14:textId="27D13718" w:rsidR="3669A4D5" w:rsidRDefault="5AEE99AB" w:rsidP="2B9B2C63">
            <w:pPr>
              <w:rPr>
                <w:rFonts w:ascii="Karla" w:eastAsia="Karla" w:hAnsi="Karla" w:cs="Karla"/>
                <w:color w:val="201F1E"/>
                <w:sz w:val="20"/>
                <w:szCs w:val="20"/>
                <w:lang w:val="en-GB"/>
              </w:rPr>
            </w:pPr>
            <w:r w:rsidRPr="2B9B2C63">
              <w:rPr>
                <w:rFonts w:ascii="Karla" w:eastAsia="Karla" w:hAnsi="Karla" w:cs="Karla"/>
                <w:color w:val="201F1E"/>
                <w:sz w:val="20"/>
                <w:szCs w:val="20"/>
                <w:lang w:val="en-US"/>
              </w:rPr>
              <w:t>Recovery; suggests a return to healthy living.</w:t>
            </w:r>
          </w:p>
          <w:p w14:paraId="0A41521C" w14:textId="76B56495" w:rsidR="3669A4D5" w:rsidRDefault="7E3BD815" w:rsidP="2B9B2C63">
            <w:pPr>
              <w:rPr>
                <w:rFonts w:ascii="Karla" w:eastAsia="Karla" w:hAnsi="Karla" w:cs="Karla"/>
                <w:color w:val="201F1E"/>
                <w:sz w:val="20"/>
                <w:szCs w:val="20"/>
                <w:lang w:val="en-GB"/>
              </w:rPr>
            </w:pPr>
            <w:r w:rsidRPr="1B1E878E">
              <w:rPr>
                <w:rFonts w:ascii="Karla" w:eastAsia="Karla" w:hAnsi="Karla" w:cs="Karla"/>
                <w:color w:val="201F1E"/>
                <w:sz w:val="20"/>
                <w:szCs w:val="20"/>
                <w:lang w:val="en-US"/>
              </w:rPr>
              <w:t>Program; accounts for the patient's journey across the pathway of pre-op, peri-op, and post-op care.</w:t>
            </w:r>
          </w:p>
        </w:tc>
      </w:tr>
      <w:tr w:rsidR="65024B97" w14:paraId="4FEE2984" w14:textId="77777777" w:rsidTr="66CCB29C">
        <w:tc>
          <w:tcPr>
            <w:tcW w:w="4500" w:type="dxa"/>
          </w:tcPr>
          <w:p w14:paraId="243E8919" w14:textId="2F62E0C7" w:rsidR="65024B97" w:rsidRDefault="65024B97" w:rsidP="65024B97">
            <w:pPr>
              <w:spacing w:line="259" w:lineRule="auto"/>
              <w:rPr>
                <w:rFonts w:ascii="Karla" w:eastAsia="Karla" w:hAnsi="Karla" w:cs="Karla"/>
                <w:b/>
                <w:bCs/>
                <w:i/>
                <w:iCs/>
                <w:color w:val="242424"/>
                <w:sz w:val="20"/>
                <w:szCs w:val="20"/>
              </w:rPr>
            </w:pPr>
            <w:r w:rsidRPr="65024B97">
              <w:rPr>
                <w:rFonts w:ascii="Karla" w:eastAsia="Karla" w:hAnsi="Karla" w:cs="Karla"/>
                <w:b/>
                <w:bCs/>
                <w:i/>
                <w:iCs/>
                <w:color w:val="242424"/>
                <w:sz w:val="20"/>
                <w:szCs w:val="20"/>
              </w:rPr>
              <w:t>What advantages are there for me going home early?</w:t>
            </w:r>
          </w:p>
        </w:tc>
        <w:tc>
          <w:tcPr>
            <w:tcW w:w="4620" w:type="dxa"/>
          </w:tcPr>
          <w:p w14:paraId="55150EA9" w14:textId="76D86D3E" w:rsidR="65024B97" w:rsidRDefault="65024B97" w:rsidP="65024B97">
            <w:pPr>
              <w:spacing w:line="259" w:lineRule="auto"/>
              <w:rPr>
                <w:rFonts w:ascii="Karla" w:eastAsia="Karla" w:hAnsi="Karla" w:cs="Karla"/>
                <w:sz w:val="20"/>
                <w:szCs w:val="20"/>
                <w:lang w:val="en-GB"/>
              </w:rPr>
            </w:pPr>
            <w:r w:rsidRPr="65024B97">
              <w:rPr>
                <w:rFonts w:ascii="Karla" w:eastAsia="Karla" w:hAnsi="Karla" w:cs="Karla"/>
                <w:sz w:val="20"/>
                <w:szCs w:val="20"/>
                <w:lang w:val="en-GB"/>
              </w:rPr>
              <w:t>at-home recovery, means you have access to your own fridge, bathroom and Wi-Fi &amp; less time away from the people or things that are most important to you</w:t>
            </w:r>
          </w:p>
        </w:tc>
      </w:tr>
      <w:tr w:rsidR="1B1E878E" w14:paraId="20044E80" w14:textId="77777777" w:rsidTr="66CCB29C">
        <w:trPr>
          <w:trHeight w:val="300"/>
        </w:trPr>
        <w:tc>
          <w:tcPr>
            <w:tcW w:w="4500" w:type="dxa"/>
          </w:tcPr>
          <w:p w14:paraId="4E5A3ABE" w14:textId="4FBFE280" w:rsidR="58612271" w:rsidRDefault="58612271" w:rsidP="1B1E878E">
            <w:pPr>
              <w:spacing w:line="259" w:lineRule="auto"/>
              <w:rPr>
                <w:rFonts w:ascii="Karla" w:eastAsia="Karla" w:hAnsi="Karla" w:cs="Karla"/>
                <w:b/>
                <w:bCs/>
                <w:i/>
                <w:iCs/>
                <w:color w:val="242424"/>
                <w:sz w:val="20"/>
                <w:szCs w:val="20"/>
              </w:rPr>
            </w:pPr>
            <w:r w:rsidRPr="1B1E878E">
              <w:rPr>
                <w:rFonts w:ascii="Karla" w:eastAsia="Karla" w:hAnsi="Karla" w:cs="Karla"/>
                <w:b/>
                <w:bCs/>
                <w:i/>
                <w:iCs/>
                <w:color w:val="242424"/>
                <w:sz w:val="20"/>
                <w:szCs w:val="20"/>
              </w:rPr>
              <w:t>Orthopaedic Consultant at time of consent “sows the seed”</w:t>
            </w:r>
          </w:p>
        </w:tc>
        <w:tc>
          <w:tcPr>
            <w:tcW w:w="4620" w:type="dxa"/>
          </w:tcPr>
          <w:p w14:paraId="003EF9C3" w14:textId="06E35767" w:rsidR="002165A7" w:rsidRPr="002165A7" w:rsidRDefault="58612271" w:rsidP="002165A7">
            <w:pPr>
              <w:pStyle w:val="paragraph"/>
              <w:spacing w:beforeAutospacing="0" w:afterAutospacing="0"/>
              <w:rPr>
                <w:rFonts w:ascii="Karla" w:eastAsia="Karla" w:hAnsi="Karla" w:cs="Karla"/>
                <w:color w:val="000000" w:themeColor="text1"/>
                <w:sz w:val="20"/>
                <w:szCs w:val="20"/>
                <w:lang w:val="en-GB"/>
              </w:rPr>
            </w:pPr>
            <w:r w:rsidRPr="1B1E878E">
              <w:rPr>
                <w:rFonts w:ascii="Karla" w:eastAsia="Karla" w:hAnsi="Karla" w:cs="Karla"/>
                <w:color w:val="000000" w:themeColor="text1"/>
                <w:sz w:val="20"/>
                <w:szCs w:val="20"/>
                <w:lang w:val="en-GB"/>
              </w:rPr>
              <w:t>“Expect to walk on the afternoon or evening of your operation, expect to discharge home next day with someone who can be with you for the first 48 hours. carer. There is less infection risk in your home and most people are more comfortable at home with the familiar things. You will have someone oversee and co-ordinate your care, the “ERP navigator.” You may meet them today in clinic or they will call you in the next 2 weeks to introduce themselves and explain what to expect. They will check in again with you before the surgery and support you following the surgery. Typically, they will visit you in your home (Day 1) and provide telehealth support D3 (Day 3) and D7 (Day 7) after discharge. Further Home visit physiotherapy will be provided if indicated.”</w:t>
            </w:r>
          </w:p>
        </w:tc>
      </w:tr>
      <w:tr w:rsidR="2A191A85" w14:paraId="61ED980A" w14:textId="77777777" w:rsidTr="66CCB29C">
        <w:tc>
          <w:tcPr>
            <w:tcW w:w="4500" w:type="dxa"/>
          </w:tcPr>
          <w:p w14:paraId="47F5AB37" w14:textId="79CAE360" w:rsidR="2A191A85" w:rsidRDefault="2A191A85" w:rsidP="2B9B2C63">
            <w:pPr>
              <w:spacing w:line="259" w:lineRule="auto"/>
              <w:rPr>
                <w:rFonts w:ascii="Karla" w:eastAsia="Karla" w:hAnsi="Karla" w:cs="Karla"/>
                <w:b/>
                <w:bCs/>
                <w:i/>
                <w:iCs/>
                <w:color w:val="242424"/>
                <w:sz w:val="20"/>
                <w:szCs w:val="20"/>
              </w:rPr>
            </w:pPr>
          </w:p>
          <w:p w14:paraId="03F8BD25" w14:textId="5CA5E391" w:rsidR="2A191A85" w:rsidRDefault="7580321E" w:rsidP="1B1E878E">
            <w:pPr>
              <w:spacing w:line="259" w:lineRule="auto"/>
              <w:rPr>
                <w:rFonts w:ascii="Karla" w:eastAsia="Karla" w:hAnsi="Karla" w:cs="Karla"/>
                <w:b/>
                <w:bCs/>
                <w:i/>
                <w:iCs/>
                <w:color w:val="242424"/>
                <w:sz w:val="20"/>
                <w:szCs w:val="20"/>
              </w:rPr>
            </w:pPr>
            <w:bookmarkStart w:id="0" w:name="_Int_HEtiGqNM"/>
            <w:r w:rsidRPr="1B1E878E">
              <w:rPr>
                <w:rFonts w:ascii="Karla" w:eastAsia="Karla" w:hAnsi="Karla" w:cs="Karla"/>
                <w:b/>
                <w:bCs/>
                <w:i/>
                <w:iCs/>
                <w:color w:val="242424"/>
                <w:sz w:val="20"/>
                <w:szCs w:val="20"/>
                <w:lang w:val="en-GB"/>
              </w:rPr>
              <w:t>I</w:t>
            </w:r>
            <w:bookmarkEnd w:id="0"/>
            <w:r w:rsidRPr="1B1E878E">
              <w:rPr>
                <w:rFonts w:ascii="Karla" w:eastAsia="Karla" w:hAnsi="Karla" w:cs="Karla"/>
                <w:b/>
                <w:bCs/>
                <w:i/>
                <w:iCs/>
                <w:color w:val="242424"/>
                <w:sz w:val="20"/>
                <w:szCs w:val="20"/>
                <w:lang w:val="en-GB"/>
              </w:rPr>
              <w:t xml:space="preserve"> need rehab</w:t>
            </w:r>
          </w:p>
        </w:tc>
        <w:tc>
          <w:tcPr>
            <w:tcW w:w="4620" w:type="dxa"/>
          </w:tcPr>
          <w:p w14:paraId="5176DB68" w14:textId="37F7B6D6" w:rsidR="2A191A85" w:rsidRDefault="3BB912AE" w:rsidP="1B1E878E">
            <w:pPr>
              <w:spacing w:line="259" w:lineRule="auto"/>
              <w:rPr>
                <w:rFonts w:ascii="Karla" w:eastAsia="Karla" w:hAnsi="Karla" w:cs="Karla"/>
                <w:sz w:val="20"/>
                <w:szCs w:val="20"/>
              </w:rPr>
            </w:pPr>
            <w:r w:rsidRPr="1B1E878E">
              <w:rPr>
                <w:rFonts w:ascii="Karla" w:eastAsia="Karla" w:hAnsi="Karla" w:cs="Karla"/>
                <w:sz w:val="20"/>
                <w:szCs w:val="20"/>
                <w:lang w:val="en-GB"/>
              </w:rPr>
              <w:t>Physiotherapy and exercise are very important to get a good result from your operation. You will start moving on the same day as your operation and that is the moment your “rehab” and recovery starts. You will be well supported with your movement and recovery in hospital and after you leave hospital.</w:t>
            </w:r>
          </w:p>
          <w:p w14:paraId="536EC7BF" w14:textId="772D9FCC" w:rsidR="2A191A85" w:rsidRDefault="652E4F39" w:rsidP="1B1E878E">
            <w:pPr>
              <w:spacing w:line="259" w:lineRule="auto"/>
              <w:rPr>
                <w:rFonts w:ascii="Karla" w:eastAsia="Karla" w:hAnsi="Karla" w:cs="Karla"/>
                <w:sz w:val="20"/>
                <w:szCs w:val="20"/>
                <w:lang w:val="en-GB"/>
              </w:rPr>
            </w:pPr>
            <w:r w:rsidRPr="1B1E878E">
              <w:rPr>
                <w:rFonts w:ascii="Karla" w:eastAsia="Karla" w:hAnsi="Karla" w:cs="Karla"/>
                <w:sz w:val="20"/>
                <w:szCs w:val="20"/>
                <w:lang w:val="en-GB"/>
              </w:rPr>
              <w:t xml:space="preserve">Rehab starts now. It is not a place. It is the actions you take to restore and improve your </w:t>
            </w:r>
            <w:r w:rsidRPr="1B1E878E">
              <w:rPr>
                <w:rFonts w:ascii="Karla" w:eastAsia="Karla" w:hAnsi="Karla" w:cs="Karla"/>
                <w:sz w:val="20"/>
                <w:szCs w:val="20"/>
                <w:lang w:val="en-GB"/>
              </w:rPr>
              <w:lastRenderedPageBreak/>
              <w:t xml:space="preserve">movement and return to a healthier life. Your Physiotherapist will teach you how to complete an appropriate exercise program and how to improve your mobility. </w:t>
            </w:r>
          </w:p>
        </w:tc>
      </w:tr>
      <w:tr w:rsidR="2A191A85" w14:paraId="66174BEB" w14:textId="77777777" w:rsidTr="66CCB29C">
        <w:tc>
          <w:tcPr>
            <w:tcW w:w="4500" w:type="dxa"/>
          </w:tcPr>
          <w:p w14:paraId="0F483AF6" w14:textId="4297AE83" w:rsidR="2A191A85" w:rsidRDefault="004EC1B1" w:rsidP="2B9B2C63">
            <w:pPr>
              <w:spacing w:line="259" w:lineRule="auto"/>
              <w:rPr>
                <w:rFonts w:ascii="Karla" w:eastAsia="Karla" w:hAnsi="Karla" w:cs="Karla"/>
                <w:b/>
                <w:bCs/>
                <w:i/>
                <w:iCs/>
                <w:color w:val="242424"/>
                <w:sz w:val="20"/>
                <w:szCs w:val="20"/>
              </w:rPr>
            </w:pPr>
            <w:r w:rsidRPr="2B9B2C63">
              <w:rPr>
                <w:rFonts w:ascii="Karla" w:eastAsia="Karla" w:hAnsi="Karla" w:cs="Karla"/>
                <w:b/>
                <w:bCs/>
                <w:i/>
                <w:iCs/>
                <w:color w:val="242424"/>
                <w:sz w:val="20"/>
                <w:szCs w:val="20"/>
              </w:rPr>
              <w:lastRenderedPageBreak/>
              <w:t>Why do I need Prehab</w:t>
            </w:r>
          </w:p>
        </w:tc>
        <w:tc>
          <w:tcPr>
            <w:tcW w:w="4620" w:type="dxa"/>
          </w:tcPr>
          <w:p w14:paraId="70E13DE3" w14:textId="0DDF7718" w:rsidR="2A191A85" w:rsidRDefault="37A3BF58" w:rsidP="2B9B2C63">
            <w:pPr>
              <w:spacing w:line="259" w:lineRule="auto"/>
              <w:rPr>
                <w:rFonts w:ascii="Karla" w:eastAsia="Karla" w:hAnsi="Karla" w:cs="Karla"/>
                <w:sz w:val="20"/>
                <w:szCs w:val="20"/>
              </w:rPr>
            </w:pPr>
            <w:r w:rsidRPr="2B9B2C63">
              <w:rPr>
                <w:rFonts w:ascii="Karla" w:eastAsia="Karla" w:hAnsi="Karla" w:cs="Karla"/>
                <w:sz w:val="20"/>
                <w:szCs w:val="20"/>
              </w:rPr>
              <w:t>Prehab will help you become confident to engage in exercise and become</w:t>
            </w:r>
            <w:r w:rsidR="70C4F494" w:rsidRPr="2B9B2C63">
              <w:rPr>
                <w:rFonts w:ascii="Karla" w:eastAsia="Karla" w:hAnsi="Karla" w:cs="Karla"/>
                <w:color w:val="202124"/>
                <w:sz w:val="20"/>
                <w:szCs w:val="20"/>
              </w:rPr>
              <w:t xml:space="preserve"> more active and confident, especially in managing your condition and preparing you for surgery.</w:t>
            </w:r>
            <w:r w:rsidR="70C4F494" w:rsidRPr="2B9B2C63">
              <w:rPr>
                <w:rFonts w:ascii="Karla" w:eastAsia="Karla" w:hAnsi="Karla" w:cs="Karla"/>
                <w:sz w:val="20"/>
                <w:szCs w:val="20"/>
              </w:rPr>
              <w:t xml:space="preserve"> </w:t>
            </w:r>
          </w:p>
          <w:p w14:paraId="2C1AD84D" w14:textId="24F02774" w:rsidR="2A191A85" w:rsidRDefault="0EC28AA1" w:rsidP="2B9B2C63">
            <w:pPr>
              <w:spacing w:line="259" w:lineRule="auto"/>
              <w:rPr>
                <w:rFonts w:ascii="Karla" w:eastAsia="Karla" w:hAnsi="Karla" w:cs="Karla"/>
                <w:sz w:val="20"/>
                <w:szCs w:val="20"/>
              </w:rPr>
            </w:pPr>
            <w:r w:rsidRPr="1B1E878E">
              <w:rPr>
                <w:rFonts w:ascii="Karla" w:eastAsia="Karla" w:hAnsi="Karla" w:cs="Karla"/>
                <w:sz w:val="20"/>
                <w:szCs w:val="20"/>
              </w:rPr>
              <w:t xml:space="preserve"> Lifestyle factors are </w:t>
            </w:r>
            <w:r w:rsidR="07C210BA" w:rsidRPr="1B1E878E">
              <w:rPr>
                <w:rFonts w:ascii="Karla" w:eastAsia="Karla" w:hAnsi="Karla" w:cs="Karla"/>
                <w:sz w:val="20"/>
                <w:szCs w:val="20"/>
              </w:rPr>
              <w:t>discussed</w:t>
            </w:r>
            <w:r w:rsidRPr="1B1E878E">
              <w:rPr>
                <w:rFonts w:ascii="Karla" w:eastAsia="Karla" w:hAnsi="Karla" w:cs="Karla"/>
                <w:sz w:val="20"/>
                <w:szCs w:val="20"/>
              </w:rPr>
              <w:t>; including educat</w:t>
            </w:r>
            <w:r w:rsidR="6F576885" w:rsidRPr="1B1E878E">
              <w:rPr>
                <w:rFonts w:ascii="Karla" w:eastAsia="Karla" w:hAnsi="Karla" w:cs="Karla"/>
                <w:sz w:val="20"/>
                <w:szCs w:val="20"/>
              </w:rPr>
              <w:t xml:space="preserve">ion </w:t>
            </w:r>
            <w:r w:rsidRPr="1B1E878E">
              <w:rPr>
                <w:rFonts w:ascii="Karla" w:eastAsia="Karla" w:hAnsi="Karla" w:cs="Karla"/>
                <w:sz w:val="20"/>
                <w:szCs w:val="20"/>
              </w:rPr>
              <w:t>about</w:t>
            </w:r>
            <w:r w:rsidR="3DD2CE47" w:rsidRPr="1B1E878E">
              <w:rPr>
                <w:rFonts w:ascii="Karla" w:eastAsia="Karla" w:hAnsi="Karla" w:cs="Karla"/>
                <w:sz w:val="20"/>
                <w:szCs w:val="20"/>
              </w:rPr>
              <w:t xml:space="preserve"> diet, exercise, healthy </w:t>
            </w:r>
            <w:r w:rsidR="72F0FC3F" w:rsidRPr="1B1E878E">
              <w:rPr>
                <w:rFonts w:ascii="Karla" w:eastAsia="Karla" w:hAnsi="Karla" w:cs="Karla"/>
                <w:sz w:val="20"/>
                <w:szCs w:val="20"/>
              </w:rPr>
              <w:t>choices,</w:t>
            </w:r>
            <w:r w:rsidR="3DD2CE47" w:rsidRPr="1B1E878E">
              <w:rPr>
                <w:rFonts w:ascii="Karla" w:eastAsia="Karla" w:hAnsi="Karla" w:cs="Karla"/>
                <w:sz w:val="20"/>
                <w:szCs w:val="20"/>
              </w:rPr>
              <w:t xml:space="preserve"> and links to support tools are offered. </w:t>
            </w:r>
          </w:p>
        </w:tc>
      </w:tr>
      <w:tr w:rsidR="2A191A85" w14:paraId="3A35470D" w14:textId="77777777" w:rsidTr="66CCB29C">
        <w:tc>
          <w:tcPr>
            <w:tcW w:w="4500" w:type="dxa"/>
          </w:tcPr>
          <w:p w14:paraId="17C267E5" w14:textId="70CE7C98" w:rsidR="4F83FE6A" w:rsidRDefault="1E5954EF" w:rsidP="1B1E878E">
            <w:pPr>
              <w:spacing w:line="259" w:lineRule="auto"/>
              <w:rPr>
                <w:rFonts w:ascii="Karla" w:eastAsia="Karla" w:hAnsi="Karla" w:cs="Karla"/>
                <w:b/>
                <w:bCs/>
                <w:i/>
                <w:iCs/>
                <w:color w:val="242424"/>
                <w:sz w:val="20"/>
                <w:szCs w:val="20"/>
              </w:rPr>
            </w:pPr>
            <w:r w:rsidRPr="1B1E878E">
              <w:rPr>
                <w:rFonts w:ascii="Karla" w:eastAsia="Karla" w:hAnsi="Karla" w:cs="Karla"/>
                <w:b/>
                <w:bCs/>
                <w:i/>
                <w:iCs/>
                <w:color w:val="242424"/>
                <w:sz w:val="20"/>
                <w:szCs w:val="20"/>
              </w:rPr>
              <w:t xml:space="preserve">I don’t think </w:t>
            </w:r>
            <w:r w:rsidR="1123A361" w:rsidRPr="1B1E878E">
              <w:rPr>
                <w:rFonts w:ascii="Karla" w:eastAsia="Karla" w:hAnsi="Karla" w:cs="Karla"/>
                <w:b/>
                <w:bCs/>
                <w:i/>
                <w:iCs/>
                <w:color w:val="242424"/>
                <w:sz w:val="20"/>
                <w:szCs w:val="20"/>
              </w:rPr>
              <w:t>I am</w:t>
            </w:r>
            <w:r w:rsidRPr="1B1E878E">
              <w:rPr>
                <w:rFonts w:ascii="Karla" w:eastAsia="Karla" w:hAnsi="Karla" w:cs="Karla"/>
                <w:b/>
                <w:bCs/>
                <w:i/>
                <w:iCs/>
                <w:color w:val="242424"/>
                <w:sz w:val="20"/>
                <w:szCs w:val="20"/>
              </w:rPr>
              <w:t xml:space="preserve"> quite ready </w:t>
            </w:r>
          </w:p>
          <w:p w14:paraId="33BD49D0" w14:textId="4AC7B145" w:rsidR="4F83FE6A" w:rsidRDefault="4F83FE6A" w:rsidP="2B9B2C63">
            <w:pPr>
              <w:spacing w:line="259" w:lineRule="auto"/>
              <w:rPr>
                <w:rFonts w:ascii="Karla" w:eastAsia="Karla" w:hAnsi="Karla" w:cs="Karla"/>
                <w:b/>
                <w:bCs/>
                <w:i/>
                <w:iCs/>
                <w:color w:val="242424"/>
                <w:sz w:val="20"/>
                <w:szCs w:val="20"/>
              </w:rPr>
            </w:pPr>
          </w:p>
          <w:p w14:paraId="76653C92" w14:textId="26394EC9" w:rsidR="4F83FE6A" w:rsidRDefault="4F83FE6A" w:rsidP="2B9B2C63">
            <w:pPr>
              <w:spacing w:line="259" w:lineRule="auto"/>
              <w:rPr>
                <w:rFonts w:ascii="Karla" w:eastAsia="Karla" w:hAnsi="Karla" w:cs="Karla"/>
                <w:b/>
                <w:bCs/>
                <w:i/>
                <w:iCs/>
                <w:color w:val="242424"/>
                <w:sz w:val="20"/>
                <w:szCs w:val="20"/>
              </w:rPr>
            </w:pPr>
          </w:p>
        </w:tc>
        <w:tc>
          <w:tcPr>
            <w:tcW w:w="4620" w:type="dxa"/>
          </w:tcPr>
          <w:p w14:paraId="640786BB" w14:textId="187594A9" w:rsidR="2B9B2C63" w:rsidRDefault="2B9B2C63" w:rsidP="2B9B2C63">
            <w:pPr>
              <w:spacing w:line="259" w:lineRule="auto"/>
              <w:rPr>
                <w:rFonts w:ascii="Karla" w:eastAsia="Karla" w:hAnsi="Karla" w:cs="Karla"/>
                <w:color w:val="202124"/>
                <w:sz w:val="20"/>
                <w:szCs w:val="20"/>
              </w:rPr>
            </w:pPr>
            <w:r w:rsidRPr="2B9B2C63">
              <w:rPr>
                <w:rFonts w:ascii="Karla" w:eastAsia="Karla" w:hAnsi="Karla" w:cs="Karla"/>
                <w:color w:val="202124"/>
                <w:sz w:val="20"/>
                <w:szCs w:val="20"/>
              </w:rPr>
              <w:t>I understand you have some concerns about going home. Can you tell me about them?</w:t>
            </w:r>
          </w:p>
          <w:p w14:paraId="33BD7A57" w14:textId="3878F108" w:rsidR="2A191A85" w:rsidRDefault="2A191A85" w:rsidP="1B1E878E">
            <w:pPr>
              <w:spacing w:line="259" w:lineRule="auto"/>
              <w:rPr>
                <w:rFonts w:ascii="Karla" w:eastAsia="Karla" w:hAnsi="Karla" w:cs="Karla"/>
                <w:color w:val="202124"/>
                <w:sz w:val="20"/>
                <w:szCs w:val="20"/>
              </w:rPr>
            </w:pPr>
          </w:p>
        </w:tc>
      </w:tr>
      <w:tr w:rsidR="1B1E878E" w14:paraId="00A003EA" w14:textId="77777777" w:rsidTr="66CCB29C">
        <w:trPr>
          <w:trHeight w:val="300"/>
        </w:trPr>
        <w:tc>
          <w:tcPr>
            <w:tcW w:w="4500" w:type="dxa"/>
          </w:tcPr>
          <w:p w14:paraId="72F1168F" w14:textId="3F94CF89" w:rsidR="7765497B" w:rsidRDefault="7765497B" w:rsidP="1B1E878E">
            <w:pPr>
              <w:spacing w:line="259" w:lineRule="auto"/>
              <w:rPr>
                <w:rFonts w:ascii="Karla" w:eastAsia="Karla" w:hAnsi="Karla" w:cs="Karla"/>
                <w:b/>
                <w:bCs/>
                <w:i/>
                <w:iCs/>
                <w:color w:val="242424"/>
                <w:sz w:val="20"/>
                <w:szCs w:val="20"/>
              </w:rPr>
            </w:pPr>
            <w:r w:rsidRPr="1B1E878E">
              <w:rPr>
                <w:rFonts w:ascii="Karla" w:eastAsia="Karla" w:hAnsi="Karla" w:cs="Karla"/>
                <w:b/>
                <w:bCs/>
                <w:i/>
                <w:iCs/>
                <w:color w:val="242424"/>
                <w:sz w:val="20"/>
                <w:szCs w:val="20"/>
              </w:rPr>
              <w:t>I don’t think I can do this</w:t>
            </w:r>
          </w:p>
          <w:p w14:paraId="6B48D8AD" w14:textId="2C6E1FE6" w:rsidR="1B1E878E" w:rsidRDefault="1B1E878E" w:rsidP="1B1E878E">
            <w:pPr>
              <w:spacing w:line="259" w:lineRule="auto"/>
              <w:rPr>
                <w:rFonts w:ascii="Karla" w:eastAsia="Karla" w:hAnsi="Karla" w:cs="Karla"/>
                <w:b/>
                <w:bCs/>
                <w:i/>
                <w:iCs/>
                <w:color w:val="242424"/>
                <w:sz w:val="20"/>
                <w:szCs w:val="20"/>
              </w:rPr>
            </w:pPr>
          </w:p>
        </w:tc>
        <w:tc>
          <w:tcPr>
            <w:tcW w:w="4620" w:type="dxa"/>
          </w:tcPr>
          <w:p w14:paraId="276E0469" w14:textId="4B050C8D" w:rsidR="7765497B" w:rsidRDefault="7765497B" w:rsidP="1B1E878E">
            <w:pPr>
              <w:spacing w:line="259" w:lineRule="auto"/>
              <w:rPr>
                <w:rFonts w:ascii="Karla" w:eastAsia="Karla" w:hAnsi="Karla" w:cs="Karla"/>
                <w:color w:val="202124"/>
                <w:sz w:val="20"/>
                <w:szCs w:val="20"/>
              </w:rPr>
            </w:pPr>
            <w:r w:rsidRPr="1B1E878E">
              <w:rPr>
                <w:rFonts w:ascii="Karla" w:eastAsia="Karla" w:hAnsi="Karla" w:cs="Karla"/>
                <w:color w:val="202124"/>
                <w:sz w:val="20"/>
                <w:szCs w:val="20"/>
              </w:rPr>
              <w:t>The ERP team is experienced and knowledgeable and well-placed to support you and help you deal with your concerns.</w:t>
            </w:r>
          </w:p>
          <w:p w14:paraId="7275CB0E" w14:textId="62736C5D" w:rsidR="7765497B" w:rsidRDefault="7765497B" w:rsidP="1B1E878E">
            <w:pPr>
              <w:spacing w:line="259" w:lineRule="auto"/>
              <w:rPr>
                <w:rFonts w:ascii="Karla" w:eastAsia="Karla" w:hAnsi="Karla" w:cs="Karla"/>
                <w:color w:val="202124"/>
                <w:sz w:val="20"/>
                <w:szCs w:val="20"/>
              </w:rPr>
            </w:pPr>
            <w:r w:rsidRPr="1B1E878E">
              <w:rPr>
                <w:rFonts w:ascii="Karla" w:eastAsia="Karla" w:hAnsi="Karla" w:cs="Karla"/>
                <w:color w:val="202124"/>
                <w:sz w:val="20"/>
                <w:szCs w:val="20"/>
              </w:rPr>
              <w:t>“tell me more about your concerns”</w:t>
            </w:r>
          </w:p>
          <w:p w14:paraId="41E8C6F4" w14:textId="52B14A4E" w:rsidR="1B1E878E" w:rsidRDefault="1B1E878E" w:rsidP="1B1E878E">
            <w:pPr>
              <w:spacing w:line="259" w:lineRule="auto"/>
              <w:rPr>
                <w:rFonts w:ascii="Karla" w:eastAsia="Karla" w:hAnsi="Karla" w:cs="Karla"/>
                <w:color w:val="202124"/>
                <w:sz w:val="20"/>
                <w:szCs w:val="20"/>
              </w:rPr>
            </w:pPr>
          </w:p>
        </w:tc>
      </w:tr>
      <w:tr w:rsidR="1B1E878E" w14:paraId="3077D11F" w14:textId="77777777" w:rsidTr="66CCB29C">
        <w:trPr>
          <w:trHeight w:val="300"/>
        </w:trPr>
        <w:tc>
          <w:tcPr>
            <w:tcW w:w="4500" w:type="dxa"/>
          </w:tcPr>
          <w:p w14:paraId="227DFC28" w14:textId="3484D86E" w:rsidR="1FC56533" w:rsidRDefault="1FC56533" w:rsidP="1B1E878E">
            <w:pPr>
              <w:spacing w:line="259" w:lineRule="auto"/>
              <w:rPr>
                <w:rFonts w:ascii="Karla" w:eastAsia="Karla" w:hAnsi="Karla" w:cs="Karla"/>
                <w:b/>
                <w:bCs/>
                <w:i/>
                <w:iCs/>
                <w:color w:val="242424"/>
                <w:sz w:val="20"/>
                <w:szCs w:val="20"/>
              </w:rPr>
            </w:pPr>
            <w:r w:rsidRPr="1B1E878E">
              <w:rPr>
                <w:rFonts w:ascii="Karla" w:eastAsia="Karla" w:hAnsi="Karla" w:cs="Karla"/>
                <w:b/>
                <w:bCs/>
                <w:i/>
                <w:iCs/>
                <w:color w:val="242424"/>
                <w:sz w:val="20"/>
                <w:szCs w:val="20"/>
              </w:rPr>
              <w:t>“Are you pushing / rushing me out of hospital?”</w:t>
            </w:r>
          </w:p>
        </w:tc>
        <w:tc>
          <w:tcPr>
            <w:tcW w:w="4620" w:type="dxa"/>
          </w:tcPr>
          <w:p w14:paraId="7DA3DC58" w14:textId="63404764" w:rsidR="1FC56533" w:rsidRDefault="1FC56533" w:rsidP="1B1E878E">
            <w:pPr>
              <w:rPr>
                <w:rFonts w:ascii="Karla" w:eastAsia="Karla" w:hAnsi="Karla" w:cs="Karla"/>
                <w:color w:val="444444"/>
                <w:sz w:val="20"/>
                <w:szCs w:val="20"/>
              </w:rPr>
            </w:pPr>
            <w:r w:rsidRPr="1B1E878E">
              <w:rPr>
                <w:rFonts w:ascii="Karla" w:eastAsia="Karla" w:hAnsi="Karla" w:cs="Karla"/>
                <w:color w:val="444444"/>
                <w:sz w:val="20"/>
                <w:szCs w:val="20"/>
                <w:lang w:val="en-US"/>
              </w:rPr>
              <w:t>When you are well, you will go home, typically this is the day after surgery.</w:t>
            </w:r>
          </w:p>
          <w:p w14:paraId="35945BF1" w14:textId="68EE617E" w:rsidR="1FC56533" w:rsidRDefault="1FC56533" w:rsidP="1B1E878E">
            <w:pPr>
              <w:rPr>
                <w:rFonts w:ascii="Karla" w:eastAsia="Karla" w:hAnsi="Karla" w:cs="Karla"/>
                <w:color w:val="444444"/>
                <w:sz w:val="20"/>
                <w:szCs w:val="20"/>
              </w:rPr>
            </w:pPr>
            <w:r w:rsidRPr="1B1E878E">
              <w:rPr>
                <w:rFonts w:ascii="Karla" w:eastAsia="Karla" w:hAnsi="Karla" w:cs="Karla"/>
                <w:color w:val="444444"/>
                <w:sz w:val="20"/>
                <w:szCs w:val="20"/>
                <w:lang w:val="en-US"/>
              </w:rPr>
              <w:t>If there are any issues, you stay until ready for discharge’</w:t>
            </w:r>
          </w:p>
          <w:p w14:paraId="1CBEE8FC" w14:textId="1B492425" w:rsidR="1FC56533" w:rsidRDefault="1FC56533" w:rsidP="1B1E878E">
            <w:pPr>
              <w:spacing w:line="259" w:lineRule="auto"/>
              <w:rPr>
                <w:rFonts w:ascii="Karla" w:eastAsia="Karla" w:hAnsi="Karla" w:cs="Karla"/>
                <w:color w:val="202124"/>
                <w:sz w:val="20"/>
                <w:szCs w:val="20"/>
              </w:rPr>
            </w:pPr>
            <w:r w:rsidRPr="1B1E878E">
              <w:rPr>
                <w:rFonts w:ascii="Karla" w:eastAsia="Karla" w:hAnsi="Karla" w:cs="Karla"/>
                <w:color w:val="202124"/>
                <w:sz w:val="20"/>
                <w:szCs w:val="20"/>
              </w:rPr>
              <w:t>You do not leave hospital until you are well.</w:t>
            </w:r>
          </w:p>
        </w:tc>
      </w:tr>
      <w:tr w:rsidR="2A191A85" w14:paraId="15612D40" w14:textId="77777777" w:rsidTr="66CCB29C">
        <w:tc>
          <w:tcPr>
            <w:tcW w:w="4500" w:type="dxa"/>
          </w:tcPr>
          <w:p w14:paraId="1DE06348" w14:textId="73DCF985" w:rsidR="4F83FE6A" w:rsidRDefault="06A6F286" w:rsidP="1B1E878E">
            <w:pPr>
              <w:spacing w:line="259" w:lineRule="auto"/>
              <w:rPr>
                <w:rFonts w:ascii="Karla" w:eastAsia="Karla" w:hAnsi="Karla" w:cs="Karla"/>
                <w:b/>
                <w:bCs/>
                <w:i/>
                <w:iCs/>
                <w:color w:val="242424"/>
                <w:sz w:val="20"/>
                <w:szCs w:val="20"/>
              </w:rPr>
            </w:pPr>
            <w:r w:rsidRPr="1B1E878E">
              <w:rPr>
                <w:rFonts w:ascii="Karla" w:eastAsia="Karla" w:hAnsi="Karla" w:cs="Karla"/>
                <w:b/>
                <w:bCs/>
                <w:i/>
                <w:iCs/>
                <w:color w:val="242424"/>
                <w:sz w:val="20"/>
                <w:szCs w:val="20"/>
              </w:rPr>
              <w:t xml:space="preserve">But </w:t>
            </w:r>
            <w:r w:rsidR="55AAECD4" w:rsidRPr="1B1E878E">
              <w:rPr>
                <w:rFonts w:ascii="Karla" w:eastAsia="Karla" w:hAnsi="Karla" w:cs="Karla"/>
                <w:b/>
                <w:bCs/>
                <w:i/>
                <w:iCs/>
                <w:color w:val="242424"/>
                <w:sz w:val="20"/>
                <w:szCs w:val="20"/>
              </w:rPr>
              <w:t>I am</w:t>
            </w:r>
            <w:r w:rsidRPr="1B1E878E">
              <w:rPr>
                <w:rFonts w:ascii="Karla" w:eastAsia="Karla" w:hAnsi="Karla" w:cs="Karla"/>
                <w:b/>
                <w:bCs/>
                <w:i/>
                <w:iCs/>
                <w:color w:val="242424"/>
                <w:sz w:val="20"/>
                <w:szCs w:val="20"/>
              </w:rPr>
              <w:t xml:space="preserve"> still </w:t>
            </w:r>
            <w:bookmarkStart w:id="1" w:name="_Int_Otpq6bAI"/>
            <w:r w:rsidRPr="1B1E878E">
              <w:rPr>
                <w:rFonts w:ascii="Karla" w:eastAsia="Karla" w:hAnsi="Karla" w:cs="Karla"/>
                <w:b/>
                <w:bCs/>
                <w:i/>
                <w:iCs/>
                <w:color w:val="242424"/>
                <w:sz w:val="20"/>
                <w:szCs w:val="20"/>
              </w:rPr>
              <w:t>really sore</w:t>
            </w:r>
            <w:bookmarkEnd w:id="1"/>
          </w:p>
        </w:tc>
        <w:tc>
          <w:tcPr>
            <w:tcW w:w="4620" w:type="dxa"/>
          </w:tcPr>
          <w:p w14:paraId="75242981" w14:textId="4D3EA6C5" w:rsidR="2A191A85" w:rsidRDefault="7570211E" w:rsidP="2B9B2C63">
            <w:pPr>
              <w:spacing w:line="259" w:lineRule="auto"/>
              <w:rPr>
                <w:rFonts w:ascii="Karla" w:eastAsia="Karla" w:hAnsi="Karla" w:cs="Karla"/>
                <w:color w:val="242424"/>
                <w:sz w:val="20"/>
                <w:szCs w:val="20"/>
              </w:rPr>
            </w:pPr>
            <w:r w:rsidRPr="1B1E878E">
              <w:rPr>
                <w:rFonts w:ascii="Karla" w:eastAsia="Karla" w:hAnsi="Karla" w:cs="Karla"/>
                <w:color w:val="242424"/>
                <w:sz w:val="20"/>
                <w:szCs w:val="20"/>
              </w:rPr>
              <w:t xml:space="preserve">It is expected </w:t>
            </w:r>
            <w:r w:rsidR="69077546" w:rsidRPr="1B1E878E">
              <w:rPr>
                <w:rFonts w:ascii="Karla" w:eastAsia="Karla" w:hAnsi="Karla" w:cs="Karla"/>
                <w:color w:val="242424"/>
                <w:sz w:val="20"/>
                <w:szCs w:val="20"/>
              </w:rPr>
              <w:t>following surgery that you</w:t>
            </w:r>
            <w:r w:rsidR="73CD48A8" w:rsidRPr="1B1E878E">
              <w:rPr>
                <w:rFonts w:ascii="Karla" w:eastAsia="Karla" w:hAnsi="Karla" w:cs="Karla"/>
                <w:color w:val="242424"/>
                <w:sz w:val="20"/>
                <w:szCs w:val="20"/>
              </w:rPr>
              <w:t xml:space="preserve"> will be aware of discomfort</w:t>
            </w:r>
            <w:r w:rsidR="4E7AB659" w:rsidRPr="1B1E878E">
              <w:rPr>
                <w:rFonts w:ascii="Karla" w:eastAsia="Karla" w:hAnsi="Karla" w:cs="Karla"/>
                <w:color w:val="242424"/>
                <w:sz w:val="20"/>
                <w:szCs w:val="20"/>
              </w:rPr>
              <w:t xml:space="preserve">. It is ok to complete prescribed exercises and to keep moving; and often this helps people feel better. </w:t>
            </w:r>
            <w:r w:rsidR="6B643421" w:rsidRPr="1B1E878E">
              <w:rPr>
                <w:rFonts w:ascii="Karla" w:eastAsia="Karla" w:hAnsi="Karla" w:cs="Karla"/>
                <w:color w:val="242424"/>
                <w:sz w:val="20"/>
                <w:szCs w:val="20"/>
              </w:rPr>
              <w:t>A</w:t>
            </w:r>
            <w:r w:rsidR="69077546" w:rsidRPr="1B1E878E">
              <w:rPr>
                <w:rFonts w:ascii="Karla" w:eastAsia="Karla" w:hAnsi="Karla" w:cs="Karla"/>
                <w:color w:val="242424"/>
                <w:sz w:val="20"/>
                <w:szCs w:val="20"/>
              </w:rPr>
              <w:t xml:space="preserve">s healing occurs </w:t>
            </w:r>
            <w:r w:rsidR="21FC365B" w:rsidRPr="1B1E878E">
              <w:rPr>
                <w:rFonts w:ascii="Karla" w:eastAsia="Karla" w:hAnsi="Karla" w:cs="Karla"/>
                <w:color w:val="242424"/>
                <w:sz w:val="20"/>
                <w:szCs w:val="20"/>
              </w:rPr>
              <w:t>over the first six weeks you will notice a gradual improvement each week.</w:t>
            </w:r>
            <w:r w:rsidR="685A7DDE" w:rsidRPr="1B1E878E">
              <w:rPr>
                <w:rFonts w:ascii="Karla" w:eastAsia="Karla" w:hAnsi="Karla" w:cs="Karla"/>
                <w:color w:val="242424"/>
                <w:sz w:val="20"/>
                <w:szCs w:val="20"/>
              </w:rPr>
              <w:t xml:space="preserve"> Taking regular prescribed medication and applying ice packs when resting helps settle discomfort for most people.</w:t>
            </w:r>
          </w:p>
        </w:tc>
      </w:tr>
      <w:tr w:rsidR="0ABD2670" w14:paraId="771F06A1" w14:textId="77777777" w:rsidTr="66CCB29C">
        <w:tc>
          <w:tcPr>
            <w:tcW w:w="4500" w:type="dxa"/>
          </w:tcPr>
          <w:p w14:paraId="6359E676" w14:textId="2035DF49" w:rsidR="0ABD2670" w:rsidRDefault="0ABD2670" w:rsidP="2B9B2C63">
            <w:pPr>
              <w:spacing w:line="259" w:lineRule="auto"/>
              <w:rPr>
                <w:rFonts w:ascii="Karla" w:eastAsia="Karla" w:hAnsi="Karla" w:cs="Karla"/>
                <w:b/>
                <w:bCs/>
                <w:i/>
                <w:iCs/>
                <w:color w:val="242424"/>
                <w:sz w:val="20"/>
                <w:szCs w:val="20"/>
              </w:rPr>
            </w:pPr>
            <w:r w:rsidRPr="2B9B2C63">
              <w:rPr>
                <w:rFonts w:ascii="Karla" w:eastAsia="Karla" w:hAnsi="Karla" w:cs="Karla"/>
                <w:b/>
                <w:bCs/>
                <w:i/>
                <w:iCs/>
                <w:color w:val="242424"/>
                <w:sz w:val="20"/>
                <w:szCs w:val="20"/>
              </w:rPr>
              <w:t xml:space="preserve">ASK “are you comfortable?” </w:t>
            </w:r>
          </w:p>
          <w:p w14:paraId="170327C0" w14:textId="272437AD" w:rsidR="0ABD2670" w:rsidRDefault="0ABD2670" w:rsidP="2B9B2C63">
            <w:pPr>
              <w:spacing w:line="259" w:lineRule="auto"/>
              <w:rPr>
                <w:rFonts w:ascii="Karla" w:eastAsia="Karla" w:hAnsi="Karla" w:cs="Karla"/>
                <w:b/>
                <w:bCs/>
                <w:i/>
                <w:iCs/>
                <w:color w:val="242424"/>
                <w:sz w:val="20"/>
                <w:szCs w:val="20"/>
              </w:rPr>
            </w:pPr>
          </w:p>
          <w:p w14:paraId="3650102D" w14:textId="5B5480A9" w:rsidR="0ABD2670" w:rsidRDefault="0ABD2670" w:rsidP="2B9B2C63">
            <w:pPr>
              <w:spacing w:line="259" w:lineRule="auto"/>
              <w:rPr>
                <w:rFonts w:ascii="Karla" w:eastAsia="Karla" w:hAnsi="Karla" w:cs="Karla"/>
                <w:b/>
                <w:bCs/>
                <w:i/>
                <w:iCs/>
                <w:color w:val="242424"/>
                <w:sz w:val="20"/>
                <w:szCs w:val="20"/>
              </w:rPr>
            </w:pPr>
            <w:r w:rsidRPr="2B9B2C63">
              <w:rPr>
                <w:rFonts w:ascii="Karla" w:eastAsia="Karla" w:hAnsi="Karla" w:cs="Karla"/>
                <w:b/>
                <w:bCs/>
                <w:i/>
                <w:iCs/>
                <w:color w:val="242424"/>
                <w:sz w:val="20"/>
                <w:szCs w:val="20"/>
              </w:rPr>
              <w:t>Not “do you have pain?”</w:t>
            </w:r>
          </w:p>
        </w:tc>
        <w:tc>
          <w:tcPr>
            <w:tcW w:w="4620" w:type="dxa"/>
          </w:tcPr>
          <w:p w14:paraId="339C604D" w14:textId="0E71F9AD" w:rsidR="0ABD2670" w:rsidRDefault="7FD7FB59" w:rsidP="2B9B2C63">
            <w:pPr>
              <w:spacing w:line="259" w:lineRule="auto"/>
              <w:rPr>
                <w:rFonts w:ascii="Karla" w:eastAsia="Karla" w:hAnsi="Karla" w:cs="Karla"/>
                <w:color w:val="242424"/>
                <w:sz w:val="20"/>
                <w:szCs w:val="20"/>
              </w:rPr>
            </w:pPr>
            <w:r w:rsidRPr="2B9B2C63">
              <w:rPr>
                <w:rFonts w:ascii="Karla" w:eastAsia="Karla" w:hAnsi="Karla" w:cs="Karla"/>
                <w:color w:val="242424"/>
                <w:sz w:val="20"/>
                <w:szCs w:val="20"/>
              </w:rPr>
              <w:t>Change the mindset.</w:t>
            </w:r>
          </w:p>
          <w:p w14:paraId="113D129B" w14:textId="0B8ADDE1" w:rsidR="0ABD2670" w:rsidRDefault="7FD7FB59" w:rsidP="2B9B2C63">
            <w:pPr>
              <w:spacing w:line="259" w:lineRule="auto"/>
              <w:rPr>
                <w:rFonts w:ascii="Karla" w:eastAsia="Karla" w:hAnsi="Karla" w:cs="Karla"/>
                <w:color w:val="242424"/>
                <w:sz w:val="20"/>
                <w:szCs w:val="20"/>
              </w:rPr>
            </w:pPr>
            <w:r w:rsidRPr="2B9B2C63">
              <w:rPr>
                <w:rFonts w:ascii="Karla" w:eastAsia="Karla" w:hAnsi="Karla" w:cs="Karla"/>
                <w:color w:val="242424"/>
                <w:sz w:val="20"/>
                <w:szCs w:val="20"/>
              </w:rPr>
              <w:t>Normalise the sensations of discomfort and focus on levels and the ability to move around.</w:t>
            </w:r>
          </w:p>
        </w:tc>
      </w:tr>
      <w:tr w:rsidR="2A191A85" w14:paraId="154C96B9" w14:textId="77777777" w:rsidTr="66CCB29C">
        <w:tc>
          <w:tcPr>
            <w:tcW w:w="4500" w:type="dxa"/>
          </w:tcPr>
          <w:p w14:paraId="3FD943DE" w14:textId="42A393F8" w:rsidR="4F83FE6A" w:rsidRDefault="1E5954EF" w:rsidP="2B9B2C63">
            <w:pPr>
              <w:spacing w:line="259" w:lineRule="auto"/>
              <w:rPr>
                <w:rFonts w:ascii="Karla" w:eastAsia="Karla" w:hAnsi="Karla" w:cs="Karla"/>
                <w:b/>
                <w:bCs/>
                <w:i/>
                <w:iCs/>
                <w:color w:val="242424"/>
                <w:sz w:val="20"/>
                <w:szCs w:val="20"/>
              </w:rPr>
            </w:pPr>
            <w:r w:rsidRPr="2B9B2C63">
              <w:rPr>
                <w:rFonts w:ascii="Karla" w:eastAsia="Karla" w:hAnsi="Karla" w:cs="Karla"/>
                <w:b/>
                <w:bCs/>
                <w:i/>
                <w:iCs/>
                <w:color w:val="242424"/>
                <w:sz w:val="20"/>
                <w:szCs w:val="20"/>
              </w:rPr>
              <w:t>But I have stairs at home</w:t>
            </w:r>
          </w:p>
        </w:tc>
        <w:tc>
          <w:tcPr>
            <w:tcW w:w="4620" w:type="dxa"/>
          </w:tcPr>
          <w:p w14:paraId="404D8D7A" w14:textId="72474FDE" w:rsidR="2A191A85" w:rsidRDefault="3902DD11" w:rsidP="57D07315">
            <w:pPr>
              <w:spacing w:line="259" w:lineRule="auto"/>
              <w:rPr>
                <w:rFonts w:ascii="Karla" w:eastAsia="Karla" w:hAnsi="Karla" w:cs="Karla"/>
                <w:sz w:val="20"/>
                <w:szCs w:val="20"/>
              </w:rPr>
            </w:pPr>
            <w:r w:rsidRPr="20BEEBA2">
              <w:rPr>
                <w:rFonts w:ascii="Karla" w:eastAsia="Karla" w:hAnsi="Karla" w:cs="Karla"/>
                <w:sz w:val="20"/>
                <w:szCs w:val="20"/>
              </w:rPr>
              <w:t xml:space="preserve">You appear to have a lot of resourcefulness to have coped with your home set up previously. You are familiar with your home set up. Using a rail and or a gait aid, you will be able to manage steps. </w:t>
            </w:r>
            <w:r w:rsidR="24E04B51" w:rsidRPr="20BEEBA2">
              <w:rPr>
                <w:rFonts w:ascii="Karla" w:eastAsia="Karla" w:hAnsi="Karla" w:cs="Karla"/>
                <w:sz w:val="20"/>
                <w:szCs w:val="20"/>
              </w:rPr>
              <w:t xml:space="preserve">You will be taught how to go up and down the stairs and you will be provided with information to </w:t>
            </w:r>
            <w:r w:rsidR="51B26026" w:rsidRPr="20BEEBA2">
              <w:rPr>
                <w:rFonts w:ascii="Karla" w:eastAsia="Karla" w:hAnsi="Karla" w:cs="Karla"/>
                <w:sz w:val="20"/>
                <w:szCs w:val="20"/>
              </w:rPr>
              <w:t>refer</w:t>
            </w:r>
            <w:r w:rsidR="24E04B51" w:rsidRPr="20BEEBA2">
              <w:rPr>
                <w:rFonts w:ascii="Karla" w:eastAsia="Karla" w:hAnsi="Karla" w:cs="Karla"/>
                <w:sz w:val="20"/>
                <w:szCs w:val="20"/>
              </w:rPr>
              <w:t xml:space="preserve"> to if you or your care partner need reminders</w:t>
            </w:r>
            <w:r w:rsidR="62481BB4" w:rsidRPr="20BEEBA2">
              <w:rPr>
                <w:rFonts w:ascii="Karla" w:eastAsia="Karla" w:hAnsi="Karla" w:cs="Karla"/>
                <w:sz w:val="20"/>
                <w:szCs w:val="20"/>
              </w:rPr>
              <w:t>.</w:t>
            </w:r>
          </w:p>
        </w:tc>
      </w:tr>
      <w:tr w:rsidR="2A191A85" w14:paraId="5CA379F7" w14:textId="77777777" w:rsidTr="66CCB29C">
        <w:tc>
          <w:tcPr>
            <w:tcW w:w="4500" w:type="dxa"/>
          </w:tcPr>
          <w:p w14:paraId="798AA900" w14:textId="36B13E54" w:rsidR="4F83FE6A" w:rsidRDefault="416F9F79" w:rsidP="2B9B2C63">
            <w:pPr>
              <w:spacing w:line="259" w:lineRule="auto"/>
              <w:rPr>
                <w:rFonts w:ascii="Karla" w:eastAsia="Karla" w:hAnsi="Karla" w:cs="Karla"/>
                <w:b/>
                <w:bCs/>
                <w:i/>
                <w:iCs/>
                <w:color w:val="242424"/>
                <w:sz w:val="20"/>
                <w:szCs w:val="20"/>
              </w:rPr>
            </w:pPr>
            <w:r w:rsidRPr="2B9B2C63">
              <w:rPr>
                <w:rFonts w:ascii="Karla" w:eastAsia="Karla" w:hAnsi="Karla" w:cs="Karla"/>
                <w:b/>
                <w:bCs/>
                <w:i/>
                <w:iCs/>
                <w:color w:val="242424"/>
                <w:sz w:val="20"/>
                <w:szCs w:val="20"/>
              </w:rPr>
              <w:t>Last time I stayed 4 days</w:t>
            </w:r>
          </w:p>
        </w:tc>
        <w:tc>
          <w:tcPr>
            <w:tcW w:w="4620" w:type="dxa"/>
          </w:tcPr>
          <w:p w14:paraId="3DB4ED25" w14:textId="57522CFE" w:rsidR="2A191A85" w:rsidRDefault="71412BDE" w:rsidP="2B9B2C63">
            <w:pPr>
              <w:spacing w:line="259" w:lineRule="auto"/>
              <w:rPr>
                <w:rFonts w:ascii="Karla" w:eastAsia="Karla" w:hAnsi="Karla" w:cs="Karla"/>
                <w:color w:val="242424"/>
                <w:sz w:val="20"/>
                <w:szCs w:val="20"/>
              </w:rPr>
            </w:pPr>
            <w:r w:rsidRPr="20BEEBA2">
              <w:rPr>
                <w:rFonts w:ascii="Karla" w:eastAsia="Karla" w:hAnsi="Karla" w:cs="Karla"/>
                <w:color w:val="242424"/>
                <w:sz w:val="20"/>
                <w:szCs w:val="20"/>
              </w:rPr>
              <w:t xml:space="preserve">Discharge home is not time </w:t>
            </w:r>
            <w:r w:rsidR="7EEA3049" w:rsidRPr="20BEEBA2">
              <w:rPr>
                <w:rFonts w:ascii="Karla" w:eastAsia="Karla" w:hAnsi="Karla" w:cs="Karla"/>
                <w:color w:val="242424"/>
                <w:sz w:val="20"/>
                <w:szCs w:val="20"/>
              </w:rPr>
              <w:t>specific;</w:t>
            </w:r>
            <w:r w:rsidRPr="20BEEBA2">
              <w:rPr>
                <w:rFonts w:ascii="Karla" w:eastAsia="Karla" w:hAnsi="Karla" w:cs="Karla"/>
                <w:color w:val="242424"/>
                <w:sz w:val="20"/>
                <w:szCs w:val="20"/>
              </w:rPr>
              <w:t xml:space="preserve"> it is when you meet specific criteria, such as, you can eat, you can walk &amp; you can toilet, and you are “f</w:t>
            </w:r>
            <w:r w:rsidR="62A1EB73" w:rsidRPr="20BEEBA2">
              <w:rPr>
                <w:rFonts w:ascii="Karla" w:eastAsia="Karla" w:hAnsi="Karla" w:cs="Karla"/>
                <w:color w:val="242424"/>
                <w:sz w:val="20"/>
                <w:szCs w:val="20"/>
              </w:rPr>
              <w:t xml:space="preserve">it to go". </w:t>
            </w:r>
            <w:r w:rsidR="35E97D37" w:rsidRPr="20BEEBA2">
              <w:rPr>
                <w:rFonts w:ascii="Karla" w:eastAsia="Karla" w:hAnsi="Karla" w:cs="Karla"/>
                <w:color w:val="242424"/>
                <w:sz w:val="20"/>
                <w:szCs w:val="20"/>
              </w:rPr>
              <w:t>Y</w:t>
            </w:r>
            <w:r w:rsidR="62A1EB73" w:rsidRPr="20BEEBA2">
              <w:rPr>
                <w:rFonts w:ascii="Karla" w:eastAsia="Karla" w:hAnsi="Karla" w:cs="Karla"/>
                <w:color w:val="242424"/>
                <w:sz w:val="20"/>
                <w:szCs w:val="20"/>
              </w:rPr>
              <w:t>ou will be well prepared and well supported.</w:t>
            </w:r>
          </w:p>
        </w:tc>
      </w:tr>
      <w:tr w:rsidR="2A191A85" w14:paraId="4BF225F1" w14:textId="77777777" w:rsidTr="66CCB29C">
        <w:tc>
          <w:tcPr>
            <w:tcW w:w="4500" w:type="dxa"/>
          </w:tcPr>
          <w:p w14:paraId="0A106AF2" w14:textId="4A1E86BD" w:rsidR="4F83FE6A" w:rsidRDefault="416F9F79" w:rsidP="2B9B2C63">
            <w:pPr>
              <w:spacing w:line="259" w:lineRule="auto"/>
              <w:rPr>
                <w:rFonts w:ascii="Karla" w:eastAsia="Karla" w:hAnsi="Karla" w:cs="Karla"/>
                <w:b/>
                <w:bCs/>
                <w:i/>
                <w:iCs/>
                <w:color w:val="242424"/>
                <w:sz w:val="20"/>
                <w:szCs w:val="20"/>
              </w:rPr>
            </w:pPr>
            <w:r w:rsidRPr="2B9B2C63">
              <w:rPr>
                <w:rFonts w:ascii="Karla" w:eastAsia="Karla" w:hAnsi="Karla" w:cs="Karla"/>
                <w:b/>
                <w:bCs/>
                <w:i/>
                <w:iCs/>
                <w:color w:val="242424"/>
                <w:sz w:val="20"/>
                <w:szCs w:val="20"/>
              </w:rPr>
              <w:t xml:space="preserve">MY friend stayed in hospital for a week </w:t>
            </w:r>
          </w:p>
        </w:tc>
        <w:tc>
          <w:tcPr>
            <w:tcW w:w="4620" w:type="dxa"/>
          </w:tcPr>
          <w:p w14:paraId="57C88DE3" w14:textId="77BD37FA" w:rsidR="2A191A85" w:rsidRDefault="1EBBE60E" w:rsidP="2B9B2C63">
            <w:pPr>
              <w:spacing w:line="259" w:lineRule="auto"/>
              <w:rPr>
                <w:rFonts w:ascii="Karla" w:eastAsia="Karla" w:hAnsi="Karla" w:cs="Karla"/>
                <w:color w:val="242424"/>
                <w:sz w:val="20"/>
                <w:szCs w:val="20"/>
              </w:rPr>
            </w:pPr>
            <w:r w:rsidRPr="20BEEBA2">
              <w:rPr>
                <w:rFonts w:ascii="Karla" w:eastAsia="Karla" w:hAnsi="Karla" w:cs="Karla"/>
                <w:color w:val="242424"/>
                <w:sz w:val="20"/>
                <w:szCs w:val="20"/>
              </w:rPr>
              <w:t>Best practice is to start moving on the day of surgery and to return home as soon as you are “fit to go.” Where possible, patients are better at home with their care shifted to the community.</w:t>
            </w:r>
          </w:p>
        </w:tc>
      </w:tr>
      <w:tr w:rsidR="2A191A85" w14:paraId="1CB9648F" w14:textId="77777777" w:rsidTr="66CCB29C">
        <w:tc>
          <w:tcPr>
            <w:tcW w:w="4500" w:type="dxa"/>
          </w:tcPr>
          <w:p w14:paraId="3FFA0EAA" w14:textId="0AD79DBD" w:rsidR="2A191A85" w:rsidRDefault="2A191A85" w:rsidP="2B9B2C63">
            <w:pPr>
              <w:spacing w:line="259" w:lineRule="auto"/>
              <w:rPr>
                <w:rFonts w:ascii="Karla" w:eastAsia="Karla" w:hAnsi="Karla" w:cs="Karla"/>
                <w:i/>
                <w:iCs/>
                <w:color w:val="242424"/>
                <w:sz w:val="20"/>
                <w:szCs w:val="20"/>
              </w:rPr>
            </w:pPr>
          </w:p>
          <w:p w14:paraId="57B9A80B" w14:textId="08D101C9" w:rsidR="2A191A85" w:rsidRDefault="380378C2" w:rsidP="2B9B2C63">
            <w:pPr>
              <w:spacing w:line="259" w:lineRule="auto"/>
              <w:rPr>
                <w:rFonts w:ascii="Karla" w:eastAsia="Karla" w:hAnsi="Karla" w:cs="Karla"/>
                <w:i/>
                <w:iCs/>
                <w:color w:val="242424"/>
                <w:sz w:val="20"/>
                <w:szCs w:val="20"/>
              </w:rPr>
            </w:pPr>
            <w:r w:rsidRPr="2B9B2C63">
              <w:rPr>
                <w:rFonts w:ascii="Karla" w:eastAsia="Karla" w:hAnsi="Karla" w:cs="Karla"/>
                <w:b/>
                <w:bCs/>
                <w:i/>
                <w:iCs/>
                <w:color w:val="242424"/>
                <w:sz w:val="20"/>
                <w:szCs w:val="20"/>
                <w:lang w:val="en-GB"/>
              </w:rPr>
              <w:t>I have no one at home with me</w:t>
            </w:r>
          </w:p>
          <w:p w14:paraId="7DAAEA45" w14:textId="467F07A1" w:rsidR="2A191A85" w:rsidRDefault="2A191A85" w:rsidP="2B9B2C63">
            <w:pPr>
              <w:spacing w:line="259" w:lineRule="auto"/>
              <w:rPr>
                <w:rFonts w:ascii="Karla" w:eastAsia="Karla" w:hAnsi="Karla" w:cs="Karla"/>
                <w:i/>
                <w:iCs/>
                <w:color w:val="242424"/>
                <w:sz w:val="20"/>
                <w:szCs w:val="20"/>
              </w:rPr>
            </w:pPr>
          </w:p>
        </w:tc>
        <w:tc>
          <w:tcPr>
            <w:tcW w:w="4620" w:type="dxa"/>
          </w:tcPr>
          <w:p w14:paraId="29912FDF" w14:textId="522BA6AE" w:rsidR="57D07315" w:rsidRDefault="1EBBE60E" w:rsidP="2B9B2C63">
            <w:pPr>
              <w:spacing w:line="259" w:lineRule="auto"/>
              <w:rPr>
                <w:rFonts w:ascii="Karla" w:eastAsia="Karla" w:hAnsi="Karla" w:cs="Karla"/>
                <w:color w:val="242424"/>
                <w:sz w:val="20"/>
                <w:szCs w:val="20"/>
              </w:rPr>
            </w:pPr>
            <w:r w:rsidRPr="20BEEBA2">
              <w:rPr>
                <w:rFonts w:ascii="Karla" w:eastAsia="Karla" w:hAnsi="Karla" w:cs="Karla"/>
                <w:color w:val="242424"/>
                <w:sz w:val="20"/>
                <w:szCs w:val="20"/>
              </w:rPr>
              <w:t>It is recommended that the first 48 hours after you return home, someone can be with you to provide support and care. This person is called your “Care Partner”</w:t>
            </w:r>
          </w:p>
          <w:p w14:paraId="43EB4095" w14:textId="7CB19884" w:rsidR="2A191A85" w:rsidRDefault="1A98839D" w:rsidP="2B9B2C63">
            <w:pPr>
              <w:spacing w:line="259" w:lineRule="auto"/>
              <w:rPr>
                <w:rFonts w:ascii="Karla" w:eastAsia="Karla" w:hAnsi="Karla" w:cs="Karla"/>
                <w:color w:val="242424"/>
                <w:sz w:val="20"/>
                <w:szCs w:val="20"/>
              </w:rPr>
            </w:pPr>
            <w:r w:rsidRPr="2B9B2C63">
              <w:rPr>
                <w:rFonts w:ascii="Karla" w:eastAsia="Karla" w:hAnsi="Karla" w:cs="Karla"/>
                <w:color w:val="242424"/>
                <w:sz w:val="20"/>
                <w:szCs w:val="20"/>
              </w:rPr>
              <w:t>This is an eligibility requirement for ERP. A carer’s certificate can be provided as required.</w:t>
            </w:r>
          </w:p>
        </w:tc>
      </w:tr>
      <w:tr w:rsidR="2A191A85" w14:paraId="69080928" w14:textId="77777777" w:rsidTr="66CCB29C">
        <w:tc>
          <w:tcPr>
            <w:tcW w:w="4500" w:type="dxa"/>
          </w:tcPr>
          <w:p w14:paraId="7C27399F" w14:textId="4FB1FFF0" w:rsidR="303943E6" w:rsidRDefault="3F3F4402" w:rsidP="1B1E878E">
            <w:pPr>
              <w:spacing w:line="259" w:lineRule="auto"/>
              <w:rPr>
                <w:rFonts w:ascii="Karla" w:eastAsia="Karla" w:hAnsi="Karla" w:cs="Karla"/>
                <w:b/>
                <w:bCs/>
                <w:i/>
                <w:iCs/>
                <w:color w:val="242424"/>
                <w:sz w:val="20"/>
                <w:szCs w:val="20"/>
              </w:rPr>
            </w:pPr>
            <w:r w:rsidRPr="1B1E878E">
              <w:rPr>
                <w:rFonts w:ascii="Karla" w:eastAsia="Karla" w:hAnsi="Karla" w:cs="Karla"/>
                <w:b/>
                <w:bCs/>
                <w:i/>
                <w:iCs/>
                <w:color w:val="242424"/>
                <w:sz w:val="20"/>
                <w:szCs w:val="20"/>
              </w:rPr>
              <w:t>I</w:t>
            </w:r>
            <w:r w:rsidR="01B2632A" w:rsidRPr="1B1E878E">
              <w:rPr>
                <w:rFonts w:ascii="Karla" w:eastAsia="Karla" w:hAnsi="Karla" w:cs="Karla"/>
                <w:b/>
                <w:bCs/>
                <w:i/>
                <w:iCs/>
                <w:color w:val="242424"/>
                <w:sz w:val="20"/>
                <w:szCs w:val="20"/>
              </w:rPr>
              <w:t xml:space="preserve"> need another day</w:t>
            </w:r>
          </w:p>
          <w:p w14:paraId="59886EB1" w14:textId="0CB7F78F" w:rsidR="2A191A85" w:rsidRDefault="4201DA1B" w:rsidP="1B1E878E">
            <w:pPr>
              <w:spacing w:line="259" w:lineRule="auto"/>
              <w:rPr>
                <w:rFonts w:ascii="Karla" w:eastAsia="Karla" w:hAnsi="Karla" w:cs="Karla"/>
                <w:i/>
                <w:iCs/>
                <w:color w:val="242424"/>
                <w:sz w:val="20"/>
                <w:szCs w:val="20"/>
              </w:rPr>
            </w:pPr>
            <w:r w:rsidRPr="1B1E878E">
              <w:rPr>
                <w:rFonts w:ascii="Karla" w:eastAsia="Karla" w:hAnsi="Karla" w:cs="Karla"/>
                <w:b/>
                <w:bCs/>
                <w:i/>
                <w:iCs/>
                <w:color w:val="242424"/>
                <w:sz w:val="20"/>
                <w:szCs w:val="20"/>
                <w:lang w:val="en-GB"/>
              </w:rPr>
              <w:t>I</w:t>
            </w:r>
            <w:r w:rsidR="380378C2" w:rsidRPr="1B1E878E">
              <w:rPr>
                <w:rFonts w:ascii="Karla" w:eastAsia="Karla" w:hAnsi="Karla" w:cs="Karla"/>
                <w:b/>
                <w:bCs/>
                <w:i/>
                <w:iCs/>
                <w:color w:val="242424"/>
                <w:sz w:val="20"/>
                <w:szCs w:val="20"/>
                <w:lang w:val="en-GB"/>
              </w:rPr>
              <w:t xml:space="preserve"> need to stay another night</w:t>
            </w:r>
          </w:p>
          <w:p w14:paraId="73D98875" w14:textId="5E450375" w:rsidR="2A191A85" w:rsidRDefault="2A191A85" w:rsidP="2B9B2C63">
            <w:pPr>
              <w:spacing w:line="259" w:lineRule="auto"/>
              <w:rPr>
                <w:rFonts w:ascii="Karla" w:eastAsia="Karla" w:hAnsi="Karla" w:cs="Karla"/>
                <w:i/>
                <w:iCs/>
                <w:color w:val="242424"/>
                <w:sz w:val="20"/>
                <w:szCs w:val="20"/>
              </w:rPr>
            </w:pPr>
          </w:p>
        </w:tc>
        <w:tc>
          <w:tcPr>
            <w:tcW w:w="4620" w:type="dxa"/>
          </w:tcPr>
          <w:p w14:paraId="246C5737" w14:textId="0438A5EC" w:rsidR="4A32E65D" w:rsidRDefault="4A32E65D" w:rsidP="4A32E65D">
            <w:pPr>
              <w:spacing w:line="259" w:lineRule="auto"/>
              <w:rPr>
                <w:rFonts w:ascii="Karla" w:eastAsia="Karla" w:hAnsi="Karla" w:cs="Karla"/>
                <w:color w:val="242424"/>
                <w:sz w:val="20"/>
                <w:szCs w:val="20"/>
                <w:lang w:val="en-GB"/>
              </w:rPr>
            </w:pPr>
            <w:r w:rsidRPr="4A32E65D">
              <w:rPr>
                <w:rFonts w:ascii="Karla" w:eastAsia="Karla" w:hAnsi="Karla" w:cs="Karla"/>
                <w:color w:val="242424"/>
                <w:sz w:val="20"/>
                <w:szCs w:val="20"/>
                <w:lang w:val="en-GB"/>
              </w:rPr>
              <w:t xml:space="preserve">Your team will ensure you are safe to go home. </w:t>
            </w:r>
          </w:p>
          <w:p w14:paraId="75B13E00" w14:textId="2CB57727" w:rsidR="2A191A85" w:rsidRDefault="7FD7FB59" w:rsidP="2B9B2C63">
            <w:pPr>
              <w:spacing w:line="259" w:lineRule="auto"/>
              <w:rPr>
                <w:rFonts w:ascii="Karla" w:eastAsia="Karla" w:hAnsi="Karla" w:cs="Karla"/>
                <w:color w:val="242424"/>
                <w:sz w:val="20"/>
                <w:szCs w:val="20"/>
                <w:lang w:val="en-GB"/>
              </w:rPr>
            </w:pPr>
            <w:r w:rsidRPr="1B1E878E">
              <w:rPr>
                <w:rFonts w:ascii="Karla" w:eastAsia="Karla" w:hAnsi="Karla" w:cs="Karla"/>
                <w:color w:val="242424"/>
                <w:sz w:val="20"/>
                <w:szCs w:val="20"/>
                <w:lang w:val="en-GB"/>
              </w:rPr>
              <w:t xml:space="preserve">You have a </w:t>
            </w:r>
            <w:bookmarkStart w:id="2" w:name="_Int_ecbyV8ur"/>
            <w:r w:rsidRPr="1B1E878E">
              <w:rPr>
                <w:rFonts w:ascii="Karla" w:eastAsia="Karla" w:hAnsi="Karla" w:cs="Karla"/>
                <w:color w:val="242424"/>
                <w:sz w:val="20"/>
                <w:szCs w:val="20"/>
                <w:lang w:val="en-GB"/>
              </w:rPr>
              <w:t>carer</w:t>
            </w:r>
            <w:bookmarkEnd w:id="2"/>
            <w:r w:rsidRPr="1B1E878E">
              <w:rPr>
                <w:rFonts w:ascii="Karla" w:eastAsia="Karla" w:hAnsi="Karla" w:cs="Karla"/>
                <w:color w:val="242424"/>
                <w:sz w:val="20"/>
                <w:szCs w:val="20"/>
                <w:lang w:val="en-GB"/>
              </w:rPr>
              <w:t xml:space="preserve"> with you when you are home so you will have support and company.</w:t>
            </w:r>
          </w:p>
          <w:p w14:paraId="00471220" w14:textId="46114162" w:rsidR="2A191A85" w:rsidRDefault="7FD7FB59" w:rsidP="2B9B2C63">
            <w:pPr>
              <w:spacing w:line="259" w:lineRule="auto"/>
              <w:rPr>
                <w:rFonts w:ascii="Karla" w:eastAsia="Karla" w:hAnsi="Karla" w:cs="Karla"/>
                <w:color w:val="242424"/>
                <w:sz w:val="20"/>
                <w:szCs w:val="20"/>
                <w:lang w:val="en-GB"/>
              </w:rPr>
            </w:pPr>
            <w:r w:rsidRPr="20BEEBA2">
              <w:rPr>
                <w:rFonts w:ascii="Karla" w:eastAsia="Karla" w:hAnsi="Karla" w:cs="Karla"/>
                <w:color w:val="242424"/>
                <w:sz w:val="20"/>
                <w:szCs w:val="20"/>
                <w:lang w:val="en-GB"/>
              </w:rPr>
              <w:t xml:space="preserve">The ERP Navigator will call you D1 (Day 1) after discharge and then again on D3 (Day 3). The Pharmacist will call you on D5. If required a physiotherapist will see you in your home. </w:t>
            </w:r>
          </w:p>
        </w:tc>
      </w:tr>
      <w:tr w:rsidR="2A191A85" w14:paraId="16E66EC7" w14:textId="77777777" w:rsidTr="66CCB29C">
        <w:tc>
          <w:tcPr>
            <w:tcW w:w="4500" w:type="dxa"/>
          </w:tcPr>
          <w:p w14:paraId="67B58BB5" w14:textId="61F36FB8" w:rsidR="2A191A85" w:rsidRDefault="2A191A85" w:rsidP="2B9B2C63">
            <w:pPr>
              <w:spacing w:line="259" w:lineRule="auto"/>
              <w:rPr>
                <w:rFonts w:ascii="Karla" w:eastAsia="Karla" w:hAnsi="Karla" w:cs="Karla"/>
                <w:i/>
                <w:iCs/>
                <w:color w:val="242424"/>
                <w:sz w:val="20"/>
                <w:szCs w:val="20"/>
              </w:rPr>
            </w:pPr>
          </w:p>
          <w:p w14:paraId="407C7226" w14:textId="40B9AD65" w:rsidR="2A191A85" w:rsidRDefault="08AEDB69" w:rsidP="1B1E878E">
            <w:pPr>
              <w:spacing w:line="259" w:lineRule="auto"/>
              <w:rPr>
                <w:rFonts w:ascii="Karla" w:eastAsia="Karla" w:hAnsi="Karla" w:cs="Karla"/>
                <w:i/>
                <w:iCs/>
                <w:color w:val="242424"/>
                <w:sz w:val="20"/>
                <w:szCs w:val="20"/>
              </w:rPr>
            </w:pPr>
            <w:r w:rsidRPr="1B1E878E">
              <w:rPr>
                <w:rFonts w:ascii="Karla" w:eastAsia="Karla" w:hAnsi="Karla" w:cs="Karla"/>
                <w:b/>
                <w:bCs/>
                <w:i/>
                <w:iCs/>
                <w:color w:val="242424"/>
                <w:sz w:val="20"/>
                <w:szCs w:val="20"/>
                <w:lang w:val="en-GB"/>
              </w:rPr>
              <w:t>It</w:t>
            </w:r>
            <w:r w:rsidR="380378C2" w:rsidRPr="1B1E878E">
              <w:rPr>
                <w:rFonts w:ascii="Karla" w:eastAsia="Karla" w:hAnsi="Karla" w:cs="Karla"/>
                <w:b/>
                <w:bCs/>
                <w:i/>
                <w:iCs/>
                <w:color w:val="242424"/>
                <w:sz w:val="20"/>
                <w:szCs w:val="20"/>
                <w:lang w:val="en-GB"/>
              </w:rPr>
              <w:t xml:space="preserve"> is too soon to walk </w:t>
            </w:r>
          </w:p>
          <w:p w14:paraId="16CFD2B4" w14:textId="39911614" w:rsidR="2A191A85" w:rsidRDefault="2A191A85" w:rsidP="2B9B2C63">
            <w:pPr>
              <w:spacing w:line="259" w:lineRule="auto"/>
              <w:rPr>
                <w:rFonts w:ascii="Karla" w:eastAsia="Karla" w:hAnsi="Karla" w:cs="Karla"/>
                <w:i/>
                <w:iCs/>
                <w:color w:val="242424"/>
                <w:sz w:val="20"/>
                <w:szCs w:val="20"/>
              </w:rPr>
            </w:pPr>
          </w:p>
        </w:tc>
        <w:tc>
          <w:tcPr>
            <w:tcW w:w="4620" w:type="dxa"/>
          </w:tcPr>
          <w:p w14:paraId="57F83E2C" w14:textId="06A71795" w:rsidR="2A191A85" w:rsidRDefault="380D17A0" w:rsidP="2B9B2C63">
            <w:pPr>
              <w:spacing w:line="259" w:lineRule="auto"/>
              <w:rPr>
                <w:rFonts w:ascii="Karla" w:eastAsia="Karla" w:hAnsi="Karla" w:cs="Karla"/>
                <w:color w:val="242424"/>
                <w:sz w:val="20"/>
                <w:szCs w:val="20"/>
              </w:rPr>
            </w:pPr>
            <w:r w:rsidRPr="2B9B2C63">
              <w:rPr>
                <w:rFonts w:ascii="Karla" w:eastAsia="Karla" w:hAnsi="Karla" w:cs="Karla"/>
                <w:color w:val="242424"/>
                <w:sz w:val="20"/>
                <w:szCs w:val="20"/>
                <w:lang w:val="en-GB"/>
              </w:rPr>
              <w:t>This is a challenging concept, but I believe you can do it.</w:t>
            </w:r>
          </w:p>
          <w:p w14:paraId="6D41DC1F" w14:textId="586ACB9F" w:rsidR="2A191A85" w:rsidRDefault="5117D099" w:rsidP="2B9B2C63">
            <w:pPr>
              <w:spacing w:line="259" w:lineRule="auto"/>
              <w:rPr>
                <w:rFonts w:ascii="Karla" w:eastAsia="Karla" w:hAnsi="Karla" w:cs="Karla"/>
                <w:color w:val="242424"/>
                <w:sz w:val="20"/>
                <w:szCs w:val="20"/>
              </w:rPr>
            </w:pPr>
            <w:r w:rsidRPr="20BEEBA2">
              <w:rPr>
                <w:rFonts w:ascii="Karla" w:eastAsia="Karla" w:hAnsi="Karla" w:cs="Karla"/>
                <w:color w:val="242424"/>
                <w:sz w:val="20"/>
                <w:szCs w:val="20"/>
                <w:lang w:val="en-GB"/>
              </w:rPr>
              <w:t xml:space="preserve">Walking helps with comfort levels and reduces the risk of most complications. You will have gait aids to use to support you until you feel more confident and comfortable. Your physiotherapist and your nurse are well trained to be able to support and coach you. </w:t>
            </w:r>
          </w:p>
        </w:tc>
      </w:tr>
      <w:tr w:rsidR="7FD7FB59" w14:paraId="5F8234BE" w14:textId="77777777" w:rsidTr="66CCB29C">
        <w:tc>
          <w:tcPr>
            <w:tcW w:w="4500" w:type="dxa"/>
          </w:tcPr>
          <w:p w14:paraId="310D19AA" w14:textId="3E2EB05A" w:rsidR="7FD7FB59" w:rsidRDefault="7FD7FB59" w:rsidP="2B9B2C63">
            <w:pPr>
              <w:spacing w:line="259" w:lineRule="auto"/>
              <w:rPr>
                <w:rFonts w:ascii="Karla" w:eastAsia="Karla" w:hAnsi="Karla" w:cs="Karla"/>
                <w:b/>
                <w:bCs/>
                <w:i/>
                <w:iCs/>
                <w:color w:val="242424"/>
                <w:sz w:val="20"/>
                <w:szCs w:val="20"/>
              </w:rPr>
            </w:pPr>
          </w:p>
          <w:p w14:paraId="6D6E6A45" w14:textId="6AD2CF00" w:rsidR="7FD7FB59" w:rsidRDefault="7FD7FB59" w:rsidP="2B9B2C63">
            <w:pPr>
              <w:spacing w:line="259" w:lineRule="auto"/>
              <w:rPr>
                <w:rFonts w:ascii="Karla" w:eastAsia="Karla" w:hAnsi="Karla" w:cs="Karla"/>
                <w:b/>
                <w:bCs/>
                <w:i/>
                <w:iCs/>
                <w:color w:val="242424"/>
                <w:sz w:val="20"/>
                <w:szCs w:val="20"/>
              </w:rPr>
            </w:pPr>
            <w:r w:rsidRPr="2B9B2C63">
              <w:rPr>
                <w:rFonts w:ascii="Karla" w:eastAsia="Karla" w:hAnsi="Karla" w:cs="Karla"/>
                <w:b/>
                <w:bCs/>
                <w:i/>
                <w:iCs/>
                <w:color w:val="242424"/>
                <w:sz w:val="20"/>
                <w:szCs w:val="20"/>
              </w:rPr>
              <w:t>I can’t do this!</w:t>
            </w:r>
          </w:p>
          <w:p w14:paraId="46BD9164" w14:textId="6E1E4B33" w:rsidR="7FD7FB59" w:rsidRDefault="7FD7FB59" w:rsidP="2B9B2C63">
            <w:pPr>
              <w:spacing w:line="259" w:lineRule="auto"/>
              <w:rPr>
                <w:rFonts w:ascii="Karla" w:eastAsia="Karla" w:hAnsi="Karla" w:cs="Karla"/>
                <w:b/>
                <w:bCs/>
                <w:i/>
                <w:iCs/>
                <w:color w:val="242424"/>
                <w:sz w:val="20"/>
                <w:szCs w:val="20"/>
              </w:rPr>
            </w:pPr>
          </w:p>
        </w:tc>
        <w:tc>
          <w:tcPr>
            <w:tcW w:w="4620" w:type="dxa"/>
          </w:tcPr>
          <w:p w14:paraId="2FE7C244" w14:textId="3CCFA9C6" w:rsidR="7FD7FB59" w:rsidRDefault="7FD7FB59" w:rsidP="2B9B2C63">
            <w:pPr>
              <w:spacing w:line="259" w:lineRule="auto"/>
              <w:rPr>
                <w:rFonts w:ascii="Karla" w:eastAsia="Karla" w:hAnsi="Karla" w:cs="Karla"/>
                <w:color w:val="242424"/>
                <w:sz w:val="20"/>
                <w:szCs w:val="20"/>
                <w:lang w:val="en-GB"/>
              </w:rPr>
            </w:pPr>
            <w:r w:rsidRPr="20BEEBA2">
              <w:rPr>
                <w:rFonts w:ascii="Karla" w:eastAsia="Karla" w:hAnsi="Karla" w:cs="Karla"/>
                <w:color w:val="242424"/>
                <w:sz w:val="20"/>
                <w:szCs w:val="20"/>
                <w:lang w:val="en-GB"/>
              </w:rPr>
              <w:t xml:space="preserve">You don’t need to be fully independent at the start. Your team will support you and when you go home your carer will be there. Over the first week you will see that you will get there, and you can cope. Keep working on it and thinking you can do it. </w:t>
            </w:r>
          </w:p>
          <w:p w14:paraId="48C226F6" w14:textId="4C1ED6C2" w:rsidR="7FD7FB59" w:rsidRDefault="7FD7FB59" w:rsidP="2B9B2C63">
            <w:pPr>
              <w:spacing w:line="259" w:lineRule="auto"/>
              <w:rPr>
                <w:rFonts w:ascii="Karla" w:eastAsia="Karla" w:hAnsi="Karla" w:cs="Karla"/>
                <w:color w:val="242424"/>
                <w:sz w:val="20"/>
                <w:szCs w:val="20"/>
                <w:lang w:val="en-GB"/>
              </w:rPr>
            </w:pPr>
            <w:r w:rsidRPr="2B9B2C63">
              <w:rPr>
                <w:rFonts w:ascii="Karla" w:eastAsia="Karla" w:hAnsi="Karla" w:cs="Karla"/>
                <w:color w:val="242424"/>
                <w:sz w:val="20"/>
                <w:szCs w:val="20"/>
                <w:lang w:val="en-GB"/>
              </w:rPr>
              <w:t xml:space="preserve">Getting better takes time and you will see improvements each day. </w:t>
            </w:r>
          </w:p>
        </w:tc>
      </w:tr>
      <w:tr w:rsidR="2A191A85" w14:paraId="5DE46044" w14:textId="77777777" w:rsidTr="66CCB29C">
        <w:tc>
          <w:tcPr>
            <w:tcW w:w="4500" w:type="dxa"/>
          </w:tcPr>
          <w:p w14:paraId="681A1D16" w14:textId="2DA59291" w:rsidR="2A191A85" w:rsidRDefault="2A191A85" w:rsidP="2B9B2C63">
            <w:pPr>
              <w:spacing w:line="259" w:lineRule="auto"/>
              <w:rPr>
                <w:rFonts w:ascii="Karla" w:eastAsia="Karla" w:hAnsi="Karla" w:cs="Karla"/>
                <w:i/>
                <w:iCs/>
                <w:color w:val="242424"/>
                <w:sz w:val="20"/>
                <w:szCs w:val="20"/>
              </w:rPr>
            </w:pPr>
          </w:p>
          <w:p w14:paraId="0A4D2A52" w14:textId="160C0C77" w:rsidR="2A191A85" w:rsidRDefault="380378C2" w:rsidP="2B9B2C63">
            <w:pPr>
              <w:spacing w:line="259" w:lineRule="auto"/>
              <w:rPr>
                <w:rFonts w:ascii="Karla" w:eastAsia="Karla" w:hAnsi="Karla" w:cs="Karla"/>
                <w:i/>
                <w:iCs/>
                <w:color w:val="242424"/>
                <w:sz w:val="20"/>
                <w:szCs w:val="20"/>
              </w:rPr>
            </w:pPr>
            <w:r w:rsidRPr="2B9B2C63">
              <w:rPr>
                <w:rFonts w:ascii="Karla" w:eastAsia="Karla" w:hAnsi="Karla" w:cs="Karla"/>
                <w:b/>
                <w:bCs/>
                <w:i/>
                <w:iCs/>
                <w:color w:val="242424"/>
                <w:sz w:val="20"/>
                <w:szCs w:val="20"/>
                <w:lang w:val="en-GB"/>
              </w:rPr>
              <w:t>Is this something new?</w:t>
            </w:r>
          </w:p>
        </w:tc>
        <w:tc>
          <w:tcPr>
            <w:tcW w:w="4620" w:type="dxa"/>
          </w:tcPr>
          <w:p w14:paraId="36951498" w14:textId="7D7C1B36" w:rsidR="2A191A85" w:rsidRDefault="380378C2" w:rsidP="2B9B2C63">
            <w:pPr>
              <w:spacing w:line="259" w:lineRule="auto"/>
              <w:rPr>
                <w:rFonts w:ascii="Karla" w:eastAsia="Karla" w:hAnsi="Karla" w:cs="Karla"/>
                <w:color w:val="242424"/>
                <w:sz w:val="20"/>
                <w:szCs w:val="20"/>
              </w:rPr>
            </w:pPr>
            <w:r w:rsidRPr="2B9B2C63">
              <w:rPr>
                <w:rFonts w:ascii="Karla" w:eastAsia="Karla" w:hAnsi="Karla" w:cs="Karla"/>
                <w:color w:val="242424"/>
                <w:sz w:val="20"/>
                <w:szCs w:val="20"/>
                <w:lang w:val="en-GB"/>
              </w:rPr>
              <w:t xml:space="preserve">Yes, it is for the Austin, however, many hospitals around the world have embraced a similar enhanced recovery program “ERP” that achieves a shorter length of stay, in some places, surgery is performed as a day case. </w:t>
            </w:r>
          </w:p>
          <w:p w14:paraId="3FFE20D9" w14:textId="4812418A" w:rsidR="2A191A85" w:rsidRDefault="57750BF7" w:rsidP="2B9B2C63">
            <w:pPr>
              <w:spacing w:line="259" w:lineRule="auto"/>
              <w:rPr>
                <w:rFonts w:ascii="Karla" w:eastAsia="Karla" w:hAnsi="Karla" w:cs="Karla"/>
                <w:color w:val="242424"/>
                <w:sz w:val="20"/>
                <w:szCs w:val="20"/>
              </w:rPr>
            </w:pPr>
            <w:r w:rsidRPr="2B9B2C63">
              <w:rPr>
                <w:rFonts w:ascii="Karla" w:eastAsia="Karla" w:hAnsi="Karla" w:cs="Karla"/>
                <w:color w:val="242424"/>
                <w:sz w:val="20"/>
                <w:szCs w:val="20"/>
                <w:lang w:val="en-GB"/>
              </w:rPr>
              <w:t>There are many published studies and overall, the complications and risks are lower with the same if not better patient outcomes.</w:t>
            </w:r>
          </w:p>
          <w:p w14:paraId="0496035F" w14:textId="7D9A9236" w:rsidR="2A191A85" w:rsidRDefault="57750BF7" w:rsidP="2B9B2C63">
            <w:pPr>
              <w:spacing w:line="259" w:lineRule="auto"/>
              <w:rPr>
                <w:rFonts w:ascii="Karla" w:eastAsia="Karla" w:hAnsi="Karla" w:cs="Karla"/>
                <w:color w:val="242424"/>
                <w:sz w:val="20"/>
                <w:szCs w:val="20"/>
              </w:rPr>
            </w:pPr>
            <w:r w:rsidRPr="2B9B2C63">
              <w:rPr>
                <w:rFonts w:ascii="Karla" w:eastAsia="Karla" w:hAnsi="Karla" w:cs="Karla"/>
                <w:color w:val="242424"/>
                <w:sz w:val="20"/>
                <w:szCs w:val="20"/>
                <w:lang w:val="en-GB"/>
              </w:rPr>
              <w:t>The team have carefully planned your stay and are well prepared to provide excellent care in and out of hospital.</w:t>
            </w:r>
          </w:p>
        </w:tc>
      </w:tr>
      <w:tr w:rsidR="2A191A85" w14:paraId="22AA43D4" w14:textId="77777777" w:rsidTr="66CCB29C">
        <w:tc>
          <w:tcPr>
            <w:tcW w:w="4500" w:type="dxa"/>
          </w:tcPr>
          <w:p w14:paraId="7AE5ECC7" w14:textId="769600FB" w:rsidR="2A191A85" w:rsidRDefault="2A191A85" w:rsidP="2B9B2C63">
            <w:pPr>
              <w:spacing w:line="259" w:lineRule="auto"/>
              <w:rPr>
                <w:rFonts w:ascii="Karla" w:eastAsia="Karla" w:hAnsi="Karla" w:cs="Karla"/>
                <w:i/>
                <w:iCs/>
                <w:color w:val="242424"/>
                <w:sz w:val="20"/>
                <w:szCs w:val="20"/>
              </w:rPr>
            </w:pPr>
          </w:p>
          <w:p w14:paraId="663537F6" w14:textId="22C357EC" w:rsidR="2A191A85" w:rsidRDefault="380378C2" w:rsidP="2B9B2C63">
            <w:pPr>
              <w:spacing w:line="259" w:lineRule="auto"/>
              <w:rPr>
                <w:rFonts w:ascii="Karla" w:eastAsia="Karla" w:hAnsi="Karla" w:cs="Karla"/>
                <w:i/>
                <w:iCs/>
                <w:color w:val="242424"/>
                <w:sz w:val="20"/>
                <w:szCs w:val="20"/>
              </w:rPr>
            </w:pPr>
            <w:r w:rsidRPr="2B9B2C63">
              <w:rPr>
                <w:rFonts w:ascii="Karla" w:eastAsia="Karla" w:hAnsi="Karla" w:cs="Karla"/>
                <w:b/>
                <w:bCs/>
                <w:i/>
                <w:iCs/>
                <w:color w:val="242424"/>
                <w:sz w:val="20"/>
                <w:szCs w:val="20"/>
                <w:lang w:val="en-GB"/>
              </w:rPr>
              <w:t>How will I cope at home?</w:t>
            </w:r>
          </w:p>
          <w:p w14:paraId="76609568" w14:textId="6A529A6F" w:rsidR="2A191A85" w:rsidRDefault="2A191A85" w:rsidP="2B9B2C63">
            <w:pPr>
              <w:spacing w:line="259" w:lineRule="auto"/>
              <w:rPr>
                <w:rFonts w:ascii="Karla" w:eastAsia="Karla" w:hAnsi="Karla" w:cs="Karla"/>
                <w:i/>
                <w:iCs/>
                <w:color w:val="242424"/>
                <w:sz w:val="20"/>
                <w:szCs w:val="20"/>
              </w:rPr>
            </w:pPr>
          </w:p>
          <w:p w14:paraId="1E4AF849" w14:textId="5FA70B89" w:rsidR="2A191A85" w:rsidRDefault="380378C2" w:rsidP="2B9B2C63">
            <w:pPr>
              <w:spacing w:line="259" w:lineRule="auto"/>
              <w:rPr>
                <w:rFonts w:ascii="Karla" w:eastAsia="Karla" w:hAnsi="Karla" w:cs="Karla"/>
                <w:i/>
                <w:iCs/>
                <w:color w:val="242424"/>
                <w:sz w:val="20"/>
                <w:szCs w:val="20"/>
              </w:rPr>
            </w:pPr>
            <w:r w:rsidRPr="2B9B2C63">
              <w:rPr>
                <w:rFonts w:ascii="Karla" w:eastAsia="Karla" w:hAnsi="Karla" w:cs="Karla"/>
                <w:b/>
                <w:bCs/>
                <w:i/>
                <w:iCs/>
                <w:color w:val="242424"/>
                <w:sz w:val="20"/>
                <w:szCs w:val="20"/>
                <w:lang w:val="en-GB"/>
              </w:rPr>
              <w:t>Can I get in / out of bed?</w:t>
            </w:r>
          </w:p>
          <w:p w14:paraId="78B9FB66" w14:textId="4C43857D" w:rsidR="2A191A85" w:rsidRDefault="2A191A85" w:rsidP="2B9B2C63">
            <w:pPr>
              <w:spacing w:line="259" w:lineRule="auto"/>
              <w:rPr>
                <w:rFonts w:ascii="Karla" w:eastAsia="Karla" w:hAnsi="Karla" w:cs="Karla"/>
                <w:i/>
                <w:iCs/>
                <w:color w:val="242424"/>
                <w:sz w:val="20"/>
                <w:szCs w:val="20"/>
              </w:rPr>
            </w:pPr>
          </w:p>
          <w:p w14:paraId="6822DB36" w14:textId="4F9988D9" w:rsidR="2A191A85" w:rsidRDefault="380378C2" w:rsidP="2B9B2C63">
            <w:pPr>
              <w:spacing w:line="259" w:lineRule="auto"/>
              <w:rPr>
                <w:rFonts w:ascii="Karla" w:eastAsia="Karla" w:hAnsi="Karla" w:cs="Karla"/>
                <w:i/>
                <w:iCs/>
                <w:color w:val="242424"/>
                <w:sz w:val="20"/>
                <w:szCs w:val="20"/>
              </w:rPr>
            </w:pPr>
            <w:r w:rsidRPr="2B9B2C63">
              <w:rPr>
                <w:rFonts w:ascii="Karla" w:eastAsia="Karla" w:hAnsi="Karla" w:cs="Karla"/>
                <w:b/>
                <w:bCs/>
                <w:i/>
                <w:iCs/>
                <w:color w:val="242424"/>
                <w:sz w:val="20"/>
                <w:szCs w:val="20"/>
                <w:lang w:val="en-GB"/>
              </w:rPr>
              <w:t>How will my “care partner” look after me</w:t>
            </w:r>
            <w:r w:rsidRPr="2B9B2C63">
              <w:rPr>
                <w:rFonts w:ascii="Karla" w:eastAsia="Karla" w:hAnsi="Karla" w:cs="Karla"/>
                <w:i/>
                <w:iCs/>
                <w:color w:val="242424"/>
                <w:sz w:val="20"/>
                <w:szCs w:val="20"/>
                <w:lang w:val="en-GB"/>
              </w:rPr>
              <w:t>?</w:t>
            </w:r>
          </w:p>
        </w:tc>
        <w:tc>
          <w:tcPr>
            <w:tcW w:w="4620" w:type="dxa"/>
          </w:tcPr>
          <w:p w14:paraId="2AB22D54" w14:textId="6A76CD2D" w:rsidR="2A191A85" w:rsidRDefault="57750BF7" w:rsidP="57D07315">
            <w:pPr>
              <w:spacing w:line="259" w:lineRule="auto"/>
              <w:rPr>
                <w:rFonts w:ascii="Karla" w:eastAsia="Karla" w:hAnsi="Karla" w:cs="Karla"/>
                <w:color w:val="242424"/>
                <w:sz w:val="20"/>
                <w:szCs w:val="20"/>
              </w:rPr>
            </w:pPr>
            <w:r w:rsidRPr="2B9B2C63">
              <w:rPr>
                <w:rFonts w:ascii="Karla" w:eastAsia="Karla" w:hAnsi="Karla" w:cs="Karla"/>
                <w:color w:val="242424"/>
                <w:sz w:val="20"/>
                <w:szCs w:val="20"/>
                <w:lang w:val="en-GB"/>
              </w:rPr>
              <w:t xml:space="preserve">You will be provided with all necessary information before your day of surgery. </w:t>
            </w:r>
          </w:p>
          <w:p w14:paraId="7E90CFC0" w14:textId="3B733155" w:rsidR="2A191A85" w:rsidRDefault="57750BF7" w:rsidP="57D07315">
            <w:pPr>
              <w:spacing w:line="259" w:lineRule="auto"/>
              <w:rPr>
                <w:rFonts w:ascii="Karla" w:eastAsia="Karla" w:hAnsi="Karla" w:cs="Karla"/>
                <w:color w:val="242424"/>
                <w:sz w:val="20"/>
                <w:szCs w:val="20"/>
              </w:rPr>
            </w:pPr>
            <w:r w:rsidRPr="2B9B2C63">
              <w:rPr>
                <w:rFonts w:ascii="Karla" w:eastAsia="Karla" w:hAnsi="Karla" w:cs="Karla"/>
                <w:color w:val="242424"/>
                <w:sz w:val="20"/>
                <w:szCs w:val="20"/>
                <w:lang w:val="en-GB"/>
              </w:rPr>
              <w:t>You and your care partner will be well prepared. Physio Preadmission will teach you what you need to know about moving and exercise after the surgery.</w:t>
            </w:r>
          </w:p>
          <w:p w14:paraId="6128F45B" w14:textId="7E0A7E25" w:rsidR="2A191A85" w:rsidRDefault="57750BF7" w:rsidP="57D07315">
            <w:pPr>
              <w:spacing w:line="259" w:lineRule="auto"/>
              <w:rPr>
                <w:rFonts w:ascii="Karla" w:eastAsia="Karla" w:hAnsi="Karla" w:cs="Karla"/>
                <w:color w:val="242424"/>
                <w:sz w:val="20"/>
                <w:szCs w:val="20"/>
              </w:rPr>
            </w:pPr>
            <w:r w:rsidRPr="2B9B2C63">
              <w:rPr>
                <w:rFonts w:ascii="Karla" w:eastAsia="Karla" w:hAnsi="Karla" w:cs="Karla"/>
                <w:color w:val="242424"/>
                <w:sz w:val="20"/>
                <w:szCs w:val="20"/>
                <w:lang w:val="en-GB"/>
              </w:rPr>
              <w:t>It is strongly recommended that you attend a 6-week Prehab exercise program which will help you learn your exercise routine and get you into better shape before surgery.</w:t>
            </w:r>
          </w:p>
          <w:p w14:paraId="23762D89" w14:textId="6EEEE8F6" w:rsidR="2A191A85" w:rsidRDefault="57750BF7" w:rsidP="57D07315">
            <w:pPr>
              <w:spacing w:line="259" w:lineRule="auto"/>
              <w:rPr>
                <w:rFonts w:ascii="Karla" w:eastAsia="Karla" w:hAnsi="Karla" w:cs="Karla"/>
                <w:color w:val="242424"/>
                <w:sz w:val="20"/>
                <w:szCs w:val="20"/>
              </w:rPr>
            </w:pPr>
            <w:r w:rsidRPr="2B9B2C63">
              <w:rPr>
                <w:rFonts w:ascii="Karla" w:eastAsia="Karla" w:hAnsi="Karla" w:cs="Karla"/>
                <w:color w:val="242424"/>
                <w:sz w:val="20"/>
                <w:szCs w:val="20"/>
                <w:lang w:val="en-GB"/>
              </w:rPr>
              <w:t>You will not be home alone; you will be required to have the support of a family member or friend for the first 2 days.</w:t>
            </w:r>
          </w:p>
          <w:p w14:paraId="20F235F5" w14:textId="421D569E" w:rsidR="2A191A85" w:rsidRDefault="57750BF7" w:rsidP="57D07315">
            <w:pPr>
              <w:spacing w:line="259" w:lineRule="auto"/>
              <w:rPr>
                <w:rFonts w:ascii="Karla" w:eastAsia="Karla" w:hAnsi="Karla" w:cs="Karla"/>
                <w:color w:val="242424"/>
                <w:sz w:val="20"/>
                <w:szCs w:val="20"/>
              </w:rPr>
            </w:pPr>
            <w:r w:rsidRPr="2B9B2C63">
              <w:rPr>
                <w:rFonts w:ascii="Karla" w:eastAsia="Karla" w:hAnsi="Karla" w:cs="Karla"/>
                <w:color w:val="242424"/>
                <w:sz w:val="20"/>
                <w:szCs w:val="20"/>
                <w:lang w:val="en-GB"/>
              </w:rPr>
              <w:t>The ERP navigator will call you on the first and third day after you go home from hospital and if needed a physio will visit you in your home.</w:t>
            </w:r>
          </w:p>
        </w:tc>
      </w:tr>
      <w:tr w:rsidR="2A191A85" w14:paraId="0D868AE6" w14:textId="77777777" w:rsidTr="66CCB29C">
        <w:tc>
          <w:tcPr>
            <w:tcW w:w="4500" w:type="dxa"/>
          </w:tcPr>
          <w:p w14:paraId="75C6FCFB" w14:textId="6F0D0BCD" w:rsidR="2A191A85" w:rsidRDefault="2A191A85" w:rsidP="2B9B2C63">
            <w:pPr>
              <w:spacing w:line="259" w:lineRule="auto"/>
              <w:rPr>
                <w:rFonts w:ascii="Karla" w:eastAsia="Karla" w:hAnsi="Karla" w:cs="Karla"/>
                <w:i/>
                <w:iCs/>
                <w:color w:val="242424"/>
                <w:sz w:val="20"/>
                <w:szCs w:val="20"/>
              </w:rPr>
            </w:pPr>
          </w:p>
          <w:p w14:paraId="24D3032C" w14:textId="54955E7F" w:rsidR="2A191A85" w:rsidRDefault="380378C2" w:rsidP="2B9B2C63">
            <w:pPr>
              <w:spacing w:line="259" w:lineRule="auto"/>
              <w:rPr>
                <w:rFonts w:ascii="Karla" w:eastAsia="Karla" w:hAnsi="Karla" w:cs="Karla"/>
                <w:i/>
                <w:iCs/>
                <w:color w:val="242424"/>
                <w:sz w:val="20"/>
                <w:szCs w:val="20"/>
              </w:rPr>
            </w:pPr>
            <w:r w:rsidRPr="2B9B2C63">
              <w:rPr>
                <w:rFonts w:ascii="Karla" w:eastAsia="Karla" w:hAnsi="Karla" w:cs="Karla"/>
                <w:b/>
                <w:bCs/>
                <w:i/>
                <w:iCs/>
                <w:color w:val="242424"/>
                <w:sz w:val="20"/>
                <w:szCs w:val="20"/>
                <w:lang w:val="en-GB"/>
              </w:rPr>
              <w:t xml:space="preserve">Am I too </w:t>
            </w:r>
            <w:r w:rsidR="7D6B370A" w:rsidRPr="2B9B2C63">
              <w:rPr>
                <w:rFonts w:ascii="Karla" w:eastAsia="Karla" w:hAnsi="Karla" w:cs="Karla"/>
                <w:b/>
                <w:bCs/>
                <w:i/>
                <w:iCs/>
                <w:color w:val="242424"/>
                <w:sz w:val="20"/>
                <w:szCs w:val="20"/>
                <w:lang w:val="en-GB"/>
              </w:rPr>
              <w:t>old?</w:t>
            </w:r>
          </w:p>
          <w:p w14:paraId="5F6359FF" w14:textId="7AD316DA" w:rsidR="2A191A85" w:rsidRDefault="2A191A85" w:rsidP="2B9B2C63">
            <w:pPr>
              <w:spacing w:line="259" w:lineRule="auto"/>
              <w:rPr>
                <w:rFonts w:ascii="Karla" w:eastAsia="Karla" w:hAnsi="Karla" w:cs="Karla"/>
                <w:i/>
                <w:iCs/>
                <w:color w:val="242424"/>
                <w:sz w:val="20"/>
                <w:szCs w:val="20"/>
              </w:rPr>
            </w:pPr>
          </w:p>
        </w:tc>
        <w:tc>
          <w:tcPr>
            <w:tcW w:w="4620" w:type="dxa"/>
          </w:tcPr>
          <w:p w14:paraId="03751D8B" w14:textId="7AE08961" w:rsidR="57D07315" w:rsidRDefault="79132B07" w:rsidP="57D07315">
            <w:pPr>
              <w:spacing w:line="259" w:lineRule="auto"/>
              <w:rPr>
                <w:rFonts w:ascii="Karla" w:eastAsia="Karla" w:hAnsi="Karla" w:cs="Karla"/>
                <w:sz w:val="20"/>
                <w:szCs w:val="20"/>
                <w:lang w:val="en-GB"/>
              </w:rPr>
            </w:pPr>
            <w:r w:rsidRPr="66CCB29C">
              <w:rPr>
                <w:rFonts w:ascii="Karla" w:eastAsia="Karla" w:hAnsi="Karla" w:cs="Karla"/>
                <w:sz w:val="20"/>
                <w:szCs w:val="20"/>
                <w:lang w:val="en-GB"/>
              </w:rPr>
              <w:t xml:space="preserve">The number of years you have lived is not a barrier. ERP is suitable for people under </w:t>
            </w:r>
            <w:r w:rsidR="579344C6" w:rsidRPr="66CCB29C">
              <w:rPr>
                <w:rFonts w:ascii="Karla" w:eastAsia="Karla" w:hAnsi="Karla" w:cs="Karla"/>
                <w:sz w:val="20"/>
                <w:szCs w:val="20"/>
                <w:lang w:val="en-GB"/>
              </w:rPr>
              <w:t>80</w:t>
            </w:r>
            <w:r w:rsidRPr="66CCB29C">
              <w:rPr>
                <w:rFonts w:ascii="Karla" w:eastAsia="Karla" w:hAnsi="Karla" w:cs="Karla"/>
                <w:sz w:val="20"/>
                <w:szCs w:val="20"/>
                <w:lang w:val="en-GB"/>
              </w:rPr>
              <w:t xml:space="preserve"> years of age that meet selection criteria.</w:t>
            </w:r>
          </w:p>
          <w:p w14:paraId="240D41A4" w14:textId="1B17F4AC" w:rsidR="57D07315" w:rsidRDefault="4E55D6D3" w:rsidP="7FD7FB59">
            <w:pPr>
              <w:spacing w:line="259" w:lineRule="auto"/>
              <w:rPr>
                <w:rFonts w:ascii="Karla" w:eastAsia="Karla" w:hAnsi="Karla" w:cs="Karla"/>
                <w:sz w:val="20"/>
                <w:szCs w:val="20"/>
                <w:lang w:val="en-GB"/>
              </w:rPr>
            </w:pPr>
            <w:r w:rsidRPr="20BEEBA2">
              <w:rPr>
                <w:rFonts w:ascii="Karla" w:eastAsia="Karla" w:hAnsi="Karla" w:cs="Karla"/>
                <w:sz w:val="20"/>
                <w:szCs w:val="20"/>
                <w:lang w:val="en-GB"/>
              </w:rPr>
              <w:t xml:space="preserve">More important, is that, any medical conditions, you have </w:t>
            </w:r>
            <w:bookmarkStart w:id="3" w:name="_Int_QcfbNqDQ"/>
            <w:r w:rsidRPr="20BEEBA2">
              <w:rPr>
                <w:rFonts w:ascii="Karla" w:eastAsia="Karla" w:hAnsi="Karla" w:cs="Karla"/>
                <w:sz w:val="20"/>
                <w:szCs w:val="20"/>
                <w:lang w:val="en-GB"/>
              </w:rPr>
              <w:t>are</w:t>
            </w:r>
            <w:bookmarkEnd w:id="3"/>
            <w:r w:rsidRPr="20BEEBA2">
              <w:rPr>
                <w:rFonts w:ascii="Karla" w:eastAsia="Karla" w:hAnsi="Karla" w:cs="Karla"/>
                <w:sz w:val="20"/>
                <w:szCs w:val="20"/>
                <w:lang w:val="en-GB"/>
              </w:rPr>
              <w:t xml:space="preserve"> well controlled.</w:t>
            </w:r>
          </w:p>
          <w:p w14:paraId="04025666" w14:textId="51B158AF" w:rsidR="2A191A85" w:rsidRDefault="2A191A85" w:rsidP="57D07315">
            <w:pPr>
              <w:spacing w:line="259" w:lineRule="auto"/>
              <w:rPr>
                <w:rFonts w:ascii="Karla" w:eastAsia="Karla" w:hAnsi="Karla" w:cs="Karla"/>
                <w:sz w:val="20"/>
                <w:szCs w:val="20"/>
                <w:lang w:val="en-GB"/>
              </w:rPr>
            </w:pPr>
          </w:p>
        </w:tc>
      </w:tr>
      <w:tr w:rsidR="2A191A85" w14:paraId="24081917" w14:textId="77777777" w:rsidTr="66CCB29C">
        <w:tc>
          <w:tcPr>
            <w:tcW w:w="4500" w:type="dxa"/>
          </w:tcPr>
          <w:p w14:paraId="62826885" w14:textId="246351E6" w:rsidR="2A191A85" w:rsidRDefault="2A191A85" w:rsidP="2B9B2C63">
            <w:pPr>
              <w:spacing w:line="259" w:lineRule="auto"/>
              <w:rPr>
                <w:rFonts w:ascii="Karla" w:eastAsia="Karla" w:hAnsi="Karla" w:cs="Karla"/>
                <w:i/>
                <w:iCs/>
                <w:color w:val="242424"/>
                <w:sz w:val="20"/>
                <w:szCs w:val="20"/>
              </w:rPr>
            </w:pPr>
          </w:p>
          <w:p w14:paraId="0F63696B" w14:textId="0D559DFF" w:rsidR="2A191A85" w:rsidRDefault="380378C2" w:rsidP="2B9B2C63">
            <w:pPr>
              <w:spacing w:line="259" w:lineRule="auto"/>
              <w:rPr>
                <w:rFonts w:ascii="Karla" w:eastAsia="Karla" w:hAnsi="Karla" w:cs="Karla"/>
                <w:i/>
                <w:iCs/>
                <w:color w:val="242424"/>
                <w:sz w:val="20"/>
                <w:szCs w:val="20"/>
              </w:rPr>
            </w:pPr>
            <w:r w:rsidRPr="2B9B2C63">
              <w:rPr>
                <w:rFonts w:ascii="Karla" w:eastAsia="Karla" w:hAnsi="Karla" w:cs="Karla"/>
                <w:b/>
                <w:bCs/>
                <w:i/>
                <w:iCs/>
                <w:color w:val="242424"/>
                <w:sz w:val="20"/>
                <w:szCs w:val="20"/>
                <w:lang w:val="en-GB"/>
              </w:rPr>
              <w:t>Am I at risk of complications going home on the first day?</w:t>
            </w:r>
          </w:p>
        </w:tc>
        <w:tc>
          <w:tcPr>
            <w:tcW w:w="4620" w:type="dxa"/>
          </w:tcPr>
          <w:p w14:paraId="3230655C" w14:textId="109D7847" w:rsidR="2A191A85" w:rsidRDefault="57750BF7" w:rsidP="57D07315">
            <w:pPr>
              <w:spacing w:line="259" w:lineRule="auto"/>
              <w:rPr>
                <w:rFonts w:ascii="Karla" w:eastAsia="Karla" w:hAnsi="Karla" w:cs="Karla"/>
                <w:sz w:val="20"/>
                <w:szCs w:val="20"/>
                <w:lang w:val="en-GB"/>
              </w:rPr>
            </w:pPr>
            <w:r w:rsidRPr="2B9B2C63">
              <w:rPr>
                <w:rFonts w:ascii="Karla" w:eastAsia="Karla" w:hAnsi="Karla" w:cs="Karla"/>
                <w:sz w:val="20"/>
                <w:szCs w:val="20"/>
                <w:lang w:val="en-GB"/>
              </w:rPr>
              <w:t xml:space="preserve">Shorter length of stay and walking on the day of surgery potentially reduces the risk of blood clots, hospital acquired infections and muscle loss. Most potential complications are limited to during and immediately after the operation. </w:t>
            </w:r>
          </w:p>
          <w:p w14:paraId="4A505B49" w14:textId="3191EF1F" w:rsidR="2A191A85" w:rsidRDefault="2A191A85" w:rsidP="57D07315">
            <w:pPr>
              <w:spacing w:line="259" w:lineRule="auto"/>
              <w:rPr>
                <w:rFonts w:ascii="Karla" w:eastAsia="Karla" w:hAnsi="Karla" w:cs="Karla"/>
                <w:sz w:val="20"/>
                <w:szCs w:val="20"/>
              </w:rPr>
            </w:pPr>
          </w:p>
          <w:p w14:paraId="6CECB737" w14:textId="6DD652E0" w:rsidR="2A191A85" w:rsidRDefault="70C4F494" w:rsidP="6498994D">
            <w:pPr>
              <w:spacing w:line="259" w:lineRule="auto"/>
              <w:jc w:val="both"/>
              <w:rPr>
                <w:rFonts w:ascii="Karla" w:eastAsia="Karla" w:hAnsi="Karla" w:cs="Karla"/>
                <w:color w:val="000000" w:themeColor="text1"/>
                <w:sz w:val="20"/>
                <w:szCs w:val="20"/>
              </w:rPr>
            </w:pPr>
            <w:r w:rsidRPr="6498994D">
              <w:rPr>
                <w:rFonts w:ascii="Karla" w:eastAsia="Karla" w:hAnsi="Karla" w:cs="Karla"/>
                <w:color w:val="000000" w:themeColor="text1"/>
                <w:sz w:val="20"/>
                <w:szCs w:val="20"/>
              </w:rPr>
              <w:t>Any risks that could affect you have been identified, assessed and strategies put in place so that they are an acceptable level. Any potential event, its consequences and likelihood have been considered.</w:t>
            </w:r>
          </w:p>
        </w:tc>
      </w:tr>
      <w:tr w:rsidR="2A191A85" w14:paraId="217A1A12" w14:textId="77777777" w:rsidTr="66CCB29C">
        <w:trPr>
          <w:trHeight w:val="2205"/>
        </w:trPr>
        <w:tc>
          <w:tcPr>
            <w:tcW w:w="4500" w:type="dxa"/>
          </w:tcPr>
          <w:p w14:paraId="60559E2A" w14:textId="28D558D4" w:rsidR="2A191A85" w:rsidRDefault="2A191A85" w:rsidP="2B9B2C63">
            <w:pPr>
              <w:spacing w:line="259" w:lineRule="auto"/>
              <w:rPr>
                <w:rFonts w:ascii="Karla" w:eastAsia="Karla" w:hAnsi="Karla" w:cs="Karla"/>
                <w:i/>
                <w:iCs/>
                <w:color w:val="242424"/>
                <w:sz w:val="20"/>
                <w:szCs w:val="20"/>
              </w:rPr>
            </w:pPr>
          </w:p>
          <w:p w14:paraId="6DA16824" w14:textId="62505A37" w:rsidR="2A191A85" w:rsidRDefault="380378C2" w:rsidP="2B9B2C63">
            <w:pPr>
              <w:spacing w:line="259" w:lineRule="auto"/>
              <w:rPr>
                <w:rFonts w:ascii="Karla" w:eastAsia="Karla" w:hAnsi="Karla" w:cs="Karla"/>
                <w:i/>
                <w:iCs/>
                <w:color w:val="242424"/>
                <w:sz w:val="20"/>
                <w:szCs w:val="20"/>
              </w:rPr>
            </w:pPr>
            <w:r w:rsidRPr="2B9B2C63">
              <w:rPr>
                <w:rFonts w:ascii="Karla" w:eastAsia="Karla" w:hAnsi="Karla" w:cs="Karla"/>
                <w:b/>
                <w:bCs/>
                <w:i/>
                <w:iCs/>
                <w:color w:val="242424"/>
                <w:sz w:val="20"/>
                <w:szCs w:val="20"/>
                <w:lang w:val="en-GB"/>
              </w:rPr>
              <w:t>Is my management different to patients who are booked as “routine” joint replacement?</w:t>
            </w:r>
          </w:p>
          <w:p w14:paraId="01B144D5" w14:textId="2B8EC599" w:rsidR="2A191A85" w:rsidRDefault="380378C2" w:rsidP="2B9B2C63">
            <w:pPr>
              <w:spacing w:line="259" w:lineRule="auto"/>
              <w:rPr>
                <w:rFonts w:ascii="Karla" w:eastAsia="Karla" w:hAnsi="Karla" w:cs="Karla"/>
                <w:i/>
                <w:iCs/>
                <w:color w:val="242424"/>
                <w:sz w:val="20"/>
                <w:szCs w:val="20"/>
              </w:rPr>
            </w:pPr>
            <w:r w:rsidRPr="2B9B2C63">
              <w:rPr>
                <w:rFonts w:ascii="Karla" w:eastAsia="Karla" w:hAnsi="Karla" w:cs="Karla"/>
                <w:i/>
                <w:iCs/>
                <w:color w:val="242424"/>
                <w:sz w:val="20"/>
                <w:szCs w:val="20"/>
                <w:lang w:val="en-GB"/>
              </w:rPr>
              <w:t xml:space="preserve"> </w:t>
            </w:r>
          </w:p>
        </w:tc>
        <w:tc>
          <w:tcPr>
            <w:tcW w:w="4620" w:type="dxa"/>
          </w:tcPr>
          <w:p w14:paraId="73C7AA7E" w14:textId="1BF5A046" w:rsidR="2A191A85" w:rsidRDefault="57750BF7" w:rsidP="57D07315">
            <w:pPr>
              <w:spacing w:line="259" w:lineRule="auto"/>
              <w:rPr>
                <w:rFonts w:ascii="Karla" w:eastAsia="Karla" w:hAnsi="Karla" w:cs="Karla"/>
                <w:sz w:val="20"/>
                <w:szCs w:val="20"/>
              </w:rPr>
            </w:pPr>
            <w:r w:rsidRPr="2B9B2C63">
              <w:rPr>
                <w:rFonts w:ascii="Karla" w:eastAsia="Karla" w:hAnsi="Karla" w:cs="Karla"/>
                <w:sz w:val="20"/>
                <w:szCs w:val="20"/>
                <w:lang w:val="en-GB"/>
              </w:rPr>
              <w:t xml:space="preserve">YES …. </w:t>
            </w:r>
          </w:p>
          <w:p w14:paraId="3F3727C4" w14:textId="73A3F8C4" w:rsidR="2A191A85" w:rsidRDefault="57750BF7" w:rsidP="57D07315">
            <w:pPr>
              <w:spacing w:line="259" w:lineRule="auto"/>
              <w:rPr>
                <w:rFonts w:ascii="Karla" w:eastAsia="Karla" w:hAnsi="Karla" w:cs="Karla"/>
                <w:sz w:val="20"/>
                <w:szCs w:val="20"/>
              </w:rPr>
            </w:pPr>
            <w:r w:rsidRPr="2B9B2C63">
              <w:rPr>
                <w:rFonts w:ascii="Karla" w:eastAsia="Karla" w:hAnsi="Karla" w:cs="Karla"/>
                <w:sz w:val="20"/>
                <w:szCs w:val="20"/>
                <w:lang w:val="en-GB"/>
              </w:rPr>
              <w:t>A lot of careful planning and preparation has occurred to allow you to get home earlier after surgery.</w:t>
            </w:r>
          </w:p>
          <w:p w14:paraId="7E030E81" w14:textId="681939FD" w:rsidR="2A191A85" w:rsidRDefault="57750BF7" w:rsidP="57D07315">
            <w:pPr>
              <w:spacing w:line="259" w:lineRule="auto"/>
              <w:rPr>
                <w:rFonts w:ascii="Karla" w:eastAsia="Karla" w:hAnsi="Karla" w:cs="Karla"/>
                <w:sz w:val="20"/>
                <w:szCs w:val="20"/>
              </w:rPr>
            </w:pPr>
            <w:r w:rsidRPr="2B9B2C63">
              <w:rPr>
                <w:rFonts w:ascii="Karla" w:eastAsia="Karla" w:hAnsi="Karla" w:cs="Karla"/>
                <w:sz w:val="20"/>
                <w:szCs w:val="20"/>
                <w:lang w:val="en-GB"/>
              </w:rPr>
              <w:t>You will have a “Navigator” who will follow you through from booking to after surgery and ensure you receive the coordinated care you need and that it is provided by an experienced dedicated “can do” team.</w:t>
            </w:r>
          </w:p>
          <w:p w14:paraId="0F413B81" w14:textId="77D17C0A" w:rsidR="2A191A85" w:rsidRDefault="57750BF7" w:rsidP="57D07315">
            <w:pPr>
              <w:spacing w:line="259" w:lineRule="auto"/>
              <w:rPr>
                <w:rFonts w:ascii="Karla" w:eastAsia="Karla" w:hAnsi="Karla" w:cs="Karla"/>
                <w:sz w:val="20"/>
                <w:szCs w:val="20"/>
              </w:rPr>
            </w:pPr>
            <w:r w:rsidRPr="2B9B2C63">
              <w:rPr>
                <w:rFonts w:ascii="Karla" w:eastAsia="Karla" w:hAnsi="Karla" w:cs="Karla"/>
                <w:sz w:val="20"/>
                <w:szCs w:val="20"/>
                <w:lang w:val="en-GB"/>
              </w:rPr>
              <w:t>At various steps along the way that Navigator will contact you and provide extra support and education as needed.</w:t>
            </w:r>
          </w:p>
        </w:tc>
      </w:tr>
      <w:tr w:rsidR="2A191A85" w14:paraId="6C35B5D2" w14:textId="77777777" w:rsidTr="66CCB29C">
        <w:tc>
          <w:tcPr>
            <w:tcW w:w="4500" w:type="dxa"/>
          </w:tcPr>
          <w:p w14:paraId="1992B29C" w14:textId="5E4966B7" w:rsidR="2A191A85" w:rsidRDefault="783B9BFF" w:rsidP="6498994D">
            <w:pPr>
              <w:spacing w:line="259" w:lineRule="auto"/>
              <w:rPr>
                <w:rFonts w:ascii="Karla" w:eastAsia="Karla" w:hAnsi="Karla" w:cs="Karla"/>
                <w:b/>
                <w:bCs/>
                <w:i/>
                <w:iCs/>
                <w:color w:val="242424"/>
                <w:sz w:val="20"/>
                <w:szCs w:val="20"/>
              </w:rPr>
            </w:pPr>
            <w:r w:rsidRPr="6498994D">
              <w:rPr>
                <w:rFonts w:ascii="Karla" w:eastAsia="Karla" w:hAnsi="Karla" w:cs="Karla"/>
                <w:b/>
                <w:bCs/>
                <w:i/>
                <w:iCs/>
                <w:color w:val="242424"/>
                <w:sz w:val="20"/>
                <w:szCs w:val="20"/>
              </w:rPr>
              <w:t>When can I drive?</w:t>
            </w:r>
          </w:p>
        </w:tc>
        <w:tc>
          <w:tcPr>
            <w:tcW w:w="4620" w:type="dxa"/>
          </w:tcPr>
          <w:p w14:paraId="1F5E79A2" w14:textId="66588E92" w:rsidR="2A191A85" w:rsidRDefault="783B9BFF" w:rsidP="783B9BFF">
            <w:pPr>
              <w:spacing w:line="259" w:lineRule="auto"/>
              <w:rPr>
                <w:rFonts w:ascii="Karla" w:eastAsia="Karla" w:hAnsi="Karla" w:cs="Karla"/>
                <w:color w:val="000000" w:themeColor="text1"/>
                <w:sz w:val="20"/>
                <w:szCs w:val="20"/>
              </w:rPr>
            </w:pPr>
            <w:r w:rsidRPr="783B9BFF">
              <w:rPr>
                <w:rFonts w:ascii="Karla" w:eastAsia="Karla" w:hAnsi="Karla" w:cs="Karla"/>
                <w:color w:val="000000" w:themeColor="text1"/>
                <w:sz w:val="20"/>
                <w:szCs w:val="20"/>
              </w:rPr>
              <w:t>No driving is recommended for 4-6 weeks following surgery. To start driving, you need to be confident you could do an ‘emergency stop’. That is: you can quickly press down on the brake if you need to stop suddenly. You must also have stopped taking your strong pain medications. A good guide is when you can walk comfortably without crutches. Ask your surgeon or physiotherapist if you are unsure if you are ready to start driving.</w:t>
            </w:r>
          </w:p>
        </w:tc>
      </w:tr>
      <w:tr w:rsidR="783B9BFF" w14:paraId="63062C2D" w14:textId="77777777" w:rsidTr="66CCB29C">
        <w:tc>
          <w:tcPr>
            <w:tcW w:w="4500" w:type="dxa"/>
          </w:tcPr>
          <w:p w14:paraId="2960C520" w14:textId="1E6E4CE1" w:rsidR="783B9BFF" w:rsidRDefault="783B9BFF" w:rsidP="783B9BFF">
            <w:pPr>
              <w:spacing w:line="259" w:lineRule="auto"/>
              <w:rPr>
                <w:rFonts w:ascii="Karla" w:eastAsia="Karla" w:hAnsi="Karla" w:cs="Karla"/>
                <w:b/>
                <w:bCs/>
                <w:i/>
                <w:iCs/>
                <w:color w:val="242424"/>
                <w:sz w:val="20"/>
                <w:szCs w:val="20"/>
              </w:rPr>
            </w:pPr>
            <w:r w:rsidRPr="783B9BFF">
              <w:rPr>
                <w:rFonts w:ascii="Karla" w:eastAsia="Karla" w:hAnsi="Karla" w:cs="Karla"/>
                <w:b/>
                <w:bCs/>
                <w:i/>
                <w:iCs/>
                <w:color w:val="242424"/>
                <w:sz w:val="20"/>
                <w:szCs w:val="20"/>
              </w:rPr>
              <w:t xml:space="preserve">When can I return to work? </w:t>
            </w:r>
          </w:p>
        </w:tc>
        <w:tc>
          <w:tcPr>
            <w:tcW w:w="4620" w:type="dxa"/>
          </w:tcPr>
          <w:p w14:paraId="17CEB5F7" w14:textId="3DD4D5EF" w:rsidR="783B9BFF" w:rsidRDefault="783B9BFF" w:rsidP="783B9BFF">
            <w:pPr>
              <w:spacing w:line="259" w:lineRule="auto"/>
              <w:rPr>
                <w:rFonts w:ascii="Karla" w:eastAsia="Karla" w:hAnsi="Karla" w:cs="Karla"/>
                <w:color w:val="000000" w:themeColor="text1"/>
                <w:sz w:val="20"/>
                <w:szCs w:val="20"/>
              </w:rPr>
            </w:pPr>
            <w:r w:rsidRPr="783B9BFF">
              <w:rPr>
                <w:rFonts w:ascii="Karla" w:eastAsia="Karla" w:hAnsi="Karla" w:cs="Karla"/>
                <w:color w:val="000000" w:themeColor="text1"/>
                <w:sz w:val="20"/>
                <w:szCs w:val="20"/>
              </w:rPr>
              <w:t xml:space="preserve">Everybody’s work is different. Speak with your doctor or physiotherapist about when you can return to work. This is a good conversation to have early in your recovery. You may be able to return to work earlier on light duties, work shorter days or work from home.  </w:t>
            </w:r>
          </w:p>
        </w:tc>
      </w:tr>
    </w:tbl>
    <w:p w14:paraId="6ECBD7BC" w14:textId="5E8D55EE" w:rsidR="00663753" w:rsidRDefault="00663753" w:rsidP="2B9B2C63">
      <w:pPr>
        <w:spacing w:after="160" w:line="259" w:lineRule="auto"/>
        <w:rPr>
          <w:rFonts w:ascii="Segoe UI" w:eastAsia="Segoe UI" w:hAnsi="Segoe UI" w:cs="Segoe UI"/>
          <w:color w:val="242424"/>
          <w:sz w:val="20"/>
          <w:szCs w:val="20"/>
          <w:lang w:val="en-GB"/>
        </w:rPr>
      </w:pPr>
    </w:p>
    <w:p w14:paraId="3007373E" w14:textId="3233156B" w:rsidR="2B9B2C63" w:rsidRDefault="2B9B2C63" w:rsidP="2B9B2C63">
      <w:pPr>
        <w:spacing w:after="160" w:line="259" w:lineRule="auto"/>
        <w:rPr>
          <w:rFonts w:ascii="Segoe UI" w:eastAsia="Segoe UI" w:hAnsi="Segoe UI" w:cs="Segoe UI"/>
          <w:color w:val="242424"/>
          <w:sz w:val="20"/>
          <w:szCs w:val="20"/>
          <w:lang w:val="en-GB"/>
        </w:rPr>
      </w:pPr>
    </w:p>
    <w:p w14:paraId="6E7D2CCB" w14:textId="1B6EB349" w:rsidR="2B9B2C63" w:rsidRDefault="2B9B2C63" w:rsidP="2B9B2C63">
      <w:pPr>
        <w:spacing w:after="160" w:line="259" w:lineRule="auto"/>
        <w:rPr>
          <w:rFonts w:ascii="Segoe UI" w:eastAsia="Segoe UI" w:hAnsi="Segoe UI" w:cs="Segoe UI"/>
          <w:b/>
          <w:bCs/>
          <w:color w:val="242424"/>
          <w:sz w:val="20"/>
          <w:szCs w:val="20"/>
          <w:lang w:val="en-GB"/>
        </w:rPr>
      </w:pPr>
      <w:r w:rsidRPr="2B9B2C63">
        <w:rPr>
          <w:rFonts w:ascii="Segoe UI" w:eastAsia="Segoe UI" w:hAnsi="Segoe UI" w:cs="Segoe UI"/>
          <w:b/>
          <w:bCs/>
          <w:color w:val="242424"/>
          <w:sz w:val="20"/>
          <w:szCs w:val="20"/>
          <w:lang w:val="en-GB"/>
        </w:rPr>
        <w:t>“Change Talk”</w:t>
      </w:r>
    </w:p>
    <w:tbl>
      <w:tblPr>
        <w:tblStyle w:val="TableGrid"/>
        <w:tblW w:w="0" w:type="auto"/>
        <w:tblLayout w:type="fixed"/>
        <w:tblLook w:val="06A0" w:firstRow="1" w:lastRow="0" w:firstColumn="1" w:lastColumn="0" w:noHBand="1" w:noVBand="1"/>
      </w:tblPr>
      <w:tblGrid>
        <w:gridCol w:w="4508"/>
        <w:gridCol w:w="4508"/>
      </w:tblGrid>
      <w:tr w:rsidR="2B9B2C63" w14:paraId="160D4AB4" w14:textId="77777777" w:rsidTr="6498994D">
        <w:tc>
          <w:tcPr>
            <w:tcW w:w="4508" w:type="dxa"/>
          </w:tcPr>
          <w:p w14:paraId="030A602B" w14:textId="7C404AC9" w:rsidR="2B9B2C63" w:rsidRDefault="2B9B2C63" w:rsidP="2B9B2C63">
            <w:pPr>
              <w:rPr>
                <w:rFonts w:ascii="Karla" w:eastAsia="Karla" w:hAnsi="Karla" w:cs="Karla"/>
                <w:color w:val="242424"/>
                <w:sz w:val="20"/>
                <w:szCs w:val="20"/>
                <w:lang w:val="en-GB"/>
              </w:rPr>
            </w:pPr>
            <w:r w:rsidRPr="2B9B2C63">
              <w:rPr>
                <w:rFonts w:ascii="Karla" w:eastAsia="Karla" w:hAnsi="Karla" w:cs="Karla"/>
                <w:color w:val="242424"/>
                <w:sz w:val="20"/>
                <w:szCs w:val="20"/>
                <w:lang w:val="en-GB"/>
              </w:rPr>
              <w:t xml:space="preserve">Disadvantages of the status quo </w:t>
            </w:r>
          </w:p>
        </w:tc>
        <w:tc>
          <w:tcPr>
            <w:tcW w:w="4508" w:type="dxa"/>
          </w:tcPr>
          <w:p w14:paraId="2A4CA2F4" w14:textId="39636070" w:rsidR="2B9B2C63" w:rsidRDefault="2B9B2C63" w:rsidP="2B9B2C63">
            <w:pPr>
              <w:rPr>
                <w:rFonts w:ascii="Karla" w:eastAsia="Karla" w:hAnsi="Karla" w:cs="Karla"/>
                <w:color w:val="242424"/>
                <w:sz w:val="20"/>
                <w:szCs w:val="20"/>
                <w:lang w:val="en-GB"/>
              </w:rPr>
            </w:pPr>
            <w:r w:rsidRPr="2B9B2C63">
              <w:rPr>
                <w:rFonts w:ascii="Karla" w:eastAsia="Karla" w:hAnsi="Karla" w:cs="Karla"/>
                <w:color w:val="242424"/>
                <w:sz w:val="20"/>
                <w:szCs w:val="20"/>
                <w:lang w:val="en-GB"/>
              </w:rPr>
              <w:t>What worries you?</w:t>
            </w:r>
          </w:p>
          <w:p w14:paraId="7CFB2880" w14:textId="1F9F1160" w:rsidR="2B9B2C63" w:rsidRDefault="2B9B2C63" w:rsidP="2B9B2C63">
            <w:pPr>
              <w:rPr>
                <w:rFonts w:ascii="Karla" w:eastAsia="Karla" w:hAnsi="Karla" w:cs="Karla"/>
                <w:color w:val="242424"/>
                <w:sz w:val="20"/>
                <w:szCs w:val="20"/>
                <w:lang w:val="en-GB"/>
              </w:rPr>
            </w:pPr>
            <w:r w:rsidRPr="2B9B2C63">
              <w:rPr>
                <w:rFonts w:ascii="Karla" w:eastAsia="Karla" w:hAnsi="Karla" w:cs="Karla"/>
                <w:color w:val="242424"/>
                <w:sz w:val="20"/>
                <w:szCs w:val="20"/>
                <w:lang w:val="en-GB"/>
              </w:rPr>
              <w:t>What difficulties do you think you will encounter?</w:t>
            </w:r>
          </w:p>
        </w:tc>
      </w:tr>
      <w:tr w:rsidR="2B9B2C63" w14:paraId="7E5453C1" w14:textId="77777777" w:rsidTr="6498994D">
        <w:tc>
          <w:tcPr>
            <w:tcW w:w="4508" w:type="dxa"/>
          </w:tcPr>
          <w:p w14:paraId="23E9B0C9" w14:textId="7F61A053" w:rsidR="2B9B2C63" w:rsidRDefault="2B9B2C63" w:rsidP="2B9B2C63">
            <w:pPr>
              <w:rPr>
                <w:rFonts w:ascii="Karla" w:eastAsia="Karla" w:hAnsi="Karla" w:cs="Karla"/>
                <w:color w:val="242424"/>
                <w:sz w:val="20"/>
                <w:szCs w:val="20"/>
                <w:lang w:val="en-GB"/>
              </w:rPr>
            </w:pPr>
            <w:r w:rsidRPr="2B9B2C63">
              <w:rPr>
                <w:rFonts w:ascii="Karla" w:eastAsia="Karla" w:hAnsi="Karla" w:cs="Karla"/>
                <w:color w:val="242424"/>
                <w:sz w:val="20"/>
                <w:szCs w:val="20"/>
                <w:lang w:val="en-GB"/>
              </w:rPr>
              <w:t>Advantages of the change: e.g., early discharge</w:t>
            </w:r>
          </w:p>
        </w:tc>
        <w:tc>
          <w:tcPr>
            <w:tcW w:w="4508" w:type="dxa"/>
          </w:tcPr>
          <w:p w14:paraId="1D0B98CA" w14:textId="0EDB5835" w:rsidR="2B9B2C63" w:rsidRDefault="2B9B2C63" w:rsidP="2B9B2C63">
            <w:pPr>
              <w:rPr>
                <w:rFonts w:ascii="Karla" w:eastAsia="Karla" w:hAnsi="Karla" w:cs="Karla"/>
                <w:color w:val="242424"/>
                <w:sz w:val="20"/>
                <w:szCs w:val="20"/>
                <w:lang w:val="en-GB"/>
              </w:rPr>
            </w:pPr>
            <w:r w:rsidRPr="2B9B2C63">
              <w:rPr>
                <w:rFonts w:ascii="Karla" w:eastAsia="Karla" w:hAnsi="Karla" w:cs="Karla"/>
                <w:color w:val="242424"/>
                <w:sz w:val="20"/>
                <w:szCs w:val="20"/>
                <w:lang w:val="en-GB"/>
              </w:rPr>
              <w:t>What would you enjoy if you were back at home?</w:t>
            </w:r>
          </w:p>
          <w:p w14:paraId="71F439F0" w14:textId="4E4787DA" w:rsidR="2B9B2C63" w:rsidRDefault="2B9B2C63" w:rsidP="2B9B2C63">
            <w:pPr>
              <w:rPr>
                <w:rFonts w:ascii="Karla" w:eastAsia="Karla" w:hAnsi="Karla" w:cs="Karla"/>
                <w:color w:val="242424"/>
                <w:sz w:val="20"/>
                <w:szCs w:val="20"/>
                <w:lang w:val="en-GB"/>
              </w:rPr>
            </w:pPr>
            <w:r w:rsidRPr="2B9B2C63">
              <w:rPr>
                <w:rFonts w:ascii="Karla" w:eastAsia="Karla" w:hAnsi="Karla" w:cs="Karla"/>
                <w:color w:val="242424"/>
                <w:sz w:val="20"/>
                <w:szCs w:val="20"/>
                <w:lang w:val="en-GB"/>
              </w:rPr>
              <w:t>What are the advantages for you of being at home and not in hospital longer than needed?</w:t>
            </w:r>
          </w:p>
          <w:p w14:paraId="63BB54D9" w14:textId="27442C47" w:rsidR="2B9B2C63" w:rsidRDefault="2B9B2C63" w:rsidP="2B9B2C63">
            <w:pPr>
              <w:rPr>
                <w:rFonts w:ascii="Karla" w:eastAsia="Karla" w:hAnsi="Karla" w:cs="Karla"/>
                <w:color w:val="242424"/>
                <w:sz w:val="20"/>
                <w:szCs w:val="20"/>
                <w:lang w:val="en-GB"/>
              </w:rPr>
            </w:pPr>
            <w:r w:rsidRPr="6498994D">
              <w:rPr>
                <w:rFonts w:ascii="Karla" w:eastAsia="Karla" w:hAnsi="Karla" w:cs="Karla"/>
                <w:color w:val="242424"/>
                <w:sz w:val="20"/>
                <w:szCs w:val="20"/>
                <w:lang w:val="en-GB"/>
              </w:rPr>
              <w:t>What would be different now if you were at home?</w:t>
            </w:r>
          </w:p>
        </w:tc>
      </w:tr>
      <w:tr w:rsidR="2B9B2C63" w14:paraId="7A6A7924" w14:textId="77777777" w:rsidTr="6498994D">
        <w:tc>
          <w:tcPr>
            <w:tcW w:w="4508" w:type="dxa"/>
          </w:tcPr>
          <w:p w14:paraId="783CD270" w14:textId="6180FB6D" w:rsidR="2B9B2C63" w:rsidRDefault="2B9B2C63" w:rsidP="2B9B2C63">
            <w:pPr>
              <w:rPr>
                <w:rFonts w:ascii="Karla" w:eastAsia="Karla" w:hAnsi="Karla" w:cs="Karla"/>
                <w:color w:val="242424"/>
                <w:sz w:val="20"/>
                <w:szCs w:val="20"/>
                <w:lang w:val="en-GB"/>
              </w:rPr>
            </w:pPr>
            <w:r w:rsidRPr="2B9B2C63">
              <w:rPr>
                <w:rFonts w:ascii="Karla" w:eastAsia="Karla" w:hAnsi="Karla" w:cs="Karla"/>
                <w:color w:val="242424"/>
                <w:sz w:val="20"/>
                <w:szCs w:val="20"/>
                <w:lang w:val="en-GB"/>
              </w:rPr>
              <w:t xml:space="preserve">Optimism for change </w:t>
            </w:r>
          </w:p>
        </w:tc>
        <w:tc>
          <w:tcPr>
            <w:tcW w:w="4508" w:type="dxa"/>
          </w:tcPr>
          <w:p w14:paraId="76E2166B" w14:textId="02CBECF6" w:rsidR="2B9B2C63" w:rsidRDefault="2B9B2C63" w:rsidP="2B9B2C63">
            <w:pPr>
              <w:rPr>
                <w:rFonts w:ascii="Karla" w:eastAsia="Karla" w:hAnsi="Karla" w:cs="Karla"/>
                <w:color w:val="242424"/>
                <w:sz w:val="20"/>
                <w:szCs w:val="20"/>
                <w:lang w:val="en-GB"/>
              </w:rPr>
            </w:pPr>
            <w:r w:rsidRPr="2B9B2C63">
              <w:rPr>
                <w:rFonts w:ascii="Karla" w:eastAsia="Karla" w:hAnsi="Karla" w:cs="Karla"/>
                <w:color w:val="242424"/>
                <w:sz w:val="20"/>
                <w:szCs w:val="20"/>
                <w:lang w:val="en-GB"/>
              </w:rPr>
              <w:t>What strengths do you have that will help you with your recovery?</w:t>
            </w:r>
          </w:p>
          <w:p w14:paraId="55DC899D" w14:textId="351C9DB2" w:rsidR="2B9B2C63" w:rsidRDefault="2B9B2C63" w:rsidP="2B9B2C63">
            <w:pPr>
              <w:rPr>
                <w:rFonts w:ascii="Karla" w:eastAsia="Karla" w:hAnsi="Karla" w:cs="Karla"/>
                <w:color w:val="242424"/>
                <w:sz w:val="20"/>
                <w:szCs w:val="20"/>
                <w:lang w:val="en-GB"/>
              </w:rPr>
            </w:pPr>
            <w:r w:rsidRPr="2B9B2C63">
              <w:rPr>
                <w:rFonts w:ascii="Karla" w:eastAsia="Karla" w:hAnsi="Karla" w:cs="Karla"/>
                <w:color w:val="242424"/>
                <w:sz w:val="20"/>
                <w:szCs w:val="20"/>
                <w:lang w:val="en-GB"/>
              </w:rPr>
              <w:t>When have you overcome a significant challenge before? How did you do it?</w:t>
            </w:r>
          </w:p>
        </w:tc>
      </w:tr>
      <w:tr w:rsidR="2B9B2C63" w14:paraId="411A928A" w14:textId="77777777" w:rsidTr="6498994D">
        <w:tc>
          <w:tcPr>
            <w:tcW w:w="4508" w:type="dxa"/>
          </w:tcPr>
          <w:p w14:paraId="4BDFEACC" w14:textId="7EE383E5" w:rsidR="2B9B2C63" w:rsidRDefault="2B9B2C63" w:rsidP="2B9B2C63">
            <w:pPr>
              <w:rPr>
                <w:rFonts w:ascii="Karla" w:eastAsia="Karla" w:hAnsi="Karla" w:cs="Karla"/>
                <w:color w:val="242424"/>
                <w:sz w:val="20"/>
                <w:szCs w:val="20"/>
                <w:lang w:val="en-GB"/>
              </w:rPr>
            </w:pPr>
            <w:r w:rsidRPr="2B9B2C63">
              <w:rPr>
                <w:rFonts w:ascii="Karla" w:eastAsia="Karla" w:hAnsi="Karla" w:cs="Karla"/>
                <w:color w:val="242424"/>
                <w:sz w:val="20"/>
                <w:szCs w:val="20"/>
                <w:lang w:val="en-GB"/>
              </w:rPr>
              <w:t xml:space="preserve">Intention to change </w:t>
            </w:r>
          </w:p>
        </w:tc>
        <w:tc>
          <w:tcPr>
            <w:tcW w:w="4508" w:type="dxa"/>
          </w:tcPr>
          <w:p w14:paraId="6CC0543A" w14:textId="7BD4C4DC" w:rsidR="2B9B2C63" w:rsidRDefault="2B9B2C63" w:rsidP="2B9B2C63">
            <w:pPr>
              <w:rPr>
                <w:rFonts w:ascii="Karla" w:eastAsia="Karla" w:hAnsi="Karla" w:cs="Karla"/>
                <w:color w:val="242424"/>
                <w:sz w:val="20"/>
                <w:szCs w:val="20"/>
                <w:lang w:val="en-GB"/>
              </w:rPr>
            </w:pPr>
            <w:r w:rsidRPr="2B9B2C63">
              <w:rPr>
                <w:rFonts w:ascii="Karla" w:eastAsia="Karla" w:hAnsi="Karla" w:cs="Karla"/>
                <w:color w:val="242424"/>
                <w:sz w:val="20"/>
                <w:szCs w:val="20"/>
                <w:lang w:val="en-GB"/>
              </w:rPr>
              <w:t xml:space="preserve">What do you see yourself achieving over the next 3 months. </w:t>
            </w:r>
          </w:p>
          <w:p w14:paraId="741B04D4" w14:textId="2529C578" w:rsidR="2B9B2C63" w:rsidRDefault="2B9B2C63" w:rsidP="2B9B2C63">
            <w:pPr>
              <w:rPr>
                <w:rFonts w:ascii="Karla" w:eastAsia="Karla" w:hAnsi="Karla" w:cs="Karla"/>
                <w:color w:val="242424"/>
                <w:sz w:val="20"/>
                <w:szCs w:val="20"/>
                <w:lang w:val="en-GB"/>
              </w:rPr>
            </w:pPr>
            <w:r w:rsidRPr="6498994D">
              <w:rPr>
                <w:rFonts w:ascii="Karla" w:eastAsia="Karla" w:hAnsi="Karla" w:cs="Karla"/>
                <w:color w:val="242424"/>
                <w:sz w:val="20"/>
                <w:szCs w:val="20"/>
                <w:lang w:val="en-GB"/>
              </w:rPr>
              <w:t>If you could do anything, what would you change?</w:t>
            </w:r>
          </w:p>
        </w:tc>
      </w:tr>
    </w:tbl>
    <w:p w14:paraId="7D96EB57" w14:textId="51FA5104" w:rsidR="2B9B2C63" w:rsidRDefault="2B9B2C63"/>
    <w:p w14:paraId="0725D6E7" w14:textId="51B2098C" w:rsidR="00663753" w:rsidRDefault="00663753" w:rsidP="2B9B2C63">
      <w:pPr>
        <w:rPr>
          <w:rFonts w:ascii="Karla" w:eastAsia="Karla" w:hAnsi="Karla" w:cs="Karla"/>
          <w:sz w:val="20"/>
          <w:szCs w:val="20"/>
          <w:lang w:val="en-GB"/>
        </w:rPr>
      </w:pPr>
    </w:p>
    <w:p w14:paraId="12071E06" w14:textId="2BE116C1" w:rsidR="00663753" w:rsidRDefault="79C450DA" w:rsidP="2B9B2C63">
      <w:pPr>
        <w:spacing w:after="160" w:line="259" w:lineRule="auto"/>
        <w:rPr>
          <w:rFonts w:ascii="Karla" w:eastAsia="Karla" w:hAnsi="Karla" w:cs="Karla"/>
          <w:color w:val="242424"/>
          <w:sz w:val="20"/>
          <w:szCs w:val="20"/>
          <w:lang w:val="en-GB"/>
        </w:rPr>
      </w:pPr>
      <w:r w:rsidRPr="2B9B2C63">
        <w:rPr>
          <w:rFonts w:ascii="Karla" w:eastAsia="Karla" w:hAnsi="Karla" w:cs="Karla"/>
          <w:b/>
          <w:bCs/>
          <w:color w:val="242424"/>
          <w:sz w:val="20"/>
          <w:szCs w:val="20"/>
          <w:u w:val="single"/>
          <w:lang w:val="en-GB"/>
        </w:rPr>
        <w:t>Mindset</w:t>
      </w:r>
    </w:p>
    <w:p w14:paraId="52A5545E" w14:textId="77A72099" w:rsidR="00663753" w:rsidRDefault="7FD7FB59" w:rsidP="2B9B2C63">
      <w:pPr>
        <w:spacing w:after="160" w:line="259" w:lineRule="auto"/>
        <w:rPr>
          <w:rFonts w:ascii="Karla" w:eastAsia="Karla" w:hAnsi="Karla" w:cs="Karla"/>
          <w:color w:val="242424"/>
          <w:sz w:val="20"/>
          <w:szCs w:val="20"/>
          <w:lang w:val="en-GB"/>
        </w:rPr>
      </w:pPr>
      <w:r w:rsidRPr="2B9B2C63">
        <w:rPr>
          <w:rFonts w:ascii="Karla" w:eastAsia="Karla" w:hAnsi="Karla" w:cs="Karla"/>
          <w:color w:val="242424"/>
          <w:sz w:val="20"/>
          <w:szCs w:val="20"/>
          <w:lang w:val="en-GB"/>
        </w:rPr>
        <w:t>Ask:</w:t>
      </w:r>
    </w:p>
    <w:p w14:paraId="38CBD5AC" w14:textId="3697694C" w:rsidR="00663753" w:rsidRDefault="7FD7FB59" w:rsidP="2B9B2C63">
      <w:pPr>
        <w:spacing w:after="160" w:line="259" w:lineRule="auto"/>
        <w:rPr>
          <w:rFonts w:ascii="Karla" w:eastAsia="Karla" w:hAnsi="Karla" w:cs="Karla"/>
          <w:color w:val="242424"/>
          <w:sz w:val="20"/>
          <w:szCs w:val="20"/>
          <w:lang w:val="en-GB"/>
        </w:rPr>
      </w:pPr>
      <w:r w:rsidRPr="2B9B2C63">
        <w:rPr>
          <w:rFonts w:ascii="Karla" w:eastAsia="Karla" w:hAnsi="Karla" w:cs="Karla"/>
          <w:color w:val="242424"/>
          <w:sz w:val="20"/>
          <w:szCs w:val="20"/>
          <w:lang w:val="en-GB"/>
        </w:rPr>
        <w:t>What did you learn from today?</w:t>
      </w:r>
    </w:p>
    <w:p w14:paraId="76C99AC5" w14:textId="665FC60C" w:rsidR="00663753" w:rsidRDefault="7FD7FB59" w:rsidP="2B9B2C63">
      <w:pPr>
        <w:spacing w:after="160" w:line="259" w:lineRule="auto"/>
        <w:rPr>
          <w:rFonts w:ascii="Karla" w:eastAsia="Karla" w:hAnsi="Karla" w:cs="Karla"/>
          <w:color w:val="242424"/>
          <w:sz w:val="20"/>
          <w:szCs w:val="20"/>
          <w:lang w:val="en-GB"/>
        </w:rPr>
      </w:pPr>
      <w:r w:rsidRPr="2B9B2C63">
        <w:rPr>
          <w:rFonts w:ascii="Karla" w:eastAsia="Karla" w:hAnsi="Karla" w:cs="Karla"/>
          <w:color w:val="242424"/>
          <w:sz w:val="20"/>
          <w:szCs w:val="20"/>
          <w:lang w:val="en-GB"/>
        </w:rPr>
        <w:t xml:space="preserve">What steps did you take today to make you successful and or to achieve your goals? </w:t>
      </w:r>
    </w:p>
    <w:p w14:paraId="0E23F96E" w14:textId="2C4198B7" w:rsidR="00663753" w:rsidRDefault="7FD7FB59" w:rsidP="2B9B2C63">
      <w:pPr>
        <w:spacing w:after="160" w:line="259" w:lineRule="auto"/>
        <w:rPr>
          <w:rFonts w:ascii="Karla" w:eastAsia="Karla" w:hAnsi="Karla" w:cs="Karla"/>
          <w:color w:val="242424"/>
          <w:sz w:val="20"/>
          <w:szCs w:val="20"/>
          <w:lang w:val="en-GB"/>
        </w:rPr>
      </w:pPr>
      <w:r w:rsidRPr="2B9B2C63">
        <w:rPr>
          <w:rFonts w:ascii="Karla" w:eastAsia="Karla" w:hAnsi="Karla" w:cs="Karla"/>
          <w:color w:val="242424"/>
          <w:sz w:val="20"/>
          <w:szCs w:val="20"/>
          <w:lang w:val="en-GB"/>
        </w:rPr>
        <w:t>What are some different strategies you could have used?</w:t>
      </w:r>
    </w:p>
    <w:p w14:paraId="7E45D3B8" w14:textId="52D0F1A7" w:rsidR="00663753" w:rsidRDefault="7FD7FB59" w:rsidP="2B9B2C63">
      <w:pPr>
        <w:spacing w:after="160" w:line="259" w:lineRule="auto"/>
        <w:rPr>
          <w:rFonts w:ascii="Karla" w:eastAsia="Karla" w:hAnsi="Karla" w:cs="Karla"/>
          <w:color w:val="242424"/>
          <w:sz w:val="20"/>
          <w:szCs w:val="20"/>
          <w:lang w:val="en-GB"/>
        </w:rPr>
      </w:pPr>
      <w:r w:rsidRPr="2B9B2C63">
        <w:rPr>
          <w:rFonts w:ascii="Karla" w:eastAsia="Karla" w:hAnsi="Karla" w:cs="Karla"/>
          <w:color w:val="242424"/>
          <w:sz w:val="20"/>
          <w:szCs w:val="20"/>
          <w:lang w:val="en-GB"/>
        </w:rPr>
        <w:t>What did you focus on or keep doing when things got tough?</w:t>
      </w:r>
    </w:p>
    <w:p w14:paraId="7BE5FC2B" w14:textId="4A88C29B" w:rsidR="00663753" w:rsidRDefault="7FD7FB59" w:rsidP="2B9B2C63">
      <w:pPr>
        <w:spacing w:after="160" w:line="259" w:lineRule="auto"/>
        <w:rPr>
          <w:rFonts w:ascii="Karla" w:eastAsia="Karla" w:hAnsi="Karla" w:cs="Karla"/>
          <w:color w:val="242424"/>
          <w:sz w:val="20"/>
          <w:szCs w:val="20"/>
          <w:lang w:val="en-GB"/>
        </w:rPr>
      </w:pPr>
      <w:r w:rsidRPr="2B9B2C63">
        <w:rPr>
          <w:rFonts w:ascii="Karla" w:eastAsia="Karla" w:hAnsi="Karla" w:cs="Karla"/>
          <w:color w:val="242424"/>
          <w:sz w:val="20"/>
          <w:szCs w:val="20"/>
          <w:lang w:val="en-GB"/>
        </w:rPr>
        <w:t>What can you learn today from the team or your carer supporting you?</w:t>
      </w:r>
    </w:p>
    <w:p w14:paraId="1DF03CE6" w14:textId="46AA78A7" w:rsidR="2B9B2C63" w:rsidRDefault="2B9B2C63" w:rsidP="2B9B2C63">
      <w:pPr>
        <w:spacing w:after="160" w:line="259" w:lineRule="auto"/>
        <w:rPr>
          <w:rFonts w:ascii="Karla" w:eastAsia="Karla" w:hAnsi="Karla" w:cs="Karla"/>
          <w:color w:val="242424"/>
          <w:sz w:val="20"/>
          <w:szCs w:val="20"/>
          <w:lang w:val="en-GB"/>
        </w:rPr>
      </w:pPr>
    </w:p>
    <w:p w14:paraId="4CAE545B" w14:textId="384B8802" w:rsidR="2B9B2C63" w:rsidRDefault="2B9B2C63" w:rsidP="2B9B2C63">
      <w:pPr>
        <w:spacing w:after="160" w:line="259" w:lineRule="auto"/>
        <w:rPr>
          <w:rFonts w:ascii="Karla" w:eastAsia="Karla" w:hAnsi="Karla" w:cs="Karla"/>
          <w:i/>
          <w:iCs/>
          <w:color w:val="242424"/>
          <w:sz w:val="16"/>
          <w:szCs w:val="16"/>
          <w:lang w:val="en-GB"/>
        </w:rPr>
      </w:pPr>
      <w:r w:rsidRPr="2B9B2C63">
        <w:rPr>
          <w:rFonts w:ascii="Karla" w:eastAsia="Karla" w:hAnsi="Karla" w:cs="Karla"/>
          <w:b/>
          <w:bCs/>
          <w:color w:val="242424"/>
          <w:sz w:val="20"/>
          <w:szCs w:val="20"/>
          <w:u w:val="single"/>
          <w:lang w:val="en-GB"/>
        </w:rPr>
        <w:t>Reflections</w:t>
      </w:r>
      <w:r w:rsidRPr="2B9B2C63">
        <w:rPr>
          <w:rFonts w:ascii="Karla" w:eastAsia="Karla" w:hAnsi="Karla" w:cs="Karla"/>
          <w:b/>
          <w:bCs/>
          <w:color w:val="242424"/>
          <w:sz w:val="20"/>
          <w:szCs w:val="20"/>
          <w:lang w:val="en-GB"/>
        </w:rPr>
        <w:t xml:space="preserve">     </w:t>
      </w:r>
      <w:r w:rsidRPr="2B9B2C63">
        <w:rPr>
          <w:rFonts w:ascii="Karla" w:eastAsia="Karla" w:hAnsi="Karla" w:cs="Karla"/>
          <w:i/>
          <w:iCs/>
          <w:color w:val="242424"/>
          <w:sz w:val="16"/>
          <w:szCs w:val="16"/>
          <w:lang w:val="en-GB"/>
        </w:rPr>
        <w:t xml:space="preserve">Courtesy Chris Dunn </w:t>
      </w:r>
    </w:p>
    <w:p w14:paraId="51F01B62" w14:textId="4AC6F0F9" w:rsidR="2B9B2C63" w:rsidRDefault="2B9B2C63" w:rsidP="2B9B2C63">
      <w:pPr>
        <w:spacing w:after="160" w:line="259" w:lineRule="auto"/>
        <w:rPr>
          <w:rFonts w:ascii="Karla" w:eastAsia="Karla" w:hAnsi="Karla" w:cs="Karla"/>
          <w:color w:val="242424"/>
          <w:sz w:val="20"/>
          <w:szCs w:val="20"/>
          <w:lang w:val="en-GB"/>
        </w:rPr>
      </w:pPr>
      <w:r w:rsidRPr="2B9B2C63">
        <w:rPr>
          <w:rFonts w:ascii="Karla" w:eastAsia="Karla" w:hAnsi="Karla" w:cs="Karla"/>
          <w:color w:val="242424"/>
          <w:sz w:val="20"/>
          <w:szCs w:val="20"/>
          <w:lang w:val="en-GB"/>
        </w:rPr>
        <w:t>You...</w:t>
      </w:r>
    </w:p>
    <w:p w14:paraId="3896EE56" w14:textId="29841759" w:rsidR="2B9B2C63" w:rsidRDefault="2B9B2C63" w:rsidP="2B9B2C63">
      <w:pPr>
        <w:spacing w:after="160" w:line="259" w:lineRule="auto"/>
        <w:rPr>
          <w:rFonts w:ascii="Karla" w:eastAsia="Karla" w:hAnsi="Karla" w:cs="Karla"/>
          <w:color w:val="242424"/>
          <w:sz w:val="20"/>
          <w:szCs w:val="20"/>
          <w:lang w:val="en-GB"/>
        </w:rPr>
      </w:pPr>
      <w:r w:rsidRPr="2B9B2C63">
        <w:rPr>
          <w:rFonts w:ascii="Karla" w:eastAsia="Karla" w:hAnsi="Karla" w:cs="Karla"/>
          <w:color w:val="242424"/>
          <w:sz w:val="20"/>
          <w:szCs w:val="20"/>
          <w:lang w:val="en-GB"/>
        </w:rPr>
        <w:t>You are ….</w:t>
      </w:r>
    </w:p>
    <w:p w14:paraId="392BB9EA" w14:textId="47E3A3C2" w:rsidR="2B9B2C63" w:rsidRDefault="2B9B2C63" w:rsidP="2B9B2C63">
      <w:pPr>
        <w:spacing w:after="160" w:line="259" w:lineRule="auto"/>
        <w:rPr>
          <w:rFonts w:ascii="Karla" w:eastAsia="Karla" w:hAnsi="Karla" w:cs="Karla"/>
          <w:color w:val="242424"/>
          <w:sz w:val="20"/>
          <w:szCs w:val="20"/>
          <w:lang w:val="en-GB"/>
        </w:rPr>
      </w:pPr>
      <w:r w:rsidRPr="2B9B2C63">
        <w:rPr>
          <w:rFonts w:ascii="Karla" w:eastAsia="Karla" w:hAnsi="Karla" w:cs="Karla"/>
          <w:color w:val="242424"/>
          <w:sz w:val="20"/>
          <w:szCs w:val="20"/>
          <w:lang w:val="en-GB"/>
        </w:rPr>
        <w:t>So, you’re saying that....</w:t>
      </w:r>
    </w:p>
    <w:p w14:paraId="3553BF2F" w14:textId="2F77B639" w:rsidR="2B9B2C63" w:rsidRDefault="2B9B2C63" w:rsidP="2B9B2C63">
      <w:pPr>
        <w:spacing w:after="160" w:line="259" w:lineRule="auto"/>
        <w:rPr>
          <w:rFonts w:ascii="Karla" w:eastAsia="Karla" w:hAnsi="Karla" w:cs="Karla"/>
          <w:color w:val="242424"/>
          <w:sz w:val="20"/>
          <w:szCs w:val="20"/>
          <w:lang w:val="en-GB"/>
        </w:rPr>
      </w:pPr>
      <w:r w:rsidRPr="2B9B2C63">
        <w:rPr>
          <w:rFonts w:ascii="Karla" w:eastAsia="Karla" w:hAnsi="Karla" w:cs="Karla"/>
          <w:color w:val="242424"/>
          <w:sz w:val="20"/>
          <w:szCs w:val="20"/>
          <w:lang w:val="en-GB"/>
        </w:rPr>
        <w:t>You’re feeling like....</w:t>
      </w:r>
    </w:p>
    <w:p w14:paraId="1AC048E7" w14:textId="3730CC76" w:rsidR="2B9B2C63" w:rsidRDefault="2B9B2C63" w:rsidP="2B9B2C63">
      <w:pPr>
        <w:spacing w:after="160" w:line="259" w:lineRule="auto"/>
        <w:rPr>
          <w:rFonts w:ascii="Karla" w:eastAsia="Karla" w:hAnsi="Karla" w:cs="Karla"/>
          <w:color w:val="242424"/>
          <w:sz w:val="20"/>
          <w:szCs w:val="20"/>
          <w:lang w:val="en-GB"/>
        </w:rPr>
      </w:pPr>
      <w:r w:rsidRPr="2B9B2C63">
        <w:rPr>
          <w:rFonts w:ascii="Karla" w:eastAsia="Karla" w:hAnsi="Karla" w:cs="Karla"/>
          <w:color w:val="242424"/>
          <w:sz w:val="20"/>
          <w:szCs w:val="20"/>
          <w:lang w:val="en-GB"/>
        </w:rPr>
        <w:t>This has been totally …........ for you</w:t>
      </w:r>
    </w:p>
    <w:p w14:paraId="04868B13" w14:textId="080C93BD" w:rsidR="2B9B2C63" w:rsidRDefault="2B9B2C63" w:rsidP="2B9B2C63">
      <w:pPr>
        <w:spacing w:after="160" w:line="259" w:lineRule="auto"/>
        <w:rPr>
          <w:rFonts w:ascii="Karla" w:eastAsia="Karla" w:hAnsi="Karla" w:cs="Karla"/>
          <w:color w:val="242424"/>
          <w:sz w:val="20"/>
          <w:szCs w:val="20"/>
          <w:lang w:val="en-GB"/>
        </w:rPr>
      </w:pPr>
      <w:r w:rsidRPr="2B9B2C63">
        <w:rPr>
          <w:rFonts w:ascii="Karla" w:eastAsia="Karla" w:hAnsi="Karla" w:cs="Karla"/>
          <w:color w:val="242424"/>
          <w:sz w:val="20"/>
          <w:szCs w:val="20"/>
          <w:lang w:val="en-GB"/>
        </w:rPr>
        <w:t>Almost as if ….</w:t>
      </w:r>
    </w:p>
    <w:p w14:paraId="15370829" w14:textId="3ECA6EE4" w:rsidR="2B9B2C63" w:rsidRDefault="2B9B2C63" w:rsidP="2B9B2C63">
      <w:pPr>
        <w:spacing w:after="160" w:line="259" w:lineRule="auto"/>
        <w:rPr>
          <w:rFonts w:ascii="Karla" w:eastAsia="Karla" w:hAnsi="Karla" w:cs="Karla"/>
          <w:color w:val="242424"/>
          <w:sz w:val="20"/>
          <w:szCs w:val="20"/>
          <w:lang w:val="en-GB"/>
        </w:rPr>
      </w:pPr>
      <w:r w:rsidRPr="2B9B2C63">
        <w:rPr>
          <w:rFonts w:ascii="Karla" w:eastAsia="Karla" w:hAnsi="Karla" w:cs="Karla"/>
          <w:color w:val="242424"/>
          <w:sz w:val="20"/>
          <w:szCs w:val="20"/>
          <w:lang w:val="en-GB"/>
        </w:rPr>
        <w:t>Like a ….</w:t>
      </w:r>
    </w:p>
    <w:p w14:paraId="23690488" w14:textId="7F979424" w:rsidR="2B9B2C63" w:rsidRDefault="2B9B2C63" w:rsidP="2B9B2C63">
      <w:pPr>
        <w:spacing w:after="160" w:line="259" w:lineRule="auto"/>
        <w:rPr>
          <w:rFonts w:ascii="Karla" w:eastAsia="Karla" w:hAnsi="Karla" w:cs="Karla"/>
          <w:color w:val="242424"/>
          <w:sz w:val="20"/>
          <w:szCs w:val="20"/>
          <w:lang w:val="en-GB"/>
        </w:rPr>
      </w:pPr>
      <w:r w:rsidRPr="2B9B2C63">
        <w:rPr>
          <w:rFonts w:ascii="Karla" w:eastAsia="Karla" w:hAnsi="Karla" w:cs="Karla"/>
          <w:color w:val="242424"/>
          <w:sz w:val="20"/>
          <w:szCs w:val="20"/>
          <w:lang w:val="en-GB"/>
        </w:rPr>
        <w:t>Sounds as if you ….</w:t>
      </w:r>
    </w:p>
    <w:p w14:paraId="5C5133F7" w14:textId="2E39AA0F" w:rsidR="2B9B2C63" w:rsidRDefault="2B9B2C63" w:rsidP="2B9B2C63">
      <w:pPr>
        <w:spacing w:after="160" w:line="259" w:lineRule="auto"/>
        <w:rPr>
          <w:rFonts w:ascii="Karla" w:eastAsia="Karla" w:hAnsi="Karla" w:cs="Karla"/>
          <w:color w:val="242424"/>
          <w:sz w:val="20"/>
          <w:szCs w:val="20"/>
          <w:lang w:val="en-GB"/>
        </w:rPr>
      </w:pPr>
      <w:r w:rsidRPr="2B9B2C63">
        <w:rPr>
          <w:rFonts w:ascii="Karla" w:eastAsia="Karla" w:hAnsi="Karla" w:cs="Karla"/>
          <w:color w:val="242424"/>
          <w:sz w:val="20"/>
          <w:szCs w:val="20"/>
          <w:lang w:val="en-GB"/>
        </w:rPr>
        <w:t>You must be …</w:t>
      </w:r>
    </w:p>
    <w:p w14:paraId="23EA165F" w14:textId="566B80E8" w:rsidR="2B9B2C63" w:rsidRDefault="2B9B2C63" w:rsidP="2B9B2C63">
      <w:pPr>
        <w:spacing w:after="160" w:line="259" w:lineRule="auto"/>
        <w:rPr>
          <w:rFonts w:ascii="Karla" w:eastAsia="Karla" w:hAnsi="Karla" w:cs="Karla"/>
          <w:color w:val="242424"/>
          <w:sz w:val="20"/>
          <w:szCs w:val="20"/>
          <w:lang w:val="en-GB"/>
        </w:rPr>
      </w:pPr>
      <w:r w:rsidRPr="2B9B2C63">
        <w:rPr>
          <w:rFonts w:ascii="Karla" w:eastAsia="Karla" w:hAnsi="Karla" w:cs="Karla"/>
          <w:color w:val="242424"/>
          <w:sz w:val="20"/>
          <w:szCs w:val="20"/>
          <w:lang w:val="en-GB"/>
        </w:rPr>
        <w:t>Sounds like ….</w:t>
      </w:r>
    </w:p>
    <w:p w14:paraId="76ED7D59" w14:textId="486C61E8" w:rsidR="2B9B2C63" w:rsidRDefault="2B9B2C63" w:rsidP="2B9B2C63">
      <w:pPr>
        <w:spacing w:after="160" w:line="259" w:lineRule="auto"/>
        <w:rPr>
          <w:rFonts w:ascii="Karla" w:eastAsia="Karla" w:hAnsi="Karla" w:cs="Karla"/>
          <w:color w:val="242424"/>
          <w:sz w:val="20"/>
          <w:szCs w:val="20"/>
          <w:lang w:val="en-GB"/>
        </w:rPr>
      </w:pPr>
      <w:r w:rsidRPr="2B9B2C63">
        <w:rPr>
          <w:rFonts w:ascii="Karla" w:eastAsia="Karla" w:hAnsi="Karla" w:cs="Karla"/>
          <w:color w:val="242424"/>
          <w:sz w:val="20"/>
          <w:szCs w:val="20"/>
          <w:lang w:val="en-GB"/>
        </w:rPr>
        <w:t>For you, it’s a matter of ….</w:t>
      </w:r>
    </w:p>
    <w:p w14:paraId="69385664" w14:textId="2BF2D70A" w:rsidR="2B9B2C63" w:rsidRDefault="2B9B2C63" w:rsidP="2B9B2C63">
      <w:pPr>
        <w:spacing w:after="160" w:line="259" w:lineRule="auto"/>
        <w:rPr>
          <w:rFonts w:ascii="Karla" w:eastAsia="Karla" w:hAnsi="Karla" w:cs="Karla"/>
          <w:color w:val="242424"/>
          <w:sz w:val="20"/>
          <w:szCs w:val="20"/>
          <w:lang w:val="en-GB"/>
        </w:rPr>
      </w:pPr>
      <w:r w:rsidRPr="2B9B2C63">
        <w:rPr>
          <w:rFonts w:ascii="Karla" w:eastAsia="Karla" w:hAnsi="Karla" w:cs="Karla"/>
          <w:color w:val="242424"/>
          <w:sz w:val="20"/>
          <w:szCs w:val="20"/>
          <w:lang w:val="en-GB"/>
        </w:rPr>
        <w:t>From your point of view …</w:t>
      </w:r>
    </w:p>
    <w:p w14:paraId="11392B7F" w14:textId="0A43437B" w:rsidR="2B9B2C63" w:rsidRDefault="2B9B2C63" w:rsidP="2B9B2C63">
      <w:pPr>
        <w:spacing w:after="160" w:line="259" w:lineRule="auto"/>
        <w:rPr>
          <w:rFonts w:ascii="Karla" w:eastAsia="Karla" w:hAnsi="Karla" w:cs="Karla"/>
          <w:color w:val="242424"/>
          <w:sz w:val="20"/>
          <w:szCs w:val="20"/>
          <w:lang w:val="en-GB"/>
        </w:rPr>
      </w:pPr>
      <w:r w:rsidRPr="2B9B2C63">
        <w:rPr>
          <w:rFonts w:ascii="Karla" w:eastAsia="Karla" w:hAnsi="Karla" w:cs="Karla"/>
          <w:color w:val="242424"/>
          <w:sz w:val="20"/>
          <w:szCs w:val="20"/>
          <w:lang w:val="en-GB"/>
        </w:rPr>
        <w:t>Must be ….</w:t>
      </w:r>
    </w:p>
    <w:p w14:paraId="44932AA3" w14:textId="3B2848B9" w:rsidR="2B9B2C63" w:rsidRDefault="2B9B2C63" w:rsidP="2B9B2C63">
      <w:pPr>
        <w:spacing w:after="160" w:line="259" w:lineRule="auto"/>
        <w:rPr>
          <w:rFonts w:ascii="Karla" w:eastAsia="Karla" w:hAnsi="Karla" w:cs="Karla"/>
          <w:color w:val="242424"/>
          <w:sz w:val="20"/>
          <w:szCs w:val="20"/>
          <w:lang w:val="en-GB"/>
        </w:rPr>
      </w:pPr>
      <w:r w:rsidRPr="2B9B2C63">
        <w:rPr>
          <w:rFonts w:ascii="Karla" w:eastAsia="Karla" w:hAnsi="Karla" w:cs="Karla"/>
          <w:color w:val="242424"/>
          <w:sz w:val="20"/>
          <w:szCs w:val="20"/>
          <w:lang w:val="en-GB"/>
        </w:rPr>
        <w:t>Through your eyes ….</w:t>
      </w:r>
    </w:p>
    <w:p w14:paraId="5D3B6C1D" w14:textId="0A6CA0E1" w:rsidR="2B9B2C63" w:rsidRDefault="2B9B2C63" w:rsidP="2B9B2C63">
      <w:pPr>
        <w:spacing w:after="160" w:line="259" w:lineRule="auto"/>
        <w:rPr>
          <w:rFonts w:ascii="Karla" w:eastAsia="Karla" w:hAnsi="Karla" w:cs="Karla"/>
          <w:color w:val="242424"/>
          <w:sz w:val="20"/>
          <w:szCs w:val="20"/>
          <w:lang w:val="en-GB"/>
        </w:rPr>
      </w:pPr>
      <w:r w:rsidRPr="2B9B2C63">
        <w:rPr>
          <w:rFonts w:ascii="Karla" w:eastAsia="Karla" w:hAnsi="Karla" w:cs="Karla"/>
          <w:color w:val="242424"/>
          <w:sz w:val="20"/>
          <w:szCs w:val="20"/>
          <w:lang w:val="en-GB"/>
        </w:rPr>
        <w:t>Your belief is that ….</w:t>
      </w:r>
    </w:p>
    <w:p w14:paraId="5048A96B" w14:textId="48E21C9F" w:rsidR="2B9B2C63" w:rsidRDefault="2B9B2C63" w:rsidP="2B9B2C63">
      <w:pPr>
        <w:spacing w:after="160" w:line="259" w:lineRule="auto"/>
        <w:rPr>
          <w:rFonts w:ascii="Karla" w:eastAsia="Karla" w:hAnsi="Karla" w:cs="Karla"/>
          <w:color w:val="242424"/>
          <w:sz w:val="20"/>
          <w:szCs w:val="20"/>
          <w:lang w:val="en-GB"/>
        </w:rPr>
      </w:pPr>
      <w:r w:rsidRPr="2B9B2C63">
        <w:rPr>
          <w:rFonts w:ascii="Karla" w:eastAsia="Karla" w:hAnsi="Karla" w:cs="Karla"/>
          <w:color w:val="242424"/>
          <w:sz w:val="20"/>
          <w:szCs w:val="20"/>
          <w:lang w:val="en-GB"/>
        </w:rPr>
        <w:t>Your concerns I that …</w:t>
      </w:r>
    </w:p>
    <w:p w14:paraId="659726E4" w14:textId="42B6A86E" w:rsidR="2B9B2C63" w:rsidRDefault="2B9B2C63" w:rsidP="2B9B2C63">
      <w:pPr>
        <w:spacing w:after="160" w:line="259" w:lineRule="auto"/>
        <w:rPr>
          <w:rFonts w:ascii="Karla" w:eastAsia="Karla" w:hAnsi="Karla" w:cs="Karla"/>
          <w:color w:val="242424"/>
          <w:sz w:val="20"/>
          <w:szCs w:val="20"/>
          <w:lang w:val="en-GB"/>
        </w:rPr>
      </w:pPr>
      <w:r w:rsidRPr="2B9B2C63">
        <w:rPr>
          <w:rFonts w:ascii="Karla" w:eastAsia="Karla" w:hAnsi="Karla" w:cs="Karla"/>
          <w:color w:val="242424"/>
          <w:sz w:val="20"/>
          <w:szCs w:val="20"/>
          <w:lang w:val="en-GB"/>
        </w:rPr>
        <w:t>Your fear is that ….</w:t>
      </w:r>
    </w:p>
    <w:p w14:paraId="5A7767BD" w14:textId="768C36BD" w:rsidR="2B9B2C63" w:rsidRDefault="2B9B2C63" w:rsidP="2B9B2C63">
      <w:pPr>
        <w:spacing w:after="160" w:line="259" w:lineRule="auto"/>
        <w:rPr>
          <w:rFonts w:ascii="Karla" w:eastAsia="Karla" w:hAnsi="Karla" w:cs="Karla"/>
          <w:color w:val="242424"/>
          <w:sz w:val="20"/>
          <w:szCs w:val="20"/>
          <w:lang w:val="en-GB"/>
        </w:rPr>
      </w:pPr>
      <w:r w:rsidRPr="2B9B2C63">
        <w:rPr>
          <w:rFonts w:ascii="Karla" w:eastAsia="Karla" w:hAnsi="Karla" w:cs="Karla"/>
          <w:color w:val="242424"/>
          <w:sz w:val="20"/>
          <w:szCs w:val="20"/>
          <w:lang w:val="en-GB"/>
        </w:rPr>
        <w:t>It seems to you that …</w:t>
      </w:r>
    </w:p>
    <w:p w14:paraId="07EE3E6C" w14:textId="7612E059" w:rsidR="2B9B2C63" w:rsidRDefault="2B9B2C63" w:rsidP="2B9B2C63">
      <w:pPr>
        <w:spacing w:after="160" w:line="259" w:lineRule="auto"/>
        <w:rPr>
          <w:rFonts w:ascii="Karla" w:eastAsia="Karla" w:hAnsi="Karla" w:cs="Karla"/>
          <w:color w:val="242424"/>
          <w:sz w:val="20"/>
          <w:szCs w:val="20"/>
          <w:lang w:val="en-GB"/>
        </w:rPr>
      </w:pPr>
      <w:r w:rsidRPr="2B9B2C63">
        <w:rPr>
          <w:rFonts w:ascii="Karla" w:eastAsia="Karla" w:hAnsi="Karla" w:cs="Karla"/>
          <w:color w:val="242424"/>
          <w:sz w:val="20"/>
          <w:szCs w:val="20"/>
          <w:lang w:val="en-GB"/>
        </w:rPr>
        <w:t>You're not terribly excited about ….</w:t>
      </w:r>
    </w:p>
    <w:p w14:paraId="420E12DB" w14:textId="546E695E" w:rsidR="2B9B2C63" w:rsidRDefault="2B9B2C63" w:rsidP="2B9B2C63">
      <w:pPr>
        <w:spacing w:after="160" w:line="259" w:lineRule="auto"/>
        <w:rPr>
          <w:rFonts w:ascii="Karla" w:eastAsia="Karla" w:hAnsi="Karla" w:cs="Karla"/>
          <w:color w:val="242424"/>
          <w:sz w:val="20"/>
          <w:szCs w:val="20"/>
          <w:lang w:val="en-GB"/>
        </w:rPr>
      </w:pPr>
      <w:r w:rsidRPr="2B9B2C63">
        <w:rPr>
          <w:rFonts w:ascii="Karla" w:eastAsia="Karla" w:hAnsi="Karla" w:cs="Karla"/>
          <w:color w:val="242424"/>
          <w:sz w:val="20"/>
          <w:szCs w:val="20"/>
          <w:lang w:val="en-GB"/>
        </w:rPr>
        <w:t>You’re not much concerned about …</w:t>
      </w:r>
    </w:p>
    <w:p w14:paraId="308D49A3" w14:textId="56CAC485" w:rsidR="2B9B2C63" w:rsidRDefault="2B9B2C63" w:rsidP="2B9B2C63">
      <w:pPr>
        <w:spacing w:after="160" w:line="259" w:lineRule="auto"/>
        <w:rPr>
          <w:rFonts w:ascii="Karla" w:eastAsia="Karla" w:hAnsi="Karla" w:cs="Karla"/>
          <w:color w:val="242424"/>
          <w:sz w:val="20"/>
          <w:szCs w:val="20"/>
          <w:lang w:val="en-GB"/>
        </w:rPr>
      </w:pPr>
      <w:r w:rsidRPr="2B9B2C63">
        <w:rPr>
          <w:rFonts w:ascii="Karla" w:eastAsia="Karla" w:hAnsi="Karla" w:cs="Karla"/>
          <w:color w:val="242424"/>
          <w:sz w:val="20"/>
          <w:szCs w:val="20"/>
          <w:lang w:val="en-GB"/>
        </w:rPr>
        <w:t>The thing that bothers you is …</w:t>
      </w:r>
    </w:p>
    <w:p w14:paraId="300D4E48" w14:textId="0D54EFE4" w:rsidR="2B9B2C63" w:rsidRDefault="2B9B2C63" w:rsidP="2B9B2C63">
      <w:pPr>
        <w:spacing w:after="160" w:line="259" w:lineRule="auto"/>
        <w:rPr>
          <w:rFonts w:ascii="Karla" w:eastAsia="Karla" w:hAnsi="Karla" w:cs="Karla"/>
          <w:color w:val="242424"/>
          <w:sz w:val="20"/>
          <w:szCs w:val="20"/>
          <w:lang w:val="en-GB"/>
        </w:rPr>
      </w:pPr>
      <w:r w:rsidRPr="2B9B2C63">
        <w:rPr>
          <w:rFonts w:ascii="Karla" w:eastAsia="Karla" w:hAnsi="Karla" w:cs="Karla"/>
          <w:color w:val="242424"/>
          <w:sz w:val="20"/>
          <w:szCs w:val="20"/>
          <w:lang w:val="en-GB"/>
        </w:rPr>
        <w:t>The important thing as you see it is ….</w:t>
      </w:r>
    </w:p>
    <w:p w14:paraId="09F9DC88" w14:textId="2F7FCB40" w:rsidR="2B9B2C63" w:rsidRDefault="2B9B2C63" w:rsidP="2B9B2C63">
      <w:pPr>
        <w:spacing w:after="160" w:line="259" w:lineRule="auto"/>
        <w:rPr>
          <w:rFonts w:ascii="Karla" w:eastAsia="Karla" w:hAnsi="Karla" w:cs="Karla"/>
          <w:color w:val="242424"/>
          <w:sz w:val="20"/>
          <w:szCs w:val="20"/>
          <w:lang w:val="en-GB"/>
        </w:rPr>
      </w:pPr>
      <w:r w:rsidRPr="2B9B2C63">
        <w:rPr>
          <w:rFonts w:ascii="Karla" w:eastAsia="Karla" w:hAnsi="Karla" w:cs="Karla"/>
          <w:color w:val="242424"/>
          <w:sz w:val="20"/>
          <w:szCs w:val="20"/>
          <w:lang w:val="en-GB"/>
        </w:rPr>
        <w:t>What I’m hearing is …</w:t>
      </w:r>
    </w:p>
    <w:p w14:paraId="0B2F18A4" w14:textId="16FC2986" w:rsidR="2B9B2C63" w:rsidRDefault="2B9B2C63" w:rsidP="2B9B2C63">
      <w:pPr>
        <w:spacing w:after="160" w:line="259" w:lineRule="auto"/>
        <w:rPr>
          <w:rFonts w:ascii="Karla" w:eastAsia="Karla" w:hAnsi="Karla" w:cs="Karla"/>
          <w:color w:val="242424"/>
          <w:sz w:val="20"/>
          <w:szCs w:val="20"/>
          <w:lang w:val="en-GB"/>
        </w:rPr>
      </w:pPr>
      <w:r w:rsidRPr="2B9B2C63">
        <w:rPr>
          <w:rFonts w:ascii="Karla" w:eastAsia="Karla" w:hAnsi="Karla" w:cs="Karla"/>
          <w:color w:val="242424"/>
          <w:sz w:val="20"/>
          <w:szCs w:val="20"/>
          <w:lang w:val="en-GB"/>
        </w:rPr>
        <w:t>I would bet that you …</w:t>
      </w:r>
    </w:p>
    <w:p w14:paraId="73EBA395" w14:textId="38CC58B7" w:rsidR="2B9B2C63" w:rsidRDefault="2B9B2C63" w:rsidP="2B9B2C63">
      <w:pPr>
        <w:spacing w:after="160" w:line="259" w:lineRule="auto"/>
        <w:rPr>
          <w:rFonts w:ascii="Karla" w:eastAsia="Karla" w:hAnsi="Karla" w:cs="Karla"/>
          <w:color w:val="242424"/>
          <w:sz w:val="20"/>
          <w:szCs w:val="20"/>
          <w:lang w:val="en-GB"/>
        </w:rPr>
      </w:pPr>
      <w:r w:rsidRPr="2B9B2C63">
        <w:rPr>
          <w:rFonts w:ascii="Karla" w:eastAsia="Karla" w:hAnsi="Karla" w:cs="Karla"/>
          <w:color w:val="242424"/>
          <w:sz w:val="20"/>
          <w:szCs w:val="20"/>
          <w:lang w:val="en-GB"/>
        </w:rPr>
        <w:t>I’m hearing that you …</w:t>
      </w:r>
    </w:p>
    <w:p w14:paraId="74D7BAB0" w14:textId="039499C0" w:rsidR="2B9B2C63" w:rsidRDefault="2B9B2C63" w:rsidP="2B9B2C63">
      <w:pPr>
        <w:spacing w:after="160" w:line="259" w:lineRule="auto"/>
        <w:rPr>
          <w:rFonts w:ascii="Karla" w:eastAsia="Karla" w:hAnsi="Karla" w:cs="Karla"/>
          <w:color w:val="242424"/>
          <w:sz w:val="20"/>
          <w:szCs w:val="20"/>
          <w:lang w:val="en-GB"/>
        </w:rPr>
      </w:pPr>
      <w:r w:rsidRPr="2B9B2C63">
        <w:rPr>
          <w:rFonts w:ascii="Karla" w:eastAsia="Karla" w:hAnsi="Karla" w:cs="Karla"/>
          <w:color w:val="242424"/>
          <w:sz w:val="20"/>
          <w:szCs w:val="20"/>
          <w:lang w:val="en-GB"/>
        </w:rPr>
        <w:t>I’m really getting that you …</w:t>
      </w:r>
    </w:p>
    <w:p w14:paraId="7A080707" w14:textId="01F593CA" w:rsidR="2B9B2C63" w:rsidRDefault="2B9B2C63" w:rsidP="2B9B2C63">
      <w:pPr>
        <w:spacing w:after="160" w:line="259" w:lineRule="auto"/>
        <w:rPr>
          <w:rFonts w:ascii="Karla" w:eastAsia="Karla" w:hAnsi="Karla" w:cs="Karla"/>
          <w:color w:val="242424"/>
          <w:sz w:val="20"/>
          <w:szCs w:val="20"/>
          <w:lang w:val="en-GB"/>
        </w:rPr>
      </w:pPr>
      <w:r w:rsidRPr="2B9B2C63">
        <w:rPr>
          <w:rFonts w:ascii="Karla" w:eastAsia="Karla" w:hAnsi="Karla" w:cs="Karla"/>
          <w:color w:val="242424"/>
          <w:sz w:val="20"/>
          <w:szCs w:val="20"/>
          <w:lang w:val="en-GB"/>
        </w:rPr>
        <w:t>I get the impression that you …</w:t>
      </w:r>
    </w:p>
    <w:p w14:paraId="4402D633" w14:textId="7ED997B8" w:rsidR="2B9B2C63" w:rsidRDefault="2B9B2C63" w:rsidP="2B9B2C63">
      <w:pPr>
        <w:spacing w:after="160" w:line="259" w:lineRule="auto"/>
        <w:rPr>
          <w:rFonts w:ascii="Karla" w:eastAsia="Karla" w:hAnsi="Karla" w:cs="Karla"/>
          <w:color w:val="242424"/>
          <w:sz w:val="20"/>
          <w:szCs w:val="20"/>
          <w:lang w:val="en-GB"/>
        </w:rPr>
      </w:pPr>
      <w:r w:rsidRPr="2B9B2C63">
        <w:rPr>
          <w:rFonts w:ascii="Karla" w:eastAsia="Karla" w:hAnsi="Karla" w:cs="Karla"/>
          <w:color w:val="242424"/>
          <w:sz w:val="20"/>
          <w:szCs w:val="20"/>
          <w:lang w:val="en-GB"/>
        </w:rPr>
        <w:t>I would think you …</w:t>
      </w:r>
    </w:p>
    <w:p w14:paraId="78F44AFD" w14:textId="34308F6F" w:rsidR="2B9B2C63" w:rsidRDefault="2B9B2C63" w:rsidP="2B9B2C63">
      <w:pPr>
        <w:spacing w:after="160" w:line="259" w:lineRule="auto"/>
        <w:rPr>
          <w:rFonts w:ascii="Karla" w:eastAsia="Karla" w:hAnsi="Karla" w:cs="Karla"/>
          <w:color w:val="242424"/>
          <w:sz w:val="20"/>
          <w:szCs w:val="20"/>
          <w:lang w:val="en-GB"/>
        </w:rPr>
      </w:pPr>
      <w:r w:rsidRPr="2B9B2C63">
        <w:rPr>
          <w:rFonts w:ascii="Karla" w:eastAsia="Karla" w:hAnsi="Karla" w:cs="Karla"/>
          <w:color w:val="242424"/>
          <w:sz w:val="20"/>
          <w:szCs w:val="20"/>
          <w:lang w:val="en-GB"/>
        </w:rPr>
        <w:t>I would imagine you ...</w:t>
      </w:r>
    </w:p>
    <w:p w14:paraId="54C49628" w14:textId="4400AE8C" w:rsidR="00663753" w:rsidRDefault="00663753" w:rsidP="2B9B2C63">
      <w:pPr>
        <w:spacing w:after="160" w:line="259" w:lineRule="auto"/>
        <w:rPr>
          <w:rFonts w:ascii="Karla" w:eastAsia="Karla" w:hAnsi="Karla" w:cs="Karla"/>
          <w:color w:val="242424"/>
          <w:sz w:val="20"/>
          <w:szCs w:val="20"/>
          <w:lang w:val="en-GB"/>
        </w:rPr>
      </w:pPr>
    </w:p>
    <w:p w14:paraId="195C352C" w14:textId="21B5C628" w:rsidR="00663753" w:rsidRDefault="79C450DA" w:rsidP="2B9B2C63">
      <w:pPr>
        <w:spacing w:after="160" w:line="259" w:lineRule="auto"/>
        <w:rPr>
          <w:rFonts w:ascii="Karla" w:eastAsia="Karla" w:hAnsi="Karla" w:cs="Karla"/>
          <w:color w:val="242424"/>
          <w:sz w:val="20"/>
          <w:szCs w:val="20"/>
          <w:lang w:val="en-GB"/>
        </w:rPr>
      </w:pPr>
      <w:r w:rsidRPr="2B9B2C63">
        <w:rPr>
          <w:rFonts w:ascii="Karla" w:eastAsia="Karla" w:hAnsi="Karla" w:cs="Karla"/>
          <w:b/>
          <w:bCs/>
          <w:color w:val="242424"/>
          <w:sz w:val="20"/>
          <w:szCs w:val="20"/>
          <w:u w:val="single"/>
          <w:lang w:val="en-GB"/>
        </w:rPr>
        <w:t>Mobility</w:t>
      </w:r>
    </w:p>
    <w:p w14:paraId="53221F56" w14:textId="0562234F" w:rsidR="00663753" w:rsidRDefault="7FD7FB59" w:rsidP="2B9B2C63">
      <w:pPr>
        <w:spacing w:after="160" w:line="259" w:lineRule="auto"/>
        <w:rPr>
          <w:rFonts w:ascii="Karla" w:eastAsia="Karla" w:hAnsi="Karla" w:cs="Karla"/>
          <w:color w:val="242424"/>
          <w:sz w:val="20"/>
          <w:szCs w:val="20"/>
          <w:lang w:val="en-GB"/>
        </w:rPr>
      </w:pPr>
      <w:r w:rsidRPr="2B9B2C63">
        <w:rPr>
          <w:rFonts w:ascii="Karla" w:eastAsia="Karla" w:hAnsi="Karla" w:cs="Karla"/>
          <w:color w:val="242424"/>
          <w:sz w:val="20"/>
          <w:szCs w:val="20"/>
          <w:lang w:val="en-GB"/>
        </w:rPr>
        <w:t>Moving around is good for releasing built up energy and tension. It can help improve comfort and reduce complications</w:t>
      </w:r>
    </w:p>
    <w:p w14:paraId="49A5B2C1" w14:textId="14D62AE5" w:rsidR="00663753" w:rsidRDefault="00663753" w:rsidP="2B9B2C63">
      <w:pPr>
        <w:spacing w:after="160" w:line="259" w:lineRule="auto"/>
        <w:rPr>
          <w:rFonts w:ascii="Karla" w:eastAsia="Karla" w:hAnsi="Karla" w:cs="Karla"/>
          <w:color w:val="242424"/>
          <w:sz w:val="20"/>
          <w:szCs w:val="20"/>
          <w:lang w:val="en-GB"/>
        </w:rPr>
      </w:pPr>
    </w:p>
    <w:p w14:paraId="569353EA" w14:textId="0DE38161" w:rsidR="00663753" w:rsidRDefault="79C450DA" w:rsidP="2B9B2C63">
      <w:pPr>
        <w:spacing w:after="160" w:line="259" w:lineRule="auto"/>
        <w:rPr>
          <w:rFonts w:ascii="Karla" w:eastAsia="Karla" w:hAnsi="Karla" w:cs="Karla"/>
          <w:color w:val="242424"/>
          <w:sz w:val="20"/>
          <w:szCs w:val="20"/>
          <w:lang w:val="en-GB"/>
        </w:rPr>
      </w:pPr>
      <w:r w:rsidRPr="2B9B2C63">
        <w:rPr>
          <w:rFonts w:ascii="Karla" w:eastAsia="Karla" w:hAnsi="Karla" w:cs="Karla"/>
          <w:b/>
          <w:bCs/>
          <w:color w:val="242424"/>
          <w:sz w:val="20"/>
          <w:szCs w:val="20"/>
          <w:u w:val="single"/>
          <w:lang w:val="en-GB"/>
        </w:rPr>
        <w:t>Pain</w:t>
      </w:r>
    </w:p>
    <w:p w14:paraId="0B012120" w14:textId="42EE045A" w:rsidR="00663753" w:rsidRDefault="7FD7FB59" w:rsidP="2B9B2C63">
      <w:pPr>
        <w:spacing w:after="160" w:line="240" w:lineRule="exact"/>
        <w:rPr>
          <w:rFonts w:ascii="Karla" w:eastAsia="Karla" w:hAnsi="Karla" w:cs="Karla"/>
          <w:color w:val="000000" w:themeColor="text1"/>
          <w:sz w:val="20"/>
          <w:szCs w:val="20"/>
          <w:lang w:val="en-GB"/>
        </w:rPr>
      </w:pPr>
      <w:r w:rsidRPr="2B9B2C63">
        <w:rPr>
          <w:rFonts w:ascii="Karla" w:eastAsia="Karla" w:hAnsi="Karla" w:cs="Karla"/>
          <w:color w:val="000000" w:themeColor="text1"/>
          <w:sz w:val="20"/>
          <w:szCs w:val="20"/>
          <w:lang w:val="en-GB"/>
        </w:rPr>
        <w:t>Conveyed expectations for treatment success are associated with reported pain improvement.</w:t>
      </w:r>
    </w:p>
    <w:p w14:paraId="16FCA461" w14:textId="14797A7E" w:rsidR="00663753" w:rsidRDefault="7FD7FB59" w:rsidP="2B9B2C63">
      <w:pPr>
        <w:spacing w:after="160" w:line="240" w:lineRule="exact"/>
        <w:rPr>
          <w:rFonts w:ascii="Karla" w:eastAsia="Karla" w:hAnsi="Karla" w:cs="Karla"/>
          <w:color w:val="000000" w:themeColor="text1"/>
          <w:sz w:val="20"/>
          <w:szCs w:val="20"/>
          <w:lang w:val="en-GB"/>
        </w:rPr>
      </w:pPr>
      <w:r w:rsidRPr="2B9B2C63">
        <w:rPr>
          <w:rFonts w:ascii="Karla" w:eastAsia="Karla" w:hAnsi="Karla" w:cs="Karla"/>
          <w:color w:val="000000" w:themeColor="text1"/>
          <w:sz w:val="20"/>
          <w:szCs w:val="20"/>
          <w:lang w:val="en-GB"/>
        </w:rPr>
        <w:t>Clinicians are encouraged to make every effort to use positive appropriate terms.</w:t>
      </w:r>
    </w:p>
    <w:p w14:paraId="75DC9692" w14:textId="604F08DE" w:rsidR="00663753" w:rsidRDefault="7FD7FB59" w:rsidP="2B9B2C63">
      <w:pPr>
        <w:spacing w:after="160" w:line="259" w:lineRule="auto"/>
        <w:rPr>
          <w:rFonts w:ascii="Karla" w:eastAsia="Karla" w:hAnsi="Karla" w:cs="Karla"/>
          <w:color w:val="242424"/>
          <w:sz w:val="20"/>
          <w:szCs w:val="20"/>
          <w:lang w:val="en-GB"/>
        </w:rPr>
      </w:pPr>
      <w:r w:rsidRPr="2B9B2C63">
        <w:rPr>
          <w:rFonts w:ascii="Karla" w:eastAsia="Karla" w:hAnsi="Karla" w:cs="Karla"/>
          <w:color w:val="242424"/>
          <w:sz w:val="20"/>
          <w:szCs w:val="20"/>
          <w:lang w:val="en-GB"/>
        </w:rPr>
        <w:t>Carefully chosen words can activate the feel-good dopamine-driven reward centres in the brain</w:t>
      </w:r>
    </w:p>
    <w:p w14:paraId="3F77A947" w14:textId="7CE870F2" w:rsidR="7FD7FB59" w:rsidRDefault="7FD7FB59" w:rsidP="2B9B2C63">
      <w:pPr>
        <w:spacing w:after="160" w:line="259" w:lineRule="auto"/>
        <w:rPr>
          <w:rFonts w:ascii="Karla" w:eastAsia="Karla" w:hAnsi="Karla" w:cs="Karla"/>
          <w:color w:val="242424"/>
          <w:sz w:val="20"/>
          <w:szCs w:val="20"/>
          <w:lang w:val="en-GB"/>
        </w:rPr>
      </w:pPr>
      <w:r w:rsidRPr="2B9B2C63">
        <w:rPr>
          <w:rFonts w:ascii="Karla" w:eastAsia="Karla" w:hAnsi="Karla" w:cs="Karla"/>
          <w:color w:val="242424"/>
          <w:sz w:val="20"/>
          <w:szCs w:val="20"/>
          <w:lang w:val="en-GB"/>
        </w:rPr>
        <w:t xml:space="preserve">Cognitive behavioural therapy focusses on the challenges and their associated behaviours to help develop coping strategies </w:t>
      </w:r>
    </w:p>
    <w:p w14:paraId="3AF29B56" w14:textId="6566D0EC" w:rsidR="00663753" w:rsidRDefault="00663753" w:rsidP="2B9B2C63">
      <w:pPr>
        <w:spacing w:after="160" w:line="259" w:lineRule="auto"/>
        <w:rPr>
          <w:rFonts w:ascii="Karla" w:eastAsia="Karla" w:hAnsi="Karla" w:cs="Karla"/>
          <w:color w:val="242424"/>
          <w:sz w:val="20"/>
          <w:szCs w:val="20"/>
          <w:lang w:val="en-GB"/>
        </w:rPr>
      </w:pPr>
    </w:p>
    <w:p w14:paraId="53E48651" w14:textId="21A5E962" w:rsidR="00663753" w:rsidRDefault="79C450DA" w:rsidP="2B9B2C63">
      <w:pPr>
        <w:spacing w:after="160" w:line="259" w:lineRule="auto"/>
        <w:rPr>
          <w:rFonts w:ascii="Karla" w:eastAsia="Karla" w:hAnsi="Karla" w:cs="Karla"/>
          <w:color w:val="242424"/>
          <w:sz w:val="20"/>
          <w:szCs w:val="20"/>
          <w:lang w:val="en-GB"/>
        </w:rPr>
      </w:pPr>
      <w:r w:rsidRPr="2B9B2C63">
        <w:rPr>
          <w:rFonts w:ascii="Karla" w:eastAsia="Karla" w:hAnsi="Karla" w:cs="Karla"/>
          <w:b/>
          <w:bCs/>
          <w:color w:val="242424"/>
          <w:sz w:val="20"/>
          <w:szCs w:val="20"/>
          <w:u w:val="single"/>
          <w:lang w:val="en-GB"/>
        </w:rPr>
        <w:t>Support</w:t>
      </w:r>
    </w:p>
    <w:p w14:paraId="54C8D227" w14:textId="5C8E5336" w:rsidR="7FD7FB59" w:rsidRDefault="7FD7FB59" w:rsidP="2B9B2C63">
      <w:pPr>
        <w:spacing w:after="160" w:line="259" w:lineRule="auto"/>
        <w:rPr>
          <w:rFonts w:ascii="Karla" w:eastAsia="Karla" w:hAnsi="Karla" w:cs="Karla"/>
          <w:b/>
          <w:bCs/>
          <w:color w:val="242424"/>
          <w:sz w:val="20"/>
          <w:szCs w:val="20"/>
          <w:u w:val="single"/>
          <w:lang w:val="en-GB"/>
        </w:rPr>
      </w:pPr>
      <w:r w:rsidRPr="2B9B2C63">
        <w:rPr>
          <w:rFonts w:ascii="Karla" w:eastAsia="Karla" w:hAnsi="Karla" w:cs="Karla"/>
          <w:color w:val="242424"/>
          <w:sz w:val="20"/>
          <w:szCs w:val="20"/>
          <w:lang w:val="en-GB"/>
        </w:rPr>
        <w:t>Say:</w:t>
      </w:r>
    </w:p>
    <w:p w14:paraId="3AEDD55F" w14:textId="52131503" w:rsidR="7FD7FB59" w:rsidRDefault="7FD7FB59" w:rsidP="2B9B2C63">
      <w:pPr>
        <w:pStyle w:val="ListParagraph"/>
        <w:numPr>
          <w:ilvl w:val="0"/>
          <w:numId w:val="3"/>
        </w:numPr>
        <w:spacing w:after="160" w:line="259" w:lineRule="auto"/>
        <w:rPr>
          <w:rFonts w:eastAsiaTheme="minorEastAsia"/>
          <w:color w:val="242424"/>
          <w:sz w:val="20"/>
          <w:szCs w:val="20"/>
          <w:lang w:val="en-GB"/>
        </w:rPr>
      </w:pPr>
      <w:r w:rsidRPr="2B9B2C63">
        <w:rPr>
          <w:rFonts w:ascii="Karla" w:eastAsia="Karla" w:hAnsi="Karla" w:cs="Karla"/>
          <w:color w:val="242424"/>
          <w:sz w:val="20"/>
          <w:szCs w:val="20"/>
          <w:lang w:val="en-GB"/>
        </w:rPr>
        <w:t>I really appreciated your effort today.</w:t>
      </w:r>
    </w:p>
    <w:p w14:paraId="6689D54A" w14:textId="1EEC6BBC" w:rsidR="1C3BE961" w:rsidRDefault="1C3BE961" w:rsidP="2B9B2C63">
      <w:pPr>
        <w:pStyle w:val="ListParagraph"/>
        <w:numPr>
          <w:ilvl w:val="0"/>
          <w:numId w:val="3"/>
        </w:numPr>
        <w:spacing w:after="160" w:line="259" w:lineRule="auto"/>
        <w:rPr>
          <w:rFonts w:eastAsiaTheme="minorEastAsia"/>
          <w:color w:val="242424"/>
          <w:sz w:val="20"/>
          <w:szCs w:val="20"/>
          <w:lang w:val="en-GB"/>
        </w:rPr>
      </w:pPr>
      <w:r w:rsidRPr="20BEEBA2">
        <w:rPr>
          <w:rFonts w:ascii="Karla" w:eastAsia="Karla" w:hAnsi="Karla" w:cs="Karla"/>
          <w:color w:val="242424"/>
          <w:sz w:val="20"/>
          <w:szCs w:val="20"/>
          <w:lang w:val="en-GB"/>
        </w:rPr>
        <w:t>I can see you are working on getting better, you are heading in the right direction to a full recovery</w:t>
      </w:r>
    </w:p>
    <w:p w14:paraId="633C3C88" w14:textId="34544A68" w:rsidR="7FD7FB59" w:rsidRDefault="7FD7FB59" w:rsidP="2B9B2C63">
      <w:pPr>
        <w:spacing w:after="160" w:line="259" w:lineRule="auto"/>
        <w:rPr>
          <w:rFonts w:ascii="Karla" w:eastAsia="Karla" w:hAnsi="Karla" w:cs="Karla"/>
          <w:color w:val="242424"/>
          <w:sz w:val="20"/>
          <w:szCs w:val="20"/>
          <w:lang w:val="en-GB"/>
        </w:rPr>
      </w:pPr>
      <w:r w:rsidRPr="2B9B2C63">
        <w:rPr>
          <w:rFonts w:ascii="Karla" w:eastAsia="Karla" w:hAnsi="Karla" w:cs="Karla"/>
          <w:b/>
          <w:bCs/>
          <w:color w:val="242424"/>
          <w:sz w:val="20"/>
          <w:szCs w:val="20"/>
          <w:u w:val="single"/>
          <w:lang w:val="en-GB"/>
        </w:rPr>
        <w:t>Encourage Distractions:</w:t>
      </w:r>
      <w:r w:rsidRPr="2B9B2C63">
        <w:rPr>
          <w:rFonts w:ascii="Karla" w:eastAsia="Karla" w:hAnsi="Karla" w:cs="Karla"/>
          <w:color w:val="242424"/>
          <w:sz w:val="20"/>
          <w:szCs w:val="20"/>
          <w:lang w:val="en-GB"/>
        </w:rPr>
        <w:t xml:space="preserve"> </w:t>
      </w:r>
    </w:p>
    <w:p w14:paraId="03FB71A5" w14:textId="14576C3D" w:rsidR="7FD7FB59" w:rsidRDefault="7FD7FB59" w:rsidP="2B9B2C63">
      <w:pPr>
        <w:pStyle w:val="ListParagraph"/>
        <w:numPr>
          <w:ilvl w:val="0"/>
          <w:numId w:val="2"/>
        </w:numPr>
        <w:spacing w:after="160" w:line="259" w:lineRule="auto"/>
        <w:rPr>
          <w:rFonts w:eastAsiaTheme="minorEastAsia"/>
          <w:color w:val="242424"/>
          <w:sz w:val="20"/>
          <w:szCs w:val="20"/>
          <w:lang w:val="en-GB"/>
        </w:rPr>
      </w:pPr>
      <w:r w:rsidRPr="2B9B2C63">
        <w:rPr>
          <w:rFonts w:ascii="Karla" w:eastAsia="Karla" w:hAnsi="Karla" w:cs="Karla"/>
          <w:color w:val="242424"/>
          <w:sz w:val="20"/>
          <w:szCs w:val="20"/>
          <w:lang w:val="en-GB"/>
        </w:rPr>
        <w:t xml:space="preserve">Drawing </w:t>
      </w:r>
    </w:p>
    <w:p w14:paraId="1CCEDA8A" w14:textId="46FFB803" w:rsidR="7FD7FB59" w:rsidRDefault="7FD7FB59" w:rsidP="2B9B2C63">
      <w:pPr>
        <w:pStyle w:val="ListParagraph"/>
        <w:numPr>
          <w:ilvl w:val="0"/>
          <w:numId w:val="2"/>
        </w:numPr>
        <w:spacing w:after="160" w:line="259" w:lineRule="auto"/>
        <w:rPr>
          <w:rFonts w:eastAsiaTheme="minorEastAsia"/>
          <w:color w:val="242424"/>
          <w:sz w:val="20"/>
          <w:szCs w:val="20"/>
          <w:lang w:val="en-GB"/>
        </w:rPr>
      </w:pPr>
      <w:r w:rsidRPr="2B9B2C63">
        <w:rPr>
          <w:rFonts w:ascii="Karla" w:eastAsia="Karla" w:hAnsi="Karla" w:cs="Karla"/>
          <w:color w:val="242424"/>
          <w:sz w:val="20"/>
          <w:szCs w:val="20"/>
          <w:lang w:val="en-GB"/>
        </w:rPr>
        <w:t>Calming music</w:t>
      </w:r>
    </w:p>
    <w:p w14:paraId="3165F76F" w14:textId="44799962" w:rsidR="7FD7FB59" w:rsidRDefault="7FD7FB59" w:rsidP="2B9B2C63">
      <w:pPr>
        <w:pStyle w:val="ListParagraph"/>
        <w:numPr>
          <w:ilvl w:val="0"/>
          <w:numId w:val="2"/>
        </w:numPr>
        <w:spacing w:after="160" w:line="259" w:lineRule="auto"/>
        <w:rPr>
          <w:rFonts w:eastAsiaTheme="minorEastAsia"/>
          <w:color w:val="242424"/>
          <w:sz w:val="20"/>
          <w:szCs w:val="20"/>
          <w:lang w:val="en-GB"/>
        </w:rPr>
      </w:pPr>
      <w:r w:rsidRPr="2B9B2C63">
        <w:rPr>
          <w:rFonts w:ascii="Karla" w:eastAsia="Karla" w:hAnsi="Karla" w:cs="Karla"/>
          <w:color w:val="242424"/>
          <w:sz w:val="20"/>
          <w:szCs w:val="20"/>
          <w:lang w:val="en-GB"/>
        </w:rPr>
        <w:t>Go outside; move to a new inviting area, get some sunlight</w:t>
      </w:r>
    </w:p>
    <w:p w14:paraId="378F3913" w14:textId="507169FD" w:rsidR="7FD7FB59" w:rsidRDefault="7FD7FB59" w:rsidP="2B9B2C63">
      <w:pPr>
        <w:pStyle w:val="ListParagraph"/>
        <w:numPr>
          <w:ilvl w:val="0"/>
          <w:numId w:val="2"/>
        </w:numPr>
        <w:spacing w:after="160" w:line="259" w:lineRule="auto"/>
        <w:rPr>
          <w:rFonts w:eastAsiaTheme="minorEastAsia"/>
          <w:color w:val="242424"/>
          <w:sz w:val="20"/>
          <w:szCs w:val="20"/>
          <w:lang w:val="en-GB"/>
        </w:rPr>
      </w:pPr>
      <w:r w:rsidRPr="2B9B2C63">
        <w:rPr>
          <w:rFonts w:ascii="Karla" w:eastAsia="Karla" w:hAnsi="Karla" w:cs="Karla"/>
          <w:color w:val="242424"/>
          <w:sz w:val="20"/>
          <w:szCs w:val="20"/>
          <w:lang w:val="en-GB"/>
        </w:rPr>
        <w:t>Start a Journal</w:t>
      </w:r>
    </w:p>
    <w:p w14:paraId="0A008179" w14:textId="39E00D07" w:rsidR="7FD7FB59" w:rsidRDefault="7FD7FB59" w:rsidP="2B9B2C63">
      <w:pPr>
        <w:pStyle w:val="ListParagraph"/>
        <w:numPr>
          <w:ilvl w:val="0"/>
          <w:numId w:val="2"/>
        </w:numPr>
        <w:spacing w:after="160" w:line="259" w:lineRule="auto"/>
        <w:rPr>
          <w:rFonts w:eastAsiaTheme="minorEastAsia"/>
          <w:color w:val="242424"/>
          <w:sz w:val="20"/>
          <w:szCs w:val="20"/>
          <w:lang w:val="en-GB"/>
        </w:rPr>
      </w:pPr>
      <w:r w:rsidRPr="2B9B2C63">
        <w:rPr>
          <w:rFonts w:ascii="Karla" w:eastAsia="Karla" w:hAnsi="Karla" w:cs="Karla"/>
          <w:color w:val="242424"/>
          <w:sz w:val="20"/>
          <w:szCs w:val="20"/>
          <w:lang w:val="en-GB"/>
        </w:rPr>
        <w:t>Use an App – e.g., meditation, breathing, finding calm in the moment</w:t>
      </w:r>
    </w:p>
    <w:p w14:paraId="36253174" w14:textId="7800B492" w:rsidR="00663753" w:rsidRDefault="00663753" w:rsidP="2B9B2C63">
      <w:pPr>
        <w:rPr>
          <w:sz w:val="20"/>
          <w:szCs w:val="20"/>
          <w:lang w:val="en-GB"/>
        </w:rPr>
      </w:pPr>
    </w:p>
    <w:p w14:paraId="4753DC8D" w14:textId="7740DBF8" w:rsidR="00663753" w:rsidRDefault="00663753" w:rsidP="2B9B2C63">
      <w:pPr>
        <w:rPr>
          <w:sz w:val="20"/>
          <w:szCs w:val="20"/>
          <w:lang w:val="en-GB"/>
        </w:rPr>
      </w:pPr>
    </w:p>
    <w:p w14:paraId="0E43B5A1" w14:textId="145C65BE" w:rsidR="00663753" w:rsidRPr="00663753" w:rsidRDefault="2B9B2C63" w:rsidP="2B9B2C63">
      <w:pPr>
        <w:rPr>
          <w:sz w:val="20"/>
          <w:szCs w:val="20"/>
          <w:lang w:val="en-GB"/>
        </w:rPr>
      </w:pPr>
      <w:r w:rsidRPr="2B9B2C63">
        <w:rPr>
          <w:sz w:val="20"/>
          <w:szCs w:val="20"/>
          <w:lang w:val="en-GB"/>
        </w:rPr>
        <w:t xml:space="preserve">References: </w:t>
      </w:r>
    </w:p>
    <w:p w14:paraId="68E987A7" w14:textId="6BCF7A5A" w:rsidR="2B9B2C63" w:rsidRDefault="004D1478" w:rsidP="2B9B2C63">
      <w:pPr>
        <w:pStyle w:val="Heading3"/>
        <w:rPr>
          <w:rFonts w:ascii="Karla" w:eastAsia="Karla" w:hAnsi="Karla" w:cs="Karla"/>
          <w:sz w:val="20"/>
          <w:szCs w:val="20"/>
        </w:rPr>
      </w:pPr>
      <w:hyperlink r:id="rId7">
        <w:r w:rsidR="2B9B2C63" w:rsidRPr="2B9B2C63">
          <w:rPr>
            <w:rStyle w:val="Hyperlink"/>
            <w:rFonts w:ascii="Karla" w:eastAsia="Karla" w:hAnsi="Karla" w:cs="Karla"/>
            <w:sz w:val="20"/>
            <w:szCs w:val="20"/>
            <w:u w:val="none"/>
            <w:lang w:val="en-GB"/>
          </w:rPr>
          <w:t>Motivational interviewing in health care: helping patients change behavior</w:t>
        </w:r>
      </w:hyperlink>
    </w:p>
    <w:p w14:paraId="3FC44C58" w14:textId="7EE2627F" w:rsidR="2B9B2C63" w:rsidRDefault="2B9B2C63" w:rsidP="2B9B2C63">
      <w:pPr>
        <w:rPr>
          <w:rFonts w:ascii="Karla" w:eastAsia="Karla" w:hAnsi="Karla" w:cs="Karla"/>
          <w:b/>
          <w:bCs/>
          <w:color w:val="006621"/>
          <w:sz w:val="20"/>
          <w:szCs w:val="20"/>
          <w:lang w:val="en-GB"/>
        </w:rPr>
      </w:pPr>
      <w:r w:rsidRPr="2B9B2C63">
        <w:rPr>
          <w:rFonts w:ascii="Karla" w:eastAsia="Karla" w:hAnsi="Karla" w:cs="Karla"/>
          <w:color w:val="006621"/>
          <w:sz w:val="20"/>
          <w:szCs w:val="20"/>
          <w:lang w:val="en-GB"/>
        </w:rPr>
        <w:t xml:space="preserve">S </w:t>
      </w:r>
      <w:r w:rsidRPr="2B9B2C63">
        <w:rPr>
          <w:rFonts w:ascii="Karla" w:eastAsia="Karla" w:hAnsi="Karla" w:cs="Karla"/>
          <w:b/>
          <w:bCs/>
          <w:color w:val="006621"/>
          <w:sz w:val="20"/>
          <w:szCs w:val="20"/>
          <w:lang w:val="en-GB"/>
        </w:rPr>
        <w:t>Rollnick</w:t>
      </w:r>
      <w:r w:rsidRPr="2B9B2C63">
        <w:rPr>
          <w:rFonts w:ascii="Karla" w:eastAsia="Karla" w:hAnsi="Karla" w:cs="Karla"/>
          <w:color w:val="006621"/>
          <w:sz w:val="20"/>
          <w:szCs w:val="20"/>
          <w:lang w:val="en-GB"/>
        </w:rPr>
        <w:t xml:space="preserve">, WR </w:t>
      </w:r>
      <w:r w:rsidRPr="2B9B2C63">
        <w:rPr>
          <w:rFonts w:ascii="Karla" w:eastAsia="Karla" w:hAnsi="Karla" w:cs="Karla"/>
          <w:b/>
          <w:bCs/>
          <w:color w:val="006621"/>
          <w:sz w:val="20"/>
          <w:szCs w:val="20"/>
          <w:lang w:val="en-GB"/>
        </w:rPr>
        <w:t>Miller</w:t>
      </w:r>
      <w:r w:rsidRPr="2B9B2C63">
        <w:rPr>
          <w:rFonts w:ascii="Karla" w:eastAsia="Karla" w:hAnsi="Karla" w:cs="Karla"/>
          <w:color w:val="006621"/>
          <w:sz w:val="20"/>
          <w:szCs w:val="20"/>
          <w:lang w:val="en-GB"/>
        </w:rPr>
        <w:t xml:space="preserve">, </w:t>
      </w:r>
      <w:hyperlink r:id="rId8">
        <w:r w:rsidRPr="2B9B2C63">
          <w:rPr>
            <w:rStyle w:val="Hyperlink"/>
            <w:rFonts w:ascii="Karla" w:eastAsia="Karla" w:hAnsi="Karla" w:cs="Karla"/>
            <w:sz w:val="20"/>
            <w:szCs w:val="20"/>
            <w:u w:val="none"/>
            <w:lang w:val="en-GB"/>
          </w:rPr>
          <w:t xml:space="preserve">C </w:t>
        </w:r>
        <w:r w:rsidRPr="2B9B2C63">
          <w:rPr>
            <w:rStyle w:val="Hyperlink"/>
            <w:rFonts w:ascii="Karla" w:eastAsia="Karla" w:hAnsi="Karla" w:cs="Karla"/>
            <w:b/>
            <w:bCs/>
            <w:sz w:val="20"/>
            <w:szCs w:val="20"/>
            <w:u w:val="none"/>
            <w:lang w:val="en-GB"/>
          </w:rPr>
          <w:t>Butler</w:t>
        </w:r>
      </w:hyperlink>
      <w:r w:rsidRPr="2B9B2C63">
        <w:rPr>
          <w:rFonts w:ascii="Karla" w:eastAsia="Karla" w:hAnsi="Karla" w:cs="Karla"/>
          <w:color w:val="006621"/>
          <w:sz w:val="20"/>
          <w:szCs w:val="20"/>
          <w:lang w:val="en-GB"/>
        </w:rPr>
        <w:t xml:space="preserve"> - </w:t>
      </w:r>
      <w:r w:rsidRPr="2B9B2C63">
        <w:rPr>
          <w:rFonts w:ascii="Karla" w:eastAsia="Karla" w:hAnsi="Karla" w:cs="Karla"/>
          <w:b/>
          <w:bCs/>
          <w:color w:val="006621"/>
          <w:sz w:val="20"/>
          <w:szCs w:val="20"/>
          <w:lang w:val="en-GB"/>
        </w:rPr>
        <w:t>2008</w:t>
      </w:r>
    </w:p>
    <w:p w14:paraId="4A88DA8D" w14:textId="6E136381" w:rsidR="2B9B2C63" w:rsidRDefault="2B9B2C63" w:rsidP="2B9B2C63">
      <w:pPr>
        <w:rPr>
          <w:sz w:val="20"/>
          <w:szCs w:val="20"/>
          <w:lang w:val="en-GB"/>
        </w:rPr>
      </w:pPr>
    </w:p>
    <w:sectPr w:rsidR="2B9B2C63">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994CC" w14:textId="77777777" w:rsidR="000C43E1" w:rsidRDefault="000C43E1" w:rsidP="007F44CA">
      <w:r>
        <w:separator/>
      </w:r>
    </w:p>
  </w:endnote>
  <w:endnote w:type="continuationSeparator" w:id="0">
    <w:p w14:paraId="2A8EE666" w14:textId="77777777" w:rsidR="000C43E1" w:rsidRDefault="000C43E1" w:rsidP="007F4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Karla">
    <w:altName w:val="Karla"/>
    <w:charset w:val="00"/>
    <w:family w:val="auto"/>
    <w:pitch w:val="variable"/>
    <w:sig w:usb0="A00000EF" w:usb1="4000205B" w:usb2="00000000" w:usb3="00000000" w:csb0="00000093"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2722D" w14:textId="77777777" w:rsidR="004D1478" w:rsidRDefault="004D14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8DCC6" w14:textId="71D5CFBA" w:rsidR="007F44CA" w:rsidRDefault="004D1478">
    <w:pPr>
      <w:pStyle w:val="Footer"/>
    </w:pPr>
    <w:r>
      <w:rPr>
        <w:noProof/>
      </w:rPr>
      <mc:AlternateContent>
        <mc:Choice Requires="wps">
          <w:drawing>
            <wp:anchor distT="0" distB="0" distL="114300" distR="114300" simplePos="0" relativeHeight="251659264" behindDoc="0" locked="0" layoutInCell="0" allowOverlap="1" wp14:anchorId="328F036A" wp14:editId="1ABAE976">
              <wp:simplePos x="0" y="0"/>
              <wp:positionH relativeFrom="page">
                <wp:posOffset>0</wp:posOffset>
              </wp:positionH>
              <wp:positionV relativeFrom="page">
                <wp:posOffset>10189210</wp:posOffset>
              </wp:positionV>
              <wp:extent cx="7560310" cy="311785"/>
              <wp:effectExtent l="0" t="0" r="0" b="12065"/>
              <wp:wrapNone/>
              <wp:docPr id="1" name="MSIPCMd19f45fbb81fa8bf41829829"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636C7E" w14:textId="47256DB2" w:rsidR="004D1478" w:rsidRPr="004D1478" w:rsidRDefault="004D1478" w:rsidP="004D1478">
                          <w:pPr>
                            <w:jc w:val="center"/>
                            <w:rPr>
                              <w:rFonts w:ascii="Arial Black" w:hAnsi="Arial Black"/>
                              <w:color w:val="000000"/>
                              <w:sz w:val="20"/>
                            </w:rPr>
                          </w:pPr>
                          <w:r w:rsidRPr="004D147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28F036A" id="_x0000_t202" coordsize="21600,21600" o:spt="202" path="m,l,21600r21600,l21600,xe">
              <v:stroke joinstyle="miter"/>
              <v:path gradientshapeok="t" o:connecttype="rect"/>
            </v:shapetype>
            <v:shape id="MSIPCMd19f45fbb81fa8bf41829829"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fill o:detectmouseclick="t"/>
              <v:textbox inset=",0,,0">
                <w:txbxContent>
                  <w:p w14:paraId="3A636C7E" w14:textId="47256DB2" w:rsidR="004D1478" w:rsidRPr="004D1478" w:rsidRDefault="004D1478" w:rsidP="004D1478">
                    <w:pPr>
                      <w:jc w:val="center"/>
                      <w:rPr>
                        <w:rFonts w:ascii="Arial Black" w:hAnsi="Arial Black"/>
                        <w:color w:val="000000"/>
                        <w:sz w:val="20"/>
                      </w:rPr>
                    </w:pPr>
                    <w:r w:rsidRPr="004D1478">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6DC6B" w14:textId="77777777" w:rsidR="004D1478" w:rsidRDefault="004D14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52915" w14:textId="77777777" w:rsidR="000C43E1" w:rsidRDefault="000C43E1" w:rsidP="007F44CA">
      <w:r>
        <w:separator/>
      </w:r>
    </w:p>
  </w:footnote>
  <w:footnote w:type="continuationSeparator" w:id="0">
    <w:p w14:paraId="1F65F53E" w14:textId="77777777" w:rsidR="000C43E1" w:rsidRDefault="000C43E1" w:rsidP="007F44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40A61" w14:textId="77777777" w:rsidR="004D1478" w:rsidRDefault="004D14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A6959" w14:textId="183F45D9" w:rsidR="00B25EDE" w:rsidRDefault="00B25EDE">
    <w:pPr>
      <w:pStyle w:val="Header"/>
    </w:pPr>
    <w:r>
      <w:rPr>
        <w:rFonts w:ascii="Arial" w:hAnsi="Arial" w:cs="Arial"/>
        <w:noProof/>
        <w:color w:val="191347"/>
        <w:sz w:val="18"/>
        <w:szCs w:val="18"/>
      </w:rPr>
      <w:drawing>
        <wp:inline distT="0" distB="0" distL="0" distR="0" wp14:anchorId="2AE7DC62" wp14:editId="6C9E841D">
          <wp:extent cx="1323975" cy="6191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23975" cy="619125"/>
                  </a:xfrm>
                  <a:prstGeom prst="rect">
                    <a:avLst/>
                  </a:prstGeom>
                  <a:noFill/>
                  <a:ln>
                    <a:noFill/>
                  </a:ln>
                </pic:spPr>
              </pic:pic>
            </a:graphicData>
          </a:graphic>
        </wp:inline>
      </w:drawing>
    </w:r>
  </w:p>
  <w:p w14:paraId="710A7C4F" w14:textId="77777777" w:rsidR="007F44CA" w:rsidRDefault="007F44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B195C" w14:textId="77777777" w:rsidR="004D1478" w:rsidRDefault="004D14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65E3"/>
    <w:multiLevelType w:val="hybridMultilevel"/>
    <w:tmpl w:val="FFFFFFFF"/>
    <w:lvl w:ilvl="0" w:tplc="1F00B02C">
      <w:start w:val="1"/>
      <w:numFmt w:val="bullet"/>
      <w:lvlText w:val="o"/>
      <w:lvlJc w:val="left"/>
      <w:pPr>
        <w:ind w:left="720" w:hanging="360"/>
      </w:pPr>
      <w:rPr>
        <w:rFonts w:ascii="Courier New" w:hAnsi="Courier New" w:hint="default"/>
      </w:rPr>
    </w:lvl>
    <w:lvl w:ilvl="1" w:tplc="1BB40F0E">
      <w:start w:val="1"/>
      <w:numFmt w:val="bullet"/>
      <w:lvlText w:val="o"/>
      <w:lvlJc w:val="left"/>
      <w:pPr>
        <w:ind w:left="1440" w:hanging="360"/>
      </w:pPr>
      <w:rPr>
        <w:rFonts w:ascii="Courier New" w:hAnsi="Courier New" w:hint="default"/>
      </w:rPr>
    </w:lvl>
    <w:lvl w:ilvl="2" w:tplc="E990EB74">
      <w:start w:val="1"/>
      <w:numFmt w:val="bullet"/>
      <w:lvlText w:val=""/>
      <w:lvlJc w:val="left"/>
      <w:pPr>
        <w:ind w:left="2160" w:hanging="360"/>
      </w:pPr>
      <w:rPr>
        <w:rFonts w:ascii="Wingdings" w:hAnsi="Wingdings" w:hint="default"/>
      </w:rPr>
    </w:lvl>
    <w:lvl w:ilvl="3" w:tplc="65062E64">
      <w:start w:val="1"/>
      <w:numFmt w:val="bullet"/>
      <w:lvlText w:val=""/>
      <w:lvlJc w:val="left"/>
      <w:pPr>
        <w:ind w:left="2880" w:hanging="360"/>
      </w:pPr>
      <w:rPr>
        <w:rFonts w:ascii="Symbol" w:hAnsi="Symbol" w:hint="default"/>
      </w:rPr>
    </w:lvl>
    <w:lvl w:ilvl="4" w:tplc="3490D6F2">
      <w:start w:val="1"/>
      <w:numFmt w:val="bullet"/>
      <w:lvlText w:val="o"/>
      <w:lvlJc w:val="left"/>
      <w:pPr>
        <w:ind w:left="3600" w:hanging="360"/>
      </w:pPr>
      <w:rPr>
        <w:rFonts w:ascii="Courier New" w:hAnsi="Courier New" w:hint="default"/>
      </w:rPr>
    </w:lvl>
    <w:lvl w:ilvl="5" w:tplc="98081340">
      <w:start w:val="1"/>
      <w:numFmt w:val="bullet"/>
      <w:lvlText w:val=""/>
      <w:lvlJc w:val="left"/>
      <w:pPr>
        <w:ind w:left="4320" w:hanging="360"/>
      </w:pPr>
      <w:rPr>
        <w:rFonts w:ascii="Wingdings" w:hAnsi="Wingdings" w:hint="default"/>
      </w:rPr>
    </w:lvl>
    <w:lvl w:ilvl="6" w:tplc="E8FA50F0">
      <w:start w:val="1"/>
      <w:numFmt w:val="bullet"/>
      <w:lvlText w:val=""/>
      <w:lvlJc w:val="left"/>
      <w:pPr>
        <w:ind w:left="5040" w:hanging="360"/>
      </w:pPr>
      <w:rPr>
        <w:rFonts w:ascii="Symbol" w:hAnsi="Symbol" w:hint="default"/>
      </w:rPr>
    </w:lvl>
    <w:lvl w:ilvl="7" w:tplc="7F86C230">
      <w:start w:val="1"/>
      <w:numFmt w:val="bullet"/>
      <w:lvlText w:val="o"/>
      <w:lvlJc w:val="left"/>
      <w:pPr>
        <w:ind w:left="5760" w:hanging="360"/>
      </w:pPr>
      <w:rPr>
        <w:rFonts w:ascii="Courier New" w:hAnsi="Courier New" w:hint="default"/>
      </w:rPr>
    </w:lvl>
    <w:lvl w:ilvl="8" w:tplc="2C6486B2">
      <w:start w:val="1"/>
      <w:numFmt w:val="bullet"/>
      <w:lvlText w:val=""/>
      <w:lvlJc w:val="left"/>
      <w:pPr>
        <w:ind w:left="6480" w:hanging="360"/>
      </w:pPr>
      <w:rPr>
        <w:rFonts w:ascii="Wingdings" w:hAnsi="Wingdings" w:hint="default"/>
      </w:rPr>
    </w:lvl>
  </w:abstractNum>
  <w:abstractNum w:abstractNumId="1" w15:restartNumberingAfterBreak="0">
    <w:nsid w:val="058F6F6E"/>
    <w:multiLevelType w:val="hybridMultilevel"/>
    <w:tmpl w:val="FFFFFFFF"/>
    <w:lvl w:ilvl="0" w:tplc="5E3235E2">
      <w:start w:val="1"/>
      <w:numFmt w:val="bullet"/>
      <w:lvlText w:val=""/>
      <w:lvlJc w:val="left"/>
      <w:pPr>
        <w:ind w:left="720" w:hanging="360"/>
      </w:pPr>
      <w:rPr>
        <w:rFonts w:ascii="Symbol" w:hAnsi="Symbol" w:hint="default"/>
      </w:rPr>
    </w:lvl>
    <w:lvl w:ilvl="1" w:tplc="8CC4A08C">
      <w:start w:val="1"/>
      <w:numFmt w:val="bullet"/>
      <w:lvlText w:val="o"/>
      <w:lvlJc w:val="left"/>
      <w:pPr>
        <w:ind w:left="1440" w:hanging="360"/>
      </w:pPr>
      <w:rPr>
        <w:rFonts w:ascii="Courier New" w:hAnsi="Courier New" w:hint="default"/>
      </w:rPr>
    </w:lvl>
    <w:lvl w:ilvl="2" w:tplc="95BA6E14">
      <w:start w:val="1"/>
      <w:numFmt w:val="bullet"/>
      <w:lvlText w:val=""/>
      <w:lvlJc w:val="left"/>
      <w:pPr>
        <w:ind w:left="2160" w:hanging="360"/>
      </w:pPr>
      <w:rPr>
        <w:rFonts w:ascii="Wingdings" w:hAnsi="Wingdings" w:hint="default"/>
      </w:rPr>
    </w:lvl>
    <w:lvl w:ilvl="3" w:tplc="5414DAFA">
      <w:start w:val="1"/>
      <w:numFmt w:val="bullet"/>
      <w:lvlText w:val=""/>
      <w:lvlJc w:val="left"/>
      <w:pPr>
        <w:ind w:left="2880" w:hanging="360"/>
      </w:pPr>
      <w:rPr>
        <w:rFonts w:ascii="Symbol" w:hAnsi="Symbol" w:hint="default"/>
      </w:rPr>
    </w:lvl>
    <w:lvl w:ilvl="4" w:tplc="6A8E2544">
      <w:start w:val="1"/>
      <w:numFmt w:val="bullet"/>
      <w:lvlText w:val="o"/>
      <w:lvlJc w:val="left"/>
      <w:pPr>
        <w:ind w:left="3600" w:hanging="360"/>
      </w:pPr>
      <w:rPr>
        <w:rFonts w:ascii="Courier New" w:hAnsi="Courier New" w:hint="default"/>
      </w:rPr>
    </w:lvl>
    <w:lvl w:ilvl="5" w:tplc="1F021084">
      <w:start w:val="1"/>
      <w:numFmt w:val="bullet"/>
      <w:lvlText w:val=""/>
      <w:lvlJc w:val="left"/>
      <w:pPr>
        <w:ind w:left="4320" w:hanging="360"/>
      </w:pPr>
      <w:rPr>
        <w:rFonts w:ascii="Wingdings" w:hAnsi="Wingdings" w:hint="default"/>
      </w:rPr>
    </w:lvl>
    <w:lvl w:ilvl="6" w:tplc="0E38CF72">
      <w:start w:val="1"/>
      <w:numFmt w:val="bullet"/>
      <w:lvlText w:val=""/>
      <w:lvlJc w:val="left"/>
      <w:pPr>
        <w:ind w:left="5040" w:hanging="360"/>
      </w:pPr>
      <w:rPr>
        <w:rFonts w:ascii="Symbol" w:hAnsi="Symbol" w:hint="default"/>
      </w:rPr>
    </w:lvl>
    <w:lvl w:ilvl="7" w:tplc="003C5610">
      <w:start w:val="1"/>
      <w:numFmt w:val="bullet"/>
      <w:lvlText w:val="o"/>
      <w:lvlJc w:val="left"/>
      <w:pPr>
        <w:ind w:left="5760" w:hanging="360"/>
      </w:pPr>
      <w:rPr>
        <w:rFonts w:ascii="Courier New" w:hAnsi="Courier New" w:hint="default"/>
      </w:rPr>
    </w:lvl>
    <w:lvl w:ilvl="8" w:tplc="0394863A">
      <w:start w:val="1"/>
      <w:numFmt w:val="bullet"/>
      <w:lvlText w:val=""/>
      <w:lvlJc w:val="left"/>
      <w:pPr>
        <w:ind w:left="6480" w:hanging="360"/>
      </w:pPr>
      <w:rPr>
        <w:rFonts w:ascii="Wingdings" w:hAnsi="Wingdings" w:hint="default"/>
      </w:rPr>
    </w:lvl>
  </w:abstractNum>
  <w:abstractNum w:abstractNumId="2" w15:restartNumberingAfterBreak="0">
    <w:nsid w:val="20F66154"/>
    <w:multiLevelType w:val="hybridMultilevel"/>
    <w:tmpl w:val="9C7E0CB2"/>
    <w:lvl w:ilvl="0" w:tplc="81621800">
      <w:start w:val="1"/>
      <w:numFmt w:val="bullet"/>
      <w:lvlText w:val=""/>
      <w:lvlJc w:val="left"/>
      <w:pPr>
        <w:ind w:left="720" w:hanging="360"/>
      </w:pPr>
      <w:rPr>
        <w:rFonts w:ascii="Symbol" w:hAnsi="Symbol" w:hint="default"/>
      </w:rPr>
    </w:lvl>
    <w:lvl w:ilvl="1" w:tplc="282C8728">
      <w:start w:val="1"/>
      <w:numFmt w:val="bullet"/>
      <w:lvlText w:val="o"/>
      <w:lvlJc w:val="left"/>
      <w:pPr>
        <w:ind w:left="1440" w:hanging="360"/>
      </w:pPr>
      <w:rPr>
        <w:rFonts w:ascii="Courier New" w:hAnsi="Courier New" w:hint="default"/>
      </w:rPr>
    </w:lvl>
    <w:lvl w:ilvl="2" w:tplc="6AA6F20C">
      <w:start w:val="1"/>
      <w:numFmt w:val="bullet"/>
      <w:lvlText w:val=""/>
      <w:lvlJc w:val="left"/>
      <w:pPr>
        <w:ind w:left="2160" w:hanging="360"/>
      </w:pPr>
      <w:rPr>
        <w:rFonts w:ascii="Wingdings" w:hAnsi="Wingdings" w:hint="default"/>
      </w:rPr>
    </w:lvl>
    <w:lvl w:ilvl="3" w:tplc="572ED3DE">
      <w:start w:val="1"/>
      <w:numFmt w:val="bullet"/>
      <w:lvlText w:val=""/>
      <w:lvlJc w:val="left"/>
      <w:pPr>
        <w:ind w:left="2880" w:hanging="360"/>
      </w:pPr>
      <w:rPr>
        <w:rFonts w:ascii="Symbol" w:hAnsi="Symbol" w:hint="default"/>
      </w:rPr>
    </w:lvl>
    <w:lvl w:ilvl="4" w:tplc="A55E76A2">
      <w:start w:val="1"/>
      <w:numFmt w:val="bullet"/>
      <w:lvlText w:val="o"/>
      <w:lvlJc w:val="left"/>
      <w:pPr>
        <w:ind w:left="3600" w:hanging="360"/>
      </w:pPr>
      <w:rPr>
        <w:rFonts w:ascii="Courier New" w:hAnsi="Courier New" w:hint="default"/>
      </w:rPr>
    </w:lvl>
    <w:lvl w:ilvl="5" w:tplc="AFA25E60">
      <w:start w:val="1"/>
      <w:numFmt w:val="bullet"/>
      <w:lvlText w:val=""/>
      <w:lvlJc w:val="left"/>
      <w:pPr>
        <w:ind w:left="4320" w:hanging="360"/>
      </w:pPr>
      <w:rPr>
        <w:rFonts w:ascii="Wingdings" w:hAnsi="Wingdings" w:hint="default"/>
      </w:rPr>
    </w:lvl>
    <w:lvl w:ilvl="6" w:tplc="180019C4">
      <w:start w:val="1"/>
      <w:numFmt w:val="bullet"/>
      <w:lvlText w:val=""/>
      <w:lvlJc w:val="left"/>
      <w:pPr>
        <w:ind w:left="5040" w:hanging="360"/>
      </w:pPr>
      <w:rPr>
        <w:rFonts w:ascii="Symbol" w:hAnsi="Symbol" w:hint="default"/>
      </w:rPr>
    </w:lvl>
    <w:lvl w:ilvl="7" w:tplc="FA0079CE">
      <w:start w:val="1"/>
      <w:numFmt w:val="bullet"/>
      <w:lvlText w:val="o"/>
      <w:lvlJc w:val="left"/>
      <w:pPr>
        <w:ind w:left="5760" w:hanging="360"/>
      </w:pPr>
      <w:rPr>
        <w:rFonts w:ascii="Courier New" w:hAnsi="Courier New" w:hint="default"/>
      </w:rPr>
    </w:lvl>
    <w:lvl w:ilvl="8" w:tplc="5AA01506">
      <w:start w:val="1"/>
      <w:numFmt w:val="bullet"/>
      <w:lvlText w:val=""/>
      <w:lvlJc w:val="left"/>
      <w:pPr>
        <w:ind w:left="6480" w:hanging="360"/>
      </w:pPr>
      <w:rPr>
        <w:rFonts w:ascii="Wingdings" w:hAnsi="Wingdings" w:hint="default"/>
      </w:rPr>
    </w:lvl>
  </w:abstractNum>
  <w:abstractNum w:abstractNumId="3" w15:restartNumberingAfterBreak="0">
    <w:nsid w:val="699A0B8B"/>
    <w:multiLevelType w:val="hybridMultilevel"/>
    <w:tmpl w:val="FFFFFFFF"/>
    <w:lvl w:ilvl="0" w:tplc="29C6F5C8">
      <w:start w:val="1"/>
      <w:numFmt w:val="bullet"/>
      <w:lvlText w:val=""/>
      <w:lvlJc w:val="left"/>
      <w:pPr>
        <w:ind w:left="720" w:hanging="360"/>
      </w:pPr>
      <w:rPr>
        <w:rFonts w:ascii="Symbol" w:hAnsi="Symbol" w:hint="default"/>
      </w:rPr>
    </w:lvl>
    <w:lvl w:ilvl="1" w:tplc="9C782586">
      <w:start w:val="1"/>
      <w:numFmt w:val="bullet"/>
      <w:lvlText w:val="o"/>
      <w:lvlJc w:val="left"/>
      <w:pPr>
        <w:ind w:left="1440" w:hanging="360"/>
      </w:pPr>
      <w:rPr>
        <w:rFonts w:ascii="Courier New" w:hAnsi="Courier New" w:hint="default"/>
      </w:rPr>
    </w:lvl>
    <w:lvl w:ilvl="2" w:tplc="0A38799E">
      <w:start w:val="1"/>
      <w:numFmt w:val="bullet"/>
      <w:lvlText w:val=""/>
      <w:lvlJc w:val="left"/>
      <w:pPr>
        <w:ind w:left="2160" w:hanging="360"/>
      </w:pPr>
      <w:rPr>
        <w:rFonts w:ascii="Wingdings" w:hAnsi="Wingdings" w:hint="default"/>
      </w:rPr>
    </w:lvl>
    <w:lvl w:ilvl="3" w:tplc="07F811AE">
      <w:start w:val="1"/>
      <w:numFmt w:val="bullet"/>
      <w:lvlText w:val=""/>
      <w:lvlJc w:val="left"/>
      <w:pPr>
        <w:ind w:left="2880" w:hanging="360"/>
      </w:pPr>
      <w:rPr>
        <w:rFonts w:ascii="Symbol" w:hAnsi="Symbol" w:hint="default"/>
      </w:rPr>
    </w:lvl>
    <w:lvl w:ilvl="4" w:tplc="ADE4A23A">
      <w:start w:val="1"/>
      <w:numFmt w:val="bullet"/>
      <w:lvlText w:val="o"/>
      <w:lvlJc w:val="left"/>
      <w:pPr>
        <w:ind w:left="3600" w:hanging="360"/>
      </w:pPr>
      <w:rPr>
        <w:rFonts w:ascii="Courier New" w:hAnsi="Courier New" w:hint="default"/>
      </w:rPr>
    </w:lvl>
    <w:lvl w:ilvl="5" w:tplc="2D687C60">
      <w:start w:val="1"/>
      <w:numFmt w:val="bullet"/>
      <w:lvlText w:val=""/>
      <w:lvlJc w:val="left"/>
      <w:pPr>
        <w:ind w:left="4320" w:hanging="360"/>
      </w:pPr>
      <w:rPr>
        <w:rFonts w:ascii="Wingdings" w:hAnsi="Wingdings" w:hint="default"/>
      </w:rPr>
    </w:lvl>
    <w:lvl w:ilvl="6" w:tplc="0B0C32F4">
      <w:start w:val="1"/>
      <w:numFmt w:val="bullet"/>
      <w:lvlText w:val=""/>
      <w:lvlJc w:val="left"/>
      <w:pPr>
        <w:ind w:left="5040" w:hanging="360"/>
      </w:pPr>
      <w:rPr>
        <w:rFonts w:ascii="Symbol" w:hAnsi="Symbol" w:hint="default"/>
      </w:rPr>
    </w:lvl>
    <w:lvl w:ilvl="7" w:tplc="29F2908C">
      <w:start w:val="1"/>
      <w:numFmt w:val="bullet"/>
      <w:lvlText w:val="o"/>
      <w:lvlJc w:val="left"/>
      <w:pPr>
        <w:ind w:left="5760" w:hanging="360"/>
      </w:pPr>
      <w:rPr>
        <w:rFonts w:ascii="Courier New" w:hAnsi="Courier New" w:hint="default"/>
      </w:rPr>
    </w:lvl>
    <w:lvl w:ilvl="8" w:tplc="C4EAF002">
      <w:start w:val="1"/>
      <w:numFmt w:val="bullet"/>
      <w:lvlText w:val=""/>
      <w:lvlJc w:val="left"/>
      <w:pPr>
        <w:ind w:left="6480" w:hanging="360"/>
      </w:pPr>
      <w:rPr>
        <w:rFonts w:ascii="Wingdings" w:hAnsi="Wingdings" w:hint="default"/>
      </w:rPr>
    </w:lvl>
  </w:abstractNum>
  <w:abstractNum w:abstractNumId="4" w15:restartNumberingAfterBreak="0">
    <w:nsid w:val="748723D0"/>
    <w:multiLevelType w:val="hybridMultilevel"/>
    <w:tmpl w:val="FFFFFFFF"/>
    <w:lvl w:ilvl="0" w:tplc="2612D4DE">
      <w:start w:val="1"/>
      <w:numFmt w:val="bullet"/>
      <w:lvlText w:val="o"/>
      <w:lvlJc w:val="left"/>
      <w:pPr>
        <w:ind w:left="720" w:hanging="360"/>
      </w:pPr>
      <w:rPr>
        <w:rFonts w:ascii="Courier New" w:hAnsi="Courier New" w:hint="default"/>
      </w:rPr>
    </w:lvl>
    <w:lvl w:ilvl="1" w:tplc="D12E551C">
      <w:start w:val="1"/>
      <w:numFmt w:val="bullet"/>
      <w:lvlText w:val="o"/>
      <w:lvlJc w:val="left"/>
      <w:pPr>
        <w:ind w:left="1440" w:hanging="360"/>
      </w:pPr>
      <w:rPr>
        <w:rFonts w:ascii="Courier New" w:hAnsi="Courier New" w:hint="default"/>
      </w:rPr>
    </w:lvl>
    <w:lvl w:ilvl="2" w:tplc="A14A3DD6">
      <w:start w:val="1"/>
      <w:numFmt w:val="bullet"/>
      <w:lvlText w:val=""/>
      <w:lvlJc w:val="left"/>
      <w:pPr>
        <w:ind w:left="2160" w:hanging="360"/>
      </w:pPr>
      <w:rPr>
        <w:rFonts w:ascii="Wingdings" w:hAnsi="Wingdings" w:hint="default"/>
      </w:rPr>
    </w:lvl>
    <w:lvl w:ilvl="3" w:tplc="B9380EC0">
      <w:start w:val="1"/>
      <w:numFmt w:val="bullet"/>
      <w:lvlText w:val=""/>
      <w:lvlJc w:val="left"/>
      <w:pPr>
        <w:ind w:left="2880" w:hanging="360"/>
      </w:pPr>
      <w:rPr>
        <w:rFonts w:ascii="Symbol" w:hAnsi="Symbol" w:hint="default"/>
      </w:rPr>
    </w:lvl>
    <w:lvl w:ilvl="4" w:tplc="2A4291AE">
      <w:start w:val="1"/>
      <w:numFmt w:val="bullet"/>
      <w:lvlText w:val="o"/>
      <w:lvlJc w:val="left"/>
      <w:pPr>
        <w:ind w:left="3600" w:hanging="360"/>
      </w:pPr>
      <w:rPr>
        <w:rFonts w:ascii="Courier New" w:hAnsi="Courier New" w:hint="default"/>
      </w:rPr>
    </w:lvl>
    <w:lvl w:ilvl="5" w:tplc="3B2C9426">
      <w:start w:val="1"/>
      <w:numFmt w:val="bullet"/>
      <w:lvlText w:val=""/>
      <w:lvlJc w:val="left"/>
      <w:pPr>
        <w:ind w:left="4320" w:hanging="360"/>
      </w:pPr>
      <w:rPr>
        <w:rFonts w:ascii="Wingdings" w:hAnsi="Wingdings" w:hint="default"/>
      </w:rPr>
    </w:lvl>
    <w:lvl w:ilvl="6" w:tplc="F7341FE4">
      <w:start w:val="1"/>
      <w:numFmt w:val="bullet"/>
      <w:lvlText w:val=""/>
      <w:lvlJc w:val="left"/>
      <w:pPr>
        <w:ind w:left="5040" w:hanging="360"/>
      </w:pPr>
      <w:rPr>
        <w:rFonts w:ascii="Symbol" w:hAnsi="Symbol" w:hint="default"/>
      </w:rPr>
    </w:lvl>
    <w:lvl w:ilvl="7" w:tplc="B502BAE4">
      <w:start w:val="1"/>
      <w:numFmt w:val="bullet"/>
      <w:lvlText w:val="o"/>
      <w:lvlJc w:val="left"/>
      <w:pPr>
        <w:ind w:left="5760" w:hanging="360"/>
      </w:pPr>
      <w:rPr>
        <w:rFonts w:ascii="Courier New" w:hAnsi="Courier New" w:hint="default"/>
      </w:rPr>
    </w:lvl>
    <w:lvl w:ilvl="8" w:tplc="5EFEC3B2">
      <w:start w:val="1"/>
      <w:numFmt w:val="bullet"/>
      <w:lvlText w:val=""/>
      <w:lvlJc w:val="left"/>
      <w:pPr>
        <w:ind w:left="6480" w:hanging="360"/>
      </w:pPr>
      <w:rPr>
        <w:rFonts w:ascii="Wingdings" w:hAnsi="Wingdings" w:hint="default"/>
      </w:rPr>
    </w:lvl>
  </w:abstractNum>
  <w:num w:numId="1" w16cid:durableId="77557247">
    <w:abstractNumId w:val="2"/>
  </w:num>
  <w:num w:numId="2" w16cid:durableId="1553693880">
    <w:abstractNumId w:val="4"/>
  </w:num>
  <w:num w:numId="3" w16cid:durableId="1160344988">
    <w:abstractNumId w:val="0"/>
  </w:num>
  <w:num w:numId="4" w16cid:durableId="891162873">
    <w:abstractNumId w:val="3"/>
  </w:num>
  <w:num w:numId="5" w16cid:durableId="120717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753"/>
    <w:rsid w:val="000C43E1"/>
    <w:rsid w:val="002165A7"/>
    <w:rsid w:val="004D1478"/>
    <w:rsid w:val="004EC1B1"/>
    <w:rsid w:val="00631FE4"/>
    <w:rsid w:val="00663753"/>
    <w:rsid w:val="006C11E1"/>
    <w:rsid w:val="006F7E8C"/>
    <w:rsid w:val="007F44CA"/>
    <w:rsid w:val="009B411F"/>
    <w:rsid w:val="00B25EDE"/>
    <w:rsid w:val="00BF230B"/>
    <w:rsid w:val="00CFEC32"/>
    <w:rsid w:val="00D94D80"/>
    <w:rsid w:val="0162ACA8"/>
    <w:rsid w:val="017FE726"/>
    <w:rsid w:val="01B2632A"/>
    <w:rsid w:val="027355A3"/>
    <w:rsid w:val="02DDED98"/>
    <w:rsid w:val="02FBC43D"/>
    <w:rsid w:val="038F831D"/>
    <w:rsid w:val="03A06D14"/>
    <w:rsid w:val="03ABBF9E"/>
    <w:rsid w:val="03D2DC25"/>
    <w:rsid w:val="03D3F65B"/>
    <w:rsid w:val="03FAEBE5"/>
    <w:rsid w:val="056C464B"/>
    <w:rsid w:val="056FC6BC"/>
    <w:rsid w:val="05FBE44C"/>
    <w:rsid w:val="06361DCB"/>
    <w:rsid w:val="0654E2AB"/>
    <w:rsid w:val="06A6F286"/>
    <w:rsid w:val="06EE9170"/>
    <w:rsid w:val="072DF2DF"/>
    <w:rsid w:val="07C210BA"/>
    <w:rsid w:val="07EB1689"/>
    <w:rsid w:val="07EDEE07"/>
    <w:rsid w:val="0857523E"/>
    <w:rsid w:val="08AEDB69"/>
    <w:rsid w:val="08C9C340"/>
    <w:rsid w:val="09294098"/>
    <w:rsid w:val="0986E6EA"/>
    <w:rsid w:val="09B9AFA3"/>
    <w:rsid w:val="09E6402B"/>
    <w:rsid w:val="0A4D988F"/>
    <w:rsid w:val="0ABD2670"/>
    <w:rsid w:val="0ACFDE89"/>
    <w:rsid w:val="0B117C74"/>
    <w:rsid w:val="0C3A3F86"/>
    <w:rsid w:val="0C6BAEEA"/>
    <w:rsid w:val="0C897E26"/>
    <w:rsid w:val="0CA55F4F"/>
    <w:rsid w:val="0CCB0179"/>
    <w:rsid w:val="0CF46B1E"/>
    <w:rsid w:val="0D1D232C"/>
    <w:rsid w:val="0D4CEB4A"/>
    <w:rsid w:val="0D503D1C"/>
    <w:rsid w:val="0DD5899A"/>
    <w:rsid w:val="0DFFBE34"/>
    <w:rsid w:val="0E2AD395"/>
    <w:rsid w:val="0E5A580D"/>
    <w:rsid w:val="0EC28AA1"/>
    <w:rsid w:val="0F9B9BE4"/>
    <w:rsid w:val="0FB5FF45"/>
    <w:rsid w:val="105D1A1D"/>
    <w:rsid w:val="106FD9D6"/>
    <w:rsid w:val="10EDA90C"/>
    <w:rsid w:val="111FD4CA"/>
    <w:rsid w:val="1123A361"/>
    <w:rsid w:val="11669C47"/>
    <w:rsid w:val="11D11031"/>
    <w:rsid w:val="11F281DA"/>
    <w:rsid w:val="120BAA37"/>
    <w:rsid w:val="126610C8"/>
    <w:rsid w:val="12F55B13"/>
    <w:rsid w:val="138E523B"/>
    <w:rsid w:val="13DFB5E3"/>
    <w:rsid w:val="14935475"/>
    <w:rsid w:val="157CC6CD"/>
    <w:rsid w:val="158B0BCA"/>
    <w:rsid w:val="1626937C"/>
    <w:rsid w:val="168B58F7"/>
    <w:rsid w:val="16B4DD22"/>
    <w:rsid w:val="173D82C1"/>
    <w:rsid w:val="17E811F6"/>
    <w:rsid w:val="18C2AC8C"/>
    <w:rsid w:val="1939FDEA"/>
    <w:rsid w:val="196D90D4"/>
    <w:rsid w:val="196FEF21"/>
    <w:rsid w:val="19B028AD"/>
    <w:rsid w:val="19C2F9B9"/>
    <w:rsid w:val="1A98839D"/>
    <w:rsid w:val="1B1E878E"/>
    <w:rsid w:val="1B4D2934"/>
    <w:rsid w:val="1C04E464"/>
    <w:rsid w:val="1C1787CC"/>
    <w:rsid w:val="1C3BE961"/>
    <w:rsid w:val="1CBD542A"/>
    <w:rsid w:val="1D31FFFE"/>
    <w:rsid w:val="1D4B03A9"/>
    <w:rsid w:val="1E422B97"/>
    <w:rsid w:val="1E4D0CD5"/>
    <w:rsid w:val="1E5954EF"/>
    <w:rsid w:val="1EBBE60E"/>
    <w:rsid w:val="1FAC9662"/>
    <w:rsid w:val="1FC56533"/>
    <w:rsid w:val="205FA20F"/>
    <w:rsid w:val="20BEEBA2"/>
    <w:rsid w:val="20F2CF68"/>
    <w:rsid w:val="218EF43C"/>
    <w:rsid w:val="21D1986E"/>
    <w:rsid w:val="21FC365B"/>
    <w:rsid w:val="2343ECFA"/>
    <w:rsid w:val="237A8C43"/>
    <w:rsid w:val="2454DFF5"/>
    <w:rsid w:val="247B20A8"/>
    <w:rsid w:val="24BC4E59"/>
    <w:rsid w:val="24E04B51"/>
    <w:rsid w:val="25574A32"/>
    <w:rsid w:val="25640FB2"/>
    <w:rsid w:val="257DC782"/>
    <w:rsid w:val="258F4CEF"/>
    <w:rsid w:val="25926275"/>
    <w:rsid w:val="25A6644E"/>
    <w:rsid w:val="25A91D1A"/>
    <w:rsid w:val="25AA244F"/>
    <w:rsid w:val="2604C20A"/>
    <w:rsid w:val="262A29BC"/>
    <w:rsid w:val="2662655F"/>
    <w:rsid w:val="2667A4B1"/>
    <w:rsid w:val="26A0F22E"/>
    <w:rsid w:val="26C4F762"/>
    <w:rsid w:val="273CFFF5"/>
    <w:rsid w:val="2744ED7B"/>
    <w:rsid w:val="28024ECE"/>
    <w:rsid w:val="28037512"/>
    <w:rsid w:val="289C3BF0"/>
    <w:rsid w:val="28B26091"/>
    <w:rsid w:val="28E0BDDC"/>
    <w:rsid w:val="28EFE1F7"/>
    <w:rsid w:val="2961CA7E"/>
    <w:rsid w:val="29D0A56A"/>
    <w:rsid w:val="2A191A85"/>
    <w:rsid w:val="2A4C603B"/>
    <w:rsid w:val="2A74A0B7"/>
    <w:rsid w:val="2A8DAD50"/>
    <w:rsid w:val="2AE0DC6C"/>
    <w:rsid w:val="2B126780"/>
    <w:rsid w:val="2B9B2C63"/>
    <w:rsid w:val="2BFDEF17"/>
    <w:rsid w:val="2C2CFABC"/>
    <w:rsid w:val="2C3544A6"/>
    <w:rsid w:val="2C4E610E"/>
    <w:rsid w:val="2D1033B2"/>
    <w:rsid w:val="2D5345D1"/>
    <w:rsid w:val="2D984DD6"/>
    <w:rsid w:val="2DB17633"/>
    <w:rsid w:val="2DB754E2"/>
    <w:rsid w:val="2DE26D63"/>
    <w:rsid w:val="2EAA4FAE"/>
    <w:rsid w:val="2EAC0413"/>
    <w:rsid w:val="2F24A9C8"/>
    <w:rsid w:val="2FEF6C4F"/>
    <w:rsid w:val="303943E6"/>
    <w:rsid w:val="303FE6EE"/>
    <w:rsid w:val="3041E299"/>
    <w:rsid w:val="30B21F5C"/>
    <w:rsid w:val="30E3C677"/>
    <w:rsid w:val="316C8565"/>
    <w:rsid w:val="32125BDA"/>
    <w:rsid w:val="325676FD"/>
    <w:rsid w:val="3284E756"/>
    <w:rsid w:val="3334E2B7"/>
    <w:rsid w:val="33A7F23E"/>
    <w:rsid w:val="34078F5A"/>
    <w:rsid w:val="341D5320"/>
    <w:rsid w:val="348A7879"/>
    <w:rsid w:val="348EED82"/>
    <w:rsid w:val="34EE2670"/>
    <w:rsid w:val="3585907F"/>
    <w:rsid w:val="358E17BF"/>
    <w:rsid w:val="35A8E4C9"/>
    <w:rsid w:val="35DB709F"/>
    <w:rsid w:val="35E97D37"/>
    <w:rsid w:val="36156231"/>
    <w:rsid w:val="36492038"/>
    <w:rsid w:val="3669A4D5"/>
    <w:rsid w:val="366C8379"/>
    <w:rsid w:val="3744B52A"/>
    <w:rsid w:val="375B1145"/>
    <w:rsid w:val="37A3BF58"/>
    <w:rsid w:val="37ADFD5F"/>
    <w:rsid w:val="37C2F58A"/>
    <w:rsid w:val="37E3D8F3"/>
    <w:rsid w:val="380378C2"/>
    <w:rsid w:val="3804033F"/>
    <w:rsid w:val="380D17A0"/>
    <w:rsid w:val="382B0589"/>
    <w:rsid w:val="3832E8D9"/>
    <w:rsid w:val="38EFF056"/>
    <w:rsid w:val="3902DD11"/>
    <w:rsid w:val="391EC201"/>
    <w:rsid w:val="396E450E"/>
    <w:rsid w:val="39794071"/>
    <w:rsid w:val="3998BFEC"/>
    <w:rsid w:val="39BC95DC"/>
    <w:rsid w:val="39D17C3C"/>
    <w:rsid w:val="3A92E24B"/>
    <w:rsid w:val="3B7A6B1B"/>
    <w:rsid w:val="3B8A871B"/>
    <w:rsid w:val="3BB912AE"/>
    <w:rsid w:val="3D260306"/>
    <w:rsid w:val="3D26577C"/>
    <w:rsid w:val="3D5EB4AB"/>
    <w:rsid w:val="3DC26543"/>
    <w:rsid w:val="3DD2CE47"/>
    <w:rsid w:val="3EF53F98"/>
    <w:rsid w:val="3F3F4402"/>
    <w:rsid w:val="3F530899"/>
    <w:rsid w:val="405DF83E"/>
    <w:rsid w:val="413892D4"/>
    <w:rsid w:val="416F9F79"/>
    <w:rsid w:val="418ABB39"/>
    <w:rsid w:val="41C8CC8A"/>
    <w:rsid w:val="41F9C89F"/>
    <w:rsid w:val="4201DA1B"/>
    <w:rsid w:val="42FA5D04"/>
    <w:rsid w:val="4331DE24"/>
    <w:rsid w:val="43538CF1"/>
    <w:rsid w:val="4395448A"/>
    <w:rsid w:val="440400A1"/>
    <w:rsid w:val="441A4E8D"/>
    <w:rsid w:val="4439944D"/>
    <w:rsid w:val="44B345B5"/>
    <w:rsid w:val="45AA0826"/>
    <w:rsid w:val="45CD7728"/>
    <w:rsid w:val="465291D9"/>
    <w:rsid w:val="46683E73"/>
    <w:rsid w:val="485AF3C0"/>
    <w:rsid w:val="48DC5B6A"/>
    <w:rsid w:val="48EFE5B6"/>
    <w:rsid w:val="499DBAA4"/>
    <w:rsid w:val="4A32E65D"/>
    <w:rsid w:val="4A4A0885"/>
    <w:rsid w:val="4A92844E"/>
    <w:rsid w:val="4AD8AA2D"/>
    <w:rsid w:val="4B38B3A4"/>
    <w:rsid w:val="4B545BF9"/>
    <w:rsid w:val="4B837067"/>
    <w:rsid w:val="4BA0AAE5"/>
    <w:rsid w:val="4BA8B35D"/>
    <w:rsid w:val="4C57CFC5"/>
    <w:rsid w:val="4D17377E"/>
    <w:rsid w:val="4DAFCC8D"/>
    <w:rsid w:val="4E55D6D3"/>
    <w:rsid w:val="4E712BC7"/>
    <w:rsid w:val="4E7AB659"/>
    <w:rsid w:val="4EBB1129"/>
    <w:rsid w:val="4ECC4C00"/>
    <w:rsid w:val="4EECB67B"/>
    <w:rsid w:val="4F4B6D3D"/>
    <w:rsid w:val="4F83FE6A"/>
    <w:rsid w:val="500C3981"/>
    <w:rsid w:val="50379EED"/>
    <w:rsid w:val="5062E131"/>
    <w:rsid w:val="50681C61"/>
    <w:rsid w:val="510256CF"/>
    <w:rsid w:val="5117D099"/>
    <w:rsid w:val="51AE33F6"/>
    <w:rsid w:val="51B26026"/>
    <w:rsid w:val="51FDF1D4"/>
    <w:rsid w:val="525A9630"/>
    <w:rsid w:val="52E674DE"/>
    <w:rsid w:val="52F7AFB5"/>
    <w:rsid w:val="53544BBF"/>
    <w:rsid w:val="53915926"/>
    <w:rsid w:val="53A593ED"/>
    <w:rsid w:val="53B355DA"/>
    <w:rsid w:val="54229C84"/>
    <w:rsid w:val="5491695A"/>
    <w:rsid w:val="54E06D4B"/>
    <w:rsid w:val="54F0A248"/>
    <w:rsid w:val="554F263B"/>
    <w:rsid w:val="558DE523"/>
    <w:rsid w:val="55A01422"/>
    <w:rsid w:val="55AAECD4"/>
    <w:rsid w:val="56A901DF"/>
    <w:rsid w:val="56C6230E"/>
    <w:rsid w:val="57750BF7"/>
    <w:rsid w:val="579344C6"/>
    <w:rsid w:val="57A4CFC5"/>
    <w:rsid w:val="57D07315"/>
    <w:rsid w:val="5817A1ED"/>
    <w:rsid w:val="58612271"/>
    <w:rsid w:val="58790510"/>
    <w:rsid w:val="58F4C121"/>
    <w:rsid w:val="58F60DA7"/>
    <w:rsid w:val="5923293A"/>
    <w:rsid w:val="5AEE99AB"/>
    <w:rsid w:val="5B165A51"/>
    <w:rsid w:val="5B51D24B"/>
    <w:rsid w:val="5BBE67BF"/>
    <w:rsid w:val="5BD8AB93"/>
    <w:rsid w:val="5BE29D49"/>
    <w:rsid w:val="5C375AFA"/>
    <w:rsid w:val="5CC3408D"/>
    <w:rsid w:val="5D23D0B6"/>
    <w:rsid w:val="5D5A3820"/>
    <w:rsid w:val="5DDA0B94"/>
    <w:rsid w:val="5DDC1ECD"/>
    <w:rsid w:val="5DE66A38"/>
    <w:rsid w:val="5DF69A5D"/>
    <w:rsid w:val="5E1F2343"/>
    <w:rsid w:val="5E519B3B"/>
    <w:rsid w:val="5F20FC99"/>
    <w:rsid w:val="5F69AE3E"/>
    <w:rsid w:val="5FC04749"/>
    <w:rsid w:val="6001B749"/>
    <w:rsid w:val="604A7273"/>
    <w:rsid w:val="605911B1"/>
    <w:rsid w:val="608C60ED"/>
    <w:rsid w:val="60CEA495"/>
    <w:rsid w:val="60DCD71F"/>
    <w:rsid w:val="60E6B6BC"/>
    <w:rsid w:val="60F7CA58"/>
    <w:rsid w:val="613FA8C7"/>
    <w:rsid w:val="6145D87F"/>
    <w:rsid w:val="61BFFBEB"/>
    <w:rsid w:val="61D712D6"/>
    <w:rsid w:val="62481BB4"/>
    <w:rsid w:val="62A1EB73"/>
    <w:rsid w:val="6390B273"/>
    <w:rsid w:val="63A4A616"/>
    <w:rsid w:val="63AE2638"/>
    <w:rsid w:val="6464C7C3"/>
    <w:rsid w:val="6474CB56"/>
    <w:rsid w:val="6498994D"/>
    <w:rsid w:val="65024B97"/>
    <w:rsid w:val="650EB398"/>
    <w:rsid w:val="652C82D4"/>
    <w:rsid w:val="652E4F39"/>
    <w:rsid w:val="65DC7E35"/>
    <w:rsid w:val="66CCB29C"/>
    <w:rsid w:val="66DC2EA3"/>
    <w:rsid w:val="66ED09EE"/>
    <w:rsid w:val="6731B542"/>
    <w:rsid w:val="676F44F7"/>
    <w:rsid w:val="67D4AA93"/>
    <w:rsid w:val="67DBB4FC"/>
    <w:rsid w:val="6802D284"/>
    <w:rsid w:val="68225E6D"/>
    <w:rsid w:val="685A7DDE"/>
    <w:rsid w:val="6862E390"/>
    <w:rsid w:val="68BA1266"/>
    <w:rsid w:val="69077546"/>
    <w:rsid w:val="6908CC6D"/>
    <w:rsid w:val="690C3B9C"/>
    <w:rsid w:val="692188AA"/>
    <w:rsid w:val="696EE18A"/>
    <w:rsid w:val="696FEC4D"/>
    <w:rsid w:val="69B93025"/>
    <w:rsid w:val="6A01CACF"/>
    <w:rsid w:val="6A13E79A"/>
    <w:rsid w:val="6A1C0564"/>
    <w:rsid w:val="6AEE8230"/>
    <w:rsid w:val="6AFA81D7"/>
    <w:rsid w:val="6B3A7346"/>
    <w:rsid w:val="6B41659A"/>
    <w:rsid w:val="6B643421"/>
    <w:rsid w:val="6C830361"/>
    <w:rsid w:val="6CF5CF90"/>
    <w:rsid w:val="6D64E28F"/>
    <w:rsid w:val="6D9D4BAD"/>
    <w:rsid w:val="6DDBC7C3"/>
    <w:rsid w:val="6E21A6F3"/>
    <w:rsid w:val="6E3D3493"/>
    <w:rsid w:val="6E919FF1"/>
    <w:rsid w:val="6F2E5DA5"/>
    <w:rsid w:val="6F576885"/>
    <w:rsid w:val="6F73FF4A"/>
    <w:rsid w:val="6FD1988E"/>
    <w:rsid w:val="70C4F494"/>
    <w:rsid w:val="70E68C9F"/>
    <w:rsid w:val="710864F7"/>
    <w:rsid w:val="71412BDE"/>
    <w:rsid w:val="7161D5D5"/>
    <w:rsid w:val="71E6BDDC"/>
    <w:rsid w:val="71F09D8A"/>
    <w:rsid w:val="720D08B2"/>
    <w:rsid w:val="72497D5D"/>
    <w:rsid w:val="7252BFCC"/>
    <w:rsid w:val="72F0FC3F"/>
    <w:rsid w:val="730593BC"/>
    <w:rsid w:val="7324FEC9"/>
    <w:rsid w:val="733487C6"/>
    <w:rsid w:val="73CD48A8"/>
    <w:rsid w:val="7484299F"/>
    <w:rsid w:val="74CC03BF"/>
    <w:rsid w:val="7526EFED"/>
    <w:rsid w:val="75283E3B"/>
    <w:rsid w:val="7570211E"/>
    <w:rsid w:val="75801616"/>
    <w:rsid w:val="7580321E"/>
    <w:rsid w:val="759186BF"/>
    <w:rsid w:val="761AE354"/>
    <w:rsid w:val="76BC2D48"/>
    <w:rsid w:val="76DD5B53"/>
    <w:rsid w:val="76F2C65F"/>
    <w:rsid w:val="77396F8A"/>
    <w:rsid w:val="775AE133"/>
    <w:rsid w:val="7765497B"/>
    <w:rsid w:val="77D4F2BE"/>
    <w:rsid w:val="783B9BFF"/>
    <w:rsid w:val="7857FDA9"/>
    <w:rsid w:val="78792BB4"/>
    <w:rsid w:val="78C4DA4C"/>
    <w:rsid w:val="79132B07"/>
    <w:rsid w:val="79236D8C"/>
    <w:rsid w:val="798DA927"/>
    <w:rsid w:val="79C450DA"/>
    <w:rsid w:val="7A069C62"/>
    <w:rsid w:val="7A71104C"/>
    <w:rsid w:val="7AD96FD1"/>
    <w:rsid w:val="7AEE5477"/>
    <w:rsid w:val="7AF4401D"/>
    <w:rsid w:val="7B04A5FA"/>
    <w:rsid w:val="7B427CE9"/>
    <w:rsid w:val="7BB1F2BA"/>
    <w:rsid w:val="7C35BAF4"/>
    <w:rsid w:val="7CAE71AD"/>
    <w:rsid w:val="7D3C7E19"/>
    <w:rsid w:val="7D6B370A"/>
    <w:rsid w:val="7E2A209E"/>
    <w:rsid w:val="7E3BD815"/>
    <w:rsid w:val="7E3C2AF8"/>
    <w:rsid w:val="7E41CA3D"/>
    <w:rsid w:val="7EEA3049"/>
    <w:rsid w:val="7F4B0BCC"/>
    <w:rsid w:val="7F84B2CA"/>
    <w:rsid w:val="7FB58364"/>
    <w:rsid w:val="7FC2EE0F"/>
    <w:rsid w:val="7FC5B442"/>
    <w:rsid w:val="7FD7FB59"/>
    <w:rsid w:val="7FD8171D"/>
    <w:rsid w:val="7FFC345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C9A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paragraph" w:customStyle="1" w:styleId="paragraph">
    <w:name w:val="paragraph"/>
    <w:basedOn w:val="Normal"/>
    <w:uiPriority w:val="1"/>
    <w:rsid w:val="1B1E878E"/>
    <w:pPr>
      <w:spacing w:beforeAutospacing="1" w:afterAutospacing="1"/>
    </w:pPr>
    <w:rPr>
      <w:sz w:val="24"/>
      <w:szCs w:val="24"/>
      <w:lang w:eastAsia="en-AU"/>
    </w:rPr>
  </w:style>
  <w:style w:type="paragraph" w:styleId="Header">
    <w:name w:val="header"/>
    <w:basedOn w:val="Normal"/>
    <w:link w:val="HeaderChar"/>
    <w:uiPriority w:val="99"/>
    <w:unhideWhenUsed/>
    <w:rsid w:val="007F44CA"/>
    <w:pPr>
      <w:tabs>
        <w:tab w:val="center" w:pos="4513"/>
        <w:tab w:val="right" w:pos="9026"/>
      </w:tabs>
    </w:pPr>
  </w:style>
  <w:style w:type="character" w:customStyle="1" w:styleId="HeaderChar">
    <w:name w:val="Header Char"/>
    <w:basedOn w:val="DefaultParagraphFont"/>
    <w:link w:val="Header"/>
    <w:uiPriority w:val="99"/>
    <w:rsid w:val="007F44CA"/>
  </w:style>
  <w:style w:type="paragraph" w:styleId="Footer">
    <w:name w:val="footer"/>
    <w:basedOn w:val="Normal"/>
    <w:link w:val="FooterChar"/>
    <w:uiPriority w:val="99"/>
    <w:unhideWhenUsed/>
    <w:rsid w:val="007F44CA"/>
    <w:pPr>
      <w:tabs>
        <w:tab w:val="center" w:pos="4513"/>
        <w:tab w:val="right" w:pos="9026"/>
      </w:tabs>
    </w:pPr>
  </w:style>
  <w:style w:type="character" w:customStyle="1" w:styleId="FooterChar">
    <w:name w:val="Footer Char"/>
    <w:basedOn w:val="DefaultParagraphFont"/>
    <w:link w:val="Footer"/>
    <w:uiPriority w:val="99"/>
    <w:rsid w:val="007F44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lar.google.com.au/citations?user=eUgg9k0AAAAJ&amp;hl=en&amp;oi=sra"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books.google.com.au/books?hl=en&amp;lr=&amp;id=njcm0V_IprEC&amp;oi=fnd&amp;pg=PP1&amp;dq=rollnick+miller+%26+butler+2008&amp;ots=WzMmzDDK6g&amp;sig=P-oCMo03tx5c3Na9wwP1rsINNj0"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cid:f2906b5d-942d-4909-a662-70850855671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2139</Words>
  <Characters>12175</Characters>
  <Application>Microsoft Office Word</Application>
  <DocSecurity>0</DocSecurity>
  <Lines>450</Lines>
  <Paragraphs>332</Paragraphs>
  <ScaleCrop>false</ScaleCrop>
  <HeadingPairs>
    <vt:vector size="2" baseType="variant">
      <vt:variant>
        <vt:lpstr>Title</vt:lpstr>
      </vt:variant>
      <vt:variant>
        <vt:i4>1</vt:i4>
      </vt:variant>
    </vt:vector>
  </HeadingPairs>
  <TitlesOfParts>
    <vt:vector size="1" baseType="lpstr">
      <vt:lpstr>Austin Health - Enhanced Recovery Program: Example question and answer scripts for discussion with patients</vt:lpstr>
    </vt:vector>
  </TitlesOfParts>
  <Company/>
  <LinksUpToDate>false</LinksUpToDate>
  <CharactersWithSpaces>13982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Austin Health - Enhanced Recovery Program: Example question and answer scripts for discussion with patients</dc:title>
  <dc:creator/>
  <cp:lastModifiedBy/>
  <cp:revision>1</cp:revision>
  <dcterms:created xsi:type="dcterms:W3CDTF">2023-07-17T04:03:00Z</dcterms:created>
  <dcterms:modified xsi:type="dcterms:W3CDTF">2023-07-17T04:03:00Z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Enabled">
    <vt:lpwstr>true</vt:lpwstr>
  </property>
  <property fmtid="{D5CDD505-2E9C-101B-9397-08002B2CF9AE}" pid="3" name="MSIP_Label_43e64453-338c-4f93-8a4d-0039a0a41f2a_SetDate">
    <vt:lpwstr>2023-07-17T04:02:22Z</vt:lpwstr>
  </property>
  <property fmtid="{D5CDD505-2E9C-101B-9397-08002B2CF9AE}" pid="4" name="MSIP_Label_43e64453-338c-4f93-8a4d-0039a0a41f2a_Method">
    <vt:lpwstr>Privileged</vt:lpwstr>
  </property>
  <property fmtid="{D5CDD505-2E9C-101B-9397-08002B2CF9AE}" pid="5" name="MSIP_Label_43e64453-338c-4f93-8a4d-0039a0a41f2a_Name">
    <vt:lpwstr>43e64453-338c-4f93-8a4d-0039a0a41f2a</vt:lpwstr>
  </property>
  <property fmtid="{D5CDD505-2E9C-101B-9397-08002B2CF9AE}" pid="6" name="MSIP_Label_43e64453-338c-4f93-8a4d-0039a0a41f2a_SiteId">
    <vt:lpwstr>c0e0601f-0fac-449c-9c88-a104c4eb9f28</vt:lpwstr>
  </property>
  <property fmtid="{D5CDD505-2E9C-101B-9397-08002B2CF9AE}" pid="7" name="MSIP_Label_43e64453-338c-4f93-8a4d-0039a0a41f2a_ActionId">
    <vt:lpwstr>471dfad7-bb78-4c78-ba33-6ce4a91ada0f</vt:lpwstr>
  </property>
  <property fmtid="{D5CDD505-2E9C-101B-9397-08002B2CF9AE}" pid="8" name="MSIP_Label_43e64453-338c-4f93-8a4d-0039a0a41f2a_ContentBits">
    <vt:lpwstr>2</vt:lpwstr>
  </property>
</Properties>
</file>