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26964911" w:rsidR="0074696E" w:rsidRPr="00C2285E" w:rsidRDefault="00356314" w:rsidP="00EC40D5">
      <w:pPr>
        <w:pStyle w:val="Sectionbreakfirstpage"/>
      </w:pPr>
      <w:r w:rsidRPr="00C2285E">
        <w:drawing>
          <wp:anchor distT="0" distB="0" distL="114300" distR="114300" simplePos="0" relativeHeight="251659264" behindDoc="1" locked="1" layoutInCell="1" allowOverlap="1" wp14:anchorId="3A616D73" wp14:editId="6B697B44">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C2285E" w:rsidRDefault="00A62D44" w:rsidP="00EC40D5">
      <w:pPr>
        <w:pStyle w:val="Sectionbreakfirstpage"/>
        <w:sectPr w:rsidR="00A62D44" w:rsidRPr="00C2285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192F43" w:rsidRPr="00192F43" w14:paraId="71BADE0A" w14:textId="77777777" w:rsidTr="00B07FF7">
        <w:trPr>
          <w:trHeight w:val="622"/>
        </w:trPr>
        <w:tc>
          <w:tcPr>
            <w:tcW w:w="10348" w:type="dxa"/>
            <w:tcMar>
              <w:top w:w="1531" w:type="dxa"/>
              <w:left w:w="0" w:type="dxa"/>
              <w:right w:w="0" w:type="dxa"/>
            </w:tcMar>
          </w:tcPr>
          <w:p w14:paraId="491DD8E9" w14:textId="23109B64" w:rsidR="003F023E" w:rsidRPr="00192F43" w:rsidRDefault="001D2C6E" w:rsidP="001D2C6E">
            <w:pPr>
              <w:pStyle w:val="Documenttitle"/>
              <w:spacing w:after="0"/>
            </w:pPr>
            <w:r w:rsidRPr="00192F43">
              <w:rPr>
                <w:noProof/>
              </w:rPr>
              <mc:AlternateContent>
                <mc:Choice Requires="wps">
                  <w:drawing>
                    <wp:anchor distT="45720" distB="45720" distL="114300" distR="114300" simplePos="0" relativeHeight="251667456" behindDoc="0" locked="0" layoutInCell="1" allowOverlap="1" wp14:anchorId="3CF22775" wp14:editId="5C7D3075">
                      <wp:simplePos x="0" y="0"/>
                      <wp:positionH relativeFrom="column">
                        <wp:posOffset>-90805</wp:posOffset>
                      </wp:positionH>
                      <wp:positionV relativeFrom="paragraph">
                        <wp:posOffset>-485140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09E2195B" w:rsidR="001D2C6E" w:rsidRPr="00AD0AD5" w:rsidRDefault="002C3864" w:rsidP="001D2C6E">
                                  <w:pPr>
                                    <w:rPr>
                                      <w:i/>
                                      <w:iCs/>
                                      <w:color w:val="808080" w:themeColor="background1" w:themeShade="80"/>
                                      <w:sz w:val="24"/>
                                      <w:szCs w:val="24"/>
                                      <w:lang w:val="en-US"/>
                                    </w:rPr>
                                  </w:pPr>
                                  <w:r w:rsidRPr="002C3864">
                                    <w:rPr>
                                      <w:i/>
                                      <w:iCs/>
                                      <w:color w:val="808080" w:themeColor="background1" w:themeShade="80"/>
                                      <w:sz w:val="24"/>
                                      <w:szCs w:val="24"/>
                                      <w:lang w:val="en-US"/>
                                    </w:rPr>
                                    <w:t>Serbia</w:t>
                                  </w:r>
                                  <w:r>
                                    <w:rPr>
                                      <w:i/>
                                      <w:iCs/>
                                      <w:color w:val="808080" w:themeColor="background1" w:themeShade="80"/>
                                      <w:sz w:val="24"/>
                                      <w:szCs w:val="24"/>
                                      <w:lang w:val="en-US"/>
                                    </w:rPr>
                                    <w:t>n /</w:t>
                                  </w:r>
                                  <w:r w:rsidRPr="002C3864">
                                    <w:rPr>
                                      <w:i/>
                                      <w:iCs/>
                                      <w:color w:val="808080" w:themeColor="background1" w:themeShade="80"/>
                                      <w:sz w:val="24"/>
                                      <w:szCs w:val="24"/>
                                      <w:lang w:val="en-US"/>
                                    </w:rPr>
                                    <w:t> српски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margin-left:-7.15pt;margin-top:-38.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09E2195B" w:rsidR="001D2C6E" w:rsidRPr="00AD0AD5" w:rsidRDefault="002C3864" w:rsidP="001D2C6E">
                            <w:pPr>
                              <w:rPr>
                                <w:i/>
                                <w:iCs/>
                                <w:color w:val="808080" w:themeColor="background1" w:themeShade="80"/>
                                <w:sz w:val="24"/>
                                <w:szCs w:val="24"/>
                                <w:lang w:val="en-US"/>
                              </w:rPr>
                            </w:pPr>
                            <w:r w:rsidRPr="002C3864">
                              <w:rPr>
                                <w:i/>
                                <w:iCs/>
                                <w:color w:val="808080" w:themeColor="background1" w:themeShade="80"/>
                                <w:sz w:val="24"/>
                                <w:szCs w:val="24"/>
                                <w:lang w:val="en-US"/>
                              </w:rPr>
                              <w:t>Serbia</w:t>
                            </w:r>
                            <w:r>
                              <w:rPr>
                                <w:i/>
                                <w:iCs/>
                                <w:color w:val="808080" w:themeColor="background1" w:themeShade="80"/>
                                <w:sz w:val="24"/>
                                <w:szCs w:val="24"/>
                                <w:lang w:val="en-US"/>
                              </w:rPr>
                              <w:t>n /</w:t>
                            </w:r>
                            <w:r w:rsidRPr="002C3864">
                              <w:rPr>
                                <w:i/>
                                <w:iCs/>
                                <w:color w:val="808080" w:themeColor="background1" w:themeShade="80"/>
                                <w:sz w:val="24"/>
                                <w:szCs w:val="24"/>
                                <w:lang w:val="en-US"/>
                              </w:rPr>
                              <w:t> </w:t>
                            </w:r>
                            <w:proofErr w:type="spellStart"/>
                            <w:r w:rsidRPr="002C3864">
                              <w:rPr>
                                <w:i/>
                                <w:iCs/>
                                <w:color w:val="808080" w:themeColor="background1" w:themeShade="80"/>
                                <w:sz w:val="24"/>
                                <w:szCs w:val="24"/>
                                <w:lang w:val="en-US"/>
                              </w:rPr>
                              <w:t>српски</w:t>
                            </w:r>
                            <w:proofErr w:type="spellEnd"/>
                          </w:p>
                        </w:txbxContent>
                      </v:textbox>
                    </v:shape>
                  </w:pict>
                </mc:Fallback>
              </mc:AlternateContent>
            </w:r>
            <w:r w:rsidR="007A3888" w:rsidRPr="00192F43">
              <w:rPr>
                <w:rFonts w:cs="Arial"/>
                <w:bCs/>
                <w:szCs w:val="48"/>
                <w:lang w:val="sr-Cyrl-RS"/>
              </w:rPr>
              <w:t>Изјава о правима</w:t>
            </w:r>
          </w:p>
          <w:p w14:paraId="38234DD6" w14:textId="77777777" w:rsidR="001D2C6E" w:rsidRPr="00192F43" w:rsidRDefault="001D2C6E" w:rsidP="001D2C6E">
            <w:pPr>
              <w:pStyle w:val="Documenttitle"/>
              <w:spacing w:after="0" w:line="240" w:lineRule="auto"/>
              <w:rPr>
                <w:i/>
                <w:iCs/>
                <w:sz w:val="24"/>
                <w:szCs w:val="24"/>
              </w:rPr>
            </w:pPr>
            <w:r w:rsidRPr="00192F43">
              <w:rPr>
                <w:i/>
                <w:iCs/>
                <w:sz w:val="24"/>
                <w:szCs w:val="24"/>
              </w:rPr>
              <w:t>(Statement of Rights)</w:t>
            </w:r>
          </w:p>
          <w:p w14:paraId="4ABC62B3" w14:textId="77777777" w:rsidR="001D2C6E" w:rsidRPr="00192F43" w:rsidRDefault="001D2C6E" w:rsidP="001D2C6E">
            <w:pPr>
              <w:pStyle w:val="Documenttitle"/>
              <w:spacing w:after="0" w:line="240" w:lineRule="auto"/>
              <w:rPr>
                <w:sz w:val="28"/>
                <w:szCs w:val="28"/>
              </w:rPr>
            </w:pPr>
          </w:p>
          <w:p w14:paraId="40A6E8D8" w14:textId="6E351BE9" w:rsidR="003B5733" w:rsidRPr="00192F43" w:rsidRDefault="007A3888" w:rsidP="001D2C6E">
            <w:pPr>
              <w:pStyle w:val="Documenttitle"/>
              <w:spacing w:after="0"/>
            </w:pPr>
            <w:r w:rsidRPr="00192F43">
              <w:t>Електро-конвулзивни третман (ECT)</w:t>
            </w:r>
          </w:p>
          <w:p w14:paraId="5BCE2EFB" w14:textId="2F357B1E" w:rsidR="001D2C6E" w:rsidRPr="00192F43" w:rsidRDefault="001D2C6E" w:rsidP="001D2C6E">
            <w:pPr>
              <w:pStyle w:val="Documenttitle"/>
              <w:spacing w:after="0" w:line="240" w:lineRule="auto"/>
              <w:rPr>
                <w:i/>
                <w:iCs/>
                <w:sz w:val="24"/>
                <w:szCs w:val="24"/>
              </w:rPr>
            </w:pPr>
            <w:r w:rsidRPr="00192F43">
              <w:rPr>
                <w:i/>
                <w:iCs/>
                <w:sz w:val="24"/>
                <w:szCs w:val="24"/>
              </w:rPr>
              <w:t>(Electroconvulsive Treatment (ECT))</w:t>
            </w:r>
          </w:p>
          <w:p w14:paraId="29CB2799" w14:textId="5E3F6CFA" w:rsidR="001D2C6E" w:rsidRPr="00192F43" w:rsidRDefault="001D2C6E" w:rsidP="001D2C6E">
            <w:pPr>
              <w:pStyle w:val="Documenttitle"/>
              <w:spacing w:after="0" w:line="240" w:lineRule="auto"/>
              <w:rPr>
                <w:sz w:val="28"/>
                <w:szCs w:val="28"/>
              </w:rPr>
            </w:pPr>
          </w:p>
        </w:tc>
      </w:tr>
      <w:tr w:rsidR="003B5733" w:rsidRPr="00C2285E"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C2285E" w14:paraId="1478C8C6" w14:textId="77777777" w:rsidTr="005009E1">
              <w:tc>
                <w:tcPr>
                  <w:tcW w:w="10348" w:type="dxa"/>
                </w:tcPr>
                <w:p w14:paraId="7B1A35E6" w14:textId="129A759A" w:rsidR="00393CA5" w:rsidRPr="00C2285E" w:rsidRDefault="007A3888" w:rsidP="00393CA5">
                  <w:pPr>
                    <w:pStyle w:val="Documentsubtitle"/>
                  </w:pPr>
                  <w:r w:rsidRPr="007A3888">
                    <w:t>Добили сте овај докуменат зато што је ваш психијатар предложио електро-конвулзивни третман за вас.</w:t>
                  </w:r>
                </w:p>
                <w:p w14:paraId="3792C412" w14:textId="4C67C0D4" w:rsidR="00393CA5" w:rsidRPr="00C2285E" w:rsidRDefault="007A3888" w:rsidP="00393CA5">
                  <w:pPr>
                    <w:pStyle w:val="Documentsubtitle"/>
                  </w:pPr>
                  <w:r w:rsidRPr="007A3888">
                    <w:t>Ту су вам објашњена ваша законска права према Акту о менталном здрављу и добробити из 2022. (Виц).-”Акт” (Mental Health and Wellbeing Act 2022 (Vic).- ‘The Act’)</w:t>
                  </w:r>
                  <w:r w:rsidR="00393CA5" w:rsidRPr="00C2285E">
                    <w:rPr>
                      <w:i/>
                      <w:iCs/>
                    </w:rPr>
                    <w:t>.</w:t>
                  </w:r>
                </w:p>
              </w:tc>
            </w:tr>
            <w:tr w:rsidR="00C43049" w:rsidRPr="00C2285E" w14:paraId="6CC96C8F" w14:textId="77777777" w:rsidTr="005009E1">
              <w:tc>
                <w:tcPr>
                  <w:tcW w:w="10348" w:type="dxa"/>
                </w:tcPr>
                <w:p w14:paraId="4B0DD5A1" w14:textId="7AD987A0" w:rsidR="00C43049" w:rsidRPr="00C2285E" w:rsidRDefault="002C3864" w:rsidP="00C43049">
                  <w:pPr>
                    <w:pStyle w:val="Bannermarking"/>
                  </w:pPr>
                  <w:fldSimple w:instr=" FILLIN  &quot;Type the protective marking&quot; \d OFFICIAL \o  \* MERGEFORMAT ">
                    <w:r w:rsidR="007A3888" w:rsidRPr="00E57DFE">
                      <w:rPr>
                        <w:rFonts w:eastAsia="Arial" w:cs="Arial"/>
                        <w:szCs w:val="21"/>
                        <w:highlight w:val="lightGray"/>
                        <w:lang w:val="sr-Cyrl-RS"/>
                      </w:rPr>
                      <w:t xml:space="preserve"> СЛУЖБЕНО</w:t>
                    </w:r>
                    <w:r w:rsidR="007A3888">
                      <w:t xml:space="preserve"> </w:t>
                    </w:r>
                  </w:fldSimple>
                </w:p>
              </w:tc>
            </w:tr>
          </w:tbl>
          <w:p w14:paraId="06569972" w14:textId="73865A96" w:rsidR="00C43049" w:rsidRPr="00C2285E" w:rsidRDefault="007A3888" w:rsidP="00C43049">
            <w:pPr>
              <w:pStyle w:val="Heading2"/>
            </w:pPr>
            <w:r w:rsidRPr="003B64C2">
              <w:rPr>
                <w:rFonts w:cs="Arial"/>
                <w:bCs/>
                <w:szCs w:val="32"/>
                <w:lang w:val="sr-Cyrl-RS"/>
              </w:rPr>
              <w:t>Помоћ с овим документом</w:t>
            </w:r>
          </w:p>
          <w:p w14:paraId="6B568E6E" w14:textId="77777777" w:rsidR="007A3888" w:rsidRDefault="007A3888" w:rsidP="007A3888">
            <w:pPr>
              <w:pStyle w:val="Bullet1"/>
            </w:pPr>
            <w:r>
              <w:t>Ваш тим за лечење вам мора помоћи да разумете ову информацију.</w:t>
            </w:r>
          </w:p>
          <w:p w14:paraId="72A2FDC8" w14:textId="77777777" w:rsidR="007A3888" w:rsidRDefault="007A3888" w:rsidP="007A3888">
            <w:pPr>
              <w:pStyle w:val="Bullet1"/>
            </w:pPr>
            <w:r>
              <w:t>Можете добити помоћ од члана фамилије, пријатеља или адвоката</w:t>
            </w:r>
          </w:p>
          <w:p w14:paraId="71EECA2E" w14:textId="77777777" w:rsidR="007A3888" w:rsidRDefault="007A3888" w:rsidP="007A3888">
            <w:pPr>
              <w:pStyle w:val="Bullet1"/>
            </w:pPr>
            <w:r>
              <w:t>Погледајте секцију ”тражите помоћ” на овом листу за контактне детаље организација које вам могу помоћи.</w:t>
            </w:r>
          </w:p>
          <w:p w14:paraId="65CF4E53" w14:textId="4C2366FF" w:rsidR="00C43049" w:rsidRPr="00C2285E" w:rsidRDefault="007A3888" w:rsidP="007A3888">
            <w:pPr>
              <w:pStyle w:val="Bullet1"/>
            </w:pPr>
            <w:r w:rsidRPr="00C2285E">
              <w:rPr>
                <w:noProof/>
              </w:rPr>
              <w:drawing>
                <wp:anchor distT="0" distB="0" distL="114300" distR="114300" simplePos="0" relativeHeight="251663360" behindDoc="1" locked="0" layoutInCell="1" allowOverlap="1" wp14:anchorId="65FF5D80" wp14:editId="71DFA56A">
                  <wp:simplePos x="0" y="0"/>
                  <wp:positionH relativeFrom="column">
                    <wp:posOffset>5888355</wp:posOffset>
                  </wp:positionH>
                  <wp:positionV relativeFrom="paragraph">
                    <wp:posOffset>29633</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Овај докуменат је преведен на друштвене језике доступне на </w:t>
            </w:r>
            <w:r w:rsidR="00C011B5" w:rsidRPr="00C2285E">
              <w:rPr>
                <w:rStyle w:val="Hyperlink"/>
              </w:rPr>
              <w:t>www.</w:t>
            </w:r>
            <w:hyperlink r:id="rId16" w:history="1">
              <w:r w:rsidR="00C011B5" w:rsidRPr="00C2285E">
                <w:rPr>
                  <w:rStyle w:val="Hyperlink"/>
                </w:rPr>
                <w:t>health.vic.gov.au</w:t>
              </w:r>
            </w:hyperlink>
            <w:r w:rsidR="00C011B5" w:rsidRPr="00C2285E">
              <w:rPr>
                <w:rStyle w:val="Hyperlink"/>
              </w:rPr>
              <w:t>.</w:t>
            </w:r>
          </w:p>
          <w:p w14:paraId="28E50E16" w14:textId="5E07D5B6" w:rsidR="003B5733" w:rsidRPr="00C2285E" w:rsidRDefault="007A3888" w:rsidP="005F44C0">
            <w:pPr>
              <w:pStyle w:val="Bullet1"/>
            </w:pPr>
            <w:r w:rsidRPr="007A3888">
              <w:t>•</w:t>
            </w:r>
            <w:r w:rsidRPr="007A3888">
              <w:tab/>
              <w:t xml:space="preserve">За помоћ на вашем језику контактирајте службу превођења и тумачења (Translating and Interpreting Service) на </w:t>
            </w:r>
            <w:r w:rsidR="00C43049" w:rsidRPr="00C2285E">
              <w:t>131 450.</w:t>
            </w:r>
          </w:p>
        </w:tc>
      </w:tr>
    </w:tbl>
    <w:p w14:paraId="453C9122" w14:textId="030F2D7C" w:rsidR="00C51F0A" w:rsidRPr="00192F43" w:rsidRDefault="007A3888" w:rsidP="00C51F0A">
      <w:pPr>
        <w:pStyle w:val="Heading1"/>
      </w:pPr>
      <w:bookmarkStart w:id="0" w:name="_Hlk63948051"/>
      <w:r w:rsidRPr="00192F43">
        <w:rPr>
          <w:rFonts w:asciiTheme="minorBidi" w:hAnsiTheme="minorBidi" w:cstheme="minorBidi"/>
          <w:b/>
          <w:sz w:val="32"/>
          <w:szCs w:val="32"/>
          <w:lang w:val="sr-Cyrl-RS"/>
        </w:rPr>
        <w:t>Шта је електро-конвулзивни третман</w:t>
      </w:r>
      <w:r w:rsidRPr="00192F43">
        <w:rPr>
          <w:rFonts w:asciiTheme="minorBidi" w:hAnsiTheme="minorBidi" w:cstheme="minorBidi"/>
          <w:sz w:val="32"/>
          <w:szCs w:val="32"/>
          <w:lang w:val="sr-Cyrl-RS"/>
        </w:rPr>
        <w:t xml:space="preserve"> </w:t>
      </w:r>
      <w:r w:rsidRPr="00192F43">
        <w:rPr>
          <w:rFonts w:asciiTheme="minorBidi" w:hAnsiTheme="minorBidi" w:cstheme="minorBidi"/>
          <w:sz w:val="32"/>
          <w:szCs w:val="32"/>
        </w:rPr>
        <w:t>(ECT)?</w:t>
      </w:r>
    </w:p>
    <w:p w14:paraId="554A5226" w14:textId="77777777" w:rsidR="006E7970" w:rsidRDefault="006E7970" w:rsidP="006E7970">
      <w:pPr>
        <w:pStyle w:val="Body"/>
      </w:pPr>
      <w:r>
        <w:t>Електро-конвулзивни третман (ECT) је медицинска процедура да се изазове напад у мозгу. Користи се за третман менталних болести и изводи се под општом анестезијом.</w:t>
      </w:r>
    </w:p>
    <w:p w14:paraId="1F3E5DAA" w14:textId="77777777" w:rsidR="006E7970" w:rsidRDefault="006E7970" w:rsidP="006E7970">
      <w:pPr>
        <w:pStyle w:val="Body"/>
      </w:pPr>
      <w:r>
        <w:t>Серија ECT терапије је до максимално 12 третмана. Ови се третмани примењују кроз временски период који није дужи од шест месеци. ECT се обично даје три пута недељно кроз три или четири недеље, али то варира од особе до особе.</w:t>
      </w:r>
    </w:p>
    <w:p w14:paraId="493429B3" w14:textId="7B07A1E2" w:rsidR="00B771B1" w:rsidRPr="00C2285E" w:rsidRDefault="006E7970" w:rsidP="006E7970">
      <w:pPr>
        <w:pStyle w:val="Body"/>
      </w:pPr>
      <w:r>
        <w:t>ECT се може дати уз ваш пристанак или без њега. То зависи да ли сте процењени да имате способност за давање информисаног пристанка.</w:t>
      </w:r>
    </w:p>
    <w:p w14:paraId="753507E2" w14:textId="7934A47B" w:rsidR="00F651F8" w:rsidRPr="00C2285E" w:rsidRDefault="006E7970" w:rsidP="00F651F8">
      <w:pPr>
        <w:pStyle w:val="Heading2"/>
      </w:pPr>
      <w:r>
        <w:rPr>
          <w:rFonts w:asciiTheme="minorBidi" w:hAnsiTheme="minorBidi" w:cstheme="minorBidi"/>
          <w:bCs/>
          <w:color w:val="595959" w:themeColor="text1" w:themeTint="A6"/>
          <w:szCs w:val="32"/>
          <w:lang w:val="sr-Cyrl-RS"/>
        </w:rPr>
        <w:t>Способност да се да информисани пристанак</w:t>
      </w:r>
    </w:p>
    <w:p w14:paraId="63EDF206" w14:textId="77777777" w:rsidR="006E7970" w:rsidRDefault="006E7970" w:rsidP="006E7970">
      <w:pPr>
        <w:pStyle w:val="Bullet1"/>
      </w:pPr>
      <w:r>
        <w:t>Ако желите дати сугласност за ECT, морате имати способност да дате информисани пристанак за то.</w:t>
      </w:r>
    </w:p>
    <w:p w14:paraId="1F85819A" w14:textId="1A65EB9A" w:rsidR="00BD016B" w:rsidRPr="00C2285E" w:rsidRDefault="006E7970" w:rsidP="006E7970">
      <w:pPr>
        <w:pStyle w:val="Bullet1"/>
      </w:pPr>
      <w:r>
        <w:t>Ако немате способност да дате информисани пристанак, или сте млађи од 18 година, а ваш психијатар вам жели дати ECT, мора се пријавити Трибуналу за ментално здравље (Mental Health Tribunal) за издавање налога који ће им омогућити да вам дају ECT.</w:t>
      </w:r>
    </w:p>
    <w:p w14:paraId="64A9500A" w14:textId="77777777" w:rsidR="006E7970" w:rsidRDefault="006E7970" w:rsidP="006E7970">
      <w:pPr>
        <w:pStyle w:val="Body"/>
      </w:pPr>
      <w:r>
        <w:t>Давање информисаног пристанка значи да сте разумели и размотрили информације које су вам потребне за доношење одлуке о примању третмана.</w:t>
      </w:r>
    </w:p>
    <w:p w14:paraId="4E707383" w14:textId="77777777" w:rsidR="006E7970" w:rsidRDefault="006E7970" w:rsidP="006E7970">
      <w:pPr>
        <w:pStyle w:val="Body"/>
      </w:pPr>
      <w:r>
        <w:lastRenderedPageBreak/>
        <w:t>Можете дати информисани пристанак само ако имате способност да то учините. Ваш психијатар би требао почети од претпоставке да имате ту способност.</w:t>
      </w:r>
    </w:p>
    <w:p w14:paraId="2084CD88" w14:textId="31181F3A" w:rsidR="008C3665" w:rsidRPr="00C2285E" w:rsidRDefault="006E7970" w:rsidP="006E7970">
      <w:pPr>
        <w:pStyle w:val="Body"/>
      </w:pPr>
      <w:r>
        <w:t>Ви ћете имати способност да дате информисани пристанак за одређени третман ако можете</w:t>
      </w:r>
      <w:r w:rsidR="008C3665" w:rsidRPr="00C2285E">
        <w:t>:</w:t>
      </w:r>
    </w:p>
    <w:p w14:paraId="22C1C39A" w14:textId="77777777" w:rsidR="006E7970" w:rsidRDefault="006E7970" w:rsidP="006E7970">
      <w:pPr>
        <w:pStyle w:val="Bullet1"/>
      </w:pPr>
      <w:r>
        <w:t>разумети информације које су вам дане о том третману</w:t>
      </w:r>
    </w:p>
    <w:p w14:paraId="7E79A5E9" w14:textId="77777777" w:rsidR="006E7970" w:rsidRDefault="006E7970" w:rsidP="006E7970">
      <w:pPr>
        <w:pStyle w:val="Bullet1"/>
      </w:pPr>
      <w:r>
        <w:t>запамтити те информације</w:t>
      </w:r>
    </w:p>
    <w:p w14:paraId="1BDED9FA" w14:textId="77777777" w:rsidR="006E7970" w:rsidRDefault="006E7970" w:rsidP="006E7970">
      <w:pPr>
        <w:pStyle w:val="Bullet1"/>
      </w:pPr>
      <w:r>
        <w:t>користити или одвагати те информације; и</w:t>
      </w:r>
    </w:p>
    <w:p w14:paraId="26C0BF0E" w14:textId="34F63C02" w:rsidR="00227F91" w:rsidRPr="00C2285E" w:rsidRDefault="006E7970" w:rsidP="006E7970">
      <w:pPr>
        <w:pStyle w:val="Bullet1"/>
      </w:pPr>
      <w:r>
        <w:t>изразити своју одлуку.</w:t>
      </w:r>
    </w:p>
    <w:p w14:paraId="02C6E465" w14:textId="7252AEFA" w:rsidR="00227F91" w:rsidRPr="00C2285E" w:rsidRDefault="006E7970" w:rsidP="00227F91">
      <w:pPr>
        <w:pStyle w:val="Bodyafterbullets"/>
      </w:pPr>
      <w:r w:rsidRPr="006E7970">
        <w:t>Ваша способност да дате информисани пристанак мора бити проверена када је највероватније да ће то бити тачна процена. Ваш психијатар вам мора пружити подршку да се ојача ваша способност. Ваш психијатар би требало да проверава вашу способност редовно јер се то може мењати</w:t>
      </w:r>
      <w:r w:rsidR="00227F91" w:rsidRPr="00C2285E">
        <w:t xml:space="preserve">. </w:t>
      </w:r>
    </w:p>
    <w:p w14:paraId="157E2DD8" w14:textId="14DCF4F0" w:rsidR="009C54CF" w:rsidRPr="00C2285E" w:rsidRDefault="006E7970" w:rsidP="009C54CF">
      <w:pPr>
        <w:pStyle w:val="Heading2"/>
      </w:pPr>
      <w:r>
        <w:rPr>
          <w:rFonts w:asciiTheme="minorBidi" w:hAnsiTheme="minorBidi" w:cstheme="minorBidi"/>
          <w:bCs/>
          <w:color w:val="595959" w:themeColor="text1" w:themeTint="A6"/>
          <w:szCs w:val="32"/>
          <w:lang w:val="sr-Cyrl-RS"/>
        </w:rPr>
        <w:t xml:space="preserve">Ако желите </w:t>
      </w:r>
      <w:r w:rsidRPr="006E7970">
        <w:rPr>
          <w:rFonts w:asciiTheme="minorBidi" w:hAnsiTheme="minorBidi" w:cstheme="minorBidi"/>
          <w:bCs/>
          <w:color w:val="595959" w:themeColor="text1" w:themeTint="A6"/>
          <w:szCs w:val="32"/>
        </w:rPr>
        <w:t>ECT</w:t>
      </w:r>
    </w:p>
    <w:p w14:paraId="10AB423F" w14:textId="5F71EC77" w:rsidR="00FE3843" w:rsidRPr="006E7970" w:rsidRDefault="006E7970" w:rsidP="006E7970">
      <w:pPr>
        <w:spacing w:before="10" w:after="10"/>
        <w:rPr>
          <w:rFonts w:asciiTheme="minorBidi" w:eastAsia="MS Gothic" w:hAnsiTheme="minorBidi" w:cstheme="minorBidi"/>
          <w:bCs/>
          <w:color w:val="53565A"/>
          <w:lang w:val="sr-Cyrl-RS"/>
        </w:rPr>
      </w:pPr>
      <w:r>
        <w:rPr>
          <w:rFonts w:asciiTheme="minorBidi" w:eastAsia="MS Gothic" w:hAnsiTheme="minorBidi" w:cstheme="minorBidi"/>
          <w:bCs/>
          <w:color w:val="53565A"/>
          <w:lang w:val="sr-Cyrl-RS"/>
        </w:rPr>
        <w:t xml:space="preserve">Ако </w:t>
      </w:r>
      <w:r w:rsidRPr="006E7970">
        <w:rPr>
          <w:rFonts w:asciiTheme="minorBidi" w:eastAsia="MS Gothic" w:hAnsiTheme="minorBidi" w:cstheme="minorBidi"/>
          <w:bCs/>
          <w:color w:val="53565A"/>
          <w:lang w:val="sr-Cyrl-RS"/>
        </w:rPr>
        <w:t>сте 18 година</w:t>
      </w:r>
      <w:r>
        <w:rPr>
          <w:rFonts w:asciiTheme="minorBidi" w:eastAsia="MS Gothic" w:hAnsiTheme="minorBidi" w:cstheme="minorBidi"/>
          <w:bCs/>
          <w:color w:val="53565A"/>
          <w:lang w:val="sr-Cyrl-RS"/>
        </w:rPr>
        <w:t xml:space="preserve"> или старији</w:t>
      </w:r>
    </w:p>
    <w:p w14:paraId="0BB6D43C" w14:textId="615FE4EB" w:rsidR="00EA5262" w:rsidRPr="006E7970" w:rsidRDefault="006E7970" w:rsidP="00EA5262">
      <w:pPr>
        <w:pStyle w:val="Body"/>
        <w:rPr>
          <w:lang w:val="sr-Cyrl-RS"/>
        </w:rPr>
      </w:pPr>
      <w:r w:rsidRPr="006E7970">
        <w:rPr>
          <w:lang w:val="sr-Cyrl-RS"/>
        </w:rPr>
        <w:t xml:space="preserve">Морате удовољити следећим критеријима како бисте изабрали да примите </w:t>
      </w:r>
      <w:r w:rsidR="00EA5262" w:rsidRPr="00C2285E">
        <w:t>ECT</w:t>
      </w:r>
      <w:r w:rsidR="00EA5262" w:rsidRPr="006E7970">
        <w:rPr>
          <w:lang w:val="sr-Cyrl-RS"/>
        </w:rPr>
        <w:t>:</w:t>
      </w:r>
    </w:p>
    <w:p w14:paraId="619E0697" w14:textId="77777777" w:rsidR="006E7970" w:rsidRPr="006E7970" w:rsidRDefault="006E7970" w:rsidP="006E7970">
      <w:pPr>
        <w:pStyle w:val="Bullet1"/>
        <w:rPr>
          <w:lang w:val="sr-Cyrl-RS"/>
        </w:rPr>
      </w:pPr>
      <w:r w:rsidRPr="006E7970">
        <w:rPr>
          <w:lang w:val="sr-Cyrl-RS"/>
        </w:rPr>
        <w:t>Имате способност да дате информисани пристанак, и</w:t>
      </w:r>
    </w:p>
    <w:p w14:paraId="01638638" w14:textId="1608023B" w:rsidR="00EA5262" w:rsidRPr="00C2285E" w:rsidRDefault="006E7970" w:rsidP="006E7970">
      <w:pPr>
        <w:pStyle w:val="Bullet1"/>
      </w:pPr>
      <w:r>
        <w:t>Дајете писмени пристанак.</w:t>
      </w:r>
    </w:p>
    <w:p w14:paraId="6220D39B" w14:textId="1A307DAB" w:rsidR="00EA5262" w:rsidRPr="00C2285E" w:rsidRDefault="006E7970" w:rsidP="00BD6D1C">
      <w:pPr>
        <w:pStyle w:val="Bodyafterbullets"/>
      </w:pPr>
      <w:r w:rsidRPr="006E7970">
        <w:t>Ако немате способност али имате директиве с инструкцијама које кажу да сте ви одабрали да примите ECT,  требаће вам такође и одобрење од Mental Health Tribunal-а пре него што можете примити ECT.</w:t>
      </w:r>
    </w:p>
    <w:p w14:paraId="5A794483" w14:textId="3A4F94DA" w:rsidR="00B63813" w:rsidRPr="00C2285E" w:rsidRDefault="006E7970" w:rsidP="00B63813">
      <w:pPr>
        <w:pStyle w:val="Body"/>
        <w:rPr>
          <w:rFonts w:eastAsia="MS Gothic"/>
          <w:bCs/>
          <w:color w:val="53565A"/>
          <w:sz w:val="27"/>
          <w:szCs w:val="26"/>
        </w:rPr>
      </w:pPr>
      <w:r w:rsidRPr="006E7970">
        <w:rPr>
          <w:rFonts w:eastAsia="MS Gothic"/>
          <w:bCs/>
          <w:color w:val="53565A"/>
          <w:sz w:val="27"/>
          <w:szCs w:val="26"/>
        </w:rPr>
        <w:t>Ако сте млађи од 18</w:t>
      </w:r>
      <w:r w:rsidR="00EA5262" w:rsidRPr="00C2285E">
        <w:rPr>
          <w:rFonts w:eastAsia="MS Gothic"/>
          <w:bCs/>
          <w:color w:val="53565A"/>
          <w:sz w:val="27"/>
          <w:szCs w:val="26"/>
        </w:rPr>
        <w:t>you're under 18</w:t>
      </w:r>
    </w:p>
    <w:p w14:paraId="7484D62D" w14:textId="77777777" w:rsidR="006E7970" w:rsidRDefault="006E7970" w:rsidP="006E7970">
      <w:pPr>
        <w:spacing w:line="240" w:lineRule="auto"/>
      </w:pPr>
      <w:r>
        <w:t>Психијатар се мора пријавити Mental Health Tribunal-у за одобрење. Мора се пријавити чак и ако ви желите примити ECT, или ваш родитељ или старатељ жели да примите ECT.</w:t>
      </w:r>
    </w:p>
    <w:p w14:paraId="07E6101B" w14:textId="15C69640" w:rsidR="00EA5262" w:rsidRPr="00C2285E" w:rsidRDefault="006E7970" w:rsidP="006E7970">
      <w:pPr>
        <w:spacing w:line="240" w:lineRule="auto"/>
      </w:pPr>
      <w:r>
        <w:t>Ако сте ви дали пристанак за ECT, можете одлучити да их престанете примати у било које време</w:t>
      </w:r>
      <w:r w:rsidR="00EA5262" w:rsidRPr="00C2285E">
        <w:t xml:space="preserve">. </w:t>
      </w:r>
    </w:p>
    <w:p w14:paraId="3A3E057D" w14:textId="1386CE5F" w:rsidR="00EB3FC3" w:rsidRPr="00C2285E" w:rsidRDefault="006E7970" w:rsidP="00EB3FC3">
      <w:pPr>
        <w:pStyle w:val="Heading2"/>
      </w:pPr>
      <w:r w:rsidRPr="006E7970">
        <w:rPr>
          <w:rFonts w:asciiTheme="minorBidi" w:hAnsiTheme="minorBidi" w:cstheme="minorBidi"/>
          <w:bCs/>
          <w:color w:val="595959" w:themeColor="text1" w:themeTint="A6"/>
          <w:szCs w:val="32"/>
          <w:lang w:val="sr-Cyrl-RS"/>
        </w:rPr>
        <w:t xml:space="preserve">Присилни </w:t>
      </w:r>
      <w:r w:rsidRPr="006E7970">
        <w:rPr>
          <w:rFonts w:asciiTheme="minorBidi" w:hAnsiTheme="minorBidi" w:cstheme="minorBidi"/>
          <w:bCs/>
        </w:rPr>
        <w:t>ECT</w:t>
      </w:r>
    </w:p>
    <w:p w14:paraId="648182E5" w14:textId="340C4D0F" w:rsidR="000C5849" w:rsidRPr="00C2285E" w:rsidRDefault="006E7970" w:rsidP="001F7BFF">
      <w:pPr>
        <w:pStyle w:val="Body"/>
      </w:pPr>
      <w:r w:rsidRPr="006E7970">
        <w:t>Присилна ECT значи примање ECT чак и ако то не желите, или немате способност за пристанак. Mental Health Tribunal мора дати одобрење пре него што вас се подвргне присилној</w:t>
      </w:r>
      <w:r>
        <w:t xml:space="preserve"> </w:t>
      </w:r>
      <w:r w:rsidR="000C5849" w:rsidRPr="00C2285E">
        <w:t xml:space="preserve">ECT. </w:t>
      </w:r>
    </w:p>
    <w:p w14:paraId="39CE9AEC" w14:textId="7F1A51FC" w:rsidR="001F7BFF" w:rsidRPr="00C2285E" w:rsidRDefault="006E7970" w:rsidP="001F7BFF">
      <w:pPr>
        <w:pStyle w:val="Body"/>
        <w:rPr>
          <w:rFonts w:eastAsia="MS Gothic"/>
          <w:bCs/>
          <w:color w:val="53565A"/>
          <w:sz w:val="27"/>
          <w:szCs w:val="26"/>
        </w:rPr>
      </w:pPr>
      <w:r w:rsidRPr="006E7970">
        <w:rPr>
          <w:rFonts w:eastAsia="MS Gothic"/>
          <w:bCs/>
          <w:color w:val="53565A"/>
          <w:sz w:val="27"/>
          <w:szCs w:val="26"/>
        </w:rPr>
        <w:t>Ако сте 18 година стари и старији</w:t>
      </w:r>
    </w:p>
    <w:p w14:paraId="61DE4ADE" w14:textId="77777777" w:rsidR="006E7970" w:rsidRDefault="006E7970" w:rsidP="006E7970">
      <w:pPr>
        <w:pStyle w:val="Bullet1"/>
        <w:numPr>
          <w:ilvl w:val="0"/>
          <w:numId w:val="0"/>
        </w:numPr>
        <w:ind w:left="284" w:hanging="284"/>
      </w:pPr>
      <w:r>
        <w:t>ECT се једино може применити без вашег пристанка ако:</w:t>
      </w:r>
    </w:p>
    <w:p w14:paraId="27EB1DA3" w14:textId="77777777" w:rsidR="006E7970" w:rsidRDefault="006E7970" w:rsidP="006E7970">
      <w:pPr>
        <w:pStyle w:val="Bullet1"/>
      </w:pPr>
      <w:r>
        <w:t>ви немате способност да дате пристанак;</w:t>
      </w:r>
    </w:p>
    <w:p w14:paraId="01DCBAC7" w14:textId="77777777" w:rsidR="006E7970" w:rsidRDefault="006E7970" w:rsidP="006E7970">
      <w:pPr>
        <w:pStyle w:val="Bullet1"/>
      </w:pPr>
      <w:r>
        <w:t>ЕЦТ је најмање рестриктиван начин да вас се лечи; и</w:t>
      </w:r>
    </w:p>
    <w:p w14:paraId="23D8BF4E" w14:textId="587C2BE4" w:rsidR="000C5849" w:rsidRPr="00C2285E" w:rsidRDefault="006E7970" w:rsidP="006E7970">
      <w:pPr>
        <w:pStyle w:val="Bullet1"/>
      </w:pPr>
      <w:r>
        <w:t>Ако нисте присилни пацијент, ваш доноситељ медицинских одлука или ваше инструктивне директиве кажу да можете примити ECT.</w:t>
      </w:r>
      <w:r w:rsidR="000C5849" w:rsidRPr="00C2285E">
        <w:t xml:space="preserve"> </w:t>
      </w:r>
    </w:p>
    <w:p w14:paraId="4D2FCCF5" w14:textId="069AD4E8" w:rsidR="000C5849" w:rsidRPr="00C2285E" w:rsidRDefault="006E7970" w:rsidP="001B1ECE">
      <w:pPr>
        <w:pStyle w:val="Bodyafterbullets"/>
      </w:pPr>
      <w:r w:rsidRPr="006E7970">
        <w:t>Ваш се психијатар такође мора пријавити Mental Health Tribunal-у и одлучено је да</w:t>
      </w:r>
      <w:r w:rsidR="000C5849" w:rsidRPr="00C2285E">
        <w:t>:</w:t>
      </w:r>
    </w:p>
    <w:p w14:paraId="441500D0" w14:textId="77777777" w:rsidR="006E7970" w:rsidRDefault="006E7970" w:rsidP="006E7970">
      <w:pPr>
        <w:pStyle w:val="Bullet1"/>
      </w:pPr>
      <w:r>
        <w:t>вам недостаје способност за доношење информисаног пристанка</w:t>
      </w:r>
    </w:p>
    <w:p w14:paraId="6DDD2138" w14:textId="4D63AABA" w:rsidR="000C5849" w:rsidRPr="00C2285E" w:rsidRDefault="006E7970" w:rsidP="006E7970">
      <w:pPr>
        <w:pStyle w:val="Bullet1"/>
      </w:pPr>
      <w:r>
        <w:t>Нема мање рестриктивног начина да вас се лечи</w:t>
      </w:r>
    </w:p>
    <w:p w14:paraId="57504E4A" w14:textId="3185D6FC" w:rsidR="000C5849" w:rsidRPr="00C2285E" w:rsidRDefault="006E7970" w:rsidP="001B1ECE">
      <w:pPr>
        <w:pStyle w:val="Bodyafterbullets"/>
      </w:pPr>
      <w:r w:rsidRPr="006E7970">
        <w:t>Ако ваш психијатар верује да ви немате способност да дате информисани пристанак за ECT, Можете питати да вам објасни зашто</w:t>
      </w:r>
      <w:r>
        <w:t>.</w:t>
      </w:r>
    </w:p>
    <w:p w14:paraId="3ED84AEB" w14:textId="721AFB35" w:rsidR="000C5849" w:rsidRPr="00C2285E" w:rsidRDefault="00E36807" w:rsidP="000C5849">
      <w:pPr>
        <w:spacing w:line="240" w:lineRule="auto"/>
        <w:rPr>
          <w:rFonts w:eastAsia="Times"/>
        </w:rPr>
      </w:pPr>
      <w:r w:rsidRPr="00E36807">
        <w:rPr>
          <w:rFonts w:eastAsia="Times"/>
        </w:rPr>
        <w:t>За више информација о медицинском третману, доноситељима медицинских одлука и инструктивним директивама, погледајте вебсајт Уреда државног адвоката  (Office of the Public Advocate)</w:t>
      </w:r>
      <w:r>
        <w:rPr>
          <w:rFonts w:eastAsia="Times"/>
        </w:rPr>
        <w:t xml:space="preserve">: </w:t>
      </w:r>
      <w:hyperlink r:id="rId17" w:history="1">
        <w:r w:rsidRPr="003E7F89">
          <w:rPr>
            <w:rStyle w:val="Hyperlink"/>
            <w:rFonts w:eastAsia="Times"/>
          </w:rPr>
          <w:t>www.publicadvocate.vic.gov.au/medical-treatment</w:t>
        </w:r>
      </w:hyperlink>
      <w:r w:rsidR="00AA12DF" w:rsidRPr="00C2285E">
        <w:rPr>
          <w:rFonts w:eastAsia="Times"/>
        </w:rPr>
        <w:t>.</w:t>
      </w:r>
      <w:r w:rsidR="00A75E3C" w:rsidRPr="00C2285E">
        <w:rPr>
          <w:rFonts w:eastAsia="Times"/>
        </w:rPr>
        <w:t xml:space="preserve"> </w:t>
      </w:r>
    </w:p>
    <w:p w14:paraId="0ABEF1A4" w14:textId="29182256" w:rsidR="000C5849" w:rsidRPr="00C2285E" w:rsidRDefault="00E36807" w:rsidP="000C5849">
      <w:pPr>
        <w:spacing w:line="240" w:lineRule="auto"/>
        <w:rPr>
          <w:rFonts w:eastAsia="Times"/>
        </w:rPr>
      </w:pPr>
      <w:r w:rsidRPr="00E36807">
        <w:rPr>
          <w:rFonts w:eastAsia="Times"/>
        </w:rPr>
        <w:t>Психијатар вам мора престати давати ECT ако мисли</w:t>
      </w:r>
      <w:r w:rsidR="000C5849" w:rsidRPr="00C2285E">
        <w:rPr>
          <w:rFonts w:eastAsia="Times"/>
        </w:rPr>
        <w:t>:</w:t>
      </w:r>
    </w:p>
    <w:p w14:paraId="5BE8F215" w14:textId="3C572750" w:rsidR="00E36807" w:rsidRDefault="00E36807" w:rsidP="00E36807">
      <w:pPr>
        <w:pStyle w:val="Bullet1"/>
      </w:pPr>
      <w:r>
        <w:lastRenderedPageBreak/>
        <w:t>да сада имате способност да дате информисани пристанак и не желите ECT; или</w:t>
      </w:r>
    </w:p>
    <w:p w14:paraId="36D3B092" w14:textId="50F86E7A" w:rsidR="000C5849" w:rsidRPr="00C2285E" w:rsidRDefault="00E36807" w:rsidP="00E36807">
      <w:pPr>
        <w:pStyle w:val="Bullet1"/>
      </w:pPr>
      <w:r>
        <w:t>ECT више није најмање рестриктивна опција третмана за вас.</w:t>
      </w:r>
      <w:r w:rsidR="000C5849" w:rsidRPr="00C2285E">
        <w:t xml:space="preserve"> </w:t>
      </w:r>
    </w:p>
    <w:p w14:paraId="72299765" w14:textId="75F81741" w:rsidR="000C5849" w:rsidRPr="00C2285E" w:rsidRDefault="00E36807" w:rsidP="001B1ECE">
      <w:pPr>
        <w:pStyle w:val="Bodyafterbullets"/>
      </w:pPr>
      <w:r w:rsidRPr="00E36807">
        <w:t>Најмање рестриктивно значи да треба да вам се да што је више могуће слободе, засновано на вашим индивидуалним околностима. Што је рестриктивно за једну особу не мора бити рестриктивно за неког другог</w:t>
      </w:r>
      <w:r w:rsidR="000C5849" w:rsidRPr="00C2285E">
        <w:t>.</w:t>
      </w:r>
    </w:p>
    <w:p w14:paraId="53C72C29" w14:textId="51830C11" w:rsidR="001C7A6B" w:rsidRPr="00C2285E" w:rsidRDefault="00E36807" w:rsidP="001C7A6B">
      <w:pPr>
        <w:pStyle w:val="Body"/>
        <w:rPr>
          <w:rFonts w:eastAsia="MS Gothic"/>
          <w:bCs/>
          <w:color w:val="53565A"/>
          <w:sz w:val="27"/>
          <w:szCs w:val="26"/>
        </w:rPr>
      </w:pPr>
      <w:r w:rsidRPr="00E36807">
        <w:rPr>
          <w:rFonts w:eastAsia="MS Gothic"/>
          <w:bCs/>
          <w:color w:val="53565A"/>
          <w:sz w:val="27"/>
          <w:szCs w:val="26"/>
        </w:rPr>
        <w:t xml:space="preserve">Ако сте млађи од </w:t>
      </w:r>
      <w:r w:rsidR="001C7A6B" w:rsidRPr="00C2285E">
        <w:rPr>
          <w:rFonts w:eastAsia="MS Gothic"/>
          <w:bCs/>
          <w:color w:val="53565A"/>
          <w:sz w:val="27"/>
          <w:szCs w:val="26"/>
        </w:rPr>
        <w:t>18</w:t>
      </w:r>
    </w:p>
    <w:p w14:paraId="40A1ED09" w14:textId="635E2F8E" w:rsidR="000C5849" w:rsidRPr="00C2285E" w:rsidRDefault="00E36807" w:rsidP="000C5849">
      <w:pPr>
        <w:spacing w:line="240" w:lineRule="auto"/>
        <w:rPr>
          <w:b/>
          <w:bCs/>
        </w:rPr>
      </w:pPr>
      <w:r w:rsidRPr="00E36807">
        <w:t>Можете разговарати с адвокатом да сазнате више о својим правима</w:t>
      </w:r>
      <w:r w:rsidR="000C5849" w:rsidRPr="00C2285E">
        <w:t>.</w:t>
      </w:r>
    </w:p>
    <w:p w14:paraId="45482013" w14:textId="2277273B" w:rsidR="004C48E4" w:rsidRPr="00C2285E" w:rsidRDefault="004C48E4" w:rsidP="004C48E4">
      <w:pPr>
        <w:pStyle w:val="Heading2"/>
      </w:pPr>
      <w:r w:rsidRPr="00C2285E">
        <w:t>Mental Health Tribunal</w:t>
      </w:r>
    </w:p>
    <w:p w14:paraId="57161A42" w14:textId="77777777" w:rsidR="00E36807" w:rsidRDefault="00E36807" w:rsidP="00E36807">
      <w:pPr>
        <w:pStyle w:val="Bodyafterbullets"/>
      </w:pPr>
      <w:r>
        <w:t>Mental Health Tribunal мора одлучити о апликацији за ECT у року од пет радних дана од примитка.</w:t>
      </w:r>
    </w:p>
    <w:p w14:paraId="130BA1F1" w14:textId="06016020" w:rsidR="00101095" w:rsidRPr="00C2285E" w:rsidRDefault="00E36807" w:rsidP="00E36807">
      <w:pPr>
        <w:pStyle w:val="Bodyafterbullets"/>
      </w:pPr>
      <w:r>
        <w:t>Можете питати особље, правника или адвоката за помоћ да се припремите за саслушање. Имате право на:</w:t>
      </w:r>
    </w:p>
    <w:p w14:paraId="3CDEBC2D" w14:textId="77777777" w:rsidR="00E36807" w:rsidRDefault="00E36807" w:rsidP="00E36807">
      <w:pPr>
        <w:pStyle w:val="Bullet1"/>
      </w:pPr>
      <w:r>
        <w:t>копију извештаја и да видите документе које је тим за третман предао Mental Health Tribunal-у најмање два радна дана пре саслушања. Ваш психијатар може питати Mental Health Tribunal да престанете читати извештај или документе ако то може узроковати озбиљну штету вама или неком другом;</w:t>
      </w:r>
    </w:p>
    <w:p w14:paraId="47E5E277" w14:textId="77777777" w:rsidR="00E36807" w:rsidRDefault="00E36807" w:rsidP="00E36807">
      <w:pPr>
        <w:pStyle w:val="Bullet1"/>
      </w:pPr>
      <w:r>
        <w:t>предавање ваше властите изјаве или доказа; и</w:t>
      </w:r>
    </w:p>
    <w:p w14:paraId="592DBA15" w14:textId="77777777" w:rsidR="00E36807" w:rsidRDefault="00E36807" w:rsidP="00E36807">
      <w:pPr>
        <w:pStyle w:val="Bullet1"/>
      </w:pPr>
      <w:r>
        <w:t>Тражење изјаве о разлозима за одлуку Mental Health Tribunal-а у року од 20 дана од вашег саслушања.</w:t>
      </w:r>
    </w:p>
    <w:p w14:paraId="4A48A313" w14:textId="77777777" w:rsidR="00E36807" w:rsidRDefault="00E36807" w:rsidP="00E36807">
      <w:pPr>
        <w:pStyle w:val="Bullet1"/>
        <w:numPr>
          <w:ilvl w:val="0"/>
          <w:numId w:val="0"/>
        </w:numPr>
      </w:pPr>
      <w:r>
        <w:t>Можете се пријавити на Викторијански грађански и административни трибунал (Victorian Civil and Administrative Tribunal) (VCAT) да се жалите да налог. Можете тражити правни савет.</w:t>
      </w:r>
    </w:p>
    <w:p w14:paraId="54C0DB14" w14:textId="69193523" w:rsidR="00F65BB9" w:rsidRPr="00192F43" w:rsidRDefault="00E36807" w:rsidP="00F65BB9">
      <w:pPr>
        <w:pStyle w:val="Heading1"/>
      </w:pPr>
      <w:r w:rsidRPr="00192F43">
        <w:rPr>
          <w:rFonts w:asciiTheme="minorBidi" w:hAnsiTheme="minorBidi" w:cstheme="minorBidi"/>
          <w:b/>
          <w:sz w:val="32"/>
          <w:szCs w:val="32"/>
          <w:lang w:val="sr-Cyrl-RS"/>
        </w:rPr>
        <w:t>Ваша права</w:t>
      </w:r>
    </w:p>
    <w:p w14:paraId="0522CDB0" w14:textId="502963C2" w:rsidR="00085343" w:rsidRPr="00C2285E" w:rsidRDefault="00E36807" w:rsidP="00085343">
      <w:pPr>
        <w:pStyle w:val="Body"/>
      </w:pPr>
      <w:r>
        <w:rPr>
          <w:rFonts w:asciiTheme="minorBidi" w:hAnsiTheme="minorBidi" w:cstheme="minorBidi"/>
          <w:lang w:val="sr-Cyrl-RS"/>
        </w:rPr>
        <w:t xml:space="preserve">Ако је ваш психијатар </w:t>
      </w:r>
      <w:r w:rsidRPr="00E36807">
        <w:rPr>
          <w:rFonts w:asciiTheme="minorBidi" w:hAnsiTheme="minorBidi" w:cstheme="minorBidi"/>
          <w:lang w:val="sr-Cyrl-RS"/>
        </w:rPr>
        <w:t xml:space="preserve">предложио </w:t>
      </w:r>
      <w:r w:rsidRPr="00E36807">
        <w:rPr>
          <w:rFonts w:asciiTheme="minorBidi" w:hAnsiTheme="minorBidi" w:cstheme="minorBidi"/>
          <w:lang w:val="it-IT"/>
        </w:rPr>
        <w:t>ECT</w:t>
      </w:r>
      <w:r w:rsidRPr="00E36807">
        <w:rPr>
          <w:rFonts w:asciiTheme="minorBidi" w:hAnsiTheme="minorBidi" w:cstheme="minorBidi"/>
          <w:lang w:val="sr-Cyrl-RS"/>
        </w:rPr>
        <w:t>, ви</w:t>
      </w:r>
      <w:r>
        <w:rPr>
          <w:rFonts w:asciiTheme="minorBidi" w:hAnsiTheme="minorBidi" w:cstheme="minorBidi"/>
          <w:lang w:val="sr-Cyrl-RS"/>
        </w:rPr>
        <w:t xml:space="preserve"> имате права.</w:t>
      </w:r>
    </w:p>
    <w:p w14:paraId="651B8B0B" w14:textId="50102143" w:rsidR="00A20BB8" w:rsidRPr="00C2285E" w:rsidRDefault="00E36807" w:rsidP="00A20BB8">
      <w:pPr>
        <w:pStyle w:val="Heading2"/>
      </w:pPr>
      <w:r w:rsidRPr="00EF0A70">
        <w:rPr>
          <w:rFonts w:cs="Arial"/>
          <w:bCs/>
          <w:szCs w:val="32"/>
          <w:lang w:val="sr-Cyrl-RS"/>
        </w:rPr>
        <w:t>Ви имате право</w:t>
      </w:r>
      <w:r>
        <w:rPr>
          <w:rFonts w:cs="Arial"/>
          <w:bCs/>
          <w:szCs w:val="32"/>
          <w:lang w:val="sr-Cyrl-RS"/>
        </w:rPr>
        <w:t xml:space="preserve"> на најмање рестриктивну процену и третман</w:t>
      </w:r>
    </w:p>
    <w:p w14:paraId="6CB21875" w14:textId="0D2C748F" w:rsidR="00A20BB8" w:rsidRPr="00C2285E" w:rsidRDefault="00E36807" w:rsidP="00A20BB8">
      <w:pPr>
        <w:pStyle w:val="Body"/>
      </w:pPr>
      <w:r w:rsidRPr="00E36807">
        <w:t>То значи да би присилна процена и третман требали бити пружени на начин који вам даје што је више могуће слободе и избора. Оно што ви желите, ваши циљеви за опоравак и доступне алтернативе би требали бити уважени. Оно што је рестриктивно за једну особу можда није рестриктивно за неког другог</w:t>
      </w:r>
      <w:r w:rsidR="00A20BB8" w:rsidRPr="00C2285E">
        <w:t>.</w:t>
      </w:r>
    </w:p>
    <w:p w14:paraId="2E0865E9" w14:textId="205360DA" w:rsidR="000438C5" w:rsidRPr="00C2285E" w:rsidRDefault="00E36807" w:rsidP="000438C5">
      <w:pPr>
        <w:pStyle w:val="Heading2"/>
      </w:pPr>
      <w:r>
        <w:rPr>
          <w:rFonts w:asciiTheme="minorBidi" w:hAnsiTheme="minorBidi" w:cstheme="minorBidi"/>
          <w:bCs/>
          <w:color w:val="595959" w:themeColor="text1" w:themeTint="A6"/>
          <w:szCs w:val="32"/>
          <w:lang w:val="sr-Cyrl-RS"/>
        </w:rPr>
        <w:t>Ви имате право на информације</w:t>
      </w:r>
    </w:p>
    <w:p w14:paraId="73F73CA6" w14:textId="52B1D6ED" w:rsidR="00F43ABD" w:rsidRPr="00C2285E" w:rsidRDefault="00E36807" w:rsidP="00F43ABD">
      <w:pPr>
        <w:spacing w:line="300" w:lineRule="atLeast"/>
        <w:rPr>
          <w:rFonts w:eastAsia="Times"/>
        </w:rPr>
      </w:pPr>
      <w:r w:rsidRPr="00E36807">
        <w:rPr>
          <w:rFonts w:eastAsia="Times"/>
        </w:rPr>
        <w:t>Ваш тим за третман вам мора дати информације о ECT, било којим алтернативним третманима, и објаснити разлоге због којих то предлажу за вас. Нека питања која их можете питати</w:t>
      </w:r>
      <w:r w:rsidR="00F43ABD" w:rsidRPr="00C2285E">
        <w:rPr>
          <w:rFonts w:eastAsia="Times"/>
        </w:rPr>
        <w:t>:</w:t>
      </w:r>
    </w:p>
    <w:p w14:paraId="7FED1DEA" w14:textId="77777777" w:rsidR="00E36807" w:rsidRDefault="00E36807" w:rsidP="00E36807">
      <w:pPr>
        <w:pStyle w:val="Bullet1"/>
      </w:pPr>
      <w:r>
        <w:t>За шта се ECT користи и како се даје?</w:t>
      </w:r>
    </w:p>
    <w:p w14:paraId="46A19B69" w14:textId="77777777" w:rsidR="00E36807" w:rsidRDefault="00E36807" w:rsidP="00E36807">
      <w:pPr>
        <w:pStyle w:val="Bullet1"/>
      </w:pPr>
      <w:r>
        <w:t>Зашто предлажете ECT за мене?</w:t>
      </w:r>
    </w:p>
    <w:p w14:paraId="40D3D94C" w14:textId="77777777" w:rsidR="00E36807" w:rsidRDefault="00E36807" w:rsidP="00E36807">
      <w:pPr>
        <w:pStyle w:val="Bullet1"/>
      </w:pPr>
      <w:r>
        <w:t>Шта ће се догодити након што примим ECT?</w:t>
      </w:r>
    </w:p>
    <w:p w14:paraId="1A43FD65" w14:textId="77777777" w:rsidR="00E36807" w:rsidRDefault="00E36807" w:rsidP="00E36807">
      <w:pPr>
        <w:pStyle w:val="Bullet1"/>
      </w:pPr>
      <w:r>
        <w:t>Које су предности и недостаци ECT?</w:t>
      </w:r>
    </w:p>
    <w:p w14:paraId="3D5CDBCA" w14:textId="77777777" w:rsidR="00E36807" w:rsidRDefault="00E36807" w:rsidP="00E36807">
      <w:pPr>
        <w:pStyle w:val="Bullet1"/>
      </w:pPr>
      <w:r>
        <w:t>Хоће ли ECT утицати на моје памћење?</w:t>
      </w:r>
    </w:p>
    <w:p w14:paraId="206BC49C" w14:textId="4F0B9662" w:rsidR="00F43ABD" w:rsidRPr="00C2285E" w:rsidRDefault="00E36807" w:rsidP="00E36807">
      <w:pPr>
        <w:pStyle w:val="Bullet1"/>
      </w:pPr>
      <w:r>
        <w:t>Да ли ћете процењивати моју способност за пристанак пре сваког третмана?</w:t>
      </w:r>
    </w:p>
    <w:p w14:paraId="1F2751ED" w14:textId="454EC510" w:rsidR="00C335AB" w:rsidRPr="00C2285E" w:rsidRDefault="00E36807" w:rsidP="00C335AB">
      <w:pPr>
        <w:pStyle w:val="Bodyafterbullets"/>
      </w:pPr>
      <w:r w:rsidRPr="00E36807">
        <w:lastRenderedPageBreak/>
        <w:t>Ако се ваш тим за третман пријави за налог за ECT, морају вам објаснити разлог за ту пријаву. Морају вам дати информације о вашим правима. Информације могу бити писане или усмене, и на језику по вашем избору. Морају дати јасне одговоре на ваша питања. Информације се морају дати у</w:t>
      </w:r>
      <w:r w:rsidR="00C335AB" w:rsidRPr="00C2285E">
        <w:t>.</w:t>
      </w:r>
    </w:p>
    <w:p w14:paraId="2E9CF1A9" w14:textId="622AB735" w:rsidR="00242B50" w:rsidRPr="00C2285E" w:rsidRDefault="00E36807" w:rsidP="00242B50">
      <w:pPr>
        <w:pStyle w:val="Heading2"/>
      </w:pPr>
      <w:r>
        <w:rPr>
          <w:rFonts w:cs="Arial"/>
          <w:szCs w:val="32"/>
          <w:lang w:val="sr-Cyrl-RS"/>
        </w:rPr>
        <w:t>Ви имате право на подршку</w:t>
      </w:r>
    </w:p>
    <w:p w14:paraId="4300E939" w14:textId="77777777" w:rsidR="00E36807" w:rsidRDefault="00E36807" w:rsidP="00E36807">
      <w:pPr>
        <w:pStyle w:val="Body"/>
      </w:pPr>
      <w:r>
        <w:t>Можете изабрати неког ко ће вам помоћи, укључујући некога ко говори ваш језик. Ваш тим вам мора помоћи да контактирате особу за подршку.</w:t>
      </w:r>
    </w:p>
    <w:p w14:paraId="3F46FCD7" w14:textId="44B8EBC7" w:rsidR="00E36807" w:rsidRDefault="00E36807" w:rsidP="00E36807">
      <w:pPr>
        <w:pStyle w:val="Body"/>
      </w:pPr>
      <w:r>
        <w:t xml:space="preserve">Ваш психијатар мора убележити, и може размотрити допринос људи у одређеним тачкама ваше процене и третмана. </w:t>
      </w:r>
    </w:p>
    <w:p w14:paraId="646A33C6" w14:textId="215E964E" w:rsidR="00242B50" w:rsidRPr="00C2285E" w:rsidRDefault="00E36807" w:rsidP="00E36807">
      <w:pPr>
        <w:pStyle w:val="Body"/>
      </w:pPr>
      <w:r>
        <w:t>То може укључити вашу:</w:t>
      </w:r>
      <w:r w:rsidR="00242B50" w:rsidRPr="00C2285E">
        <w:t>:</w:t>
      </w:r>
    </w:p>
    <w:p w14:paraId="4A08F106" w14:textId="77777777" w:rsidR="00E36807" w:rsidRDefault="00E36807" w:rsidP="00E36807">
      <w:pPr>
        <w:pStyle w:val="Bullet1"/>
      </w:pPr>
      <w:r>
        <w:t>именовану особу за подршку;</w:t>
      </w:r>
    </w:p>
    <w:p w14:paraId="5413618C" w14:textId="77777777" w:rsidR="00E36807" w:rsidRDefault="00E36807" w:rsidP="00E36807">
      <w:pPr>
        <w:pStyle w:val="Bullet1"/>
      </w:pPr>
      <w:r>
        <w:t>адвоката за ментално здравље;</w:t>
      </w:r>
    </w:p>
    <w:p w14:paraId="0692270F" w14:textId="77777777" w:rsidR="00E36807" w:rsidRDefault="00E36807" w:rsidP="00E36807">
      <w:pPr>
        <w:pStyle w:val="Bullet1"/>
      </w:pPr>
      <w:r>
        <w:t>старатеља;</w:t>
      </w:r>
    </w:p>
    <w:p w14:paraId="2FF10CD8" w14:textId="77777777" w:rsidR="00E36807" w:rsidRDefault="00E36807" w:rsidP="00E36807">
      <w:pPr>
        <w:pStyle w:val="Bullet1"/>
      </w:pPr>
      <w:r>
        <w:t>неговатеља; или</w:t>
      </w:r>
    </w:p>
    <w:p w14:paraId="6230FC05" w14:textId="59B76645" w:rsidR="00242B50" w:rsidRPr="00E36807" w:rsidRDefault="00E36807" w:rsidP="00E36807">
      <w:pPr>
        <w:pStyle w:val="Bullet1"/>
      </w:pPr>
      <w:r>
        <w:t>родитеља (ако сте млађи од 16).</w:t>
      </w:r>
    </w:p>
    <w:p w14:paraId="0C41353E" w14:textId="17DB7DEF" w:rsidR="00242B50" w:rsidRPr="00C2285E" w:rsidRDefault="00E36807" w:rsidP="00242B50">
      <w:pPr>
        <w:pStyle w:val="Bodyafterbullets"/>
      </w:pPr>
      <w:r w:rsidRPr="00E36807">
        <w:t>Можете рећи свом тиму за третман ако постоји неко кога не желите да контактирају. Понекад се ваше информације могу легално делити када ви то не желите</w:t>
      </w:r>
      <w:r w:rsidR="00242B50" w:rsidRPr="00C2285E">
        <w:t xml:space="preserve">. </w:t>
      </w:r>
    </w:p>
    <w:p w14:paraId="43CC7415" w14:textId="27E5AEE4" w:rsidR="003B66E8" w:rsidRPr="00C2285E" w:rsidRDefault="00E36807" w:rsidP="003B66E8">
      <w:pPr>
        <w:pStyle w:val="Heading2"/>
      </w:pPr>
      <w:r w:rsidRPr="00780734">
        <w:rPr>
          <w:rFonts w:cs="Arial"/>
          <w:bCs/>
          <w:szCs w:val="32"/>
          <w:lang w:val="sr-Cyrl-RS"/>
        </w:rPr>
        <w:t>Ви имате право да помогнете у доношењу одлука</w:t>
      </w:r>
    </w:p>
    <w:p w14:paraId="158E1D67" w14:textId="3DC45615" w:rsidR="003B66E8" w:rsidRPr="00C2285E" w:rsidRDefault="00E36807" w:rsidP="003B66E8">
      <w:pPr>
        <w:pStyle w:val="Body"/>
      </w:pPr>
      <w:r>
        <w:rPr>
          <w:rFonts w:cs="Arial"/>
          <w:szCs w:val="21"/>
          <w:lang w:val="sr-Cyrl-RS"/>
        </w:rPr>
        <w:t>Ви можете изабрати некога за помоћ око одлука.</w:t>
      </w:r>
    </w:p>
    <w:p w14:paraId="080AAEBF" w14:textId="444FE06E" w:rsidR="003B66E8" w:rsidRPr="00C2285E" w:rsidRDefault="00E36807" w:rsidP="003B66E8">
      <w:pPr>
        <w:pStyle w:val="Body"/>
      </w:pPr>
      <w:r w:rsidRPr="00E36807">
        <w:t>Чак и ако примате присилни третман, ваш тим за третман вам мора дати информације о вашим опцијама. Они вам морају дати довољно информација и времена за доношење одлука и одговорити на ваша питања на начин који ви разумете. Они вам морају дозволити да донесете одлуке, чак и ако мисле да постоји неки ризик</w:t>
      </w:r>
      <w:r w:rsidR="003B66E8" w:rsidRPr="00C2285E">
        <w:t>.</w:t>
      </w:r>
    </w:p>
    <w:p w14:paraId="1CDE7CF4" w14:textId="0AE73689" w:rsidR="003B66E8" w:rsidRPr="00C2285E" w:rsidRDefault="00E36807" w:rsidP="003B66E8">
      <w:pPr>
        <w:pStyle w:val="Heading2"/>
      </w:pPr>
      <w:r w:rsidRPr="00780734">
        <w:rPr>
          <w:rFonts w:cs="Arial"/>
          <w:bCs/>
          <w:szCs w:val="32"/>
          <w:lang w:val="sr-Cyrl-RS"/>
        </w:rPr>
        <w:t>Ви имате право да се осећате сигурно и поштовано</w:t>
      </w:r>
    </w:p>
    <w:p w14:paraId="1E6C4C86" w14:textId="756A15D4" w:rsidR="003B66E8" w:rsidRPr="00C2285E" w:rsidRDefault="00E36807" w:rsidP="003B66E8">
      <w:pPr>
        <w:pStyle w:val="Body"/>
      </w:pPr>
      <w:r w:rsidRPr="00E36807">
        <w:t>Присилна процена и третман би требали бити вршени на начин који поштује и штити ваше индивидуалне потребе и идентитет. То може укључивати вашу културу, комуникацијске потребе, доб, инвалидност, сполни идентитет, религију и сексуалну оријентацију. Ваше друге здравствене потребе би требале да буду уважене и подржане. Ваш понос, аутономија и права треба да буду заштићена</w:t>
      </w:r>
      <w:r w:rsidR="003B66E8" w:rsidRPr="00C2285E">
        <w:t xml:space="preserve">. </w:t>
      </w:r>
    </w:p>
    <w:p w14:paraId="3BC066C7" w14:textId="378E08CA" w:rsidR="003B66E8" w:rsidRPr="00C2285E" w:rsidRDefault="00E36807" w:rsidP="003B66E8">
      <w:pPr>
        <w:pStyle w:val="Heading2"/>
      </w:pPr>
      <w:r w:rsidRPr="00780734">
        <w:rPr>
          <w:rFonts w:cs="Arial"/>
          <w:bCs/>
          <w:szCs w:val="32"/>
          <w:lang w:val="sr-Cyrl-RS"/>
        </w:rPr>
        <w:t>Ви имате права ако сте припадник Првих нација</w:t>
      </w:r>
    </w:p>
    <w:p w14:paraId="767DDADE" w14:textId="77777777" w:rsidR="00E36807" w:rsidRDefault="00E36807" w:rsidP="00E36807">
      <w:pPr>
        <w:pStyle w:val="Body"/>
      </w:pPr>
      <w:r>
        <w:t>Припадници првих нација (First Nations) би требали имати поштовање за своју јединствену културу и идентитет.</w:t>
      </w:r>
    </w:p>
    <w:p w14:paraId="55427474" w14:textId="77777777" w:rsidR="00E36807" w:rsidRDefault="00E36807" w:rsidP="00E36807">
      <w:pPr>
        <w:pStyle w:val="Body"/>
      </w:pPr>
      <w:r>
        <w:t>Ви имате право на процену и третман који промовишу ваше самоопредељење.</w:t>
      </w:r>
    </w:p>
    <w:p w14:paraId="717A5F14" w14:textId="77777777" w:rsidR="00E36807" w:rsidRDefault="00E36807" w:rsidP="00E36807">
      <w:pPr>
        <w:pStyle w:val="Body"/>
      </w:pPr>
      <w:r>
        <w:t>Ваша повезаност с фамилијом, рођацима, заједницом, земљом и водом треба да буде поштована.</w:t>
      </w:r>
    </w:p>
    <w:p w14:paraId="11AF9D46" w14:textId="1FBE416A" w:rsidR="003B66E8" w:rsidRPr="00C2285E" w:rsidRDefault="00E36807" w:rsidP="00E36807">
      <w:pPr>
        <w:pStyle w:val="Body"/>
      </w:pPr>
      <w:r>
        <w:t>Можете добити помоћ од:</w:t>
      </w:r>
    </w:p>
    <w:p w14:paraId="75C535CD" w14:textId="77777777" w:rsidR="00E36807" w:rsidRDefault="00E36807" w:rsidP="00E36807">
      <w:pPr>
        <w:pStyle w:val="Bullet1"/>
      </w:pPr>
      <w:r>
        <w:t>Абориџинског службеника за везу (Aboriginal Liaison Officer) у вашој служби за ментално здравље.</w:t>
      </w:r>
    </w:p>
    <w:p w14:paraId="0F9B9590" w14:textId="56796D78" w:rsidR="003B66E8" w:rsidRPr="00C2285E" w:rsidRDefault="00E36807" w:rsidP="00E36807">
      <w:pPr>
        <w:pStyle w:val="Bullet1"/>
      </w:pPr>
      <w:r>
        <w:t>Victorian Aboriginal Legal Service (Викторијанске абориџинске правне службе).</w:t>
      </w:r>
    </w:p>
    <w:p w14:paraId="5504E748" w14:textId="15C192B2" w:rsidR="00846F42" w:rsidRPr="00C2285E" w:rsidRDefault="00E36807" w:rsidP="00846F42">
      <w:pPr>
        <w:pStyle w:val="Heading2"/>
      </w:pPr>
      <w:r w:rsidRPr="00780734">
        <w:rPr>
          <w:rFonts w:cs="Arial"/>
          <w:bCs/>
          <w:szCs w:val="32"/>
          <w:lang w:val="sr-Cyrl-RS"/>
        </w:rPr>
        <w:t>Имате право на помоћ у комуникацији</w:t>
      </w:r>
    </w:p>
    <w:p w14:paraId="5BBB4C32" w14:textId="77777777" w:rsidR="00E36807" w:rsidRDefault="00E36807" w:rsidP="00E36807">
      <w:pPr>
        <w:pStyle w:val="Bodyafterbullets"/>
      </w:pPr>
      <w:r>
        <w:t>Ваш тим за третман мора уважити и подржати ваш начин комуникације. То укључује:</w:t>
      </w:r>
    </w:p>
    <w:p w14:paraId="3B6713C6" w14:textId="77777777" w:rsidR="00E36807" w:rsidRDefault="00E36807" w:rsidP="00E36807">
      <w:pPr>
        <w:pStyle w:val="Bodyafterbullets"/>
      </w:pPr>
      <w:r>
        <w:lastRenderedPageBreak/>
        <w:t>коришћење преводиоца ако га желите</w:t>
      </w:r>
    </w:p>
    <w:p w14:paraId="7C6E6533" w14:textId="77777777" w:rsidR="00E36807" w:rsidRDefault="00E36807" w:rsidP="00E36807">
      <w:pPr>
        <w:pStyle w:val="Bodyafterbullets"/>
      </w:pPr>
      <w:r>
        <w:t>комуникацију у најбољем могућем окружењу за вас; и</w:t>
      </w:r>
    </w:p>
    <w:p w14:paraId="322D404D" w14:textId="77777777" w:rsidR="00E36807" w:rsidRDefault="00E36807" w:rsidP="00E36807">
      <w:pPr>
        <w:pStyle w:val="Bodyafterbullets"/>
      </w:pPr>
      <w:r>
        <w:t>давање простора да разговарате с фамилијом, неговатељима, људима за подршку, или адвокатима.</w:t>
      </w:r>
    </w:p>
    <w:p w14:paraId="231E1F48" w14:textId="1E957ED7" w:rsidR="00846F42" w:rsidRPr="00C2285E" w:rsidRDefault="00E36807" w:rsidP="00E36807">
      <w:pPr>
        <w:pStyle w:val="Bodyafterbullets"/>
      </w:pPr>
      <w:r>
        <w:t>Док сте у болници, ваше право да комуницирате с било киме може бити ограничено ако је то неопходно због сигурности. Али, не можете бити ограничени у контакту с</w:t>
      </w:r>
      <w:r w:rsidR="00846F42" w:rsidRPr="00C2285E">
        <w:t>:</w:t>
      </w:r>
    </w:p>
    <w:p w14:paraId="7FC4B10A" w14:textId="77777777" w:rsidR="00E36807" w:rsidRDefault="00E36807" w:rsidP="00E36807">
      <w:pPr>
        <w:pStyle w:val="Bullet1"/>
      </w:pPr>
      <w:r>
        <w:t>адвокатом;</w:t>
      </w:r>
    </w:p>
    <w:p w14:paraId="37C8D8C0" w14:textId="77777777" w:rsidR="00E36807" w:rsidRDefault="00E36807" w:rsidP="00E36807">
      <w:pPr>
        <w:pStyle w:val="Bullet1"/>
      </w:pPr>
      <w:r>
        <w:t>Mental Health and Wellbeing Commission (Комисијом за ментално здравље и добробит);</w:t>
      </w:r>
    </w:p>
    <w:p w14:paraId="2F300B01" w14:textId="77777777" w:rsidR="00E36807" w:rsidRDefault="00E36807" w:rsidP="00E36807">
      <w:pPr>
        <w:pStyle w:val="Bullet1"/>
      </w:pPr>
      <w:r>
        <w:t>Mental Health Tribunal-ом</w:t>
      </w:r>
    </w:p>
    <w:p w14:paraId="6122E341" w14:textId="77777777" w:rsidR="00E36807" w:rsidRDefault="00E36807" w:rsidP="00E36807">
      <w:pPr>
        <w:pStyle w:val="Bullet1"/>
      </w:pPr>
      <w:r>
        <w:t>шефом психијатрије (Chief Psychiatrist;)</w:t>
      </w:r>
    </w:p>
    <w:p w14:paraId="12750FCE" w14:textId="77777777" w:rsidR="00E36807" w:rsidRDefault="00E36807" w:rsidP="00E36807">
      <w:pPr>
        <w:pStyle w:val="Bullet1"/>
      </w:pPr>
      <w:r>
        <w:t>вашим адвокатом за ментално здравље; или</w:t>
      </w:r>
    </w:p>
    <w:p w14:paraId="47F324A2" w14:textId="70B94B41" w:rsidR="00846F42" w:rsidRPr="00C2285E" w:rsidRDefault="00E36807" w:rsidP="00E36807">
      <w:pPr>
        <w:pStyle w:val="Bullet1"/>
      </w:pPr>
      <w:r>
        <w:t>Друштвеним посетиоцем из Office of the Public Advocate</w:t>
      </w:r>
    </w:p>
    <w:p w14:paraId="21A25588" w14:textId="0F738C66" w:rsidR="00AA7456" w:rsidRPr="00C2285E" w:rsidRDefault="00E36807" w:rsidP="00AA7456">
      <w:pPr>
        <w:pStyle w:val="Heading2"/>
      </w:pPr>
      <w:r w:rsidRPr="00780734">
        <w:rPr>
          <w:rFonts w:cs="Arial"/>
          <w:bCs/>
          <w:szCs w:val="32"/>
          <w:lang w:val="sr-Cyrl-RS"/>
        </w:rPr>
        <w:t>Ви имате право на подршку у заступању</w:t>
      </w:r>
    </w:p>
    <w:p w14:paraId="365AFAD8" w14:textId="77777777" w:rsidR="00E36807" w:rsidRDefault="00E36807" w:rsidP="00E36807">
      <w:pPr>
        <w:pStyle w:val="Body"/>
      </w:pPr>
      <w:r>
        <w:t>Можете контактирати Independent Mental Health Advocacy (IMHA) (Независно заступништво за ментално здравље) због независне и бесплатне подршке у заступању у било које време. Они вам могу помоћи да знате своја права и кажете шта мислите.</w:t>
      </w:r>
    </w:p>
    <w:p w14:paraId="0FE15CEB" w14:textId="5C5C0F8A" w:rsidR="00AA7456" w:rsidRPr="00C2285E" w:rsidRDefault="00E36807" w:rsidP="00E36807">
      <w:pPr>
        <w:pStyle w:val="Body"/>
      </w:pPr>
      <w:r>
        <w:t>IMHA се аутоматски обавештава чим вам се одреди налог и контактираће вас осим ако им ви не кажете да то не раде.</w:t>
      </w:r>
    </w:p>
    <w:p w14:paraId="53B6538D" w14:textId="181816B4" w:rsidR="00AA7456" w:rsidRPr="00C2285E" w:rsidRDefault="00E36807" w:rsidP="00AA7456">
      <w:pPr>
        <w:pStyle w:val="Heading2"/>
      </w:pPr>
      <w:r w:rsidRPr="00F36B60">
        <w:rPr>
          <w:rFonts w:cs="Arial"/>
          <w:bCs/>
          <w:szCs w:val="32"/>
          <w:lang w:val="sr-Cyrl-RS"/>
        </w:rPr>
        <w:t>Имате право на правни савет</w:t>
      </w:r>
    </w:p>
    <w:p w14:paraId="14B01A32" w14:textId="7B32C59A" w:rsidR="00AA7456" w:rsidRPr="00C2285E" w:rsidRDefault="00BD5CC8" w:rsidP="00AA7456">
      <w:pPr>
        <w:pStyle w:val="Body"/>
      </w:pPr>
      <w:r w:rsidRPr="00BD5CC8">
        <w:t>Имате право да комуницирате с адвокатом да бисте затражили правну помоћ о менталном здрављу или другим легалним стварима. Постоји бесплатна правна служба коју можете контактирати</w:t>
      </w:r>
      <w:r w:rsidR="00AA7456" w:rsidRPr="00C2285E">
        <w:t>.</w:t>
      </w:r>
    </w:p>
    <w:p w14:paraId="7E5A2E5B" w14:textId="08DCB440" w:rsidR="00D64782" w:rsidRPr="00C2285E" w:rsidRDefault="00BD5CC8" w:rsidP="00D64782">
      <w:pPr>
        <w:pStyle w:val="Heading2"/>
      </w:pPr>
      <w:r w:rsidRPr="00780734">
        <w:rPr>
          <w:rFonts w:cs="Arial"/>
          <w:bCs/>
          <w:szCs w:val="32"/>
          <w:lang w:val="sr-Cyrl-RS"/>
        </w:rPr>
        <w:t>Имате право на мишљење другог психијатра</w:t>
      </w:r>
    </w:p>
    <w:p w14:paraId="5E19DEC1" w14:textId="77777777" w:rsidR="00BD5CC8" w:rsidRDefault="00BD5CC8" w:rsidP="00BD5CC8">
      <w:pPr>
        <w:pStyle w:val="Bullet1"/>
        <w:numPr>
          <w:ilvl w:val="0"/>
          <w:numId w:val="0"/>
        </w:numPr>
        <w:ind w:left="284" w:hanging="284"/>
      </w:pPr>
      <w:r>
        <w:t>Ово се процењује ако:</w:t>
      </w:r>
    </w:p>
    <w:p w14:paraId="21836FC7" w14:textId="77777777" w:rsidR="00BD5CC8" w:rsidRDefault="00BD5CC8" w:rsidP="00BD5CC8">
      <w:pPr>
        <w:pStyle w:val="Bullet1"/>
      </w:pPr>
      <w:r>
        <w:t>удовољавате критеријима третмана; и</w:t>
      </w:r>
    </w:p>
    <w:p w14:paraId="4A63DAB7" w14:textId="77777777" w:rsidR="00BD5CC8" w:rsidRDefault="00BD5CC8" w:rsidP="00BD5CC8">
      <w:pPr>
        <w:pStyle w:val="Bullet1"/>
      </w:pPr>
      <w:r>
        <w:t>Ваш третман треба да се мења.</w:t>
      </w:r>
    </w:p>
    <w:p w14:paraId="73CA8BDF" w14:textId="77777777" w:rsidR="00BD5CC8" w:rsidRDefault="00BD5CC8" w:rsidP="00BD5CC8">
      <w:pPr>
        <w:pStyle w:val="Bullet1"/>
        <w:numPr>
          <w:ilvl w:val="0"/>
          <w:numId w:val="0"/>
        </w:numPr>
      </w:pPr>
      <w:r>
        <w:t>Да бисте добили друго мишљење, можете:</w:t>
      </w:r>
    </w:p>
    <w:p w14:paraId="3C64F1B5" w14:textId="77777777" w:rsidR="00BD5CC8" w:rsidRDefault="00BD5CC8" w:rsidP="00BD5CC8">
      <w:pPr>
        <w:pStyle w:val="Bullet1"/>
      </w:pPr>
      <w:r>
        <w:t>користити Second Psychiatric Opinion Service (Службу за друго психијатријско мишљење) која је бесплатна и независна;</w:t>
      </w:r>
    </w:p>
    <w:p w14:paraId="079984CC" w14:textId="77777777" w:rsidR="00BD5CC8" w:rsidRDefault="00BD5CC8" w:rsidP="00BD5CC8">
      <w:pPr>
        <w:pStyle w:val="Bullet1"/>
      </w:pPr>
      <w:r>
        <w:t>упитати особље за другог психијатра унутар ваше службе; или</w:t>
      </w:r>
    </w:p>
    <w:p w14:paraId="6FA5EDC2" w14:textId="3FC4BA71" w:rsidR="00D64782" w:rsidRPr="00C2285E" w:rsidRDefault="00BD5CC8" w:rsidP="00BD5CC8">
      <w:pPr>
        <w:pStyle w:val="Bullet1"/>
      </w:pPr>
      <w:r>
        <w:t>контактирати приватног психијатра. Они могу да прихвате ваше медицинске бенефиције (bulk bill) или да траже да платите.</w:t>
      </w:r>
    </w:p>
    <w:p w14:paraId="23141AF4" w14:textId="290F06B4" w:rsidR="00480A1A" w:rsidRPr="00C2285E" w:rsidRDefault="00BD5CC8" w:rsidP="00480A1A">
      <w:pPr>
        <w:pStyle w:val="Heading2"/>
      </w:pPr>
      <w:r w:rsidRPr="00780734">
        <w:rPr>
          <w:rFonts w:cs="Arial"/>
          <w:bCs/>
          <w:szCs w:val="32"/>
          <w:lang w:val="sr-Cyrl-RS"/>
        </w:rPr>
        <w:t>Ви имате право да унапред саставите изјаву о својим преференцијама</w:t>
      </w:r>
    </w:p>
    <w:p w14:paraId="7EB3DC97" w14:textId="77777777" w:rsidR="00BD5CC8" w:rsidRDefault="00BD5CC8" w:rsidP="00BD5CC8">
      <w:pPr>
        <w:pStyle w:val="Body"/>
      </w:pPr>
      <w:r>
        <w:t>То је докуменат који ви можете саставити да би објаснили шта желите да се деси ако ви примите присилну процену или  третман. Ту можете укључити какве врсте третмана, подршке или бриге желите. Можете то саставити у било које време.</w:t>
      </w:r>
    </w:p>
    <w:p w14:paraId="15DDF97E" w14:textId="2A1443FD" w:rsidR="00480A1A" w:rsidRPr="00C2285E" w:rsidRDefault="00BD5CC8" w:rsidP="00BD5CC8">
      <w:pPr>
        <w:pStyle w:val="Body"/>
      </w:pPr>
      <w:r>
        <w:t>Служба за ментално здравље мора покушати да уради то што је у вашој изјави, али нису легално обавезни да тако поступе. Ако не примене третман по вашем избору, морају вам писмено рећи зашто у року од 10 радних дана.</w:t>
      </w:r>
      <w:r w:rsidR="00480A1A" w:rsidRPr="00C2285E">
        <w:t>.</w:t>
      </w:r>
    </w:p>
    <w:p w14:paraId="7FB91C9A" w14:textId="1E8A8904" w:rsidR="00480A1A" w:rsidRPr="00C2285E" w:rsidRDefault="00BD5CC8" w:rsidP="00480A1A">
      <w:pPr>
        <w:pStyle w:val="Heading2"/>
      </w:pPr>
      <w:r w:rsidRPr="00780734">
        <w:rPr>
          <w:rFonts w:cs="Arial"/>
          <w:bCs/>
          <w:szCs w:val="32"/>
          <w:lang w:val="sr-Cyrl-RS"/>
        </w:rPr>
        <w:lastRenderedPageBreak/>
        <w:t>Ви имате право да изаберете именовану особу за подршку</w:t>
      </w:r>
    </w:p>
    <w:p w14:paraId="7B8B4B3C" w14:textId="763DAA94" w:rsidR="00480A1A" w:rsidRPr="00BD5CC8" w:rsidRDefault="00BD5CC8" w:rsidP="00480A1A">
      <w:pPr>
        <w:pStyle w:val="Body"/>
        <w:rPr>
          <w:lang w:val="sr-Cyrl-RS"/>
        </w:rPr>
      </w:pPr>
      <w:r w:rsidRPr="00B626D6">
        <w:rPr>
          <w:rFonts w:cs="Arial"/>
          <w:lang w:val="sr-Cyrl-RS"/>
        </w:rPr>
        <w:t>То је особа коју ви формално бирате да вас подржава и заступа ако примите присилну процену или третман. Они морају заступати оно што ви кажете да желите, не оно што они желе. Служба за ментално здравље им мора помоћи да вас подрже и мора их информисати о вашем третману</w:t>
      </w:r>
      <w:r w:rsidR="00480A1A" w:rsidRPr="00BD5CC8">
        <w:rPr>
          <w:lang w:val="sr-Cyrl-RS"/>
        </w:rPr>
        <w:t>.</w:t>
      </w:r>
    </w:p>
    <w:p w14:paraId="29D2306A" w14:textId="0D6EF235" w:rsidR="00480A1A" w:rsidRPr="00BD5CC8" w:rsidRDefault="00BD5CC8" w:rsidP="00480A1A">
      <w:pPr>
        <w:pStyle w:val="Heading2"/>
        <w:rPr>
          <w:lang w:val="sr-Cyrl-RS"/>
        </w:rPr>
      </w:pPr>
      <w:r w:rsidRPr="00BD5CC8">
        <w:rPr>
          <w:lang w:val="sr-Cyrl-RS"/>
        </w:rPr>
        <w:t>Имате право да уложите приговор</w:t>
      </w:r>
    </w:p>
    <w:p w14:paraId="7F981078" w14:textId="1B9CDA4B" w:rsidR="00480A1A" w:rsidRPr="00192F43" w:rsidRDefault="00480A1A" w:rsidP="00480A1A">
      <w:pPr>
        <w:pStyle w:val="Body"/>
        <w:rPr>
          <w:lang w:val="sr-Cyrl-RS"/>
        </w:rPr>
      </w:pPr>
      <w:r w:rsidRPr="00C2285E">
        <w:t>Y</w:t>
      </w:r>
      <w:r w:rsidR="00BD5CC8" w:rsidRPr="00BD5CC8">
        <w:rPr>
          <w:lang w:val="sr-Cyrl-RS"/>
        </w:rPr>
        <w:t xml:space="preserve"> Можете се жалити директно својој служби или код </w:t>
      </w:r>
      <w:r w:rsidR="00BD5CC8" w:rsidRPr="00BD5CC8">
        <w:t>Mental</w:t>
      </w:r>
      <w:r w:rsidR="00BD5CC8" w:rsidRPr="00BD5CC8">
        <w:rPr>
          <w:lang w:val="sr-Cyrl-RS"/>
        </w:rPr>
        <w:t xml:space="preserve"> </w:t>
      </w:r>
      <w:r w:rsidR="00BD5CC8" w:rsidRPr="00BD5CC8">
        <w:t>Health</w:t>
      </w:r>
      <w:r w:rsidR="00BD5CC8" w:rsidRPr="00BD5CC8">
        <w:rPr>
          <w:lang w:val="sr-Cyrl-RS"/>
        </w:rPr>
        <w:t xml:space="preserve"> </w:t>
      </w:r>
      <w:r w:rsidR="00BD5CC8" w:rsidRPr="00BD5CC8">
        <w:t>and</w:t>
      </w:r>
      <w:r w:rsidR="00BD5CC8" w:rsidRPr="00BD5CC8">
        <w:rPr>
          <w:lang w:val="sr-Cyrl-RS"/>
        </w:rPr>
        <w:t xml:space="preserve"> </w:t>
      </w:r>
      <w:r w:rsidR="00BD5CC8" w:rsidRPr="00BD5CC8">
        <w:t>Wellbeing</w:t>
      </w:r>
      <w:r w:rsidR="00BD5CC8" w:rsidRPr="00BD5CC8">
        <w:rPr>
          <w:lang w:val="sr-Cyrl-RS"/>
        </w:rPr>
        <w:t xml:space="preserve"> </w:t>
      </w:r>
      <w:r w:rsidR="00BD5CC8" w:rsidRPr="00BD5CC8">
        <w:t>Commission</w:t>
      </w:r>
      <w:r w:rsidR="00BD5CC8" w:rsidRPr="00BD5CC8">
        <w:rPr>
          <w:lang w:val="sr-Cyrl-RS"/>
        </w:rPr>
        <w:t xml:space="preserve"> (</w:t>
      </w:r>
      <w:r w:rsidR="00BD5CC8" w:rsidRPr="00BD5CC8">
        <w:t>MHWC</w:t>
      </w:r>
      <w:r w:rsidR="00BD5CC8" w:rsidRPr="00BD5CC8">
        <w:rPr>
          <w:lang w:val="sr-Cyrl-RS"/>
        </w:rPr>
        <w:t>).</w:t>
      </w:r>
      <w:r w:rsidRPr="00BD5CC8">
        <w:rPr>
          <w:lang w:val="sr-Cyrl-RS"/>
        </w:rPr>
        <w:t xml:space="preserve"> </w:t>
      </w:r>
    </w:p>
    <w:p w14:paraId="07BCD41E" w14:textId="646EEF5F" w:rsidR="00480A1A" w:rsidRPr="00192F43" w:rsidRDefault="00BD5CC8" w:rsidP="00480A1A">
      <w:pPr>
        <w:pStyle w:val="Heading2"/>
        <w:rPr>
          <w:lang w:val="sr-Cyrl-RS"/>
        </w:rPr>
      </w:pPr>
      <w:r w:rsidRPr="00192F43">
        <w:rPr>
          <w:lang w:val="sr-Cyrl-RS"/>
        </w:rPr>
        <w:t xml:space="preserve">Имате право да приступите својим информацијама и тражите промене </w:t>
      </w:r>
    </w:p>
    <w:p w14:paraId="3827903C" w14:textId="77777777" w:rsidR="00BD5CC8" w:rsidRPr="00192F43" w:rsidRDefault="00BD5CC8" w:rsidP="00BD5CC8">
      <w:pPr>
        <w:pStyle w:val="Body"/>
        <w:rPr>
          <w:lang w:val="sr-Cyrl-RS"/>
        </w:rPr>
      </w:pPr>
      <w:r w:rsidRPr="00192F43">
        <w:rPr>
          <w:lang w:val="sr-Cyrl-RS"/>
        </w:rPr>
        <w:t>Можете поднети захтев за Слободу информација (</w:t>
      </w:r>
      <w:r>
        <w:t>Freedom</w:t>
      </w:r>
      <w:r w:rsidRPr="00192F43">
        <w:rPr>
          <w:lang w:val="sr-Cyrl-RS"/>
        </w:rPr>
        <w:t xml:space="preserve"> </w:t>
      </w:r>
      <w:r>
        <w:t>of</w:t>
      </w:r>
      <w:r w:rsidRPr="00192F43">
        <w:rPr>
          <w:lang w:val="sr-Cyrl-RS"/>
        </w:rPr>
        <w:t xml:space="preserve"> </w:t>
      </w:r>
      <w:r>
        <w:t>Information</w:t>
      </w:r>
      <w:r w:rsidRPr="00192F43">
        <w:rPr>
          <w:lang w:val="sr-Cyrl-RS"/>
        </w:rPr>
        <w:t>) јавној служби за ментално здравље.</w:t>
      </w:r>
    </w:p>
    <w:p w14:paraId="2547D5A7" w14:textId="60D51427" w:rsidR="00480A1A" w:rsidRPr="00192F43" w:rsidRDefault="00BD5CC8" w:rsidP="00BD5CC8">
      <w:pPr>
        <w:pStyle w:val="Body"/>
        <w:rPr>
          <w:lang w:val="sr-Cyrl-RS"/>
        </w:rPr>
      </w:pPr>
      <w:r w:rsidRPr="00192F43">
        <w:rPr>
          <w:lang w:val="sr-Cyrl-RS"/>
        </w:rPr>
        <w:t>Можете тражити да се коригирају ваше здравствене информације. Ако јавна служба за ментално здравље одбије ваш захтев, можете саставити изјаву о здравственим информацијама која објашњава какве измене желите. То мора бити укључено у ваш досије.</w:t>
      </w:r>
      <w:r w:rsidR="00480A1A" w:rsidRPr="00192F43">
        <w:rPr>
          <w:lang w:val="sr-Cyrl-RS"/>
        </w:rPr>
        <w:t>.</w:t>
      </w:r>
    </w:p>
    <w:p w14:paraId="587A6F8C" w14:textId="2651E03F" w:rsidR="00753D16" w:rsidRPr="00192F43" w:rsidRDefault="00BD5CC8" w:rsidP="00753D16">
      <w:pPr>
        <w:pStyle w:val="Heading1"/>
        <w:rPr>
          <w:lang w:val="sr-Cyrl-RS"/>
        </w:rPr>
      </w:pPr>
      <w:r w:rsidRPr="00192F43">
        <w:rPr>
          <w:lang w:val="sr-Cyrl-RS"/>
        </w:rPr>
        <w:t>Тражите помоћ</w:t>
      </w:r>
    </w:p>
    <w:p w14:paraId="6C1639D4" w14:textId="206E43E8" w:rsidR="00753D16" w:rsidRPr="00192F43" w:rsidRDefault="00BD5CC8" w:rsidP="00753D16">
      <w:pPr>
        <w:pStyle w:val="Tablecaption"/>
        <w:rPr>
          <w:lang w:val="sr-Cyrl-RS"/>
        </w:rPr>
      </w:pPr>
      <w:r w:rsidRPr="00B626D6">
        <w:rPr>
          <w:rFonts w:cs="Arial"/>
          <w:lang w:val="sr-Cyrl-RS"/>
        </w:rPr>
        <w:t>Службе које можете контактирати за помоћ користећи своја права</w:t>
      </w:r>
    </w:p>
    <w:tbl>
      <w:tblPr>
        <w:tblStyle w:val="TableGrid"/>
        <w:tblW w:w="9918" w:type="dxa"/>
        <w:tblLayout w:type="fixed"/>
        <w:tblLook w:val="06A0" w:firstRow="1" w:lastRow="0" w:firstColumn="1" w:lastColumn="0" w:noHBand="1" w:noVBand="1"/>
      </w:tblPr>
      <w:tblGrid>
        <w:gridCol w:w="3306"/>
        <w:gridCol w:w="3306"/>
        <w:gridCol w:w="3306"/>
      </w:tblGrid>
      <w:tr w:rsidR="00753D16" w:rsidRPr="00C2285E" w14:paraId="244F5422" w14:textId="77777777" w:rsidTr="005009E1">
        <w:trPr>
          <w:tblHeader/>
        </w:trPr>
        <w:tc>
          <w:tcPr>
            <w:tcW w:w="3306" w:type="dxa"/>
          </w:tcPr>
          <w:p w14:paraId="2BB57067" w14:textId="23E31B3F" w:rsidR="00753D16" w:rsidRPr="00C2285E" w:rsidRDefault="00BD5CC8" w:rsidP="005009E1">
            <w:pPr>
              <w:pStyle w:val="Tablecolhead"/>
            </w:pPr>
            <w:r w:rsidRPr="00BD5CC8">
              <w:t>Служба</w:t>
            </w:r>
          </w:p>
        </w:tc>
        <w:tc>
          <w:tcPr>
            <w:tcW w:w="3306" w:type="dxa"/>
          </w:tcPr>
          <w:p w14:paraId="6AA5F8F4" w14:textId="4497B742" w:rsidR="00753D16" w:rsidRPr="00C2285E" w:rsidRDefault="00BD5CC8" w:rsidP="005009E1">
            <w:pPr>
              <w:pStyle w:val="Tablecolhead"/>
            </w:pPr>
            <w:r>
              <w:t xml:space="preserve"> </w:t>
            </w:r>
            <w:r w:rsidRPr="00BD5CC8">
              <w:t xml:space="preserve">Детаљи </w:t>
            </w:r>
          </w:p>
        </w:tc>
        <w:tc>
          <w:tcPr>
            <w:tcW w:w="3306" w:type="dxa"/>
          </w:tcPr>
          <w:p w14:paraId="7C4CAB2A" w14:textId="709E185E" w:rsidR="00753D16" w:rsidRPr="00C2285E" w:rsidRDefault="0065437D" w:rsidP="005009E1">
            <w:pPr>
              <w:pStyle w:val="Tablecolhead"/>
            </w:pPr>
            <w:r w:rsidRPr="0065437D">
              <w:t>Детаљи за контакт</w:t>
            </w:r>
          </w:p>
        </w:tc>
      </w:tr>
      <w:tr w:rsidR="0065437D" w:rsidRPr="00C2285E" w14:paraId="5EDB21A5" w14:textId="77777777" w:rsidTr="005009E1">
        <w:tc>
          <w:tcPr>
            <w:tcW w:w="3306" w:type="dxa"/>
          </w:tcPr>
          <w:p w14:paraId="125B6928" w14:textId="668B5FE4" w:rsidR="0065437D" w:rsidRPr="00C2285E" w:rsidRDefault="0065437D" w:rsidP="0065437D">
            <w:pPr>
              <w:pStyle w:val="Tabletext"/>
            </w:pPr>
            <w:r w:rsidRPr="00C029A5">
              <w:t>Independent Mental Health Advocacy</w:t>
            </w:r>
          </w:p>
        </w:tc>
        <w:tc>
          <w:tcPr>
            <w:tcW w:w="3306" w:type="dxa"/>
          </w:tcPr>
          <w:p w14:paraId="57DDDDF9" w14:textId="1E270C92" w:rsidR="0065437D" w:rsidRPr="00C2285E" w:rsidRDefault="0065437D" w:rsidP="0065437D">
            <w:pPr>
              <w:pStyle w:val="Tabletext"/>
            </w:pPr>
            <w:r w:rsidRPr="0004418D">
              <w:t>Независна заступничка служба</w:t>
            </w:r>
          </w:p>
        </w:tc>
        <w:tc>
          <w:tcPr>
            <w:tcW w:w="3306" w:type="dxa"/>
          </w:tcPr>
          <w:p w14:paraId="75998D5E" w14:textId="77777777" w:rsidR="0065437D" w:rsidRPr="00C2285E" w:rsidRDefault="0065437D" w:rsidP="0065437D">
            <w:pPr>
              <w:pStyle w:val="Tabletext"/>
            </w:pPr>
            <w:r w:rsidRPr="00C2285E">
              <w:t xml:space="preserve">1300 947 820 </w:t>
            </w:r>
          </w:p>
          <w:p w14:paraId="1ED14F47" w14:textId="77777777" w:rsidR="0065437D" w:rsidRPr="00C2285E" w:rsidRDefault="00B61A5C" w:rsidP="0065437D">
            <w:pPr>
              <w:pStyle w:val="Tabletext"/>
            </w:pPr>
            <w:hyperlink r:id="rId18" w:history="1">
              <w:r w:rsidR="0065437D" w:rsidRPr="00C2285E">
                <w:rPr>
                  <w:rStyle w:val="Hyperlink"/>
                </w:rPr>
                <w:t>www.imha.vic.gov.au</w:t>
              </w:r>
            </w:hyperlink>
          </w:p>
        </w:tc>
      </w:tr>
      <w:tr w:rsidR="0065437D" w:rsidRPr="00C2285E" w14:paraId="4636ADB1" w14:textId="77777777" w:rsidTr="005009E1">
        <w:tc>
          <w:tcPr>
            <w:tcW w:w="3306" w:type="dxa"/>
          </w:tcPr>
          <w:p w14:paraId="17A6A264" w14:textId="40663127" w:rsidR="0065437D" w:rsidRPr="00C2285E" w:rsidRDefault="0065437D" w:rsidP="0065437D">
            <w:pPr>
              <w:pStyle w:val="Tabletext"/>
            </w:pPr>
            <w:r w:rsidRPr="00C029A5">
              <w:t>Victoria Legal Aid (Викторијанска правна помоћ)</w:t>
            </w:r>
          </w:p>
        </w:tc>
        <w:tc>
          <w:tcPr>
            <w:tcW w:w="3306" w:type="dxa"/>
          </w:tcPr>
          <w:p w14:paraId="6EB09BEF" w14:textId="0DCAF0E7" w:rsidR="0065437D" w:rsidRPr="00C2285E" w:rsidRDefault="0065437D" w:rsidP="0065437D">
            <w:pPr>
              <w:pStyle w:val="Tabletext"/>
            </w:pPr>
            <w:r w:rsidRPr="0004418D">
              <w:t>Бесплатна правна помоћ</w:t>
            </w:r>
          </w:p>
        </w:tc>
        <w:tc>
          <w:tcPr>
            <w:tcW w:w="3306" w:type="dxa"/>
          </w:tcPr>
          <w:p w14:paraId="085B1637" w14:textId="77777777" w:rsidR="0065437D" w:rsidRPr="00C2285E" w:rsidRDefault="0065437D" w:rsidP="0065437D">
            <w:pPr>
              <w:pStyle w:val="Tabletext"/>
            </w:pPr>
            <w:r w:rsidRPr="00C2285E">
              <w:t>1300 792 387</w:t>
            </w:r>
          </w:p>
          <w:p w14:paraId="296FEF28" w14:textId="77777777" w:rsidR="0065437D" w:rsidRPr="00C2285E" w:rsidRDefault="00B61A5C" w:rsidP="0065437D">
            <w:pPr>
              <w:pStyle w:val="Tabletext"/>
            </w:pPr>
            <w:hyperlink r:id="rId19" w:history="1">
              <w:r w:rsidR="0065437D" w:rsidRPr="00C2285E">
                <w:rPr>
                  <w:rStyle w:val="Hyperlink"/>
                </w:rPr>
                <w:t>www.legalaid.vic.gov.au</w:t>
              </w:r>
            </w:hyperlink>
          </w:p>
        </w:tc>
      </w:tr>
      <w:tr w:rsidR="0065437D" w:rsidRPr="00C2285E" w14:paraId="61C67A0D" w14:textId="77777777" w:rsidTr="005009E1">
        <w:tc>
          <w:tcPr>
            <w:tcW w:w="3306" w:type="dxa"/>
          </w:tcPr>
          <w:p w14:paraId="3AB2492D" w14:textId="4A84AC30" w:rsidR="0065437D" w:rsidRPr="00C2285E" w:rsidRDefault="0065437D" w:rsidP="0065437D">
            <w:pPr>
              <w:pStyle w:val="Tabletext"/>
            </w:pPr>
            <w:r w:rsidRPr="00C029A5">
              <w:t>Mental Health Legal Centre (Легални центар за ментално здравље)</w:t>
            </w:r>
          </w:p>
        </w:tc>
        <w:tc>
          <w:tcPr>
            <w:tcW w:w="3306" w:type="dxa"/>
          </w:tcPr>
          <w:p w14:paraId="64AE1013" w14:textId="3896B457" w:rsidR="0065437D" w:rsidRPr="00C2285E" w:rsidRDefault="0065437D" w:rsidP="0065437D">
            <w:pPr>
              <w:pStyle w:val="Tabletext"/>
            </w:pPr>
            <w:r w:rsidRPr="0004418D">
              <w:t>Бесплатна правна помоћ</w:t>
            </w:r>
          </w:p>
        </w:tc>
        <w:tc>
          <w:tcPr>
            <w:tcW w:w="3306" w:type="dxa"/>
          </w:tcPr>
          <w:p w14:paraId="04AB82BF" w14:textId="77777777" w:rsidR="0065437D" w:rsidRPr="00C2285E" w:rsidRDefault="0065437D" w:rsidP="0065437D">
            <w:pPr>
              <w:pStyle w:val="Tabletext"/>
            </w:pPr>
            <w:r w:rsidRPr="00C2285E">
              <w:t>9629 4422</w:t>
            </w:r>
          </w:p>
          <w:p w14:paraId="42C384B2" w14:textId="77777777" w:rsidR="0065437D" w:rsidRPr="00C2285E" w:rsidRDefault="00B61A5C" w:rsidP="0065437D">
            <w:pPr>
              <w:pStyle w:val="Tabletext"/>
            </w:pPr>
            <w:hyperlink r:id="rId20" w:history="1">
              <w:r w:rsidR="0065437D" w:rsidRPr="00C2285E">
                <w:rPr>
                  <w:rStyle w:val="Hyperlink"/>
                </w:rPr>
                <w:t>www.mhlc.org.au</w:t>
              </w:r>
            </w:hyperlink>
          </w:p>
        </w:tc>
      </w:tr>
      <w:tr w:rsidR="0065437D" w:rsidRPr="00C2285E" w14:paraId="766048BB" w14:textId="77777777" w:rsidTr="005009E1">
        <w:tc>
          <w:tcPr>
            <w:tcW w:w="3306" w:type="dxa"/>
          </w:tcPr>
          <w:p w14:paraId="16453950" w14:textId="364AA7E5" w:rsidR="0065437D" w:rsidRPr="00C2285E" w:rsidRDefault="0065437D" w:rsidP="0065437D">
            <w:pPr>
              <w:pStyle w:val="Tabletext"/>
            </w:pPr>
            <w:r w:rsidRPr="00C029A5">
              <w:t>Victorian Aboriginal Legal Service</w:t>
            </w:r>
          </w:p>
        </w:tc>
        <w:tc>
          <w:tcPr>
            <w:tcW w:w="3306" w:type="dxa"/>
          </w:tcPr>
          <w:p w14:paraId="78B47DD0" w14:textId="455275E9" w:rsidR="0065437D" w:rsidRPr="00C2285E" w:rsidRDefault="0065437D" w:rsidP="0065437D">
            <w:pPr>
              <w:pStyle w:val="Tabletext"/>
            </w:pPr>
            <w:r w:rsidRPr="0004418D">
              <w:t>Бесплатна правна помоћ за абориџине и људе из Торесовог мореуза</w:t>
            </w:r>
          </w:p>
        </w:tc>
        <w:tc>
          <w:tcPr>
            <w:tcW w:w="3306" w:type="dxa"/>
          </w:tcPr>
          <w:p w14:paraId="2070A9AC" w14:textId="77777777" w:rsidR="0065437D" w:rsidRPr="00C2285E" w:rsidRDefault="0065437D" w:rsidP="0065437D">
            <w:pPr>
              <w:pStyle w:val="Tabletext"/>
            </w:pPr>
            <w:r w:rsidRPr="00C2285E">
              <w:t>9418 5920</w:t>
            </w:r>
          </w:p>
          <w:p w14:paraId="4F832CF3" w14:textId="77777777" w:rsidR="0065437D" w:rsidRPr="00C2285E" w:rsidRDefault="00B61A5C" w:rsidP="0065437D">
            <w:pPr>
              <w:pStyle w:val="Tabletext"/>
            </w:pPr>
            <w:hyperlink r:id="rId21" w:history="1">
              <w:r w:rsidR="0065437D" w:rsidRPr="00C2285E">
                <w:rPr>
                  <w:rStyle w:val="Hyperlink"/>
                </w:rPr>
                <w:t>www.vals.org.au</w:t>
              </w:r>
            </w:hyperlink>
          </w:p>
        </w:tc>
      </w:tr>
      <w:tr w:rsidR="0065437D" w:rsidRPr="00C2285E" w14:paraId="5F2DB738" w14:textId="77777777" w:rsidTr="005009E1">
        <w:tc>
          <w:tcPr>
            <w:tcW w:w="3306" w:type="dxa"/>
          </w:tcPr>
          <w:p w14:paraId="66D321B2" w14:textId="500DDE83" w:rsidR="0065437D" w:rsidRPr="00C2285E" w:rsidRDefault="0065437D" w:rsidP="0065437D">
            <w:pPr>
              <w:pStyle w:val="Tabletext"/>
            </w:pPr>
            <w:r w:rsidRPr="00C029A5">
              <w:t>Community Visitors (Друштвени посетиоци)</w:t>
            </w:r>
          </w:p>
        </w:tc>
        <w:tc>
          <w:tcPr>
            <w:tcW w:w="3306" w:type="dxa"/>
          </w:tcPr>
          <w:p w14:paraId="4CC09BEE" w14:textId="2A37E8A9" w:rsidR="0065437D" w:rsidRPr="00C2285E" w:rsidRDefault="0065437D" w:rsidP="0065437D">
            <w:pPr>
              <w:pStyle w:val="Tabletext"/>
            </w:pPr>
            <w:r w:rsidRPr="0004418D">
              <w:t>Посета службама менталног здравља</w:t>
            </w:r>
          </w:p>
        </w:tc>
        <w:tc>
          <w:tcPr>
            <w:tcW w:w="3306" w:type="dxa"/>
          </w:tcPr>
          <w:p w14:paraId="142AD361" w14:textId="77777777" w:rsidR="0065437D" w:rsidRPr="00C2285E" w:rsidRDefault="0065437D" w:rsidP="0065437D">
            <w:pPr>
              <w:pStyle w:val="Tabletext"/>
            </w:pPr>
            <w:r w:rsidRPr="00C2285E">
              <w:t xml:space="preserve">1300 309 337 </w:t>
            </w:r>
            <w:r w:rsidRPr="00C2285E">
              <w:tab/>
            </w:r>
          </w:p>
          <w:p w14:paraId="49FBE284" w14:textId="77777777" w:rsidR="0065437D" w:rsidRPr="00C2285E" w:rsidRDefault="00B61A5C" w:rsidP="0065437D">
            <w:pPr>
              <w:pStyle w:val="Tabletext"/>
            </w:pPr>
            <w:hyperlink r:id="rId22" w:history="1">
              <w:r w:rsidR="0065437D" w:rsidRPr="00C2285E">
                <w:rPr>
                  <w:rStyle w:val="Hyperlink"/>
                </w:rPr>
                <w:t>www.publicadvocate.vic.gov.au/opa-volunteers/community-visitors</w:t>
              </w:r>
            </w:hyperlink>
          </w:p>
        </w:tc>
      </w:tr>
      <w:tr w:rsidR="0065437D" w:rsidRPr="00C2285E" w14:paraId="7F37F2CB" w14:textId="77777777" w:rsidTr="005009E1">
        <w:tc>
          <w:tcPr>
            <w:tcW w:w="3306" w:type="dxa"/>
          </w:tcPr>
          <w:p w14:paraId="77DAD44E" w14:textId="030EFDF6" w:rsidR="0065437D" w:rsidRPr="00C2285E" w:rsidRDefault="0065437D" w:rsidP="0065437D">
            <w:pPr>
              <w:pStyle w:val="Tabletext"/>
            </w:pPr>
            <w:r w:rsidRPr="00C029A5">
              <w:t>Second Psychiatric Opinion Service</w:t>
            </w:r>
          </w:p>
        </w:tc>
        <w:tc>
          <w:tcPr>
            <w:tcW w:w="3306" w:type="dxa"/>
          </w:tcPr>
          <w:p w14:paraId="210FA2EF" w14:textId="27286C76" w:rsidR="0065437D" w:rsidRPr="00C2285E" w:rsidRDefault="0065437D" w:rsidP="0065437D">
            <w:pPr>
              <w:pStyle w:val="Tabletext"/>
            </w:pPr>
            <w:r w:rsidRPr="0004418D">
              <w:t>Бесплатно друго психијатријско мишљење за присилне пацијенте</w:t>
            </w:r>
          </w:p>
        </w:tc>
        <w:tc>
          <w:tcPr>
            <w:tcW w:w="3306" w:type="dxa"/>
          </w:tcPr>
          <w:p w14:paraId="6FEA6232" w14:textId="77777777" w:rsidR="0065437D" w:rsidRPr="00C2285E" w:rsidRDefault="0065437D" w:rsidP="0065437D">
            <w:pPr>
              <w:pStyle w:val="Tabletext"/>
            </w:pPr>
            <w:r w:rsidRPr="00C2285E">
              <w:t>1300 503 426</w:t>
            </w:r>
          </w:p>
          <w:p w14:paraId="0DC5FAEC" w14:textId="77777777" w:rsidR="0065437D" w:rsidRPr="00C2285E" w:rsidRDefault="00B61A5C" w:rsidP="0065437D">
            <w:pPr>
              <w:pStyle w:val="Tabletext"/>
            </w:pPr>
            <w:hyperlink r:id="rId23" w:history="1">
              <w:r w:rsidR="0065437D" w:rsidRPr="00C2285E">
                <w:rPr>
                  <w:rStyle w:val="Hyperlink"/>
                </w:rPr>
                <w:t>www.secondopinion.org.au</w:t>
              </w:r>
            </w:hyperlink>
          </w:p>
        </w:tc>
      </w:tr>
      <w:tr w:rsidR="0065437D" w:rsidRPr="00C2285E" w14:paraId="2D57F305" w14:textId="77777777" w:rsidTr="005009E1">
        <w:tc>
          <w:tcPr>
            <w:tcW w:w="3306" w:type="dxa"/>
          </w:tcPr>
          <w:p w14:paraId="206A4564" w14:textId="14C286A0" w:rsidR="0065437D" w:rsidRPr="00C2285E" w:rsidRDefault="0065437D" w:rsidP="0065437D">
            <w:pPr>
              <w:pStyle w:val="Tabletext"/>
            </w:pPr>
            <w:r w:rsidRPr="00C029A5">
              <w:t>Mental Health and Wellbeing Commission</w:t>
            </w:r>
          </w:p>
        </w:tc>
        <w:tc>
          <w:tcPr>
            <w:tcW w:w="3306" w:type="dxa"/>
          </w:tcPr>
          <w:p w14:paraId="27F4D9AF" w14:textId="25F11C0F" w:rsidR="0065437D" w:rsidRPr="00C2285E" w:rsidRDefault="0065437D" w:rsidP="0065437D">
            <w:pPr>
              <w:pStyle w:val="Tabletext"/>
            </w:pPr>
            <w:r w:rsidRPr="0004418D">
              <w:t>Независна служба приговора</w:t>
            </w:r>
          </w:p>
        </w:tc>
        <w:tc>
          <w:tcPr>
            <w:tcW w:w="3306" w:type="dxa"/>
          </w:tcPr>
          <w:p w14:paraId="774FC592" w14:textId="77777777" w:rsidR="0065437D" w:rsidRPr="00C2285E" w:rsidRDefault="0065437D" w:rsidP="0065437D">
            <w:pPr>
              <w:pStyle w:val="Tabletext"/>
            </w:pPr>
            <w:r w:rsidRPr="00C2285E">
              <w:t>1800 246 054</w:t>
            </w:r>
          </w:p>
          <w:p w14:paraId="4A5B5851" w14:textId="77777777" w:rsidR="0065437D" w:rsidRPr="00C2285E" w:rsidRDefault="00B61A5C" w:rsidP="0065437D">
            <w:pPr>
              <w:pStyle w:val="Tabletext"/>
            </w:pPr>
            <w:hyperlink r:id="rId24" w:history="1">
              <w:r w:rsidR="0065437D" w:rsidRPr="00C2285E">
                <w:rPr>
                  <w:rStyle w:val="Hyperlink"/>
                </w:rPr>
                <w:t>www.mhwc.vic.gov.au</w:t>
              </w:r>
            </w:hyperlink>
          </w:p>
        </w:tc>
      </w:tr>
      <w:tr w:rsidR="0065437D" w:rsidRPr="00C2285E" w14:paraId="6C241DC3" w14:textId="77777777" w:rsidTr="005009E1">
        <w:tc>
          <w:tcPr>
            <w:tcW w:w="3306" w:type="dxa"/>
          </w:tcPr>
          <w:p w14:paraId="2212C742" w14:textId="4E2CA4D7" w:rsidR="0065437D" w:rsidRPr="00C2285E" w:rsidRDefault="0065437D" w:rsidP="0065437D">
            <w:pPr>
              <w:pStyle w:val="Tabletext"/>
            </w:pPr>
            <w:r w:rsidRPr="00C029A5">
              <w:t>Mental Health Tribunal</w:t>
            </w:r>
          </w:p>
        </w:tc>
        <w:tc>
          <w:tcPr>
            <w:tcW w:w="3306" w:type="dxa"/>
          </w:tcPr>
          <w:p w14:paraId="4572EA8B" w14:textId="5C0BA7A6" w:rsidR="0065437D" w:rsidRPr="00C2285E" w:rsidRDefault="0065437D" w:rsidP="0065437D">
            <w:pPr>
              <w:pStyle w:val="Tabletext"/>
            </w:pPr>
            <w:r w:rsidRPr="0004418D">
              <w:t>Састављање и ревизија налога за третман</w:t>
            </w:r>
          </w:p>
        </w:tc>
        <w:tc>
          <w:tcPr>
            <w:tcW w:w="3306" w:type="dxa"/>
          </w:tcPr>
          <w:p w14:paraId="649CBFD8" w14:textId="77777777" w:rsidR="0065437D" w:rsidRPr="00C2285E" w:rsidRDefault="0065437D" w:rsidP="0065437D">
            <w:pPr>
              <w:pStyle w:val="Tabletext"/>
            </w:pPr>
            <w:r w:rsidRPr="00C2285E">
              <w:t>1800 242 703</w:t>
            </w:r>
          </w:p>
          <w:p w14:paraId="6C78AA24" w14:textId="77777777" w:rsidR="0065437D" w:rsidRPr="00C2285E" w:rsidRDefault="00B61A5C" w:rsidP="0065437D">
            <w:pPr>
              <w:pStyle w:val="Tabletext"/>
            </w:pPr>
            <w:hyperlink r:id="rId25" w:history="1">
              <w:r w:rsidR="0065437D" w:rsidRPr="00C2285E">
                <w:rPr>
                  <w:rStyle w:val="Hyperlink"/>
                </w:rPr>
                <w:t>www.mht.vic.gov.au</w:t>
              </w:r>
            </w:hyperlink>
          </w:p>
        </w:tc>
      </w:tr>
    </w:tbl>
    <w:p w14:paraId="4096B741" w14:textId="4A9F1D9D" w:rsidR="00753D16" w:rsidRPr="00192F43" w:rsidRDefault="0065437D" w:rsidP="00753D16">
      <w:pPr>
        <w:pStyle w:val="Heading1"/>
      </w:pPr>
      <w:r w:rsidRPr="00192F43">
        <w:rPr>
          <w:lang w:val="sr-Cyrl-RS"/>
        </w:rPr>
        <w:lastRenderedPageBreak/>
        <w:t>Сазнајте више</w:t>
      </w:r>
    </w:p>
    <w:p w14:paraId="7101045D" w14:textId="50BCB109" w:rsidR="00753D16" w:rsidRPr="00C2285E" w:rsidRDefault="00824415" w:rsidP="00753D16">
      <w:pPr>
        <w:pStyle w:val="Bullet1"/>
      </w:pPr>
      <w:r w:rsidRPr="00824415">
        <w:t>Акт о менталном здрављу и добробити 2022. (Вик</w:t>
      </w:r>
      <w:r w:rsidR="00753D16" w:rsidRPr="00C2285E">
        <w:t>)</w:t>
      </w:r>
    </w:p>
    <w:p w14:paraId="4F115620" w14:textId="77777777" w:rsidR="00753D16" w:rsidRPr="00C2285E" w:rsidRDefault="00B61A5C" w:rsidP="00753D16">
      <w:pPr>
        <w:pStyle w:val="Bullet1"/>
        <w:numPr>
          <w:ilvl w:val="0"/>
          <w:numId w:val="0"/>
        </w:numPr>
        <w:ind w:firstLine="284"/>
      </w:pPr>
      <w:hyperlink r:id="rId26" w:history="1">
        <w:r w:rsidR="00753D16" w:rsidRPr="00C2285E">
          <w:rPr>
            <w:rStyle w:val="Hyperlink"/>
          </w:rPr>
          <w:t>www.legislation.vic.gov.au/as-made/acts/mental-health-and-wellbeing-act-2022</w:t>
        </w:r>
      </w:hyperlink>
    </w:p>
    <w:p w14:paraId="6721EAA8" w14:textId="6D6C9E84" w:rsidR="00753D16" w:rsidRPr="00C2285E" w:rsidRDefault="00824415" w:rsidP="00753D16">
      <w:pPr>
        <w:pStyle w:val="Bullet1"/>
      </w:pPr>
      <w:r w:rsidRPr="00824415">
        <w:t>Office of the Chief Psychiatrist  (Уред шефа психијатрије) смернице</w:t>
      </w:r>
      <w:r w:rsidR="00753D16" w:rsidRPr="00C2285E">
        <w:t xml:space="preserve"> </w:t>
      </w:r>
      <w:r w:rsidR="00753D16" w:rsidRPr="00C2285E">
        <w:br/>
      </w:r>
      <w:hyperlink r:id="rId27" w:history="1">
        <w:r w:rsidR="00753D16" w:rsidRPr="00C2285E">
          <w:rPr>
            <w:rStyle w:val="Hyperlink"/>
          </w:rPr>
          <w:t>www.health.vic.gov.au/chief-psychiatrist/chief-psychiatrist-guidelines</w:t>
        </w:r>
      </w:hyperlink>
    </w:p>
    <w:p w14:paraId="1B34117D" w14:textId="4F3DD8F9" w:rsidR="00753D16" w:rsidRPr="00C2285E" w:rsidRDefault="00753D16" w:rsidP="00753D16">
      <w:pPr>
        <w:pStyle w:val="Bullet1"/>
      </w:pPr>
      <w:r w:rsidRPr="00C2285E">
        <w:t xml:space="preserve">Victoria Legal Aid </w:t>
      </w:r>
      <w:r w:rsidR="00E21C2C" w:rsidRPr="00E21C2C">
        <w:t>вебсајт</w:t>
      </w:r>
      <w:r w:rsidRPr="00C2285E">
        <w:br/>
      </w:r>
      <w:hyperlink r:id="rId28" w:history="1">
        <w:r w:rsidRPr="00C2285E">
          <w:rPr>
            <w:rStyle w:val="Hyperlink"/>
          </w:rPr>
          <w:t>www.legalaid.vic.gov.au/mental-health-and-your-rights</w:t>
        </w:r>
      </w:hyperlink>
    </w:p>
    <w:p w14:paraId="519CE795" w14:textId="5956C35B" w:rsidR="00B61A5C" w:rsidRPr="00C2285E" w:rsidRDefault="00E21C2C" w:rsidP="00B61A5C">
      <w:pPr>
        <w:pStyle w:val="Bullet1"/>
      </w:pPr>
      <w:r w:rsidRPr="00E21C2C">
        <w:t xml:space="preserve">Акт за ментално здравље и добробит (Mental Health and Wellbeing Act) приручник </w:t>
      </w:r>
      <w:hyperlink r:id="rId29" w:history="1">
        <w:r w:rsidR="00B61A5C" w:rsidRPr="00F92969">
          <w:rPr>
            <w:rStyle w:val="Hyperlink"/>
          </w:rPr>
          <w:t>www.health.vic.gov.au/mental-health-and-wellbeing-act-handbook</w:t>
        </w:r>
      </w:hyperlink>
    </w:p>
    <w:p w14:paraId="3005D8CD" w14:textId="77777777" w:rsidR="00E21C2C" w:rsidRDefault="00E21C2C" w:rsidP="00E21C2C">
      <w:pPr>
        <w:pStyle w:val="Bullet1"/>
      </w:pPr>
      <w:r w:rsidRPr="00E21C2C">
        <w:rPr>
          <w:rFonts w:cs="Arial"/>
          <w:lang w:val="sr-Cyrl-RS"/>
        </w:rPr>
        <w:t>Викторијанска повеља о људским правима и одговорностима (</w:t>
      </w:r>
      <w:r w:rsidRPr="00E21C2C">
        <w:rPr>
          <w:rFonts w:eastAsia="Arial" w:cs="Arial"/>
          <w:color w:val="000000" w:themeColor="text1"/>
        </w:rPr>
        <w:t>Victorian Charter of Human Rights and Responsibilities</w:t>
      </w:r>
      <w:r w:rsidRPr="00E21C2C">
        <w:rPr>
          <w:rFonts w:eastAsia="Arial" w:cs="Arial"/>
          <w:color w:val="000000" w:themeColor="text1"/>
          <w:lang w:val="sr-Cyrl-RS"/>
        </w:rPr>
        <w:t>)</w:t>
      </w:r>
      <w:r w:rsidRPr="00E21C2C">
        <w:rPr>
          <w:rFonts w:eastAsia="Arial" w:cs="Arial"/>
          <w:color w:val="000000" w:themeColor="text1"/>
        </w:rPr>
        <w:t xml:space="preserve"> </w:t>
      </w:r>
    </w:p>
    <w:p w14:paraId="4434A746" w14:textId="1BE28766" w:rsidR="00753D16" w:rsidRPr="00C2285E" w:rsidRDefault="00B61A5C" w:rsidP="00E21C2C">
      <w:pPr>
        <w:pStyle w:val="Bullet1"/>
        <w:numPr>
          <w:ilvl w:val="0"/>
          <w:numId w:val="0"/>
        </w:numPr>
        <w:ind w:left="284"/>
      </w:pPr>
      <w:hyperlink r:id="rId30" w:history="1">
        <w:r w:rsidR="00E21C2C" w:rsidRPr="003E7F89">
          <w:rPr>
            <w:rStyle w:val="Hyperlink"/>
          </w:rPr>
          <w:t>www.legislation.vic.gov.au/in-force/acts/charter-human-rights-and-responsibilities-act-2006/015</w:t>
        </w:r>
      </w:hyperlink>
    </w:p>
    <w:p w14:paraId="33020531" w14:textId="7A1CA3D5" w:rsidR="00753D16" w:rsidRPr="00C2285E" w:rsidRDefault="00E21C2C" w:rsidP="00753D16">
      <w:pPr>
        <w:pStyle w:val="Bullet1"/>
      </w:pPr>
      <w:r w:rsidRPr="00E21C2C">
        <w:t>Independent Mental health Advocacy информације о познавању својих права</w:t>
      </w:r>
    </w:p>
    <w:p w14:paraId="6F8DFDB1" w14:textId="77777777" w:rsidR="00753D16" w:rsidRPr="00C2285E" w:rsidRDefault="00B61A5C" w:rsidP="00753D16">
      <w:pPr>
        <w:pStyle w:val="Bullet1"/>
        <w:numPr>
          <w:ilvl w:val="0"/>
          <w:numId w:val="0"/>
        </w:numPr>
        <w:ind w:left="284"/>
      </w:pPr>
      <w:hyperlink r:id="rId31" w:history="1">
        <w:r w:rsidR="00753D16" w:rsidRPr="00C2285E">
          <w:rPr>
            <w:rStyle w:val="Hyperlink"/>
          </w:rPr>
          <w:t>www.imha.vic.gov.au/know-your-rights</w:t>
        </w:r>
      </w:hyperlink>
    </w:p>
    <w:p w14:paraId="354A67C9" w14:textId="6949FEC8" w:rsidR="00753D16" w:rsidRPr="00C2285E" w:rsidRDefault="00E21C2C" w:rsidP="00753D16">
      <w:pPr>
        <w:pStyle w:val="Bullet1"/>
      </w:pPr>
      <w:r w:rsidRPr="00E21C2C">
        <w:t>Изјава о правима Викторијанског одељења здравља (Victorian Department of Health Statement of Rights)</w:t>
      </w:r>
      <w:r w:rsidR="00753D16" w:rsidRPr="00C2285E">
        <w:t xml:space="preserve"> </w:t>
      </w:r>
    </w:p>
    <w:p w14:paraId="7982BB6B" w14:textId="3D28B571" w:rsidR="00753D16" w:rsidRPr="00C2285E" w:rsidRDefault="009D366B" w:rsidP="009F297E">
      <w:pPr>
        <w:pStyle w:val="Body"/>
        <w:ind w:firstLine="284"/>
      </w:pPr>
      <w:r w:rsidRPr="00C2285E">
        <w:rPr>
          <w:rStyle w:val="Hyperlink"/>
        </w:rPr>
        <w:t>www.</w:t>
      </w:r>
      <w:hyperlink r:id="rId32" w:history="1">
        <w:r w:rsidRPr="00C2285E">
          <w:rPr>
            <w:rStyle w:val="Hyperlink"/>
          </w:rPr>
          <w:t>health.vic.gov.au</w:t>
        </w:r>
      </w:hyperlink>
    </w:p>
    <w:tbl>
      <w:tblPr>
        <w:tblStyle w:val="TableGrid"/>
        <w:tblW w:w="0" w:type="auto"/>
        <w:tblCellMar>
          <w:bottom w:w="108" w:type="dxa"/>
        </w:tblCellMar>
        <w:tblLook w:val="0600" w:firstRow="0" w:lastRow="0" w:firstColumn="0" w:lastColumn="0" w:noHBand="1" w:noVBand="1"/>
      </w:tblPr>
      <w:tblGrid>
        <w:gridCol w:w="10194"/>
      </w:tblGrid>
      <w:tr w:rsidR="00753D16" w:rsidRPr="00C2285E" w14:paraId="484A8DA9" w14:textId="77777777" w:rsidTr="005009E1">
        <w:tc>
          <w:tcPr>
            <w:tcW w:w="10194" w:type="dxa"/>
          </w:tcPr>
          <w:p w14:paraId="275CEC3D" w14:textId="3EF8AF0A" w:rsidR="00753D16" w:rsidRPr="00C2285E" w:rsidRDefault="00753D16" w:rsidP="005009E1">
            <w:pPr>
              <w:rPr>
                <w:szCs w:val="21"/>
              </w:rPr>
            </w:pPr>
            <w:r w:rsidRPr="00C2285E">
              <w:t>To receive this document in another forma</w:t>
            </w:r>
            <w:r w:rsidR="00B61A5C">
              <w:t>t</w:t>
            </w:r>
            <w:r w:rsidRPr="00C2285E">
              <w:rPr>
                <w:rFonts w:eastAsia="Arial" w:cs="Arial"/>
                <w:szCs w:val="21"/>
              </w:rPr>
              <w:t xml:space="preserve"> email </w:t>
            </w:r>
            <w:hyperlink r:id="rId33" w:history="1">
              <w:r w:rsidRPr="00C2285E">
                <w:rPr>
                  <w:rStyle w:val="Hyperlink"/>
                  <w:rFonts w:eastAsia="Arial" w:cs="Arial"/>
                  <w:szCs w:val="21"/>
                </w:rPr>
                <w:t>mhwa@health.vic</w:t>
              </w:r>
            </w:hyperlink>
            <w:r w:rsidRPr="00C2285E">
              <w:rPr>
                <w:rFonts w:eastAsia="Arial" w:cs="Arial"/>
                <w:szCs w:val="21"/>
              </w:rPr>
              <w:t>.gov.au</w:t>
            </w:r>
          </w:p>
          <w:p w14:paraId="32DFAE03" w14:textId="77777777" w:rsidR="00753D16" w:rsidRPr="00C2285E" w:rsidRDefault="00753D16" w:rsidP="005009E1">
            <w:pPr>
              <w:pStyle w:val="Imprint"/>
            </w:pPr>
            <w:r w:rsidRPr="00C2285E">
              <w:t>Authorised and published by the Victorian Government, 1 Treasury Place, Melbourne.</w:t>
            </w:r>
          </w:p>
          <w:p w14:paraId="4A23785D" w14:textId="77777777" w:rsidR="00753D16" w:rsidRPr="00C2285E" w:rsidRDefault="00753D16" w:rsidP="005009E1">
            <w:pPr>
              <w:pStyle w:val="Imprint"/>
            </w:pPr>
            <w:r w:rsidRPr="00C2285E">
              <w:t>© State of Victoria, Australia, Department of Health, August 2023.</w:t>
            </w:r>
          </w:p>
          <w:p w14:paraId="2115D666" w14:textId="77777777" w:rsidR="00B61A5C" w:rsidRDefault="00B61A5C" w:rsidP="005009E1">
            <w:pPr>
              <w:pStyle w:val="Imprint"/>
            </w:pPr>
            <w:r w:rsidRPr="00B61A5C">
              <w:t>ISBN 978-1-76131-291-5 (pdf/online/MS word)</w:t>
            </w:r>
          </w:p>
          <w:p w14:paraId="5C29BD28" w14:textId="0CF7FF9D" w:rsidR="00753D16" w:rsidRPr="00C2285E" w:rsidRDefault="00753D16" w:rsidP="005009E1">
            <w:pPr>
              <w:pStyle w:val="Imprint"/>
            </w:pPr>
            <w:r w:rsidRPr="00C2285E">
              <w:t xml:space="preserve">Available at </w:t>
            </w:r>
            <w:hyperlink r:id="rId34" w:history="1">
              <w:r w:rsidRPr="00C2285E">
                <w:rPr>
                  <w:rStyle w:val="Hyperlink"/>
                </w:rPr>
                <w:t>health.vic.gov.au</w:t>
              </w:r>
            </w:hyperlink>
            <w:r w:rsidRPr="00C2285E">
              <w:t xml:space="preserve"> &lt; https://www.health.vic.gov.au/mental-health-and-wellbeing-act &gt;</w:t>
            </w:r>
          </w:p>
        </w:tc>
      </w:tr>
    </w:tbl>
    <w:p w14:paraId="6F2955F9" w14:textId="3B07F8C0" w:rsidR="00753D16" w:rsidRDefault="00E51F95" w:rsidP="00753D16">
      <w:pPr>
        <w:pStyle w:val="Body"/>
      </w:pPr>
      <w:r w:rsidRPr="00C2285E">
        <w:rPr>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B309" w14:textId="77777777" w:rsidR="007F4501" w:rsidRDefault="007F4501">
      <w:r>
        <w:separator/>
      </w:r>
    </w:p>
  </w:endnote>
  <w:endnote w:type="continuationSeparator" w:id="0">
    <w:p w14:paraId="0D5FCF61" w14:textId="77777777" w:rsidR="007F4501" w:rsidRDefault="007F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1BA960" w:rsidR="00E261B3" w:rsidRPr="00B21F90" w:rsidRDefault="00B61A5C"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1BA960" w:rsidR="00E261B3" w:rsidRPr="00B21F90" w:rsidRDefault="00B61A5C"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70735EC" w:rsidR="00373890" w:rsidRPr="00F65AA9" w:rsidRDefault="00B61A5C" w:rsidP="00F84FA0">
    <w:pPr>
      <w:pStyle w:val="Footer"/>
    </w:pPr>
    <w:r>
      <w:rPr>
        <w:noProof/>
      </w:rPr>
      <mc:AlternateContent>
        <mc:Choice Requires="wps">
          <w:drawing>
            <wp:anchor distT="0" distB="0" distL="114300" distR="114300" simplePos="0" relativeHeight="251676160" behindDoc="0" locked="0" layoutInCell="0" allowOverlap="1" wp14:anchorId="1AAC9DF7" wp14:editId="28CB9CD0">
              <wp:simplePos x="0" y="0"/>
              <wp:positionH relativeFrom="page">
                <wp:posOffset>0</wp:posOffset>
              </wp:positionH>
              <wp:positionV relativeFrom="page">
                <wp:posOffset>10189210</wp:posOffset>
              </wp:positionV>
              <wp:extent cx="7560310" cy="311785"/>
              <wp:effectExtent l="0" t="0" r="0" b="12065"/>
              <wp:wrapNone/>
              <wp:docPr id="3" name="MSIPCM7a7b42a49fc6b7b608a5136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7C3A7" w14:textId="1932C646" w:rsidR="00B61A5C" w:rsidRPr="00B61A5C" w:rsidRDefault="00B61A5C" w:rsidP="00B61A5C">
                          <w:pPr>
                            <w:spacing w:after="0"/>
                            <w:jc w:val="center"/>
                            <w:rPr>
                              <w:rFonts w:ascii="Arial Black" w:hAnsi="Arial Black"/>
                              <w:color w:val="000000"/>
                              <w:sz w:val="20"/>
                            </w:rPr>
                          </w:pPr>
                          <w:r w:rsidRPr="00B61A5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AC9DF7" id="_x0000_t202" coordsize="21600,21600" o:spt="202" path="m,l,21600r21600,l21600,xe">
              <v:stroke joinstyle="miter"/>
              <v:path gradientshapeok="t" o:connecttype="rect"/>
            </v:shapetype>
            <v:shape id="MSIPCM7a7b42a49fc6b7b608a51369"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CA7C3A7" w14:textId="1932C646" w:rsidR="00B61A5C" w:rsidRPr="00B61A5C" w:rsidRDefault="00B61A5C" w:rsidP="00B61A5C">
                    <w:pPr>
                      <w:spacing w:after="0"/>
                      <w:jc w:val="center"/>
                      <w:rPr>
                        <w:rFonts w:ascii="Arial Black" w:hAnsi="Arial Black"/>
                        <w:color w:val="000000"/>
                        <w:sz w:val="20"/>
                      </w:rPr>
                    </w:pPr>
                    <w:r w:rsidRPr="00B61A5C">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3DDEE43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0388298" w:rsidR="00B07FF7" w:rsidRPr="00B07FF7" w:rsidRDefault="00192F43" w:rsidP="00192F43">
                          <w:pPr>
                            <w:spacing w:after="0"/>
                            <w:jc w:val="center"/>
                            <w:rPr>
                              <w:rFonts w:ascii="Arial Black" w:hAnsi="Arial Black"/>
                              <w:color w:val="000000"/>
                              <w:sz w:val="20"/>
                            </w:rPr>
                          </w:pPr>
                          <w:r w:rsidRPr="00192F43">
                            <w:rPr>
                              <w:rFonts w:ascii="Arial Black" w:hAnsi="Arial Black"/>
                              <w:color w:val="000000"/>
                              <w:sz w:val="20"/>
                            </w:rPr>
                            <w:t>СЛУЖБЕНО</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20388298" w:rsidR="00B07FF7" w:rsidRPr="00B07FF7" w:rsidRDefault="00192F43" w:rsidP="00192F43">
                    <w:pPr>
                      <w:spacing w:after="0"/>
                      <w:jc w:val="center"/>
                      <w:rPr>
                        <w:rFonts w:ascii="Arial Black" w:hAnsi="Arial Black"/>
                        <w:color w:val="000000"/>
                        <w:sz w:val="20"/>
                      </w:rPr>
                    </w:pPr>
                    <w:r w:rsidRPr="00192F43">
                      <w:rPr>
                        <w:rFonts w:ascii="Arial Black" w:hAnsi="Arial Black"/>
                        <w:color w:val="000000"/>
                        <w:sz w:val="20"/>
                      </w:rPr>
                      <w:t>СЛУЖБЕНО</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CB70" w14:textId="77777777" w:rsidR="007F4501" w:rsidRDefault="007F4501" w:rsidP="002862F1">
      <w:pPr>
        <w:spacing w:before="120"/>
      </w:pPr>
      <w:r>
        <w:separator/>
      </w:r>
    </w:p>
  </w:footnote>
  <w:footnote w:type="continuationSeparator" w:id="0">
    <w:p w14:paraId="096F1D10" w14:textId="77777777" w:rsidR="007F4501" w:rsidRDefault="007F4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5F2B93"/>
    <w:multiLevelType w:val="hybridMultilevel"/>
    <w:tmpl w:val="3CAC0DCE"/>
    <w:lvl w:ilvl="0" w:tplc="E7CAC384">
      <w:start w:val="1"/>
      <w:numFmt w:val="bullet"/>
      <w:lvlText w:val="·"/>
      <w:lvlJc w:val="left"/>
      <w:pPr>
        <w:ind w:left="720" w:hanging="360"/>
      </w:pPr>
      <w:rPr>
        <w:rFonts w:ascii="Symbol" w:hAnsi="Symbol" w:hint="default"/>
      </w:rPr>
    </w:lvl>
    <w:lvl w:ilvl="1" w:tplc="3AD2E0BA">
      <w:start w:val="1"/>
      <w:numFmt w:val="bullet"/>
      <w:lvlText w:val="o"/>
      <w:lvlJc w:val="left"/>
      <w:pPr>
        <w:ind w:left="1440" w:hanging="360"/>
      </w:pPr>
      <w:rPr>
        <w:rFonts w:ascii="Courier New" w:hAnsi="Courier New" w:hint="default"/>
      </w:rPr>
    </w:lvl>
    <w:lvl w:ilvl="2" w:tplc="015225E8">
      <w:start w:val="1"/>
      <w:numFmt w:val="bullet"/>
      <w:lvlText w:val=""/>
      <w:lvlJc w:val="left"/>
      <w:pPr>
        <w:ind w:left="2160" w:hanging="360"/>
      </w:pPr>
      <w:rPr>
        <w:rFonts w:ascii="Wingdings" w:hAnsi="Wingdings" w:hint="default"/>
      </w:rPr>
    </w:lvl>
    <w:lvl w:ilvl="3" w:tplc="82BA976E">
      <w:start w:val="1"/>
      <w:numFmt w:val="bullet"/>
      <w:lvlText w:val=""/>
      <w:lvlJc w:val="left"/>
      <w:pPr>
        <w:ind w:left="2880" w:hanging="360"/>
      </w:pPr>
      <w:rPr>
        <w:rFonts w:ascii="Symbol" w:hAnsi="Symbol" w:hint="default"/>
      </w:rPr>
    </w:lvl>
    <w:lvl w:ilvl="4" w:tplc="F80A1A9A">
      <w:start w:val="1"/>
      <w:numFmt w:val="bullet"/>
      <w:lvlText w:val="o"/>
      <w:lvlJc w:val="left"/>
      <w:pPr>
        <w:ind w:left="3600" w:hanging="360"/>
      </w:pPr>
      <w:rPr>
        <w:rFonts w:ascii="Courier New" w:hAnsi="Courier New" w:hint="default"/>
      </w:rPr>
    </w:lvl>
    <w:lvl w:ilvl="5" w:tplc="F21CB83A">
      <w:start w:val="1"/>
      <w:numFmt w:val="bullet"/>
      <w:lvlText w:val=""/>
      <w:lvlJc w:val="left"/>
      <w:pPr>
        <w:ind w:left="4320" w:hanging="360"/>
      </w:pPr>
      <w:rPr>
        <w:rFonts w:ascii="Wingdings" w:hAnsi="Wingdings" w:hint="default"/>
      </w:rPr>
    </w:lvl>
    <w:lvl w:ilvl="6" w:tplc="06A688CE">
      <w:start w:val="1"/>
      <w:numFmt w:val="bullet"/>
      <w:lvlText w:val=""/>
      <w:lvlJc w:val="left"/>
      <w:pPr>
        <w:ind w:left="5040" w:hanging="360"/>
      </w:pPr>
      <w:rPr>
        <w:rFonts w:ascii="Symbol" w:hAnsi="Symbol" w:hint="default"/>
      </w:rPr>
    </w:lvl>
    <w:lvl w:ilvl="7" w:tplc="C546B942">
      <w:start w:val="1"/>
      <w:numFmt w:val="bullet"/>
      <w:lvlText w:val="o"/>
      <w:lvlJc w:val="left"/>
      <w:pPr>
        <w:ind w:left="5760" w:hanging="360"/>
      </w:pPr>
      <w:rPr>
        <w:rFonts w:ascii="Courier New" w:hAnsi="Courier New" w:hint="default"/>
      </w:rPr>
    </w:lvl>
    <w:lvl w:ilvl="8" w:tplc="8F3A2C8C">
      <w:start w:val="1"/>
      <w:numFmt w:val="bullet"/>
      <w:lvlText w:val=""/>
      <w:lvlJc w:val="left"/>
      <w:pPr>
        <w:ind w:left="6480" w:hanging="360"/>
      </w:pPr>
      <w:rPr>
        <w:rFonts w:ascii="Wingdings" w:hAnsi="Wingdings" w:hint="default"/>
      </w:rPr>
    </w:lvl>
  </w:abstractNum>
  <w:abstractNum w:abstractNumId="17" w15:restartNumberingAfterBreak="0">
    <w:nsid w:val="26C76FA7"/>
    <w:multiLevelType w:val="hybridMultilevel"/>
    <w:tmpl w:val="08AE4A70"/>
    <w:lvl w:ilvl="0" w:tplc="1D3C05F2">
      <w:start w:val="1"/>
      <w:numFmt w:val="bullet"/>
      <w:lvlText w:val="·"/>
      <w:lvlJc w:val="left"/>
      <w:pPr>
        <w:ind w:left="720" w:hanging="360"/>
      </w:pPr>
      <w:rPr>
        <w:rFonts w:ascii="Symbol" w:hAnsi="Symbol" w:hint="default"/>
      </w:rPr>
    </w:lvl>
    <w:lvl w:ilvl="1" w:tplc="504CDE78">
      <w:start w:val="1"/>
      <w:numFmt w:val="bullet"/>
      <w:lvlText w:val="o"/>
      <w:lvlJc w:val="left"/>
      <w:pPr>
        <w:ind w:left="1440" w:hanging="360"/>
      </w:pPr>
      <w:rPr>
        <w:rFonts w:ascii="Courier New" w:hAnsi="Courier New" w:hint="default"/>
      </w:rPr>
    </w:lvl>
    <w:lvl w:ilvl="2" w:tplc="4CEE9CB6">
      <w:start w:val="1"/>
      <w:numFmt w:val="bullet"/>
      <w:lvlText w:val=""/>
      <w:lvlJc w:val="left"/>
      <w:pPr>
        <w:ind w:left="2160" w:hanging="360"/>
      </w:pPr>
      <w:rPr>
        <w:rFonts w:ascii="Wingdings" w:hAnsi="Wingdings" w:hint="default"/>
      </w:rPr>
    </w:lvl>
    <w:lvl w:ilvl="3" w:tplc="69C040EA">
      <w:start w:val="1"/>
      <w:numFmt w:val="bullet"/>
      <w:lvlText w:val=""/>
      <w:lvlJc w:val="left"/>
      <w:pPr>
        <w:ind w:left="2880" w:hanging="360"/>
      </w:pPr>
      <w:rPr>
        <w:rFonts w:ascii="Symbol" w:hAnsi="Symbol" w:hint="default"/>
      </w:rPr>
    </w:lvl>
    <w:lvl w:ilvl="4" w:tplc="B680FA6C">
      <w:start w:val="1"/>
      <w:numFmt w:val="bullet"/>
      <w:lvlText w:val="o"/>
      <w:lvlJc w:val="left"/>
      <w:pPr>
        <w:ind w:left="3600" w:hanging="360"/>
      </w:pPr>
      <w:rPr>
        <w:rFonts w:ascii="Courier New" w:hAnsi="Courier New" w:hint="default"/>
      </w:rPr>
    </w:lvl>
    <w:lvl w:ilvl="5" w:tplc="8FECE904">
      <w:start w:val="1"/>
      <w:numFmt w:val="bullet"/>
      <w:lvlText w:val=""/>
      <w:lvlJc w:val="left"/>
      <w:pPr>
        <w:ind w:left="4320" w:hanging="360"/>
      </w:pPr>
      <w:rPr>
        <w:rFonts w:ascii="Wingdings" w:hAnsi="Wingdings" w:hint="default"/>
      </w:rPr>
    </w:lvl>
    <w:lvl w:ilvl="6" w:tplc="D20460B0">
      <w:start w:val="1"/>
      <w:numFmt w:val="bullet"/>
      <w:lvlText w:val=""/>
      <w:lvlJc w:val="left"/>
      <w:pPr>
        <w:ind w:left="5040" w:hanging="360"/>
      </w:pPr>
      <w:rPr>
        <w:rFonts w:ascii="Symbol" w:hAnsi="Symbol" w:hint="default"/>
      </w:rPr>
    </w:lvl>
    <w:lvl w:ilvl="7" w:tplc="A0B6E648">
      <w:start w:val="1"/>
      <w:numFmt w:val="bullet"/>
      <w:lvlText w:val="o"/>
      <w:lvlJc w:val="left"/>
      <w:pPr>
        <w:ind w:left="5760" w:hanging="360"/>
      </w:pPr>
      <w:rPr>
        <w:rFonts w:ascii="Courier New" w:hAnsi="Courier New" w:hint="default"/>
      </w:rPr>
    </w:lvl>
    <w:lvl w:ilvl="8" w:tplc="0F8CCBC2">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242D98"/>
    <w:multiLevelType w:val="hybridMultilevel"/>
    <w:tmpl w:val="6EF63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1E47971"/>
    <w:multiLevelType w:val="hybridMultilevel"/>
    <w:tmpl w:val="5C28EB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9"/>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3"/>
  </w:num>
  <w:num w:numId="8" w16cid:durableId="862667651">
    <w:abstractNumId w:val="18"/>
  </w:num>
  <w:num w:numId="9" w16cid:durableId="257297833">
    <w:abstractNumId w:val="22"/>
  </w:num>
  <w:num w:numId="10" w16cid:durableId="1781755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4"/>
  </w:num>
  <w:num w:numId="12" w16cid:durableId="1105348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0"/>
  </w:num>
  <w:num w:numId="14" w16cid:durableId="11802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7"/>
  </w:num>
  <w:num w:numId="19" w16cid:durableId="1427966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9"/>
  </w:num>
  <w:num w:numId="25" w16cid:durableId="1583757804">
    <w:abstractNumId w:val="25"/>
  </w:num>
  <w:num w:numId="26" w16cid:durableId="1489634400">
    <w:abstractNumId w:val="21"/>
  </w:num>
  <w:num w:numId="27" w16cid:durableId="1702438847">
    <w:abstractNumId w:val="11"/>
  </w:num>
  <w:num w:numId="28" w16cid:durableId="835345675">
    <w:abstractNumId w:val="30"/>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17068">
    <w:abstractNumId w:val="16"/>
  </w:num>
  <w:num w:numId="41" w16cid:durableId="323315829">
    <w:abstractNumId w:val="17"/>
  </w:num>
  <w:num w:numId="42" w16cid:durableId="333338502">
    <w:abstractNumId w:val="23"/>
  </w:num>
  <w:num w:numId="43" w16cid:durableId="389227471">
    <w:abstractNumId w:val="26"/>
  </w:num>
  <w:num w:numId="44" w16cid:durableId="1104231011">
    <w:abstractNumId w:val="23"/>
  </w:num>
  <w:num w:numId="45" w16cid:durableId="610549754">
    <w:abstractNumId w:val="28"/>
  </w:num>
  <w:num w:numId="46" w16cid:durableId="1657343599">
    <w:abstractNumId w:val="23"/>
  </w:num>
  <w:num w:numId="47" w16cid:durableId="1025519782">
    <w:abstractNumId w:val="23"/>
  </w:num>
  <w:num w:numId="48" w16cid:durableId="1952123878">
    <w:abstractNumId w:val="23"/>
  </w:num>
  <w:num w:numId="49" w16cid:durableId="189978326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38C5"/>
    <w:rsid w:val="0004536B"/>
    <w:rsid w:val="00046B68"/>
    <w:rsid w:val="000527DD"/>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5849"/>
    <w:rsid w:val="000D1242"/>
    <w:rsid w:val="000E0970"/>
    <w:rsid w:val="000E1910"/>
    <w:rsid w:val="000E3CC7"/>
    <w:rsid w:val="000E511D"/>
    <w:rsid w:val="000E6BD4"/>
    <w:rsid w:val="000E6D6D"/>
    <w:rsid w:val="000F037A"/>
    <w:rsid w:val="000F1F1E"/>
    <w:rsid w:val="000F2259"/>
    <w:rsid w:val="000F2DDA"/>
    <w:rsid w:val="000F5213"/>
    <w:rsid w:val="00101001"/>
    <w:rsid w:val="00101095"/>
    <w:rsid w:val="00103276"/>
    <w:rsid w:val="0010392D"/>
    <w:rsid w:val="0010447F"/>
    <w:rsid w:val="00104FE3"/>
    <w:rsid w:val="0010714F"/>
    <w:rsid w:val="001120C5"/>
    <w:rsid w:val="0011701A"/>
    <w:rsid w:val="00120BD3"/>
    <w:rsid w:val="00122FEA"/>
    <w:rsid w:val="001232BD"/>
    <w:rsid w:val="00124ED5"/>
    <w:rsid w:val="001276FA"/>
    <w:rsid w:val="00133D85"/>
    <w:rsid w:val="00134F16"/>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43"/>
    <w:rsid w:val="00192F9D"/>
    <w:rsid w:val="00196EB8"/>
    <w:rsid w:val="00196EFB"/>
    <w:rsid w:val="001979FF"/>
    <w:rsid w:val="00197B17"/>
    <w:rsid w:val="001A1950"/>
    <w:rsid w:val="001A1C54"/>
    <w:rsid w:val="001A3ACE"/>
    <w:rsid w:val="001B058F"/>
    <w:rsid w:val="001B1ECE"/>
    <w:rsid w:val="001B738B"/>
    <w:rsid w:val="001C09DB"/>
    <w:rsid w:val="001C277E"/>
    <w:rsid w:val="001C2A72"/>
    <w:rsid w:val="001C31B7"/>
    <w:rsid w:val="001C7A6B"/>
    <w:rsid w:val="001D0B75"/>
    <w:rsid w:val="001D2C6E"/>
    <w:rsid w:val="001D39A5"/>
    <w:rsid w:val="001D3C09"/>
    <w:rsid w:val="001D44E8"/>
    <w:rsid w:val="001D5D56"/>
    <w:rsid w:val="001D60EC"/>
    <w:rsid w:val="001D6F59"/>
    <w:rsid w:val="001E0C5D"/>
    <w:rsid w:val="001E2A36"/>
    <w:rsid w:val="001E44DF"/>
    <w:rsid w:val="001E5058"/>
    <w:rsid w:val="001E68A5"/>
    <w:rsid w:val="001E6BB0"/>
    <w:rsid w:val="001E7282"/>
    <w:rsid w:val="001F2B8F"/>
    <w:rsid w:val="001F3826"/>
    <w:rsid w:val="001F6E46"/>
    <w:rsid w:val="001F7186"/>
    <w:rsid w:val="001F7BFF"/>
    <w:rsid w:val="001F7C91"/>
    <w:rsid w:val="00200176"/>
    <w:rsid w:val="002033B7"/>
    <w:rsid w:val="00206463"/>
    <w:rsid w:val="00206F2F"/>
    <w:rsid w:val="0021053D"/>
    <w:rsid w:val="00210A92"/>
    <w:rsid w:val="00216C03"/>
    <w:rsid w:val="00220C04"/>
    <w:rsid w:val="0022278D"/>
    <w:rsid w:val="0022701F"/>
    <w:rsid w:val="00227C68"/>
    <w:rsid w:val="00227F91"/>
    <w:rsid w:val="002333F5"/>
    <w:rsid w:val="00233724"/>
    <w:rsid w:val="002365B4"/>
    <w:rsid w:val="00242B50"/>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7150"/>
    <w:rsid w:val="002B0C7C"/>
    <w:rsid w:val="002B1729"/>
    <w:rsid w:val="002B36C7"/>
    <w:rsid w:val="002B4841"/>
    <w:rsid w:val="002B4DD4"/>
    <w:rsid w:val="002B5277"/>
    <w:rsid w:val="002B5375"/>
    <w:rsid w:val="002B77C1"/>
    <w:rsid w:val="002C0ED7"/>
    <w:rsid w:val="002C2728"/>
    <w:rsid w:val="002C3864"/>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328E"/>
    <w:rsid w:val="00366C5A"/>
    <w:rsid w:val="003716FD"/>
    <w:rsid w:val="0037204B"/>
    <w:rsid w:val="00373890"/>
    <w:rsid w:val="003744CF"/>
    <w:rsid w:val="00374717"/>
    <w:rsid w:val="0037676C"/>
    <w:rsid w:val="00381043"/>
    <w:rsid w:val="003829E5"/>
    <w:rsid w:val="00386109"/>
    <w:rsid w:val="00386944"/>
    <w:rsid w:val="00387225"/>
    <w:rsid w:val="00393CA5"/>
    <w:rsid w:val="003956CC"/>
    <w:rsid w:val="00395C9A"/>
    <w:rsid w:val="003A00CA"/>
    <w:rsid w:val="003A0853"/>
    <w:rsid w:val="003A6B67"/>
    <w:rsid w:val="003B13B6"/>
    <w:rsid w:val="003B15E6"/>
    <w:rsid w:val="003B408A"/>
    <w:rsid w:val="003B5733"/>
    <w:rsid w:val="003B66E8"/>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23E"/>
    <w:rsid w:val="003F0445"/>
    <w:rsid w:val="003F0CF0"/>
    <w:rsid w:val="003F14B1"/>
    <w:rsid w:val="003F2B20"/>
    <w:rsid w:val="003F30C3"/>
    <w:rsid w:val="003F3289"/>
    <w:rsid w:val="003F5CB9"/>
    <w:rsid w:val="00400181"/>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0A1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48E4"/>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2D54"/>
    <w:rsid w:val="005846B3"/>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377B"/>
    <w:rsid w:val="006358B4"/>
    <w:rsid w:val="006419AA"/>
    <w:rsid w:val="00644B1F"/>
    <w:rsid w:val="00644B7E"/>
    <w:rsid w:val="006454E6"/>
    <w:rsid w:val="00646235"/>
    <w:rsid w:val="00646A68"/>
    <w:rsid w:val="006505BD"/>
    <w:rsid w:val="006508EA"/>
    <w:rsid w:val="0065092E"/>
    <w:rsid w:val="0065437D"/>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0FE5"/>
    <w:rsid w:val="006D123D"/>
    <w:rsid w:val="006D2A3F"/>
    <w:rsid w:val="006D2FBC"/>
    <w:rsid w:val="006E0541"/>
    <w:rsid w:val="006E138B"/>
    <w:rsid w:val="006E7970"/>
    <w:rsid w:val="006F0330"/>
    <w:rsid w:val="006F1FDC"/>
    <w:rsid w:val="006F6B8C"/>
    <w:rsid w:val="007013EF"/>
    <w:rsid w:val="00704FC5"/>
    <w:rsid w:val="007055BD"/>
    <w:rsid w:val="007173CA"/>
    <w:rsid w:val="007216AA"/>
    <w:rsid w:val="00721AB5"/>
    <w:rsid w:val="00721CFB"/>
    <w:rsid w:val="00721DEF"/>
    <w:rsid w:val="0072251A"/>
    <w:rsid w:val="00724A43"/>
    <w:rsid w:val="00726750"/>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D16"/>
    <w:rsid w:val="007541A9"/>
    <w:rsid w:val="00754E36"/>
    <w:rsid w:val="00762E2E"/>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A3888"/>
    <w:rsid w:val="007B0914"/>
    <w:rsid w:val="007B1374"/>
    <w:rsid w:val="007B32E5"/>
    <w:rsid w:val="007B3DB9"/>
    <w:rsid w:val="007B589F"/>
    <w:rsid w:val="007B6186"/>
    <w:rsid w:val="007B73BC"/>
    <w:rsid w:val="007C1838"/>
    <w:rsid w:val="007C1CEF"/>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4501"/>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4415"/>
    <w:rsid w:val="008338A2"/>
    <w:rsid w:val="00835FAF"/>
    <w:rsid w:val="00841AA9"/>
    <w:rsid w:val="00846F42"/>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65"/>
    <w:rsid w:val="008C3697"/>
    <w:rsid w:val="008C5557"/>
    <w:rsid w:val="008C589D"/>
    <w:rsid w:val="008C6D51"/>
    <w:rsid w:val="008C72F9"/>
    <w:rsid w:val="008D2846"/>
    <w:rsid w:val="008D4236"/>
    <w:rsid w:val="008D462F"/>
    <w:rsid w:val="008D6DCF"/>
    <w:rsid w:val="008E3674"/>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56A41"/>
    <w:rsid w:val="00961400"/>
    <w:rsid w:val="00963646"/>
    <w:rsid w:val="00965C0C"/>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9E9"/>
    <w:rsid w:val="009B70AA"/>
    <w:rsid w:val="009C54CF"/>
    <w:rsid w:val="009C5E77"/>
    <w:rsid w:val="009C7A7E"/>
    <w:rsid w:val="009D02E8"/>
    <w:rsid w:val="009D366B"/>
    <w:rsid w:val="009D51D0"/>
    <w:rsid w:val="009D70A4"/>
    <w:rsid w:val="009D7B14"/>
    <w:rsid w:val="009E08D1"/>
    <w:rsid w:val="009E1B95"/>
    <w:rsid w:val="009E496F"/>
    <w:rsid w:val="009E4B0D"/>
    <w:rsid w:val="009E5250"/>
    <w:rsid w:val="009E7F92"/>
    <w:rsid w:val="009F02A3"/>
    <w:rsid w:val="009F297E"/>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0BB8"/>
    <w:rsid w:val="00A22229"/>
    <w:rsid w:val="00A24442"/>
    <w:rsid w:val="00A330BB"/>
    <w:rsid w:val="00A40D21"/>
    <w:rsid w:val="00A43CFE"/>
    <w:rsid w:val="00A44882"/>
    <w:rsid w:val="00A45125"/>
    <w:rsid w:val="00A54715"/>
    <w:rsid w:val="00A6061C"/>
    <w:rsid w:val="00A62D44"/>
    <w:rsid w:val="00A67263"/>
    <w:rsid w:val="00A7161C"/>
    <w:rsid w:val="00A75E3C"/>
    <w:rsid w:val="00A77AA3"/>
    <w:rsid w:val="00A8236D"/>
    <w:rsid w:val="00A854EB"/>
    <w:rsid w:val="00A872E5"/>
    <w:rsid w:val="00A91406"/>
    <w:rsid w:val="00A96E65"/>
    <w:rsid w:val="00A97C72"/>
    <w:rsid w:val="00AA12DF"/>
    <w:rsid w:val="00AA268E"/>
    <w:rsid w:val="00AA310B"/>
    <w:rsid w:val="00AA63D4"/>
    <w:rsid w:val="00AA7456"/>
    <w:rsid w:val="00AB06E8"/>
    <w:rsid w:val="00AB1CD3"/>
    <w:rsid w:val="00AB352F"/>
    <w:rsid w:val="00AC274B"/>
    <w:rsid w:val="00AC4764"/>
    <w:rsid w:val="00AC6D36"/>
    <w:rsid w:val="00AD0CBA"/>
    <w:rsid w:val="00AD177A"/>
    <w:rsid w:val="00AD26E2"/>
    <w:rsid w:val="00AD2EEC"/>
    <w:rsid w:val="00AD508F"/>
    <w:rsid w:val="00AD739F"/>
    <w:rsid w:val="00AD784C"/>
    <w:rsid w:val="00AE126A"/>
    <w:rsid w:val="00AE1BAE"/>
    <w:rsid w:val="00AE3005"/>
    <w:rsid w:val="00AE3BD5"/>
    <w:rsid w:val="00AE59A0"/>
    <w:rsid w:val="00AF0C57"/>
    <w:rsid w:val="00AF26F3"/>
    <w:rsid w:val="00AF5D76"/>
    <w:rsid w:val="00AF5F04"/>
    <w:rsid w:val="00B00672"/>
    <w:rsid w:val="00B01B4D"/>
    <w:rsid w:val="00B05620"/>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1A5C"/>
    <w:rsid w:val="00B62B50"/>
    <w:rsid w:val="00B635B7"/>
    <w:rsid w:val="00B63813"/>
    <w:rsid w:val="00B63AE8"/>
    <w:rsid w:val="00B65950"/>
    <w:rsid w:val="00B66D83"/>
    <w:rsid w:val="00B672C0"/>
    <w:rsid w:val="00B676FD"/>
    <w:rsid w:val="00B75646"/>
    <w:rsid w:val="00B771B1"/>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016B"/>
    <w:rsid w:val="00BD2850"/>
    <w:rsid w:val="00BD5CC8"/>
    <w:rsid w:val="00BD6D1C"/>
    <w:rsid w:val="00BE28D2"/>
    <w:rsid w:val="00BE4A64"/>
    <w:rsid w:val="00BE5E43"/>
    <w:rsid w:val="00BF30B2"/>
    <w:rsid w:val="00BF557D"/>
    <w:rsid w:val="00BF7F58"/>
    <w:rsid w:val="00C011B5"/>
    <w:rsid w:val="00C01381"/>
    <w:rsid w:val="00C01AB1"/>
    <w:rsid w:val="00C026A0"/>
    <w:rsid w:val="00C06137"/>
    <w:rsid w:val="00C079B8"/>
    <w:rsid w:val="00C10037"/>
    <w:rsid w:val="00C123EA"/>
    <w:rsid w:val="00C12A49"/>
    <w:rsid w:val="00C133EE"/>
    <w:rsid w:val="00C149D0"/>
    <w:rsid w:val="00C2285E"/>
    <w:rsid w:val="00C25CE7"/>
    <w:rsid w:val="00C26588"/>
    <w:rsid w:val="00C27DE9"/>
    <w:rsid w:val="00C32989"/>
    <w:rsid w:val="00C33388"/>
    <w:rsid w:val="00C335AB"/>
    <w:rsid w:val="00C3367C"/>
    <w:rsid w:val="00C35484"/>
    <w:rsid w:val="00C4173A"/>
    <w:rsid w:val="00C43049"/>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96C1F"/>
    <w:rsid w:val="00CA0855"/>
    <w:rsid w:val="00CA12E3"/>
    <w:rsid w:val="00CA1476"/>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4A98"/>
    <w:rsid w:val="00D4606D"/>
    <w:rsid w:val="00D46C92"/>
    <w:rsid w:val="00D50B9C"/>
    <w:rsid w:val="00D52D73"/>
    <w:rsid w:val="00D52E58"/>
    <w:rsid w:val="00D56B20"/>
    <w:rsid w:val="00D578B3"/>
    <w:rsid w:val="00D618F4"/>
    <w:rsid w:val="00D64782"/>
    <w:rsid w:val="00D714CC"/>
    <w:rsid w:val="00D74E64"/>
    <w:rsid w:val="00D75EA7"/>
    <w:rsid w:val="00D81ADF"/>
    <w:rsid w:val="00D81F21"/>
    <w:rsid w:val="00D82D6A"/>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1C2C"/>
    <w:rsid w:val="00E261B3"/>
    <w:rsid w:val="00E26818"/>
    <w:rsid w:val="00E27FFC"/>
    <w:rsid w:val="00E30B15"/>
    <w:rsid w:val="00E33237"/>
    <w:rsid w:val="00E36807"/>
    <w:rsid w:val="00E40181"/>
    <w:rsid w:val="00E51F9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5262"/>
    <w:rsid w:val="00EA6BE1"/>
    <w:rsid w:val="00EB00E0"/>
    <w:rsid w:val="00EB3FC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3ABD"/>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424D"/>
    <w:rsid w:val="00F76CAB"/>
    <w:rsid w:val="00F772C6"/>
    <w:rsid w:val="00F815B5"/>
    <w:rsid w:val="00F84FA0"/>
    <w:rsid w:val="00F85195"/>
    <w:rsid w:val="00F868E3"/>
    <w:rsid w:val="00F938BA"/>
    <w:rsid w:val="00F97919"/>
    <w:rsid w:val="00FA2C46"/>
    <w:rsid w:val="00FA3525"/>
    <w:rsid w:val="00FA5A53"/>
    <w:rsid w:val="00FB2551"/>
    <w:rsid w:val="00FB2675"/>
    <w:rsid w:val="00FB4769"/>
    <w:rsid w:val="00FB4CDA"/>
    <w:rsid w:val="00FB6481"/>
    <w:rsid w:val="00FB6D36"/>
    <w:rsid w:val="00FC0965"/>
    <w:rsid w:val="00FC0F81"/>
    <w:rsid w:val="00FC252F"/>
    <w:rsid w:val="00FC395C"/>
    <w:rsid w:val="00FC5E8E"/>
    <w:rsid w:val="00FD3766"/>
    <w:rsid w:val="00FD47C4"/>
    <w:rsid w:val="00FD722A"/>
    <w:rsid w:val="00FE2DCF"/>
    <w:rsid w:val="00FE3843"/>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islation.vic.gov.au/as-made/acts/mental-health-and-wellbeing-act-2022"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ublicadvocate.vic.gov.au/medical-treatment" TargetMode="External"/><Relationship Id="rId25" Type="http://schemas.openxmlformats.org/officeDocument/2006/relationships/hyperlink" Target="http://www.mht.vic.gov.au" TargetMode="External"/><Relationship Id="rId33" Type="http://schemas.openxmlformats.org/officeDocument/2006/relationships/hyperlink" Target="mailto:mhwa@health.vi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mhlc.org.au" TargetMode="External"/><Relationship Id="rId29" Type="http://schemas.openxmlformats.org/officeDocument/2006/relationships/hyperlink" Target="http://www.health.vic.gov.au/mental-health-and-wellbeing-ac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wc.vic.gov.au" TargetMode="External"/><Relationship Id="rId32" Type="http://schemas.openxmlformats.org/officeDocument/2006/relationships/hyperlink" Target="https://www.health.vic.gov.au/mental-health-and-wellbeing-ac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econdopinion.org.au" TargetMode="External"/><Relationship Id="rId28" Type="http://schemas.openxmlformats.org/officeDocument/2006/relationships/hyperlink" Target="http://www.legalaid.vic.gov.au/mental-health-and-your-righ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imha.vic.gov.au/know-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chief-psychiatrist/chief-psychiatrist-guidelines" TargetMode="External"/><Relationship Id="rId30" Type="http://schemas.openxmlformats.org/officeDocument/2006/relationships/hyperlink" Target="http://www.legislation.vic.gov.au/in-force/acts/charter-human-rights-and-responsibilities-act-2006/015" TargetMode="External"/><Relationship Id="rId35"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D3661E1-6D0C-45EE-ADF0-4228D91DBEE8}"/>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2317</Words>
  <Characters>13212</Characters>
  <Application>Microsoft Office Word</Application>
  <DocSecurity>2</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15499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7</cp:revision>
  <cp:lastPrinted>2020-03-30T03:28:00Z</cp:lastPrinted>
  <dcterms:created xsi:type="dcterms:W3CDTF">2023-08-16T01:52:00Z</dcterms:created>
  <dcterms:modified xsi:type="dcterms:W3CDTF">2023-08-23T11:52:00Z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2023-08-23T11:52:56Z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6dc4bfcd-22cd-401e-987a-88729a7a4b2d</vt:lpwstr>
  </property>
  <property fmtid="{D5CDD505-2E9C-101B-9397-08002B2CF9AE}" pid="34" name="MSIP_Label_43e64453-338c-4f93-8a4d-0039a0a41f2a_ContentBits">
    <vt:lpwstr>2</vt:lpwstr>
  </property>
</Properties>
</file>