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A9AA2" w14:textId="0DD18791" w:rsidR="00A62D44" w:rsidRPr="00F51CC9" w:rsidRDefault="00356314" w:rsidP="00361EA7">
      <w:pPr>
        <w:pStyle w:val="Sectionbreakfirstpage"/>
        <w:bidi/>
        <w:rPr>
          <w:rFonts w:asciiTheme="minorBidi" w:hAnsiTheme="minorBidi" w:cstheme="minorBidi"/>
          <w:sz w:val="14"/>
          <w:szCs w:val="22"/>
        </w:rPr>
        <w:sectPr w:rsidR="00A62D44" w:rsidRPr="00F51CC9"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rsidRPr="00F51CC9">
        <w:rPr>
          <w:rFonts w:asciiTheme="minorBidi" w:hAnsiTheme="minorBidi" w:cstheme="minorBidi"/>
          <w:sz w:val="14"/>
          <w:szCs w:val="22"/>
        </w:rPr>
        <w:drawing>
          <wp:anchor distT="0" distB="0" distL="114300" distR="114300" simplePos="0" relativeHeight="251659264" behindDoc="1" locked="1" layoutInCell="1" allowOverlap="1" wp14:anchorId="3A616D73" wp14:editId="5D945E45">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F51CC9" w14:paraId="71BADE0A" w14:textId="77777777" w:rsidTr="00B07FF7">
        <w:trPr>
          <w:trHeight w:val="622"/>
        </w:trPr>
        <w:tc>
          <w:tcPr>
            <w:tcW w:w="10348" w:type="dxa"/>
            <w:tcMar>
              <w:top w:w="1531" w:type="dxa"/>
              <w:left w:w="0" w:type="dxa"/>
              <w:right w:w="0" w:type="dxa"/>
            </w:tcMar>
          </w:tcPr>
          <w:p w14:paraId="3B72CEEF" w14:textId="39938FA6" w:rsidR="00A3779C" w:rsidRPr="00F51CC9" w:rsidRDefault="00D34EAB" w:rsidP="00F6480D">
            <w:pPr>
              <w:pStyle w:val="Documenttitle"/>
              <w:bidi/>
              <w:spacing w:after="0"/>
              <w:rPr>
                <w:rFonts w:asciiTheme="minorBidi" w:hAnsiTheme="minorBidi" w:cstheme="minorBidi"/>
                <w:b w:val="0"/>
                <w:bCs/>
                <w:sz w:val="72"/>
                <w:szCs w:val="72"/>
              </w:rPr>
            </w:pPr>
            <w:r w:rsidRPr="00F51CC9">
              <w:rPr>
                <w:rFonts w:asciiTheme="minorBidi" w:hAnsiTheme="minorBidi" w:cstheme="minorBidi"/>
                <w:b w:val="0"/>
                <w:bCs/>
                <w:noProof/>
                <w:sz w:val="72"/>
                <w:szCs w:val="72"/>
              </w:rPr>
              <mc:AlternateContent>
                <mc:Choice Requires="wps">
                  <w:drawing>
                    <wp:anchor distT="45720" distB="45720" distL="114300" distR="114300" simplePos="0" relativeHeight="251665408" behindDoc="0" locked="0" layoutInCell="1" allowOverlap="1" wp14:anchorId="3A4EAF32" wp14:editId="5BDEE461">
                      <wp:simplePos x="0" y="0"/>
                      <wp:positionH relativeFrom="column">
                        <wp:posOffset>-60325</wp:posOffset>
                      </wp:positionH>
                      <wp:positionV relativeFrom="paragraph">
                        <wp:posOffset>-508000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C792C9B" w14:textId="34A074E3" w:rsidR="00D34EAB" w:rsidRPr="00AD0AD5" w:rsidRDefault="006E42B5" w:rsidP="006E42B5">
                                  <w:pPr>
                                    <w:rPr>
                                      <w:i/>
                                      <w:iCs/>
                                      <w:color w:val="808080" w:themeColor="background1" w:themeShade="80"/>
                                      <w:sz w:val="24"/>
                                      <w:szCs w:val="24"/>
                                      <w:lang w:val="en-US"/>
                                    </w:rPr>
                                  </w:pPr>
                                  <w:r w:rsidRPr="00197E8D">
                                    <w:rPr>
                                      <w:i/>
                                      <w:iCs/>
                                      <w:color w:val="808080" w:themeColor="background1" w:themeShade="80"/>
                                      <w:sz w:val="24"/>
                                      <w:szCs w:val="24"/>
                                      <w:lang w:val="en-US"/>
                                    </w:rPr>
                                    <w:t>Arabic</w:t>
                                  </w:r>
                                  <w:r>
                                    <w:rPr>
                                      <w:i/>
                                      <w:iCs/>
                                      <w:color w:val="808080" w:themeColor="background1" w:themeShade="80"/>
                                      <w:sz w:val="24"/>
                                      <w:szCs w:val="24"/>
                                      <w:lang w:val="en-US"/>
                                    </w:rPr>
                                    <w:t xml:space="preserve">  / </w:t>
                                  </w:r>
                                  <w:r w:rsidRPr="00197E8D">
                                    <w:rPr>
                                      <w:i/>
                                      <w:iCs/>
                                      <w:color w:val="808080" w:themeColor="background1" w:themeShade="80"/>
                                      <w:sz w:val="24"/>
                                      <w:szCs w:val="24"/>
                                      <w:rtl/>
                                      <w:lang w:val="en-US"/>
                                    </w:rPr>
                                    <w:t>العربية</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A4EAF32" id="_x0000_t202" coordsize="21600,21600" o:spt="202" path="m,l,21600r21600,l21600,xe">
                      <v:stroke joinstyle="miter"/>
                      <v:path gradientshapeok="t" o:connecttype="rect"/>
                    </v:shapetype>
                    <v:shape id="Text Box 2" o:spid="_x0000_s1026" type="#_x0000_t202" style="position:absolute;left:0;text-align:left;margin-left:-4.75pt;margin-top:-40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" filled="f" stroked="f">
                      <v:textbox style="mso-fit-shape-to-text:t">
                        <w:txbxContent>
                          <w:p w14:paraId="2C792C9B" w14:textId="34A074E3" w:rsidR="00D34EAB" w:rsidRPr="00AD0AD5" w:rsidRDefault="006E42B5" w:rsidP="006E42B5">
                            <w:pPr>
                              <w:rPr>
                                <w:i/>
                                <w:iCs/>
                                <w:color w:val="808080" w:themeColor="background1" w:themeShade="80"/>
                                <w:sz w:val="24"/>
                                <w:szCs w:val="24"/>
                                <w:lang w:val="en-US"/>
                              </w:rPr>
                            </w:pPr>
                            <w:r w:rsidRPr="00197E8D">
                              <w:rPr>
                                <w:i/>
                                <w:iCs/>
                                <w:color w:val="808080" w:themeColor="background1" w:themeShade="80"/>
                                <w:sz w:val="24"/>
                                <w:szCs w:val="24"/>
                                <w:lang w:val="en-US"/>
                              </w:rPr>
                              <w:t>Arabic</w:t>
                            </w:r>
                            <w:r>
                              <w:rPr>
                                <w:i/>
                                <w:iCs/>
                                <w:color w:val="808080" w:themeColor="background1" w:themeShade="80"/>
                                <w:sz w:val="24"/>
                                <w:szCs w:val="24"/>
                                <w:lang w:val="en-US"/>
                              </w:rPr>
                              <w:t xml:space="preserve">  / </w:t>
                            </w:r>
                            <w:r w:rsidRPr="00197E8D">
                              <w:rPr>
                                <w:i/>
                                <w:iCs/>
                                <w:color w:val="808080" w:themeColor="background1" w:themeShade="80"/>
                                <w:sz w:val="24"/>
                                <w:szCs w:val="24"/>
                                <w:rtl/>
                                <w:lang w:val="en-US"/>
                              </w:rPr>
                              <w:t>العربية</w:t>
                            </w:r>
                          </w:p>
                        </w:txbxContent>
                      </v:textbox>
                    </v:shape>
                  </w:pict>
                </mc:Fallback>
              </mc:AlternateContent>
            </w:r>
            <w:r w:rsidR="00FE517A" w:rsidRPr="00F51CC9">
              <w:rPr>
                <w:rFonts w:asciiTheme="minorBidi" w:hAnsiTheme="minorBidi" w:cstheme="minorBidi"/>
                <w:b w:val="0"/>
                <w:bCs/>
                <w:sz w:val="72"/>
                <w:szCs w:val="72"/>
                <w:rtl/>
              </w:rPr>
              <w:t>بيان الحقوق</w:t>
            </w:r>
          </w:p>
          <w:p w14:paraId="18615BE4" w14:textId="77777777" w:rsidR="00D34EAB" w:rsidRPr="00F51CC9" w:rsidRDefault="00D34EAB" w:rsidP="00F6480D">
            <w:pPr>
              <w:pStyle w:val="Documenttitle"/>
              <w:bidi/>
              <w:spacing w:after="0" w:line="240" w:lineRule="auto"/>
              <w:rPr>
                <w:rFonts w:asciiTheme="minorBidi" w:hAnsiTheme="minorBidi" w:cstheme="minorBidi"/>
                <w:i/>
                <w:iCs/>
                <w:sz w:val="28"/>
                <w:szCs w:val="28"/>
              </w:rPr>
            </w:pPr>
            <w:r w:rsidRPr="00F51CC9">
              <w:rPr>
                <w:rFonts w:asciiTheme="minorBidi" w:hAnsiTheme="minorBidi" w:cstheme="minorBidi"/>
                <w:i/>
                <w:iCs/>
                <w:sz w:val="28"/>
                <w:szCs w:val="28"/>
              </w:rPr>
              <w:t>(Statement of Rights)</w:t>
            </w:r>
          </w:p>
          <w:p w14:paraId="21E63A90" w14:textId="77777777" w:rsidR="00D34EAB" w:rsidRPr="00F51CC9" w:rsidRDefault="00D34EAB" w:rsidP="00F6480D">
            <w:pPr>
              <w:pStyle w:val="Documenttitle"/>
              <w:bidi/>
              <w:spacing w:after="0" w:line="240" w:lineRule="auto"/>
              <w:rPr>
                <w:rFonts w:asciiTheme="minorBidi" w:hAnsiTheme="minorBidi" w:cstheme="minorBidi"/>
                <w:sz w:val="28"/>
                <w:szCs w:val="28"/>
              </w:rPr>
            </w:pPr>
          </w:p>
          <w:p w14:paraId="600D6B1D" w14:textId="67B5DA61" w:rsidR="003B5733" w:rsidRPr="00F51CC9" w:rsidRDefault="002730AA" w:rsidP="00F6480D">
            <w:pPr>
              <w:pStyle w:val="Documenttitle"/>
              <w:bidi/>
              <w:spacing w:after="0"/>
              <w:rPr>
                <w:rFonts w:asciiTheme="minorBidi" w:hAnsiTheme="minorBidi" w:cstheme="minorBidi"/>
                <w:b w:val="0"/>
                <w:bCs/>
                <w:sz w:val="72"/>
                <w:szCs w:val="72"/>
              </w:rPr>
            </w:pPr>
            <w:r w:rsidRPr="00F51CC9">
              <w:rPr>
                <w:rFonts w:asciiTheme="minorBidi" w:hAnsiTheme="minorBidi" w:cstheme="minorBidi"/>
                <w:b w:val="0"/>
                <w:bCs/>
                <w:sz w:val="72"/>
                <w:szCs w:val="72"/>
                <w:rtl/>
              </w:rPr>
              <w:t>أمر أمني للعلاج</w:t>
            </w:r>
          </w:p>
          <w:p w14:paraId="581E080D" w14:textId="4B12CAF4" w:rsidR="00D34EAB" w:rsidRPr="00F51CC9" w:rsidRDefault="00D34EAB" w:rsidP="00F6480D">
            <w:pPr>
              <w:pStyle w:val="Documenttitle"/>
              <w:bidi/>
              <w:spacing w:after="0" w:line="240" w:lineRule="auto"/>
              <w:rPr>
                <w:rFonts w:asciiTheme="minorBidi" w:hAnsiTheme="minorBidi" w:cstheme="minorBidi"/>
                <w:i/>
                <w:iCs/>
                <w:sz w:val="28"/>
                <w:szCs w:val="28"/>
              </w:rPr>
            </w:pPr>
            <w:r w:rsidRPr="00F51CC9">
              <w:rPr>
                <w:rFonts w:asciiTheme="minorBidi" w:hAnsiTheme="minorBidi" w:cstheme="minorBidi"/>
                <w:i/>
                <w:iCs/>
                <w:sz w:val="28"/>
                <w:szCs w:val="28"/>
              </w:rPr>
              <w:t>(Secure Treatment Order)</w:t>
            </w:r>
          </w:p>
          <w:p w14:paraId="29CB2799" w14:textId="7DD321EE" w:rsidR="00D34EAB" w:rsidRPr="00F51CC9" w:rsidRDefault="00D34EAB" w:rsidP="00F6480D">
            <w:pPr>
              <w:pStyle w:val="Documenttitle"/>
              <w:bidi/>
              <w:spacing w:after="0" w:line="240" w:lineRule="auto"/>
              <w:rPr>
                <w:rFonts w:asciiTheme="minorBidi" w:hAnsiTheme="minorBidi" w:cstheme="minorBidi"/>
                <w:sz w:val="32"/>
                <w:szCs w:val="32"/>
              </w:rPr>
            </w:pPr>
          </w:p>
        </w:tc>
      </w:tr>
      <w:tr w:rsidR="006E5FE7" w:rsidRPr="00F51CC9" w14:paraId="765A1D8F" w14:textId="77777777" w:rsidTr="00B07FF7">
        <w:tc>
          <w:tcPr>
            <w:tcW w:w="10348" w:type="dxa"/>
          </w:tcPr>
          <w:p w14:paraId="39C28006" w14:textId="77777777" w:rsidR="00B42A0F" w:rsidRPr="00F51CC9" w:rsidRDefault="00B42A0F" w:rsidP="00B42A0F">
            <w:pPr>
              <w:pStyle w:val="Documentsubtitle"/>
              <w:bidi/>
              <w:rPr>
                <w:rFonts w:asciiTheme="minorBidi" w:hAnsiTheme="minorBidi" w:cstheme="minorBidi"/>
                <w:sz w:val="32"/>
                <w:szCs w:val="28"/>
              </w:rPr>
            </w:pPr>
            <w:r w:rsidRPr="00F51CC9">
              <w:rPr>
                <w:rFonts w:asciiTheme="minorBidi" w:hAnsiTheme="minorBidi" w:cstheme="minorBidi"/>
                <w:sz w:val="32"/>
                <w:szCs w:val="28"/>
                <w:rtl/>
              </w:rPr>
              <w:t>لقد تم إعطاؤك هذا المستند لأنك خاضع لأمر أمني للعلاج (</w:t>
            </w:r>
            <w:r w:rsidRPr="00F51CC9">
              <w:rPr>
                <w:rFonts w:asciiTheme="minorBidi" w:hAnsiTheme="minorBidi" w:cstheme="minorBidi"/>
                <w:sz w:val="32"/>
                <w:szCs w:val="28"/>
              </w:rPr>
              <w:t>Secure Treatment Order</w:t>
            </w:r>
            <w:r w:rsidRPr="00F51CC9">
              <w:rPr>
                <w:rFonts w:asciiTheme="minorBidi" w:hAnsiTheme="minorBidi" w:cstheme="minorBidi"/>
                <w:sz w:val="32"/>
                <w:szCs w:val="28"/>
                <w:rtl/>
              </w:rPr>
              <w:t>).</w:t>
            </w:r>
          </w:p>
          <w:p w14:paraId="75B63959" w14:textId="77777777" w:rsidR="00B42A0F" w:rsidRPr="00F51CC9" w:rsidRDefault="00B42A0F" w:rsidP="00B42A0F">
            <w:pPr>
              <w:pStyle w:val="Documentsubtitle"/>
              <w:bidi/>
              <w:rPr>
                <w:rFonts w:asciiTheme="minorBidi" w:hAnsiTheme="minorBidi" w:cstheme="minorBidi"/>
                <w:sz w:val="32"/>
                <w:szCs w:val="28"/>
              </w:rPr>
            </w:pPr>
            <w:r w:rsidRPr="00F51CC9">
              <w:rPr>
                <w:rFonts w:asciiTheme="minorBidi" w:hAnsiTheme="minorBidi" w:cstheme="minorBidi"/>
                <w:sz w:val="32"/>
                <w:szCs w:val="28"/>
                <w:rtl/>
              </w:rPr>
              <w:t>يشرح حقوقك القانونية بموجب قانون الصحة العقلية والرفاهية لعام 2022 (</w:t>
            </w:r>
            <w:r w:rsidRPr="00F51CC9">
              <w:rPr>
                <w:rFonts w:asciiTheme="minorBidi" w:hAnsiTheme="minorBidi" w:cstheme="minorBidi"/>
                <w:sz w:val="32"/>
                <w:szCs w:val="28"/>
              </w:rPr>
              <w:t>Vic</w:t>
            </w:r>
            <w:r w:rsidRPr="00F51CC9">
              <w:rPr>
                <w:rFonts w:asciiTheme="minorBidi" w:hAnsiTheme="minorBidi" w:cstheme="minorBidi"/>
                <w:sz w:val="32"/>
                <w:szCs w:val="28"/>
                <w:rtl/>
              </w:rPr>
              <w:t>).-"القانون"</w:t>
            </w:r>
          </w:p>
          <w:p w14:paraId="4E3DF32A" w14:textId="77777777" w:rsidR="00B42A0F" w:rsidRPr="00F51CC9" w:rsidRDefault="00B42A0F" w:rsidP="00B42A0F">
            <w:pPr>
              <w:pStyle w:val="Documentsubtitle"/>
              <w:bidi/>
              <w:rPr>
                <w:rFonts w:asciiTheme="minorBidi" w:hAnsiTheme="minorBidi" w:cstheme="minorBidi"/>
                <w:sz w:val="32"/>
                <w:szCs w:val="28"/>
              </w:rPr>
            </w:pPr>
            <w:r w:rsidRPr="00F51CC9">
              <w:rPr>
                <w:rFonts w:asciiTheme="minorBidi" w:hAnsiTheme="minorBidi" w:cstheme="minorBidi"/>
                <w:sz w:val="32"/>
                <w:szCs w:val="28"/>
                <w:rtl/>
              </w:rPr>
              <w:t>(</w:t>
            </w:r>
            <w:r w:rsidRPr="00F51CC9">
              <w:rPr>
                <w:rFonts w:asciiTheme="minorBidi" w:hAnsiTheme="minorBidi" w:cstheme="minorBidi"/>
              </w:rPr>
              <w:t>Mental Health and Wellbeing Act 2022 (Vic).- ‘The Act’).</w:t>
            </w:r>
          </w:p>
          <w:p w14:paraId="28E50E16" w14:textId="5919C96B" w:rsidR="001F1754" w:rsidRPr="00F51CC9" w:rsidRDefault="001F1754" w:rsidP="00F6480D">
            <w:pPr>
              <w:pStyle w:val="Documentsubtitle"/>
              <w:bidi/>
              <w:rPr>
                <w:rFonts w:asciiTheme="minorBidi" w:hAnsiTheme="minorBidi" w:cstheme="minorBidi"/>
                <w:sz w:val="32"/>
                <w:szCs w:val="28"/>
              </w:rPr>
            </w:pPr>
          </w:p>
        </w:tc>
      </w:tr>
      <w:tr w:rsidR="006E5FE7" w:rsidRPr="00F51CC9" w14:paraId="26A5AC70" w14:textId="77777777" w:rsidTr="00B07FF7">
        <w:tc>
          <w:tcPr>
            <w:tcW w:w="10348" w:type="dxa"/>
          </w:tcPr>
          <w:p w14:paraId="7A2CE04C" w14:textId="35522119" w:rsidR="006E5FE7" w:rsidRPr="00F51CC9" w:rsidRDefault="001850E5" w:rsidP="00F6480D">
            <w:pPr>
              <w:pStyle w:val="Bannermarking"/>
              <w:bidi/>
              <w:rPr>
                <w:rFonts w:asciiTheme="minorBidi" w:hAnsiTheme="minorBidi" w:cstheme="minorBidi"/>
                <w:sz w:val="22"/>
                <w:szCs w:val="22"/>
              </w:rPr>
            </w:pPr>
            <w:r w:rsidRPr="00F51CC9">
              <w:rPr>
                <w:rFonts w:asciiTheme="minorBidi" w:hAnsiTheme="minorBidi" w:cstheme="minorBidi"/>
                <w:sz w:val="32"/>
                <w:szCs w:val="32"/>
                <w:rtl/>
              </w:rPr>
              <w:t>رسمي</w:t>
            </w:r>
          </w:p>
        </w:tc>
      </w:tr>
    </w:tbl>
    <w:p w14:paraId="0A302895" w14:textId="77777777" w:rsidR="006D622B" w:rsidRPr="00F51CC9" w:rsidRDefault="006D622B" w:rsidP="006D622B">
      <w:pPr>
        <w:pStyle w:val="Heading2"/>
        <w:bidi/>
        <w:rPr>
          <w:rStyle w:val="y2iqfc"/>
          <w:rFonts w:asciiTheme="minorBidi" w:hAnsiTheme="minorBidi" w:cstheme="minorBidi"/>
          <w:bCs/>
          <w:color w:val="202124"/>
          <w:sz w:val="36"/>
          <w:szCs w:val="36"/>
          <w:lang w:bidi="ar"/>
        </w:rPr>
      </w:pPr>
      <w:bookmarkStart w:id="0" w:name="_Hlk63948051"/>
      <w:r w:rsidRPr="00F51CC9">
        <w:rPr>
          <w:rFonts w:asciiTheme="minorBidi" w:hAnsiTheme="minorBidi" w:cstheme="minorBidi"/>
          <w:noProof/>
        </w:rPr>
        <w:drawing>
          <wp:anchor distT="0" distB="0" distL="114300" distR="114300" simplePos="0" relativeHeight="251667456" behindDoc="1" locked="0" layoutInCell="1" allowOverlap="1" wp14:anchorId="2205F70B" wp14:editId="59E3331E">
            <wp:simplePos x="0" y="0"/>
            <wp:positionH relativeFrom="column">
              <wp:posOffset>864235</wp:posOffset>
            </wp:positionH>
            <wp:positionV relativeFrom="paragraph">
              <wp:posOffset>282303</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CC9">
        <w:rPr>
          <w:rStyle w:val="y2iqfc"/>
          <w:rFonts w:asciiTheme="minorBidi" w:hAnsiTheme="minorBidi" w:cstheme="minorBidi"/>
          <w:bCs/>
          <w:color w:val="202124"/>
          <w:sz w:val="36"/>
          <w:szCs w:val="36"/>
          <w:rtl/>
          <w:lang w:bidi="ar"/>
        </w:rPr>
        <w:t>مساعدة في هذا المستند</w:t>
      </w:r>
    </w:p>
    <w:p w14:paraId="74919020" w14:textId="77777777" w:rsidR="006D622B" w:rsidRPr="00F51CC9" w:rsidRDefault="006D622B" w:rsidP="006D622B">
      <w:pPr>
        <w:pStyle w:val="Bullet1"/>
        <w:bidi/>
        <w:rPr>
          <w:rStyle w:val="y2iqfc"/>
          <w:rFonts w:asciiTheme="minorBidi" w:hAnsiTheme="minorBidi" w:cstheme="minorBidi"/>
          <w:color w:val="202124"/>
          <w:sz w:val="24"/>
          <w:szCs w:val="24"/>
        </w:rPr>
      </w:pPr>
      <w:r w:rsidRPr="00F51CC9">
        <w:rPr>
          <w:rStyle w:val="y2iqfc"/>
          <w:rFonts w:asciiTheme="minorBidi" w:hAnsiTheme="minorBidi" w:cstheme="minorBidi"/>
          <w:color w:val="202124"/>
          <w:sz w:val="24"/>
          <w:szCs w:val="24"/>
          <w:rtl/>
        </w:rPr>
        <w:t>يجب أن يساعدك فريقك المعالج في فهم هذه المعلومات.</w:t>
      </w:r>
    </w:p>
    <w:p w14:paraId="0F531E14" w14:textId="77777777" w:rsidR="006D622B" w:rsidRPr="00F51CC9" w:rsidRDefault="006D622B" w:rsidP="006D622B">
      <w:pPr>
        <w:pStyle w:val="Bullet1"/>
        <w:bidi/>
        <w:rPr>
          <w:rStyle w:val="y2iqfc"/>
          <w:rFonts w:asciiTheme="minorBidi" w:hAnsiTheme="minorBidi" w:cstheme="minorBidi"/>
          <w:color w:val="202124"/>
          <w:sz w:val="24"/>
          <w:szCs w:val="24"/>
        </w:rPr>
      </w:pPr>
      <w:r w:rsidRPr="00F51CC9">
        <w:rPr>
          <w:rStyle w:val="y2iqfc"/>
          <w:rFonts w:asciiTheme="minorBidi" w:hAnsiTheme="minorBidi" w:cstheme="minorBidi"/>
          <w:color w:val="202124"/>
          <w:sz w:val="24"/>
          <w:szCs w:val="24"/>
          <w:rtl/>
        </w:rPr>
        <w:t>يمكنك الحصول على مساعدة من أحد أفراد الأسرة أو صديق أو مناصر.</w:t>
      </w:r>
    </w:p>
    <w:p w14:paraId="02B5A1E3" w14:textId="77777777" w:rsidR="006D622B" w:rsidRPr="00F51CC9" w:rsidRDefault="006D622B" w:rsidP="006D622B">
      <w:pPr>
        <w:pStyle w:val="Bullet1"/>
        <w:bidi/>
        <w:rPr>
          <w:rStyle w:val="y2iqfc"/>
          <w:rFonts w:asciiTheme="minorBidi" w:hAnsiTheme="minorBidi" w:cstheme="minorBidi"/>
          <w:color w:val="202124"/>
          <w:sz w:val="24"/>
          <w:szCs w:val="24"/>
        </w:rPr>
      </w:pPr>
      <w:r w:rsidRPr="00F51CC9">
        <w:rPr>
          <w:rStyle w:val="y2iqfc"/>
          <w:rFonts w:asciiTheme="minorBidi" w:hAnsiTheme="minorBidi" w:cstheme="minorBidi"/>
          <w:color w:val="202124"/>
          <w:sz w:val="24"/>
          <w:szCs w:val="24"/>
          <w:rtl/>
        </w:rPr>
        <w:t>راجع قسم "الحصول على مساعدة" في هذه الورقة للحصول على تفاصيل الاتصال بالمنظمات التي يمكنها المساعدة.</w:t>
      </w:r>
    </w:p>
    <w:p w14:paraId="0D1032EC" w14:textId="77777777" w:rsidR="006D622B" w:rsidRPr="00F51CC9" w:rsidRDefault="006D622B" w:rsidP="006D622B">
      <w:pPr>
        <w:pStyle w:val="Bullet1"/>
        <w:bidi/>
        <w:rPr>
          <w:rStyle w:val="y2iqfc"/>
          <w:rFonts w:asciiTheme="minorBidi" w:hAnsiTheme="minorBidi" w:cstheme="minorBidi"/>
          <w:color w:val="202124"/>
          <w:sz w:val="24"/>
          <w:szCs w:val="24"/>
        </w:rPr>
      </w:pPr>
      <w:r w:rsidRPr="00F51CC9">
        <w:rPr>
          <w:rStyle w:val="y2iqfc"/>
          <w:rFonts w:asciiTheme="minorBidi" w:hAnsiTheme="minorBidi" w:cstheme="minorBidi"/>
          <w:color w:val="202124"/>
          <w:sz w:val="24"/>
          <w:szCs w:val="24"/>
          <w:rtl/>
        </w:rPr>
        <w:t xml:space="preserve">تمت ترجمة هذه الوثيقة إلى لغات مجتمعية وهي متاحة على </w:t>
      </w:r>
      <w:r w:rsidRPr="00F51CC9">
        <w:rPr>
          <w:rStyle w:val="y2iqfc"/>
          <w:rFonts w:asciiTheme="minorBidi" w:hAnsiTheme="minorBidi" w:cstheme="minorBidi"/>
          <w:color w:val="202124"/>
          <w:sz w:val="24"/>
          <w:szCs w:val="24"/>
        </w:rPr>
        <w:t xml:space="preserve"> </w:t>
      </w:r>
      <w:hyperlink r:id="rId19" w:history="1">
        <w:r w:rsidRPr="00F51CC9">
          <w:rPr>
            <w:rStyle w:val="Hyperlink"/>
            <w:rFonts w:asciiTheme="minorBidi" w:hAnsiTheme="minorBidi" w:cstheme="minorBidi"/>
            <w:sz w:val="24"/>
            <w:szCs w:val="24"/>
          </w:rPr>
          <w:t>www.health.vic.gov.au</w:t>
        </w:r>
      </w:hyperlink>
      <w:r w:rsidRPr="00F51CC9">
        <w:rPr>
          <w:rStyle w:val="y2iqfc"/>
          <w:rFonts w:asciiTheme="minorBidi" w:hAnsiTheme="minorBidi" w:cstheme="minorBidi"/>
          <w:color w:val="202124"/>
          <w:sz w:val="24"/>
          <w:szCs w:val="24"/>
        </w:rPr>
        <w:t xml:space="preserve"> </w:t>
      </w:r>
    </w:p>
    <w:p w14:paraId="417E36B8" w14:textId="77777777" w:rsidR="006D622B" w:rsidRPr="00F51CC9" w:rsidRDefault="006D622B" w:rsidP="006D622B">
      <w:pPr>
        <w:pStyle w:val="Bullet1"/>
        <w:bidi/>
        <w:rPr>
          <w:rStyle w:val="y2iqfc"/>
          <w:rFonts w:asciiTheme="minorBidi" w:hAnsiTheme="minorBidi" w:cstheme="minorBidi"/>
          <w:i/>
          <w:iCs/>
          <w:sz w:val="24"/>
          <w:szCs w:val="24"/>
        </w:rPr>
      </w:pPr>
      <w:r w:rsidRPr="00F51CC9">
        <w:rPr>
          <w:rStyle w:val="y2iqfc"/>
          <w:rFonts w:asciiTheme="minorBidi" w:hAnsiTheme="minorBidi" w:cstheme="minorBidi"/>
          <w:color w:val="202124"/>
          <w:sz w:val="24"/>
          <w:szCs w:val="24"/>
          <w:rtl/>
        </w:rPr>
        <w:t>للحصول</w:t>
      </w:r>
      <w:r w:rsidRPr="00F51CC9">
        <w:rPr>
          <w:rStyle w:val="y2iqfc"/>
          <w:rFonts w:asciiTheme="minorBidi" w:hAnsiTheme="minorBidi" w:cstheme="minorBidi"/>
          <w:color w:val="202124"/>
          <w:sz w:val="24"/>
          <w:szCs w:val="24"/>
          <w:rtl/>
          <w:lang w:bidi="ar"/>
        </w:rPr>
        <w:t xml:space="preserve"> على مساعدة في لغتك، </w:t>
      </w:r>
      <w:r w:rsidRPr="00F51CC9">
        <w:rPr>
          <w:rStyle w:val="y2iqfc"/>
          <w:rFonts w:asciiTheme="minorBidi" w:hAnsiTheme="minorBidi" w:cstheme="minorBidi"/>
          <w:color w:val="202124"/>
          <w:sz w:val="24"/>
          <w:szCs w:val="24"/>
          <w:rtl/>
        </w:rPr>
        <w:t>اتصل</w:t>
      </w:r>
      <w:r w:rsidRPr="00F51CC9">
        <w:rPr>
          <w:rStyle w:val="y2iqfc"/>
          <w:rFonts w:asciiTheme="minorBidi" w:hAnsiTheme="minorBidi" w:cstheme="minorBidi"/>
          <w:color w:val="202124"/>
          <w:sz w:val="24"/>
          <w:szCs w:val="24"/>
          <w:rtl/>
          <w:lang w:bidi="ar"/>
        </w:rPr>
        <w:t xml:space="preserve"> بخدمة الترجمة الكتابية والشفهية على </w:t>
      </w:r>
      <w:r w:rsidRPr="00F51CC9">
        <w:rPr>
          <w:rFonts w:asciiTheme="minorBidi" w:eastAsia="Arial" w:hAnsiTheme="minorBidi" w:cstheme="minorBidi"/>
          <w:color w:val="000000" w:themeColor="text1"/>
          <w:sz w:val="24"/>
          <w:szCs w:val="24"/>
        </w:rPr>
        <w:t>131 450</w:t>
      </w:r>
      <w:r w:rsidRPr="00F51CC9">
        <w:rPr>
          <w:rStyle w:val="y2iqfc"/>
          <w:rFonts w:asciiTheme="minorBidi" w:hAnsiTheme="minorBidi" w:cstheme="minorBidi"/>
          <w:color w:val="202124"/>
          <w:sz w:val="24"/>
          <w:szCs w:val="24"/>
          <w:rtl/>
          <w:lang w:bidi="ar"/>
        </w:rPr>
        <w:t>.</w:t>
      </w:r>
    </w:p>
    <w:p w14:paraId="332FF6ED" w14:textId="77777777" w:rsidR="00C8001F" w:rsidRPr="00F51CC9" w:rsidRDefault="00C8001F" w:rsidP="00361EA7">
      <w:pPr>
        <w:pStyle w:val="Heading1"/>
        <w:bidi/>
        <w:rPr>
          <w:rFonts w:asciiTheme="minorBidi" w:hAnsiTheme="minorBidi" w:cstheme="minorBidi"/>
          <w:sz w:val="44"/>
          <w:szCs w:val="44"/>
        </w:rPr>
      </w:pPr>
      <w:r w:rsidRPr="00F51CC9">
        <w:rPr>
          <w:rFonts w:asciiTheme="minorBidi" w:hAnsiTheme="minorBidi" w:cstheme="minorBidi"/>
          <w:sz w:val="44"/>
          <w:szCs w:val="44"/>
          <w:rtl/>
        </w:rPr>
        <w:t>ما هي الأوامر الأمنية للعلاج؟</w:t>
      </w:r>
    </w:p>
    <w:p w14:paraId="5220BA4A" w14:textId="77777777" w:rsidR="00C8001F" w:rsidRPr="00F51CC9" w:rsidRDefault="00C8001F" w:rsidP="00C8001F">
      <w:pPr>
        <w:pStyle w:val="Body"/>
        <w:bidi/>
        <w:rPr>
          <w:rFonts w:asciiTheme="minorBidi" w:hAnsiTheme="minorBidi" w:cstheme="minorBidi"/>
          <w:sz w:val="22"/>
          <w:szCs w:val="22"/>
        </w:rPr>
      </w:pPr>
      <w:r w:rsidRPr="00F51CC9">
        <w:rPr>
          <w:rFonts w:asciiTheme="minorBidi" w:hAnsiTheme="minorBidi" w:cstheme="minorBidi"/>
          <w:sz w:val="22"/>
          <w:szCs w:val="22"/>
          <w:rtl/>
        </w:rPr>
        <w:t>يسمح الأمر الأمني للعلاج بنقلك من سجن إلى مستشفى وتلقي العلاج الإلزامي. الأمر يعني أنك ستحصل على العلاج حتى لو كنت لا تريد ذلك. يمكن أن يكون العلاج بالأدوية مثل الأقراص أو الحقن.</w:t>
      </w:r>
    </w:p>
    <w:p w14:paraId="4C977AB4" w14:textId="77777777" w:rsidR="00C8001F" w:rsidRPr="00F51CC9" w:rsidRDefault="00C8001F" w:rsidP="00C8001F">
      <w:pPr>
        <w:pStyle w:val="Body"/>
        <w:bidi/>
        <w:rPr>
          <w:rFonts w:asciiTheme="minorBidi" w:hAnsiTheme="minorBidi" w:cstheme="minorBidi"/>
          <w:sz w:val="22"/>
          <w:szCs w:val="22"/>
        </w:rPr>
      </w:pPr>
      <w:r w:rsidRPr="00F51CC9">
        <w:rPr>
          <w:rFonts w:asciiTheme="minorBidi" w:hAnsiTheme="minorBidi" w:cstheme="minorBidi"/>
          <w:sz w:val="22"/>
          <w:szCs w:val="22"/>
          <w:rtl/>
        </w:rPr>
        <w:t>يمكن لوزير العدل وسلامة المجتمع (وزير العدل) (</w:t>
      </w:r>
      <w:r w:rsidRPr="00F51CC9">
        <w:rPr>
          <w:rFonts w:asciiTheme="minorBidi" w:hAnsiTheme="minorBidi" w:cstheme="minorBidi"/>
          <w:sz w:val="22"/>
          <w:szCs w:val="22"/>
        </w:rPr>
        <w:t>Secretary to the Department of Justice and Community Safety (Justice Secretary)</w:t>
      </w:r>
      <w:r w:rsidRPr="00F51CC9">
        <w:rPr>
          <w:rFonts w:asciiTheme="minorBidi" w:hAnsiTheme="minorBidi" w:cstheme="minorBidi"/>
          <w:sz w:val="22"/>
          <w:szCs w:val="22"/>
          <w:rtl/>
        </w:rPr>
        <w:t>) إصدار الأمر إذا اعتقد أن كل ما يلي ينطبق:</w:t>
      </w:r>
    </w:p>
    <w:p w14:paraId="6A4B32B7" w14:textId="77777777" w:rsidR="00C8001F" w:rsidRPr="00F51CC9" w:rsidRDefault="00C8001F" w:rsidP="00C8001F">
      <w:pPr>
        <w:pStyle w:val="Body"/>
        <w:bidi/>
        <w:rPr>
          <w:rFonts w:asciiTheme="minorBidi" w:hAnsiTheme="minorBidi" w:cstheme="minorBidi"/>
          <w:sz w:val="22"/>
          <w:szCs w:val="22"/>
        </w:rPr>
      </w:pPr>
      <w:r w:rsidRPr="00F51CC9">
        <w:rPr>
          <w:rFonts w:asciiTheme="minorBidi" w:hAnsiTheme="minorBidi" w:cstheme="minorBidi"/>
          <w:sz w:val="22"/>
          <w:szCs w:val="22"/>
          <w:rtl/>
        </w:rPr>
        <w:t>1.  إذا كنت محتجزًا في سجن أو في مكان احتجاز آخر، مثل مركز العدالة للأحداث؛</w:t>
      </w:r>
    </w:p>
    <w:p w14:paraId="61E582D3" w14:textId="77777777" w:rsidR="00C8001F" w:rsidRPr="00F51CC9" w:rsidRDefault="00C8001F" w:rsidP="00C8001F">
      <w:pPr>
        <w:pStyle w:val="Body"/>
        <w:bidi/>
        <w:rPr>
          <w:rFonts w:asciiTheme="minorBidi" w:hAnsiTheme="minorBidi" w:cstheme="minorBidi"/>
          <w:sz w:val="22"/>
          <w:szCs w:val="22"/>
        </w:rPr>
      </w:pPr>
      <w:r w:rsidRPr="00F51CC9">
        <w:rPr>
          <w:rFonts w:asciiTheme="minorBidi" w:hAnsiTheme="minorBidi" w:cstheme="minorBidi"/>
          <w:sz w:val="22"/>
          <w:szCs w:val="22"/>
          <w:rtl/>
        </w:rPr>
        <w:t>2.  تم فحصك من قبل طبيب نفسي، وقدم تقريرًا إلى وزير العدل يفيد بأنه يعتقد أنك تستوفي معايير الأمر الأمني للعلاج بموجب القانون؛ و</w:t>
      </w:r>
    </w:p>
    <w:p w14:paraId="3CD8CB85" w14:textId="77777777" w:rsidR="00C8001F" w:rsidRPr="00F51CC9" w:rsidRDefault="00C8001F" w:rsidP="00C8001F">
      <w:pPr>
        <w:pStyle w:val="Body"/>
        <w:bidi/>
        <w:rPr>
          <w:rFonts w:asciiTheme="minorBidi" w:hAnsiTheme="minorBidi" w:cstheme="minorBidi"/>
          <w:sz w:val="22"/>
          <w:szCs w:val="22"/>
        </w:rPr>
      </w:pPr>
      <w:r w:rsidRPr="00F51CC9">
        <w:rPr>
          <w:rFonts w:asciiTheme="minorBidi" w:hAnsiTheme="minorBidi" w:cstheme="minorBidi"/>
          <w:sz w:val="22"/>
          <w:szCs w:val="22"/>
          <w:rtl/>
        </w:rPr>
        <w:t>3.  قدمت دائرة الصحة العقلية المعينة المقترحة تقريرًا إلى وزير العدل يتضمن ما يلي:</w:t>
      </w:r>
    </w:p>
    <w:p w14:paraId="64047240" w14:textId="7098BC06" w:rsidR="00C8001F" w:rsidRPr="00F51CC9" w:rsidRDefault="00C8001F" w:rsidP="00361EA7">
      <w:pPr>
        <w:pStyle w:val="Bulletafternumbers1"/>
        <w:bidi/>
        <w:rPr>
          <w:rFonts w:asciiTheme="minorBidi" w:hAnsiTheme="minorBidi" w:cstheme="minorBidi"/>
          <w:sz w:val="24"/>
          <w:szCs w:val="24"/>
        </w:rPr>
      </w:pPr>
      <w:r w:rsidRPr="00F51CC9">
        <w:rPr>
          <w:rFonts w:asciiTheme="minorBidi" w:hAnsiTheme="minorBidi" w:cstheme="minorBidi"/>
          <w:sz w:val="22"/>
          <w:szCs w:val="22"/>
          <w:rtl/>
        </w:rPr>
        <w:t xml:space="preserve">تؤكد </w:t>
      </w:r>
      <w:r w:rsidRPr="00F51CC9">
        <w:rPr>
          <w:rFonts w:asciiTheme="minorBidi" w:hAnsiTheme="minorBidi" w:cstheme="minorBidi"/>
          <w:sz w:val="24"/>
          <w:szCs w:val="24"/>
          <w:rtl/>
        </w:rPr>
        <w:t>أنها داعمة لإصدار الأمر الأمني للعلاج و،</w:t>
      </w:r>
    </w:p>
    <w:p w14:paraId="199FDF4A" w14:textId="6A6BEBA9" w:rsidR="00C8001F" w:rsidRPr="00F51CC9" w:rsidRDefault="00C8001F" w:rsidP="00361EA7">
      <w:pPr>
        <w:pStyle w:val="Bulletafternumbers1"/>
        <w:bidi/>
        <w:rPr>
          <w:rFonts w:asciiTheme="minorBidi" w:hAnsiTheme="minorBidi" w:cstheme="minorBidi"/>
          <w:sz w:val="22"/>
          <w:szCs w:val="22"/>
        </w:rPr>
      </w:pPr>
      <w:r w:rsidRPr="00F51CC9">
        <w:rPr>
          <w:rFonts w:asciiTheme="minorBidi" w:hAnsiTheme="minorBidi" w:cstheme="minorBidi"/>
          <w:sz w:val="24"/>
          <w:szCs w:val="24"/>
          <w:rtl/>
        </w:rPr>
        <w:t>لديها الخ</w:t>
      </w:r>
      <w:r w:rsidRPr="00F51CC9">
        <w:rPr>
          <w:rFonts w:asciiTheme="minorBidi" w:hAnsiTheme="minorBidi" w:cstheme="minorBidi"/>
          <w:sz w:val="22"/>
          <w:szCs w:val="22"/>
          <w:rtl/>
        </w:rPr>
        <w:t>دمات والتسهيلات المناسبة المتاحة للاحتجاز والمعالجة.</w:t>
      </w:r>
    </w:p>
    <w:p w14:paraId="2545CBC9" w14:textId="77777777" w:rsidR="00C8001F" w:rsidRPr="00F51CC9" w:rsidRDefault="00C8001F" w:rsidP="00C8001F">
      <w:pPr>
        <w:pStyle w:val="Body"/>
        <w:bidi/>
        <w:rPr>
          <w:rFonts w:asciiTheme="minorBidi" w:hAnsiTheme="minorBidi" w:cstheme="minorBidi"/>
          <w:sz w:val="22"/>
          <w:szCs w:val="22"/>
        </w:rPr>
      </w:pPr>
      <w:r w:rsidRPr="00F51CC9">
        <w:rPr>
          <w:rFonts w:asciiTheme="minorBidi" w:hAnsiTheme="minorBidi" w:cstheme="minorBidi"/>
          <w:sz w:val="22"/>
          <w:szCs w:val="22"/>
          <w:rtl/>
        </w:rPr>
        <w:t>معايير إصدار الأمر الأمني للعلاج بموجب القانون هي:</w:t>
      </w:r>
    </w:p>
    <w:p w14:paraId="01A7B6D0" w14:textId="77777777" w:rsidR="00C8001F" w:rsidRPr="00F51CC9" w:rsidRDefault="00C8001F" w:rsidP="00C8001F">
      <w:pPr>
        <w:pStyle w:val="Body"/>
        <w:bidi/>
        <w:rPr>
          <w:rFonts w:asciiTheme="minorBidi" w:hAnsiTheme="minorBidi" w:cstheme="minorBidi"/>
          <w:sz w:val="22"/>
          <w:szCs w:val="22"/>
        </w:rPr>
      </w:pPr>
      <w:r w:rsidRPr="00F51CC9">
        <w:rPr>
          <w:rFonts w:asciiTheme="minorBidi" w:hAnsiTheme="minorBidi" w:cstheme="minorBidi"/>
          <w:sz w:val="22"/>
          <w:szCs w:val="22"/>
          <w:rtl/>
        </w:rPr>
        <w:t>1. لديك مرض عقلي؛ و</w:t>
      </w:r>
    </w:p>
    <w:p w14:paraId="1A1D0668" w14:textId="77777777" w:rsidR="00C8001F" w:rsidRPr="00F51CC9" w:rsidRDefault="00C8001F" w:rsidP="00C8001F">
      <w:pPr>
        <w:pStyle w:val="Body"/>
        <w:bidi/>
        <w:rPr>
          <w:rFonts w:asciiTheme="minorBidi" w:hAnsiTheme="minorBidi" w:cstheme="minorBidi"/>
          <w:sz w:val="22"/>
          <w:szCs w:val="22"/>
        </w:rPr>
      </w:pPr>
      <w:r w:rsidRPr="00F51CC9">
        <w:rPr>
          <w:rFonts w:asciiTheme="minorBidi" w:hAnsiTheme="minorBidi" w:cstheme="minorBidi"/>
          <w:sz w:val="22"/>
          <w:szCs w:val="22"/>
          <w:rtl/>
        </w:rPr>
        <w:t>2. بسبب هذا المرض العقلي، فأنت بحاجة إلى علاج فوري للوقاية من:</w:t>
      </w:r>
    </w:p>
    <w:p w14:paraId="668B8A23" w14:textId="382FC0C3" w:rsidR="00C8001F" w:rsidRPr="00F51CC9" w:rsidRDefault="00C8001F" w:rsidP="00361EA7">
      <w:pPr>
        <w:pStyle w:val="Bulletafternumbers1"/>
        <w:bidi/>
        <w:rPr>
          <w:rFonts w:asciiTheme="minorBidi" w:hAnsiTheme="minorBidi" w:cstheme="minorBidi"/>
          <w:sz w:val="24"/>
          <w:szCs w:val="24"/>
        </w:rPr>
      </w:pPr>
      <w:r w:rsidRPr="00F51CC9">
        <w:rPr>
          <w:rFonts w:asciiTheme="minorBidi" w:hAnsiTheme="minorBidi" w:cstheme="minorBidi"/>
          <w:sz w:val="22"/>
          <w:szCs w:val="22"/>
          <w:rtl/>
        </w:rPr>
        <w:lastRenderedPageBreak/>
        <w:t xml:space="preserve">ضرر جسيم </w:t>
      </w:r>
      <w:r w:rsidRPr="00F51CC9">
        <w:rPr>
          <w:rFonts w:asciiTheme="minorBidi" w:hAnsiTheme="minorBidi" w:cstheme="minorBidi"/>
          <w:sz w:val="24"/>
          <w:szCs w:val="24"/>
          <w:rtl/>
        </w:rPr>
        <w:t>لك أو لشخص آخر؛ أو</w:t>
      </w:r>
    </w:p>
    <w:p w14:paraId="123F5B90" w14:textId="56D1E973" w:rsidR="00C8001F" w:rsidRPr="00F51CC9" w:rsidRDefault="00C8001F" w:rsidP="00361EA7">
      <w:pPr>
        <w:pStyle w:val="Bulletafternumbers1"/>
        <w:bidi/>
        <w:rPr>
          <w:rFonts w:asciiTheme="minorBidi" w:hAnsiTheme="minorBidi" w:cstheme="minorBidi"/>
          <w:sz w:val="22"/>
          <w:szCs w:val="22"/>
        </w:rPr>
      </w:pPr>
      <w:r w:rsidRPr="00F51CC9">
        <w:rPr>
          <w:rFonts w:asciiTheme="minorBidi" w:hAnsiTheme="minorBidi" w:cstheme="minorBidi"/>
          <w:sz w:val="24"/>
          <w:szCs w:val="24"/>
          <w:rtl/>
        </w:rPr>
        <w:t>التدهور الخط</w:t>
      </w:r>
      <w:r w:rsidRPr="00F51CC9">
        <w:rPr>
          <w:rFonts w:asciiTheme="minorBidi" w:hAnsiTheme="minorBidi" w:cstheme="minorBidi"/>
          <w:sz w:val="22"/>
          <w:szCs w:val="22"/>
          <w:rtl/>
        </w:rPr>
        <w:t>ير (أو التراجع) في صحتك العقلية أو الجسدية؛ و</w:t>
      </w:r>
    </w:p>
    <w:p w14:paraId="23A86241" w14:textId="77777777" w:rsidR="00C8001F" w:rsidRPr="00F51CC9" w:rsidRDefault="00C8001F" w:rsidP="00C8001F">
      <w:pPr>
        <w:pStyle w:val="Body"/>
        <w:bidi/>
        <w:rPr>
          <w:rFonts w:asciiTheme="minorBidi" w:hAnsiTheme="minorBidi" w:cstheme="minorBidi"/>
          <w:sz w:val="22"/>
          <w:szCs w:val="22"/>
        </w:rPr>
      </w:pPr>
      <w:r w:rsidRPr="00F51CC9">
        <w:rPr>
          <w:rFonts w:asciiTheme="minorBidi" w:hAnsiTheme="minorBidi" w:cstheme="minorBidi"/>
          <w:sz w:val="22"/>
          <w:szCs w:val="22"/>
          <w:rtl/>
        </w:rPr>
        <w:t>3. العلاج المقترح سيتم تقديمه لك إذا تم وضعك على أمر أمني للعلاج؛ و</w:t>
      </w:r>
    </w:p>
    <w:p w14:paraId="0DCE2145" w14:textId="77777777" w:rsidR="00C8001F" w:rsidRPr="00F51CC9" w:rsidRDefault="00C8001F" w:rsidP="00C8001F">
      <w:pPr>
        <w:pStyle w:val="Body"/>
        <w:bidi/>
        <w:rPr>
          <w:rFonts w:asciiTheme="minorBidi" w:hAnsiTheme="minorBidi" w:cstheme="minorBidi"/>
          <w:sz w:val="22"/>
          <w:szCs w:val="22"/>
        </w:rPr>
      </w:pPr>
      <w:r w:rsidRPr="00F51CC9">
        <w:rPr>
          <w:rFonts w:asciiTheme="minorBidi" w:hAnsiTheme="minorBidi" w:cstheme="minorBidi"/>
          <w:sz w:val="22"/>
          <w:szCs w:val="22"/>
          <w:rtl/>
        </w:rPr>
        <w:t>4. عدم وجود طريقة أقل تقييدًا، ومتاحة بشكل معقول، للحصول على العلاج.</w:t>
      </w:r>
    </w:p>
    <w:p w14:paraId="37DF1CBF" w14:textId="77777777" w:rsidR="00C8001F" w:rsidRPr="00F51CC9" w:rsidRDefault="00C8001F" w:rsidP="00C8001F">
      <w:pPr>
        <w:pStyle w:val="Body"/>
        <w:bidi/>
        <w:rPr>
          <w:rFonts w:asciiTheme="minorBidi" w:hAnsiTheme="minorBidi" w:cstheme="minorBidi"/>
          <w:sz w:val="22"/>
          <w:szCs w:val="22"/>
        </w:rPr>
      </w:pPr>
      <w:r w:rsidRPr="00F51CC9">
        <w:rPr>
          <w:rFonts w:asciiTheme="minorBidi" w:hAnsiTheme="minorBidi" w:cstheme="minorBidi"/>
          <w:sz w:val="22"/>
          <w:szCs w:val="22"/>
          <w:rtl/>
        </w:rPr>
        <w:t>يعني الأقل تقييدًا أنك بحاجة إلى الحصول على أكبر قدر ممكن من الحرية، بناءً على ظروفك الفردية.</w:t>
      </w:r>
    </w:p>
    <w:p w14:paraId="15475E42" w14:textId="2D008C2E" w:rsidR="00F02D6B" w:rsidRPr="00F51CC9" w:rsidRDefault="00C8001F" w:rsidP="00361EA7">
      <w:pPr>
        <w:pStyle w:val="Body"/>
        <w:bidi/>
        <w:rPr>
          <w:rFonts w:asciiTheme="minorBidi" w:hAnsiTheme="minorBidi" w:cstheme="minorBidi"/>
        </w:rPr>
      </w:pPr>
      <w:r w:rsidRPr="00F51CC9">
        <w:rPr>
          <w:rFonts w:asciiTheme="minorBidi" w:hAnsiTheme="minorBidi" w:cstheme="minorBidi"/>
          <w:rtl/>
        </w:rPr>
        <w:t>سوف تحصل على نسخة من الأمر الخاص بك.</w:t>
      </w:r>
    </w:p>
    <w:p w14:paraId="608ED082" w14:textId="77777777" w:rsidR="00A83B27" w:rsidRPr="00F51CC9" w:rsidRDefault="00A83B27" w:rsidP="00361EA7">
      <w:pPr>
        <w:pStyle w:val="Heading2"/>
        <w:bidi/>
        <w:rPr>
          <w:rFonts w:asciiTheme="minorBidi" w:hAnsiTheme="minorBidi" w:cstheme="minorBidi"/>
          <w:b w:val="0"/>
          <w:bCs/>
          <w:sz w:val="40"/>
          <w:szCs w:val="36"/>
        </w:rPr>
      </w:pPr>
      <w:r w:rsidRPr="00F51CC9">
        <w:rPr>
          <w:rFonts w:asciiTheme="minorBidi" w:hAnsiTheme="minorBidi" w:cstheme="minorBidi"/>
          <w:b w:val="0"/>
          <w:bCs/>
          <w:sz w:val="40"/>
          <w:szCs w:val="36"/>
          <w:rtl/>
        </w:rPr>
        <w:t>ما هي مدة الأمر؟</w:t>
      </w:r>
    </w:p>
    <w:p w14:paraId="61E1FC11" w14:textId="77777777" w:rsidR="00A83B27" w:rsidRPr="00F51CC9" w:rsidRDefault="00A83B27" w:rsidP="00A83B27">
      <w:pPr>
        <w:pStyle w:val="Body"/>
        <w:bidi/>
        <w:rPr>
          <w:rFonts w:asciiTheme="minorBidi" w:hAnsiTheme="minorBidi" w:cstheme="minorBidi"/>
          <w:sz w:val="22"/>
          <w:szCs w:val="22"/>
        </w:rPr>
      </w:pPr>
      <w:r w:rsidRPr="00F51CC9">
        <w:rPr>
          <w:rFonts w:asciiTheme="minorBidi" w:hAnsiTheme="minorBidi" w:cstheme="minorBidi"/>
          <w:sz w:val="22"/>
          <w:szCs w:val="22"/>
          <w:rtl/>
        </w:rPr>
        <w:t>سيخبرك الأمر الخاص بك عن طول المدة. لا يمكن أن يكون الأمر أطول من عقوبتك.</w:t>
      </w:r>
    </w:p>
    <w:p w14:paraId="0C88F0E3" w14:textId="35900725" w:rsidR="00A83B27" w:rsidRPr="00F51CC9" w:rsidRDefault="00A83B27" w:rsidP="00A83B27">
      <w:pPr>
        <w:pStyle w:val="Body"/>
        <w:bidi/>
        <w:rPr>
          <w:rFonts w:asciiTheme="minorBidi" w:hAnsiTheme="minorBidi" w:cstheme="minorBidi"/>
          <w:sz w:val="22"/>
          <w:szCs w:val="22"/>
        </w:rPr>
      </w:pPr>
      <w:r w:rsidRPr="00F51CC9">
        <w:rPr>
          <w:rFonts w:asciiTheme="minorBidi" w:hAnsiTheme="minorBidi" w:cstheme="minorBidi"/>
          <w:sz w:val="22"/>
          <w:szCs w:val="22"/>
          <w:rtl/>
        </w:rPr>
        <w:t>ستعقد</w:t>
      </w:r>
      <w:r w:rsidRPr="00F51CC9">
        <w:rPr>
          <w:rFonts w:asciiTheme="minorBidi" w:hAnsiTheme="minorBidi" w:cstheme="minorBidi"/>
          <w:sz w:val="22"/>
          <w:szCs w:val="22"/>
        </w:rPr>
        <w:t>Mental Health Tribunal</w:t>
      </w:r>
      <w:r w:rsidRPr="00F51CC9">
        <w:rPr>
          <w:rFonts w:asciiTheme="minorBidi" w:hAnsiTheme="minorBidi" w:cstheme="minorBidi"/>
          <w:sz w:val="22"/>
          <w:szCs w:val="22"/>
          <w:rtl/>
        </w:rPr>
        <w:t xml:space="preserve">  (محكمة الصحة العقلية) جلسة استماع في غضون 28 يومًا من وصولك إلى المستشفى لتقرير ما إذا كنت ستستمر في الخضوع للأمر أم لا. سيعقدون جلسة استماع على الأقل كل ستة أشهر بعد ذلك أثناء بقائك في المستشفى.</w:t>
      </w:r>
    </w:p>
    <w:p w14:paraId="76BBDB3E" w14:textId="77777777" w:rsidR="004C05EE" w:rsidRPr="00F51CC9" w:rsidRDefault="004C05EE" w:rsidP="00361EA7">
      <w:pPr>
        <w:pStyle w:val="Heading2"/>
        <w:bidi/>
        <w:rPr>
          <w:rFonts w:asciiTheme="minorBidi" w:hAnsiTheme="minorBidi" w:cstheme="minorBidi"/>
          <w:b w:val="0"/>
          <w:bCs/>
          <w:sz w:val="40"/>
          <w:szCs w:val="36"/>
        </w:rPr>
      </w:pPr>
      <w:r w:rsidRPr="00F51CC9">
        <w:rPr>
          <w:rFonts w:asciiTheme="minorBidi" w:hAnsiTheme="minorBidi" w:cstheme="minorBidi"/>
          <w:b w:val="0"/>
          <w:bCs/>
          <w:sz w:val="40"/>
          <w:szCs w:val="36"/>
          <w:rtl/>
        </w:rPr>
        <w:t>كيف يمكنني الخروج من الأمر؟</w:t>
      </w:r>
    </w:p>
    <w:p w14:paraId="1FD6DFF2" w14:textId="77777777" w:rsidR="004C05EE" w:rsidRPr="00F51CC9" w:rsidRDefault="004C05EE" w:rsidP="004C05EE">
      <w:pPr>
        <w:pStyle w:val="Body"/>
        <w:bidi/>
        <w:rPr>
          <w:rFonts w:asciiTheme="minorBidi" w:hAnsiTheme="minorBidi" w:cstheme="minorBidi"/>
          <w:sz w:val="22"/>
          <w:szCs w:val="22"/>
        </w:rPr>
      </w:pPr>
      <w:r w:rsidRPr="00F51CC9">
        <w:rPr>
          <w:rFonts w:asciiTheme="minorBidi" w:hAnsiTheme="minorBidi" w:cstheme="minorBidi"/>
          <w:sz w:val="22"/>
          <w:szCs w:val="22"/>
          <w:rtl/>
        </w:rPr>
        <w:t>العلاج النفسي الإلزامي غير مسموح به في السجن. سيتم إلغاء الأمر الخاص بك إذا:</w:t>
      </w:r>
    </w:p>
    <w:p w14:paraId="115A1BA9" w14:textId="6ABB4FE5" w:rsidR="004C05EE" w:rsidRPr="00F51CC9" w:rsidRDefault="004C05EE" w:rsidP="00361EA7">
      <w:pPr>
        <w:pStyle w:val="Bullet1"/>
        <w:bidi/>
        <w:rPr>
          <w:rFonts w:asciiTheme="minorBidi" w:hAnsiTheme="minorBidi" w:cstheme="minorBidi"/>
          <w:sz w:val="24"/>
          <w:szCs w:val="24"/>
        </w:rPr>
      </w:pPr>
      <w:r w:rsidRPr="00F51CC9">
        <w:rPr>
          <w:rFonts w:asciiTheme="minorBidi" w:hAnsiTheme="minorBidi" w:cstheme="minorBidi"/>
          <w:sz w:val="22"/>
          <w:szCs w:val="22"/>
          <w:rtl/>
        </w:rPr>
        <w:t xml:space="preserve">انتهت </w:t>
      </w:r>
      <w:r w:rsidRPr="00F51CC9">
        <w:rPr>
          <w:rFonts w:asciiTheme="minorBidi" w:hAnsiTheme="minorBidi" w:cstheme="minorBidi"/>
          <w:sz w:val="24"/>
          <w:szCs w:val="24"/>
          <w:rtl/>
        </w:rPr>
        <w:t>عقوبتك؛</w:t>
      </w:r>
    </w:p>
    <w:p w14:paraId="48E3E694" w14:textId="06D93DD6" w:rsidR="004C05EE" w:rsidRPr="00F51CC9" w:rsidRDefault="004C05EE" w:rsidP="00361EA7">
      <w:pPr>
        <w:pStyle w:val="Bullet1"/>
        <w:bidi/>
        <w:rPr>
          <w:rFonts w:asciiTheme="minorBidi" w:hAnsiTheme="minorBidi" w:cstheme="minorBidi"/>
          <w:sz w:val="24"/>
          <w:szCs w:val="24"/>
        </w:rPr>
      </w:pPr>
      <w:r w:rsidRPr="00F51CC9">
        <w:rPr>
          <w:rFonts w:asciiTheme="minorBidi" w:hAnsiTheme="minorBidi" w:cstheme="minorBidi"/>
          <w:sz w:val="24"/>
          <w:szCs w:val="24"/>
          <w:rtl/>
        </w:rPr>
        <w:t>تم إطلاق سراحك بكفالة؛</w:t>
      </w:r>
    </w:p>
    <w:p w14:paraId="6A11A0D7" w14:textId="642837E9" w:rsidR="004C05EE" w:rsidRPr="00F51CC9" w:rsidRDefault="004C05EE" w:rsidP="00361EA7">
      <w:pPr>
        <w:pStyle w:val="Bullet1"/>
        <w:bidi/>
        <w:rPr>
          <w:rFonts w:asciiTheme="minorBidi" w:hAnsiTheme="minorBidi" w:cstheme="minorBidi"/>
          <w:sz w:val="24"/>
          <w:szCs w:val="24"/>
        </w:rPr>
      </w:pPr>
      <w:r w:rsidRPr="00F51CC9">
        <w:rPr>
          <w:rFonts w:asciiTheme="minorBidi" w:hAnsiTheme="minorBidi" w:cstheme="minorBidi"/>
          <w:sz w:val="24"/>
          <w:szCs w:val="24"/>
          <w:rtl/>
        </w:rPr>
        <w:t>أطلقت المحكمة سراحك من الحجز؛</w:t>
      </w:r>
    </w:p>
    <w:p w14:paraId="41545995" w14:textId="74C1D009" w:rsidR="004C05EE" w:rsidRPr="00F51CC9" w:rsidRDefault="004C05EE" w:rsidP="00361EA7">
      <w:pPr>
        <w:pStyle w:val="Bullet1"/>
        <w:bidi/>
        <w:rPr>
          <w:rFonts w:asciiTheme="minorBidi" w:hAnsiTheme="minorBidi" w:cstheme="minorBidi"/>
          <w:sz w:val="24"/>
          <w:szCs w:val="24"/>
        </w:rPr>
      </w:pPr>
      <w:r w:rsidRPr="00F51CC9">
        <w:rPr>
          <w:rFonts w:asciiTheme="minorBidi" w:hAnsiTheme="minorBidi" w:cstheme="minorBidi"/>
          <w:sz w:val="24"/>
          <w:szCs w:val="24"/>
          <w:rtl/>
        </w:rPr>
        <w:t>تم إطلاق سراحك بشروط؛ أو</w:t>
      </w:r>
    </w:p>
    <w:p w14:paraId="5BFD7E2C" w14:textId="03BA9389" w:rsidR="004C05EE" w:rsidRPr="00F51CC9" w:rsidRDefault="004C05EE" w:rsidP="00361EA7">
      <w:pPr>
        <w:pStyle w:val="Bullet1"/>
        <w:bidi/>
        <w:rPr>
          <w:rFonts w:asciiTheme="minorBidi" w:hAnsiTheme="minorBidi" w:cstheme="minorBidi"/>
          <w:sz w:val="22"/>
          <w:szCs w:val="22"/>
        </w:rPr>
      </w:pPr>
      <w:r w:rsidRPr="00F51CC9">
        <w:rPr>
          <w:rFonts w:asciiTheme="minorBidi" w:hAnsiTheme="minorBidi" w:cstheme="minorBidi"/>
          <w:sz w:val="24"/>
          <w:szCs w:val="24"/>
          <w:rtl/>
        </w:rPr>
        <w:t>ألغت</w:t>
      </w:r>
      <w:r w:rsidRPr="00F51CC9">
        <w:rPr>
          <w:rFonts w:asciiTheme="minorBidi" w:hAnsiTheme="minorBidi" w:cstheme="minorBidi"/>
          <w:sz w:val="22"/>
          <w:szCs w:val="22"/>
          <w:rtl/>
        </w:rPr>
        <w:t xml:space="preserve"> </w:t>
      </w:r>
      <w:r w:rsidRPr="00F51CC9">
        <w:rPr>
          <w:rFonts w:asciiTheme="minorBidi" w:hAnsiTheme="minorBidi" w:cstheme="minorBidi"/>
          <w:sz w:val="22"/>
          <w:szCs w:val="22"/>
        </w:rPr>
        <w:t>Mental Health Tribunal</w:t>
      </w:r>
      <w:r w:rsidRPr="00F51CC9">
        <w:rPr>
          <w:rFonts w:asciiTheme="minorBidi" w:hAnsiTheme="minorBidi" w:cstheme="minorBidi"/>
          <w:sz w:val="22"/>
          <w:szCs w:val="22"/>
          <w:rtl/>
        </w:rPr>
        <w:t xml:space="preserve"> الأمر أو ألغى الطبيب النفسي الأمر.</w:t>
      </w:r>
    </w:p>
    <w:p w14:paraId="26DE3E0B" w14:textId="77777777" w:rsidR="004C05EE" w:rsidRPr="00F51CC9" w:rsidRDefault="004C05EE" w:rsidP="004C05EE">
      <w:pPr>
        <w:pStyle w:val="Body"/>
        <w:bidi/>
        <w:rPr>
          <w:rFonts w:asciiTheme="minorBidi" w:hAnsiTheme="minorBidi" w:cstheme="minorBidi"/>
          <w:sz w:val="22"/>
          <w:szCs w:val="22"/>
        </w:rPr>
      </w:pPr>
      <w:r w:rsidRPr="00F51CC9">
        <w:rPr>
          <w:rFonts w:asciiTheme="minorBidi" w:hAnsiTheme="minorBidi" w:cstheme="minorBidi"/>
          <w:sz w:val="22"/>
          <w:szCs w:val="22"/>
          <w:rtl/>
        </w:rPr>
        <w:t>يجب على الطبيب النفسي إبطال (إلغاء) الأمر إذا اعتقد أنك لم تعد تستوفي المعايير جميعها.</w:t>
      </w:r>
    </w:p>
    <w:p w14:paraId="36FF0097" w14:textId="77777777" w:rsidR="004C05EE" w:rsidRPr="00F51CC9" w:rsidRDefault="004C05EE" w:rsidP="004C05EE">
      <w:pPr>
        <w:pStyle w:val="Body"/>
        <w:bidi/>
        <w:rPr>
          <w:rFonts w:asciiTheme="minorBidi" w:hAnsiTheme="minorBidi" w:cstheme="minorBidi"/>
          <w:sz w:val="22"/>
          <w:szCs w:val="22"/>
        </w:rPr>
      </w:pPr>
      <w:r w:rsidRPr="00F51CC9">
        <w:rPr>
          <w:rFonts w:asciiTheme="minorBidi" w:hAnsiTheme="minorBidi" w:cstheme="minorBidi"/>
          <w:sz w:val="22"/>
          <w:szCs w:val="22"/>
          <w:rtl/>
        </w:rPr>
        <w:t>لديك الحق في تقديم طلب إلى</w:t>
      </w:r>
      <w:r w:rsidRPr="00F51CC9">
        <w:rPr>
          <w:rFonts w:asciiTheme="minorBidi" w:hAnsiTheme="minorBidi" w:cstheme="minorBidi"/>
          <w:sz w:val="22"/>
          <w:szCs w:val="22"/>
        </w:rPr>
        <w:t>Mental Health Tribunal</w:t>
      </w:r>
      <w:r w:rsidRPr="00F51CC9">
        <w:rPr>
          <w:rFonts w:asciiTheme="minorBidi" w:hAnsiTheme="minorBidi" w:cstheme="minorBidi"/>
          <w:sz w:val="22"/>
          <w:szCs w:val="22"/>
          <w:rtl/>
        </w:rPr>
        <w:t xml:space="preserve">  من أجل الحصول على جلسة استماع لإبطال (إلغاء) الأمر في أي وقت. يمكنك التقديم عن طريق الاتصال بهم مباشرة أو مطالبة فريقك المعالج بتعبئة الاستمارة.</w:t>
      </w:r>
    </w:p>
    <w:p w14:paraId="6FC67D77" w14:textId="77777777" w:rsidR="004C05EE" w:rsidRPr="00F51CC9" w:rsidRDefault="004C05EE" w:rsidP="004C05EE">
      <w:pPr>
        <w:pStyle w:val="Body"/>
        <w:bidi/>
        <w:rPr>
          <w:rFonts w:asciiTheme="minorBidi" w:hAnsiTheme="minorBidi" w:cstheme="minorBidi"/>
          <w:sz w:val="22"/>
          <w:szCs w:val="22"/>
        </w:rPr>
      </w:pPr>
      <w:r w:rsidRPr="00F51CC9">
        <w:rPr>
          <w:rFonts w:asciiTheme="minorBidi" w:hAnsiTheme="minorBidi" w:cstheme="minorBidi"/>
          <w:sz w:val="22"/>
          <w:szCs w:val="22"/>
          <w:rtl/>
        </w:rPr>
        <w:t>يمكنك أن تطلب المساعدة من طاقم العمل أو المحامي أو المناصر للاستعداد لجلسة الاستماع. لديك الحق في:</w:t>
      </w:r>
    </w:p>
    <w:p w14:paraId="2CC82B8D" w14:textId="204B9858" w:rsidR="004C05EE" w:rsidRPr="00F51CC9" w:rsidRDefault="004C05EE"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نسخة من التقرير والاطلاع على المستندات التي قدمها فريقك المعالج إلى</w:t>
      </w:r>
      <w:r w:rsidRPr="00F51CC9">
        <w:rPr>
          <w:rFonts w:asciiTheme="minorBidi" w:hAnsiTheme="minorBidi" w:cstheme="minorBidi"/>
          <w:sz w:val="22"/>
          <w:szCs w:val="22"/>
        </w:rPr>
        <w:t>Mental Health Tribunal</w:t>
      </w:r>
      <w:r w:rsidRPr="00F51CC9">
        <w:rPr>
          <w:rFonts w:asciiTheme="minorBidi" w:hAnsiTheme="minorBidi" w:cstheme="minorBidi"/>
          <w:sz w:val="22"/>
          <w:szCs w:val="22"/>
          <w:rtl/>
        </w:rPr>
        <w:t xml:space="preserve">  قبل يومين عمل على الأقل من جلسة الاستماع. يمكن لطبيبك النفسي أن يطلب من</w:t>
      </w:r>
      <w:r w:rsidRPr="00F51CC9">
        <w:rPr>
          <w:rFonts w:asciiTheme="minorBidi" w:hAnsiTheme="minorBidi" w:cstheme="minorBidi"/>
          <w:sz w:val="22"/>
          <w:szCs w:val="22"/>
        </w:rPr>
        <w:t>Mental Health Tribunal</w:t>
      </w:r>
      <w:r w:rsidRPr="00F51CC9">
        <w:rPr>
          <w:rFonts w:asciiTheme="minorBidi" w:hAnsiTheme="minorBidi" w:cstheme="minorBidi"/>
          <w:sz w:val="22"/>
          <w:szCs w:val="22"/>
          <w:rtl/>
        </w:rPr>
        <w:t xml:space="preserve">  منعك من قراءة التقرير أو المستندات إذا كان من الممكن أن يتسبب ذلك في ضرر جسيم لك أو لشخص آخر؛</w:t>
      </w:r>
    </w:p>
    <w:p w14:paraId="163B9AAA" w14:textId="5E31316E" w:rsidR="004C05EE" w:rsidRPr="00F51CC9" w:rsidRDefault="004C05EE"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تقديم إفادتك أو دليلك؛ و</w:t>
      </w:r>
    </w:p>
    <w:p w14:paraId="07A92874" w14:textId="24F01C21" w:rsidR="004C05EE" w:rsidRPr="00F51CC9" w:rsidRDefault="004C05EE"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طلب بيان أسباب قرار</w:t>
      </w:r>
      <w:r w:rsidRPr="00F51CC9">
        <w:rPr>
          <w:rFonts w:asciiTheme="minorBidi" w:hAnsiTheme="minorBidi" w:cstheme="minorBidi"/>
          <w:sz w:val="22"/>
          <w:szCs w:val="22"/>
        </w:rPr>
        <w:t>Mental Health Tribunal</w:t>
      </w:r>
      <w:r w:rsidRPr="00F51CC9">
        <w:rPr>
          <w:rFonts w:asciiTheme="minorBidi" w:hAnsiTheme="minorBidi" w:cstheme="minorBidi"/>
          <w:sz w:val="22"/>
          <w:szCs w:val="22"/>
          <w:rtl/>
        </w:rPr>
        <w:t xml:space="preserve">  في غضون 20 يوم عمل من جلسة الاستماع.</w:t>
      </w:r>
    </w:p>
    <w:p w14:paraId="7F81A28F" w14:textId="77777777" w:rsidR="004C05EE" w:rsidRPr="00F51CC9" w:rsidRDefault="004C05EE" w:rsidP="004C05EE">
      <w:pPr>
        <w:pStyle w:val="Body"/>
        <w:bidi/>
        <w:rPr>
          <w:rFonts w:asciiTheme="minorBidi" w:hAnsiTheme="minorBidi" w:cstheme="minorBidi"/>
          <w:sz w:val="22"/>
          <w:szCs w:val="22"/>
        </w:rPr>
      </w:pPr>
      <w:r w:rsidRPr="00F51CC9">
        <w:rPr>
          <w:rFonts w:asciiTheme="minorBidi" w:hAnsiTheme="minorBidi" w:cstheme="minorBidi"/>
          <w:sz w:val="22"/>
          <w:szCs w:val="22"/>
          <w:rtl/>
        </w:rPr>
        <w:t>إذا ألغت</w:t>
      </w:r>
      <w:r w:rsidRPr="00F51CC9">
        <w:rPr>
          <w:rFonts w:asciiTheme="minorBidi" w:hAnsiTheme="minorBidi" w:cstheme="minorBidi"/>
          <w:sz w:val="22"/>
          <w:szCs w:val="22"/>
        </w:rPr>
        <w:t>Mental Health Tribunal</w:t>
      </w:r>
      <w:r w:rsidRPr="00F51CC9">
        <w:rPr>
          <w:rFonts w:asciiTheme="minorBidi" w:hAnsiTheme="minorBidi" w:cstheme="minorBidi"/>
          <w:sz w:val="22"/>
          <w:szCs w:val="22"/>
          <w:rtl/>
        </w:rPr>
        <w:t xml:space="preserve">  الأمر الخاص بك، فسيتم إرسالك إلى السجن إذا كنت لا تزال مطالبًا بالبقاء هناك. إذا لم يقوموا بإلغائه، فستبقى في المستشفى.</w:t>
      </w:r>
    </w:p>
    <w:p w14:paraId="301C91B1" w14:textId="5993DD01" w:rsidR="00BC190A" w:rsidRPr="00F51CC9" w:rsidRDefault="004C05EE" w:rsidP="00361EA7">
      <w:pPr>
        <w:pStyle w:val="Body"/>
        <w:bidi/>
        <w:rPr>
          <w:rFonts w:asciiTheme="minorBidi" w:hAnsiTheme="minorBidi" w:cstheme="minorBidi"/>
          <w:sz w:val="22"/>
          <w:szCs w:val="22"/>
        </w:rPr>
      </w:pPr>
      <w:r w:rsidRPr="00F51CC9">
        <w:rPr>
          <w:rFonts w:asciiTheme="minorBidi" w:hAnsiTheme="minorBidi" w:cstheme="minorBidi"/>
          <w:sz w:val="22"/>
          <w:szCs w:val="22"/>
          <w:rtl/>
        </w:rPr>
        <w:t>أي وقت تقضيه في المستشفى سيتم خصمه من عقوبتك.</w:t>
      </w:r>
      <w:r w:rsidR="00BC190A" w:rsidRPr="00F51CC9">
        <w:rPr>
          <w:rFonts w:asciiTheme="minorBidi" w:hAnsiTheme="minorBidi" w:cstheme="minorBidi"/>
          <w:sz w:val="24"/>
          <w:szCs w:val="24"/>
        </w:rPr>
        <w:t xml:space="preserve">. </w:t>
      </w:r>
    </w:p>
    <w:p w14:paraId="3B2148EC" w14:textId="77777777" w:rsidR="00751C11" w:rsidRPr="00F51CC9" w:rsidRDefault="00751C11" w:rsidP="00361EA7">
      <w:pPr>
        <w:pStyle w:val="Heading2"/>
        <w:bidi/>
        <w:rPr>
          <w:rFonts w:asciiTheme="minorBidi" w:hAnsiTheme="minorBidi" w:cstheme="minorBidi"/>
          <w:b w:val="0"/>
          <w:bCs/>
          <w:sz w:val="40"/>
          <w:szCs w:val="36"/>
        </w:rPr>
      </w:pPr>
      <w:r w:rsidRPr="00F51CC9">
        <w:rPr>
          <w:rFonts w:asciiTheme="minorBidi" w:hAnsiTheme="minorBidi" w:cstheme="minorBidi"/>
          <w:b w:val="0"/>
          <w:bCs/>
          <w:sz w:val="40"/>
          <w:szCs w:val="36"/>
          <w:rtl/>
        </w:rPr>
        <w:t>هل يمكن إعادتي إلى المستشفى؟</w:t>
      </w:r>
    </w:p>
    <w:p w14:paraId="1FECC959" w14:textId="06F76BCA" w:rsidR="00751C11" w:rsidRPr="00F51CC9" w:rsidRDefault="00751C11" w:rsidP="00751C11">
      <w:pPr>
        <w:pStyle w:val="Body"/>
        <w:bidi/>
        <w:rPr>
          <w:rFonts w:asciiTheme="minorBidi" w:hAnsiTheme="minorBidi" w:cstheme="minorBidi"/>
          <w:sz w:val="22"/>
          <w:szCs w:val="22"/>
        </w:rPr>
      </w:pPr>
      <w:r w:rsidRPr="00F51CC9">
        <w:rPr>
          <w:rFonts w:asciiTheme="minorBidi" w:hAnsiTheme="minorBidi" w:cstheme="minorBidi"/>
          <w:sz w:val="22"/>
          <w:szCs w:val="22"/>
          <w:rtl/>
        </w:rPr>
        <w:t xml:space="preserve">إذا تم إعادتك إلى السجن، فمن الممكن إعادتك إلى المستشفى مرة أخرى في المستقبل. لا يمكن أن يحدث هذا إلا إذا قام طبيب نفسي بتقييمك واعتقدَ أنك تستوفي المعايير لتخضع للأمر الأمني للعلاج بموجب القانون. يجب أن تصدر </w:t>
      </w:r>
      <w:r w:rsidRPr="00F51CC9">
        <w:rPr>
          <w:rFonts w:asciiTheme="minorBidi" w:hAnsiTheme="minorBidi" w:cstheme="minorBidi"/>
          <w:sz w:val="22"/>
          <w:szCs w:val="22"/>
        </w:rPr>
        <w:t>Department of Justice and Community Safety</w:t>
      </w:r>
      <w:r w:rsidRPr="00F51CC9">
        <w:rPr>
          <w:rFonts w:asciiTheme="minorBidi" w:hAnsiTheme="minorBidi" w:cstheme="minorBidi"/>
          <w:sz w:val="22"/>
          <w:szCs w:val="22"/>
          <w:rtl/>
        </w:rPr>
        <w:t xml:space="preserve"> (وزارة العدل وسلامة المجتمع) أمرًا جديدًا في كل مرة يتم فيها نقلك من السجن والمستشفى.</w:t>
      </w:r>
    </w:p>
    <w:p w14:paraId="50BECF1C" w14:textId="77777777" w:rsidR="00A24112" w:rsidRPr="00F51CC9" w:rsidRDefault="00A24112" w:rsidP="00361EA7">
      <w:pPr>
        <w:pStyle w:val="Heading1"/>
        <w:bidi/>
        <w:rPr>
          <w:rFonts w:asciiTheme="minorBidi" w:hAnsiTheme="minorBidi" w:cstheme="minorBidi"/>
          <w:sz w:val="44"/>
          <w:szCs w:val="44"/>
        </w:rPr>
      </w:pPr>
      <w:r w:rsidRPr="00F51CC9">
        <w:rPr>
          <w:rFonts w:asciiTheme="minorBidi" w:hAnsiTheme="minorBidi" w:cstheme="minorBidi"/>
          <w:sz w:val="44"/>
          <w:szCs w:val="44"/>
          <w:rtl/>
        </w:rPr>
        <w:t>حقوقك</w:t>
      </w:r>
    </w:p>
    <w:p w14:paraId="56812880" w14:textId="431C3C04" w:rsidR="00A24112" w:rsidRPr="00F51CC9" w:rsidRDefault="00A24112" w:rsidP="00A24112">
      <w:pPr>
        <w:pStyle w:val="Body"/>
        <w:bidi/>
        <w:rPr>
          <w:rFonts w:asciiTheme="minorBidi" w:hAnsiTheme="minorBidi" w:cstheme="minorBidi"/>
          <w:sz w:val="24"/>
          <w:szCs w:val="24"/>
        </w:rPr>
      </w:pPr>
      <w:r w:rsidRPr="00F51CC9">
        <w:rPr>
          <w:rFonts w:asciiTheme="minorBidi" w:hAnsiTheme="minorBidi" w:cstheme="minorBidi"/>
          <w:sz w:val="24"/>
          <w:szCs w:val="24"/>
          <w:rtl/>
        </w:rPr>
        <w:t>الأشخاص الخاضعون للأمر لهم حقوق.</w:t>
      </w:r>
    </w:p>
    <w:p w14:paraId="12F4ABF2" w14:textId="77777777" w:rsidR="0070780B" w:rsidRPr="00F51CC9" w:rsidRDefault="0070780B" w:rsidP="00361EA7">
      <w:pPr>
        <w:pStyle w:val="Heading2"/>
        <w:bidi/>
        <w:rPr>
          <w:rFonts w:asciiTheme="minorBidi" w:hAnsiTheme="minorBidi" w:cstheme="minorBidi"/>
          <w:b w:val="0"/>
          <w:bCs/>
          <w:sz w:val="40"/>
          <w:szCs w:val="36"/>
        </w:rPr>
      </w:pPr>
      <w:r w:rsidRPr="00F51CC9">
        <w:rPr>
          <w:rFonts w:asciiTheme="minorBidi" w:hAnsiTheme="minorBidi" w:cstheme="minorBidi"/>
          <w:b w:val="0"/>
          <w:bCs/>
          <w:sz w:val="40"/>
          <w:szCs w:val="36"/>
          <w:rtl/>
        </w:rPr>
        <w:lastRenderedPageBreak/>
        <w:t>لديك الحق في التقييم والعلاج الأقل تقييدًا</w:t>
      </w:r>
    </w:p>
    <w:p w14:paraId="643F6197" w14:textId="4F752394" w:rsidR="0070780B" w:rsidRPr="00F51CC9" w:rsidRDefault="0070780B" w:rsidP="0070780B">
      <w:pPr>
        <w:pStyle w:val="Body"/>
        <w:bidi/>
        <w:rPr>
          <w:rFonts w:asciiTheme="minorBidi" w:hAnsiTheme="minorBidi" w:cstheme="minorBidi"/>
          <w:sz w:val="22"/>
          <w:szCs w:val="22"/>
        </w:rPr>
      </w:pPr>
      <w:r w:rsidRPr="00F51CC9">
        <w:rPr>
          <w:rFonts w:asciiTheme="minorBidi" w:hAnsiTheme="minorBidi" w:cstheme="minorBidi"/>
          <w:sz w:val="22"/>
          <w:szCs w:val="22"/>
          <w:rtl/>
        </w:rPr>
        <w:t>هذا يعني أنه يجب إجراء التقييم والعلاج الإلزامي بطريقة تمنحك أكبر قدر ممكن من الحرية والاختيار. يجب مراعاة ما تريده وأهداف التعافي والبدائل المتاحة. ما هو مقيّد لشخص ما قد لا يكون مقيدًا لشخص آخر.</w:t>
      </w:r>
    </w:p>
    <w:p w14:paraId="0BED7334" w14:textId="77777777" w:rsidR="004D5526" w:rsidRPr="00F51CC9" w:rsidRDefault="004D5526" w:rsidP="00361EA7">
      <w:pPr>
        <w:pStyle w:val="Heading2"/>
        <w:bidi/>
        <w:rPr>
          <w:rFonts w:asciiTheme="minorBidi" w:hAnsiTheme="minorBidi" w:cstheme="minorBidi"/>
          <w:b w:val="0"/>
          <w:bCs/>
          <w:sz w:val="40"/>
          <w:szCs w:val="36"/>
        </w:rPr>
      </w:pPr>
      <w:r w:rsidRPr="00F51CC9">
        <w:rPr>
          <w:rFonts w:asciiTheme="minorBidi" w:hAnsiTheme="minorBidi" w:cstheme="minorBidi"/>
          <w:b w:val="0"/>
          <w:bCs/>
          <w:sz w:val="40"/>
          <w:szCs w:val="36"/>
          <w:rtl/>
        </w:rPr>
        <w:t>لديك الحق في أن يُطلب منك إعطاء موافقة مستنيرة على العلاج</w:t>
      </w:r>
    </w:p>
    <w:p w14:paraId="2F6944EB" w14:textId="77777777" w:rsidR="004D5526" w:rsidRPr="00F51CC9" w:rsidRDefault="004D5526" w:rsidP="004D5526">
      <w:pPr>
        <w:pStyle w:val="Body"/>
        <w:bidi/>
        <w:rPr>
          <w:rFonts w:asciiTheme="minorBidi" w:hAnsiTheme="minorBidi" w:cstheme="minorBidi"/>
          <w:sz w:val="22"/>
          <w:szCs w:val="22"/>
        </w:rPr>
      </w:pPr>
      <w:r w:rsidRPr="00F51CC9">
        <w:rPr>
          <w:rFonts w:asciiTheme="minorBidi" w:hAnsiTheme="minorBidi" w:cstheme="minorBidi"/>
          <w:sz w:val="22"/>
          <w:szCs w:val="22"/>
          <w:rtl/>
        </w:rPr>
        <w:t>حتى إذا كنت تتلقى علاجًا إلزاميًا، يجب على طبيبك النفسي التحقق مما إذا كان بإمكانك إعطاء موافقة مستنيرة على العلاج.</w:t>
      </w:r>
    </w:p>
    <w:p w14:paraId="7485B998" w14:textId="77777777" w:rsidR="004D5526" w:rsidRPr="00F51CC9" w:rsidRDefault="004D5526" w:rsidP="004D5526">
      <w:pPr>
        <w:pStyle w:val="Body"/>
        <w:bidi/>
        <w:rPr>
          <w:rFonts w:asciiTheme="minorBidi" w:hAnsiTheme="minorBidi" w:cstheme="minorBidi"/>
          <w:sz w:val="22"/>
          <w:szCs w:val="22"/>
        </w:rPr>
      </w:pPr>
      <w:r w:rsidRPr="00F51CC9">
        <w:rPr>
          <w:rFonts w:asciiTheme="minorBidi" w:hAnsiTheme="minorBidi" w:cstheme="minorBidi"/>
          <w:sz w:val="22"/>
          <w:szCs w:val="22"/>
          <w:rtl/>
        </w:rPr>
        <w:t>إعطاء الموافقة المستنيرة يعني أنك قد فهمت وأخذت في الاعتبار المعلومات التي تحتاجها لاتخاذ قرار بشأن تلقي العلاج.</w:t>
      </w:r>
    </w:p>
    <w:p w14:paraId="492DEE56" w14:textId="77777777" w:rsidR="004D5526" w:rsidRPr="00F51CC9" w:rsidRDefault="004D5526" w:rsidP="004D5526">
      <w:pPr>
        <w:pStyle w:val="Body"/>
        <w:bidi/>
        <w:rPr>
          <w:rFonts w:asciiTheme="minorBidi" w:hAnsiTheme="minorBidi" w:cstheme="minorBidi"/>
          <w:sz w:val="22"/>
          <w:szCs w:val="22"/>
        </w:rPr>
      </w:pPr>
      <w:r w:rsidRPr="00F51CC9">
        <w:rPr>
          <w:rFonts w:asciiTheme="minorBidi" w:hAnsiTheme="minorBidi" w:cstheme="minorBidi"/>
          <w:sz w:val="22"/>
          <w:szCs w:val="22"/>
          <w:rtl/>
        </w:rPr>
        <w:t>يمكنك إعطاء الموافقة المستنيرة فقط إذا كانت لديك القدرة على القيام بذلك. يجب أن يبدأ طبيبك النفسي بافتراض أن لديك القدرة.</w:t>
      </w:r>
    </w:p>
    <w:p w14:paraId="021D254C" w14:textId="77777777" w:rsidR="004D5526" w:rsidRPr="00F51CC9" w:rsidRDefault="004D5526" w:rsidP="004D5526">
      <w:pPr>
        <w:pStyle w:val="Body"/>
        <w:bidi/>
        <w:rPr>
          <w:rFonts w:asciiTheme="minorBidi" w:hAnsiTheme="minorBidi" w:cstheme="minorBidi"/>
          <w:sz w:val="22"/>
          <w:szCs w:val="22"/>
        </w:rPr>
      </w:pPr>
      <w:r w:rsidRPr="00F51CC9">
        <w:rPr>
          <w:rFonts w:asciiTheme="minorBidi" w:hAnsiTheme="minorBidi" w:cstheme="minorBidi"/>
          <w:sz w:val="22"/>
          <w:szCs w:val="22"/>
          <w:rtl/>
        </w:rPr>
        <w:t>سيكون لديك القدرة على إعطاء موافقة مستنيرة على علاج معيّن إذا كان بإمكانك:</w:t>
      </w:r>
    </w:p>
    <w:p w14:paraId="332C9619" w14:textId="16798620" w:rsidR="004D5526" w:rsidRPr="00F51CC9" w:rsidRDefault="004D5526"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فهم المعلومات التي تحصل عليها حول هذا العلاج؛</w:t>
      </w:r>
    </w:p>
    <w:p w14:paraId="50870D7B" w14:textId="5FAC9AFB" w:rsidR="004D5526" w:rsidRPr="00F51CC9" w:rsidRDefault="004D5526"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تذكر تلك المعلومات؛</w:t>
      </w:r>
    </w:p>
    <w:p w14:paraId="681D14B4" w14:textId="6C551C13" w:rsidR="004D5526" w:rsidRPr="00F51CC9" w:rsidRDefault="004D5526"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استخدام أو تقدير تلك المعلومات؛ و</w:t>
      </w:r>
    </w:p>
    <w:p w14:paraId="3EB0223F" w14:textId="0EC1DA03" w:rsidR="004D5526" w:rsidRPr="00F51CC9" w:rsidRDefault="004D5526"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توصيل قرارك.</w:t>
      </w:r>
    </w:p>
    <w:p w14:paraId="061E9119" w14:textId="77777777" w:rsidR="004D5526" w:rsidRPr="00F51CC9" w:rsidRDefault="004D5526" w:rsidP="004D5526">
      <w:pPr>
        <w:pStyle w:val="Body"/>
        <w:bidi/>
        <w:rPr>
          <w:rFonts w:asciiTheme="minorBidi" w:hAnsiTheme="minorBidi" w:cstheme="minorBidi"/>
          <w:sz w:val="22"/>
          <w:szCs w:val="22"/>
        </w:rPr>
      </w:pPr>
      <w:r w:rsidRPr="00F51CC9">
        <w:rPr>
          <w:rFonts w:asciiTheme="minorBidi" w:hAnsiTheme="minorBidi" w:cstheme="minorBidi"/>
          <w:sz w:val="22"/>
          <w:szCs w:val="22"/>
          <w:rtl/>
        </w:rPr>
        <w:t>إذا كنت تخضع لأمر وكان طبيبك النفسي يعتقد أن لديك القدرة، فلا يزال بإمكانه إعطاؤك علاجًا إلزاميًا ولكن فقط إذا اعتقد أنه:</w:t>
      </w:r>
    </w:p>
    <w:p w14:paraId="5DB12720" w14:textId="3E3792E4" w:rsidR="004D5526" w:rsidRPr="00F51CC9" w:rsidRDefault="004D5526"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مناسب سريريًا؛ و</w:t>
      </w:r>
    </w:p>
    <w:p w14:paraId="43019CE2" w14:textId="6D1669CD" w:rsidR="002A1BA1" w:rsidRPr="00F51CC9" w:rsidRDefault="004D5526" w:rsidP="00A67AB8">
      <w:pPr>
        <w:pStyle w:val="Bullet1"/>
        <w:bidi/>
        <w:ind w:left="851"/>
        <w:rPr>
          <w:rFonts w:asciiTheme="minorBidi" w:hAnsiTheme="minorBidi" w:cstheme="minorBidi"/>
        </w:rPr>
      </w:pPr>
      <w:r w:rsidRPr="00F51CC9">
        <w:rPr>
          <w:rFonts w:asciiTheme="minorBidi" w:hAnsiTheme="minorBidi" w:cstheme="minorBidi"/>
          <w:sz w:val="22"/>
          <w:szCs w:val="22"/>
          <w:rtl/>
        </w:rPr>
        <w:t>الخيار الأقل تقييدًا</w:t>
      </w:r>
      <w:r w:rsidRPr="00F51CC9">
        <w:rPr>
          <w:rFonts w:asciiTheme="minorBidi" w:hAnsiTheme="minorBidi" w:cstheme="minorBidi"/>
          <w:rtl/>
        </w:rPr>
        <w:t>.</w:t>
      </w:r>
    </w:p>
    <w:p w14:paraId="5D7C4C6D" w14:textId="77777777" w:rsidR="00AC7154" w:rsidRPr="00F51CC9" w:rsidRDefault="00AC7154" w:rsidP="00361EA7">
      <w:pPr>
        <w:pStyle w:val="Heading2"/>
        <w:bidi/>
        <w:rPr>
          <w:rFonts w:asciiTheme="minorBidi" w:hAnsiTheme="minorBidi" w:cstheme="minorBidi"/>
          <w:b w:val="0"/>
          <w:bCs/>
          <w:sz w:val="40"/>
          <w:szCs w:val="36"/>
        </w:rPr>
      </w:pPr>
      <w:r w:rsidRPr="00F51CC9">
        <w:rPr>
          <w:rFonts w:asciiTheme="minorBidi" w:hAnsiTheme="minorBidi" w:cstheme="minorBidi"/>
          <w:b w:val="0"/>
          <w:bCs/>
          <w:sz w:val="40"/>
          <w:szCs w:val="36"/>
          <w:rtl/>
        </w:rPr>
        <w:t>لديك الحق في الحصول على المعلومات</w:t>
      </w:r>
    </w:p>
    <w:p w14:paraId="048CE7D7" w14:textId="77777777" w:rsidR="00AC7154" w:rsidRPr="00F51CC9" w:rsidRDefault="00AC7154" w:rsidP="00AC7154">
      <w:pPr>
        <w:pStyle w:val="Body"/>
        <w:bidi/>
        <w:rPr>
          <w:rFonts w:asciiTheme="minorBidi" w:hAnsiTheme="minorBidi" w:cstheme="minorBidi"/>
          <w:sz w:val="22"/>
          <w:szCs w:val="22"/>
        </w:rPr>
      </w:pPr>
      <w:r w:rsidRPr="00F51CC9">
        <w:rPr>
          <w:rFonts w:asciiTheme="minorBidi" w:hAnsiTheme="minorBidi" w:cstheme="minorBidi"/>
          <w:sz w:val="22"/>
          <w:szCs w:val="22"/>
          <w:rtl/>
        </w:rPr>
        <w:t>يجب أن يشرح فريقك المعالج أسباب خضوعك للأمر. يجب أن يقدموا لك معلومات حول:</w:t>
      </w:r>
    </w:p>
    <w:p w14:paraId="2CA6C859" w14:textId="58772574" w:rsidR="00AC7154" w:rsidRPr="00F51CC9" w:rsidRDefault="00AC7154"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التقييم؛</w:t>
      </w:r>
    </w:p>
    <w:p w14:paraId="1560BC60" w14:textId="7CC95CF1" w:rsidR="00AC7154" w:rsidRPr="00F51CC9" w:rsidRDefault="00AC7154"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العلاج المقترح؛</w:t>
      </w:r>
    </w:p>
    <w:p w14:paraId="3B2771A3" w14:textId="0C7FCC6F" w:rsidR="00AC7154" w:rsidRPr="00F51CC9" w:rsidRDefault="00AC7154"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البدائل؛ و</w:t>
      </w:r>
    </w:p>
    <w:p w14:paraId="733F4DFB" w14:textId="2E13EF42" w:rsidR="00AC7154" w:rsidRPr="00F51CC9" w:rsidRDefault="00AC7154"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الحقوق.</w:t>
      </w:r>
    </w:p>
    <w:p w14:paraId="31353237" w14:textId="16004C2F" w:rsidR="00AC7154" w:rsidRPr="00F51CC9" w:rsidRDefault="00AC7154" w:rsidP="00361EA7">
      <w:pPr>
        <w:pStyle w:val="Body"/>
        <w:bidi/>
        <w:rPr>
          <w:rFonts w:asciiTheme="minorBidi" w:hAnsiTheme="minorBidi" w:cstheme="minorBidi"/>
          <w:sz w:val="22"/>
          <w:szCs w:val="22"/>
        </w:rPr>
      </w:pPr>
      <w:r w:rsidRPr="00F51CC9">
        <w:rPr>
          <w:rFonts w:asciiTheme="minorBidi" w:hAnsiTheme="minorBidi" w:cstheme="minorBidi"/>
          <w:sz w:val="22"/>
          <w:szCs w:val="22"/>
          <w:rtl/>
        </w:rPr>
        <w:t>يمكن أن تكون المعلومات مكتوبة أو منطوقة وباللغة المفضلة لديك. يجب أن يقدموا إجابات واضحة على أسئلتك. يجب تقديم المعلومات في الوقت المناسب لك لأخذها في الاعتبار.</w:t>
      </w:r>
    </w:p>
    <w:p w14:paraId="53B9C34D" w14:textId="77777777" w:rsidR="00DF7059" w:rsidRPr="00F51CC9" w:rsidRDefault="00DF7059" w:rsidP="00361EA7">
      <w:pPr>
        <w:pStyle w:val="Heading2"/>
        <w:bidi/>
        <w:rPr>
          <w:rFonts w:asciiTheme="minorBidi" w:hAnsiTheme="minorBidi" w:cstheme="minorBidi"/>
          <w:b w:val="0"/>
          <w:bCs/>
          <w:sz w:val="40"/>
          <w:szCs w:val="36"/>
        </w:rPr>
      </w:pPr>
      <w:r w:rsidRPr="00F51CC9">
        <w:rPr>
          <w:rFonts w:asciiTheme="minorBidi" w:hAnsiTheme="minorBidi" w:cstheme="minorBidi"/>
          <w:b w:val="0"/>
          <w:bCs/>
          <w:sz w:val="40"/>
          <w:szCs w:val="36"/>
          <w:rtl/>
        </w:rPr>
        <w:t>لديك الحق في الحصول على الدعم</w:t>
      </w:r>
    </w:p>
    <w:p w14:paraId="188638CB" w14:textId="77777777" w:rsidR="00DF7059" w:rsidRPr="00F51CC9" w:rsidRDefault="00DF7059" w:rsidP="00DF7059">
      <w:pPr>
        <w:pStyle w:val="Body"/>
        <w:bidi/>
        <w:rPr>
          <w:rFonts w:asciiTheme="minorBidi" w:hAnsiTheme="minorBidi" w:cstheme="minorBidi"/>
          <w:sz w:val="22"/>
          <w:szCs w:val="22"/>
        </w:rPr>
      </w:pPr>
      <w:r w:rsidRPr="00F51CC9">
        <w:rPr>
          <w:rFonts w:asciiTheme="minorBidi" w:hAnsiTheme="minorBidi" w:cstheme="minorBidi"/>
          <w:sz w:val="22"/>
          <w:szCs w:val="22"/>
          <w:rtl/>
        </w:rPr>
        <w:t>يمكنك اختيار شخص ما لمساعدتك، بما في ذلك الشخص الذي يتحدث لغتك. يجب أن يساعدك فريقك في الاتصال بالشخص الداعم.</w:t>
      </w:r>
    </w:p>
    <w:p w14:paraId="703D72B9" w14:textId="77777777" w:rsidR="00DF7059" w:rsidRPr="00F51CC9" w:rsidRDefault="00DF7059" w:rsidP="00DF7059">
      <w:pPr>
        <w:pStyle w:val="Body"/>
        <w:bidi/>
        <w:rPr>
          <w:rFonts w:asciiTheme="minorBidi" w:hAnsiTheme="minorBidi" w:cstheme="minorBidi"/>
          <w:sz w:val="22"/>
          <w:szCs w:val="22"/>
        </w:rPr>
      </w:pPr>
      <w:r w:rsidRPr="00F51CC9">
        <w:rPr>
          <w:rFonts w:asciiTheme="minorBidi" w:hAnsiTheme="minorBidi" w:cstheme="minorBidi"/>
          <w:sz w:val="22"/>
          <w:szCs w:val="22"/>
          <w:rtl/>
        </w:rPr>
        <w:t>يجب على الطبيب النفسي إبلاغ، ويمكنه أن يأخذ ذلك في الاعتبار، حصوله على معلومات من أشخاص في أوقات معينة من تقييمك وعلاجك. يمكن أن يشمل ذلك:</w:t>
      </w:r>
    </w:p>
    <w:p w14:paraId="00671F25" w14:textId="6AFCE5F5" w:rsidR="00DF7059" w:rsidRPr="00F51CC9" w:rsidRDefault="00DF7059"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شخص داعم تمّ تعيينه؛</w:t>
      </w:r>
    </w:p>
    <w:p w14:paraId="0F226C57" w14:textId="69827DF4" w:rsidR="00DF7059" w:rsidRPr="00F51CC9" w:rsidRDefault="00DF7059"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شخص مناصر للصحة العقلية؛</w:t>
      </w:r>
    </w:p>
    <w:p w14:paraId="36A30B4B" w14:textId="45633DA4" w:rsidR="00DF7059" w:rsidRPr="00F51CC9" w:rsidRDefault="00DF7059"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الوصي؛</w:t>
      </w:r>
    </w:p>
    <w:p w14:paraId="27F4FB3E" w14:textId="4564B4BC" w:rsidR="00DF7059" w:rsidRPr="00F51CC9" w:rsidRDefault="00DF7059"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مقدم الرعاية؛ أو</w:t>
      </w:r>
    </w:p>
    <w:p w14:paraId="7C575203" w14:textId="3328777D" w:rsidR="00DF7059" w:rsidRPr="00F51CC9" w:rsidRDefault="00DF7059"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الوالد/ة (إذا كنت أقل من 16 عامًا).</w:t>
      </w:r>
    </w:p>
    <w:p w14:paraId="05303825" w14:textId="3CF22AC9" w:rsidR="00DF7059" w:rsidRPr="00F51CC9" w:rsidRDefault="00DF7059" w:rsidP="00DF7059">
      <w:pPr>
        <w:pStyle w:val="Body"/>
        <w:bidi/>
        <w:rPr>
          <w:rFonts w:asciiTheme="minorBidi" w:hAnsiTheme="minorBidi" w:cstheme="minorBidi"/>
        </w:rPr>
      </w:pPr>
      <w:r w:rsidRPr="00F51CC9">
        <w:rPr>
          <w:rFonts w:asciiTheme="minorBidi" w:hAnsiTheme="minorBidi" w:cstheme="minorBidi"/>
          <w:sz w:val="22"/>
          <w:szCs w:val="22"/>
          <w:rtl/>
        </w:rPr>
        <w:t>يمكنك إخبار فريقك المعالج إذا كان هناك شخص لا تريده أن يتصل به. في بعض الأحيان، قد تتم مشاركة معلوماتك بشكل قانوني عندما لا تريد ذلك</w:t>
      </w:r>
      <w:r w:rsidRPr="00F51CC9">
        <w:rPr>
          <w:rFonts w:asciiTheme="minorBidi" w:hAnsiTheme="minorBidi" w:cstheme="minorBidi"/>
          <w:rtl/>
        </w:rPr>
        <w:t>.</w:t>
      </w:r>
    </w:p>
    <w:p w14:paraId="7432D2A7" w14:textId="77777777" w:rsidR="00F210C6" w:rsidRPr="00F51CC9" w:rsidRDefault="00F210C6" w:rsidP="00361EA7">
      <w:pPr>
        <w:pStyle w:val="Heading2"/>
        <w:bidi/>
        <w:rPr>
          <w:rFonts w:asciiTheme="minorBidi" w:hAnsiTheme="minorBidi" w:cstheme="minorBidi"/>
          <w:b w:val="0"/>
          <w:bCs/>
          <w:sz w:val="40"/>
          <w:szCs w:val="36"/>
        </w:rPr>
      </w:pPr>
      <w:r w:rsidRPr="00F51CC9">
        <w:rPr>
          <w:rFonts w:asciiTheme="minorBidi" w:hAnsiTheme="minorBidi" w:cstheme="minorBidi"/>
          <w:b w:val="0"/>
          <w:bCs/>
          <w:sz w:val="40"/>
          <w:szCs w:val="36"/>
          <w:rtl/>
        </w:rPr>
        <w:t>لديك الحق في الحصول على المساعدة في اتخاذ القرارات</w:t>
      </w:r>
    </w:p>
    <w:p w14:paraId="5CC8500C" w14:textId="77777777" w:rsidR="00F210C6" w:rsidRPr="00F51CC9" w:rsidRDefault="00F210C6" w:rsidP="00F210C6">
      <w:pPr>
        <w:pStyle w:val="Body"/>
        <w:bidi/>
        <w:rPr>
          <w:rFonts w:asciiTheme="minorBidi" w:hAnsiTheme="minorBidi" w:cstheme="minorBidi"/>
          <w:sz w:val="22"/>
          <w:szCs w:val="22"/>
        </w:rPr>
      </w:pPr>
      <w:r w:rsidRPr="00F51CC9">
        <w:rPr>
          <w:rFonts w:asciiTheme="minorBidi" w:hAnsiTheme="minorBidi" w:cstheme="minorBidi"/>
          <w:sz w:val="22"/>
          <w:szCs w:val="22"/>
          <w:rtl/>
        </w:rPr>
        <w:t>يمكنك اختيار شخص ما لمساعدتك في اتخاذ القرارات.</w:t>
      </w:r>
    </w:p>
    <w:p w14:paraId="6DA92B85" w14:textId="0BB3C530" w:rsidR="00F210C6" w:rsidRPr="00F51CC9" w:rsidRDefault="00F210C6" w:rsidP="00F210C6">
      <w:pPr>
        <w:pStyle w:val="Body"/>
        <w:bidi/>
        <w:rPr>
          <w:rFonts w:asciiTheme="minorBidi" w:hAnsiTheme="minorBidi" w:cstheme="minorBidi"/>
          <w:sz w:val="22"/>
          <w:szCs w:val="22"/>
        </w:rPr>
      </w:pPr>
      <w:r w:rsidRPr="00F51CC9">
        <w:rPr>
          <w:rFonts w:asciiTheme="minorBidi" w:hAnsiTheme="minorBidi" w:cstheme="minorBidi"/>
          <w:sz w:val="22"/>
          <w:szCs w:val="22"/>
          <w:rtl/>
        </w:rPr>
        <w:lastRenderedPageBreak/>
        <w:t>حتى إذا كنت تتلقى علاجًا إلزاميًا، يجب أن يقدم لك فريقك المعالج معلومات حول خياراتك. يجب أن يوفروا لك المعلومات والوقت الكافي لاتخاذ القرارات والإجابة على أسئلتك بطريقة تفهمها. يجب أن يسمحوا لك باتخاذ القرارات، حتى لو اعتقدوا أن هناك بعض المخاطر.</w:t>
      </w:r>
    </w:p>
    <w:p w14:paraId="3AD26300" w14:textId="77777777" w:rsidR="001C2306" w:rsidRPr="00F51CC9" w:rsidRDefault="001C2306" w:rsidP="00361EA7">
      <w:pPr>
        <w:pStyle w:val="Heading2"/>
        <w:bidi/>
        <w:rPr>
          <w:rFonts w:asciiTheme="minorBidi" w:hAnsiTheme="minorBidi" w:cstheme="minorBidi"/>
          <w:b w:val="0"/>
          <w:bCs/>
          <w:sz w:val="40"/>
          <w:szCs w:val="36"/>
        </w:rPr>
      </w:pPr>
      <w:r w:rsidRPr="00F51CC9">
        <w:rPr>
          <w:rFonts w:asciiTheme="minorBidi" w:hAnsiTheme="minorBidi" w:cstheme="minorBidi"/>
          <w:b w:val="0"/>
          <w:bCs/>
          <w:sz w:val="40"/>
          <w:szCs w:val="36"/>
          <w:rtl/>
        </w:rPr>
        <w:t>لديك الحق في الشعور بالأمان والاحترام</w:t>
      </w:r>
    </w:p>
    <w:p w14:paraId="089F7826" w14:textId="342CB903" w:rsidR="001C2306" w:rsidRPr="00F51CC9" w:rsidRDefault="001C2306" w:rsidP="001C2306">
      <w:pPr>
        <w:pStyle w:val="Body"/>
        <w:bidi/>
        <w:rPr>
          <w:rFonts w:asciiTheme="minorBidi" w:hAnsiTheme="minorBidi" w:cstheme="minorBidi"/>
          <w:sz w:val="22"/>
          <w:szCs w:val="22"/>
        </w:rPr>
      </w:pPr>
      <w:r w:rsidRPr="00F51CC9">
        <w:rPr>
          <w:rFonts w:asciiTheme="minorBidi" w:hAnsiTheme="minorBidi" w:cstheme="minorBidi"/>
          <w:sz w:val="22"/>
          <w:szCs w:val="22"/>
          <w:rtl/>
        </w:rPr>
        <w:t>يجب تقديم التقييم والعلاج الإلزامي بطريقة تحترم وتحمي احتياجاتك الشخصية وهويتك. يمكن أن يشمل ذلك ثقافتك، واحتياجات التواصل، والعمر، والإعاقة، والهوية الجنسية، والدين، والتوجه الجنسي. يجب الاعتراف باحتياجاتك الصحية الأخرى ودعمها. يجب الحفاظ على كرامتك واستقلاليتك وحقوقك.</w:t>
      </w:r>
    </w:p>
    <w:p w14:paraId="26F58D27" w14:textId="77777777" w:rsidR="00C50C5A" w:rsidRPr="00F51CC9" w:rsidRDefault="00C50C5A" w:rsidP="00361EA7">
      <w:pPr>
        <w:pStyle w:val="Heading2"/>
        <w:bidi/>
        <w:rPr>
          <w:rFonts w:asciiTheme="minorBidi" w:hAnsiTheme="minorBidi" w:cstheme="minorBidi"/>
          <w:b w:val="0"/>
          <w:bCs/>
          <w:sz w:val="40"/>
          <w:szCs w:val="36"/>
        </w:rPr>
      </w:pPr>
      <w:r w:rsidRPr="00F51CC9">
        <w:rPr>
          <w:rFonts w:asciiTheme="minorBidi" w:hAnsiTheme="minorBidi" w:cstheme="minorBidi"/>
          <w:b w:val="0"/>
          <w:bCs/>
          <w:sz w:val="40"/>
          <w:szCs w:val="36"/>
          <w:rtl/>
        </w:rPr>
        <w:t>لديك حقوق إذا كنت أحد أفراد السكان الأصليين</w:t>
      </w:r>
    </w:p>
    <w:p w14:paraId="3534E2D7" w14:textId="77777777" w:rsidR="00C50C5A" w:rsidRPr="00F51CC9" w:rsidRDefault="00C50C5A" w:rsidP="00C50C5A">
      <w:pPr>
        <w:pStyle w:val="Body"/>
        <w:bidi/>
        <w:rPr>
          <w:rFonts w:asciiTheme="minorBidi" w:hAnsiTheme="minorBidi" w:cstheme="minorBidi"/>
          <w:sz w:val="22"/>
          <w:szCs w:val="22"/>
        </w:rPr>
      </w:pPr>
      <w:r w:rsidRPr="00F51CC9">
        <w:rPr>
          <w:rFonts w:asciiTheme="minorBidi" w:hAnsiTheme="minorBidi" w:cstheme="minorBidi"/>
          <w:sz w:val="22"/>
          <w:szCs w:val="22"/>
          <w:rtl/>
        </w:rPr>
        <w:t>يجب احترام الثقافة والهوية الفريدة من نوعها لشعوب السكان الأصليين (</w:t>
      </w:r>
      <w:r w:rsidRPr="00F51CC9">
        <w:rPr>
          <w:rFonts w:asciiTheme="minorBidi" w:hAnsiTheme="minorBidi" w:cstheme="minorBidi"/>
          <w:sz w:val="22"/>
          <w:szCs w:val="22"/>
        </w:rPr>
        <w:t>First Nations</w:t>
      </w:r>
      <w:r w:rsidRPr="00F51CC9">
        <w:rPr>
          <w:rFonts w:asciiTheme="minorBidi" w:hAnsiTheme="minorBidi" w:cstheme="minorBidi"/>
          <w:sz w:val="22"/>
          <w:szCs w:val="22"/>
          <w:rtl/>
        </w:rPr>
        <w:t>).</w:t>
      </w:r>
    </w:p>
    <w:p w14:paraId="48EF2B7F" w14:textId="77777777" w:rsidR="00C50C5A" w:rsidRPr="00F51CC9" w:rsidRDefault="00C50C5A" w:rsidP="00C50C5A">
      <w:pPr>
        <w:pStyle w:val="Body"/>
        <w:bidi/>
        <w:rPr>
          <w:rFonts w:asciiTheme="minorBidi" w:hAnsiTheme="minorBidi" w:cstheme="minorBidi"/>
          <w:sz w:val="22"/>
          <w:szCs w:val="22"/>
        </w:rPr>
      </w:pPr>
      <w:r w:rsidRPr="00F51CC9">
        <w:rPr>
          <w:rFonts w:asciiTheme="minorBidi" w:hAnsiTheme="minorBidi" w:cstheme="minorBidi"/>
          <w:sz w:val="22"/>
          <w:szCs w:val="22"/>
          <w:rtl/>
        </w:rPr>
        <w:t>لديك الحق في التقييم والعلاج الذي يعزز حقك في تقرير المصير.</w:t>
      </w:r>
    </w:p>
    <w:p w14:paraId="1A64755D" w14:textId="77777777" w:rsidR="00C50C5A" w:rsidRPr="00F51CC9" w:rsidRDefault="00C50C5A" w:rsidP="00C50C5A">
      <w:pPr>
        <w:pStyle w:val="Body"/>
        <w:bidi/>
        <w:rPr>
          <w:rFonts w:asciiTheme="minorBidi" w:hAnsiTheme="minorBidi" w:cstheme="minorBidi"/>
          <w:sz w:val="22"/>
          <w:szCs w:val="22"/>
        </w:rPr>
      </w:pPr>
      <w:r w:rsidRPr="00F51CC9">
        <w:rPr>
          <w:rFonts w:asciiTheme="minorBidi" w:hAnsiTheme="minorBidi" w:cstheme="minorBidi"/>
          <w:sz w:val="22"/>
          <w:szCs w:val="22"/>
          <w:rtl/>
        </w:rPr>
        <w:t>يجب احترام ارتباطك بالعائلة والأقارب والمجتمع والبلد والمياه.</w:t>
      </w:r>
    </w:p>
    <w:p w14:paraId="1AF73C8A" w14:textId="77777777" w:rsidR="00C50C5A" w:rsidRPr="00F51CC9" w:rsidRDefault="00C50C5A" w:rsidP="00C50C5A">
      <w:pPr>
        <w:pStyle w:val="Body"/>
        <w:bidi/>
        <w:rPr>
          <w:rFonts w:asciiTheme="minorBidi" w:hAnsiTheme="minorBidi" w:cstheme="minorBidi"/>
          <w:sz w:val="22"/>
          <w:szCs w:val="22"/>
        </w:rPr>
      </w:pPr>
      <w:r w:rsidRPr="00F51CC9">
        <w:rPr>
          <w:rFonts w:asciiTheme="minorBidi" w:hAnsiTheme="minorBidi" w:cstheme="minorBidi"/>
          <w:sz w:val="22"/>
          <w:szCs w:val="22"/>
          <w:rtl/>
        </w:rPr>
        <w:t>يمكنك الحصول على المساعدة من:</w:t>
      </w:r>
    </w:p>
    <w:p w14:paraId="19DA461D" w14:textId="2D95DE67" w:rsidR="00C50C5A" w:rsidRPr="00F51CC9" w:rsidRDefault="00C50C5A"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موظف الاتصال الخاص بالسكان الأصليين (</w:t>
      </w:r>
      <w:r w:rsidRPr="00F51CC9">
        <w:rPr>
          <w:rFonts w:asciiTheme="minorBidi" w:hAnsiTheme="minorBidi" w:cstheme="minorBidi"/>
          <w:sz w:val="22"/>
          <w:szCs w:val="22"/>
        </w:rPr>
        <w:t>Aboriginal Liaison Officer</w:t>
      </w:r>
      <w:r w:rsidRPr="00F51CC9">
        <w:rPr>
          <w:rFonts w:asciiTheme="minorBidi" w:hAnsiTheme="minorBidi" w:cstheme="minorBidi"/>
          <w:sz w:val="22"/>
          <w:szCs w:val="22"/>
          <w:rtl/>
        </w:rPr>
        <w:t>) في خدمة الصحة العقلية الخاصة بك.</w:t>
      </w:r>
    </w:p>
    <w:p w14:paraId="48E58E39" w14:textId="0F0AC09E" w:rsidR="002A1BA1" w:rsidRPr="00F51CC9" w:rsidRDefault="00C50C5A" w:rsidP="00A67AB8">
      <w:pPr>
        <w:pStyle w:val="Bullet1"/>
        <w:bidi/>
        <w:ind w:left="851"/>
        <w:rPr>
          <w:rFonts w:asciiTheme="minorBidi" w:hAnsiTheme="minorBidi" w:cstheme="minorBidi"/>
          <w:sz w:val="22"/>
          <w:szCs w:val="22"/>
        </w:rPr>
      </w:pPr>
      <w:r w:rsidRPr="00F51CC9">
        <w:rPr>
          <w:rFonts w:asciiTheme="minorBidi" w:hAnsiTheme="minorBidi" w:cstheme="minorBidi"/>
          <w:sz w:val="22"/>
          <w:szCs w:val="22"/>
        </w:rPr>
        <w:t>Victorian Aboriginal Legal Service</w:t>
      </w:r>
      <w:r w:rsidRPr="00F51CC9">
        <w:rPr>
          <w:rFonts w:asciiTheme="minorBidi" w:hAnsiTheme="minorBidi" w:cstheme="minorBidi"/>
          <w:sz w:val="22"/>
          <w:szCs w:val="22"/>
          <w:rtl/>
        </w:rPr>
        <w:t xml:space="preserve"> (الخدمة القانونية للسكان الأصليين في ولاية فيكتوريا).</w:t>
      </w:r>
    </w:p>
    <w:p w14:paraId="71D4D2F3" w14:textId="77777777" w:rsidR="00B00B74" w:rsidRPr="00F51CC9" w:rsidRDefault="00B00B74" w:rsidP="00361EA7">
      <w:pPr>
        <w:pStyle w:val="Heading2"/>
        <w:bidi/>
        <w:rPr>
          <w:rFonts w:asciiTheme="minorBidi" w:hAnsiTheme="minorBidi" w:cstheme="minorBidi"/>
          <w:b w:val="0"/>
          <w:bCs/>
          <w:sz w:val="40"/>
          <w:szCs w:val="36"/>
        </w:rPr>
      </w:pPr>
      <w:r w:rsidRPr="00F51CC9">
        <w:rPr>
          <w:rFonts w:asciiTheme="minorBidi" w:hAnsiTheme="minorBidi" w:cstheme="minorBidi"/>
          <w:b w:val="0"/>
          <w:bCs/>
          <w:sz w:val="40"/>
          <w:szCs w:val="36"/>
          <w:rtl/>
        </w:rPr>
        <w:t>لديك الحق في الحصول على المساعدة في التواصل</w:t>
      </w:r>
    </w:p>
    <w:p w14:paraId="0CAD98C2" w14:textId="77777777" w:rsidR="00B00B74" w:rsidRPr="00F51CC9" w:rsidRDefault="00B00B74" w:rsidP="00B00B74">
      <w:pPr>
        <w:pStyle w:val="Body"/>
        <w:bidi/>
        <w:rPr>
          <w:rFonts w:asciiTheme="minorBidi" w:hAnsiTheme="minorBidi" w:cstheme="minorBidi"/>
          <w:sz w:val="22"/>
          <w:szCs w:val="22"/>
        </w:rPr>
      </w:pPr>
      <w:r w:rsidRPr="00F51CC9">
        <w:rPr>
          <w:rFonts w:asciiTheme="minorBidi" w:hAnsiTheme="minorBidi" w:cstheme="minorBidi"/>
          <w:sz w:val="22"/>
          <w:szCs w:val="22"/>
          <w:rtl/>
        </w:rPr>
        <w:t>يجب أن يحترم فريقك المعالج ويدعم طريقة تواصلك. هذا يتضمن:</w:t>
      </w:r>
    </w:p>
    <w:p w14:paraId="7ACA1447" w14:textId="1AFD4E22" w:rsidR="00B00B74" w:rsidRPr="00F51CC9" w:rsidRDefault="00B00B74"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استخدام مترجم شفهي إذا كنت تريد ذلك؛</w:t>
      </w:r>
    </w:p>
    <w:p w14:paraId="3578E4C6" w14:textId="7E53E49C" w:rsidR="00B00B74" w:rsidRPr="00F51CC9" w:rsidRDefault="00B00B74"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التواصل في أفضل بيئة ممكنة لك؛ و</w:t>
      </w:r>
    </w:p>
    <w:p w14:paraId="79ED58DE" w14:textId="1830A58E" w:rsidR="00B00B74" w:rsidRPr="00F51CC9" w:rsidRDefault="00B00B74"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توفير مساحات لك للتحدث مع العائلة أو مقدمي الرعاية أو الأشخاص الداعمين أو المناصرين.</w:t>
      </w:r>
    </w:p>
    <w:p w14:paraId="21772DCB" w14:textId="77777777" w:rsidR="00B00B74" w:rsidRPr="00F51CC9" w:rsidRDefault="00B00B74" w:rsidP="00B00B74">
      <w:pPr>
        <w:pStyle w:val="Body"/>
        <w:bidi/>
        <w:rPr>
          <w:rFonts w:asciiTheme="minorBidi" w:hAnsiTheme="minorBidi" w:cstheme="minorBidi"/>
          <w:sz w:val="22"/>
          <w:szCs w:val="22"/>
        </w:rPr>
      </w:pPr>
      <w:r w:rsidRPr="00F51CC9">
        <w:rPr>
          <w:rFonts w:asciiTheme="minorBidi" w:hAnsiTheme="minorBidi" w:cstheme="minorBidi"/>
          <w:sz w:val="22"/>
          <w:szCs w:val="22"/>
          <w:rtl/>
        </w:rPr>
        <w:t>عندما تكون في المستشفى، قد يتم تقييد حقك في التواصل مع أي شخص إذا لزم الأمر من أجل السلامة. لكن لا يمكن منعك من الاتصال بـ:</w:t>
      </w:r>
    </w:p>
    <w:p w14:paraId="74248302" w14:textId="381C30C0" w:rsidR="00B00B74" w:rsidRPr="00F51CC9" w:rsidRDefault="00B00B74"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محام</w:t>
      </w:r>
    </w:p>
    <w:p w14:paraId="37C2E1C2" w14:textId="1FD5B0CA" w:rsidR="00B00B74" w:rsidRPr="00F51CC9" w:rsidRDefault="00B00B74" w:rsidP="00361EA7">
      <w:pPr>
        <w:pStyle w:val="Bullet1"/>
        <w:bidi/>
        <w:rPr>
          <w:rFonts w:asciiTheme="minorBidi" w:hAnsiTheme="minorBidi" w:cstheme="minorBidi"/>
          <w:sz w:val="22"/>
          <w:szCs w:val="22"/>
        </w:rPr>
      </w:pPr>
      <w:r w:rsidRPr="00F51CC9">
        <w:rPr>
          <w:rFonts w:asciiTheme="minorBidi" w:hAnsiTheme="minorBidi" w:cstheme="minorBidi"/>
          <w:sz w:val="22"/>
          <w:szCs w:val="22"/>
        </w:rPr>
        <w:t>Mental Health and Wellbeing Commission</w:t>
      </w:r>
      <w:r w:rsidRPr="00F51CC9">
        <w:rPr>
          <w:rFonts w:asciiTheme="minorBidi" w:hAnsiTheme="minorBidi" w:cstheme="minorBidi"/>
          <w:sz w:val="22"/>
          <w:szCs w:val="22"/>
          <w:rtl/>
        </w:rPr>
        <w:t xml:space="preserve"> (مفوضية الصحة العقلية والرفاهية) ؛</w:t>
      </w:r>
    </w:p>
    <w:p w14:paraId="4A5B9708" w14:textId="7FBD81DE" w:rsidR="00B00B74" w:rsidRPr="00F51CC9" w:rsidRDefault="00B00B74" w:rsidP="00361EA7">
      <w:pPr>
        <w:pStyle w:val="Bullet1"/>
        <w:bidi/>
        <w:rPr>
          <w:rFonts w:asciiTheme="minorBidi" w:hAnsiTheme="minorBidi" w:cstheme="minorBidi"/>
          <w:sz w:val="22"/>
          <w:szCs w:val="22"/>
        </w:rPr>
      </w:pPr>
      <w:r w:rsidRPr="00F51CC9">
        <w:rPr>
          <w:rFonts w:asciiTheme="minorBidi" w:hAnsiTheme="minorBidi" w:cstheme="minorBidi"/>
          <w:sz w:val="22"/>
          <w:szCs w:val="22"/>
        </w:rPr>
        <w:t>Mental Health Tribunal</w:t>
      </w:r>
      <w:r w:rsidRPr="00F51CC9">
        <w:rPr>
          <w:rFonts w:asciiTheme="minorBidi" w:hAnsiTheme="minorBidi" w:cstheme="minorBidi"/>
          <w:sz w:val="22"/>
          <w:szCs w:val="22"/>
          <w:rtl/>
        </w:rPr>
        <w:t>؛</w:t>
      </w:r>
    </w:p>
    <w:p w14:paraId="36BDF9A7" w14:textId="49FC3276" w:rsidR="00B00B74" w:rsidRPr="00F51CC9" w:rsidRDefault="00B00B74"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كبير الأطباء النفسيين (</w:t>
      </w:r>
      <w:r w:rsidRPr="00F51CC9">
        <w:rPr>
          <w:rFonts w:asciiTheme="minorBidi" w:hAnsiTheme="minorBidi" w:cstheme="minorBidi"/>
          <w:sz w:val="22"/>
          <w:szCs w:val="22"/>
        </w:rPr>
        <w:t>Chief Psychiatrist</w:t>
      </w:r>
      <w:r w:rsidRPr="00F51CC9">
        <w:rPr>
          <w:rFonts w:asciiTheme="minorBidi" w:hAnsiTheme="minorBidi" w:cstheme="minorBidi"/>
          <w:sz w:val="22"/>
          <w:szCs w:val="22"/>
          <w:rtl/>
        </w:rPr>
        <w:t>) ؛</w:t>
      </w:r>
    </w:p>
    <w:p w14:paraId="311F5D27" w14:textId="115FD252" w:rsidR="00B00B74" w:rsidRPr="00F51CC9" w:rsidRDefault="00B00B74"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مناصرك للصحة العقلية؛ أو</w:t>
      </w:r>
    </w:p>
    <w:p w14:paraId="57221BA3" w14:textId="39048D1E" w:rsidR="00B00B74" w:rsidRPr="00F51CC9" w:rsidRDefault="00B00B74"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 xml:space="preserve">زائر مجتمعي تابع لـ </w:t>
      </w:r>
      <w:r w:rsidRPr="00F51CC9">
        <w:rPr>
          <w:rFonts w:asciiTheme="minorBidi" w:hAnsiTheme="minorBidi" w:cstheme="minorBidi"/>
          <w:sz w:val="22"/>
          <w:szCs w:val="22"/>
        </w:rPr>
        <w:t>Office of the Public Advocate</w:t>
      </w:r>
      <w:r w:rsidRPr="00F51CC9">
        <w:rPr>
          <w:rFonts w:asciiTheme="minorBidi" w:hAnsiTheme="minorBidi" w:cstheme="minorBidi"/>
          <w:sz w:val="22"/>
          <w:szCs w:val="22"/>
          <w:rtl/>
        </w:rPr>
        <w:t xml:space="preserve"> (مكتب المناصرة العامة).</w:t>
      </w:r>
    </w:p>
    <w:p w14:paraId="7C2532E4" w14:textId="77777777" w:rsidR="007A449B" w:rsidRPr="00F51CC9" w:rsidRDefault="007A449B" w:rsidP="00361EA7">
      <w:pPr>
        <w:pStyle w:val="Heading2"/>
        <w:bidi/>
        <w:rPr>
          <w:rFonts w:asciiTheme="minorBidi" w:hAnsiTheme="minorBidi" w:cstheme="minorBidi"/>
          <w:b w:val="0"/>
          <w:bCs/>
          <w:sz w:val="40"/>
          <w:szCs w:val="36"/>
        </w:rPr>
      </w:pPr>
      <w:r w:rsidRPr="00F51CC9">
        <w:rPr>
          <w:rFonts w:asciiTheme="minorBidi" w:hAnsiTheme="minorBidi" w:cstheme="minorBidi"/>
          <w:b w:val="0"/>
          <w:bCs/>
          <w:sz w:val="40"/>
          <w:szCs w:val="36"/>
          <w:rtl/>
        </w:rPr>
        <w:t>لديك حقوق إذا تم استخدام التدخلات التقييدية</w:t>
      </w:r>
    </w:p>
    <w:p w14:paraId="3A1E5CC0" w14:textId="77777777" w:rsidR="007A449B" w:rsidRPr="00F51CC9" w:rsidRDefault="007A449B" w:rsidP="007A449B">
      <w:pPr>
        <w:pStyle w:val="Body"/>
        <w:bidi/>
        <w:rPr>
          <w:rFonts w:asciiTheme="minorBidi" w:hAnsiTheme="minorBidi" w:cstheme="minorBidi"/>
          <w:sz w:val="22"/>
          <w:szCs w:val="22"/>
        </w:rPr>
      </w:pPr>
      <w:r w:rsidRPr="00F51CC9">
        <w:rPr>
          <w:rFonts w:asciiTheme="minorBidi" w:hAnsiTheme="minorBidi" w:cstheme="minorBidi"/>
          <w:sz w:val="22"/>
          <w:szCs w:val="22"/>
          <w:rtl/>
        </w:rPr>
        <w:t>التدخلات التقييدية التي يمكن استخدامها إذا كنت في المستشفى هي:</w:t>
      </w:r>
    </w:p>
    <w:p w14:paraId="39D8F868" w14:textId="7045CD44" w:rsidR="007A449B" w:rsidRPr="00F51CC9" w:rsidRDefault="007A449B"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العزلة: عند إبقائك وحيدًا في الغرفة.</w:t>
      </w:r>
    </w:p>
    <w:p w14:paraId="53BE92A2" w14:textId="02792259" w:rsidR="007A449B" w:rsidRPr="00F51CC9" w:rsidRDefault="007A449B"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التقييد الجسدي: عندما تُمنع جسديًا من تحريك جسمك.</w:t>
      </w:r>
    </w:p>
    <w:p w14:paraId="510C3D6C" w14:textId="0D2CF963" w:rsidR="007A449B" w:rsidRPr="00F51CC9" w:rsidRDefault="007A449B"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التقييد الكيميائي: عند إعطائك دواء لمنعك من تحريك جسمك.</w:t>
      </w:r>
    </w:p>
    <w:p w14:paraId="5D9D39A4" w14:textId="77777777" w:rsidR="007A449B" w:rsidRPr="00F51CC9" w:rsidRDefault="007A449B" w:rsidP="007A449B">
      <w:pPr>
        <w:pStyle w:val="Body"/>
        <w:bidi/>
        <w:rPr>
          <w:rFonts w:asciiTheme="minorBidi" w:hAnsiTheme="minorBidi" w:cstheme="minorBidi"/>
          <w:sz w:val="22"/>
          <w:szCs w:val="22"/>
        </w:rPr>
      </w:pPr>
      <w:r w:rsidRPr="00F51CC9">
        <w:rPr>
          <w:rFonts w:asciiTheme="minorBidi" w:hAnsiTheme="minorBidi" w:cstheme="minorBidi"/>
          <w:sz w:val="22"/>
          <w:szCs w:val="22"/>
          <w:rtl/>
        </w:rPr>
        <w:t>لا يمكن استخدامها إلا إذا كانت الخيار الأقل تقييدًا وكانت ضرورية لمنع حدوث ضرر جسيم وشيك، باستثناء:</w:t>
      </w:r>
    </w:p>
    <w:p w14:paraId="73B92782" w14:textId="5E737CE4" w:rsidR="007A449B" w:rsidRPr="00F51CC9" w:rsidRDefault="007A449B"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إمكانية استخدام التقييد الجسدي لعلاج مرض عقلي أو حالة طبية؛ و</w:t>
      </w:r>
    </w:p>
    <w:p w14:paraId="212DABC0" w14:textId="69C84B37" w:rsidR="007A449B" w:rsidRPr="00F51CC9" w:rsidRDefault="007A449B"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إمكانية استخدام التقييد الكيميائي لنقلك إلى المستشفى.</w:t>
      </w:r>
    </w:p>
    <w:p w14:paraId="7022B299" w14:textId="77777777" w:rsidR="007A449B" w:rsidRPr="00F51CC9" w:rsidRDefault="007A449B" w:rsidP="007A449B">
      <w:pPr>
        <w:pStyle w:val="Body"/>
        <w:bidi/>
        <w:rPr>
          <w:rFonts w:asciiTheme="minorBidi" w:hAnsiTheme="minorBidi" w:cstheme="minorBidi"/>
          <w:sz w:val="22"/>
          <w:szCs w:val="22"/>
        </w:rPr>
      </w:pPr>
      <w:r w:rsidRPr="00F51CC9">
        <w:rPr>
          <w:rFonts w:asciiTheme="minorBidi" w:hAnsiTheme="minorBidi" w:cstheme="minorBidi"/>
          <w:sz w:val="22"/>
          <w:szCs w:val="22"/>
          <w:rtl/>
        </w:rPr>
        <w:t>عند استخدام التدخلات التقييدية، يجب عليك:</w:t>
      </w:r>
    </w:p>
    <w:p w14:paraId="7E2A8D37" w14:textId="79A75C81" w:rsidR="007A449B" w:rsidRPr="00F51CC9" w:rsidRDefault="007A449B"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الحصول على الأشياء التي تحتاجها لدعم حقوق الإنسان الأساسية الخاصة بك. يمكن أن يشمل ذلك أشياء مثل الطعام والماء والفراش والملابس والقدرة على استخدام المرحاض والغسيل؛ و</w:t>
      </w:r>
    </w:p>
    <w:p w14:paraId="6A319777" w14:textId="792441E7" w:rsidR="007A449B" w:rsidRPr="00F51CC9" w:rsidRDefault="007A449B"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أن يتمّ الكشف عليك بانتظام من قبل الطاقم الطبي أو التمريضي.</w:t>
      </w:r>
    </w:p>
    <w:p w14:paraId="4A1FE8A0" w14:textId="77777777" w:rsidR="002A37FE" w:rsidRPr="00F51CC9" w:rsidRDefault="002A37FE" w:rsidP="00361EA7">
      <w:pPr>
        <w:pStyle w:val="Heading2"/>
        <w:bidi/>
        <w:rPr>
          <w:rFonts w:asciiTheme="minorBidi" w:hAnsiTheme="minorBidi" w:cstheme="minorBidi"/>
          <w:b w:val="0"/>
          <w:bCs/>
          <w:sz w:val="40"/>
          <w:szCs w:val="36"/>
        </w:rPr>
      </w:pPr>
      <w:r w:rsidRPr="00F51CC9">
        <w:rPr>
          <w:rFonts w:asciiTheme="minorBidi" w:hAnsiTheme="minorBidi" w:cstheme="minorBidi"/>
          <w:b w:val="0"/>
          <w:bCs/>
          <w:sz w:val="40"/>
          <w:szCs w:val="36"/>
          <w:rtl/>
        </w:rPr>
        <w:lastRenderedPageBreak/>
        <w:t>لديك الحق في الحصول على دعم المناصرة</w:t>
      </w:r>
    </w:p>
    <w:p w14:paraId="452C2B8D" w14:textId="77777777" w:rsidR="002A37FE" w:rsidRPr="00F51CC9" w:rsidRDefault="002A37FE" w:rsidP="002A37FE">
      <w:pPr>
        <w:pStyle w:val="Body"/>
        <w:bidi/>
        <w:rPr>
          <w:rFonts w:asciiTheme="minorBidi" w:hAnsiTheme="minorBidi" w:cstheme="minorBidi"/>
          <w:sz w:val="22"/>
          <w:szCs w:val="22"/>
        </w:rPr>
      </w:pPr>
      <w:r w:rsidRPr="00F51CC9">
        <w:rPr>
          <w:rFonts w:asciiTheme="minorBidi" w:hAnsiTheme="minorBidi" w:cstheme="minorBidi"/>
          <w:sz w:val="22"/>
          <w:szCs w:val="22"/>
          <w:rtl/>
        </w:rPr>
        <w:t xml:space="preserve">يمكنك الاتصال بـ </w:t>
      </w:r>
      <w:r w:rsidRPr="00F51CC9">
        <w:rPr>
          <w:rFonts w:asciiTheme="minorBidi" w:hAnsiTheme="minorBidi" w:cstheme="minorBidi"/>
          <w:sz w:val="22"/>
          <w:szCs w:val="22"/>
        </w:rPr>
        <w:t>Independent Mental Health Advocacy</w:t>
      </w:r>
      <w:r w:rsidRPr="00F51CC9">
        <w:rPr>
          <w:rFonts w:asciiTheme="minorBidi" w:hAnsiTheme="minorBidi" w:cstheme="minorBidi"/>
          <w:sz w:val="22"/>
          <w:szCs w:val="22"/>
          <w:rtl/>
        </w:rPr>
        <w:t xml:space="preserve"> (هيئة مناصرة الصحة العقلية المستقلة) (</w:t>
      </w:r>
      <w:r w:rsidRPr="00F51CC9">
        <w:rPr>
          <w:rFonts w:asciiTheme="minorBidi" w:hAnsiTheme="minorBidi" w:cstheme="minorBidi"/>
          <w:sz w:val="22"/>
          <w:szCs w:val="22"/>
        </w:rPr>
        <w:t>IMHA</w:t>
      </w:r>
      <w:r w:rsidRPr="00F51CC9">
        <w:rPr>
          <w:rFonts w:asciiTheme="minorBidi" w:hAnsiTheme="minorBidi" w:cstheme="minorBidi"/>
          <w:sz w:val="22"/>
          <w:szCs w:val="22"/>
          <w:rtl/>
        </w:rPr>
        <w:t>) للحصول على دعم مناصرة مستقلة ومجانية في أي وقت. يمكنهم مساعدتك في معرفة حقوقك وإبداء رأيك.</w:t>
      </w:r>
    </w:p>
    <w:p w14:paraId="191BB97C" w14:textId="4A8F8981" w:rsidR="002A37FE" w:rsidRPr="00F51CC9" w:rsidRDefault="002A37FE" w:rsidP="002A37FE">
      <w:pPr>
        <w:pStyle w:val="Body"/>
        <w:bidi/>
        <w:rPr>
          <w:rFonts w:asciiTheme="minorBidi" w:hAnsiTheme="minorBidi" w:cstheme="minorBidi"/>
          <w:sz w:val="22"/>
          <w:szCs w:val="22"/>
        </w:rPr>
      </w:pPr>
      <w:r w:rsidRPr="00F51CC9">
        <w:rPr>
          <w:rFonts w:asciiTheme="minorBidi" w:hAnsiTheme="minorBidi" w:cstheme="minorBidi"/>
          <w:sz w:val="22"/>
          <w:szCs w:val="22"/>
          <w:rtl/>
        </w:rPr>
        <w:t xml:space="preserve">يتم إخطار </w:t>
      </w:r>
      <w:r w:rsidRPr="00F51CC9">
        <w:rPr>
          <w:rFonts w:asciiTheme="minorBidi" w:hAnsiTheme="minorBidi" w:cstheme="minorBidi"/>
          <w:sz w:val="22"/>
          <w:szCs w:val="22"/>
        </w:rPr>
        <w:t>IMHA</w:t>
      </w:r>
      <w:r w:rsidRPr="00F51CC9">
        <w:rPr>
          <w:rFonts w:asciiTheme="minorBidi" w:hAnsiTheme="minorBidi" w:cstheme="minorBidi"/>
          <w:sz w:val="22"/>
          <w:szCs w:val="22"/>
          <w:rtl/>
        </w:rPr>
        <w:t xml:space="preserve"> تلقائيًا إذا تم وضعك في خدمة صحية عقلية وسيتصلون بك ما لم تخبرهم بعدم القيام بذلك.</w:t>
      </w:r>
    </w:p>
    <w:p w14:paraId="1EE881B0" w14:textId="77777777" w:rsidR="00EF5097" w:rsidRPr="00F51CC9" w:rsidRDefault="00EF5097" w:rsidP="00361EA7">
      <w:pPr>
        <w:pStyle w:val="Heading2"/>
        <w:bidi/>
        <w:rPr>
          <w:rFonts w:asciiTheme="minorBidi" w:hAnsiTheme="minorBidi" w:cstheme="minorBidi"/>
          <w:b w:val="0"/>
          <w:bCs/>
          <w:sz w:val="40"/>
          <w:szCs w:val="36"/>
        </w:rPr>
      </w:pPr>
      <w:r w:rsidRPr="00F51CC9">
        <w:rPr>
          <w:rFonts w:asciiTheme="minorBidi" w:hAnsiTheme="minorBidi" w:cstheme="minorBidi"/>
          <w:b w:val="0"/>
          <w:bCs/>
          <w:sz w:val="40"/>
          <w:szCs w:val="36"/>
          <w:rtl/>
        </w:rPr>
        <w:t>لديك الحق في الحصول على استشارة قانونية</w:t>
      </w:r>
    </w:p>
    <w:p w14:paraId="130CF9E9" w14:textId="58C3FBCD" w:rsidR="00EF5097" w:rsidRPr="00F51CC9" w:rsidRDefault="00EF5097" w:rsidP="00EF5097">
      <w:pPr>
        <w:pStyle w:val="Body"/>
        <w:bidi/>
        <w:rPr>
          <w:rFonts w:asciiTheme="minorBidi" w:hAnsiTheme="minorBidi" w:cstheme="minorBidi"/>
        </w:rPr>
      </w:pPr>
      <w:r w:rsidRPr="00F51CC9">
        <w:rPr>
          <w:rFonts w:asciiTheme="minorBidi" w:hAnsiTheme="minorBidi" w:cstheme="minorBidi"/>
          <w:rtl/>
        </w:rPr>
        <w:t>لديك الحق في التواصل مع محام لطلب المساعدة القانونية بشأن الصحة العقلية أو القضايا القانونية الأخرى. هناك خدمات قانونية مجانية يمكنك الاتصال بها.</w:t>
      </w:r>
    </w:p>
    <w:p w14:paraId="3CC66E7E" w14:textId="77777777" w:rsidR="00C058C3" w:rsidRPr="00F51CC9" w:rsidRDefault="00C058C3" w:rsidP="00361EA7">
      <w:pPr>
        <w:pStyle w:val="Heading2"/>
        <w:bidi/>
        <w:rPr>
          <w:rFonts w:asciiTheme="minorBidi" w:hAnsiTheme="minorBidi" w:cstheme="minorBidi"/>
          <w:b w:val="0"/>
          <w:bCs/>
          <w:sz w:val="40"/>
          <w:szCs w:val="36"/>
        </w:rPr>
      </w:pPr>
      <w:r w:rsidRPr="00F51CC9">
        <w:rPr>
          <w:rFonts w:asciiTheme="minorBidi" w:hAnsiTheme="minorBidi" w:cstheme="minorBidi"/>
          <w:b w:val="0"/>
          <w:bCs/>
          <w:sz w:val="40"/>
          <w:szCs w:val="36"/>
          <w:rtl/>
        </w:rPr>
        <w:t>لديك الحق في طلب الإجازة</w:t>
      </w:r>
    </w:p>
    <w:p w14:paraId="2389B0B7" w14:textId="77777777" w:rsidR="00C058C3" w:rsidRPr="00F51CC9" w:rsidRDefault="00C058C3" w:rsidP="00C058C3">
      <w:pPr>
        <w:pStyle w:val="Body"/>
        <w:bidi/>
        <w:rPr>
          <w:rFonts w:asciiTheme="minorBidi" w:hAnsiTheme="minorBidi" w:cstheme="minorBidi"/>
          <w:sz w:val="22"/>
          <w:szCs w:val="22"/>
        </w:rPr>
      </w:pPr>
      <w:r w:rsidRPr="00F51CC9">
        <w:rPr>
          <w:rFonts w:asciiTheme="minorBidi" w:hAnsiTheme="minorBidi" w:cstheme="minorBidi"/>
          <w:sz w:val="22"/>
          <w:szCs w:val="22"/>
          <w:rtl/>
        </w:rPr>
        <w:t>يمكنك مغادرة المستشفى مؤقتًا بإجازة يمنحها طبيبك النفسي "إجازة غياب".</w:t>
      </w:r>
    </w:p>
    <w:p w14:paraId="744D2742" w14:textId="77777777" w:rsidR="00C058C3" w:rsidRPr="00F51CC9" w:rsidRDefault="00C058C3" w:rsidP="00C058C3">
      <w:pPr>
        <w:pStyle w:val="Body"/>
        <w:bidi/>
        <w:rPr>
          <w:rFonts w:asciiTheme="minorBidi" w:hAnsiTheme="minorBidi" w:cstheme="minorBidi"/>
          <w:sz w:val="22"/>
          <w:szCs w:val="22"/>
        </w:rPr>
      </w:pPr>
      <w:r w:rsidRPr="00F51CC9">
        <w:rPr>
          <w:rFonts w:asciiTheme="minorBidi" w:hAnsiTheme="minorBidi" w:cstheme="minorBidi"/>
          <w:sz w:val="22"/>
          <w:szCs w:val="22"/>
          <w:rtl/>
        </w:rPr>
        <w:t>يمكن منح الإجازة لمدة:</w:t>
      </w:r>
    </w:p>
    <w:p w14:paraId="4EE7F374" w14:textId="02D3940F" w:rsidR="00C058C3" w:rsidRPr="00F51CC9" w:rsidRDefault="00C058C3"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7 أيام للعلاج الطبي؛ أو</w:t>
      </w:r>
    </w:p>
    <w:p w14:paraId="3373994F" w14:textId="1D27E609" w:rsidR="00C058C3" w:rsidRPr="00F51CC9" w:rsidRDefault="00C058C3"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24 ساعة لأي غرض آخر يقتنع به الطبيب النفسي.</w:t>
      </w:r>
    </w:p>
    <w:p w14:paraId="53F06129" w14:textId="02B2C376" w:rsidR="00194E02" w:rsidRPr="00F51CC9" w:rsidRDefault="00C058C3" w:rsidP="00A67AB8">
      <w:pPr>
        <w:pStyle w:val="Body"/>
        <w:bidi/>
        <w:rPr>
          <w:rFonts w:asciiTheme="minorBidi" w:hAnsiTheme="minorBidi" w:cstheme="minorBidi"/>
          <w:sz w:val="22"/>
          <w:szCs w:val="22"/>
        </w:rPr>
      </w:pPr>
      <w:r w:rsidRPr="00F51CC9">
        <w:rPr>
          <w:rFonts w:asciiTheme="minorBidi" w:hAnsiTheme="minorBidi" w:cstheme="minorBidi"/>
          <w:sz w:val="22"/>
          <w:szCs w:val="22"/>
          <w:rtl/>
        </w:rPr>
        <w:t>يمكن للطبيب النفسي أن يمنحك إجازة إذا قرر أن القيام بذلك لن يعرّض صحتك وسلامتك أو أي شخص آخر للخطر. يمكن للطبيب النفسي أيضًا أن يضع شروطًا على إجازتك. على سبيل المثال، أن تكون إجازتك مصحوبة بأحد ما أو بأن لا تزور أماكن معينة.</w:t>
      </w:r>
    </w:p>
    <w:p w14:paraId="4590181B" w14:textId="77777777" w:rsidR="00E65B89" w:rsidRPr="00F51CC9" w:rsidRDefault="00E65B89" w:rsidP="00361EA7">
      <w:pPr>
        <w:pStyle w:val="Heading2"/>
        <w:bidi/>
        <w:rPr>
          <w:rFonts w:asciiTheme="minorBidi" w:hAnsiTheme="minorBidi" w:cstheme="minorBidi"/>
          <w:b w:val="0"/>
          <w:bCs/>
          <w:sz w:val="40"/>
          <w:szCs w:val="36"/>
        </w:rPr>
      </w:pPr>
      <w:r w:rsidRPr="00F51CC9">
        <w:rPr>
          <w:rFonts w:asciiTheme="minorBidi" w:hAnsiTheme="minorBidi" w:cstheme="minorBidi"/>
          <w:b w:val="0"/>
          <w:bCs/>
          <w:sz w:val="40"/>
          <w:szCs w:val="36"/>
          <w:rtl/>
        </w:rPr>
        <w:t>لديك الحق في الحصول على رأي طبي نفسي ثانٍ</w:t>
      </w:r>
    </w:p>
    <w:p w14:paraId="43F9A42B" w14:textId="77777777" w:rsidR="00E65B89" w:rsidRPr="00F51CC9" w:rsidRDefault="00E65B89" w:rsidP="00E65B89">
      <w:pPr>
        <w:pStyle w:val="Body"/>
        <w:bidi/>
        <w:rPr>
          <w:rFonts w:asciiTheme="minorBidi" w:hAnsiTheme="minorBidi" w:cstheme="minorBidi"/>
          <w:sz w:val="22"/>
          <w:szCs w:val="22"/>
        </w:rPr>
      </w:pPr>
      <w:r w:rsidRPr="00F51CC9">
        <w:rPr>
          <w:rFonts w:asciiTheme="minorBidi" w:hAnsiTheme="minorBidi" w:cstheme="minorBidi"/>
          <w:sz w:val="22"/>
          <w:szCs w:val="22"/>
          <w:rtl/>
        </w:rPr>
        <w:t>هذا يقيّم ما إذا:</w:t>
      </w:r>
    </w:p>
    <w:p w14:paraId="5B1BCFB9" w14:textId="52C7C273" w:rsidR="00E65B89" w:rsidRPr="00F51CC9" w:rsidRDefault="00E65B89"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كنت تستوفي معايير العلاج؛ و</w:t>
      </w:r>
    </w:p>
    <w:p w14:paraId="54FCDEB2" w14:textId="24A5E209" w:rsidR="00E65B89" w:rsidRPr="00F51CC9" w:rsidRDefault="00E65B89"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كان علاجك بحاجة إلى التغيير.</w:t>
      </w:r>
    </w:p>
    <w:p w14:paraId="03F8417D" w14:textId="77777777" w:rsidR="00E65B89" w:rsidRPr="00F51CC9" w:rsidRDefault="00E65B89" w:rsidP="00E65B89">
      <w:pPr>
        <w:pStyle w:val="Body"/>
        <w:bidi/>
        <w:rPr>
          <w:rFonts w:asciiTheme="minorBidi" w:hAnsiTheme="minorBidi" w:cstheme="minorBidi"/>
          <w:sz w:val="22"/>
          <w:szCs w:val="22"/>
        </w:rPr>
      </w:pPr>
      <w:r w:rsidRPr="00F51CC9">
        <w:rPr>
          <w:rFonts w:asciiTheme="minorBidi" w:hAnsiTheme="minorBidi" w:cstheme="minorBidi"/>
          <w:sz w:val="22"/>
          <w:szCs w:val="22"/>
          <w:rtl/>
        </w:rPr>
        <w:t>للحصول على رأي ثانٍ، يمكنك:</w:t>
      </w:r>
    </w:p>
    <w:p w14:paraId="65F4FE52" w14:textId="64FB52D4" w:rsidR="00E65B89" w:rsidRPr="00F51CC9" w:rsidRDefault="00E65B89"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 xml:space="preserve">استخدام </w:t>
      </w:r>
      <w:r w:rsidRPr="00F51CC9">
        <w:rPr>
          <w:rFonts w:asciiTheme="minorBidi" w:hAnsiTheme="minorBidi" w:cstheme="minorBidi"/>
          <w:sz w:val="22"/>
          <w:szCs w:val="22"/>
        </w:rPr>
        <w:t>Second Psychiatric Opinion Service</w:t>
      </w:r>
      <w:r w:rsidRPr="00F51CC9">
        <w:rPr>
          <w:rFonts w:asciiTheme="minorBidi" w:hAnsiTheme="minorBidi" w:cstheme="minorBidi"/>
          <w:sz w:val="22"/>
          <w:szCs w:val="22"/>
          <w:rtl/>
        </w:rPr>
        <w:t xml:space="preserve">  (خدمة رأي طبي نفسي ثانٍ) المجانية والمستقلة.</w:t>
      </w:r>
    </w:p>
    <w:p w14:paraId="02CD8C8C" w14:textId="1E245AAE" w:rsidR="00E65B89" w:rsidRPr="00F51CC9" w:rsidRDefault="00E65B89"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الطلب من طاقم العمل توفير طبيب نفسي آخر ليكون ضمن خدمتك؛ أو</w:t>
      </w:r>
    </w:p>
    <w:p w14:paraId="7D53A722" w14:textId="61FC79D4" w:rsidR="00E65B89" w:rsidRPr="00F51CC9" w:rsidRDefault="00E65B89" w:rsidP="00361EA7">
      <w:pPr>
        <w:pStyle w:val="Bullet1"/>
        <w:bidi/>
        <w:rPr>
          <w:rFonts w:asciiTheme="minorBidi" w:hAnsiTheme="minorBidi" w:cstheme="minorBidi"/>
          <w:sz w:val="22"/>
          <w:szCs w:val="22"/>
        </w:rPr>
      </w:pPr>
      <w:r w:rsidRPr="00F51CC9">
        <w:rPr>
          <w:rFonts w:asciiTheme="minorBidi" w:hAnsiTheme="minorBidi" w:cstheme="minorBidi"/>
          <w:sz w:val="22"/>
          <w:szCs w:val="22"/>
          <w:rtl/>
        </w:rPr>
        <w:t>الاتصال بطبيب نفسي خاص. قد يكون على نفقة الحكومة أو يطلبون منك الدفع.</w:t>
      </w:r>
    </w:p>
    <w:p w14:paraId="70683EB9" w14:textId="77777777" w:rsidR="003D43D9" w:rsidRPr="00F51CC9" w:rsidRDefault="003D43D9" w:rsidP="00361EA7">
      <w:pPr>
        <w:pStyle w:val="Heading2"/>
        <w:bidi/>
        <w:rPr>
          <w:rFonts w:asciiTheme="minorBidi" w:hAnsiTheme="minorBidi" w:cstheme="minorBidi"/>
          <w:b w:val="0"/>
          <w:bCs/>
          <w:sz w:val="40"/>
          <w:szCs w:val="36"/>
        </w:rPr>
      </w:pPr>
      <w:r w:rsidRPr="00F51CC9">
        <w:rPr>
          <w:rFonts w:asciiTheme="minorBidi" w:hAnsiTheme="minorBidi" w:cstheme="minorBidi"/>
          <w:b w:val="0"/>
          <w:bCs/>
          <w:sz w:val="40"/>
          <w:szCs w:val="36"/>
          <w:rtl/>
        </w:rPr>
        <w:t>لديك الحق في تقديم بيان مسبق للتفضيلات</w:t>
      </w:r>
    </w:p>
    <w:p w14:paraId="6A3B3046" w14:textId="77777777" w:rsidR="003D43D9" w:rsidRPr="00F51CC9" w:rsidRDefault="003D43D9" w:rsidP="003D43D9">
      <w:pPr>
        <w:pStyle w:val="Body"/>
        <w:bidi/>
        <w:rPr>
          <w:rFonts w:asciiTheme="minorBidi" w:hAnsiTheme="minorBidi" w:cstheme="minorBidi"/>
          <w:sz w:val="22"/>
          <w:szCs w:val="22"/>
        </w:rPr>
      </w:pPr>
      <w:r w:rsidRPr="00F51CC9">
        <w:rPr>
          <w:rFonts w:asciiTheme="minorBidi" w:hAnsiTheme="minorBidi" w:cstheme="minorBidi"/>
          <w:sz w:val="22"/>
          <w:szCs w:val="22"/>
          <w:rtl/>
        </w:rPr>
        <w:t>هذا مستند يمكنك إعداده يشرح ما تريد حدوثه إذا تلقيت تقييمًا أو علاجًا إلزاميًا. يمكن أن يشمل أنواع العلاج أو الدعم أو الرعاية التي تريدها. يمكنك تقديم بيان في أي وقت.</w:t>
      </w:r>
    </w:p>
    <w:p w14:paraId="7BB7CB03" w14:textId="77777777" w:rsidR="003D43D9" w:rsidRPr="00F51CC9" w:rsidRDefault="003D43D9" w:rsidP="003D43D9">
      <w:pPr>
        <w:pStyle w:val="Body"/>
        <w:bidi/>
        <w:rPr>
          <w:rFonts w:asciiTheme="minorBidi" w:hAnsiTheme="minorBidi" w:cstheme="minorBidi"/>
          <w:sz w:val="22"/>
          <w:szCs w:val="22"/>
        </w:rPr>
      </w:pPr>
      <w:r w:rsidRPr="00F51CC9">
        <w:rPr>
          <w:rFonts w:asciiTheme="minorBidi" w:hAnsiTheme="minorBidi" w:cstheme="minorBidi"/>
          <w:sz w:val="22"/>
          <w:szCs w:val="22"/>
          <w:rtl/>
        </w:rPr>
        <w:t>يجب أن تحاول خدمة الصحة العقلية القيام بما هو وارد في بيانك، لكنها ليست ملزمة قانونًا بذلك. إذا لم يتبعوا العلاج المفضل، فيجب عليهم إخبارك بالسبب كتابةً في غضون 10 أيام عمل.</w:t>
      </w:r>
    </w:p>
    <w:p w14:paraId="73C455D6" w14:textId="42103A69" w:rsidR="003D43D9" w:rsidRPr="00F51CC9" w:rsidRDefault="003D43D9" w:rsidP="00A67AB8">
      <w:pPr>
        <w:pStyle w:val="Body"/>
        <w:bidi/>
        <w:rPr>
          <w:rFonts w:asciiTheme="minorBidi" w:hAnsiTheme="minorBidi" w:cstheme="minorBidi"/>
          <w:sz w:val="22"/>
          <w:szCs w:val="22"/>
        </w:rPr>
      </w:pPr>
      <w:r w:rsidRPr="00F51CC9">
        <w:rPr>
          <w:rFonts w:asciiTheme="minorBidi" w:hAnsiTheme="minorBidi" w:cstheme="minorBidi"/>
          <w:sz w:val="22"/>
          <w:szCs w:val="22"/>
          <w:rtl/>
        </w:rPr>
        <w:t>بيان التفضيلات المقدم الخاص بك يكون صالحًا فقط أثناء وجودك في خدمة الصحة العقلية، ولا ينطبق في حالة إعادتك إلى السجن.</w:t>
      </w:r>
    </w:p>
    <w:p w14:paraId="3EF2B657" w14:textId="77777777" w:rsidR="00815978" w:rsidRPr="00F51CC9" w:rsidRDefault="00815978" w:rsidP="00361EA7">
      <w:pPr>
        <w:pStyle w:val="Heading2"/>
        <w:bidi/>
        <w:rPr>
          <w:rFonts w:asciiTheme="minorBidi" w:hAnsiTheme="minorBidi" w:cstheme="minorBidi"/>
          <w:b w:val="0"/>
          <w:bCs/>
          <w:sz w:val="40"/>
          <w:szCs w:val="36"/>
        </w:rPr>
      </w:pPr>
      <w:r w:rsidRPr="00F51CC9">
        <w:rPr>
          <w:rFonts w:asciiTheme="minorBidi" w:hAnsiTheme="minorBidi" w:cstheme="minorBidi"/>
          <w:b w:val="0"/>
          <w:bCs/>
          <w:sz w:val="40"/>
          <w:szCs w:val="36"/>
          <w:rtl/>
        </w:rPr>
        <w:t>لديك الحق في اختيار شخص داعم تم تعيينه</w:t>
      </w:r>
    </w:p>
    <w:p w14:paraId="6C00EE4C" w14:textId="004A1049" w:rsidR="00815978" w:rsidRPr="00F51CC9" w:rsidRDefault="00815978" w:rsidP="00815978">
      <w:pPr>
        <w:pStyle w:val="Body"/>
        <w:bidi/>
        <w:rPr>
          <w:rFonts w:asciiTheme="minorBidi" w:hAnsiTheme="minorBidi" w:cstheme="minorBidi"/>
        </w:rPr>
      </w:pPr>
      <w:r w:rsidRPr="00F51CC9">
        <w:rPr>
          <w:rFonts w:asciiTheme="minorBidi" w:hAnsiTheme="minorBidi" w:cstheme="minorBidi"/>
          <w:rtl/>
        </w:rPr>
        <w:t>هذا هو الشخص الذي تختاره رسميًا لدعمك ومناصرتك إذا تلقيت تقييمًا أو علاجًا إلزاميًا. يجب أن يدافع عما تقول أنك تريده، وليس ما يريدون. يجب أن تساعده خدمة الصحة العقلية في دعمك وإبلاغه بعلاجك.</w:t>
      </w:r>
    </w:p>
    <w:p w14:paraId="5B53A1B1" w14:textId="77777777" w:rsidR="003165D4" w:rsidRPr="00F51CC9" w:rsidRDefault="003165D4" w:rsidP="00361EA7">
      <w:pPr>
        <w:pStyle w:val="Heading2"/>
        <w:bidi/>
        <w:rPr>
          <w:rFonts w:asciiTheme="minorBidi" w:hAnsiTheme="minorBidi" w:cstheme="minorBidi"/>
          <w:b w:val="0"/>
          <w:bCs/>
          <w:sz w:val="40"/>
          <w:szCs w:val="36"/>
        </w:rPr>
      </w:pPr>
      <w:r w:rsidRPr="00F51CC9">
        <w:rPr>
          <w:rFonts w:asciiTheme="minorBidi" w:hAnsiTheme="minorBidi" w:cstheme="minorBidi"/>
          <w:b w:val="0"/>
          <w:bCs/>
          <w:sz w:val="40"/>
          <w:szCs w:val="36"/>
          <w:rtl/>
        </w:rPr>
        <w:t>لديك الحق في تقديم شكوى</w:t>
      </w:r>
    </w:p>
    <w:p w14:paraId="19060770" w14:textId="326EE2B0" w:rsidR="003165D4" w:rsidRPr="00F51CC9" w:rsidRDefault="003165D4" w:rsidP="003165D4">
      <w:pPr>
        <w:pStyle w:val="Body"/>
        <w:bidi/>
        <w:rPr>
          <w:rFonts w:asciiTheme="minorBidi" w:hAnsiTheme="minorBidi" w:cstheme="minorBidi"/>
        </w:rPr>
      </w:pPr>
      <w:r w:rsidRPr="00F51CC9">
        <w:rPr>
          <w:rFonts w:asciiTheme="minorBidi" w:hAnsiTheme="minorBidi" w:cstheme="minorBidi"/>
          <w:rtl/>
        </w:rPr>
        <w:t>يمكنك تقديم شكوى مباشرة إلى خدمتك أو إلى</w:t>
      </w:r>
      <w:r w:rsidRPr="00F51CC9">
        <w:rPr>
          <w:rFonts w:asciiTheme="minorBidi" w:hAnsiTheme="minorBidi" w:cstheme="minorBidi"/>
        </w:rPr>
        <w:t>Mental Health and Wellbeing Commission (MHWC)</w:t>
      </w:r>
      <w:r w:rsidRPr="00F51CC9">
        <w:rPr>
          <w:rFonts w:asciiTheme="minorBidi" w:hAnsiTheme="minorBidi" w:cstheme="minorBidi"/>
          <w:rtl/>
        </w:rPr>
        <w:t>.</w:t>
      </w:r>
    </w:p>
    <w:p w14:paraId="5A5A5E0C" w14:textId="77777777" w:rsidR="003165D4" w:rsidRPr="00F51CC9" w:rsidRDefault="003165D4" w:rsidP="003165D4">
      <w:pPr>
        <w:pStyle w:val="Body"/>
        <w:bidi/>
        <w:rPr>
          <w:rFonts w:asciiTheme="minorBidi" w:hAnsiTheme="minorBidi" w:cstheme="minorBidi"/>
        </w:rPr>
      </w:pPr>
    </w:p>
    <w:p w14:paraId="0DC684EF" w14:textId="77777777" w:rsidR="003364C7" w:rsidRPr="00F51CC9" w:rsidRDefault="003364C7" w:rsidP="00361EA7">
      <w:pPr>
        <w:pStyle w:val="Heading2"/>
        <w:bidi/>
        <w:rPr>
          <w:rFonts w:asciiTheme="minorBidi" w:hAnsiTheme="minorBidi" w:cstheme="minorBidi"/>
          <w:b w:val="0"/>
          <w:bCs/>
          <w:sz w:val="40"/>
          <w:szCs w:val="36"/>
        </w:rPr>
      </w:pPr>
      <w:r w:rsidRPr="00F51CC9">
        <w:rPr>
          <w:rFonts w:asciiTheme="minorBidi" w:hAnsiTheme="minorBidi" w:cstheme="minorBidi"/>
          <w:b w:val="0"/>
          <w:bCs/>
          <w:sz w:val="40"/>
          <w:szCs w:val="36"/>
          <w:rtl/>
        </w:rPr>
        <w:lastRenderedPageBreak/>
        <w:t>لديك الحق في الوصول إلى معلوماتك والمطالبة بالتغييرات</w:t>
      </w:r>
    </w:p>
    <w:p w14:paraId="13E6809F" w14:textId="77777777" w:rsidR="003364C7" w:rsidRPr="00F51CC9" w:rsidRDefault="003364C7" w:rsidP="003364C7">
      <w:pPr>
        <w:pStyle w:val="Body"/>
        <w:bidi/>
        <w:rPr>
          <w:rFonts w:asciiTheme="minorBidi" w:hAnsiTheme="minorBidi" w:cstheme="minorBidi"/>
        </w:rPr>
      </w:pPr>
      <w:r w:rsidRPr="00F51CC9">
        <w:rPr>
          <w:rFonts w:asciiTheme="minorBidi" w:hAnsiTheme="minorBidi" w:cstheme="minorBidi"/>
          <w:rtl/>
        </w:rPr>
        <w:t>يمكنك تقديم طلب حرية المعلومات (</w:t>
      </w:r>
      <w:r w:rsidRPr="00F51CC9">
        <w:rPr>
          <w:rFonts w:asciiTheme="minorBidi" w:hAnsiTheme="minorBidi" w:cstheme="minorBidi"/>
        </w:rPr>
        <w:t>Freedom of Information</w:t>
      </w:r>
      <w:r w:rsidRPr="00F51CC9">
        <w:rPr>
          <w:rFonts w:asciiTheme="minorBidi" w:hAnsiTheme="minorBidi" w:cstheme="minorBidi"/>
          <w:rtl/>
        </w:rPr>
        <w:t>) مباشرة إلى خدمة الصحة العقلية العامة.</w:t>
      </w:r>
    </w:p>
    <w:p w14:paraId="28713C55" w14:textId="0CE1054B" w:rsidR="003364C7" w:rsidRPr="00F51CC9" w:rsidRDefault="003364C7" w:rsidP="003364C7">
      <w:pPr>
        <w:pStyle w:val="Body"/>
        <w:bidi/>
        <w:rPr>
          <w:rFonts w:asciiTheme="minorBidi" w:hAnsiTheme="minorBidi" w:cstheme="minorBidi"/>
        </w:rPr>
      </w:pPr>
      <w:r w:rsidRPr="00F51CC9">
        <w:rPr>
          <w:rFonts w:asciiTheme="minorBidi" w:hAnsiTheme="minorBidi" w:cstheme="minorBidi"/>
          <w:rtl/>
        </w:rPr>
        <w:t>يمكنك طلب تصحيح لمعلوماتك الصحية. إذا رفضت خدمة الصحة العقلية طلبك، فيمكنك إنشاء بيان معلومات صحية يشرح التغييرات التي تريدها. يجب تضمين هذا في ملفك.</w:t>
      </w:r>
    </w:p>
    <w:bookmarkEnd w:id="0"/>
    <w:p w14:paraId="77F74E55" w14:textId="77777777" w:rsidR="008F7025" w:rsidRPr="00F51CC9" w:rsidRDefault="008F7025" w:rsidP="00361EA7">
      <w:pPr>
        <w:pStyle w:val="Heading1"/>
        <w:bidi/>
        <w:rPr>
          <w:rFonts w:asciiTheme="minorBidi" w:hAnsiTheme="minorBidi" w:cstheme="minorBidi"/>
          <w:sz w:val="44"/>
          <w:szCs w:val="44"/>
        </w:rPr>
      </w:pPr>
      <w:r w:rsidRPr="00F51CC9">
        <w:rPr>
          <w:rFonts w:asciiTheme="minorBidi" w:hAnsiTheme="minorBidi" w:cstheme="minorBidi"/>
          <w:sz w:val="44"/>
          <w:szCs w:val="44"/>
          <w:rtl/>
        </w:rPr>
        <w:t>احصل على مساعدة</w:t>
      </w:r>
    </w:p>
    <w:p w14:paraId="0FB81043" w14:textId="658509A3" w:rsidR="008F7025" w:rsidRPr="00F51CC9" w:rsidRDefault="008F7025" w:rsidP="008F7025">
      <w:pPr>
        <w:pStyle w:val="Body"/>
        <w:bidi/>
        <w:rPr>
          <w:rFonts w:asciiTheme="minorBidi" w:hAnsiTheme="minorBidi" w:cstheme="minorBidi"/>
          <w:b/>
          <w:bCs/>
          <w:sz w:val="22"/>
          <w:szCs w:val="22"/>
        </w:rPr>
      </w:pPr>
      <w:r w:rsidRPr="00F51CC9">
        <w:rPr>
          <w:rFonts w:asciiTheme="minorBidi" w:hAnsiTheme="minorBidi" w:cstheme="minorBidi"/>
          <w:b/>
          <w:bCs/>
          <w:sz w:val="22"/>
          <w:szCs w:val="22"/>
          <w:rtl/>
        </w:rPr>
        <w:t>الخدمات التي يمكنك الاتصال بها للحصول على المساعدة في استخدام حقوقك</w:t>
      </w:r>
    </w:p>
    <w:p w14:paraId="62E39A3E" w14:textId="77D5B773" w:rsidR="009F2C7B" w:rsidRPr="00F51CC9" w:rsidRDefault="009F2C7B" w:rsidP="00F6480D">
      <w:pPr>
        <w:pStyle w:val="Tablecaption"/>
        <w:bidi/>
        <w:rPr>
          <w:rFonts w:asciiTheme="minorBidi" w:hAnsiTheme="minorBidi" w:cstheme="minorBidi"/>
          <w:sz w:val="22"/>
          <w:szCs w:val="22"/>
        </w:rPr>
      </w:pPr>
    </w:p>
    <w:tbl>
      <w:tblPr>
        <w:tblStyle w:val="TableGrid"/>
        <w:tblW w:w="9918" w:type="dxa"/>
        <w:jc w:val="right"/>
        <w:tblLayout w:type="fixed"/>
        <w:tblLook w:val="06A0" w:firstRow="1" w:lastRow="0" w:firstColumn="1" w:lastColumn="0" w:noHBand="1" w:noVBand="1"/>
      </w:tblPr>
      <w:tblGrid>
        <w:gridCol w:w="3306"/>
        <w:gridCol w:w="3306"/>
        <w:gridCol w:w="3306"/>
      </w:tblGrid>
      <w:tr w:rsidR="006E63FA" w:rsidRPr="00F51CC9" w14:paraId="3F8B3E5E" w14:textId="77777777" w:rsidTr="00A67AB8">
        <w:trPr>
          <w:tblHeader/>
          <w:jc w:val="right"/>
        </w:trPr>
        <w:tc>
          <w:tcPr>
            <w:tcW w:w="3306" w:type="dxa"/>
            <w:vAlign w:val="center"/>
          </w:tcPr>
          <w:p w14:paraId="50A11A68" w14:textId="067DC30D" w:rsidR="006E63FA" w:rsidRPr="00F51CC9" w:rsidRDefault="006E63FA" w:rsidP="006E63FA">
            <w:pPr>
              <w:pStyle w:val="Tablecolhead"/>
              <w:bidi/>
              <w:rPr>
                <w:rFonts w:asciiTheme="minorBidi" w:hAnsiTheme="minorBidi" w:cstheme="minorBidi"/>
                <w:sz w:val="24"/>
                <w:szCs w:val="24"/>
              </w:rPr>
            </w:pPr>
            <w:r w:rsidRPr="00F51CC9">
              <w:rPr>
                <w:rFonts w:asciiTheme="minorBidi" w:hAnsiTheme="minorBidi" w:cstheme="minorBidi"/>
                <w:bCs/>
                <w:sz w:val="24"/>
                <w:szCs w:val="24"/>
                <w:rtl/>
                <w:lang w:val="it-IT"/>
              </w:rPr>
              <w:t>تفاصيل جهات الاتصال</w:t>
            </w:r>
          </w:p>
        </w:tc>
        <w:tc>
          <w:tcPr>
            <w:tcW w:w="3306" w:type="dxa"/>
          </w:tcPr>
          <w:p w14:paraId="4F7EF879" w14:textId="3CB5053D" w:rsidR="006E63FA" w:rsidRPr="00F51CC9" w:rsidRDefault="006E63FA" w:rsidP="006E63FA">
            <w:pPr>
              <w:pStyle w:val="Tablecolhead"/>
              <w:bidi/>
              <w:rPr>
                <w:rFonts w:asciiTheme="minorBidi" w:hAnsiTheme="minorBidi" w:cstheme="minorBidi"/>
                <w:sz w:val="24"/>
                <w:szCs w:val="24"/>
              </w:rPr>
            </w:pPr>
            <w:r w:rsidRPr="00F51CC9">
              <w:rPr>
                <w:rStyle w:val="y2iqfc"/>
                <w:rFonts w:asciiTheme="minorBidi" w:hAnsiTheme="minorBidi" w:cstheme="minorBidi"/>
                <w:bCs/>
                <w:color w:val="202124"/>
                <w:sz w:val="24"/>
                <w:szCs w:val="24"/>
                <w:rtl/>
                <w:lang w:bidi="ar"/>
              </w:rPr>
              <w:t>التفاصيل</w:t>
            </w:r>
          </w:p>
        </w:tc>
        <w:tc>
          <w:tcPr>
            <w:tcW w:w="3306" w:type="dxa"/>
          </w:tcPr>
          <w:p w14:paraId="550F1AFD" w14:textId="7E69E240" w:rsidR="006E63FA" w:rsidRPr="00F51CC9" w:rsidRDefault="006E63FA" w:rsidP="006E63FA">
            <w:pPr>
              <w:pStyle w:val="Tablecolhead"/>
              <w:bidi/>
              <w:rPr>
                <w:rFonts w:asciiTheme="minorBidi" w:hAnsiTheme="minorBidi" w:cstheme="minorBidi"/>
                <w:sz w:val="24"/>
                <w:szCs w:val="24"/>
              </w:rPr>
            </w:pPr>
            <w:r w:rsidRPr="00F51CC9">
              <w:rPr>
                <w:rStyle w:val="y2iqfc"/>
                <w:rFonts w:asciiTheme="minorBidi" w:hAnsiTheme="minorBidi" w:cstheme="minorBidi"/>
                <w:bCs/>
                <w:color w:val="202124"/>
                <w:sz w:val="24"/>
                <w:szCs w:val="24"/>
                <w:rtl/>
                <w:lang w:bidi="ar"/>
              </w:rPr>
              <w:t>الخدمة</w:t>
            </w:r>
          </w:p>
        </w:tc>
      </w:tr>
      <w:tr w:rsidR="006E63FA" w:rsidRPr="00F51CC9" w14:paraId="3B25C5FF" w14:textId="77777777" w:rsidTr="00A67AB8">
        <w:trPr>
          <w:jc w:val="right"/>
        </w:trPr>
        <w:tc>
          <w:tcPr>
            <w:tcW w:w="3306" w:type="dxa"/>
            <w:vAlign w:val="center"/>
          </w:tcPr>
          <w:p w14:paraId="0D3B229F" w14:textId="77777777" w:rsidR="006E63FA" w:rsidRPr="00F51CC9" w:rsidRDefault="006E63FA" w:rsidP="006E63FA">
            <w:pPr>
              <w:pStyle w:val="Tabletext"/>
              <w:bidi/>
              <w:spacing w:before="10" w:after="10"/>
              <w:rPr>
                <w:rFonts w:asciiTheme="minorBidi" w:hAnsiTheme="minorBidi" w:cstheme="minorBidi"/>
                <w:sz w:val="24"/>
                <w:szCs w:val="24"/>
              </w:rPr>
            </w:pPr>
            <w:r w:rsidRPr="00F51CC9">
              <w:rPr>
                <w:rFonts w:asciiTheme="minorBidi" w:hAnsiTheme="minorBidi" w:cstheme="minorBidi"/>
                <w:sz w:val="24"/>
                <w:szCs w:val="24"/>
              </w:rPr>
              <w:t xml:space="preserve">1300 947 820 </w:t>
            </w:r>
          </w:p>
          <w:p w14:paraId="5BE4698C" w14:textId="30ABEAC1" w:rsidR="006E63FA" w:rsidRPr="00F51CC9" w:rsidRDefault="0020264B" w:rsidP="006E63FA">
            <w:pPr>
              <w:pStyle w:val="Tabletext"/>
              <w:bidi/>
              <w:rPr>
                <w:rFonts w:asciiTheme="minorBidi" w:hAnsiTheme="minorBidi" w:cstheme="minorBidi"/>
                <w:sz w:val="22"/>
                <w:szCs w:val="22"/>
              </w:rPr>
            </w:pPr>
            <w:hyperlink r:id="rId20" w:history="1">
              <w:r w:rsidR="006E63FA" w:rsidRPr="00F51CC9">
                <w:rPr>
                  <w:rStyle w:val="Hyperlink"/>
                  <w:rFonts w:asciiTheme="minorBidi" w:hAnsiTheme="minorBidi" w:cstheme="minorBidi"/>
                </w:rPr>
                <w:t>www.imha.vic.gov.au</w:t>
              </w:r>
            </w:hyperlink>
          </w:p>
        </w:tc>
        <w:tc>
          <w:tcPr>
            <w:tcW w:w="3306" w:type="dxa"/>
          </w:tcPr>
          <w:p w14:paraId="64B2120C" w14:textId="3C120CE5" w:rsidR="006E63FA" w:rsidRPr="00F51CC9" w:rsidRDefault="006E63FA" w:rsidP="006E63FA">
            <w:pPr>
              <w:pStyle w:val="Tabletext"/>
              <w:bidi/>
              <w:rPr>
                <w:rFonts w:asciiTheme="minorBidi" w:hAnsiTheme="minorBidi" w:cstheme="minorBidi"/>
                <w:sz w:val="22"/>
                <w:szCs w:val="22"/>
              </w:rPr>
            </w:pPr>
            <w:r w:rsidRPr="00F51CC9">
              <w:rPr>
                <w:rStyle w:val="y2iqfc"/>
                <w:rFonts w:asciiTheme="minorBidi" w:hAnsiTheme="minorBidi" w:cstheme="minorBidi"/>
                <w:color w:val="202124"/>
                <w:sz w:val="22"/>
                <w:szCs w:val="22"/>
                <w:rtl/>
                <w:lang w:bidi="ar"/>
              </w:rPr>
              <w:t>خدمة المناصرة المستقلة</w:t>
            </w:r>
          </w:p>
        </w:tc>
        <w:tc>
          <w:tcPr>
            <w:tcW w:w="3306" w:type="dxa"/>
          </w:tcPr>
          <w:p w14:paraId="15DC2FE3" w14:textId="54D1024F" w:rsidR="006E63FA" w:rsidRPr="00F51CC9" w:rsidRDefault="006E63FA" w:rsidP="006E63FA">
            <w:pPr>
              <w:pStyle w:val="Tabletext"/>
              <w:bidi/>
              <w:rPr>
                <w:rFonts w:asciiTheme="minorBidi" w:hAnsiTheme="minorBidi" w:cstheme="minorBidi"/>
                <w:sz w:val="22"/>
                <w:szCs w:val="22"/>
              </w:rPr>
            </w:pPr>
            <w:r w:rsidRPr="00F51CC9">
              <w:rPr>
                <w:rFonts w:asciiTheme="minorBidi" w:eastAsia="Arial" w:hAnsiTheme="minorBidi" w:cstheme="minorBidi"/>
                <w:color w:val="000000" w:themeColor="text1"/>
              </w:rPr>
              <w:t>Independent Mental Health Advocacy</w:t>
            </w:r>
          </w:p>
        </w:tc>
      </w:tr>
      <w:tr w:rsidR="006E63FA" w:rsidRPr="00F51CC9" w14:paraId="56D2924B" w14:textId="77777777" w:rsidTr="00A67AB8">
        <w:trPr>
          <w:jc w:val="right"/>
        </w:trPr>
        <w:tc>
          <w:tcPr>
            <w:tcW w:w="3306" w:type="dxa"/>
            <w:vAlign w:val="center"/>
          </w:tcPr>
          <w:p w14:paraId="6483F6E1" w14:textId="77777777" w:rsidR="006E63FA" w:rsidRPr="00F51CC9" w:rsidRDefault="006E63FA" w:rsidP="006E63FA">
            <w:pPr>
              <w:pStyle w:val="Tabletext"/>
              <w:bidi/>
              <w:spacing w:before="10" w:after="10"/>
              <w:rPr>
                <w:rFonts w:asciiTheme="minorBidi" w:hAnsiTheme="minorBidi" w:cstheme="minorBidi"/>
                <w:sz w:val="24"/>
                <w:szCs w:val="24"/>
              </w:rPr>
            </w:pPr>
            <w:r w:rsidRPr="00F51CC9">
              <w:rPr>
                <w:rFonts w:asciiTheme="minorBidi" w:hAnsiTheme="minorBidi" w:cstheme="minorBidi"/>
                <w:sz w:val="24"/>
                <w:szCs w:val="24"/>
              </w:rPr>
              <w:t>1300 792 387</w:t>
            </w:r>
          </w:p>
          <w:p w14:paraId="332999C2" w14:textId="35A3138B" w:rsidR="006E63FA" w:rsidRPr="00F51CC9" w:rsidRDefault="0020264B" w:rsidP="006E63FA">
            <w:pPr>
              <w:pStyle w:val="Tabletext"/>
              <w:bidi/>
              <w:rPr>
                <w:rFonts w:asciiTheme="minorBidi" w:hAnsiTheme="minorBidi" w:cstheme="minorBidi"/>
                <w:sz w:val="22"/>
                <w:szCs w:val="22"/>
              </w:rPr>
            </w:pPr>
            <w:hyperlink r:id="rId21" w:history="1">
              <w:r w:rsidR="006E63FA" w:rsidRPr="00F51CC9">
                <w:rPr>
                  <w:rStyle w:val="Hyperlink"/>
                  <w:rFonts w:asciiTheme="minorBidi" w:hAnsiTheme="minorBidi" w:cstheme="minorBidi"/>
                </w:rPr>
                <w:t>www.legalaid.vic.gov.au</w:t>
              </w:r>
            </w:hyperlink>
          </w:p>
        </w:tc>
        <w:tc>
          <w:tcPr>
            <w:tcW w:w="3306" w:type="dxa"/>
          </w:tcPr>
          <w:p w14:paraId="5DFC8450" w14:textId="6921D78A" w:rsidR="006E63FA" w:rsidRPr="00F51CC9" w:rsidRDefault="006E63FA" w:rsidP="006E63FA">
            <w:pPr>
              <w:pStyle w:val="Tabletext"/>
              <w:bidi/>
              <w:rPr>
                <w:rFonts w:asciiTheme="minorBidi" w:hAnsiTheme="minorBidi" w:cstheme="minorBidi"/>
                <w:sz w:val="22"/>
                <w:szCs w:val="22"/>
              </w:rPr>
            </w:pPr>
            <w:r w:rsidRPr="00F51CC9">
              <w:rPr>
                <w:rStyle w:val="y2iqfc"/>
                <w:rFonts w:asciiTheme="minorBidi" w:hAnsiTheme="minorBidi" w:cstheme="minorBidi"/>
                <w:color w:val="202124"/>
                <w:sz w:val="22"/>
                <w:szCs w:val="22"/>
                <w:rtl/>
                <w:lang w:bidi="ar"/>
              </w:rPr>
              <w:t>مساعدة قانونية مجانية</w:t>
            </w:r>
          </w:p>
        </w:tc>
        <w:tc>
          <w:tcPr>
            <w:tcW w:w="3306" w:type="dxa"/>
          </w:tcPr>
          <w:p w14:paraId="57FE6E19" w14:textId="00B72E5A" w:rsidR="006E63FA" w:rsidRPr="00F51CC9" w:rsidRDefault="006E63FA" w:rsidP="006E63FA">
            <w:pPr>
              <w:pStyle w:val="Tabletext"/>
              <w:bidi/>
              <w:rPr>
                <w:rFonts w:asciiTheme="minorBidi" w:hAnsiTheme="minorBidi" w:cstheme="minorBidi"/>
                <w:sz w:val="22"/>
                <w:szCs w:val="22"/>
              </w:rPr>
            </w:pPr>
            <w:r w:rsidRPr="00F51CC9">
              <w:rPr>
                <w:rFonts w:asciiTheme="minorBidi" w:eastAsia="Arial" w:hAnsiTheme="minorBidi" w:cstheme="minorBidi"/>
                <w:color w:val="000000" w:themeColor="text1"/>
              </w:rPr>
              <w:t>Victoria Legal Aid</w:t>
            </w:r>
            <w:r w:rsidRPr="00F51CC9">
              <w:rPr>
                <w:rStyle w:val="y2iqfc"/>
                <w:rFonts w:asciiTheme="minorBidi" w:hAnsiTheme="minorBidi" w:cstheme="minorBidi"/>
                <w:color w:val="202124"/>
                <w:rtl/>
                <w:lang w:bidi="ar"/>
              </w:rPr>
              <w:t xml:space="preserve"> (الخدمة القانونية المساعدة في ولاية فيكتوريا)</w:t>
            </w:r>
          </w:p>
        </w:tc>
      </w:tr>
      <w:tr w:rsidR="006E63FA" w:rsidRPr="00F51CC9" w14:paraId="29A15848" w14:textId="77777777" w:rsidTr="00A67AB8">
        <w:trPr>
          <w:jc w:val="right"/>
        </w:trPr>
        <w:tc>
          <w:tcPr>
            <w:tcW w:w="3306" w:type="dxa"/>
            <w:vAlign w:val="center"/>
          </w:tcPr>
          <w:p w14:paraId="25157799" w14:textId="77777777" w:rsidR="006E63FA" w:rsidRPr="00F51CC9" w:rsidRDefault="006E63FA" w:rsidP="006E63FA">
            <w:pPr>
              <w:pStyle w:val="Tabletext"/>
              <w:bidi/>
              <w:spacing w:before="10" w:after="10"/>
              <w:rPr>
                <w:rFonts w:asciiTheme="minorBidi" w:hAnsiTheme="minorBidi" w:cstheme="minorBidi"/>
                <w:sz w:val="24"/>
                <w:szCs w:val="24"/>
              </w:rPr>
            </w:pPr>
            <w:r w:rsidRPr="00F51CC9">
              <w:rPr>
                <w:rFonts w:asciiTheme="minorBidi" w:hAnsiTheme="minorBidi" w:cstheme="minorBidi"/>
                <w:sz w:val="24"/>
                <w:szCs w:val="24"/>
              </w:rPr>
              <w:t>9629 4422</w:t>
            </w:r>
          </w:p>
          <w:p w14:paraId="67431F96" w14:textId="4399EAD2" w:rsidR="006E63FA" w:rsidRPr="00F51CC9" w:rsidRDefault="0020264B" w:rsidP="006E63FA">
            <w:pPr>
              <w:pStyle w:val="Tabletext"/>
              <w:bidi/>
              <w:rPr>
                <w:rFonts w:asciiTheme="minorBidi" w:hAnsiTheme="minorBidi" w:cstheme="minorBidi"/>
                <w:sz w:val="22"/>
                <w:szCs w:val="22"/>
              </w:rPr>
            </w:pPr>
            <w:hyperlink r:id="rId22" w:history="1">
              <w:r w:rsidR="006E63FA" w:rsidRPr="00F51CC9">
                <w:rPr>
                  <w:rStyle w:val="Hyperlink"/>
                  <w:rFonts w:asciiTheme="minorBidi" w:hAnsiTheme="minorBidi" w:cstheme="minorBidi"/>
                </w:rPr>
                <w:t>www.mhlc.org.au</w:t>
              </w:r>
            </w:hyperlink>
          </w:p>
        </w:tc>
        <w:tc>
          <w:tcPr>
            <w:tcW w:w="3306" w:type="dxa"/>
          </w:tcPr>
          <w:p w14:paraId="151F9D41" w14:textId="61C2501A" w:rsidR="006E63FA" w:rsidRPr="00F51CC9" w:rsidRDefault="006E63FA" w:rsidP="006E63FA">
            <w:pPr>
              <w:pStyle w:val="Tabletext"/>
              <w:bidi/>
              <w:rPr>
                <w:rFonts w:asciiTheme="minorBidi" w:hAnsiTheme="minorBidi" w:cstheme="minorBidi"/>
                <w:sz w:val="22"/>
                <w:szCs w:val="22"/>
              </w:rPr>
            </w:pPr>
            <w:r w:rsidRPr="00F51CC9">
              <w:rPr>
                <w:rStyle w:val="y2iqfc"/>
                <w:rFonts w:asciiTheme="minorBidi" w:hAnsiTheme="minorBidi" w:cstheme="minorBidi"/>
                <w:color w:val="202124"/>
                <w:sz w:val="22"/>
                <w:szCs w:val="22"/>
                <w:rtl/>
                <w:lang w:bidi="ar"/>
              </w:rPr>
              <w:t>مساعدة قانونية مجانية</w:t>
            </w:r>
          </w:p>
        </w:tc>
        <w:tc>
          <w:tcPr>
            <w:tcW w:w="3306" w:type="dxa"/>
          </w:tcPr>
          <w:p w14:paraId="5781CCF9" w14:textId="77DB9C7F" w:rsidR="006E63FA" w:rsidRPr="00F51CC9" w:rsidRDefault="006E63FA" w:rsidP="006E63FA">
            <w:pPr>
              <w:pStyle w:val="Tabletext"/>
              <w:bidi/>
              <w:rPr>
                <w:rFonts w:asciiTheme="minorBidi" w:hAnsiTheme="minorBidi" w:cstheme="minorBidi"/>
                <w:sz w:val="22"/>
                <w:szCs w:val="22"/>
              </w:rPr>
            </w:pPr>
            <w:r w:rsidRPr="00F51CC9">
              <w:rPr>
                <w:rFonts w:asciiTheme="minorBidi" w:eastAsia="Arial" w:hAnsiTheme="minorBidi" w:cstheme="minorBidi"/>
                <w:color w:val="000000" w:themeColor="text1"/>
              </w:rPr>
              <w:t>Mental Health Legal Centre</w:t>
            </w:r>
            <w:r w:rsidRPr="00F51CC9">
              <w:rPr>
                <w:rStyle w:val="y2iqfc"/>
                <w:rFonts w:asciiTheme="minorBidi" w:hAnsiTheme="minorBidi" w:cstheme="minorBidi"/>
                <w:color w:val="202124"/>
                <w:rtl/>
                <w:lang w:bidi="ar"/>
              </w:rPr>
              <w:t xml:space="preserve"> (المركز القانوني للصحة العقلية)</w:t>
            </w:r>
          </w:p>
        </w:tc>
      </w:tr>
      <w:tr w:rsidR="006E63FA" w:rsidRPr="00F51CC9" w14:paraId="4AD092E9" w14:textId="77777777" w:rsidTr="00A67AB8">
        <w:trPr>
          <w:jc w:val="right"/>
        </w:trPr>
        <w:tc>
          <w:tcPr>
            <w:tcW w:w="3306" w:type="dxa"/>
            <w:vAlign w:val="center"/>
          </w:tcPr>
          <w:p w14:paraId="5779E41C" w14:textId="77777777" w:rsidR="006E63FA" w:rsidRPr="00F51CC9" w:rsidRDefault="006E63FA" w:rsidP="006E63FA">
            <w:pPr>
              <w:pStyle w:val="Tabletext"/>
              <w:bidi/>
              <w:spacing w:before="10" w:after="10"/>
              <w:rPr>
                <w:rFonts w:asciiTheme="minorBidi" w:hAnsiTheme="minorBidi" w:cstheme="minorBidi"/>
                <w:sz w:val="24"/>
                <w:szCs w:val="24"/>
              </w:rPr>
            </w:pPr>
            <w:r w:rsidRPr="00F51CC9">
              <w:rPr>
                <w:rFonts w:asciiTheme="minorBidi" w:hAnsiTheme="minorBidi" w:cstheme="minorBidi"/>
                <w:sz w:val="24"/>
                <w:szCs w:val="24"/>
              </w:rPr>
              <w:t>9418 5920</w:t>
            </w:r>
          </w:p>
          <w:p w14:paraId="2DC4843F" w14:textId="7A30F7D6" w:rsidR="006E63FA" w:rsidRPr="00F51CC9" w:rsidRDefault="0020264B" w:rsidP="006E63FA">
            <w:pPr>
              <w:pStyle w:val="Tabletext"/>
              <w:bidi/>
              <w:rPr>
                <w:rFonts w:asciiTheme="minorBidi" w:hAnsiTheme="minorBidi" w:cstheme="minorBidi"/>
                <w:sz w:val="22"/>
                <w:szCs w:val="22"/>
              </w:rPr>
            </w:pPr>
            <w:hyperlink r:id="rId23" w:history="1">
              <w:r w:rsidR="006E63FA" w:rsidRPr="00F51CC9">
                <w:rPr>
                  <w:rStyle w:val="Hyperlink"/>
                  <w:rFonts w:asciiTheme="minorBidi" w:hAnsiTheme="minorBidi" w:cstheme="minorBidi"/>
                </w:rPr>
                <w:t>www.vals.org.au</w:t>
              </w:r>
            </w:hyperlink>
          </w:p>
        </w:tc>
        <w:tc>
          <w:tcPr>
            <w:tcW w:w="3306" w:type="dxa"/>
          </w:tcPr>
          <w:p w14:paraId="6712204E" w14:textId="53251552" w:rsidR="006E63FA" w:rsidRPr="00F51CC9" w:rsidRDefault="006E63FA" w:rsidP="006E63FA">
            <w:pPr>
              <w:pStyle w:val="Tabletext"/>
              <w:bidi/>
              <w:rPr>
                <w:rFonts w:asciiTheme="minorBidi" w:hAnsiTheme="minorBidi" w:cstheme="minorBidi"/>
                <w:sz w:val="22"/>
                <w:szCs w:val="22"/>
              </w:rPr>
            </w:pPr>
            <w:r w:rsidRPr="00F51CC9">
              <w:rPr>
                <w:rStyle w:val="y2iqfc"/>
                <w:rFonts w:asciiTheme="minorBidi" w:hAnsiTheme="minorBidi" w:cstheme="minorBidi"/>
                <w:color w:val="202124"/>
                <w:sz w:val="22"/>
                <w:szCs w:val="22"/>
                <w:rtl/>
                <w:lang w:bidi="ar"/>
              </w:rPr>
              <w:t>مساعدة قانونية مجانية للسكان الأصليين وسكان جزر مضيق توريس</w:t>
            </w:r>
          </w:p>
        </w:tc>
        <w:tc>
          <w:tcPr>
            <w:tcW w:w="3306" w:type="dxa"/>
          </w:tcPr>
          <w:p w14:paraId="46912F4E" w14:textId="56F8214D" w:rsidR="006E63FA" w:rsidRPr="00F51CC9" w:rsidRDefault="006E63FA" w:rsidP="006E63FA">
            <w:pPr>
              <w:pStyle w:val="Tabletext"/>
              <w:bidi/>
              <w:rPr>
                <w:rFonts w:asciiTheme="minorBidi" w:hAnsiTheme="minorBidi" w:cstheme="minorBidi"/>
                <w:sz w:val="22"/>
                <w:szCs w:val="22"/>
              </w:rPr>
            </w:pPr>
            <w:r w:rsidRPr="00F51CC9">
              <w:rPr>
                <w:rFonts w:asciiTheme="minorBidi" w:eastAsia="Arial" w:hAnsiTheme="minorBidi" w:cstheme="minorBidi"/>
                <w:color w:val="000000" w:themeColor="text1"/>
              </w:rPr>
              <w:t>Victorian Aboriginal Legal Service</w:t>
            </w:r>
          </w:p>
        </w:tc>
      </w:tr>
      <w:tr w:rsidR="006E63FA" w:rsidRPr="00F51CC9" w14:paraId="56C6B57B" w14:textId="77777777" w:rsidTr="00A67AB8">
        <w:trPr>
          <w:jc w:val="right"/>
        </w:trPr>
        <w:tc>
          <w:tcPr>
            <w:tcW w:w="3306" w:type="dxa"/>
            <w:vAlign w:val="center"/>
          </w:tcPr>
          <w:p w14:paraId="0BBDA7D6" w14:textId="77777777" w:rsidR="006E63FA" w:rsidRPr="00F51CC9" w:rsidRDefault="006E63FA" w:rsidP="006E63FA">
            <w:pPr>
              <w:pStyle w:val="Tabletext"/>
              <w:bidi/>
              <w:spacing w:before="10" w:after="10"/>
              <w:rPr>
                <w:rFonts w:asciiTheme="minorBidi" w:hAnsiTheme="minorBidi" w:cstheme="minorBidi"/>
                <w:sz w:val="24"/>
                <w:szCs w:val="24"/>
              </w:rPr>
            </w:pPr>
            <w:r w:rsidRPr="00F51CC9">
              <w:rPr>
                <w:rFonts w:asciiTheme="minorBidi" w:hAnsiTheme="minorBidi" w:cstheme="minorBidi"/>
                <w:sz w:val="24"/>
                <w:szCs w:val="24"/>
              </w:rPr>
              <w:t>1300 309 337</w:t>
            </w:r>
            <w:r w:rsidRPr="00F51CC9">
              <w:rPr>
                <w:rFonts w:asciiTheme="minorBidi" w:hAnsiTheme="minorBidi" w:cstheme="minorBidi"/>
                <w:sz w:val="24"/>
                <w:szCs w:val="24"/>
              </w:rPr>
              <w:tab/>
            </w:r>
          </w:p>
          <w:p w14:paraId="3EA0CABD" w14:textId="05DC7072" w:rsidR="006E63FA" w:rsidRPr="00F51CC9" w:rsidRDefault="0020264B" w:rsidP="006E63FA">
            <w:pPr>
              <w:pStyle w:val="Tabletext"/>
              <w:bidi/>
              <w:rPr>
                <w:rFonts w:asciiTheme="minorBidi" w:hAnsiTheme="minorBidi" w:cstheme="minorBidi"/>
                <w:sz w:val="22"/>
                <w:szCs w:val="22"/>
              </w:rPr>
            </w:pPr>
            <w:hyperlink r:id="rId24" w:history="1">
              <w:r w:rsidR="006E63FA" w:rsidRPr="00F51CC9">
                <w:rPr>
                  <w:rStyle w:val="Hyperlink"/>
                  <w:rFonts w:asciiTheme="minorBidi" w:hAnsiTheme="minorBidi" w:cstheme="minorBidi"/>
                </w:rPr>
                <w:t>www.publicadvocate.vic.gov.au/opa-volunteers/community-visitors</w:t>
              </w:r>
            </w:hyperlink>
          </w:p>
        </w:tc>
        <w:tc>
          <w:tcPr>
            <w:tcW w:w="3306" w:type="dxa"/>
          </w:tcPr>
          <w:p w14:paraId="398E8330" w14:textId="02A6DFB3" w:rsidR="006E63FA" w:rsidRPr="00F51CC9" w:rsidRDefault="006E63FA" w:rsidP="006E63FA">
            <w:pPr>
              <w:pStyle w:val="Tabletext"/>
              <w:bidi/>
              <w:rPr>
                <w:rFonts w:asciiTheme="minorBidi" w:hAnsiTheme="minorBidi" w:cstheme="minorBidi"/>
                <w:sz w:val="22"/>
                <w:szCs w:val="22"/>
              </w:rPr>
            </w:pPr>
            <w:r w:rsidRPr="00F51CC9">
              <w:rPr>
                <w:rStyle w:val="y2iqfc"/>
                <w:rFonts w:asciiTheme="minorBidi" w:hAnsiTheme="minorBidi" w:cstheme="minorBidi"/>
                <w:color w:val="202124"/>
                <w:sz w:val="22"/>
                <w:szCs w:val="22"/>
                <w:rtl/>
                <w:lang w:bidi="ar"/>
              </w:rPr>
              <w:t>زيارة خدمات الصحة العقلية</w:t>
            </w:r>
          </w:p>
        </w:tc>
        <w:tc>
          <w:tcPr>
            <w:tcW w:w="3306" w:type="dxa"/>
          </w:tcPr>
          <w:p w14:paraId="0BEE79E3" w14:textId="2AB4F40E" w:rsidR="006E63FA" w:rsidRPr="00F51CC9" w:rsidRDefault="006E63FA" w:rsidP="006E63FA">
            <w:pPr>
              <w:pStyle w:val="Tabletext"/>
              <w:bidi/>
              <w:rPr>
                <w:rFonts w:asciiTheme="minorBidi" w:hAnsiTheme="minorBidi" w:cstheme="minorBidi"/>
                <w:sz w:val="22"/>
                <w:szCs w:val="22"/>
              </w:rPr>
            </w:pPr>
            <w:r w:rsidRPr="00F51CC9">
              <w:rPr>
                <w:rFonts w:asciiTheme="minorBidi" w:eastAsia="Arial" w:hAnsiTheme="minorBidi" w:cstheme="minorBidi"/>
                <w:color w:val="000000" w:themeColor="text1"/>
              </w:rPr>
              <w:t>Community Visitors</w:t>
            </w:r>
            <w:r w:rsidRPr="00F51CC9">
              <w:rPr>
                <w:rStyle w:val="y2iqfc"/>
                <w:rFonts w:asciiTheme="minorBidi" w:hAnsiTheme="minorBidi" w:cstheme="minorBidi"/>
                <w:color w:val="202124"/>
                <w:rtl/>
                <w:lang w:bidi="ar"/>
              </w:rPr>
              <w:t xml:space="preserve"> (زا</w:t>
            </w:r>
            <w:r w:rsidRPr="00F51CC9">
              <w:rPr>
                <w:rStyle w:val="y2iqfc"/>
                <w:rFonts w:asciiTheme="minorBidi" w:hAnsiTheme="minorBidi" w:cstheme="minorBidi"/>
                <w:rtl/>
              </w:rPr>
              <w:t xml:space="preserve">ئرون </w:t>
            </w:r>
            <w:r w:rsidRPr="00F51CC9">
              <w:rPr>
                <w:rStyle w:val="y2iqfc"/>
                <w:rFonts w:asciiTheme="minorBidi" w:hAnsiTheme="minorBidi" w:cstheme="minorBidi"/>
                <w:color w:val="202124"/>
                <w:rtl/>
                <w:lang w:bidi="ar"/>
              </w:rPr>
              <w:t>مجتمعيون)</w:t>
            </w:r>
          </w:p>
        </w:tc>
      </w:tr>
      <w:tr w:rsidR="006E63FA" w:rsidRPr="00F51CC9" w14:paraId="14A89732" w14:textId="77777777" w:rsidTr="00A67AB8">
        <w:trPr>
          <w:jc w:val="right"/>
        </w:trPr>
        <w:tc>
          <w:tcPr>
            <w:tcW w:w="3306" w:type="dxa"/>
            <w:vAlign w:val="center"/>
          </w:tcPr>
          <w:p w14:paraId="4B5D3E84" w14:textId="77777777" w:rsidR="006E63FA" w:rsidRPr="00F51CC9" w:rsidRDefault="006E63FA" w:rsidP="006E63FA">
            <w:pPr>
              <w:pStyle w:val="Tabletext"/>
              <w:bidi/>
              <w:spacing w:before="10" w:after="10"/>
              <w:rPr>
                <w:rFonts w:asciiTheme="minorBidi" w:hAnsiTheme="minorBidi" w:cstheme="minorBidi"/>
                <w:sz w:val="24"/>
                <w:szCs w:val="24"/>
              </w:rPr>
            </w:pPr>
            <w:r w:rsidRPr="00F51CC9">
              <w:rPr>
                <w:rFonts w:asciiTheme="minorBidi" w:hAnsiTheme="minorBidi" w:cstheme="minorBidi"/>
                <w:sz w:val="24"/>
                <w:szCs w:val="24"/>
              </w:rPr>
              <w:t>1300 503 426</w:t>
            </w:r>
          </w:p>
          <w:p w14:paraId="202D1C7B" w14:textId="53341D4D" w:rsidR="006E63FA" w:rsidRPr="00F51CC9" w:rsidRDefault="0020264B" w:rsidP="006E63FA">
            <w:pPr>
              <w:pStyle w:val="Tabletext"/>
              <w:bidi/>
              <w:rPr>
                <w:rFonts w:asciiTheme="minorBidi" w:hAnsiTheme="minorBidi" w:cstheme="minorBidi"/>
                <w:sz w:val="22"/>
                <w:szCs w:val="22"/>
              </w:rPr>
            </w:pPr>
            <w:hyperlink r:id="rId25" w:history="1">
              <w:r w:rsidR="006E63FA" w:rsidRPr="00F51CC9">
                <w:rPr>
                  <w:rStyle w:val="Hyperlink"/>
                  <w:rFonts w:asciiTheme="minorBidi" w:hAnsiTheme="minorBidi" w:cstheme="minorBidi"/>
                </w:rPr>
                <w:t>www.secondopinion.org.au</w:t>
              </w:r>
            </w:hyperlink>
          </w:p>
        </w:tc>
        <w:tc>
          <w:tcPr>
            <w:tcW w:w="3306" w:type="dxa"/>
          </w:tcPr>
          <w:p w14:paraId="7DAA6AA1" w14:textId="7CD484E2" w:rsidR="006E63FA" w:rsidRPr="00F51CC9" w:rsidRDefault="006E63FA" w:rsidP="006E63FA">
            <w:pPr>
              <w:pStyle w:val="Tabletext"/>
              <w:bidi/>
              <w:rPr>
                <w:rFonts w:asciiTheme="minorBidi" w:hAnsiTheme="minorBidi" w:cstheme="minorBidi"/>
                <w:sz w:val="22"/>
                <w:szCs w:val="22"/>
              </w:rPr>
            </w:pPr>
            <w:r w:rsidRPr="00F51CC9">
              <w:rPr>
                <w:rStyle w:val="y2iqfc"/>
                <w:rFonts w:asciiTheme="minorBidi" w:hAnsiTheme="minorBidi" w:cstheme="minorBidi"/>
                <w:color w:val="202124"/>
                <w:sz w:val="22"/>
                <w:szCs w:val="22"/>
                <w:rtl/>
                <w:lang w:bidi="ar"/>
              </w:rPr>
              <w:t>رأي طبيب نفسي ثانٍ مجاني للمرضى الإلزاميين</w:t>
            </w:r>
          </w:p>
        </w:tc>
        <w:tc>
          <w:tcPr>
            <w:tcW w:w="3306" w:type="dxa"/>
            <w:vAlign w:val="center"/>
          </w:tcPr>
          <w:p w14:paraId="0A5C5EAC" w14:textId="5015DE0F" w:rsidR="006E63FA" w:rsidRPr="00F51CC9" w:rsidRDefault="006E63FA" w:rsidP="006E63FA">
            <w:pPr>
              <w:pStyle w:val="Tabletext"/>
              <w:bidi/>
              <w:rPr>
                <w:rFonts w:asciiTheme="minorBidi" w:hAnsiTheme="minorBidi" w:cstheme="minorBidi"/>
                <w:sz w:val="22"/>
                <w:szCs w:val="22"/>
              </w:rPr>
            </w:pPr>
            <w:r w:rsidRPr="00F51CC9">
              <w:rPr>
                <w:rFonts w:asciiTheme="minorBidi" w:eastAsia="Arial" w:hAnsiTheme="minorBidi" w:cstheme="minorBidi"/>
                <w:color w:val="000000" w:themeColor="text1"/>
              </w:rPr>
              <w:t>Second Psychiatric Opinion Service</w:t>
            </w:r>
          </w:p>
        </w:tc>
      </w:tr>
      <w:tr w:rsidR="006E63FA" w:rsidRPr="00F51CC9" w14:paraId="6B681FB1" w14:textId="77777777" w:rsidTr="00A67AB8">
        <w:trPr>
          <w:jc w:val="right"/>
        </w:trPr>
        <w:tc>
          <w:tcPr>
            <w:tcW w:w="3306" w:type="dxa"/>
            <w:vAlign w:val="center"/>
          </w:tcPr>
          <w:p w14:paraId="041BC192" w14:textId="77777777" w:rsidR="006E63FA" w:rsidRPr="00F51CC9" w:rsidRDefault="006E63FA" w:rsidP="006E63FA">
            <w:pPr>
              <w:pStyle w:val="Tabletext"/>
              <w:bidi/>
              <w:spacing w:before="10" w:after="10"/>
              <w:rPr>
                <w:rFonts w:asciiTheme="minorBidi" w:hAnsiTheme="minorBidi" w:cstheme="minorBidi"/>
                <w:sz w:val="24"/>
                <w:szCs w:val="24"/>
              </w:rPr>
            </w:pPr>
            <w:r w:rsidRPr="00F51CC9">
              <w:rPr>
                <w:rFonts w:asciiTheme="minorBidi" w:hAnsiTheme="minorBidi" w:cstheme="minorBidi"/>
                <w:sz w:val="24"/>
                <w:szCs w:val="24"/>
              </w:rPr>
              <w:t>1800 246 054</w:t>
            </w:r>
          </w:p>
          <w:p w14:paraId="22BD212C" w14:textId="37DDBE2E" w:rsidR="006E63FA" w:rsidRPr="00F51CC9" w:rsidRDefault="0020264B" w:rsidP="006E63FA">
            <w:pPr>
              <w:pStyle w:val="Tabletext"/>
              <w:bidi/>
              <w:rPr>
                <w:rFonts w:asciiTheme="minorBidi" w:hAnsiTheme="minorBidi" w:cstheme="minorBidi"/>
                <w:sz w:val="22"/>
                <w:szCs w:val="22"/>
              </w:rPr>
            </w:pPr>
            <w:hyperlink r:id="rId26" w:history="1">
              <w:r w:rsidR="006E63FA" w:rsidRPr="00F51CC9">
                <w:rPr>
                  <w:rStyle w:val="Hyperlink"/>
                  <w:rFonts w:asciiTheme="minorBidi" w:hAnsiTheme="minorBidi" w:cstheme="minorBidi"/>
                </w:rPr>
                <w:t>www.mhwc.vic.gov.au</w:t>
              </w:r>
            </w:hyperlink>
          </w:p>
        </w:tc>
        <w:tc>
          <w:tcPr>
            <w:tcW w:w="3306" w:type="dxa"/>
          </w:tcPr>
          <w:p w14:paraId="5254C3AC" w14:textId="77777777" w:rsidR="006E63FA" w:rsidRPr="00F51CC9" w:rsidRDefault="006E63FA" w:rsidP="006E63FA">
            <w:pPr>
              <w:bidi/>
              <w:spacing w:before="10" w:after="10"/>
              <w:rPr>
                <w:rStyle w:val="y2iqfc"/>
                <w:rFonts w:asciiTheme="minorBidi" w:hAnsiTheme="minorBidi" w:cstheme="minorBidi"/>
                <w:color w:val="202124"/>
                <w:sz w:val="22"/>
                <w:szCs w:val="22"/>
                <w:rtl/>
                <w:lang w:bidi="ar"/>
              </w:rPr>
            </w:pPr>
            <w:r w:rsidRPr="00F51CC9">
              <w:rPr>
                <w:rStyle w:val="y2iqfc"/>
                <w:rFonts w:asciiTheme="minorBidi" w:hAnsiTheme="minorBidi" w:cstheme="minorBidi"/>
                <w:color w:val="202124"/>
                <w:sz w:val="22"/>
                <w:szCs w:val="22"/>
                <w:rtl/>
                <w:lang w:bidi="ar"/>
              </w:rPr>
              <w:t xml:space="preserve">خدمة الشكاوى المستقلة </w:t>
            </w:r>
          </w:p>
          <w:p w14:paraId="4CAE5DD0" w14:textId="18E39034" w:rsidR="006E63FA" w:rsidRPr="00F51CC9" w:rsidRDefault="006E63FA" w:rsidP="006E63FA">
            <w:pPr>
              <w:pStyle w:val="Tabletext"/>
              <w:bidi/>
              <w:rPr>
                <w:rFonts w:asciiTheme="minorBidi" w:hAnsiTheme="minorBidi" w:cstheme="minorBidi"/>
                <w:sz w:val="22"/>
                <w:szCs w:val="22"/>
              </w:rPr>
            </w:pPr>
            <w:r w:rsidRPr="00F51CC9">
              <w:rPr>
                <w:rFonts w:asciiTheme="minorBidi" w:hAnsiTheme="minorBidi" w:cstheme="minorBidi"/>
                <w:b/>
                <w:bCs/>
                <w:color w:val="FFFFFF" w:themeColor="background1"/>
                <w:sz w:val="22"/>
                <w:szCs w:val="22"/>
                <w:rtl/>
                <w:lang w:val="it-IT"/>
              </w:rPr>
              <w:t>يقوم بعمل ومراجعة أوامر العلاج وأوامر الإشراف المكثف المراقبة</w:t>
            </w:r>
          </w:p>
        </w:tc>
        <w:tc>
          <w:tcPr>
            <w:tcW w:w="3306" w:type="dxa"/>
            <w:vAlign w:val="center"/>
          </w:tcPr>
          <w:p w14:paraId="5898725C" w14:textId="5607C3CB" w:rsidR="006E63FA" w:rsidRPr="00F51CC9" w:rsidRDefault="006E63FA" w:rsidP="006E63FA">
            <w:pPr>
              <w:pStyle w:val="Tabletext"/>
              <w:bidi/>
              <w:rPr>
                <w:rFonts w:asciiTheme="minorBidi" w:hAnsiTheme="minorBidi" w:cstheme="minorBidi"/>
                <w:sz w:val="22"/>
                <w:szCs w:val="22"/>
              </w:rPr>
            </w:pPr>
            <w:r w:rsidRPr="00F51CC9">
              <w:rPr>
                <w:rFonts w:asciiTheme="minorBidi" w:eastAsia="Arial" w:hAnsiTheme="minorBidi" w:cstheme="minorBidi"/>
                <w:color w:val="000000" w:themeColor="text1"/>
              </w:rPr>
              <w:t>Mental Health and Wellbeing Commission</w:t>
            </w:r>
          </w:p>
        </w:tc>
      </w:tr>
      <w:tr w:rsidR="006E63FA" w:rsidRPr="00F51CC9" w14:paraId="4F3BBB17" w14:textId="77777777" w:rsidTr="00A67AB8">
        <w:trPr>
          <w:jc w:val="right"/>
        </w:trPr>
        <w:tc>
          <w:tcPr>
            <w:tcW w:w="3306" w:type="dxa"/>
            <w:vAlign w:val="center"/>
          </w:tcPr>
          <w:p w14:paraId="30EB490A" w14:textId="77777777" w:rsidR="006E63FA" w:rsidRPr="00F51CC9" w:rsidRDefault="006E63FA" w:rsidP="006E63FA">
            <w:pPr>
              <w:pStyle w:val="Tabletext"/>
              <w:bidi/>
              <w:spacing w:before="10" w:after="10"/>
              <w:rPr>
                <w:rFonts w:asciiTheme="minorBidi" w:hAnsiTheme="minorBidi" w:cstheme="minorBidi"/>
                <w:sz w:val="24"/>
                <w:szCs w:val="24"/>
              </w:rPr>
            </w:pPr>
            <w:r w:rsidRPr="00F51CC9">
              <w:rPr>
                <w:rFonts w:asciiTheme="minorBidi" w:hAnsiTheme="minorBidi" w:cstheme="minorBidi"/>
                <w:sz w:val="24"/>
                <w:szCs w:val="24"/>
              </w:rPr>
              <w:t>1800 242 703</w:t>
            </w:r>
          </w:p>
          <w:p w14:paraId="1494B533" w14:textId="4D5DC572" w:rsidR="006E63FA" w:rsidRPr="00F51CC9" w:rsidRDefault="0020264B" w:rsidP="006E63FA">
            <w:pPr>
              <w:pStyle w:val="Tabletext"/>
              <w:bidi/>
              <w:rPr>
                <w:rFonts w:asciiTheme="minorBidi" w:hAnsiTheme="minorBidi" w:cstheme="minorBidi"/>
                <w:sz w:val="22"/>
                <w:szCs w:val="22"/>
              </w:rPr>
            </w:pPr>
            <w:hyperlink r:id="rId27" w:history="1">
              <w:r w:rsidR="006E63FA" w:rsidRPr="00F51CC9">
                <w:rPr>
                  <w:rStyle w:val="Hyperlink"/>
                  <w:rFonts w:asciiTheme="minorBidi" w:hAnsiTheme="minorBidi" w:cstheme="minorBidi"/>
                </w:rPr>
                <w:t>www.mht.vic.gov.au</w:t>
              </w:r>
            </w:hyperlink>
          </w:p>
        </w:tc>
        <w:tc>
          <w:tcPr>
            <w:tcW w:w="3306" w:type="dxa"/>
            <w:vAlign w:val="center"/>
          </w:tcPr>
          <w:p w14:paraId="27F82E96" w14:textId="78C3D7BD" w:rsidR="006E63FA" w:rsidRPr="00F51CC9" w:rsidRDefault="006E63FA" w:rsidP="006E63FA">
            <w:pPr>
              <w:pStyle w:val="Tabletext"/>
              <w:bidi/>
              <w:rPr>
                <w:rFonts w:asciiTheme="minorBidi" w:hAnsiTheme="minorBidi" w:cstheme="minorBidi"/>
                <w:sz w:val="22"/>
                <w:szCs w:val="22"/>
              </w:rPr>
            </w:pPr>
            <w:r w:rsidRPr="00F51CC9">
              <w:rPr>
                <w:rStyle w:val="y2iqfc"/>
                <w:rFonts w:asciiTheme="minorBidi" w:hAnsiTheme="minorBidi" w:cstheme="minorBidi"/>
                <w:color w:val="202124"/>
                <w:sz w:val="22"/>
                <w:szCs w:val="22"/>
                <w:rtl/>
                <w:lang w:bidi="ar"/>
              </w:rPr>
              <w:t>تقديم ومراجعة أ</w:t>
            </w:r>
            <w:r w:rsidRPr="00F51CC9">
              <w:rPr>
                <w:rStyle w:val="y2iqfc"/>
                <w:rFonts w:asciiTheme="minorBidi" w:hAnsiTheme="minorBidi" w:cstheme="minorBidi"/>
                <w:sz w:val="22"/>
                <w:szCs w:val="22"/>
                <w:rtl/>
              </w:rPr>
              <w:t xml:space="preserve">وامر </w:t>
            </w:r>
            <w:r w:rsidRPr="00F51CC9">
              <w:rPr>
                <w:rStyle w:val="y2iqfc"/>
                <w:rFonts w:asciiTheme="minorBidi" w:hAnsiTheme="minorBidi" w:cstheme="minorBidi"/>
                <w:color w:val="202124"/>
                <w:sz w:val="22"/>
                <w:szCs w:val="22"/>
                <w:rtl/>
                <w:lang w:bidi="ar"/>
              </w:rPr>
              <w:t>العلاج وأوامر الإشراف المكثف للمراقبة</w:t>
            </w:r>
          </w:p>
        </w:tc>
        <w:tc>
          <w:tcPr>
            <w:tcW w:w="3306" w:type="dxa"/>
            <w:vAlign w:val="center"/>
          </w:tcPr>
          <w:p w14:paraId="1E0C0C2C" w14:textId="2D4D53F4" w:rsidR="006E63FA" w:rsidRPr="00F51CC9" w:rsidRDefault="006E63FA" w:rsidP="006E63FA">
            <w:pPr>
              <w:pStyle w:val="Tabletext"/>
              <w:bidi/>
              <w:rPr>
                <w:rFonts w:asciiTheme="minorBidi" w:hAnsiTheme="minorBidi" w:cstheme="minorBidi"/>
                <w:sz w:val="22"/>
                <w:szCs w:val="22"/>
              </w:rPr>
            </w:pPr>
            <w:r w:rsidRPr="00F51CC9">
              <w:rPr>
                <w:rFonts w:asciiTheme="minorBidi" w:eastAsia="Arial" w:hAnsiTheme="minorBidi" w:cstheme="minorBidi"/>
                <w:color w:val="000000" w:themeColor="text1"/>
              </w:rPr>
              <w:t>Mental Health Tribunal</w:t>
            </w:r>
          </w:p>
        </w:tc>
      </w:tr>
    </w:tbl>
    <w:p w14:paraId="1C5B98AE" w14:textId="77777777" w:rsidR="000417F7" w:rsidRPr="00F51CC9" w:rsidRDefault="000417F7" w:rsidP="000417F7">
      <w:pPr>
        <w:pStyle w:val="Heading1"/>
        <w:bidi/>
        <w:rPr>
          <w:rFonts w:asciiTheme="minorBidi" w:hAnsiTheme="minorBidi" w:cstheme="minorBidi"/>
        </w:rPr>
      </w:pPr>
      <w:r w:rsidRPr="00F51CC9">
        <w:rPr>
          <w:rFonts w:asciiTheme="minorBidi" w:hAnsiTheme="minorBidi" w:cstheme="minorBidi"/>
          <w:rtl/>
        </w:rPr>
        <w:t>تعرّف على المزيد</w:t>
      </w:r>
    </w:p>
    <w:p w14:paraId="00FD15BB" w14:textId="77777777" w:rsidR="000417F7" w:rsidRPr="00F51CC9" w:rsidRDefault="000417F7" w:rsidP="000417F7">
      <w:pPr>
        <w:pStyle w:val="Bullet1"/>
        <w:numPr>
          <w:ilvl w:val="0"/>
          <w:numId w:val="8"/>
        </w:numPr>
        <w:bidi/>
        <w:rPr>
          <w:rFonts w:asciiTheme="minorBidi" w:hAnsiTheme="minorBidi" w:cstheme="minorBidi"/>
          <w:sz w:val="20"/>
        </w:rPr>
      </w:pPr>
      <w:r w:rsidRPr="00F51CC9">
        <w:rPr>
          <w:rFonts w:asciiTheme="minorBidi" w:hAnsiTheme="minorBidi" w:cstheme="minorBidi"/>
          <w:sz w:val="20"/>
          <w:rtl/>
          <w:lang w:val="it-IT"/>
        </w:rPr>
        <w:t>قانون</w:t>
      </w:r>
      <w:r w:rsidRPr="00F51CC9">
        <w:rPr>
          <w:rFonts w:asciiTheme="minorBidi" w:hAnsiTheme="minorBidi" w:cstheme="minorBidi"/>
          <w:sz w:val="20"/>
          <w:rtl/>
        </w:rPr>
        <w:t xml:space="preserve"> الصحة العقلية والرفاهية لعام 2022</w:t>
      </w:r>
      <w:r w:rsidRPr="00F51CC9">
        <w:rPr>
          <w:rFonts w:asciiTheme="minorBidi" w:hAnsiTheme="minorBidi" w:cstheme="minorBidi"/>
          <w:sz w:val="20"/>
        </w:rPr>
        <w:t xml:space="preserve"> (Vic)</w:t>
      </w:r>
    </w:p>
    <w:p w14:paraId="08375FD8" w14:textId="77777777" w:rsidR="000417F7" w:rsidRPr="00F51CC9" w:rsidRDefault="0020264B" w:rsidP="000417F7">
      <w:pPr>
        <w:pStyle w:val="Bullet1"/>
        <w:numPr>
          <w:ilvl w:val="0"/>
          <w:numId w:val="0"/>
        </w:numPr>
        <w:bidi/>
        <w:ind w:firstLine="284"/>
        <w:rPr>
          <w:rFonts w:asciiTheme="minorBidi" w:hAnsiTheme="minorBidi" w:cstheme="minorBidi"/>
          <w:sz w:val="22"/>
          <w:szCs w:val="22"/>
        </w:rPr>
      </w:pPr>
      <w:hyperlink r:id="rId28" w:history="1">
        <w:r w:rsidR="000417F7" w:rsidRPr="00F51CC9">
          <w:rPr>
            <w:rStyle w:val="Hyperlink"/>
            <w:rFonts w:asciiTheme="minorBidi" w:hAnsiTheme="minorBidi" w:cstheme="minorBidi"/>
            <w:sz w:val="22"/>
            <w:szCs w:val="22"/>
          </w:rPr>
          <w:t>www.legislation.vic.gov.au/as-made/acts/mental-health-and-wellbeing-act-2022</w:t>
        </w:r>
      </w:hyperlink>
    </w:p>
    <w:p w14:paraId="4F64A671" w14:textId="77777777" w:rsidR="000417F7" w:rsidRPr="00F51CC9" w:rsidRDefault="000417F7" w:rsidP="000417F7">
      <w:pPr>
        <w:pStyle w:val="Bullet1"/>
        <w:numPr>
          <w:ilvl w:val="0"/>
          <w:numId w:val="8"/>
        </w:numPr>
        <w:bidi/>
        <w:rPr>
          <w:rFonts w:asciiTheme="minorBidi" w:hAnsiTheme="minorBidi" w:cstheme="minorBidi"/>
          <w:color w:val="202124"/>
          <w:sz w:val="22"/>
          <w:szCs w:val="22"/>
          <w:rtl/>
        </w:rPr>
      </w:pPr>
      <w:r w:rsidRPr="00F51CC9">
        <w:rPr>
          <w:rFonts w:asciiTheme="minorBidi" w:hAnsiTheme="minorBidi" w:cstheme="minorBidi"/>
          <w:sz w:val="22"/>
          <w:szCs w:val="22"/>
          <w:rtl/>
        </w:rPr>
        <w:t xml:space="preserve">توجيهات </w:t>
      </w:r>
      <w:r w:rsidRPr="00F51CC9">
        <w:rPr>
          <w:rFonts w:asciiTheme="minorBidi" w:hAnsiTheme="minorBidi" w:cstheme="minorBidi"/>
          <w:sz w:val="22"/>
          <w:szCs w:val="22"/>
        </w:rPr>
        <w:t xml:space="preserve">Office of the Chief Psychiatrist guidelines </w:t>
      </w:r>
      <w:r w:rsidRPr="00F51CC9">
        <w:rPr>
          <w:rFonts w:asciiTheme="minorBidi" w:hAnsiTheme="minorBidi" w:cstheme="minorBidi"/>
          <w:sz w:val="22"/>
          <w:szCs w:val="22"/>
          <w:rtl/>
        </w:rPr>
        <w:t>(</w:t>
      </w:r>
      <w:r w:rsidRPr="00F51CC9">
        <w:rPr>
          <w:rStyle w:val="y2iqfc"/>
          <w:rFonts w:asciiTheme="minorBidi" w:hAnsiTheme="minorBidi" w:cstheme="minorBidi"/>
          <w:color w:val="202124"/>
          <w:sz w:val="22"/>
          <w:szCs w:val="22"/>
          <w:rtl/>
          <w:lang w:bidi="ar"/>
        </w:rPr>
        <w:t>مكتب كبير الأطباء النفسيين)</w:t>
      </w:r>
    </w:p>
    <w:p w14:paraId="635216E3" w14:textId="77777777" w:rsidR="000417F7" w:rsidRPr="00F51CC9" w:rsidRDefault="0020264B" w:rsidP="000417F7">
      <w:pPr>
        <w:pStyle w:val="Bullet1"/>
        <w:numPr>
          <w:ilvl w:val="0"/>
          <w:numId w:val="0"/>
        </w:numPr>
        <w:bidi/>
        <w:ind w:left="281"/>
        <w:rPr>
          <w:rFonts w:asciiTheme="minorBidi" w:hAnsiTheme="minorBidi" w:cstheme="minorBidi"/>
          <w:sz w:val="22"/>
          <w:szCs w:val="22"/>
        </w:rPr>
      </w:pPr>
      <w:hyperlink r:id="rId29" w:history="1">
        <w:r w:rsidR="000417F7" w:rsidRPr="00F51CC9">
          <w:rPr>
            <w:rStyle w:val="Hyperlink"/>
            <w:rFonts w:asciiTheme="minorBidi" w:hAnsiTheme="minorBidi" w:cstheme="minorBidi"/>
            <w:sz w:val="22"/>
            <w:szCs w:val="22"/>
          </w:rPr>
          <w:t>www.health.vic.gov.au/chief-psychiatrist/chief-psychiatrist-guidelines</w:t>
        </w:r>
      </w:hyperlink>
    </w:p>
    <w:p w14:paraId="5F44FA80" w14:textId="77777777" w:rsidR="000417F7" w:rsidRPr="00F51CC9" w:rsidRDefault="000417F7" w:rsidP="000417F7">
      <w:pPr>
        <w:pStyle w:val="Bullet1"/>
        <w:numPr>
          <w:ilvl w:val="0"/>
          <w:numId w:val="8"/>
        </w:numPr>
        <w:bidi/>
        <w:rPr>
          <w:rFonts w:asciiTheme="minorBidi" w:hAnsiTheme="minorBidi" w:cstheme="minorBidi"/>
          <w:sz w:val="22"/>
          <w:szCs w:val="22"/>
        </w:rPr>
      </w:pPr>
      <w:r w:rsidRPr="00F51CC9">
        <w:rPr>
          <w:rFonts w:asciiTheme="minorBidi" w:eastAsia="Arial" w:hAnsiTheme="minorBidi" w:cstheme="minorBidi"/>
          <w:color w:val="000000" w:themeColor="text1"/>
          <w:sz w:val="22"/>
          <w:szCs w:val="22"/>
          <w:rtl/>
        </w:rPr>
        <w:t xml:space="preserve">موقع إنترنت </w:t>
      </w:r>
      <w:r w:rsidRPr="00F51CC9">
        <w:rPr>
          <w:rFonts w:asciiTheme="minorBidi" w:eastAsia="Arial" w:hAnsiTheme="minorBidi" w:cstheme="minorBidi"/>
          <w:color w:val="000000" w:themeColor="text1"/>
          <w:sz w:val="22"/>
          <w:szCs w:val="22"/>
        </w:rPr>
        <w:t>Victoria Legal Aid</w:t>
      </w:r>
      <w:r w:rsidRPr="00F51CC9">
        <w:rPr>
          <w:rFonts w:asciiTheme="minorBidi" w:hAnsiTheme="minorBidi" w:cstheme="minorBidi"/>
          <w:sz w:val="22"/>
          <w:szCs w:val="22"/>
        </w:rPr>
        <w:br/>
      </w:r>
      <w:hyperlink r:id="rId30" w:history="1">
        <w:r w:rsidRPr="00F51CC9">
          <w:rPr>
            <w:rStyle w:val="Hyperlink"/>
            <w:rFonts w:asciiTheme="minorBidi" w:hAnsiTheme="minorBidi" w:cstheme="minorBidi"/>
            <w:sz w:val="22"/>
            <w:szCs w:val="22"/>
          </w:rPr>
          <w:t>www.legalaid.vic.gov.au/mental-health-and-your-rights</w:t>
        </w:r>
      </w:hyperlink>
    </w:p>
    <w:p w14:paraId="744AD9E3" w14:textId="77777777" w:rsidR="000417F7" w:rsidRPr="00F51CC9" w:rsidRDefault="000417F7" w:rsidP="000417F7">
      <w:pPr>
        <w:pStyle w:val="Bullet1"/>
        <w:numPr>
          <w:ilvl w:val="0"/>
          <w:numId w:val="8"/>
        </w:numPr>
        <w:bidi/>
        <w:rPr>
          <w:rFonts w:asciiTheme="minorBidi" w:eastAsia="Arial" w:hAnsiTheme="minorBidi" w:cstheme="minorBidi"/>
          <w:color w:val="000000" w:themeColor="text1"/>
          <w:sz w:val="22"/>
          <w:szCs w:val="22"/>
          <w:rtl/>
        </w:rPr>
      </w:pPr>
      <w:r w:rsidRPr="00F51CC9">
        <w:rPr>
          <w:rFonts w:asciiTheme="minorBidi" w:eastAsia="Arial" w:hAnsiTheme="minorBidi" w:cstheme="minorBidi"/>
          <w:color w:val="000000" w:themeColor="text1"/>
          <w:sz w:val="20"/>
          <w:rtl/>
        </w:rPr>
        <w:t xml:space="preserve">كتيّب </w:t>
      </w:r>
      <w:r w:rsidRPr="00F51CC9">
        <w:rPr>
          <w:rFonts w:asciiTheme="minorBidi" w:eastAsia="Arial" w:hAnsiTheme="minorBidi" w:cstheme="minorBidi"/>
          <w:color w:val="000000" w:themeColor="text1"/>
          <w:sz w:val="22"/>
          <w:szCs w:val="22"/>
          <w:rtl/>
        </w:rPr>
        <w:t>قانون</w:t>
      </w:r>
      <w:r w:rsidRPr="00F51CC9">
        <w:rPr>
          <w:rFonts w:asciiTheme="minorBidi" w:eastAsia="Arial" w:hAnsiTheme="minorBidi" w:cstheme="minorBidi"/>
          <w:color w:val="000000" w:themeColor="text1"/>
          <w:sz w:val="20"/>
          <w:rtl/>
        </w:rPr>
        <w:t xml:space="preserve"> الصحة العقلية والرفاهية (</w:t>
      </w:r>
      <w:r w:rsidRPr="00F51CC9">
        <w:rPr>
          <w:rFonts w:asciiTheme="minorBidi" w:eastAsia="Arial" w:hAnsiTheme="minorBidi" w:cstheme="minorBidi"/>
          <w:color w:val="000000" w:themeColor="text1"/>
          <w:sz w:val="22"/>
          <w:szCs w:val="22"/>
        </w:rPr>
        <w:t>Mental Health and Wellbeing Act</w:t>
      </w:r>
      <w:r w:rsidRPr="00F51CC9">
        <w:rPr>
          <w:rFonts w:asciiTheme="minorBidi" w:eastAsia="Arial" w:hAnsiTheme="minorBidi" w:cstheme="minorBidi"/>
          <w:color w:val="000000" w:themeColor="text1"/>
          <w:sz w:val="20"/>
          <w:rtl/>
        </w:rPr>
        <w:t>)</w:t>
      </w:r>
    </w:p>
    <w:p w14:paraId="5495F597" w14:textId="454CC330" w:rsidR="009F0A60" w:rsidRPr="009F0A60" w:rsidRDefault="0020264B" w:rsidP="009F0A60">
      <w:pPr>
        <w:pStyle w:val="Bullet1"/>
        <w:numPr>
          <w:ilvl w:val="0"/>
          <w:numId w:val="0"/>
        </w:numPr>
        <w:bidi/>
        <w:rPr>
          <w:rFonts w:asciiTheme="minorBidi" w:hAnsiTheme="minorBidi" w:cstheme="minorBidi"/>
          <w:color w:val="202124"/>
          <w:sz w:val="22"/>
          <w:szCs w:val="22"/>
        </w:rPr>
      </w:pPr>
      <w:hyperlink r:id="rId31" w:history="1">
        <w:r w:rsidR="009F0A60" w:rsidRPr="00130508">
          <w:rPr>
            <w:rStyle w:val="Hyperlink"/>
          </w:rPr>
          <w:t>www.health.vic.gov.au/mental-health-and-wellbeing-act-handbook</w:t>
        </w:r>
      </w:hyperlink>
    </w:p>
    <w:p w14:paraId="6C0EBAD6" w14:textId="14E5F288" w:rsidR="000417F7" w:rsidRPr="00F51CC9" w:rsidRDefault="000417F7" w:rsidP="009F0A60">
      <w:pPr>
        <w:pStyle w:val="Bullet1"/>
        <w:bidi/>
        <w:rPr>
          <w:rFonts w:asciiTheme="minorBidi" w:hAnsiTheme="minorBidi" w:cstheme="minorBidi"/>
          <w:color w:val="202124"/>
          <w:sz w:val="22"/>
          <w:szCs w:val="22"/>
        </w:rPr>
      </w:pPr>
      <w:r w:rsidRPr="00F51CC9">
        <w:rPr>
          <w:rStyle w:val="y2iqfc"/>
          <w:rFonts w:asciiTheme="minorBidi" w:hAnsiTheme="minorBidi" w:cstheme="minorBidi"/>
          <w:color w:val="202124"/>
          <w:sz w:val="22"/>
          <w:szCs w:val="22"/>
          <w:rtl/>
          <w:lang w:bidi="ar"/>
        </w:rPr>
        <w:lastRenderedPageBreak/>
        <w:t>ميثاق حقوق الإنسان والمسؤوليات في ولاية فيكتوريا (</w:t>
      </w:r>
      <w:r w:rsidRPr="00F51CC9">
        <w:rPr>
          <w:rFonts w:asciiTheme="minorBidi" w:eastAsia="Arial" w:hAnsiTheme="minorBidi" w:cstheme="minorBidi"/>
          <w:sz w:val="22"/>
          <w:szCs w:val="22"/>
        </w:rPr>
        <w:t>Vi</w:t>
      </w:r>
      <w:r w:rsidRPr="00F51CC9">
        <w:rPr>
          <w:rFonts w:asciiTheme="minorBidi" w:hAnsiTheme="minorBidi" w:cstheme="minorBidi"/>
          <w:sz w:val="22"/>
          <w:szCs w:val="22"/>
        </w:rPr>
        <w:t>ctorian Charter of Human Rights and Responsibilities</w:t>
      </w:r>
      <w:r w:rsidRPr="00F51CC9">
        <w:rPr>
          <w:rStyle w:val="y2iqfc"/>
          <w:rFonts w:asciiTheme="minorBidi" w:hAnsiTheme="minorBidi" w:cstheme="minorBidi"/>
          <w:color w:val="202124"/>
          <w:sz w:val="22"/>
          <w:szCs w:val="22"/>
          <w:rtl/>
          <w:lang w:bidi="ar"/>
        </w:rPr>
        <w:t>)</w:t>
      </w:r>
      <w:r w:rsidRPr="00F51CC9">
        <w:rPr>
          <w:rFonts w:asciiTheme="minorBidi" w:hAnsiTheme="minorBidi" w:cstheme="minorBidi"/>
          <w:sz w:val="22"/>
          <w:szCs w:val="22"/>
        </w:rPr>
        <w:br/>
      </w:r>
      <w:hyperlink r:id="rId32" w:history="1">
        <w:r w:rsidRPr="00F51CC9">
          <w:rPr>
            <w:rStyle w:val="Hyperlink"/>
            <w:rFonts w:asciiTheme="minorBidi" w:hAnsiTheme="minorBidi" w:cstheme="minorBidi"/>
            <w:sz w:val="22"/>
            <w:szCs w:val="22"/>
          </w:rPr>
          <w:t>www.legislation.vic.gov.au/in-force/acts/charter-human-rights-and-respons</w:t>
        </w:r>
        <w:r w:rsidRPr="00F51CC9">
          <w:rPr>
            <w:rStyle w:val="Hyperlink"/>
            <w:rFonts w:asciiTheme="minorBidi" w:hAnsiTheme="minorBidi" w:cstheme="minorBidi"/>
            <w:sz w:val="22"/>
            <w:szCs w:val="22"/>
          </w:rPr>
          <w:t>i</w:t>
        </w:r>
        <w:r w:rsidRPr="00F51CC9">
          <w:rPr>
            <w:rStyle w:val="Hyperlink"/>
            <w:rFonts w:asciiTheme="minorBidi" w:hAnsiTheme="minorBidi" w:cstheme="minorBidi"/>
            <w:sz w:val="22"/>
            <w:szCs w:val="22"/>
          </w:rPr>
          <w:t>bilities-act-2006/015</w:t>
        </w:r>
      </w:hyperlink>
    </w:p>
    <w:p w14:paraId="0C229629" w14:textId="16D83F3E" w:rsidR="000417F7" w:rsidRPr="00F51CC9" w:rsidRDefault="000417F7" w:rsidP="000417F7">
      <w:pPr>
        <w:pStyle w:val="Bullet1"/>
        <w:numPr>
          <w:ilvl w:val="0"/>
          <w:numId w:val="8"/>
        </w:numPr>
        <w:bidi/>
        <w:rPr>
          <w:rFonts w:asciiTheme="minorBidi" w:hAnsiTheme="minorBidi" w:cstheme="minorBidi"/>
          <w:sz w:val="22"/>
          <w:szCs w:val="22"/>
        </w:rPr>
      </w:pPr>
      <w:r w:rsidRPr="00F51CC9">
        <w:rPr>
          <w:rFonts w:asciiTheme="minorBidi" w:hAnsiTheme="minorBidi" w:cstheme="minorBidi"/>
          <w:sz w:val="22"/>
          <w:szCs w:val="22"/>
          <w:rtl/>
        </w:rPr>
        <w:t>معلومات عن اعرف حقوقك</w:t>
      </w:r>
      <w:r w:rsidRPr="00F51CC9">
        <w:rPr>
          <w:rFonts w:asciiTheme="minorBidi" w:hAnsiTheme="minorBidi" w:cstheme="minorBidi"/>
          <w:sz w:val="22"/>
          <w:szCs w:val="22"/>
        </w:rPr>
        <w:t xml:space="preserve">(Independent Mental </w:t>
      </w:r>
      <w:r w:rsidR="009837AC">
        <w:rPr>
          <w:rFonts w:asciiTheme="minorBidi" w:hAnsiTheme="minorBidi" w:cstheme="minorBidi"/>
          <w:sz w:val="22"/>
          <w:szCs w:val="22"/>
        </w:rPr>
        <w:t>H</w:t>
      </w:r>
      <w:r w:rsidRPr="00F51CC9">
        <w:rPr>
          <w:rFonts w:asciiTheme="minorBidi" w:hAnsiTheme="minorBidi" w:cstheme="minorBidi"/>
          <w:sz w:val="22"/>
          <w:szCs w:val="22"/>
        </w:rPr>
        <w:t xml:space="preserve">ealth Advocacy)          </w:t>
      </w:r>
    </w:p>
    <w:p w14:paraId="25E76475" w14:textId="77777777" w:rsidR="000417F7" w:rsidRPr="00F51CC9" w:rsidRDefault="0020264B" w:rsidP="000417F7">
      <w:pPr>
        <w:pStyle w:val="Bullet1"/>
        <w:numPr>
          <w:ilvl w:val="0"/>
          <w:numId w:val="8"/>
        </w:numPr>
        <w:bidi/>
        <w:rPr>
          <w:rFonts w:asciiTheme="minorBidi" w:hAnsiTheme="minorBidi" w:cstheme="minorBidi"/>
          <w:sz w:val="22"/>
          <w:szCs w:val="22"/>
        </w:rPr>
      </w:pPr>
      <w:hyperlink r:id="rId33" w:history="1">
        <w:r w:rsidR="000417F7" w:rsidRPr="00F51CC9">
          <w:rPr>
            <w:rStyle w:val="Hyperlink"/>
            <w:rFonts w:asciiTheme="minorBidi" w:hAnsiTheme="minorBidi" w:cstheme="minorBidi"/>
            <w:sz w:val="22"/>
            <w:szCs w:val="22"/>
          </w:rPr>
          <w:t>www.imha.vic.gov.au/know-your-rights</w:t>
        </w:r>
      </w:hyperlink>
    </w:p>
    <w:p w14:paraId="3905B3DF" w14:textId="77777777" w:rsidR="000417F7" w:rsidRPr="00F51CC9" w:rsidRDefault="000417F7" w:rsidP="000417F7">
      <w:pPr>
        <w:pStyle w:val="Bullet1"/>
        <w:numPr>
          <w:ilvl w:val="0"/>
          <w:numId w:val="8"/>
        </w:numPr>
        <w:bidi/>
        <w:rPr>
          <w:rFonts w:asciiTheme="minorBidi" w:hAnsiTheme="minorBidi" w:cstheme="minorBidi"/>
          <w:sz w:val="22"/>
          <w:szCs w:val="22"/>
        </w:rPr>
      </w:pPr>
      <w:r w:rsidRPr="00F51CC9">
        <w:rPr>
          <w:rFonts w:asciiTheme="minorBidi" w:hAnsiTheme="minorBidi" w:cstheme="minorBidi"/>
          <w:sz w:val="22"/>
          <w:szCs w:val="22"/>
          <w:rtl/>
        </w:rPr>
        <w:t xml:space="preserve">بيان الحقوق لوزارة </w:t>
      </w:r>
      <w:r w:rsidRPr="00F51CC9">
        <w:rPr>
          <w:rStyle w:val="y2iqfc"/>
          <w:rFonts w:asciiTheme="minorBidi" w:hAnsiTheme="minorBidi" w:cstheme="minorBidi"/>
          <w:color w:val="202124"/>
          <w:sz w:val="22"/>
          <w:szCs w:val="22"/>
          <w:rtl/>
          <w:lang w:bidi="ar"/>
        </w:rPr>
        <w:t>الصحة</w:t>
      </w:r>
      <w:r w:rsidRPr="00F51CC9">
        <w:rPr>
          <w:rFonts w:asciiTheme="minorBidi" w:hAnsiTheme="minorBidi" w:cstheme="minorBidi"/>
          <w:sz w:val="22"/>
          <w:szCs w:val="22"/>
          <w:rtl/>
        </w:rPr>
        <w:t xml:space="preserve"> في ولاية فيكتوريا</w:t>
      </w:r>
      <w:r w:rsidRPr="00F51CC9">
        <w:rPr>
          <w:rFonts w:asciiTheme="minorBidi" w:hAnsiTheme="minorBidi" w:cstheme="minorBidi"/>
          <w:sz w:val="22"/>
          <w:szCs w:val="22"/>
        </w:rPr>
        <w:t xml:space="preserve"> (Victorian Department of Health Statement of Rights)</w:t>
      </w:r>
    </w:p>
    <w:p w14:paraId="10F8993A" w14:textId="2AD243E9" w:rsidR="00BF3625" w:rsidRPr="00F51CC9" w:rsidRDefault="0020264B" w:rsidP="000417F7">
      <w:pPr>
        <w:pStyle w:val="Body"/>
        <w:bidi/>
        <w:rPr>
          <w:rStyle w:val="Hyperlink"/>
          <w:rFonts w:asciiTheme="minorBidi" w:hAnsiTheme="minorBidi" w:cstheme="minorBidi"/>
          <w:sz w:val="22"/>
          <w:szCs w:val="22"/>
        </w:rPr>
      </w:pPr>
      <w:hyperlink r:id="rId34" w:history="1">
        <w:r w:rsidR="000417F7" w:rsidRPr="00F51CC9">
          <w:rPr>
            <w:rStyle w:val="Hyperlink"/>
            <w:rFonts w:asciiTheme="minorBidi" w:hAnsiTheme="minorBidi" w:cstheme="minorBidi"/>
            <w:sz w:val="22"/>
            <w:szCs w:val="22"/>
          </w:rPr>
          <w:t>www.health.vic.gov.au</w:t>
        </w:r>
      </w:hyperlink>
    </w:p>
    <w:p w14:paraId="1D16B403" w14:textId="77777777" w:rsidR="000417F7" w:rsidRPr="00F51CC9" w:rsidRDefault="000417F7" w:rsidP="000417F7">
      <w:pPr>
        <w:pStyle w:val="Body"/>
        <w:bidi/>
        <w:rPr>
          <w:rFonts w:asciiTheme="minorBidi" w:hAnsiTheme="minorBidi" w:cstheme="minorBidi"/>
          <w:sz w:val="22"/>
          <w:szCs w:val="22"/>
        </w:rPr>
      </w:pPr>
    </w:p>
    <w:tbl>
      <w:tblPr>
        <w:tblStyle w:val="TableGrid"/>
        <w:tblW w:w="0" w:type="auto"/>
        <w:tblCellMar>
          <w:bottom w:w="108" w:type="dxa"/>
        </w:tblCellMar>
        <w:tblLook w:val="0600" w:firstRow="0" w:lastRow="0" w:firstColumn="0" w:lastColumn="0" w:noHBand="1" w:noVBand="1"/>
      </w:tblPr>
      <w:tblGrid>
        <w:gridCol w:w="10194"/>
      </w:tblGrid>
      <w:tr w:rsidR="009F2C7B" w:rsidRPr="00F51CC9" w14:paraId="148C92A5" w14:textId="77777777" w:rsidTr="005009E1">
        <w:tc>
          <w:tcPr>
            <w:tcW w:w="10194" w:type="dxa"/>
          </w:tcPr>
          <w:p w14:paraId="12C8D557" w14:textId="7B3CE1CD" w:rsidR="009F2C7B" w:rsidRPr="00F51CC9" w:rsidRDefault="009F2C7B" w:rsidP="000E0D03">
            <w:pPr>
              <w:bidi/>
              <w:jc w:val="right"/>
              <w:rPr>
                <w:rFonts w:asciiTheme="minorBidi" w:hAnsiTheme="minorBidi" w:cstheme="minorBidi"/>
                <w:sz w:val="22"/>
                <w:szCs w:val="22"/>
              </w:rPr>
            </w:pPr>
            <w:r w:rsidRPr="00F51CC9">
              <w:rPr>
                <w:rFonts w:asciiTheme="minorBidi" w:hAnsiTheme="minorBidi" w:cstheme="minorBidi"/>
                <w:sz w:val="22"/>
                <w:szCs w:val="22"/>
              </w:rPr>
              <w:t>To receive this document in another format</w:t>
            </w:r>
            <w:r w:rsidRPr="00F51CC9">
              <w:rPr>
                <w:rFonts w:asciiTheme="minorBidi" w:eastAsia="Arial" w:hAnsiTheme="minorBidi" w:cstheme="minorBidi"/>
                <w:sz w:val="22"/>
                <w:szCs w:val="22"/>
              </w:rPr>
              <w:t xml:space="preserve"> email </w:t>
            </w:r>
            <w:hyperlink r:id="rId35" w:history="1">
              <w:r w:rsidRPr="00F51CC9">
                <w:rPr>
                  <w:rStyle w:val="Hyperlink"/>
                  <w:rFonts w:asciiTheme="minorBidi" w:eastAsia="Arial" w:hAnsiTheme="minorBidi" w:cstheme="minorBidi"/>
                  <w:sz w:val="22"/>
                  <w:szCs w:val="22"/>
                </w:rPr>
                <w:t>mhwa@health.vic</w:t>
              </w:r>
            </w:hyperlink>
            <w:r w:rsidRPr="00F51CC9">
              <w:rPr>
                <w:rFonts w:asciiTheme="minorBidi" w:eastAsia="Arial" w:hAnsiTheme="minorBidi" w:cstheme="minorBidi"/>
                <w:sz w:val="22"/>
                <w:szCs w:val="22"/>
              </w:rPr>
              <w:t>.gov.au</w:t>
            </w:r>
          </w:p>
          <w:p w14:paraId="3DAD2D11" w14:textId="77777777" w:rsidR="009F2C7B" w:rsidRPr="00F51CC9" w:rsidRDefault="009F2C7B" w:rsidP="000E0D03">
            <w:pPr>
              <w:pStyle w:val="Imprint"/>
              <w:bidi/>
              <w:jc w:val="right"/>
              <w:rPr>
                <w:rFonts w:asciiTheme="minorBidi" w:hAnsiTheme="minorBidi" w:cstheme="minorBidi"/>
                <w:sz w:val="22"/>
                <w:szCs w:val="22"/>
              </w:rPr>
            </w:pPr>
            <w:r w:rsidRPr="00F51CC9">
              <w:rPr>
                <w:rFonts w:asciiTheme="minorBidi" w:hAnsiTheme="minorBidi" w:cstheme="minorBidi"/>
                <w:sz w:val="22"/>
                <w:szCs w:val="22"/>
              </w:rPr>
              <w:t>Authorised and published by the Victorian Government, 1 Treasury Place, Melbourne.</w:t>
            </w:r>
          </w:p>
          <w:p w14:paraId="37A6C370" w14:textId="77777777" w:rsidR="009F2C7B" w:rsidRPr="00F51CC9" w:rsidRDefault="009F2C7B" w:rsidP="000E0D03">
            <w:pPr>
              <w:pStyle w:val="Imprint"/>
              <w:bidi/>
              <w:jc w:val="right"/>
              <w:rPr>
                <w:rFonts w:asciiTheme="minorBidi" w:hAnsiTheme="minorBidi" w:cstheme="minorBidi"/>
                <w:sz w:val="22"/>
                <w:szCs w:val="22"/>
              </w:rPr>
            </w:pPr>
            <w:r w:rsidRPr="00F51CC9">
              <w:rPr>
                <w:rFonts w:asciiTheme="minorBidi" w:hAnsiTheme="minorBidi" w:cstheme="minorBidi"/>
                <w:sz w:val="22"/>
                <w:szCs w:val="22"/>
              </w:rPr>
              <w:t>© State of Victoria, Australia, Department of Health, August 2023.</w:t>
            </w:r>
          </w:p>
          <w:p w14:paraId="54F1A3A2" w14:textId="77777777" w:rsidR="0016085D" w:rsidRDefault="0016085D" w:rsidP="0016085D">
            <w:pPr>
              <w:pStyle w:val="Imprint"/>
              <w:bidi/>
              <w:jc w:val="right"/>
              <w:rPr>
                <w:rFonts w:asciiTheme="minorBidi" w:hAnsiTheme="minorBidi" w:cstheme="minorBidi"/>
                <w:sz w:val="22"/>
                <w:szCs w:val="22"/>
              </w:rPr>
            </w:pPr>
            <w:r w:rsidRPr="0016085D">
              <w:rPr>
                <w:rFonts w:asciiTheme="minorBidi" w:hAnsiTheme="minorBidi" w:cstheme="minorBidi"/>
                <w:sz w:val="22"/>
                <w:szCs w:val="22"/>
              </w:rPr>
              <w:t>ISBN 978-1-76131-348-6 (pdf/online/MS word)</w:t>
            </w:r>
          </w:p>
          <w:p w14:paraId="24FCE291" w14:textId="38B7241E" w:rsidR="009F2C7B" w:rsidRPr="00F51CC9" w:rsidRDefault="009F2C7B" w:rsidP="0016085D">
            <w:pPr>
              <w:pStyle w:val="Imprint"/>
              <w:bidi/>
              <w:jc w:val="right"/>
              <w:rPr>
                <w:rFonts w:asciiTheme="minorBidi" w:hAnsiTheme="minorBidi" w:cstheme="minorBidi"/>
                <w:sz w:val="22"/>
                <w:szCs w:val="22"/>
              </w:rPr>
            </w:pPr>
            <w:r w:rsidRPr="00F51CC9">
              <w:rPr>
                <w:rFonts w:asciiTheme="minorBidi" w:hAnsiTheme="minorBidi" w:cstheme="minorBidi"/>
                <w:sz w:val="22"/>
                <w:szCs w:val="22"/>
              </w:rPr>
              <w:t xml:space="preserve">Available at </w:t>
            </w:r>
            <w:hyperlink r:id="rId36" w:history="1">
              <w:r w:rsidRPr="00F51CC9">
                <w:rPr>
                  <w:rStyle w:val="Hyperlink"/>
                  <w:rFonts w:asciiTheme="minorBidi" w:hAnsiTheme="minorBidi" w:cstheme="minorBidi"/>
                  <w:sz w:val="22"/>
                  <w:szCs w:val="22"/>
                </w:rPr>
                <w:t>health.vic.gov.au</w:t>
              </w:r>
            </w:hyperlink>
            <w:r w:rsidRPr="00F51CC9">
              <w:rPr>
                <w:rFonts w:asciiTheme="minorBidi" w:hAnsiTheme="minorBidi" w:cstheme="minorBidi"/>
                <w:sz w:val="22"/>
                <w:szCs w:val="22"/>
              </w:rPr>
              <w:t xml:space="preserve"> &lt;https://www.health.vic.gov.au/mental-health-and-wellbeing-act&gt;</w:t>
            </w:r>
          </w:p>
        </w:tc>
      </w:tr>
    </w:tbl>
    <w:p w14:paraId="43FF7612" w14:textId="1C157BAC" w:rsidR="00162CA9" w:rsidRPr="00F51CC9" w:rsidRDefault="002531D0" w:rsidP="00F6480D">
      <w:pPr>
        <w:pStyle w:val="Body"/>
        <w:bidi/>
        <w:rPr>
          <w:rFonts w:asciiTheme="minorBidi" w:hAnsiTheme="minorBidi" w:cstheme="minorBidi"/>
          <w:sz w:val="22"/>
          <w:szCs w:val="22"/>
        </w:rPr>
      </w:pPr>
      <w:r w:rsidRPr="00F51CC9">
        <w:rPr>
          <w:rFonts w:asciiTheme="minorBidi" w:hAnsiTheme="minorBidi" w:cstheme="minorBidi"/>
          <w:noProof/>
          <w:sz w:val="22"/>
          <w:szCs w:val="22"/>
        </w:rPr>
        <w:drawing>
          <wp:anchor distT="0" distB="0" distL="114300" distR="114300" simplePos="0" relativeHeight="251663360" behindDoc="0" locked="0" layoutInCell="1" allowOverlap="1" wp14:anchorId="7F3631CC" wp14:editId="05CB18DC">
            <wp:simplePos x="0" y="0"/>
            <wp:positionH relativeFrom="margin">
              <wp:posOffset>5588000</wp:posOffset>
            </wp:positionH>
            <wp:positionV relativeFrom="paragraph">
              <wp:posOffset>203200</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RPr="00F51CC9" w:rsidSect="00E62622">
      <w:footerReference w:type="default" r:id="rId3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5127B" w14:textId="77777777" w:rsidR="00FB1488" w:rsidRDefault="00FB1488">
      <w:r>
        <w:separator/>
      </w:r>
    </w:p>
  </w:endnote>
  <w:endnote w:type="continuationSeparator" w:id="0">
    <w:p w14:paraId="782F1D8E" w14:textId="77777777" w:rsidR="00FB1488" w:rsidRDefault="00FB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Heavy">
    <w:charset w:val="4D"/>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A4CA" w14:textId="77777777" w:rsidR="0020264B" w:rsidRDefault="00202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F172D8F" w:rsidR="00E261B3" w:rsidRPr="009F0A60" w:rsidRDefault="009F0A60" w:rsidP="00B21F90">
                          <w:pPr>
                            <w:spacing w:after="0"/>
                            <w:jc w:val="center"/>
                            <w:rPr>
                              <w:rFonts w:ascii="Arial Black" w:hAnsi="Arial Black"/>
                              <w:color w:val="000000"/>
                              <w:sz w:val="20"/>
                            </w:rPr>
                          </w:pPr>
                          <w:r w:rsidRPr="009F0A60">
                            <w:rPr>
                              <w:rFonts w:asciiTheme="minorBidi" w:hAnsiTheme="minorBidi" w:cstheme="minorBidi"/>
                              <w:b/>
                              <w:bCs/>
                              <w:color w:val="000000"/>
                              <w:sz w:val="20"/>
                              <w:szCs w:val="32"/>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7F172D8F" w:rsidR="00E261B3" w:rsidRPr="009F0A60" w:rsidRDefault="009F0A60" w:rsidP="00B21F90">
                    <w:pPr>
                      <w:spacing w:after="0"/>
                      <w:jc w:val="center"/>
                      <w:rPr>
                        <w:rFonts w:ascii="Arial Black" w:hAnsi="Arial Black"/>
                        <w:color w:val="000000"/>
                        <w:sz w:val="20"/>
                      </w:rPr>
                    </w:pPr>
                    <w:r w:rsidRPr="009F0A60">
                      <w:rPr>
                        <w:rFonts w:asciiTheme="minorBidi" w:hAnsiTheme="minorBidi" w:cstheme="minorBidi"/>
                        <w:b/>
                        <w:bCs/>
                        <w:color w:val="000000"/>
                        <w:sz w:val="20"/>
                        <w:szCs w:val="3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69EC3F11" w:rsidR="00373890" w:rsidRPr="00F65AA9" w:rsidRDefault="0020264B" w:rsidP="00F84FA0">
    <w:pPr>
      <w:pStyle w:val="Footer"/>
    </w:pPr>
    <w:r>
      <w:rPr>
        <w:noProof/>
      </w:rPr>
      <mc:AlternateContent>
        <mc:Choice Requires="wps">
          <w:drawing>
            <wp:anchor distT="0" distB="0" distL="114300" distR="114300" simplePos="0" relativeHeight="251676160" behindDoc="0" locked="0" layoutInCell="0" allowOverlap="1" wp14:anchorId="273C6411" wp14:editId="527B956E">
              <wp:simplePos x="0" y="0"/>
              <wp:positionH relativeFrom="page">
                <wp:posOffset>0</wp:posOffset>
              </wp:positionH>
              <wp:positionV relativeFrom="page">
                <wp:posOffset>10189210</wp:posOffset>
              </wp:positionV>
              <wp:extent cx="7560310" cy="311785"/>
              <wp:effectExtent l="0" t="0" r="0" b="12065"/>
              <wp:wrapNone/>
              <wp:docPr id="4" name="MSIPCM44084abab1a27170798e958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59278B" w14:textId="7D07B340" w:rsidR="0020264B" w:rsidRPr="0020264B" w:rsidRDefault="0020264B" w:rsidP="0020264B">
                          <w:pPr>
                            <w:spacing w:after="0"/>
                            <w:jc w:val="center"/>
                            <w:rPr>
                              <w:rFonts w:ascii="Arial Black" w:hAnsi="Arial Black"/>
                              <w:color w:val="000000"/>
                              <w:sz w:val="20"/>
                            </w:rPr>
                          </w:pPr>
                          <w:r w:rsidRPr="0020264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3C6411" id="_x0000_t202" coordsize="21600,21600" o:spt="202" path="m,l,21600r21600,l21600,xe">
              <v:stroke joinstyle="miter"/>
              <v:path gradientshapeok="t" o:connecttype="rect"/>
            </v:shapetype>
            <v:shape id="MSIPCM44084abab1a27170798e958f"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3559278B" w14:textId="7D07B340" w:rsidR="0020264B" w:rsidRPr="0020264B" w:rsidRDefault="0020264B" w:rsidP="0020264B">
                    <w:pPr>
                      <w:spacing w:after="0"/>
                      <w:jc w:val="center"/>
                      <w:rPr>
                        <w:rFonts w:ascii="Arial Black" w:hAnsi="Arial Black"/>
                        <w:color w:val="000000"/>
                        <w:sz w:val="20"/>
                      </w:rPr>
                    </w:pPr>
                    <w:r w:rsidRPr="0020264B">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7B25CD5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2C810475" w:rsidR="00B07FF7" w:rsidRPr="00B07FF7" w:rsidRDefault="006E42B5" w:rsidP="00B07FF7">
                          <w:pPr>
                            <w:spacing w:after="0"/>
                            <w:jc w:val="center"/>
                            <w:rPr>
                              <w:rFonts w:ascii="Arial Black" w:hAnsi="Arial Black"/>
                              <w:color w:val="000000"/>
                              <w:sz w:val="20"/>
                            </w:rPr>
                          </w:pPr>
                          <w:r w:rsidRPr="001850E5">
                            <w:rPr>
                              <w:rFonts w:asciiTheme="minorBidi" w:hAnsiTheme="minorBidi" w:cstheme="minorBidi"/>
                              <w:b/>
                              <w:bCs/>
                              <w:sz w:val="32"/>
                              <w:szCs w:val="32"/>
                              <w:rtl/>
                            </w:rPr>
                            <w:t>رسمي</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2C810475" w:rsidR="00B07FF7" w:rsidRPr="00B07FF7" w:rsidRDefault="006E42B5" w:rsidP="00B07FF7">
                    <w:pPr>
                      <w:spacing w:after="0"/>
                      <w:jc w:val="center"/>
                      <w:rPr>
                        <w:rFonts w:ascii="Arial Black" w:hAnsi="Arial Black"/>
                        <w:color w:val="000000"/>
                        <w:sz w:val="20"/>
                      </w:rPr>
                    </w:pPr>
                    <w:r w:rsidRPr="001850E5">
                      <w:rPr>
                        <w:rFonts w:asciiTheme="minorBidi" w:hAnsiTheme="minorBidi" w:cstheme="minorBidi"/>
                        <w:b/>
                        <w:bCs/>
                        <w:sz w:val="32"/>
                        <w:szCs w:val="32"/>
                        <w:rtl/>
                      </w:rPr>
                      <w:t>رسمي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F15F2" w14:textId="77777777" w:rsidR="00FB1488" w:rsidRDefault="00FB1488" w:rsidP="002862F1">
      <w:pPr>
        <w:spacing w:before="120"/>
      </w:pPr>
      <w:r>
        <w:separator/>
      </w:r>
    </w:p>
  </w:footnote>
  <w:footnote w:type="continuationSeparator" w:id="0">
    <w:p w14:paraId="1865CC1F" w14:textId="77777777" w:rsidR="00FB1488" w:rsidRDefault="00FB1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F8B6" w14:textId="77777777" w:rsidR="0020264B" w:rsidRDefault="00202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877B" w14:textId="77777777" w:rsidR="0020264B" w:rsidRDefault="00202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EF07CC"/>
    <w:multiLevelType w:val="multilevel"/>
    <w:tmpl w:val="EC2C0F22"/>
    <w:numStyleLink w:val="ZZBullets"/>
  </w:abstractNum>
  <w:abstractNum w:abstractNumId="2"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EC2C0F22"/>
    <w:styleLink w:val="ZZBullets"/>
    <w:lvl w:ilvl="0">
      <w:start w:val="1"/>
      <w:numFmt w:val="bullet"/>
      <w:pStyle w:val="Bullet1"/>
      <w:lvlText w:val="•"/>
      <w:lvlJc w:val="left"/>
      <w:pPr>
        <w:ind w:left="851" w:hanging="284"/>
      </w:pPr>
      <w:rPr>
        <w:rFonts w:ascii="Calibri" w:hAnsi="Calibri" w:hint="default"/>
      </w:rPr>
    </w:lvl>
    <w:lvl w:ilvl="1">
      <w:start w:val="1"/>
      <w:numFmt w:val="bullet"/>
      <w:lvlRestart w:val="0"/>
      <w:pStyle w:val="Bullet2"/>
      <w:lvlText w:val="–"/>
      <w:lvlJc w:val="left"/>
      <w:pPr>
        <w:ind w:left="1134" w:hanging="283"/>
      </w:pPr>
      <w:rPr>
        <w:rFonts w:ascii="Calibri" w:hAnsi="Calibri" w:hint="default"/>
      </w:rPr>
    </w:lvl>
    <w:lvl w:ilvl="2">
      <w:start w:val="1"/>
      <w:numFmt w:val="none"/>
      <w:lvlRestart w:val="0"/>
      <w:lvlText w:val=""/>
      <w:lvlJc w:val="left"/>
      <w:pPr>
        <w:ind w:left="567" w:firstLine="0"/>
      </w:pPr>
      <w:rPr>
        <w:rFonts w:hint="default"/>
      </w:rPr>
    </w:lvl>
    <w:lvl w:ilvl="3">
      <w:start w:val="1"/>
      <w:numFmt w:val="none"/>
      <w:lvlRestart w:val="0"/>
      <w:lvlText w:val=""/>
      <w:lvlJc w:val="left"/>
      <w:pPr>
        <w:ind w:left="567" w:firstLine="0"/>
      </w:pPr>
      <w:rPr>
        <w:rFonts w:hint="default"/>
      </w:rPr>
    </w:lvl>
    <w:lvl w:ilvl="4">
      <w:start w:val="1"/>
      <w:numFmt w:val="none"/>
      <w:lvlRestart w:val="0"/>
      <w:lvlText w:val=""/>
      <w:lvlJc w:val="left"/>
      <w:pPr>
        <w:ind w:left="567" w:firstLine="0"/>
      </w:pPr>
      <w:rPr>
        <w:rFonts w:hint="default"/>
      </w:rPr>
    </w:lvl>
    <w:lvl w:ilvl="5">
      <w:start w:val="1"/>
      <w:numFmt w:val="none"/>
      <w:lvlRestart w:val="0"/>
      <w:lvlText w:val=""/>
      <w:lvlJc w:val="left"/>
      <w:pPr>
        <w:ind w:left="567" w:firstLine="0"/>
      </w:pPr>
      <w:rPr>
        <w:rFonts w:hint="default"/>
      </w:rPr>
    </w:lvl>
    <w:lvl w:ilvl="6">
      <w:start w:val="1"/>
      <w:numFmt w:val="none"/>
      <w:lvlRestart w:val="0"/>
      <w:lvlText w:val=""/>
      <w:lvlJc w:val="left"/>
      <w:pPr>
        <w:ind w:left="567" w:firstLine="0"/>
      </w:pPr>
      <w:rPr>
        <w:rFonts w:hint="default"/>
      </w:rPr>
    </w:lvl>
    <w:lvl w:ilvl="7">
      <w:start w:val="1"/>
      <w:numFmt w:val="none"/>
      <w:lvlRestart w:val="0"/>
      <w:lvlText w:val=""/>
      <w:lvlJc w:val="left"/>
      <w:pPr>
        <w:ind w:left="567" w:firstLine="0"/>
      </w:pPr>
      <w:rPr>
        <w:rFonts w:hint="default"/>
      </w:rPr>
    </w:lvl>
    <w:lvl w:ilvl="8">
      <w:start w:val="1"/>
      <w:numFmt w:val="none"/>
      <w:lvlRestart w:val="0"/>
      <w:lvlText w:val=""/>
      <w:lvlJc w:val="left"/>
      <w:pPr>
        <w:ind w:left="567" w:firstLine="0"/>
      </w:pPr>
      <w:rPr>
        <w:rFonts w:hint="default"/>
      </w:rPr>
    </w:lvl>
  </w:abstractNum>
  <w:abstractNum w:abstractNumId="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3"/>
  </w:num>
  <w:num w:numId="2" w16cid:durableId="653415682">
    <w:abstractNumId w:val="6"/>
  </w:num>
  <w:num w:numId="3" w16cid:durableId="257297833">
    <w:abstractNumId w:val="5"/>
  </w:num>
  <w:num w:numId="4" w16cid:durableId="143162305">
    <w:abstractNumId w:val="7"/>
  </w:num>
  <w:num w:numId="5" w16cid:durableId="131556764">
    <w:abstractNumId w:val="4"/>
  </w:num>
  <w:num w:numId="6" w16cid:durableId="262347860">
    <w:abstractNumId w:val="0"/>
  </w:num>
  <w:num w:numId="7" w16cid:durableId="713624020">
    <w:abstractNumId w:val="2"/>
  </w:num>
  <w:num w:numId="8" w16cid:durableId="19643373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4B43"/>
    <w:rsid w:val="00005347"/>
    <w:rsid w:val="000064EF"/>
    <w:rsid w:val="000072B6"/>
    <w:rsid w:val="0001021B"/>
    <w:rsid w:val="00011D89"/>
    <w:rsid w:val="000154FD"/>
    <w:rsid w:val="00016FBF"/>
    <w:rsid w:val="00022271"/>
    <w:rsid w:val="000235E8"/>
    <w:rsid w:val="00024D89"/>
    <w:rsid w:val="000250B6"/>
    <w:rsid w:val="00033D81"/>
    <w:rsid w:val="00037366"/>
    <w:rsid w:val="000417F7"/>
    <w:rsid w:val="00041BF0"/>
    <w:rsid w:val="00042A4D"/>
    <w:rsid w:val="00042C8A"/>
    <w:rsid w:val="0004536B"/>
    <w:rsid w:val="00046B68"/>
    <w:rsid w:val="000527DD"/>
    <w:rsid w:val="000578B2"/>
    <w:rsid w:val="00060959"/>
    <w:rsid w:val="00060C8F"/>
    <w:rsid w:val="0006298A"/>
    <w:rsid w:val="000663CD"/>
    <w:rsid w:val="00072320"/>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5329"/>
    <w:rsid w:val="000A641A"/>
    <w:rsid w:val="000B3EDB"/>
    <w:rsid w:val="000B543D"/>
    <w:rsid w:val="000B55F9"/>
    <w:rsid w:val="000B5BF7"/>
    <w:rsid w:val="000B6BC8"/>
    <w:rsid w:val="000C0303"/>
    <w:rsid w:val="000C42EA"/>
    <w:rsid w:val="000C4546"/>
    <w:rsid w:val="000D1242"/>
    <w:rsid w:val="000E0970"/>
    <w:rsid w:val="000E0D03"/>
    <w:rsid w:val="000E1910"/>
    <w:rsid w:val="000E3CC7"/>
    <w:rsid w:val="000E511D"/>
    <w:rsid w:val="000E6BD4"/>
    <w:rsid w:val="000E6D6D"/>
    <w:rsid w:val="000F1F1E"/>
    <w:rsid w:val="000F2259"/>
    <w:rsid w:val="000F2DDA"/>
    <w:rsid w:val="000F5213"/>
    <w:rsid w:val="00101001"/>
    <w:rsid w:val="00101B65"/>
    <w:rsid w:val="00103276"/>
    <w:rsid w:val="0010392D"/>
    <w:rsid w:val="0010447F"/>
    <w:rsid w:val="00104FE3"/>
    <w:rsid w:val="0010714F"/>
    <w:rsid w:val="001120C5"/>
    <w:rsid w:val="00116F9A"/>
    <w:rsid w:val="0011701A"/>
    <w:rsid w:val="00120BD3"/>
    <w:rsid w:val="00122FEA"/>
    <w:rsid w:val="001232BD"/>
    <w:rsid w:val="00124ED5"/>
    <w:rsid w:val="001276FA"/>
    <w:rsid w:val="00133D85"/>
    <w:rsid w:val="0013435A"/>
    <w:rsid w:val="0014255B"/>
    <w:rsid w:val="00142669"/>
    <w:rsid w:val="001447B3"/>
    <w:rsid w:val="00152073"/>
    <w:rsid w:val="00154E2D"/>
    <w:rsid w:val="00156598"/>
    <w:rsid w:val="0016085D"/>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50E5"/>
    <w:rsid w:val="00186B33"/>
    <w:rsid w:val="00192F9D"/>
    <w:rsid w:val="00194E02"/>
    <w:rsid w:val="00196EB8"/>
    <w:rsid w:val="00196EFB"/>
    <w:rsid w:val="001979FF"/>
    <w:rsid w:val="00197B17"/>
    <w:rsid w:val="001A1950"/>
    <w:rsid w:val="001A1C54"/>
    <w:rsid w:val="001A3ACE"/>
    <w:rsid w:val="001B058F"/>
    <w:rsid w:val="001B738B"/>
    <w:rsid w:val="001C09DB"/>
    <w:rsid w:val="001C2306"/>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1754"/>
    <w:rsid w:val="001F3826"/>
    <w:rsid w:val="001F6E46"/>
    <w:rsid w:val="001F7186"/>
    <w:rsid w:val="001F7C91"/>
    <w:rsid w:val="00200176"/>
    <w:rsid w:val="0020264B"/>
    <w:rsid w:val="002033B7"/>
    <w:rsid w:val="00206463"/>
    <w:rsid w:val="00206F2F"/>
    <w:rsid w:val="0021053D"/>
    <w:rsid w:val="00210A92"/>
    <w:rsid w:val="00216C03"/>
    <w:rsid w:val="00220C04"/>
    <w:rsid w:val="0022278D"/>
    <w:rsid w:val="0022701F"/>
    <w:rsid w:val="00227C68"/>
    <w:rsid w:val="002333F5"/>
    <w:rsid w:val="00233724"/>
    <w:rsid w:val="002365B4"/>
    <w:rsid w:val="00240F7A"/>
    <w:rsid w:val="002432E1"/>
    <w:rsid w:val="00246207"/>
    <w:rsid w:val="00246C5E"/>
    <w:rsid w:val="00250960"/>
    <w:rsid w:val="00251343"/>
    <w:rsid w:val="002531D0"/>
    <w:rsid w:val="002536A4"/>
    <w:rsid w:val="00254F58"/>
    <w:rsid w:val="002620BC"/>
    <w:rsid w:val="00262802"/>
    <w:rsid w:val="00263A90"/>
    <w:rsid w:val="00263C1F"/>
    <w:rsid w:val="0026408B"/>
    <w:rsid w:val="00267C3E"/>
    <w:rsid w:val="002709BB"/>
    <w:rsid w:val="0027113F"/>
    <w:rsid w:val="00271C54"/>
    <w:rsid w:val="002730AA"/>
    <w:rsid w:val="00273BAC"/>
    <w:rsid w:val="002763B3"/>
    <w:rsid w:val="002802E3"/>
    <w:rsid w:val="0028213D"/>
    <w:rsid w:val="00284F87"/>
    <w:rsid w:val="002862F1"/>
    <w:rsid w:val="00291373"/>
    <w:rsid w:val="0029597D"/>
    <w:rsid w:val="002962C3"/>
    <w:rsid w:val="0029752B"/>
    <w:rsid w:val="002A0A9C"/>
    <w:rsid w:val="002A1BA1"/>
    <w:rsid w:val="002A37FE"/>
    <w:rsid w:val="002A483C"/>
    <w:rsid w:val="002B0C7C"/>
    <w:rsid w:val="002B1729"/>
    <w:rsid w:val="002B36C7"/>
    <w:rsid w:val="002B4DD4"/>
    <w:rsid w:val="002B5277"/>
    <w:rsid w:val="002B5375"/>
    <w:rsid w:val="002B77C1"/>
    <w:rsid w:val="002C0ED7"/>
    <w:rsid w:val="002C2728"/>
    <w:rsid w:val="002D1E0D"/>
    <w:rsid w:val="002D21E7"/>
    <w:rsid w:val="002D5006"/>
    <w:rsid w:val="002E01D0"/>
    <w:rsid w:val="002E161D"/>
    <w:rsid w:val="002E3100"/>
    <w:rsid w:val="002E6C95"/>
    <w:rsid w:val="002E7C36"/>
    <w:rsid w:val="002F0107"/>
    <w:rsid w:val="002F34F3"/>
    <w:rsid w:val="002F3D32"/>
    <w:rsid w:val="002F5F31"/>
    <w:rsid w:val="002F5F46"/>
    <w:rsid w:val="00302216"/>
    <w:rsid w:val="00303E53"/>
    <w:rsid w:val="00305CC1"/>
    <w:rsid w:val="00306E5F"/>
    <w:rsid w:val="00307E14"/>
    <w:rsid w:val="00314054"/>
    <w:rsid w:val="00315BD8"/>
    <w:rsid w:val="003165D4"/>
    <w:rsid w:val="00316F27"/>
    <w:rsid w:val="003214F1"/>
    <w:rsid w:val="00322E4B"/>
    <w:rsid w:val="00327870"/>
    <w:rsid w:val="0033259D"/>
    <w:rsid w:val="003333D2"/>
    <w:rsid w:val="00336401"/>
    <w:rsid w:val="003364C7"/>
    <w:rsid w:val="003406C6"/>
    <w:rsid w:val="003418CC"/>
    <w:rsid w:val="003459BD"/>
    <w:rsid w:val="00350D38"/>
    <w:rsid w:val="00351B36"/>
    <w:rsid w:val="003522E3"/>
    <w:rsid w:val="00356314"/>
    <w:rsid w:val="00357B4E"/>
    <w:rsid w:val="00361EA7"/>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1EDF"/>
    <w:rsid w:val="003A6B67"/>
    <w:rsid w:val="003B13B6"/>
    <w:rsid w:val="003B15E6"/>
    <w:rsid w:val="003B408A"/>
    <w:rsid w:val="003B5733"/>
    <w:rsid w:val="003C053B"/>
    <w:rsid w:val="003C08A2"/>
    <w:rsid w:val="003C2045"/>
    <w:rsid w:val="003C43A1"/>
    <w:rsid w:val="003C4FC0"/>
    <w:rsid w:val="003C55F4"/>
    <w:rsid w:val="003C7897"/>
    <w:rsid w:val="003C7A3F"/>
    <w:rsid w:val="003D2766"/>
    <w:rsid w:val="003D2A74"/>
    <w:rsid w:val="003D3E8F"/>
    <w:rsid w:val="003D43D9"/>
    <w:rsid w:val="003D6475"/>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5F0C"/>
    <w:rsid w:val="00406285"/>
    <w:rsid w:val="004100D8"/>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2ED8"/>
    <w:rsid w:val="0047372D"/>
    <w:rsid w:val="00473BA3"/>
    <w:rsid w:val="004743DD"/>
    <w:rsid w:val="00474CEA"/>
    <w:rsid w:val="00483968"/>
    <w:rsid w:val="00484F86"/>
    <w:rsid w:val="00490746"/>
    <w:rsid w:val="00490852"/>
    <w:rsid w:val="00491C9C"/>
    <w:rsid w:val="00492F30"/>
    <w:rsid w:val="004946F4"/>
    <w:rsid w:val="0049487E"/>
    <w:rsid w:val="004A0AAB"/>
    <w:rsid w:val="004A160D"/>
    <w:rsid w:val="004A3E81"/>
    <w:rsid w:val="004A4195"/>
    <w:rsid w:val="004A5C62"/>
    <w:rsid w:val="004A5CE5"/>
    <w:rsid w:val="004A707D"/>
    <w:rsid w:val="004C05EE"/>
    <w:rsid w:val="004C3E02"/>
    <w:rsid w:val="004C5541"/>
    <w:rsid w:val="004C6EEE"/>
    <w:rsid w:val="004C702B"/>
    <w:rsid w:val="004C7ABD"/>
    <w:rsid w:val="004D0033"/>
    <w:rsid w:val="004D016B"/>
    <w:rsid w:val="004D1B22"/>
    <w:rsid w:val="004D23CC"/>
    <w:rsid w:val="004D36F2"/>
    <w:rsid w:val="004D5526"/>
    <w:rsid w:val="004D6ED7"/>
    <w:rsid w:val="004E1106"/>
    <w:rsid w:val="004E138F"/>
    <w:rsid w:val="004E189A"/>
    <w:rsid w:val="004E2F1E"/>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3842"/>
    <w:rsid w:val="0058757E"/>
    <w:rsid w:val="00596A4B"/>
    <w:rsid w:val="00597507"/>
    <w:rsid w:val="005A479D"/>
    <w:rsid w:val="005B1C6D"/>
    <w:rsid w:val="005B21B6"/>
    <w:rsid w:val="005B3A08"/>
    <w:rsid w:val="005B630E"/>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52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D622B"/>
    <w:rsid w:val="006E0541"/>
    <w:rsid w:val="006E138B"/>
    <w:rsid w:val="006E42B5"/>
    <w:rsid w:val="006E5FE7"/>
    <w:rsid w:val="006E63FA"/>
    <w:rsid w:val="006F0330"/>
    <w:rsid w:val="006F1FDC"/>
    <w:rsid w:val="006F6B8C"/>
    <w:rsid w:val="007013EF"/>
    <w:rsid w:val="00704FC5"/>
    <w:rsid w:val="007055BD"/>
    <w:rsid w:val="0070780B"/>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1C11"/>
    <w:rsid w:val="00752B28"/>
    <w:rsid w:val="007541A9"/>
    <w:rsid w:val="00754E36"/>
    <w:rsid w:val="00762ECF"/>
    <w:rsid w:val="00763139"/>
    <w:rsid w:val="007637B3"/>
    <w:rsid w:val="00770F37"/>
    <w:rsid w:val="007711A0"/>
    <w:rsid w:val="00772D5E"/>
    <w:rsid w:val="0077463E"/>
    <w:rsid w:val="00776928"/>
    <w:rsid w:val="00776E0F"/>
    <w:rsid w:val="007774B1"/>
    <w:rsid w:val="00777BE1"/>
    <w:rsid w:val="007833D8"/>
    <w:rsid w:val="00785677"/>
    <w:rsid w:val="00786F16"/>
    <w:rsid w:val="00791BD7"/>
    <w:rsid w:val="007929CA"/>
    <w:rsid w:val="007933F7"/>
    <w:rsid w:val="00796E20"/>
    <w:rsid w:val="00797C32"/>
    <w:rsid w:val="007A11E8"/>
    <w:rsid w:val="007A449B"/>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4B72"/>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5978"/>
    <w:rsid w:val="00816735"/>
    <w:rsid w:val="00820141"/>
    <w:rsid w:val="00820E0C"/>
    <w:rsid w:val="008213F0"/>
    <w:rsid w:val="00823275"/>
    <w:rsid w:val="0082366F"/>
    <w:rsid w:val="008338A2"/>
    <w:rsid w:val="00834FE4"/>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43A3"/>
    <w:rsid w:val="008C5557"/>
    <w:rsid w:val="008C589D"/>
    <w:rsid w:val="008C6D51"/>
    <w:rsid w:val="008C72F9"/>
    <w:rsid w:val="008D2846"/>
    <w:rsid w:val="008D4236"/>
    <w:rsid w:val="008D462F"/>
    <w:rsid w:val="008D6DCF"/>
    <w:rsid w:val="008E3DE9"/>
    <w:rsid w:val="008E4376"/>
    <w:rsid w:val="008E7A0A"/>
    <w:rsid w:val="008E7B49"/>
    <w:rsid w:val="008F59F6"/>
    <w:rsid w:val="008F7025"/>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1A5"/>
    <w:rsid w:val="00961400"/>
    <w:rsid w:val="00963646"/>
    <w:rsid w:val="0096632D"/>
    <w:rsid w:val="009718C7"/>
    <w:rsid w:val="0097559F"/>
    <w:rsid w:val="0097761E"/>
    <w:rsid w:val="00982454"/>
    <w:rsid w:val="00982CF0"/>
    <w:rsid w:val="009837AC"/>
    <w:rsid w:val="009853E1"/>
    <w:rsid w:val="00986E6B"/>
    <w:rsid w:val="00990032"/>
    <w:rsid w:val="00990B19"/>
    <w:rsid w:val="0099153B"/>
    <w:rsid w:val="00991769"/>
    <w:rsid w:val="0099232C"/>
    <w:rsid w:val="00994386"/>
    <w:rsid w:val="009A13D8"/>
    <w:rsid w:val="009A279E"/>
    <w:rsid w:val="009A3015"/>
    <w:rsid w:val="009A3490"/>
    <w:rsid w:val="009A4E92"/>
    <w:rsid w:val="009B0A6F"/>
    <w:rsid w:val="009B0A94"/>
    <w:rsid w:val="009B2AE8"/>
    <w:rsid w:val="009B59E9"/>
    <w:rsid w:val="009B70AA"/>
    <w:rsid w:val="009C25A7"/>
    <w:rsid w:val="009C5E77"/>
    <w:rsid w:val="009C7A7E"/>
    <w:rsid w:val="009D02E8"/>
    <w:rsid w:val="009D51D0"/>
    <w:rsid w:val="009D70A4"/>
    <w:rsid w:val="009D7B14"/>
    <w:rsid w:val="009E08D1"/>
    <w:rsid w:val="009E1B95"/>
    <w:rsid w:val="009E496F"/>
    <w:rsid w:val="009E4B0D"/>
    <w:rsid w:val="009E5250"/>
    <w:rsid w:val="009E7781"/>
    <w:rsid w:val="009E7F92"/>
    <w:rsid w:val="009F02A3"/>
    <w:rsid w:val="009F0A60"/>
    <w:rsid w:val="009F2C7B"/>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112"/>
    <w:rsid w:val="00A24442"/>
    <w:rsid w:val="00A330BB"/>
    <w:rsid w:val="00A3779C"/>
    <w:rsid w:val="00A40F35"/>
    <w:rsid w:val="00A43CFE"/>
    <w:rsid w:val="00A44882"/>
    <w:rsid w:val="00A45125"/>
    <w:rsid w:val="00A54715"/>
    <w:rsid w:val="00A6061C"/>
    <w:rsid w:val="00A62D44"/>
    <w:rsid w:val="00A67263"/>
    <w:rsid w:val="00A67AB8"/>
    <w:rsid w:val="00A7161C"/>
    <w:rsid w:val="00A77AA3"/>
    <w:rsid w:val="00A8236D"/>
    <w:rsid w:val="00A83B27"/>
    <w:rsid w:val="00A854EB"/>
    <w:rsid w:val="00A85E3D"/>
    <w:rsid w:val="00A872E5"/>
    <w:rsid w:val="00A91406"/>
    <w:rsid w:val="00A96E65"/>
    <w:rsid w:val="00A97C72"/>
    <w:rsid w:val="00AA268E"/>
    <w:rsid w:val="00AA310B"/>
    <w:rsid w:val="00AA63D4"/>
    <w:rsid w:val="00AB06E8"/>
    <w:rsid w:val="00AB1CD3"/>
    <w:rsid w:val="00AB352F"/>
    <w:rsid w:val="00AC274B"/>
    <w:rsid w:val="00AC4764"/>
    <w:rsid w:val="00AC6D36"/>
    <w:rsid w:val="00AC7154"/>
    <w:rsid w:val="00AD0CBA"/>
    <w:rsid w:val="00AD177A"/>
    <w:rsid w:val="00AD26E2"/>
    <w:rsid w:val="00AD784C"/>
    <w:rsid w:val="00AE126A"/>
    <w:rsid w:val="00AE1BAE"/>
    <w:rsid w:val="00AE3005"/>
    <w:rsid w:val="00AE3BD5"/>
    <w:rsid w:val="00AE59A0"/>
    <w:rsid w:val="00AF0C57"/>
    <w:rsid w:val="00AF26F3"/>
    <w:rsid w:val="00AF5F04"/>
    <w:rsid w:val="00B00672"/>
    <w:rsid w:val="00B00B74"/>
    <w:rsid w:val="00B01B4D"/>
    <w:rsid w:val="00B06571"/>
    <w:rsid w:val="00B068BA"/>
    <w:rsid w:val="00B07FF7"/>
    <w:rsid w:val="00B1168B"/>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2A0F"/>
    <w:rsid w:val="00B431E8"/>
    <w:rsid w:val="00B45141"/>
    <w:rsid w:val="00B46DE7"/>
    <w:rsid w:val="00B4794A"/>
    <w:rsid w:val="00B519CD"/>
    <w:rsid w:val="00B5273A"/>
    <w:rsid w:val="00B55656"/>
    <w:rsid w:val="00B57329"/>
    <w:rsid w:val="00B5799E"/>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190A"/>
    <w:rsid w:val="00BC1DF3"/>
    <w:rsid w:val="00BC3E8F"/>
    <w:rsid w:val="00BC60BE"/>
    <w:rsid w:val="00BC7468"/>
    <w:rsid w:val="00BC7D4F"/>
    <w:rsid w:val="00BC7ED7"/>
    <w:rsid w:val="00BD2850"/>
    <w:rsid w:val="00BE28D2"/>
    <w:rsid w:val="00BE4A64"/>
    <w:rsid w:val="00BE5E43"/>
    <w:rsid w:val="00BF30B2"/>
    <w:rsid w:val="00BF3625"/>
    <w:rsid w:val="00BF557D"/>
    <w:rsid w:val="00BF7F58"/>
    <w:rsid w:val="00C01381"/>
    <w:rsid w:val="00C01AB1"/>
    <w:rsid w:val="00C026A0"/>
    <w:rsid w:val="00C058C3"/>
    <w:rsid w:val="00C06137"/>
    <w:rsid w:val="00C079B8"/>
    <w:rsid w:val="00C10037"/>
    <w:rsid w:val="00C123EA"/>
    <w:rsid w:val="00C12A49"/>
    <w:rsid w:val="00C133EE"/>
    <w:rsid w:val="00C149D0"/>
    <w:rsid w:val="00C26588"/>
    <w:rsid w:val="00C27DE9"/>
    <w:rsid w:val="00C32989"/>
    <w:rsid w:val="00C33388"/>
    <w:rsid w:val="00C35484"/>
    <w:rsid w:val="00C4173A"/>
    <w:rsid w:val="00C50C5A"/>
    <w:rsid w:val="00C50DED"/>
    <w:rsid w:val="00C51F0A"/>
    <w:rsid w:val="00C602FF"/>
    <w:rsid w:val="00C60D7C"/>
    <w:rsid w:val="00C61174"/>
    <w:rsid w:val="00C6148F"/>
    <w:rsid w:val="00C621B1"/>
    <w:rsid w:val="00C62F7A"/>
    <w:rsid w:val="00C635AF"/>
    <w:rsid w:val="00C63B9C"/>
    <w:rsid w:val="00C6682F"/>
    <w:rsid w:val="00C67BF4"/>
    <w:rsid w:val="00C7275E"/>
    <w:rsid w:val="00C74C5D"/>
    <w:rsid w:val="00C8001F"/>
    <w:rsid w:val="00C863C4"/>
    <w:rsid w:val="00C8746D"/>
    <w:rsid w:val="00C920EA"/>
    <w:rsid w:val="00C93C3E"/>
    <w:rsid w:val="00C95B90"/>
    <w:rsid w:val="00CA12E3"/>
    <w:rsid w:val="00CA1476"/>
    <w:rsid w:val="00CA6611"/>
    <w:rsid w:val="00CA6AE6"/>
    <w:rsid w:val="00CA782F"/>
    <w:rsid w:val="00CB187B"/>
    <w:rsid w:val="00CB2835"/>
    <w:rsid w:val="00CB3285"/>
    <w:rsid w:val="00CB4500"/>
    <w:rsid w:val="00CB6B59"/>
    <w:rsid w:val="00CB7800"/>
    <w:rsid w:val="00CC0C72"/>
    <w:rsid w:val="00CC2BFD"/>
    <w:rsid w:val="00CC52B2"/>
    <w:rsid w:val="00CC61F3"/>
    <w:rsid w:val="00CD3476"/>
    <w:rsid w:val="00CD64DF"/>
    <w:rsid w:val="00CD75E5"/>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4EAB"/>
    <w:rsid w:val="00D35BD6"/>
    <w:rsid w:val="00D361B5"/>
    <w:rsid w:val="00D36B08"/>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5AB5"/>
    <w:rsid w:val="00D864F2"/>
    <w:rsid w:val="00D92F95"/>
    <w:rsid w:val="00D943F8"/>
    <w:rsid w:val="00D95470"/>
    <w:rsid w:val="00D96B55"/>
    <w:rsid w:val="00DA0AE4"/>
    <w:rsid w:val="00DA163F"/>
    <w:rsid w:val="00DA236B"/>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059"/>
    <w:rsid w:val="00DF731A"/>
    <w:rsid w:val="00E06B75"/>
    <w:rsid w:val="00E11332"/>
    <w:rsid w:val="00E11352"/>
    <w:rsid w:val="00E170DC"/>
    <w:rsid w:val="00E17546"/>
    <w:rsid w:val="00E17845"/>
    <w:rsid w:val="00E20340"/>
    <w:rsid w:val="00E210B5"/>
    <w:rsid w:val="00E261B3"/>
    <w:rsid w:val="00E26818"/>
    <w:rsid w:val="00E27FFC"/>
    <w:rsid w:val="00E30B15"/>
    <w:rsid w:val="00E33237"/>
    <w:rsid w:val="00E40181"/>
    <w:rsid w:val="00E50BB5"/>
    <w:rsid w:val="00E54950"/>
    <w:rsid w:val="00E56A01"/>
    <w:rsid w:val="00E62622"/>
    <w:rsid w:val="00E629A1"/>
    <w:rsid w:val="00E65B89"/>
    <w:rsid w:val="00E6794C"/>
    <w:rsid w:val="00E71591"/>
    <w:rsid w:val="00E71CEB"/>
    <w:rsid w:val="00E7474F"/>
    <w:rsid w:val="00E765A0"/>
    <w:rsid w:val="00E80DE3"/>
    <w:rsid w:val="00E82C55"/>
    <w:rsid w:val="00E8787E"/>
    <w:rsid w:val="00E92AC3"/>
    <w:rsid w:val="00EA1360"/>
    <w:rsid w:val="00EA2F6A"/>
    <w:rsid w:val="00EA6BE1"/>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097"/>
    <w:rsid w:val="00EF59A3"/>
    <w:rsid w:val="00EF6675"/>
    <w:rsid w:val="00F00F9C"/>
    <w:rsid w:val="00F01CB2"/>
    <w:rsid w:val="00F01E5F"/>
    <w:rsid w:val="00F024F3"/>
    <w:rsid w:val="00F02ABA"/>
    <w:rsid w:val="00F02D6B"/>
    <w:rsid w:val="00F0437A"/>
    <w:rsid w:val="00F101B8"/>
    <w:rsid w:val="00F11037"/>
    <w:rsid w:val="00F16F1B"/>
    <w:rsid w:val="00F210C6"/>
    <w:rsid w:val="00F22264"/>
    <w:rsid w:val="00F250A9"/>
    <w:rsid w:val="00F267AF"/>
    <w:rsid w:val="00F30FF4"/>
    <w:rsid w:val="00F3122E"/>
    <w:rsid w:val="00F32368"/>
    <w:rsid w:val="00F331AD"/>
    <w:rsid w:val="00F35287"/>
    <w:rsid w:val="00F40A70"/>
    <w:rsid w:val="00F43A37"/>
    <w:rsid w:val="00F451AB"/>
    <w:rsid w:val="00F4641B"/>
    <w:rsid w:val="00F46EB8"/>
    <w:rsid w:val="00F47B0C"/>
    <w:rsid w:val="00F50CD1"/>
    <w:rsid w:val="00F511E4"/>
    <w:rsid w:val="00F51CC9"/>
    <w:rsid w:val="00F52D09"/>
    <w:rsid w:val="00F52E08"/>
    <w:rsid w:val="00F53A66"/>
    <w:rsid w:val="00F53DDD"/>
    <w:rsid w:val="00F5462D"/>
    <w:rsid w:val="00F55B21"/>
    <w:rsid w:val="00F56EF6"/>
    <w:rsid w:val="00F60082"/>
    <w:rsid w:val="00F61A9F"/>
    <w:rsid w:val="00F61B5F"/>
    <w:rsid w:val="00F64696"/>
    <w:rsid w:val="00F6480D"/>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1488"/>
    <w:rsid w:val="00FB2551"/>
    <w:rsid w:val="00FB4769"/>
    <w:rsid w:val="00FB4CDA"/>
    <w:rsid w:val="00FB6481"/>
    <w:rsid w:val="00FB6D36"/>
    <w:rsid w:val="00FC0965"/>
    <w:rsid w:val="00FC0F81"/>
    <w:rsid w:val="00FC252F"/>
    <w:rsid w:val="00FC395C"/>
    <w:rsid w:val="00FC5E8E"/>
    <w:rsid w:val="00FD3766"/>
    <w:rsid w:val="00FD47C4"/>
    <w:rsid w:val="00FD722A"/>
    <w:rsid w:val="00FE143E"/>
    <w:rsid w:val="00FE2DCF"/>
    <w:rsid w:val="00FE3FA7"/>
    <w:rsid w:val="00FE517A"/>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uiPriority w:val="1"/>
    <w:qFormat/>
    <w:rsid w:val="002365B4"/>
    <w:pPr>
      <w:numPr>
        <w:numId w:val="2"/>
      </w:numPr>
      <w:spacing w:after="40"/>
      <w:ind w:left="284"/>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ind w:left="567"/>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tabs>
        <w:tab w:val="clear" w:pos="397"/>
      </w:tabs>
      <w:ind w:left="0" w:firstLine="0"/>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Bullet">
    <w:name w:val="List Bullet"/>
    <w:rsid w:val="00240F7A"/>
    <w:pPr>
      <w:numPr>
        <w:numId w:val="7"/>
      </w:numPr>
      <w:spacing w:after="120" w:line="300" w:lineRule="atLeast"/>
    </w:pPr>
    <w:rPr>
      <w:rFonts w:ascii="Arial" w:hAnsi="Arial"/>
      <w:sz w:val="22"/>
      <w:szCs w:val="24"/>
      <w:lang w:eastAsia="en-US"/>
    </w:rPr>
  </w:style>
  <w:style w:type="paragraph" w:styleId="ListParagraph">
    <w:name w:val="List Paragraph"/>
    <w:basedOn w:val="Normal"/>
    <w:uiPriority w:val="34"/>
    <w:unhideWhenUsed/>
    <w:qFormat/>
    <w:rsid w:val="00240F7A"/>
    <w:pPr>
      <w:spacing w:line="360" w:lineRule="auto"/>
      <w:ind w:left="720"/>
      <w:contextualSpacing/>
    </w:pPr>
    <w:rPr>
      <w:sz w:val="22"/>
      <w:szCs w:val="24"/>
    </w:rPr>
  </w:style>
  <w:style w:type="paragraph" w:styleId="NormalWeb">
    <w:name w:val="Normal (Web)"/>
    <w:basedOn w:val="Normal"/>
    <w:uiPriority w:val="99"/>
    <w:unhideWhenUsed/>
    <w:rsid w:val="00240F7A"/>
    <w:pPr>
      <w:spacing w:before="100" w:beforeAutospacing="1" w:after="100" w:afterAutospacing="1" w:line="240" w:lineRule="auto"/>
    </w:pPr>
    <w:rPr>
      <w:rFonts w:ascii="Times New Roman" w:hAnsi="Times New Roman"/>
      <w:sz w:val="24"/>
      <w:szCs w:val="24"/>
      <w:lang w:eastAsia="en-AU"/>
    </w:rPr>
  </w:style>
  <w:style w:type="character" w:customStyle="1" w:styleId="y2iqfc">
    <w:name w:val="y2iqfc"/>
    <w:basedOn w:val="DefaultParagraphFont"/>
    <w:rsid w:val="00E17845"/>
  </w:style>
  <w:style w:type="paragraph" w:customStyle="1" w:styleId="Pa9">
    <w:name w:val="Pa9"/>
    <w:basedOn w:val="Normal"/>
    <w:next w:val="Normal"/>
    <w:uiPriority w:val="99"/>
    <w:rsid w:val="00142669"/>
    <w:pPr>
      <w:autoSpaceDE w:val="0"/>
      <w:autoSpaceDN w:val="0"/>
      <w:adjustRightInd w:val="0"/>
      <w:spacing w:after="0" w:line="261" w:lineRule="atLeast"/>
    </w:pPr>
    <w:rPr>
      <w:rFonts w:ascii="Avenir Heavy" w:eastAsiaTheme="minorEastAsia" w:hAnsi="Avenir Heavy"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hyperlink" Target="http://www.mhwc.vic.gov.a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egalaid.vic.gov.au" TargetMode="External"/><Relationship Id="rId34" Type="http://schemas.openxmlformats.org/officeDocument/2006/relationships/hyperlink" Target="http://www.health.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www.secondopinion.org.au" TargetMode="External"/><Relationship Id="rId33" Type="http://schemas.openxmlformats.org/officeDocument/2006/relationships/hyperlink" Target="http://www.imha.vic.gov.au/know-your-rights"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imha.vic.gov.au" TargetMode="External"/><Relationship Id="rId29" Type="http://schemas.openxmlformats.org/officeDocument/2006/relationships/hyperlink" Target="http://www.health.vic.gov.au/chief-psychiatrist/chief-psychiatrist-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publicadvocate.vic.gov.au/opa-volunteers/community-visitors" TargetMode="External"/><Relationship Id="rId32" Type="http://schemas.openxmlformats.org/officeDocument/2006/relationships/hyperlink" Target="http://www.legislation.vic.gov.au/in-force/acts/charter-human-rights-and-responsibilities-act-2006/015" TargetMode="External"/><Relationship Id="rId37" Type="http://schemas.openxmlformats.org/officeDocument/2006/relationships/image" Target="media/image4.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vals.org.au" TargetMode="External"/><Relationship Id="rId28" Type="http://schemas.openxmlformats.org/officeDocument/2006/relationships/hyperlink" Target="http://www.legislation.vic.gov.au/as-made/acts/mental-health-and-wellbeing-act-2022" TargetMode="External"/><Relationship Id="rId36" Type="http://schemas.openxmlformats.org/officeDocument/2006/relationships/hyperlink" Target="https://www.health.vic.gov.au/mental-health-and-wellbeing-act" TargetMode="External"/><Relationship Id="rId10" Type="http://schemas.openxmlformats.org/officeDocument/2006/relationships/endnotes" Target="endnotes.xml"/><Relationship Id="rId19" Type="http://schemas.openxmlformats.org/officeDocument/2006/relationships/hyperlink" Target="http://www.health.vic.gov.au" TargetMode="External"/><Relationship Id="rId31" Type="http://schemas.openxmlformats.org/officeDocument/2006/relationships/hyperlink" Target="http://www.health.vic.gov.au/mental-health-and-wellbeing-act-hand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hlc.org.au" TargetMode="External"/><Relationship Id="rId27" Type="http://schemas.openxmlformats.org/officeDocument/2006/relationships/hyperlink" Target="http://www.mht.vic.gov.au" TargetMode="External"/><Relationship Id="rId30" Type="http://schemas.openxmlformats.org/officeDocument/2006/relationships/hyperlink" Target="http://www.legalaid.vic.gov.au/mental-health-and-your-rights" TargetMode="External"/><Relationship Id="rId35" Type="http://schemas.openxmlformats.org/officeDocument/2006/relationships/hyperlink" Target="mailto:mhwa@health.vic"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2F6AF8D7-1F2B-4B04-ADE4-829224E9D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http://schemas.openxmlformats.org/package/2006/metadata/core-properties"/>
    <ds:schemaRef ds:uri="http://purl.org/dc/elements/1.1/"/>
    <ds:schemaRef ds:uri="ba50ace1-54b1-4456-b9e6-7d97785800fa"/>
    <ds:schemaRef ds:uri="aa80f1aa-98d0-4675-9c5b-0fcfe01630b8"/>
    <ds:schemaRef ds:uri="http://schemas.microsoft.com/office/infopath/2007/PartnerControls"/>
    <ds:schemaRef ds:uri="http://schemas.microsoft.com/office/2006/metadata/properties"/>
    <ds:schemaRef ds:uri="5ce0f2b5-5be5-4508-bce9-d7011ece0659"/>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3035</Words>
  <Characters>11143</Characters>
  <Application>Microsoft Office Word</Application>
  <DocSecurity>2</DocSecurity>
  <Lines>253</Lines>
  <Paragraphs>214</Paragraphs>
  <ScaleCrop>false</ScaleCrop>
  <HeadingPairs>
    <vt:vector size="2" baseType="variant">
      <vt:variant>
        <vt:lpstr>Title</vt:lpstr>
      </vt:variant>
      <vt:variant>
        <vt:i4>1</vt:i4>
      </vt:variant>
    </vt:vector>
  </HeadingPairs>
  <TitlesOfParts>
    <vt:vector size="1" baseType="lpstr">
      <vt:lpstr>Secure treatment order - Statement of rights - Arabic</vt:lpstr>
    </vt:vector>
  </TitlesOfParts>
  <Manager/>
  <Company>Victoria State Government, Department of Health</Company>
  <LinksUpToDate>false</LinksUpToDate>
  <CharactersWithSpaces>13964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Secure treatment order - Statement of rights - Arabic</dc:title>
  <dc:subject/>
  <dc:creator>Microsoft Office User</dc:creator>
  <cp:keywords/>
  <dc:description/>
  <cp:lastModifiedBy>Tyler McPherson (Health)</cp:lastModifiedBy>
  <cp:revision>2</cp:revision>
  <cp:lastPrinted>2020-03-30T03:28:00Z</cp:lastPrinted>
  <dcterms:created xsi:type="dcterms:W3CDTF">2023-09-26T03:25:00Z</dcterms:created>
  <dcterms:modified xsi:type="dcterms:W3CDTF">2023-09-26T03:25:00Z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GrammarlyDocumentId">
    <vt:lpwstr>4a1439daf000fa03ca7dc916fd5bdc33af177d1ddefb025d625bab9ca8895a1f</vt:lpwstr>
  </property>
  <property fmtid="{D5CDD505-2E9C-101B-9397-08002B2CF9AE}" pid="29" name="MSIP_Label_43e64453-338c-4f93-8a4d-0039a0a41f2a_Enabled">
    <vt:lpwstr>true</vt:lpwstr>
  </property>
  <property fmtid="{D5CDD505-2E9C-101B-9397-08002B2CF9AE}" pid="30" name="MSIP_Label_43e64453-338c-4f93-8a4d-0039a0a41f2a_SetDate">
    <vt:lpwstr>2023-09-26T03:25:18Z</vt:lpwstr>
  </property>
  <property fmtid="{D5CDD505-2E9C-101B-9397-08002B2CF9AE}" pid="31" name="MSIP_Label_43e64453-338c-4f93-8a4d-0039a0a41f2a_Method">
    <vt:lpwstr>Privileged</vt:lpwstr>
  </property>
  <property fmtid="{D5CDD505-2E9C-101B-9397-08002B2CF9AE}" pid="32" name="MSIP_Label_43e64453-338c-4f93-8a4d-0039a0a41f2a_Name">
    <vt:lpwstr>43e64453-338c-4f93-8a4d-0039a0a41f2a</vt:lpwstr>
  </property>
  <property fmtid="{D5CDD505-2E9C-101B-9397-08002B2CF9AE}" pid="33" name="MSIP_Label_43e64453-338c-4f93-8a4d-0039a0a41f2a_SiteId">
    <vt:lpwstr>c0e0601f-0fac-449c-9c88-a104c4eb9f28</vt:lpwstr>
  </property>
  <property fmtid="{D5CDD505-2E9C-101B-9397-08002B2CF9AE}" pid="34" name="MSIP_Label_43e64453-338c-4f93-8a4d-0039a0a41f2a_ActionId">
    <vt:lpwstr>f67236e4-0d46-4d79-add9-82aecf87fd8f</vt:lpwstr>
  </property>
  <property fmtid="{D5CDD505-2E9C-101B-9397-08002B2CF9AE}" pid="35" name="MSIP_Label_43e64453-338c-4f93-8a4d-0039a0a41f2a_ContentBits">
    <vt:lpwstr>2</vt:lpwstr>
  </property>
</Properties>
</file>