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51B61CBE"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r w:rsidR="00BF544F">
        <w:t>3</w:t>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1C6F1198">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1C6F1198">
        <w:tc>
          <w:tcPr>
            <w:tcW w:w="0" w:type="auto"/>
          </w:tcPr>
          <w:p w14:paraId="23D4323B" w14:textId="73DD6A11" w:rsidR="003B5733" w:rsidRPr="00A1389F" w:rsidRDefault="009A244B" w:rsidP="00C01933">
            <w:pPr>
              <w:pStyle w:val="Documentsubtitle"/>
            </w:pPr>
            <w:r>
              <w:t>Issue 2</w:t>
            </w:r>
            <w:r w:rsidR="00BE194B">
              <w:t>7</w:t>
            </w:r>
            <w:r w:rsidR="0013473F">
              <w:t>1</w:t>
            </w:r>
            <w:r>
              <w:t xml:space="preserve">: </w:t>
            </w:r>
            <w:r w:rsidR="00760552">
              <w:t>28 September</w:t>
            </w:r>
            <w:r>
              <w:t xml:space="preserve"> 202</w:t>
            </w:r>
            <w:r w:rsidR="17B0DE5E">
              <w:t>3</w:t>
            </w:r>
          </w:p>
        </w:tc>
      </w:tr>
      <w:tr w:rsidR="003B5733" w14:paraId="01A0A997" w14:textId="77777777" w:rsidTr="1C6F1198">
        <w:tc>
          <w:tcPr>
            <w:tcW w:w="0" w:type="auto"/>
          </w:tcPr>
          <w:p w14:paraId="3E5FF0AB" w14:textId="77777777" w:rsidR="003B5733" w:rsidRDefault="00263E27" w:rsidP="00C01933">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9A244B">
      <w:pPr>
        <w:pStyle w:val="Body"/>
      </w:pPr>
    </w:p>
    <w:p w14:paraId="0B96B4B0" w14:textId="01837231" w:rsidR="00AD784C" w:rsidRPr="00536EF9" w:rsidRDefault="00AD784C" w:rsidP="009A244B">
      <w:pPr>
        <w:pStyle w:val="Body"/>
        <w:rPr>
          <w:b/>
          <w:bCs/>
          <w:sz w:val="32"/>
          <w:szCs w:val="32"/>
        </w:rPr>
      </w:pPr>
      <w:r w:rsidRPr="00536EF9">
        <w:rPr>
          <w:b/>
          <w:bCs/>
          <w:color w:val="53565A"/>
          <w:sz w:val="32"/>
          <w:szCs w:val="32"/>
        </w:rPr>
        <w:t>Contents</w:t>
      </w:r>
    </w:p>
    <w:p w14:paraId="75EE45A5" w14:textId="3CC28C1A" w:rsidR="00263E27" w:rsidRDefault="00AD784C">
      <w:pPr>
        <w:pStyle w:val="TOC1"/>
        <w:rPr>
          <w:rFonts w:asciiTheme="minorHAnsi" w:eastAsiaTheme="minorEastAsia" w:hAnsiTheme="minorHAnsi" w:cstheme="minorBidi"/>
          <w:b w:val="0"/>
          <w:sz w:val="22"/>
          <w:szCs w:val="22"/>
          <w:lang w:eastAsia="en-AU"/>
        </w:rPr>
      </w:pPr>
      <w:r w:rsidRPr="00536EF9">
        <w:fldChar w:fldCharType="begin"/>
      </w:r>
      <w:r w:rsidRPr="00536EF9">
        <w:instrText xml:space="preserve"> TOC \h \z \t "Heading 1,1,Heading 2,2" </w:instrText>
      </w:r>
      <w:r w:rsidRPr="00536EF9">
        <w:fldChar w:fldCharType="separate"/>
      </w:r>
      <w:hyperlink w:anchor="_Toc146809948" w:history="1">
        <w:r w:rsidR="00263E27" w:rsidRPr="00132FF5">
          <w:rPr>
            <w:rStyle w:val="Hyperlink"/>
          </w:rPr>
          <w:t>Global updates</w:t>
        </w:r>
        <w:r w:rsidR="00263E27">
          <w:rPr>
            <w:webHidden/>
          </w:rPr>
          <w:tab/>
        </w:r>
        <w:r w:rsidR="00263E27">
          <w:rPr>
            <w:webHidden/>
          </w:rPr>
          <w:fldChar w:fldCharType="begin"/>
        </w:r>
        <w:r w:rsidR="00263E27">
          <w:rPr>
            <w:webHidden/>
          </w:rPr>
          <w:instrText xml:space="preserve"> PAGEREF _Toc146809948 \h </w:instrText>
        </w:r>
        <w:r w:rsidR="00263E27">
          <w:rPr>
            <w:webHidden/>
          </w:rPr>
        </w:r>
        <w:r w:rsidR="00263E27">
          <w:rPr>
            <w:webHidden/>
          </w:rPr>
          <w:fldChar w:fldCharType="separate"/>
        </w:r>
        <w:r w:rsidR="00263E27">
          <w:rPr>
            <w:webHidden/>
          </w:rPr>
          <w:t>1</w:t>
        </w:r>
        <w:r w:rsidR="00263E27">
          <w:rPr>
            <w:webHidden/>
          </w:rPr>
          <w:fldChar w:fldCharType="end"/>
        </w:r>
      </w:hyperlink>
    </w:p>
    <w:p w14:paraId="50F2C779" w14:textId="2154071D" w:rsidR="00263E27" w:rsidRDefault="00263E27">
      <w:pPr>
        <w:pStyle w:val="TOC2"/>
        <w:tabs>
          <w:tab w:val="left" w:pos="851"/>
        </w:tabs>
        <w:rPr>
          <w:rFonts w:asciiTheme="minorHAnsi" w:eastAsiaTheme="minorEastAsia" w:hAnsiTheme="minorHAnsi" w:cstheme="minorBidi"/>
          <w:sz w:val="22"/>
          <w:szCs w:val="22"/>
          <w:lang w:eastAsia="en-AU"/>
        </w:rPr>
      </w:pPr>
      <w:hyperlink w:anchor="_Toc146809949" w:history="1">
        <w:r w:rsidRPr="00132FF5">
          <w:rPr>
            <w:rStyle w:val="Hyperlink"/>
          </w:rPr>
          <w:t>271.1</w:t>
        </w:r>
        <w:r>
          <w:rPr>
            <w:rFonts w:asciiTheme="minorHAnsi" w:eastAsiaTheme="minorEastAsia" w:hAnsiTheme="minorHAnsi" w:cstheme="minorBidi"/>
            <w:sz w:val="22"/>
            <w:szCs w:val="22"/>
            <w:lang w:eastAsia="en-AU"/>
          </w:rPr>
          <w:tab/>
        </w:r>
        <w:r w:rsidRPr="00132FF5">
          <w:rPr>
            <w:rStyle w:val="Hyperlink"/>
          </w:rPr>
          <w:t>Classification and reporting COVID-19 episodes of care in public health services</w:t>
        </w:r>
        <w:r>
          <w:rPr>
            <w:webHidden/>
          </w:rPr>
          <w:tab/>
        </w:r>
        <w:r>
          <w:rPr>
            <w:webHidden/>
          </w:rPr>
          <w:fldChar w:fldCharType="begin"/>
        </w:r>
        <w:r>
          <w:rPr>
            <w:webHidden/>
          </w:rPr>
          <w:instrText xml:space="preserve"> PAGEREF _Toc146809949 \h </w:instrText>
        </w:r>
        <w:r>
          <w:rPr>
            <w:webHidden/>
          </w:rPr>
        </w:r>
        <w:r>
          <w:rPr>
            <w:webHidden/>
          </w:rPr>
          <w:fldChar w:fldCharType="separate"/>
        </w:r>
        <w:r>
          <w:rPr>
            <w:webHidden/>
          </w:rPr>
          <w:t>1</w:t>
        </w:r>
        <w:r>
          <w:rPr>
            <w:webHidden/>
          </w:rPr>
          <w:fldChar w:fldCharType="end"/>
        </w:r>
      </w:hyperlink>
    </w:p>
    <w:p w14:paraId="0CDB429B" w14:textId="665A5380" w:rsidR="00263E27" w:rsidRDefault="00263E27">
      <w:pPr>
        <w:pStyle w:val="TOC1"/>
        <w:rPr>
          <w:rFonts w:asciiTheme="minorHAnsi" w:eastAsiaTheme="minorEastAsia" w:hAnsiTheme="minorHAnsi" w:cstheme="minorBidi"/>
          <w:b w:val="0"/>
          <w:sz w:val="22"/>
          <w:szCs w:val="22"/>
          <w:lang w:eastAsia="en-AU"/>
        </w:rPr>
      </w:pPr>
      <w:hyperlink w:anchor="_Toc146809950" w:history="1">
        <w:r w:rsidRPr="00132FF5">
          <w:rPr>
            <w:rStyle w:val="Hyperlink"/>
          </w:rPr>
          <w:t>Agency Information Management System (AIMS)</w:t>
        </w:r>
        <w:r>
          <w:rPr>
            <w:webHidden/>
          </w:rPr>
          <w:tab/>
        </w:r>
        <w:r>
          <w:rPr>
            <w:webHidden/>
          </w:rPr>
          <w:fldChar w:fldCharType="begin"/>
        </w:r>
        <w:r>
          <w:rPr>
            <w:webHidden/>
          </w:rPr>
          <w:instrText xml:space="preserve"> PAGEREF _Toc146809950 \h </w:instrText>
        </w:r>
        <w:r>
          <w:rPr>
            <w:webHidden/>
          </w:rPr>
        </w:r>
        <w:r>
          <w:rPr>
            <w:webHidden/>
          </w:rPr>
          <w:fldChar w:fldCharType="separate"/>
        </w:r>
        <w:r>
          <w:rPr>
            <w:webHidden/>
          </w:rPr>
          <w:t>1</w:t>
        </w:r>
        <w:r>
          <w:rPr>
            <w:webHidden/>
          </w:rPr>
          <w:fldChar w:fldCharType="end"/>
        </w:r>
      </w:hyperlink>
    </w:p>
    <w:p w14:paraId="5296D906" w14:textId="115B67E4" w:rsidR="00263E27" w:rsidRDefault="00263E27">
      <w:pPr>
        <w:pStyle w:val="TOC2"/>
        <w:tabs>
          <w:tab w:val="left" w:pos="851"/>
        </w:tabs>
        <w:rPr>
          <w:rFonts w:asciiTheme="minorHAnsi" w:eastAsiaTheme="minorEastAsia" w:hAnsiTheme="minorHAnsi" w:cstheme="minorBidi"/>
          <w:sz w:val="22"/>
          <w:szCs w:val="22"/>
          <w:lang w:eastAsia="en-AU"/>
        </w:rPr>
      </w:pPr>
      <w:hyperlink w:anchor="_Toc146809951" w:history="1">
        <w:r w:rsidRPr="00132FF5">
          <w:rPr>
            <w:rStyle w:val="Hyperlink"/>
          </w:rPr>
          <w:t>271.2</w:t>
        </w:r>
        <w:r>
          <w:rPr>
            <w:rFonts w:asciiTheme="minorHAnsi" w:eastAsiaTheme="minorEastAsia" w:hAnsiTheme="minorHAnsi" w:cstheme="minorBidi"/>
            <w:sz w:val="22"/>
            <w:szCs w:val="22"/>
            <w:lang w:eastAsia="en-AU"/>
          </w:rPr>
          <w:tab/>
        </w:r>
        <w:r w:rsidRPr="00132FF5">
          <w:rPr>
            <w:rStyle w:val="Hyperlink"/>
          </w:rPr>
          <w:t>COVID-19 Daily Capacity and Occupancy Register</w:t>
        </w:r>
        <w:r>
          <w:rPr>
            <w:webHidden/>
          </w:rPr>
          <w:tab/>
        </w:r>
        <w:r>
          <w:rPr>
            <w:webHidden/>
          </w:rPr>
          <w:fldChar w:fldCharType="begin"/>
        </w:r>
        <w:r>
          <w:rPr>
            <w:webHidden/>
          </w:rPr>
          <w:instrText xml:space="preserve"> PAGEREF _Toc146809951 \h </w:instrText>
        </w:r>
        <w:r>
          <w:rPr>
            <w:webHidden/>
          </w:rPr>
        </w:r>
        <w:r>
          <w:rPr>
            <w:webHidden/>
          </w:rPr>
          <w:fldChar w:fldCharType="separate"/>
        </w:r>
        <w:r>
          <w:rPr>
            <w:webHidden/>
          </w:rPr>
          <w:t>1</w:t>
        </w:r>
        <w:r>
          <w:rPr>
            <w:webHidden/>
          </w:rPr>
          <w:fldChar w:fldCharType="end"/>
        </w:r>
      </w:hyperlink>
    </w:p>
    <w:p w14:paraId="0010952C" w14:textId="15F2CAA4" w:rsidR="00263E27" w:rsidRDefault="00263E27">
      <w:pPr>
        <w:pStyle w:val="TOC1"/>
        <w:rPr>
          <w:rFonts w:asciiTheme="minorHAnsi" w:eastAsiaTheme="minorEastAsia" w:hAnsiTheme="minorHAnsi" w:cstheme="minorBidi"/>
          <w:b w:val="0"/>
          <w:sz w:val="22"/>
          <w:szCs w:val="22"/>
          <w:lang w:eastAsia="en-AU"/>
        </w:rPr>
      </w:pPr>
      <w:hyperlink w:anchor="_Toc146809952" w:history="1">
        <w:r w:rsidRPr="00132FF5">
          <w:rPr>
            <w:rStyle w:val="Hyperlink"/>
          </w:rPr>
          <w:t>Victorian Integrated Non-Admitted Health Minimum Data Set (VINAH MDS)</w:t>
        </w:r>
        <w:r>
          <w:rPr>
            <w:webHidden/>
          </w:rPr>
          <w:tab/>
        </w:r>
        <w:r>
          <w:rPr>
            <w:webHidden/>
          </w:rPr>
          <w:fldChar w:fldCharType="begin"/>
        </w:r>
        <w:r>
          <w:rPr>
            <w:webHidden/>
          </w:rPr>
          <w:instrText xml:space="preserve"> PAGEREF _Toc146809952 \h </w:instrText>
        </w:r>
        <w:r>
          <w:rPr>
            <w:webHidden/>
          </w:rPr>
        </w:r>
        <w:r>
          <w:rPr>
            <w:webHidden/>
          </w:rPr>
          <w:fldChar w:fldCharType="separate"/>
        </w:r>
        <w:r>
          <w:rPr>
            <w:webHidden/>
          </w:rPr>
          <w:t>2</w:t>
        </w:r>
        <w:r>
          <w:rPr>
            <w:webHidden/>
          </w:rPr>
          <w:fldChar w:fldCharType="end"/>
        </w:r>
      </w:hyperlink>
    </w:p>
    <w:p w14:paraId="1737723B" w14:textId="6606E929" w:rsidR="00263E27" w:rsidRDefault="00263E27">
      <w:pPr>
        <w:pStyle w:val="TOC2"/>
        <w:tabs>
          <w:tab w:val="left" w:pos="851"/>
        </w:tabs>
        <w:rPr>
          <w:rFonts w:asciiTheme="minorHAnsi" w:eastAsiaTheme="minorEastAsia" w:hAnsiTheme="minorHAnsi" w:cstheme="minorBidi"/>
          <w:sz w:val="22"/>
          <w:szCs w:val="22"/>
          <w:lang w:eastAsia="en-AU"/>
        </w:rPr>
      </w:pPr>
      <w:hyperlink w:anchor="_Toc146809953" w:history="1">
        <w:r w:rsidRPr="00132FF5">
          <w:rPr>
            <w:rStyle w:val="Hyperlink"/>
          </w:rPr>
          <w:t>271.3</w:t>
        </w:r>
        <w:r>
          <w:rPr>
            <w:rFonts w:asciiTheme="minorHAnsi" w:eastAsiaTheme="minorEastAsia" w:hAnsiTheme="minorHAnsi" w:cstheme="minorBidi"/>
            <w:sz w:val="22"/>
            <w:szCs w:val="22"/>
            <w:lang w:eastAsia="en-AU"/>
          </w:rPr>
          <w:tab/>
        </w:r>
        <w:r w:rsidRPr="00132FF5">
          <w:rPr>
            <w:rStyle w:val="Hyperlink"/>
          </w:rPr>
          <w:t>Corrections/Updates to the VINAH MDS manual 2023-24</w:t>
        </w:r>
        <w:r>
          <w:rPr>
            <w:webHidden/>
          </w:rPr>
          <w:tab/>
        </w:r>
        <w:r>
          <w:rPr>
            <w:webHidden/>
          </w:rPr>
          <w:fldChar w:fldCharType="begin"/>
        </w:r>
        <w:r>
          <w:rPr>
            <w:webHidden/>
          </w:rPr>
          <w:instrText xml:space="preserve"> PAGEREF _Toc146809953 \h </w:instrText>
        </w:r>
        <w:r>
          <w:rPr>
            <w:webHidden/>
          </w:rPr>
        </w:r>
        <w:r>
          <w:rPr>
            <w:webHidden/>
          </w:rPr>
          <w:fldChar w:fldCharType="separate"/>
        </w:r>
        <w:r>
          <w:rPr>
            <w:webHidden/>
          </w:rPr>
          <w:t>2</w:t>
        </w:r>
        <w:r>
          <w:rPr>
            <w:webHidden/>
          </w:rPr>
          <w:fldChar w:fldCharType="end"/>
        </w:r>
      </w:hyperlink>
    </w:p>
    <w:p w14:paraId="0645478F" w14:textId="45261295" w:rsidR="007173CA" w:rsidRDefault="00AD784C" w:rsidP="00D079AA">
      <w:pPr>
        <w:pStyle w:val="Body"/>
      </w:pPr>
      <w:r w:rsidRPr="00536EF9">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86840538"/>
      <w:bookmarkStart w:id="1" w:name="_Toc146809948"/>
      <w:r>
        <w:t>Global updates</w:t>
      </w:r>
      <w:bookmarkEnd w:id="1"/>
    </w:p>
    <w:p w14:paraId="16B82ECA" w14:textId="17180635" w:rsidR="00557C5A" w:rsidRDefault="510AB1E9" w:rsidP="0013473F">
      <w:pPr>
        <w:pStyle w:val="Heading2"/>
      </w:pPr>
      <w:r>
        <w:t xml:space="preserve"> </w:t>
      </w:r>
      <w:bookmarkStart w:id="2" w:name="_Toc146809949"/>
      <w:r>
        <w:t>Classification and reporting COVID-19 episodes of care in public health services</w:t>
      </w:r>
      <w:bookmarkEnd w:id="2"/>
    </w:p>
    <w:p w14:paraId="593EF682" w14:textId="5B5E7850" w:rsidR="336C8F4E" w:rsidRDefault="510AB1E9" w:rsidP="6F7581A8">
      <w:pPr>
        <w:rPr>
          <w:rFonts w:eastAsia="Arial" w:cs="Arial"/>
          <w:szCs w:val="21"/>
        </w:rPr>
      </w:pPr>
      <w:r w:rsidRPr="6F7581A8">
        <w:rPr>
          <w:rFonts w:eastAsia="Arial" w:cs="Arial"/>
          <w:szCs w:val="21"/>
        </w:rPr>
        <w:t xml:space="preserve">The department has recently published updated advice on how to classify and report COVID-19 activity which is available at the </w:t>
      </w:r>
      <w:hyperlink r:id="rId19">
        <w:r w:rsidRPr="6F7581A8">
          <w:rPr>
            <w:rStyle w:val="Hyperlink"/>
            <w:rFonts w:eastAsia="Arial" w:cs="Arial"/>
            <w:szCs w:val="21"/>
            <w:u w:val="single"/>
          </w:rPr>
          <w:t>HDSS website</w:t>
        </w:r>
      </w:hyperlink>
      <w:r w:rsidRPr="6F7581A8">
        <w:rPr>
          <w:rFonts w:eastAsia="Arial" w:cs="Arial"/>
          <w:szCs w:val="21"/>
        </w:rPr>
        <w:t xml:space="preserve"> &lt;https://www.health.vic.gov.au/data-reporting/communications&gt;. </w:t>
      </w:r>
    </w:p>
    <w:p w14:paraId="64ABD143" w14:textId="50E226BF" w:rsidR="336C8F4E" w:rsidRDefault="510AB1E9" w:rsidP="6F7581A8">
      <w:pPr>
        <w:rPr>
          <w:rFonts w:eastAsia="Arial" w:cs="Arial"/>
          <w:szCs w:val="21"/>
        </w:rPr>
      </w:pPr>
      <w:r w:rsidRPr="6F7581A8">
        <w:rPr>
          <w:rFonts w:eastAsia="Arial" w:cs="Arial"/>
          <w:szCs w:val="21"/>
        </w:rPr>
        <w:t xml:space="preserve">This advice updates information provided in </w:t>
      </w:r>
      <w:r w:rsidR="420ED304" w:rsidRPr="6F7581A8">
        <w:rPr>
          <w:rFonts w:eastAsia="Arial" w:cs="Arial"/>
          <w:szCs w:val="21"/>
        </w:rPr>
        <w:t xml:space="preserve">an </w:t>
      </w:r>
      <w:r w:rsidRPr="6F7581A8">
        <w:rPr>
          <w:rFonts w:eastAsia="Arial" w:cs="Arial"/>
          <w:szCs w:val="21"/>
        </w:rPr>
        <w:t xml:space="preserve">earlier </w:t>
      </w:r>
      <w:r w:rsidR="23164754" w:rsidRPr="6F7581A8">
        <w:rPr>
          <w:rFonts w:eastAsia="Arial" w:cs="Arial"/>
          <w:szCs w:val="21"/>
        </w:rPr>
        <w:t>version</w:t>
      </w:r>
      <w:r w:rsidR="46839665" w:rsidRPr="6F7581A8">
        <w:rPr>
          <w:rFonts w:eastAsia="Arial" w:cs="Arial"/>
          <w:szCs w:val="21"/>
        </w:rPr>
        <w:t xml:space="preserve"> of this document</w:t>
      </w:r>
      <w:r w:rsidR="18987133" w:rsidRPr="6F7581A8">
        <w:rPr>
          <w:rFonts w:eastAsia="Arial" w:cs="Arial"/>
          <w:szCs w:val="21"/>
        </w:rPr>
        <w:t xml:space="preserve">. </w:t>
      </w:r>
      <w:r w:rsidRPr="6F7581A8">
        <w:rPr>
          <w:rFonts w:eastAsia="Arial" w:cs="Arial"/>
          <w:szCs w:val="21"/>
        </w:rPr>
        <w:t xml:space="preserve">and includes specific advice on the classification and reporting of specialist clinic and Health Independence Program (HIP) services for the assessment and management of symptoms post-COVID infection, including </w:t>
      </w:r>
      <w:r w:rsidR="50D6C000" w:rsidRPr="6F7581A8">
        <w:rPr>
          <w:rFonts w:eastAsia="Arial" w:cs="Arial"/>
          <w:szCs w:val="21"/>
        </w:rPr>
        <w:t>l</w:t>
      </w:r>
      <w:r w:rsidRPr="6F7581A8">
        <w:rPr>
          <w:rFonts w:eastAsia="Arial" w:cs="Arial"/>
          <w:szCs w:val="21"/>
        </w:rPr>
        <w:t>ong COVID.</w:t>
      </w:r>
    </w:p>
    <w:p w14:paraId="615A3D40" w14:textId="7A374283" w:rsidR="00D86B3F" w:rsidRPr="00CD1A86" w:rsidRDefault="00365119" w:rsidP="00365119">
      <w:pPr>
        <w:pStyle w:val="Heading1"/>
      </w:pPr>
      <w:bookmarkStart w:id="3" w:name="_Toc146809950"/>
      <w:r>
        <w:t>Agency Information Management System (AIMS)</w:t>
      </w:r>
      <w:bookmarkEnd w:id="3"/>
    </w:p>
    <w:p w14:paraId="47C43431" w14:textId="337B900B" w:rsidR="597BCB2C" w:rsidRDefault="597BCB2C" w:rsidP="547E1F0E">
      <w:pPr>
        <w:pStyle w:val="Heading2"/>
      </w:pPr>
      <w:r>
        <w:t xml:space="preserve"> </w:t>
      </w:r>
      <w:bookmarkStart w:id="4" w:name="_Toc146809951"/>
      <w:r w:rsidRPr="00EE1454">
        <w:t>COVID-19 Daily Capacity and Occupancy Register</w:t>
      </w:r>
      <w:bookmarkEnd w:id="4"/>
      <w:r>
        <w:t xml:space="preserve"> </w:t>
      </w:r>
      <w:r>
        <w:tab/>
      </w:r>
    </w:p>
    <w:p w14:paraId="415201AE" w14:textId="0011868B" w:rsidR="10846331" w:rsidRDefault="42E75678" w:rsidP="547E1F0E">
      <w:pPr>
        <w:pStyle w:val="Body"/>
      </w:pPr>
      <w:r>
        <w:t xml:space="preserve">Effective from data reported for 1 October 2023, health services no longer need to report data in </w:t>
      </w:r>
      <w:r w:rsidR="1666C773">
        <w:t xml:space="preserve">any of </w:t>
      </w:r>
      <w:r>
        <w:t xml:space="preserve">the Staff Capacity fields on the Daily Capacity and Occupancy Register. </w:t>
      </w:r>
      <w:r w:rsidR="4E2F1D38">
        <w:t xml:space="preserve">Health services should report zero (0) in </w:t>
      </w:r>
      <w:r w:rsidR="4783FF66">
        <w:t xml:space="preserve">each of the Staff Capacity </w:t>
      </w:r>
      <w:r w:rsidR="4E2F1D38">
        <w:t>data fields when reporting data for 1 October 2023 and future dates. Advice will be released when the webform has been updated to remove these fields.</w:t>
      </w:r>
    </w:p>
    <w:p w14:paraId="5528F23F" w14:textId="094181AB" w:rsidR="4E2F1D38" w:rsidRDefault="4E2F1D38" w:rsidP="547E1F0E">
      <w:pPr>
        <w:pStyle w:val="Body"/>
      </w:pPr>
      <w:r>
        <w:t>There are no other changes to this reporting. Data continues to be required for each data, and can be reported the following day, or by 1pm each Monday for the preceding week (Monday to Sunday).</w:t>
      </w:r>
      <w:r w:rsidR="00D24550">
        <w:t xml:space="preserve"> </w:t>
      </w:r>
      <w:r>
        <w:t xml:space="preserve">Questions about this reporting should be directed to the </w:t>
      </w:r>
      <w:hyperlink r:id="rId20">
        <w:r w:rsidRPr="547E1F0E">
          <w:rPr>
            <w:rStyle w:val="Hyperlink"/>
          </w:rPr>
          <w:t>HDSS HelpDesk</w:t>
        </w:r>
      </w:hyperlink>
      <w:r>
        <w:t xml:space="preserve"> &lt;hdss.helpdesk@health.vic.gov.au&gt;</w:t>
      </w:r>
    </w:p>
    <w:p w14:paraId="14D0AFC1" w14:textId="77777777" w:rsidR="00AA5026" w:rsidRDefault="00AA5026" w:rsidP="00AA5026">
      <w:pPr>
        <w:pStyle w:val="Heading1"/>
      </w:pPr>
      <w:bookmarkStart w:id="5" w:name="_Toc146809952"/>
      <w:r>
        <w:lastRenderedPageBreak/>
        <w:t>Victorian Integrated Non-Admitted Health Minimum Data Set (VINAH MDS)</w:t>
      </w:r>
      <w:bookmarkEnd w:id="5"/>
    </w:p>
    <w:p w14:paraId="33785815" w14:textId="77777777" w:rsidR="00AA5026" w:rsidRDefault="00AA5026" w:rsidP="00AA5026">
      <w:pPr>
        <w:pStyle w:val="Heading2"/>
        <w:ind w:left="720"/>
      </w:pPr>
      <w:bookmarkStart w:id="6" w:name="_Toc146809953"/>
      <w:r>
        <w:t>Corrections/Updates to the VINAH MDS manual 2023-24</w:t>
      </w:r>
      <w:bookmarkEnd w:id="6"/>
      <w:r>
        <w:t xml:space="preserve">   </w:t>
      </w:r>
    </w:p>
    <w:p w14:paraId="6144F700" w14:textId="2431D1C0" w:rsidR="009E66F6" w:rsidRDefault="009E66F6" w:rsidP="009E66F6">
      <w:pPr>
        <w:pStyle w:val="Heading3"/>
        <w:rPr>
          <w:rFonts w:eastAsia="Arial" w:cs="Arial"/>
        </w:rPr>
      </w:pPr>
      <w:r w:rsidRPr="4714F646">
        <w:rPr>
          <w:rFonts w:eastAsia="Arial" w:cs="Arial"/>
        </w:rPr>
        <w:t xml:space="preserve">VINAH </w:t>
      </w:r>
      <w:r>
        <w:rPr>
          <w:rFonts w:eastAsia="Arial" w:cs="Arial"/>
        </w:rPr>
        <w:t xml:space="preserve">section 3 </w:t>
      </w:r>
      <w:r w:rsidR="00C355C7">
        <w:rPr>
          <w:rFonts w:eastAsia="Arial" w:cs="Arial"/>
        </w:rPr>
        <w:t>Data elements</w:t>
      </w:r>
    </w:p>
    <w:p w14:paraId="2DC4A613" w14:textId="259E5382" w:rsidR="009E66F6" w:rsidRDefault="005336B1" w:rsidP="009E66F6">
      <w:pPr>
        <w:pStyle w:val="Heading3"/>
      </w:pPr>
      <w:r>
        <w:t>Patient/Client Prior Identifier</w:t>
      </w:r>
    </w:p>
    <w:tbl>
      <w:tblPr>
        <w:tblStyle w:val="TableGrid"/>
        <w:tblW w:w="10343" w:type="dxa"/>
        <w:tblBorders>
          <w:insideH w:val="none" w:sz="0" w:space="0" w:color="auto"/>
        </w:tblBorders>
        <w:tblLook w:val="0620" w:firstRow="1" w:lastRow="0" w:firstColumn="0" w:lastColumn="0" w:noHBand="1" w:noVBand="1"/>
      </w:tblPr>
      <w:tblGrid>
        <w:gridCol w:w="2127"/>
        <w:gridCol w:w="8216"/>
      </w:tblGrid>
      <w:tr w:rsidR="00F43D5B" w:rsidRPr="008B125C" w14:paraId="166C2BD0" w14:textId="77777777" w:rsidTr="00871990">
        <w:tc>
          <w:tcPr>
            <w:tcW w:w="2127" w:type="dxa"/>
          </w:tcPr>
          <w:p w14:paraId="0C29717A" w14:textId="77777777" w:rsidR="00F43D5B" w:rsidRPr="008B125C" w:rsidRDefault="00F43D5B" w:rsidP="00AA5026">
            <w:pPr>
              <w:pStyle w:val="DHHStabletext"/>
              <w:rPr>
                <w:b/>
                <w:bCs/>
                <w:szCs w:val="21"/>
              </w:rPr>
            </w:pPr>
            <w:r w:rsidRPr="008B125C">
              <w:rPr>
                <w:b/>
                <w:bCs/>
                <w:szCs w:val="21"/>
              </w:rPr>
              <w:t>Definition</w:t>
            </w:r>
          </w:p>
        </w:tc>
        <w:tc>
          <w:tcPr>
            <w:tcW w:w="8216" w:type="dxa"/>
          </w:tcPr>
          <w:p w14:paraId="2CF30846" w14:textId="77777777" w:rsidR="00F43D5B" w:rsidRPr="008B125C" w:rsidRDefault="00F43D5B" w:rsidP="00AA5026">
            <w:pPr>
              <w:pStyle w:val="DHHStabletext"/>
              <w:rPr>
                <w:szCs w:val="21"/>
              </w:rPr>
            </w:pPr>
            <w:r w:rsidRPr="008B125C">
              <w:rPr>
                <w:szCs w:val="21"/>
              </w:rPr>
              <w:t>The mode of provision of the service during the contact.</w:t>
            </w:r>
          </w:p>
          <w:p w14:paraId="02912CB1" w14:textId="770D2E4D" w:rsidR="00F43D5B" w:rsidRPr="008B125C" w:rsidRDefault="00F43D5B" w:rsidP="00AA5026">
            <w:pPr>
              <w:pStyle w:val="DHHStabletext"/>
              <w:rPr>
                <w:b/>
                <w:bCs/>
                <w:szCs w:val="21"/>
              </w:rPr>
            </w:pPr>
            <w:r w:rsidRPr="008B125C">
              <w:rPr>
                <w:i/>
                <w:iCs/>
                <w:szCs w:val="21"/>
              </w:rPr>
              <w:tab/>
            </w:r>
            <w:r w:rsidRPr="008B125C">
              <w:rPr>
                <w:i/>
                <w:iCs/>
                <w:szCs w:val="21"/>
              </w:rPr>
              <w:tab/>
            </w:r>
            <w:r w:rsidRPr="008B125C">
              <w:rPr>
                <w:i/>
                <w:iCs/>
                <w:szCs w:val="21"/>
              </w:rPr>
              <w:tab/>
            </w:r>
            <w:r w:rsidRPr="008B125C">
              <w:rPr>
                <w:b/>
                <w:bCs/>
                <w:i/>
                <w:iCs/>
                <w:szCs w:val="21"/>
              </w:rPr>
              <w:t>Repeats:</w:t>
            </w:r>
            <w:r w:rsidRPr="008B125C">
              <w:rPr>
                <w:b/>
                <w:bCs/>
                <w:i/>
                <w:iCs/>
                <w:szCs w:val="21"/>
              </w:rPr>
              <w:tab/>
            </w:r>
            <w:r w:rsidRPr="008B125C">
              <w:rPr>
                <w:b/>
                <w:bCs/>
                <w:szCs w:val="21"/>
              </w:rPr>
              <w:t>Min.</w:t>
            </w:r>
            <w:r w:rsidRPr="008B125C">
              <w:rPr>
                <w:b/>
                <w:bCs/>
                <w:szCs w:val="21"/>
              </w:rPr>
              <w:tab/>
              <w:t>Max.</w:t>
            </w:r>
            <w:r w:rsidRPr="008B125C">
              <w:rPr>
                <w:b/>
                <w:bCs/>
                <w:szCs w:val="21"/>
              </w:rPr>
              <w:tab/>
              <w:t xml:space="preserve">    Duplicate</w:t>
            </w:r>
          </w:p>
        </w:tc>
      </w:tr>
      <w:tr w:rsidR="00F43D5B" w:rsidRPr="008B125C" w14:paraId="441F8DD1" w14:textId="77777777" w:rsidTr="00871990">
        <w:trPr>
          <w:trHeight w:val="589"/>
        </w:trPr>
        <w:tc>
          <w:tcPr>
            <w:tcW w:w="2127" w:type="dxa"/>
          </w:tcPr>
          <w:p w14:paraId="4ED9962B" w14:textId="77777777" w:rsidR="00F43D5B" w:rsidRPr="008B125C" w:rsidRDefault="00F43D5B" w:rsidP="00AA5026">
            <w:pPr>
              <w:pStyle w:val="DHHStabletext"/>
              <w:spacing w:before="0" w:after="0" w:line="276" w:lineRule="auto"/>
              <w:rPr>
                <w:b/>
                <w:bCs/>
                <w:szCs w:val="21"/>
              </w:rPr>
            </w:pPr>
            <w:r w:rsidRPr="008B125C">
              <w:rPr>
                <w:b/>
                <w:bCs/>
                <w:szCs w:val="21"/>
              </w:rPr>
              <w:t>Form</w:t>
            </w:r>
          </w:p>
        </w:tc>
        <w:tc>
          <w:tcPr>
            <w:tcW w:w="8216" w:type="dxa"/>
          </w:tcPr>
          <w:p w14:paraId="0C62C4AB" w14:textId="1D729F84" w:rsidR="00F43D5B" w:rsidRPr="008B125C" w:rsidRDefault="00F43D5B" w:rsidP="00AA5026">
            <w:pPr>
              <w:pStyle w:val="DHHStabletext"/>
              <w:spacing w:before="0" w:after="0" w:line="276" w:lineRule="auto"/>
              <w:rPr>
                <w:szCs w:val="21"/>
              </w:rPr>
            </w:pPr>
            <w:r w:rsidRPr="002D4FD1">
              <w:rPr>
                <w:strike/>
                <w:szCs w:val="21"/>
              </w:rPr>
              <w:t>Repeatable</w:t>
            </w:r>
            <w:r w:rsidRPr="008B125C">
              <w:rPr>
                <w:szCs w:val="21"/>
              </w:rPr>
              <w:t xml:space="preserve"> Identifier</w:t>
            </w:r>
            <w:r w:rsidRPr="008B125C">
              <w:rPr>
                <w:szCs w:val="21"/>
              </w:rPr>
              <w:tab/>
            </w:r>
            <w:r w:rsidRPr="008B125C">
              <w:rPr>
                <w:szCs w:val="21"/>
              </w:rPr>
              <w:tab/>
            </w:r>
            <w:r w:rsidRPr="008B125C">
              <w:rPr>
                <w:szCs w:val="21"/>
              </w:rPr>
              <w:tab/>
              <w:t>1</w:t>
            </w:r>
            <w:r w:rsidRPr="008B125C">
              <w:rPr>
                <w:szCs w:val="21"/>
              </w:rPr>
              <w:tab/>
            </w:r>
            <w:r w:rsidRPr="002D4FD1">
              <w:rPr>
                <w:strike/>
                <w:szCs w:val="21"/>
              </w:rPr>
              <w:t>No limit</w:t>
            </w:r>
            <w:r w:rsidRPr="002D4FD1">
              <w:rPr>
                <w:szCs w:val="21"/>
              </w:rPr>
              <w:t xml:space="preserve"> </w:t>
            </w:r>
            <w:r w:rsidR="003C5C9C">
              <w:rPr>
                <w:szCs w:val="21"/>
              </w:rPr>
              <w:t>1</w:t>
            </w:r>
            <w:r w:rsidRPr="002D4FD1">
              <w:rPr>
                <w:szCs w:val="21"/>
              </w:rPr>
              <w:t xml:space="preserve"> </w:t>
            </w:r>
            <w:r w:rsidRPr="002D4FD1">
              <w:rPr>
                <w:strike/>
                <w:szCs w:val="21"/>
              </w:rPr>
              <w:t xml:space="preserve">  Not allowed</w:t>
            </w:r>
            <w:r w:rsidR="003C5C9C">
              <w:rPr>
                <w:strike/>
                <w:szCs w:val="21"/>
              </w:rPr>
              <w:t xml:space="preserve"> </w:t>
            </w:r>
            <w:r w:rsidR="003C5C9C" w:rsidRPr="003C5C9C">
              <w:rPr>
                <w:szCs w:val="21"/>
              </w:rPr>
              <w:t xml:space="preserve">Not </w:t>
            </w:r>
            <w:r w:rsidR="003C5C9C">
              <w:rPr>
                <w:szCs w:val="21"/>
              </w:rPr>
              <w:t>a</w:t>
            </w:r>
            <w:r w:rsidR="003C5C9C" w:rsidRPr="003C5C9C">
              <w:rPr>
                <w:szCs w:val="21"/>
              </w:rPr>
              <w:t>pplicable</w:t>
            </w:r>
          </w:p>
        </w:tc>
      </w:tr>
    </w:tbl>
    <w:p w14:paraId="18A76CE9" w14:textId="77777777" w:rsidR="0020338A" w:rsidRDefault="0020338A" w:rsidP="005336B1">
      <w:pPr>
        <w:pStyle w:val="Body"/>
      </w:pPr>
    </w:p>
    <w:p w14:paraId="0C224452" w14:textId="746F1D0D" w:rsidR="00E869FD" w:rsidRDefault="006651B2" w:rsidP="00CB7920">
      <w:pPr>
        <w:pStyle w:val="Heading3"/>
      </w:pPr>
      <w:r>
        <w:t>VINAH section 5c – HL7 reference and implementation guide</w:t>
      </w:r>
      <w:r w:rsidR="00B76EF5">
        <w:tab/>
      </w:r>
      <w:r w:rsidR="00B76EF5">
        <w:tab/>
      </w:r>
    </w:p>
    <w:p w14:paraId="4B6E6A15" w14:textId="6F11777F" w:rsidR="006651B2" w:rsidRDefault="006651B2" w:rsidP="0082748E">
      <w:pPr>
        <w:pStyle w:val="Heading3"/>
      </w:pPr>
      <w:r>
        <w:t>Segment MRG</w:t>
      </w:r>
    </w:p>
    <w:tbl>
      <w:tblPr>
        <w:tblStyle w:val="TableGrid"/>
        <w:tblW w:w="10044" w:type="dxa"/>
        <w:tblLayout w:type="fixed"/>
        <w:tblLook w:val="0620" w:firstRow="1" w:lastRow="0" w:firstColumn="0" w:lastColumn="0" w:noHBand="1" w:noVBand="1"/>
      </w:tblPr>
      <w:tblGrid>
        <w:gridCol w:w="540"/>
        <w:gridCol w:w="2416"/>
        <w:gridCol w:w="1068"/>
        <w:gridCol w:w="1170"/>
        <w:gridCol w:w="1057"/>
        <w:gridCol w:w="1263"/>
        <w:gridCol w:w="1098"/>
        <w:gridCol w:w="1432"/>
      </w:tblGrid>
      <w:tr w:rsidR="006651B2" w:rsidRPr="00093EC5" w14:paraId="787CB164" w14:textId="77777777" w:rsidTr="00AA5026">
        <w:trPr>
          <w:trHeight w:val="501"/>
        </w:trPr>
        <w:tc>
          <w:tcPr>
            <w:tcW w:w="540" w:type="dxa"/>
          </w:tcPr>
          <w:p w14:paraId="65E88AAF" w14:textId="77777777" w:rsidR="006651B2" w:rsidRPr="00093EC5" w:rsidRDefault="006651B2" w:rsidP="00AA5026">
            <w:pPr>
              <w:pStyle w:val="DHHSbody"/>
              <w:spacing w:line="280" w:lineRule="atLeast"/>
            </w:pPr>
          </w:p>
        </w:tc>
        <w:tc>
          <w:tcPr>
            <w:tcW w:w="2416" w:type="dxa"/>
          </w:tcPr>
          <w:p w14:paraId="251D3A5C" w14:textId="77777777" w:rsidR="006651B2" w:rsidRPr="00093EC5" w:rsidRDefault="006651B2" w:rsidP="00AA5026">
            <w:pPr>
              <w:pStyle w:val="Tablecolhead"/>
              <w:spacing w:after="120" w:line="280" w:lineRule="atLeast"/>
              <w:rPr>
                <w:sz w:val="20"/>
              </w:rPr>
            </w:pPr>
            <w:r w:rsidRPr="00093EC5">
              <w:rPr>
                <w:sz w:val="20"/>
              </w:rPr>
              <w:t>Name</w:t>
            </w:r>
          </w:p>
        </w:tc>
        <w:tc>
          <w:tcPr>
            <w:tcW w:w="1068" w:type="dxa"/>
          </w:tcPr>
          <w:p w14:paraId="6D54ACA4" w14:textId="77777777" w:rsidR="006651B2" w:rsidRPr="00093EC5" w:rsidRDefault="006651B2" w:rsidP="00AA5026">
            <w:pPr>
              <w:pStyle w:val="Tablecolhead"/>
              <w:spacing w:after="120" w:line="280" w:lineRule="atLeast"/>
              <w:rPr>
                <w:sz w:val="20"/>
              </w:rPr>
            </w:pPr>
            <w:r w:rsidRPr="00093EC5">
              <w:rPr>
                <w:sz w:val="20"/>
              </w:rPr>
              <w:t>Data type</w:t>
            </w:r>
          </w:p>
        </w:tc>
        <w:tc>
          <w:tcPr>
            <w:tcW w:w="1170" w:type="dxa"/>
          </w:tcPr>
          <w:p w14:paraId="64700BE2" w14:textId="77777777" w:rsidR="006651B2" w:rsidRPr="00093EC5" w:rsidRDefault="006651B2" w:rsidP="00AA5026">
            <w:pPr>
              <w:pStyle w:val="Tablecolhead"/>
              <w:spacing w:after="120" w:line="280" w:lineRule="atLeast"/>
              <w:rPr>
                <w:sz w:val="20"/>
              </w:rPr>
            </w:pPr>
            <w:r w:rsidRPr="00093EC5">
              <w:rPr>
                <w:sz w:val="20"/>
              </w:rPr>
              <w:t>Required</w:t>
            </w:r>
          </w:p>
        </w:tc>
        <w:tc>
          <w:tcPr>
            <w:tcW w:w="1057" w:type="dxa"/>
          </w:tcPr>
          <w:p w14:paraId="3984C421" w14:textId="77777777" w:rsidR="006651B2" w:rsidRPr="00093EC5" w:rsidRDefault="006651B2" w:rsidP="00AA5026">
            <w:pPr>
              <w:pStyle w:val="Tablecolhead"/>
              <w:spacing w:after="120" w:line="280" w:lineRule="atLeast"/>
              <w:rPr>
                <w:sz w:val="20"/>
              </w:rPr>
            </w:pPr>
            <w:r w:rsidRPr="00093EC5">
              <w:rPr>
                <w:sz w:val="20"/>
              </w:rPr>
              <w:t>Length</w:t>
            </w:r>
          </w:p>
        </w:tc>
        <w:tc>
          <w:tcPr>
            <w:tcW w:w="1263" w:type="dxa"/>
          </w:tcPr>
          <w:p w14:paraId="3564F676" w14:textId="77777777" w:rsidR="006651B2" w:rsidRPr="00093EC5" w:rsidRDefault="006651B2" w:rsidP="00AA5026">
            <w:pPr>
              <w:pStyle w:val="Tablecolhead"/>
              <w:spacing w:after="120" w:line="280" w:lineRule="atLeast"/>
              <w:rPr>
                <w:sz w:val="20"/>
              </w:rPr>
            </w:pPr>
            <w:r w:rsidRPr="00093EC5">
              <w:rPr>
                <w:sz w:val="20"/>
              </w:rPr>
              <w:t>Cardinality</w:t>
            </w:r>
          </w:p>
        </w:tc>
        <w:tc>
          <w:tcPr>
            <w:tcW w:w="1098" w:type="dxa"/>
          </w:tcPr>
          <w:p w14:paraId="7D4FE9DA" w14:textId="77777777" w:rsidR="006651B2" w:rsidRPr="00093EC5" w:rsidRDefault="006651B2" w:rsidP="00AA5026">
            <w:pPr>
              <w:pStyle w:val="Tablecolhead"/>
              <w:spacing w:after="120" w:line="280" w:lineRule="atLeast"/>
              <w:rPr>
                <w:sz w:val="20"/>
              </w:rPr>
            </w:pPr>
            <w:r w:rsidRPr="00093EC5">
              <w:rPr>
                <w:sz w:val="20"/>
              </w:rPr>
              <w:t>Fixed value</w:t>
            </w:r>
          </w:p>
        </w:tc>
        <w:tc>
          <w:tcPr>
            <w:tcW w:w="1432" w:type="dxa"/>
          </w:tcPr>
          <w:p w14:paraId="7DCB39FE" w14:textId="77777777" w:rsidR="006651B2" w:rsidRPr="00093EC5" w:rsidRDefault="006651B2" w:rsidP="00AA5026">
            <w:pPr>
              <w:pStyle w:val="Tablecolhead"/>
              <w:spacing w:after="120" w:line="280" w:lineRule="atLeast"/>
              <w:rPr>
                <w:sz w:val="20"/>
              </w:rPr>
            </w:pPr>
            <w:r w:rsidRPr="00093EC5">
              <w:rPr>
                <w:sz w:val="20"/>
              </w:rPr>
              <w:t>Validation table</w:t>
            </w:r>
          </w:p>
        </w:tc>
      </w:tr>
      <w:tr w:rsidR="006651B2" w:rsidRPr="00093EC5" w14:paraId="21A21E73" w14:textId="77777777" w:rsidTr="00AA5026">
        <w:trPr>
          <w:trHeight w:val="309"/>
        </w:trPr>
        <w:tc>
          <w:tcPr>
            <w:tcW w:w="540" w:type="dxa"/>
          </w:tcPr>
          <w:p w14:paraId="62AE4DBA" w14:textId="77777777" w:rsidR="006651B2" w:rsidRPr="00093EC5" w:rsidRDefault="006651B2" w:rsidP="00AA5026">
            <w:pPr>
              <w:pStyle w:val="Tabletext"/>
              <w:spacing w:after="120" w:line="280" w:lineRule="atLeast"/>
              <w:rPr>
                <w:sz w:val="20"/>
              </w:rPr>
            </w:pPr>
            <w:r w:rsidRPr="00093EC5">
              <w:rPr>
                <w:sz w:val="20"/>
              </w:rPr>
              <w:t>1</w:t>
            </w:r>
          </w:p>
        </w:tc>
        <w:tc>
          <w:tcPr>
            <w:tcW w:w="2416" w:type="dxa"/>
          </w:tcPr>
          <w:p w14:paraId="53E8B0E9" w14:textId="77777777" w:rsidR="006651B2" w:rsidRPr="00093EC5" w:rsidRDefault="006651B2" w:rsidP="00AA5026">
            <w:pPr>
              <w:pStyle w:val="Tabletext"/>
              <w:spacing w:after="120" w:line="280" w:lineRule="atLeast"/>
              <w:rPr>
                <w:sz w:val="20"/>
              </w:rPr>
            </w:pPr>
            <w:proofErr w:type="spellStart"/>
            <w:r w:rsidRPr="00093EC5">
              <w:rPr>
                <w:sz w:val="20"/>
              </w:rPr>
              <w:t>PriorPatientIdentifierList</w:t>
            </w:r>
            <w:proofErr w:type="spellEnd"/>
          </w:p>
        </w:tc>
        <w:tc>
          <w:tcPr>
            <w:tcW w:w="1068" w:type="dxa"/>
          </w:tcPr>
          <w:p w14:paraId="20D7BA68" w14:textId="77777777" w:rsidR="006651B2" w:rsidRPr="00093EC5" w:rsidRDefault="006651B2" w:rsidP="00AA5026">
            <w:pPr>
              <w:pStyle w:val="Tabletext"/>
              <w:spacing w:after="120" w:line="280" w:lineRule="atLeast"/>
              <w:rPr>
                <w:sz w:val="20"/>
              </w:rPr>
            </w:pPr>
            <w:r w:rsidRPr="00093EC5">
              <w:rPr>
                <w:sz w:val="20"/>
              </w:rPr>
              <w:t>CX</w:t>
            </w:r>
          </w:p>
        </w:tc>
        <w:tc>
          <w:tcPr>
            <w:tcW w:w="1170" w:type="dxa"/>
          </w:tcPr>
          <w:p w14:paraId="0F16E081" w14:textId="77777777" w:rsidR="006651B2" w:rsidRPr="00093EC5" w:rsidRDefault="006651B2" w:rsidP="00AA5026">
            <w:pPr>
              <w:pStyle w:val="Tabletext"/>
              <w:spacing w:after="120" w:line="280" w:lineRule="atLeast"/>
              <w:rPr>
                <w:sz w:val="20"/>
              </w:rPr>
            </w:pPr>
            <w:r w:rsidRPr="00093EC5">
              <w:rPr>
                <w:sz w:val="20"/>
              </w:rPr>
              <w:t>Required</w:t>
            </w:r>
          </w:p>
        </w:tc>
        <w:tc>
          <w:tcPr>
            <w:tcW w:w="1057" w:type="dxa"/>
          </w:tcPr>
          <w:p w14:paraId="7BAF7B98" w14:textId="77777777" w:rsidR="006651B2" w:rsidRPr="00093EC5" w:rsidRDefault="006651B2" w:rsidP="00AA5026">
            <w:pPr>
              <w:pStyle w:val="Tabletext"/>
              <w:spacing w:after="120" w:line="280" w:lineRule="atLeast"/>
              <w:rPr>
                <w:sz w:val="20"/>
              </w:rPr>
            </w:pPr>
            <w:r w:rsidRPr="00093EC5">
              <w:rPr>
                <w:sz w:val="20"/>
              </w:rPr>
              <w:t>0.   .250</w:t>
            </w:r>
          </w:p>
        </w:tc>
        <w:tc>
          <w:tcPr>
            <w:tcW w:w="1263" w:type="dxa"/>
          </w:tcPr>
          <w:p w14:paraId="1625620B" w14:textId="77777777" w:rsidR="006651B2" w:rsidRPr="00093EC5" w:rsidRDefault="006651B2" w:rsidP="00AA5026">
            <w:pPr>
              <w:pStyle w:val="Tabletext"/>
              <w:spacing w:after="120" w:line="280" w:lineRule="atLeast"/>
              <w:rPr>
                <w:sz w:val="20"/>
              </w:rPr>
            </w:pPr>
            <w:r w:rsidRPr="00093EC5">
              <w:rPr>
                <w:sz w:val="20"/>
              </w:rPr>
              <w:t>1.   .</w:t>
            </w:r>
            <w:r w:rsidRPr="00A20870">
              <w:rPr>
                <w:strike/>
                <w:sz w:val="20"/>
              </w:rPr>
              <w:t>5</w:t>
            </w:r>
            <w:r w:rsidRPr="00A20870">
              <w:rPr>
                <w:sz w:val="20"/>
              </w:rPr>
              <w:t>1</w:t>
            </w:r>
          </w:p>
        </w:tc>
        <w:tc>
          <w:tcPr>
            <w:tcW w:w="1098" w:type="dxa"/>
          </w:tcPr>
          <w:p w14:paraId="332F0229" w14:textId="77777777" w:rsidR="006651B2" w:rsidRPr="00093EC5" w:rsidRDefault="006651B2" w:rsidP="00AA5026">
            <w:pPr>
              <w:pStyle w:val="Tabletext"/>
              <w:spacing w:after="120" w:line="280" w:lineRule="atLeast"/>
              <w:rPr>
                <w:sz w:val="20"/>
              </w:rPr>
            </w:pPr>
          </w:p>
        </w:tc>
        <w:tc>
          <w:tcPr>
            <w:tcW w:w="1432" w:type="dxa"/>
          </w:tcPr>
          <w:p w14:paraId="2D72A148" w14:textId="77777777" w:rsidR="006651B2" w:rsidRPr="00093EC5" w:rsidRDefault="006651B2" w:rsidP="00AA5026">
            <w:pPr>
              <w:pStyle w:val="Tabletext"/>
              <w:spacing w:after="120" w:line="280" w:lineRule="atLeast"/>
              <w:rPr>
                <w:sz w:val="20"/>
              </w:rPr>
            </w:pPr>
          </w:p>
        </w:tc>
      </w:tr>
    </w:tbl>
    <w:p w14:paraId="4D4E4BAC" w14:textId="77777777" w:rsidR="003336AA" w:rsidRPr="003336AA" w:rsidRDefault="003336AA" w:rsidP="003336AA">
      <w:pPr>
        <w:pStyle w:val="Body"/>
      </w:pPr>
    </w:p>
    <w:p w14:paraId="1A493A1C" w14:textId="5EEF67F0" w:rsidR="00557C5A" w:rsidRDefault="00557C5A" w:rsidP="00A07A8D">
      <w:pPr>
        <w:pStyle w:val="Heading2"/>
        <w:numPr>
          <w:ilvl w:val="0"/>
          <w:numId w:val="0"/>
        </w:numPr>
      </w:pPr>
    </w:p>
    <w:p w14:paraId="2BC33439" w14:textId="77777777" w:rsidR="00BE194B" w:rsidRPr="00BE194B" w:rsidRDefault="00BE194B" w:rsidP="00BE194B">
      <w:pPr>
        <w:pStyle w:val="Body"/>
      </w:pPr>
    </w:p>
    <w:p w14:paraId="6A8EBB94" w14:textId="2018D927" w:rsidR="00557C5A" w:rsidRDefault="00557C5A">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4501443F" w14:textId="744A89A0"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7" w:name="_Hlk37240926"/>
      <w:bookmarkEnd w:id="0"/>
    </w:p>
    <w:p w14:paraId="5CA3F56F" w14:textId="77777777" w:rsidR="009A244B" w:rsidRPr="009A244B" w:rsidRDefault="009A244B" w:rsidP="00BE194B">
      <w:pPr>
        <w:pStyle w:val="Body"/>
      </w:pPr>
      <w:r w:rsidRPr="009A244B">
        <w:t>The Data Collections unit manages several Victorian health data collections including:</w:t>
      </w:r>
    </w:p>
    <w:p w14:paraId="190B8748" w14:textId="77777777" w:rsidR="009A244B" w:rsidRPr="009A244B" w:rsidRDefault="009A244B" w:rsidP="00270B4B">
      <w:pPr>
        <w:pStyle w:val="Bullet1"/>
        <w:numPr>
          <w:ilvl w:val="0"/>
          <w:numId w:val="21"/>
        </w:numPr>
      </w:pPr>
      <w:r w:rsidRPr="009A244B">
        <w:t>Victorian Admitted Episodes Dataset (VAED)</w:t>
      </w:r>
    </w:p>
    <w:p w14:paraId="6A519478" w14:textId="77777777" w:rsidR="009A244B" w:rsidRPr="009A244B" w:rsidRDefault="009A244B" w:rsidP="00270B4B">
      <w:pPr>
        <w:pStyle w:val="Bullet1"/>
        <w:numPr>
          <w:ilvl w:val="0"/>
          <w:numId w:val="21"/>
        </w:numPr>
      </w:pPr>
      <w:r w:rsidRPr="009A244B">
        <w:t>Victorian Emergency Minimum Dataset (VEMD)</w:t>
      </w:r>
    </w:p>
    <w:p w14:paraId="56B9AC17" w14:textId="77777777" w:rsidR="009A244B" w:rsidRPr="009A244B" w:rsidRDefault="009A244B" w:rsidP="00270B4B">
      <w:pPr>
        <w:pStyle w:val="Bullet1"/>
        <w:numPr>
          <w:ilvl w:val="0"/>
          <w:numId w:val="21"/>
        </w:numPr>
      </w:pPr>
      <w:r w:rsidRPr="009A244B">
        <w:t>Elective Surgery Information System (ESIS)</w:t>
      </w:r>
    </w:p>
    <w:p w14:paraId="2C0BC8CC" w14:textId="77777777" w:rsidR="009A244B" w:rsidRPr="009A244B" w:rsidRDefault="009A244B" w:rsidP="00270B4B">
      <w:pPr>
        <w:pStyle w:val="Bullet1"/>
        <w:numPr>
          <w:ilvl w:val="0"/>
          <w:numId w:val="21"/>
        </w:numPr>
      </w:pPr>
      <w:r w:rsidRPr="009A244B">
        <w:t>Agency Information Management System (AIMS)</w:t>
      </w:r>
    </w:p>
    <w:p w14:paraId="5B22F6CD" w14:textId="77777777" w:rsidR="009A244B" w:rsidRPr="009A244B" w:rsidRDefault="009A244B" w:rsidP="00270B4B">
      <w:pPr>
        <w:pStyle w:val="Bullet1"/>
        <w:numPr>
          <w:ilvl w:val="0"/>
          <w:numId w:val="21"/>
        </w:numPr>
      </w:pPr>
      <w:r w:rsidRPr="009A244B">
        <w:t>Victorian Integrated Non-Admitted Health Minimum Dataset (VINAH)</w:t>
      </w:r>
    </w:p>
    <w:p w14:paraId="5A67B633" w14:textId="77777777" w:rsidR="009A244B" w:rsidRPr="00BE194B" w:rsidRDefault="009A244B" w:rsidP="00BE194B">
      <w:pPr>
        <w:pStyle w:val="Bodyafterbullets"/>
      </w:pPr>
      <w:r w:rsidRPr="00BE194B">
        <w:t>The HDSS Bulletin is produced at intervals to provide:</w:t>
      </w:r>
    </w:p>
    <w:p w14:paraId="57C59878" w14:textId="77777777" w:rsidR="009A244B" w:rsidRPr="009A244B" w:rsidRDefault="009A244B" w:rsidP="00270B4B">
      <w:pPr>
        <w:pStyle w:val="Bullet1"/>
        <w:numPr>
          <w:ilvl w:val="0"/>
          <w:numId w:val="22"/>
        </w:numPr>
      </w:pPr>
      <w:r w:rsidRPr="009A244B">
        <w:t>answers to common questions recently directed to the HDSS help desk</w:t>
      </w:r>
    </w:p>
    <w:p w14:paraId="52771A8B" w14:textId="77777777" w:rsidR="009A244B" w:rsidRPr="009A244B" w:rsidRDefault="009A244B" w:rsidP="00270B4B">
      <w:pPr>
        <w:pStyle w:val="Bullet1"/>
        <w:numPr>
          <w:ilvl w:val="0"/>
          <w:numId w:val="2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22"/>
        </w:numPr>
      </w:pPr>
      <w:r w:rsidRPr="009A244B">
        <w:t>feedback on selected data quality studies undertaken</w:t>
      </w:r>
    </w:p>
    <w:p w14:paraId="0D2C6EE5" w14:textId="77777777" w:rsidR="009A244B" w:rsidRPr="009A244B" w:rsidRDefault="009A244B" w:rsidP="00270B4B">
      <w:pPr>
        <w:pStyle w:val="Bullet1"/>
        <w:numPr>
          <w:ilvl w:val="0"/>
          <w:numId w:val="22"/>
        </w:numPr>
      </w:pPr>
      <w:r w:rsidRPr="009A244B">
        <w:t>information on upcoming events</w:t>
      </w:r>
    </w:p>
    <w:p w14:paraId="7CA70A40" w14:textId="77777777" w:rsidR="009A244B" w:rsidRPr="00BE194B" w:rsidRDefault="009A244B" w:rsidP="00BE194B">
      <w:pPr>
        <w:pStyle w:val="Bodyafterbullets"/>
        <w:rPr>
          <w:rStyle w:val="Strong"/>
        </w:rPr>
      </w:pPr>
      <w:r w:rsidRPr="00BE194B">
        <w:rPr>
          <w:rStyle w:val="Strong"/>
        </w:rPr>
        <w:t>Website</w:t>
      </w:r>
    </w:p>
    <w:p w14:paraId="2F4128E5" w14:textId="64A97C4C" w:rsidR="009A244B" w:rsidRPr="009A244B" w:rsidRDefault="00263E27" w:rsidP="009A244B">
      <w:pPr>
        <w:rPr>
          <w:rFonts w:eastAsia="Times"/>
        </w:rPr>
      </w:pPr>
      <w:hyperlink r:id="rId21"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263E27" w:rsidP="009A244B">
      <w:pPr>
        <w:rPr>
          <w:rFonts w:eastAsia="Times"/>
        </w:rPr>
      </w:pPr>
      <w:hyperlink r:id="rId22"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263E27" w:rsidP="009A244B">
      <w:pPr>
        <w:rPr>
          <w:rFonts w:eastAsia="Times"/>
        </w:rPr>
      </w:pPr>
      <w:hyperlink r:id="rId23"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1C6F1198">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24">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1D5CEB4B" w:rsidR="009A244B" w:rsidRPr="009A244B" w:rsidRDefault="009A244B" w:rsidP="1C6F1198">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A07A8D">
              <w:rPr>
                <w:rFonts w:eastAsia="Times"/>
                <w:color w:val="000000" w:themeColor="text1"/>
                <w:sz w:val="20"/>
              </w:rPr>
              <w:t>September</w:t>
            </w:r>
            <w:r w:rsidR="43224305" w:rsidRPr="1C6F1198">
              <w:rPr>
                <w:rFonts w:eastAsia="Times"/>
                <w:color w:val="000000" w:themeColor="text1"/>
                <w:sz w:val="20"/>
              </w:rPr>
              <w:t xml:space="preserve"> </w:t>
            </w:r>
            <w:r w:rsidRPr="1C6F1198">
              <w:rPr>
                <w:rFonts w:eastAsia="Times"/>
                <w:sz w:val="20"/>
              </w:rPr>
              <w:t>202</w:t>
            </w:r>
            <w:r w:rsidR="17B0DE5E" w:rsidRPr="1C6F1198">
              <w:rPr>
                <w:rFonts w:eastAsia="Times"/>
                <w:sz w:val="20"/>
              </w:rPr>
              <w:t>3</w:t>
            </w:r>
            <w:r w:rsidRPr="1C6F1198">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5"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7"/>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0BF5" w14:textId="77777777" w:rsidR="00C67AF4" w:rsidRDefault="00C67AF4">
      <w:r>
        <w:separator/>
      </w:r>
    </w:p>
  </w:endnote>
  <w:endnote w:type="continuationSeparator" w:id="0">
    <w:p w14:paraId="3C73DEA2" w14:textId="77777777" w:rsidR="00C67AF4" w:rsidRDefault="00C67AF4">
      <w:r>
        <w:continuationSeparator/>
      </w:r>
    </w:p>
  </w:endnote>
  <w:endnote w:type="continuationNotice" w:id="1">
    <w:p w14:paraId="1AD3AD8D" w14:textId="77777777" w:rsidR="00C67AF4" w:rsidRDefault="00C67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54F0" w14:textId="77777777" w:rsidR="0013473F" w:rsidRDefault="00134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1AD7A49F" w:rsidR="00E261B3" w:rsidRPr="00F65AA9" w:rsidRDefault="00BD3076" w:rsidP="00F84FA0">
    <w:pPr>
      <w:pStyle w:val="Footer"/>
    </w:pPr>
    <w:r>
      <w:rPr>
        <w:noProof/>
        <w:lang w:eastAsia="en-AU"/>
      </w:rPr>
      <mc:AlternateContent>
        <mc:Choice Requires="wps">
          <w:drawing>
            <wp:anchor distT="0" distB="0" distL="114300" distR="114300" simplePos="0" relativeHeight="251658245" behindDoc="0" locked="0" layoutInCell="0" allowOverlap="1" wp14:anchorId="5DD32F9E" wp14:editId="71CB67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D32F9E"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1A6309B4" w:rsidR="00E261B3" w:rsidRDefault="00BD3076">
    <w:pPr>
      <w:pStyle w:val="Footer"/>
    </w:pPr>
    <w:r>
      <w:rPr>
        <w:noProof/>
      </w:rPr>
      <mc:AlternateContent>
        <mc:Choice Requires="wps">
          <w:drawing>
            <wp:anchor distT="0" distB="0" distL="114300" distR="114300" simplePos="1" relativeHeight="251658246" behindDoc="0" locked="0" layoutInCell="0" allowOverlap="1" wp14:anchorId="6477F5B0" wp14:editId="06A2CA25">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77F5B0" id="_x0000_t202" coordsize="21600,21600" o:spt="202" path="m,l,21600r21600,l21600,xe">
              <v:stroke joinstyle="miter"/>
              <v:path gradientshapeok="t" o:connecttype="rect"/>
            </v:shapetype>
            <v:shape id="Text Box 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D71D" w14:textId="77777777" w:rsidR="00C67AF4" w:rsidRDefault="00C67AF4" w:rsidP="002862F1">
      <w:pPr>
        <w:spacing w:before="120"/>
      </w:pPr>
      <w:r>
        <w:separator/>
      </w:r>
    </w:p>
  </w:footnote>
  <w:footnote w:type="continuationSeparator" w:id="0">
    <w:p w14:paraId="4AA2D035" w14:textId="77777777" w:rsidR="00C67AF4" w:rsidRDefault="00C67AF4">
      <w:r>
        <w:continuationSeparator/>
      </w:r>
    </w:p>
  </w:footnote>
  <w:footnote w:type="continuationNotice" w:id="1">
    <w:p w14:paraId="03DDC823" w14:textId="77777777" w:rsidR="00C67AF4" w:rsidRDefault="00C67A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4187" w14:textId="77777777" w:rsidR="0013473F" w:rsidRDefault="00134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C377" w14:textId="77777777" w:rsidR="0013473F" w:rsidRDefault="00134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2A69227F"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BE194B">
      <w:t>7</w:t>
    </w:r>
    <w:r w:rsidR="0013473F">
      <w:t>1</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730E1D4"/>
    <w:multiLevelType w:val="hybridMultilevel"/>
    <w:tmpl w:val="FFFFFFFF"/>
    <w:lvl w:ilvl="0" w:tplc="27BC9AE4">
      <w:start w:val="1"/>
      <w:numFmt w:val="bullet"/>
      <w:lvlText w:val=""/>
      <w:lvlJc w:val="left"/>
      <w:pPr>
        <w:ind w:left="360" w:hanging="360"/>
      </w:pPr>
      <w:rPr>
        <w:rFonts w:ascii="Symbol" w:hAnsi="Symbol" w:hint="default"/>
      </w:rPr>
    </w:lvl>
    <w:lvl w:ilvl="1" w:tplc="A6F45BFE">
      <w:start w:val="1"/>
      <w:numFmt w:val="bullet"/>
      <w:lvlText w:val="o"/>
      <w:lvlJc w:val="left"/>
      <w:pPr>
        <w:ind w:left="1080" w:hanging="360"/>
      </w:pPr>
      <w:rPr>
        <w:rFonts w:ascii="Courier New" w:hAnsi="Courier New" w:hint="default"/>
      </w:rPr>
    </w:lvl>
    <w:lvl w:ilvl="2" w:tplc="7FFA35BC">
      <w:start w:val="1"/>
      <w:numFmt w:val="bullet"/>
      <w:lvlText w:val=""/>
      <w:lvlJc w:val="left"/>
      <w:pPr>
        <w:ind w:left="1800" w:hanging="360"/>
      </w:pPr>
      <w:rPr>
        <w:rFonts w:ascii="Wingdings" w:hAnsi="Wingdings" w:hint="default"/>
      </w:rPr>
    </w:lvl>
    <w:lvl w:ilvl="3" w:tplc="E438E042">
      <w:start w:val="1"/>
      <w:numFmt w:val="bullet"/>
      <w:lvlText w:val=""/>
      <w:lvlJc w:val="left"/>
      <w:pPr>
        <w:ind w:left="2520" w:hanging="360"/>
      </w:pPr>
      <w:rPr>
        <w:rFonts w:ascii="Symbol" w:hAnsi="Symbol" w:hint="default"/>
      </w:rPr>
    </w:lvl>
    <w:lvl w:ilvl="4" w:tplc="F46214B6">
      <w:start w:val="1"/>
      <w:numFmt w:val="bullet"/>
      <w:lvlText w:val="o"/>
      <w:lvlJc w:val="left"/>
      <w:pPr>
        <w:ind w:left="3240" w:hanging="360"/>
      </w:pPr>
      <w:rPr>
        <w:rFonts w:ascii="Courier New" w:hAnsi="Courier New" w:hint="default"/>
      </w:rPr>
    </w:lvl>
    <w:lvl w:ilvl="5" w:tplc="FC00529A">
      <w:start w:val="1"/>
      <w:numFmt w:val="bullet"/>
      <w:lvlText w:val=""/>
      <w:lvlJc w:val="left"/>
      <w:pPr>
        <w:ind w:left="3960" w:hanging="360"/>
      </w:pPr>
      <w:rPr>
        <w:rFonts w:ascii="Wingdings" w:hAnsi="Wingdings" w:hint="default"/>
      </w:rPr>
    </w:lvl>
    <w:lvl w:ilvl="6" w:tplc="511E5062">
      <w:start w:val="1"/>
      <w:numFmt w:val="bullet"/>
      <w:lvlText w:val=""/>
      <w:lvlJc w:val="left"/>
      <w:pPr>
        <w:ind w:left="4680" w:hanging="360"/>
      </w:pPr>
      <w:rPr>
        <w:rFonts w:ascii="Symbol" w:hAnsi="Symbol" w:hint="default"/>
      </w:rPr>
    </w:lvl>
    <w:lvl w:ilvl="7" w:tplc="3FA88692">
      <w:start w:val="1"/>
      <w:numFmt w:val="bullet"/>
      <w:lvlText w:val="o"/>
      <w:lvlJc w:val="left"/>
      <w:pPr>
        <w:ind w:left="5400" w:hanging="360"/>
      </w:pPr>
      <w:rPr>
        <w:rFonts w:ascii="Courier New" w:hAnsi="Courier New" w:hint="default"/>
      </w:rPr>
    </w:lvl>
    <w:lvl w:ilvl="8" w:tplc="1CB81BF2">
      <w:start w:val="1"/>
      <w:numFmt w:val="bullet"/>
      <w:lvlText w:val=""/>
      <w:lvlJc w:val="left"/>
      <w:pPr>
        <w:ind w:left="6120" w:hanging="360"/>
      </w:pPr>
      <w:rPr>
        <w:rFonts w:ascii="Wingdings" w:hAnsi="Wingdings" w:hint="default"/>
      </w:rPr>
    </w:lvl>
  </w:abstractNum>
  <w:abstractNum w:abstractNumId="2" w15:restartNumberingAfterBreak="0">
    <w:nsid w:val="0796AE55"/>
    <w:multiLevelType w:val="hybridMultilevel"/>
    <w:tmpl w:val="D54E8806"/>
    <w:lvl w:ilvl="0" w:tplc="EC92602E">
      <w:start w:val="1"/>
      <w:numFmt w:val="bullet"/>
      <w:lvlText w:val="·"/>
      <w:lvlJc w:val="left"/>
      <w:pPr>
        <w:ind w:left="720" w:hanging="360"/>
      </w:pPr>
      <w:rPr>
        <w:rFonts w:ascii="Symbol" w:hAnsi="Symbol" w:hint="default"/>
      </w:rPr>
    </w:lvl>
    <w:lvl w:ilvl="1" w:tplc="2B0A68B0">
      <w:start w:val="1"/>
      <w:numFmt w:val="bullet"/>
      <w:lvlText w:val="o"/>
      <w:lvlJc w:val="left"/>
      <w:pPr>
        <w:ind w:left="1440" w:hanging="360"/>
      </w:pPr>
      <w:rPr>
        <w:rFonts w:ascii="Courier New" w:hAnsi="Courier New" w:hint="default"/>
      </w:rPr>
    </w:lvl>
    <w:lvl w:ilvl="2" w:tplc="8BACC9C6">
      <w:start w:val="1"/>
      <w:numFmt w:val="bullet"/>
      <w:lvlText w:val=""/>
      <w:lvlJc w:val="left"/>
      <w:pPr>
        <w:ind w:left="2160" w:hanging="360"/>
      </w:pPr>
      <w:rPr>
        <w:rFonts w:ascii="Wingdings" w:hAnsi="Wingdings" w:hint="default"/>
      </w:rPr>
    </w:lvl>
    <w:lvl w:ilvl="3" w:tplc="38C2BE5C">
      <w:start w:val="1"/>
      <w:numFmt w:val="bullet"/>
      <w:lvlText w:val=""/>
      <w:lvlJc w:val="left"/>
      <w:pPr>
        <w:ind w:left="2880" w:hanging="360"/>
      </w:pPr>
      <w:rPr>
        <w:rFonts w:ascii="Symbol" w:hAnsi="Symbol" w:hint="default"/>
      </w:rPr>
    </w:lvl>
    <w:lvl w:ilvl="4" w:tplc="4358FE80">
      <w:start w:val="1"/>
      <w:numFmt w:val="bullet"/>
      <w:lvlText w:val="o"/>
      <w:lvlJc w:val="left"/>
      <w:pPr>
        <w:ind w:left="3600" w:hanging="360"/>
      </w:pPr>
      <w:rPr>
        <w:rFonts w:ascii="Courier New" w:hAnsi="Courier New" w:hint="default"/>
      </w:rPr>
    </w:lvl>
    <w:lvl w:ilvl="5" w:tplc="2494A0C4">
      <w:start w:val="1"/>
      <w:numFmt w:val="bullet"/>
      <w:lvlText w:val=""/>
      <w:lvlJc w:val="left"/>
      <w:pPr>
        <w:ind w:left="4320" w:hanging="360"/>
      </w:pPr>
      <w:rPr>
        <w:rFonts w:ascii="Wingdings" w:hAnsi="Wingdings" w:hint="default"/>
      </w:rPr>
    </w:lvl>
    <w:lvl w:ilvl="6" w:tplc="ED2AFBD6">
      <w:start w:val="1"/>
      <w:numFmt w:val="bullet"/>
      <w:lvlText w:val=""/>
      <w:lvlJc w:val="left"/>
      <w:pPr>
        <w:ind w:left="5040" w:hanging="360"/>
      </w:pPr>
      <w:rPr>
        <w:rFonts w:ascii="Symbol" w:hAnsi="Symbol" w:hint="default"/>
      </w:rPr>
    </w:lvl>
    <w:lvl w:ilvl="7" w:tplc="F79A893A">
      <w:start w:val="1"/>
      <w:numFmt w:val="bullet"/>
      <w:lvlText w:val="o"/>
      <w:lvlJc w:val="left"/>
      <w:pPr>
        <w:ind w:left="5760" w:hanging="360"/>
      </w:pPr>
      <w:rPr>
        <w:rFonts w:ascii="Courier New" w:hAnsi="Courier New" w:hint="default"/>
      </w:rPr>
    </w:lvl>
    <w:lvl w:ilvl="8" w:tplc="0CE63592">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9EA288E"/>
    <w:multiLevelType w:val="hybridMultilevel"/>
    <w:tmpl w:val="FFFFFFFF"/>
    <w:lvl w:ilvl="0" w:tplc="132012E6">
      <w:start w:val="1"/>
      <w:numFmt w:val="bullet"/>
      <w:lvlText w:val=""/>
      <w:lvlJc w:val="left"/>
      <w:pPr>
        <w:ind w:left="720" w:hanging="360"/>
      </w:pPr>
      <w:rPr>
        <w:rFonts w:ascii="Symbol" w:hAnsi="Symbol" w:hint="default"/>
      </w:rPr>
    </w:lvl>
    <w:lvl w:ilvl="1" w:tplc="4C6C4262">
      <w:start w:val="1"/>
      <w:numFmt w:val="bullet"/>
      <w:lvlText w:val="o"/>
      <w:lvlJc w:val="left"/>
      <w:pPr>
        <w:ind w:left="1440" w:hanging="360"/>
      </w:pPr>
      <w:rPr>
        <w:rFonts w:ascii="Courier New" w:hAnsi="Courier New" w:hint="default"/>
      </w:rPr>
    </w:lvl>
    <w:lvl w:ilvl="2" w:tplc="3C12C994">
      <w:start w:val="1"/>
      <w:numFmt w:val="bullet"/>
      <w:lvlText w:val=""/>
      <w:lvlJc w:val="left"/>
      <w:pPr>
        <w:ind w:left="2160" w:hanging="360"/>
      </w:pPr>
      <w:rPr>
        <w:rFonts w:ascii="Wingdings" w:hAnsi="Wingdings" w:hint="default"/>
      </w:rPr>
    </w:lvl>
    <w:lvl w:ilvl="3" w:tplc="C4DCAECE">
      <w:start w:val="1"/>
      <w:numFmt w:val="bullet"/>
      <w:lvlText w:val=""/>
      <w:lvlJc w:val="left"/>
      <w:pPr>
        <w:ind w:left="2880" w:hanging="360"/>
      </w:pPr>
      <w:rPr>
        <w:rFonts w:ascii="Symbol" w:hAnsi="Symbol" w:hint="default"/>
      </w:rPr>
    </w:lvl>
    <w:lvl w:ilvl="4" w:tplc="C120A4C2">
      <w:start w:val="1"/>
      <w:numFmt w:val="bullet"/>
      <w:lvlText w:val="o"/>
      <w:lvlJc w:val="left"/>
      <w:pPr>
        <w:ind w:left="3600" w:hanging="360"/>
      </w:pPr>
      <w:rPr>
        <w:rFonts w:ascii="Courier New" w:hAnsi="Courier New" w:hint="default"/>
      </w:rPr>
    </w:lvl>
    <w:lvl w:ilvl="5" w:tplc="15640F96">
      <w:start w:val="1"/>
      <w:numFmt w:val="bullet"/>
      <w:lvlText w:val=""/>
      <w:lvlJc w:val="left"/>
      <w:pPr>
        <w:ind w:left="4320" w:hanging="360"/>
      </w:pPr>
      <w:rPr>
        <w:rFonts w:ascii="Wingdings" w:hAnsi="Wingdings" w:hint="default"/>
      </w:rPr>
    </w:lvl>
    <w:lvl w:ilvl="6" w:tplc="4F723EC2">
      <w:start w:val="1"/>
      <w:numFmt w:val="bullet"/>
      <w:lvlText w:val=""/>
      <w:lvlJc w:val="left"/>
      <w:pPr>
        <w:ind w:left="5040" w:hanging="360"/>
      </w:pPr>
      <w:rPr>
        <w:rFonts w:ascii="Symbol" w:hAnsi="Symbol" w:hint="default"/>
      </w:rPr>
    </w:lvl>
    <w:lvl w:ilvl="7" w:tplc="00E6E6E8">
      <w:start w:val="1"/>
      <w:numFmt w:val="bullet"/>
      <w:lvlText w:val="o"/>
      <w:lvlJc w:val="left"/>
      <w:pPr>
        <w:ind w:left="5760" w:hanging="360"/>
      </w:pPr>
      <w:rPr>
        <w:rFonts w:ascii="Courier New" w:hAnsi="Courier New" w:hint="default"/>
      </w:rPr>
    </w:lvl>
    <w:lvl w:ilvl="8" w:tplc="F6C6D29E">
      <w:start w:val="1"/>
      <w:numFmt w:val="bullet"/>
      <w:lvlText w:val=""/>
      <w:lvlJc w:val="left"/>
      <w:pPr>
        <w:ind w:left="6480" w:hanging="360"/>
      </w:pPr>
      <w:rPr>
        <w:rFonts w:ascii="Wingdings" w:hAnsi="Wingdings" w:hint="default"/>
      </w:rPr>
    </w:lvl>
  </w:abstractNum>
  <w:abstractNum w:abstractNumId="6"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3DFC00"/>
    <w:multiLevelType w:val="hybridMultilevel"/>
    <w:tmpl w:val="863E65F6"/>
    <w:lvl w:ilvl="0" w:tplc="0B2017A2">
      <w:start w:val="1"/>
      <w:numFmt w:val="bullet"/>
      <w:lvlText w:val=""/>
      <w:lvlJc w:val="left"/>
      <w:pPr>
        <w:ind w:left="360" w:hanging="360"/>
      </w:pPr>
      <w:rPr>
        <w:rFonts w:ascii="Symbol" w:hAnsi="Symbol" w:hint="default"/>
      </w:rPr>
    </w:lvl>
    <w:lvl w:ilvl="1" w:tplc="F0907C22">
      <w:start w:val="1"/>
      <w:numFmt w:val="bullet"/>
      <w:lvlText w:val="o"/>
      <w:lvlJc w:val="left"/>
      <w:pPr>
        <w:ind w:left="1080" w:hanging="360"/>
      </w:pPr>
      <w:rPr>
        <w:rFonts w:ascii="Courier New" w:hAnsi="Courier New" w:hint="default"/>
      </w:rPr>
    </w:lvl>
    <w:lvl w:ilvl="2" w:tplc="8EF6F69C">
      <w:start w:val="1"/>
      <w:numFmt w:val="bullet"/>
      <w:lvlText w:val=""/>
      <w:lvlJc w:val="left"/>
      <w:pPr>
        <w:ind w:left="1800" w:hanging="360"/>
      </w:pPr>
      <w:rPr>
        <w:rFonts w:ascii="Wingdings" w:hAnsi="Wingdings" w:hint="default"/>
      </w:rPr>
    </w:lvl>
    <w:lvl w:ilvl="3" w:tplc="8B5CC176">
      <w:start w:val="1"/>
      <w:numFmt w:val="bullet"/>
      <w:lvlText w:val=""/>
      <w:lvlJc w:val="left"/>
      <w:pPr>
        <w:ind w:left="2520" w:hanging="360"/>
      </w:pPr>
      <w:rPr>
        <w:rFonts w:ascii="Symbol" w:hAnsi="Symbol" w:hint="default"/>
      </w:rPr>
    </w:lvl>
    <w:lvl w:ilvl="4" w:tplc="3F284A26">
      <w:start w:val="1"/>
      <w:numFmt w:val="bullet"/>
      <w:lvlText w:val="o"/>
      <w:lvlJc w:val="left"/>
      <w:pPr>
        <w:ind w:left="3240" w:hanging="360"/>
      </w:pPr>
      <w:rPr>
        <w:rFonts w:ascii="Courier New" w:hAnsi="Courier New" w:hint="default"/>
      </w:rPr>
    </w:lvl>
    <w:lvl w:ilvl="5" w:tplc="0B96CA68">
      <w:start w:val="1"/>
      <w:numFmt w:val="bullet"/>
      <w:lvlText w:val=""/>
      <w:lvlJc w:val="left"/>
      <w:pPr>
        <w:ind w:left="3960" w:hanging="360"/>
      </w:pPr>
      <w:rPr>
        <w:rFonts w:ascii="Wingdings" w:hAnsi="Wingdings" w:hint="default"/>
      </w:rPr>
    </w:lvl>
    <w:lvl w:ilvl="6" w:tplc="AFAE421E">
      <w:start w:val="1"/>
      <w:numFmt w:val="bullet"/>
      <w:lvlText w:val=""/>
      <w:lvlJc w:val="left"/>
      <w:pPr>
        <w:ind w:left="4680" w:hanging="360"/>
      </w:pPr>
      <w:rPr>
        <w:rFonts w:ascii="Symbol" w:hAnsi="Symbol" w:hint="default"/>
      </w:rPr>
    </w:lvl>
    <w:lvl w:ilvl="7" w:tplc="D63C547E">
      <w:start w:val="1"/>
      <w:numFmt w:val="bullet"/>
      <w:lvlText w:val="o"/>
      <w:lvlJc w:val="left"/>
      <w:pPr>
        <w:ind w:left="5400" w:hanging="360"/>
      </w:pPr>
      <w:rPr>
        <w:rFonts w:ascii="Courier New" w:hAnsi="Courier New" w:hint="default"/>
      </w:rPr>
    </w:lvl>
    <w:lvl w:ilvl="8" w:tplc="EE108168">
      <w:start w:val="1"/>
      <w:numFmt w:val="bullet"/>
      <w:lvlText w:val=""/>
      <w:lvlJc w:val="left"/>
      <w:pPr>
        <w:ind w:left="6120" w:hanging="360"/>
      </w:pPr>
      <w:rPr>
        <w:rFonts w:ascii="Wingdings" w:hAnsi="Wingdings" w:hint="default"/>
      </w:rPr>
    </w:lvl>
  </w:abstractNum>
  <w:abstractNum w:abstractNumId="8"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9"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2D19B77E"/>
    <w:multiLevelType w:val="hybridMultilevel"/>
    <w:tmpl w:val="89D8A668"/>
    <w:lvl w:ilvl="0" w:tplc="74CAD1A4">
      <w:start w:val="1"/>
      <w:numFmt w:val="bullet"/>
      <w:lvlText w:val="·"/>
      <w:lvlJc w:val="left"/>
      <w:pPr>
        <w:ind w:left="720" w:hanging="360"/>
      </w:pPr>
      <w:rPr>
        <w:rFonts w:ascii="Symbol" w:hAnsi="Symbol" w:hint="default"/>
      </w:rPr>
    </w:lvl>
    <w:lvl w:ilvl="1" w:tplc="37680656">
      <w:start w:val="1"/>
      <w:numFmt w:val="bullet"/>
      <w:lvlText w:val="o"/>
      <w:lvlJc w:val="left"/>
      <w:pPr>
        <w:ind w:left="1440" w:hanging="360"/>
      </w:pPr>
      <w:rPr>
        <w:rFonts w:ascii="Courier New" w:hAnsi="Courier New" w:hint="default"/>
      </w:rPr>
    </w:lvl>
    <w:lvl w:ilvl="2" w:tplc="7444C994">
      <w:start w:val="1"/>
      <w:numFmt w:val="bullet"/>
      <w:lvlText w:val=""/>
      <w:lvlJc w:val="left"/>
      <w:pPr>
        <w:ind w:left="2160" w:hanging="360"/>
      </w:pPr>
      <w:rPr>
        <w:rFonts w:ascii="Wingdings" w:hAnsi="Wingdings" w:hint="default"/>
      </w:rPr>
    </w:lvl>
    <w:lvl w:ilvl="3" w:tplc="BD748864">
      <w:start w:val="1"/>
      <w:numFmt w:val="bullet"/>
      <w:lvlText w:val=""/>
      <w:lvlJc w:val="left"/>
      <w:pPr>
        <w:ind w:left="2880" w:hanging="360"/>
      </w:pPr>
      <w:rPr>
        <w:rFonts w:ascii="Symbol" w:hAnsi="Symbol" w:hint="default"/>
      </w:rPr>
    </w:lvl>
    <w:lvl w:ilvl="4" w:tplc="06AC70AA">
      <w:start w:val="1"/>
      <w:numFmt w:val="bullet"/>
      <w:lvlText w:val="o"/>
      <w:lvlJc w:val="left"/>
      <w:pPr>
        <w:ind w:left="3600" w:hanging="360"/>
      </w:pPr>
      <w:rPr>
        <w:rFonts w:ascii="Courier New" w:hAnsi="Courier New" w:hint="default"/>
      </w:rPr>
    </w:lvl>
    <w:lvl w:ilvl="5" w:tplc="A2B20DCE">
      <w:start w:val="1"/>
      <w:numFmt w:val="bullet"/>
      <w:lvlText w:val=""/>
      <w:lvlJc w:val="left"/>
      <w:pPr>
        <w:ind w:left="4320" w:hanging="360"/>
      </w:pPr>
      <w:rPr>
        <w:rFonts w:ascii="Wingdings" w:hAnsi="Wingdings" w:hint="default"/>
      </w:rPr>
    </w:lvl>
    <w:lvl w:ilvl="6" w:tplc="D96EF896">
      <w:start w:val="1"/>
      <w:numFmt w:val="bullet"/>
      <w:lvlText w:val=""/>
      <w:lvlJc w:val="left"/>
      <w:pPr>
        <w:ind w:left="5040" w:hanging="360"/>
      </w:pPr>
      <w:rPr>
        <w:rFonts w:ascii="Symbol" w:hAnsi="Symbol" w:hint="default"/>
      </w:rPr>
    </w:lvl>
    <w:lvl w:ilvl="7" w:tplc="1E82D9E4">
      <w:start w:val="1"/>
      <w:numFmt w:val="bullet"/>
      <w:lvlText w:val="o"/>
      <w:lvlJc w:val="left"/>
      <w:pPr>
        <w:ind w:left="5760" w:hanging="360"/>
      </w:pPr>
      <w:rPr>
        <w:rFonts w:ascii="Courier New" w:hAnsi="Courier New" w:hint="default"/>
      </w:rPr>
    </w:lvl>
    <w:lvl w:ilvl="8" w:tplc="C37CEAE6">
      <w:start w:val="1"/>
      <w:numFmt w:val="bullet"/>
      <w:lvlText w:val=""/>
      <w:lvlJc w:val="left"/>
      <w:pPr>
        <w:ind w:left="6480" w:hanging="360"/>
      </w:pPr>
      <w:rPr>
        <w:rFonts w:ascii="Wingdings" w:hAnsi="Wingdings" w:hint="default"/>
      </w:rPr>
    </w:lvl>
  </w:abstractNum>
  <w:abstractNum w:abstractNumId="11" w15:restartNumberingAfterBreak="0">
    <w:nsid w:val="33BF6C48"/>
    <w:multiLevelType w:val="hybridMultilevel"/>
    <w:tmpl w:val="E322274C"/>
    <w:lvl w:ilvl="0" w:tplc="0FC8B3E6">
      <w:start w:val="26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9D4EC4"/>
    <w:multiLevelType w:val="hybridMultilevel"/>
    <w:tmpl w:val="3DA2C280"/>
    <w:lvl w:ilvl="0" w:tplc="4F76F11C">
      <w:start w:val="1"/>
      <w:numFmt w:val="bullet"/>
      <w:lvlText w:val="·"/>
      <w:lvlJc w:val="left"/>
      <w:pPr>
        <w:ind w:left="720" w:hanging="360"/>
      </w:pPr>
      <w:rPr>
        <w:rFonts w:ascii="Symbol" w:hAnsi="Symbol" w:hint="default"/>
      </w:rPr>
    </w:lvl>
    <w:lvl w:ilvl="1" w:tplc="856E6D92">
      <w:start w:val="1"/>
      <w:numFmt w:val="bullet"/>
      <w:lvlText w:val="o"/>
      <w:lvlJc w:val="left"/>
      <w:pPr>
        <w:ind w:left="1440" w:hanging="360"/>
      </w:pPr>
      <w:rPr>
        <w:rFonts w:ascii="Courier New" w:hAnsi="Courier New" w:hint="default"/>
      </w:rPr>
    </w:lvl>
    <w:lvl w:ilvl="2" w:tplc="F54C25CA">
      <w:start w:val="1"/>
      <w:numFmt w:val="bullet"/>
      <w:lvlText w:val=""/>
      <w:lvlJc w:val="left"/>
      <w:pPr>
        <w:ind w:left="2160" w:hanging="360"/>
      </w:pPr>
      <w:rPr>
        <w:rFonts w:ascii="Wingdings" w:hAnsi="Wingdings" w:hint="default"/>
      </w:rPr>
    </w:lvl>
    <w:lvl w:ilvl="3" w:tplc="2D9654C6">
      <w:start w:val="1"/>
      <w:numFmt w:val="bullet"/>
      <w:lvlText w:val=""/>
      <w:lvlJc w:val="left"/>
      <w:pPr>
        <w:ind w:left="2880" w:hanging="360"/>
      </w:pPr>
      <w:rPr>
        <w:rFonts w:ascii="Symbol" w:hAnsi="Symbol" w:hint="default"/>
      </w:rPr>
    </w:lvl>
    <w:lvl w:ilvl="4" w:tplc="9BEE912C">
      <w:start w:val="1"/>
      <w:numFmt w:val="bullet"/>
      <w:lvlText w:val="o"/>
      <w:lvlJc w:val="left"/>
      <w:pPr>
        <w:ind w:left="3600" w:hanging="360"/>
      </w:pPr>
      <w:rPr>
        <w:rFonts w:ascii="Courier New" w:hAnsi="Courier New" w:hint="default"/>
      </w:rPr>
    </w:lvl>
    <w:lvl w:ilvl="5" w:tplc="C9BE0B0A">
      <w:start w:val="1"/>
      <w:numFmt w:val="bullet"/>
      <w:lvlText w:val=""/>
      <w:lvlJc w:val="left"/>
      <w:pPr>
        <w:ind w:left="4320" w:hanging="360"/>
      </w:pPr>
      <w:rPr>
        <w:rFonts w:ascii="Wingdings" w:hAnsi="Wingdings" w:hint="default"/>
      </w:rPr>
    </w:lvl>
    <w:lvl w:ilvl="6" w:tplc="CE9236B0">
      <w:start w:val="1"/>
      <w:numFmt w:val="bullet"/>
      <w:lvlText w:val=""/>
      <w:lvlJc w:val="left"/>
      <w:pPr>
        <w:ind w:left="5040" w:hanging="360"/>
      </w:pPr>
      <w:rPr>
        <w:rFonts w:ascii="Symbol" w:hAnsi="Symbol" w:hint="default"/>
      </w:rPr>
    </w:lvl>
    <w:lvl w:ilvl="7" w:tplc="749E5560">
      <w:start w:val="1"/>
      <w:numFmt w:val="bullet"/>
      <w:lvlText w:val="o"/>
      <w:lvlJc w:val="left"/>
      <w:pPr>
        <w:ind w:left="5760" w:hanging="360"/>
      </w:pPr>
      <w:rPr>
        <w:rFonts w:ascii="Courier New" w:hAnsi="Courier New" w:hint="default"/>
      </w:rPr>
    </w:lvl>
    <w:lvl w:ilvl="8" w:tplc="DC72C1B4">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4120366"/>
    <w:multiLevelType w:val="hybridMultilevel"/>
    <w:tmpl w:val="7908A464"/>
    <w:lvl w:ilvl="0" w:tplc="24309938">
      <w:start w:val="1"/>
      <w:numFmt w:val="bullet"/>
      <w:lvlText w:val="·"/>
      <w:lvlJc w:val="left"/>
      <w:pPr>
        <w:ind w:left="720" w:hanging="360"/>
      </w:pPr>
      <w:rPr>
        <w:rFonts w:ascii="Symbol" w:hAnsi="Symbol" w:hint="default"/>
      </w:rPr>
    </w:lvl>
    <w:lvl w:ilvl="1" w:tplc="6AEC7CEA">
      <w:start w:val="1"/>
      <w:numFmt w:val="bullet"/>
      <w:lvlText w:val="o"/>
      <w:lvlJc w:val="left"/>
      <w:pPr>
        <w:ind w:left="1440" w:hanging="360"/>
      </w:pPr>
      <w:rPr>
        <w:rFonts w:ascii="Courier New" w:hAnsi="Courier New" w:hint="default"/>
      </w:rPr>
    </w:lvl>
    <w:lvl w:ilvl="2" w:tplc="7CAAF6FC">
      <w:start w:val="1"/>
      <w:numFmt w:val="bullet"/>
      <w:lvlText w:val=""/>
      <w:lvlJc w:val="left"/>
      <w:pPr>
        <w:ind w:left="2160" w:hanging="360"/>
      </w:pPr>
      <w:rPr>
        <w:rFonts w:ascii="Wingdings" w:hAnsi="Wingdings" w:hint="default"/>
      </w:rPr>
    </w:lvl>
    <w:lvl w:ilvl="3" w:tplc="DB1C4000">
      <w:start w:val="1"/>
      <w:numFmt w:val="bullet"/>
      <w:lvlText w:val=""/>
      <w:lvlJc w:val="left"/>
      <w:pPr>
        <w:ind w:left="2880" w:hanging="360"/>
      </w:pPr>
      <w:rPr>
        <w:rFonts w:ascii="Symbol" w:hAnsi="Symbol" w:hint="default"/>
      </w:rPr>
    </w:lvl>
    <w:lvl w:ilvl="4" w:tplc="9516E644">
      <w:start w:val="1"/>
      <w:numFmt w:val="bullet"/>
      <w:lvlText w:val="o"/>
      <w:lvlJc w:val="left"/>
      <w:pPr>
        <w:ind w:left="3600" w:hanging="360"/>
      </w:pPr>
      <w:rPr>
        <w:rFonts w:ascii="Courier New" w:hAnsi="Courier New" w:hint="default"/>
      </w:rPr>
    </w:lvl>
    <w:lvl w:ilvl="5" w:tplc="6C0A4DA0">
      <w:start w:val="1"/>
      <w:numFmt w:val="bullet"/>
      <w:lvlText w:val=""/>
      <w:lvlJc w:val="left"/>
      <w:pPr>
        <w:ind w:left="4320" w:hanging="360"/>
      </w:pPr>
      <w:rPr>
        <w:rFonts w:ascii="Wingdings" w:hAnsi="Wingdings" w:hint="default"/>
      </w:rPr>
    </w:lvl>
    <w:lvl w:ilvl="6" w:tplc="6EB0D092">
      <w:start w:val="1"/>
      <w:numFmt w:val="bullet"/>
      <w:lvlText w:val=""/>
      <w:lvlJc w:val="left"/>
      <w:pPr>
        <w:ind w:left="5040" w:hanging="360"/>
      </w:pPr>
      <w:rPr>
        <w:rFonts w:ascii="Symbol" w:hAnsi="Symbol" w:hint="default"/>
      </w:rPr>
    </w:lvl>
    <w:lvl w:ilvl="7" w:tplc="EA043F10">
      <w:start w:val="1"/>
      <w:numFmt w:val="bullet"/>
      <w:lvlText w:val="o"/>
      <w:lvlJc w:val="left"/>
      <w:pPr>
        <w:ind w:left="5760" w:hanging="360"/>
      </w:pPr>
      <w:rPr>
        <w:rFonts w:ascii="Courier New" w:hAnsi="Courier New" w:hint="default"/>
      </w:rPr>
    </w:lvl>
    <w:lvl w:ilvl="8" w:tplc="CBF873D6">
      <w:start w:val="1"/>
      <w:numFmt w:val="bullet"/>
      <w:lvlText w:val=""/>
      <w:lvlJc w:val="left"/>
      <w:pPr>
        <w:ind w:left="6480" w:hanging="360"/>
      </w:pPr>
      <w:rPr>
        <w:rFonts w:ascii="Wingdings" w:hAnsi="Wingdings" w:hint="default"/>
      </w:rPr>
    </w:lvl>
  </w:abstractNum>
  <w:abstractNum w:abstractNumId="16"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hybridMultilevel"/>
    <w:tmpl w:val="EC2C0F22"/>
    <w:styleLink w:val="ZZBullets"/>
    <w:lvl w:ilvl="0" w:tplc="8864F70A">
      <w:start w:val="1"/>
      <w:numFmt w:val="bullet"/>
      <w:pStyle w:val="Bullet1"/>
      <w:lvlText w:val="•"/>
      <w:lvlJc w:val="left"/>
      <w:pPr>
        <w:ind w:left="284" w:hanging="284"/>
      </w:pPr>
      <w:rPr>
        <w:rFonts w:ascii="Calibri" w:hAnsi="Calibri" w:hint="default"/>
      </w:rPr>
    </w:lvl>
    <w:lvl w:ilvl="1" w:tplc="04744CC8">
      <w:start w:val="1"/>
      <w:numFmt w:val="bullet"/>
      <w:lvlRestart w:val="0"/>
      <w:pStyle w:val="Bullet2"/>
      <w:lvlText w:val=""/>
      <w:lvlJc w:val="left"/>
      <w:pPr>
        <w:ind w:left="567" w:hanging="283"/>
      </w:pPr>
      <w:rPr>
        <w:rFonts w:ascii="Symbol" w:hAnsi="Symbol" w:hint="default"/>
      </w:rPr>
    </w:lvl>
    <w:lvl w:ilvl="2" w:tplc="244CB950">
      <w:start w:val="1"/>
      <w:numFmt w:val="decimal"/>
      <w:lvlRestart w:val="0"/>
      <w:lvlText w:val=""/>
      <w:lvlJc w:val="left"/>
      <w:pPr>
        <w:ind w:left="0" w:firstLine="0"/>
      </w:pPr>
    </w:lvl>
    <w:lvl w:ilvl="3" w:tplc="D632DE64">
      <w:start w:val="1"/>
      <w:numFmt w:val="decimal"/>
      <w:lvlRestart w:val="0"/>
      <w:lvlText w:val=""/>
      <w:lvlJc w:val="left"/>
      <w:pPr>
        <w:ind w:left="0" w:firstLine="0"/>
      </w:pPr>
    </w:lvl>
    <w:lvl w:ilvl="4" w:tplc="5FA246AA">
      <w:start w:val="1"/>
      <w:numFmt w:val="decimal"/>
      <w:lvlRestart w:val="0"/>
      <w:lvlText w:val=""/>
      <w:lvlJc w:val="left"/>
      <w:pPr>
        <w:ind w:left="0" w:firstLine="0"/>
      </w:pPr>
    </w:lvl>
    <w:lvl w:ilvl="5" w:tplc="668C64DC">
      <w:start w:val="1"/>
      <w:numFmt w:val="decimal"/>
      <w:lvlRestart w:val="0"/>
      <w:lvlText w:val=""/>
      <w:lvlJc w:val="left"/>
      <w:pPr>
        <w:ind w:left="0" w:firstLine="0"/>
      </w:pPr>
    </w:lvl>
    <w:lvl w:ilvl="6" w:tplc="DFFC4536">
      <w:start w:val="1"/>
      <w:numFmt w:val="decimal"/>
      <w:lvlRestart w:val="0"/>
      <w:lvlText w:val=""/>
      <w:lvlJc w:val="left"/>
      <w:pPr>
        <w:ind w:left="0" w:firstLine="0"/>
      </w:pPr>
    </w:lvl>
    <w:lvl w:ilvl="7" w:tplc="767CF876">
      <w:start w:val="1"/>
      <w:numFmt w:val="decimal"/>
      <w:lvlRestart w:val="0"/>
      <w:lvlText w:val=""/>
      <w:lvlJc w:val="left"/>
      <w:pPr>
        <w:ind w:left="0" w:firstLine="0"/>
      </w:pPr>
    </w:lvl>
    <w:lvl w:ilvl="8" w:tplc="8AF447D2">
      <w:start w:val="1"/>
      <w:numFmt w:val="decimal"/>
      <w:lvlRestart w:val="0"/>
      <w:lvlText w:val=""/>
      <w:lvlJc w:val="left"/>
      <w:pPr>
        <w:ind w:left="0" w:firstLine="0"/>
      </w:pPr>
    </w:lvl>
  </w:abstractNum>
  <w:abstractNum w:abstractNumId="19" w15:restartNumberingAfterBreak="0">
    <w:nsid w:val="58A1C527"/>
    <w:multiLevelType w:val="hybridMultilevel"/>
    <w:tmpl w:val="3AFE9FD4"/>
    <w:lvl w:ilvl="0" w:tplc="F6629B74">
      <w:start w:val="1"/>
      <w:numFmt w:val="bullet"/>
      <w:lvlText w:val="·"/>
      <w:lvlJc w:val="left"/>
      <w:pPr>
        <w:ind w:left="720" w:hanging="360"/>
      </w:pPr>
      <w:rPr>
        <w:rFonts w:ascii="Symbol" w:hAnsi="Symbol" w:hint="default"/>
      </w:rPr>
    </w:lvl>
    <w:lvl w:ilvl="1" w:tplc="524EC964">
      <w:start w:val="1"/>
      <w:numFmt w:val="bullet"/>
      <w:lvlText w:val="o"/>
      <w:lvlJc w:val="left"/>
      <w:pPr>
        <w:ind w:left="1440" w:hanging="360"/>
      </w:pPr>
      <w:rPr>
        <w:rFonts w:ascii="Courier New" w:hAnsi="Courier New" w:hint="default"/>
      </w:rPr>
    </w:lvl>
    <w:lvl w:ilvl="2" w:tplc="850A3996">
      <w:start w:val="1"/>
      <w:numFmt w:val="bullet"/>
      <w:lvlText w:val=""/>
      <w:lvlJc w:val="left"/>
      <w:pPr>
        <w:ind w:left="2160" w:hanging="360"/>
      </w:pPr>
      <w:rPr>
        <w:rFonts w:ascii="Wingdings" w:hAnsi="Wingdings" w:hint="default"/>
      </w:rPr>
    </w:lvl>
    <w:lvl w:ilvl="3" w:tplc="C038C958">
      <w:start w:val="1"/>
      <w:numFmt w:val="bullet"/>
      <w:lvlText w:val=""/>
      <w:lvlJc w:val="left"/>
      <w:pPr>
        <w:ind w:left="2880" w:hanging="360"/>
      </w:pPr>
      <w:rPr>
        <w:rFonts w:ascii="Symbol" w:hAnsi="Symbol" w:hint="default"/>
      </w:rPr>
    </w:lvl>
    <w:lvl w:ilvl="4" w:tplc="BD562C7E">
      <w:start w:val="1"/>
      <w:numFmt w:val="bullet"/>
      <w:lvlText w:val="o"/>
      <w:lvlJc w:val="left"/>
      <w:pPr>
        <w:ind w:left="3600" w:hanging="360"/>
      </w:pPr>
      <w:rPr>
        <w:rFonts w:ascii="Courier New" w:hAnsi="Courier New" w:hint="default"/>
      </w:rPr>
    </w:lvl>
    <w:lvl w:ilvl="5" w:tplc="4CF850F8">
      <w:start w:val="1"/>
      <w:numFmt w:val="bullet"/>
      <w:lvlText w:val=""/>
      <w:lvlJc w:val="left"/>
      <w:pPr>
        <w:ind w:left="4320" w:hanging="360"/>
      </w:pPr>
      <w:rPr>
        <w:rFonts w:ascii="Wingdings" w:hAnsi="Wingdings" w:hint="default"/>
      </w:rPr>
    </w:lvl>
    <w:lvl w:ilvl="6" w:tplc="C70827CA">
      <w:start w:val="1"/>
      <w:numFmt w:val="bullet"/>
      <w:lvlText w:val=""/>
      <w:lvlJc w:val="left"/>
      <w:pPr>
        <w:ind w:left="5040" w:hanging="360"/>
      </w:pPr>
      <w:rPr>
        <w:rFonts w:ascii="Symbol" w:hAnsi="Symbol" w:hint="default"/>
      </w:rPr>
    </w:lvl>
    <w:lvl w:ilvl="7" w:tplc="BF0E0D0E">
      <w:start w:val="1"/>
      <w:numFmt w:val="bullet"/>
      <w:lvlText w:val="o"/>
      <w:lvlJc w:val="left"/>
      <w:pPr>
        <w:ind w:left="5760" w:hanging="360"/>
      </w:pPr>
      <w:rPr>
        <w:rFonts w:ascii="Courier New" w:hAnsi="Courier New" w:hint="default"/>
      </w:rPr>
    </w:lvl>
    <w:lvl w:ilvl="8" w:tplc="469880FC">
      <w:start w:val="1"/>
      <w:numFmt w:val="bullet"/>
      <w:lvlText w:val=""/>
      <w:lvlJc w:val="left"/>
      <w:pPr>
        <w:ind w:left="6480" w:hanging="360"/>
      </w:pPr>
      <w:rPr>
        <w:rFonts w:ascii="Wingdings" w:hAnsi="Wingdings" w:hint="default"/>
      </w:rPr>
    </w:lvl>
  </w:abstractNum>
  <w:abstractNum w:abstractNumId="20" w15:restartNumberingAfterBreak="0">
    <w:nsid w:val="6132A788"/>
    <w:multiLevelType w:val="hybridMultilevel"/>
    <w:tmpl w:val="FFFFFFFF"/>
    <w:lvl w:ilvl="0" w:tplc="85520D0A">
      <w:start w:val="1"/>
      <w:numFmt w:val="bullet"/>
      <w:lvlText w:val=""/>
      <w:lvlJc w:val="left"/>
      <w:pPr>
        <w:ind w:left="720" w:hanging="360"/>
      </w:pPr>
      <w:rPr>
        <w:rFonts w:ascii="Symbol" w:hAnsi="Symbol" w:hint="default"/>
      </w:rPr>
    </w:lvl>
    <w:lvl w:ilvl="1" w:tplc="A17EE41E">
      <w:start w:val="1"/>
      <w:numFmt w:val="bullet"/>
      <w:lvlText w:val="o"/>
      <w:lvlJc w:val="left"/>
      <w:pPr>
        <w:ind w:left="1440" w:hanging="360"/>
      </w:pPr>
      <w:rPr>
        <w:rFonts w:ascii="Courier New" w:hAnsi="Courier New" w:hint="default"/>
      </w:rPr>
    </w:lvl>
    <w:lvl w:ilvl="2" w:tplc="08A04F90">
      <w:start w:val="1"/>
      <w:numFmt w:val="bullet"/>
      <w:lvlText w:val=""/>
      <w:lvlJc w:val="left"/>
      <w:pPr>
        <w:ind w:left="2160" w:hanging="360"/>
      </w:pPr>
      <w:rPr>
        <w:rFonts w:ascii="Wingdings" w:hAnsi="Wingdings" w:hint="default"/>
      </w:rPr>
    </w:lvl>
    <w:lvl w:ilvl="3" w:tplc="C130ED20">
      <w:start w:val="1"/>
      <w:numFmt w:val="bullet"/>
      <w:lvlText w:val=""/>
      <w:lvlJc w:val="left"/>
      <w:pPr>
        <w:ind w:left="2880" w:hanging="360"/>
      </w:pPr>
      <w:rPr>
        <w:rFonts w:ascii="Symbol" w:hAnsi="Symbol" w:hint="default"/>
      </w:rPr>
    </w:lvl>
    <w:lvl w:ilvl="4" w:tplc="84448804">
      <w:start w:val="1"/>
      <w:numFmt w:val="bullet"/>
      <w:lvlText w:val="o"/>
      <w:lvlJc w:val="left"/>
      <w:pPr>
        <w:ind w:left="3600" w:hanging="360"/>
      </w:pPr>
      <w:rPr>
        <w:rFonts w:ascii="Courier New" w:hAnsi="Courier New" w:hint="default"/>
      </w:rPr>
    </w:lvl>
    <w:lvl w:ilvl="5" w:tplc="8446D1E2">
      <w:start w:val="1"/>
      <w:numFmt w:val="bullet"/>
      <w:lvlText w:val=""/>
      <w:lvlJc w:val="left"/>
      <w:pPr>
        <w:ind w:left="4320" w:hanging="360"/>
      </w:pPr>
      <w:rPr>
        <w:rFonts w:ascii="Wingdings" w:hAnsi="Wingdings" w:hint="default"/>
      </w:rPr>
    </w:lvl>
    <w:lvl w:ilvl="6" w:tplc="4EC437D2">
      <w:start w:val="1"/>
      <w:numFmt w:val="bullet"/>
      <w:lvlText w:val=""/>
      <w:lvlJc w:val="left"/>
      <w:pPr>
        <w:ind w:left="5040" w:hanging="360"/>
      </w:pPr>
      <w:rPr>
        <w:rFonts w:ascii="Symbol" w:hAnsi="Symbol" w:hint="default"/>
      </w:rPr>
    </w:lvl>
    <w:lvl w:ilvl="7" w:tplc="D644A79E">
      <w:start w:val="1"/>
      <w:numFmt w:val="bullet"/>
      <w:lvlText w:val="o"/>
      <w:lvlJc w:val="left"/>
      <w:pPr>
        <w:ind w:left="5760" w:hanging="360"/>
      </w:pPr>
      <w:rPr>
        <w:rFonts w:ascii="Courier New" w:hAnsi="Courier New" w:hint="default"/>
      </w:rPr>
    </w:lvl>
    <w:lvl w:ilvl="8" w:tplc="C282A82E">
      <w:start w:val="1"/>
      <w:numFmt w:val="bullet"/>
      <w:lvlText w:val=""/>
      <w:lvlJc w:val="left"/>
      <w:pPr>
        <w:ind w:left="6480" w:hanging="360"/>
      </w:pPr>
      <w:rPr>
        <w:rFonts w:ascii="Wingdings" w:hAnsi="Wingdings" w:hint="default"/>
      </w:rPr>
    </w:lvl>
  </w:abstractNum>
  <w:abstractNum w:abstractNumId="21"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90C4E48"/>
    <w:multiLevelType w:val="hybridMultilevel"/>
    <w:tmpl w:val="ACB4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24" w15:restartNumberingAfterBreak="0">
    <w:nsid w:val="7651F1A8"/>
    <w:multiLevelType w:val="hybridMultilevel"/>
    <w:tmpl w:val="FFFFFFFF"/>
    <w:lvl w:ilvl="0" w:tplc="AC7C7F8E">
      <w:start w:val="1"/>
      <w:numFmt w:val="bullet"/>
      <w:lvlText w:val="o"/>
      <w:lvlJc w:val="left"/>
      <w:pPr>
        <w:ind w:left="720" w:hanging="360"/>
      </w:pPr>
      <w:rPr>
        <w:rFonts w:ascii="Courier New" w:hAnsi="Courier New" w:hint="default"/>
      </w:rPr>
    </w:lvl>
    <w:lvl w:ilvl="1" w:tplc="DFD471AA">
      <w:start w:val="1"/>
      <w:numFmt w:val="bullet"/>
      <w:lvlText w:val="o"/>
      <w:lvlJc w:val="left"/>
      <w:pPr>
        <w:ind w:left="1440" w:hanging="360"/>
      </w:pPr>
      <w:rPr>
        <w:rFonts w:ascii="Courier New" w:hAnsi="Courier New" w:hint="default"/>
      </w:rPr>
    </w:lvl>
    <w:lvl w:ilvl="2" w:tplc="14A6A0CA">
      <w:start w:val="1"/>
      <w:numFmt w:val="bullet"/>
      <w:lvlText w:val=""/>
      <w:lvlJc w:val="left"/>
      <w:pPr>
        <w:ind w:left="2160" w:hanging="360"/>
      </w:pPr>
      <w:rPr>
        <w:rFonts w:ascii="Wingdings" w:hAnsi="Wingdings" w:hint="default"/>
      </w:rPr>
    </w:lvl>
    <w:lvl w:ilvl="3" w:tplc="FCEA5D86">
      <w:start w:val="1"/>
      <w:numFmt w:val="bullet"/>
      <w:lvlText w:val=""/>
      <w:lvlJc w:val="left"/>
      <w:pPr>
        <w:ind w:left="2880" w:hanging="360"/>
      </w:pPr>
      <w:rPr>
        <w:rFonts w:ascii="Symbol" w:hAnsi="Symbol" w:hint="default"/>
      </w:rPr>
    </w:lvl>
    <w:lvl w:ilvl="4" w:tplc="42B21450">
      <w:start w:val="1"/>
      <w:numFmt w:val="bullet"/>
      <w:lvlText w:val="o"/>
      <w:lvlJc w:val="left"/>
      <w:pPr>
        <w:ind w:left="3600" w:hanging="360"/>
      </w:pPr>
      <w:rPr>
        <w:rFonts w:ascii="Courier New" w:hAnsi="Courier New" w:hint="default"/>
      </w:rPr>
    </w:lvl>
    <w:lvl w:ilvl="5" w:tplc="8B363CBC">
      <w:start w:val="1"/>
      <w:numFmt w:val="bullet"/>
      <w:lvlText w:val=""/>
      <w:lvlJc w:val="left"/>
      <w:pPr>
        <w:ind w:left="4320" w:hanging="360"/>
      </w:pPr>
      <w:rPr>
        <w:rFonts w:ascii="Wingdings" w:hAnsi="Wingdings" w:hint="default"/>
      </w:rPr>
    </w:lvl>
    <w:lvl w:ilvl="6" w:tplc="501464C4">
      <w:start w:val="1"/>
      <w:numFmt w:val="bullet"/>
      <w:lvlText w:val=""/>
      <w:lvlJc w:val="left"/>
      <w:pPr>
        <w:ind w:left="5040" w:hanging="360"/>
      </w:pPr>
      <w:rPr>
        <w:rFonts w:ascii="Symbol" w:hAnsi="Symbol" w:hint="default"/>
      </w:rPr>
    </w:lvl>
    <w:lvl w:ilvl="7" w:tplc="40D0C790">
      <w:start w:val="1"/>
      <w:numFmt w:val="bullet"/>
      <w:lvlText w:val="o"/>
      <w:lvlJc w:val="left"/>
      <w:pPr>
        <w:ind w:left="5760" w:hanging="360"/>
      </w:pPr>
      <w:rPr>
        <w:rFonts w:ascii="Courier New" w:hAnsi="Courier New" w:hint="default"/>
      </w:rPr>
    </w:lvl>
    <w:lvl w:ilvl="8" w:tplc="92F8D288">
      <w:start w:val="1"/>
      <w:numFmt w:val="bullet"/>
      <w:lvlText w:val=""/>
      <w:lvlJc w:val="left"/>
      <w:pPr>
        <w:ind w:left="6480" w:hanging="360"/>
      </w:pPr>
      <w:rPr>
        <w:rFonts w:ascii="Wingdings" w:hAnsi="Wingdings" w:hint="default"/>
      </w:rPr>
    </w:lvl>
  </w:abstractNum>
  <w:abstractNum w:abstractNumId="25" w15:restartNumberingAfterBreak="0">
    <w:nsid w:val="7BAF4AAC"/>
    <w:multiLevelType w:val="hybridMultilevel"/>
    <w:tmpl w:val="78B64036"/>
    <w:styleLink w:val="ZZTablebullets"/>
    <w:lvl w:ilvl="0" w:tplc="A37AE8B8">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0136318">
    <w:abstractNumId w:val="10"/>
  </w:num>
  <w:num w:numId="2" w16cid:durableId="1134519493">
    <w:abstractNumId w:val="19"/>
  </w:num>
  <w:num w:numId="3" w16cid:durableId="1553690815">
    <w:abstractNumId w:val="2"/>
  </w:num>
  <w:num w:numId="4" w16cid:durableId="1187216625">
    <w:abstractNumId w:val="12"/>
  </w:num>
  <w:num w:numId="5" w16cid:durableId="1352225255">
    <w:abstractNumId w:val="15"/>
  </w:num>
  <w:num w:numId="6" w16cid:durableId="785275973">
    <w:abstractNumId w:val="7"/>
  </w:num>
  <w:num w:numId="7" w16cid:durableId="1752003911">
    <w:abstractNumId w:val="1"/>
  </w:num>
  <w:num w:numId="8" w16cid:durableId="1522433373">
    <w:abstractNumId w:val="24"/>
  </w:num>
  <w:num w:numId="9" w16cid:durableId="127096280">
    <w:abstractNumId w:val="5"/>
  </w:num>
  <w:num w:numId="10" w16cid:durableId="1875658630">
    <w:abstractNumId w:val="20"/>
  </w:num>
  <w:num w:numId="11" w16cid:durableId="606350438">
    <w:abstractNumId w:val="13"/>
  </w:num>
  <w:num w:numId="12" w16cid:durableId="410010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91794">
    <w:abstractNumId w:val="18"/>
  </w:num>
  <w:num w:numId="14" w16cid:durableId="844442018">
    <w:abstractNumId w:val="17"/>
  </w:num>
  <w:num w:numId="15" w16cid:durableId="21347886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5030197">
    <w:abstractNumId w:val="14"/>
  </w:num>
  <w:num w:numId="17" w16cid:durableId="4315844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8372463">
    <w:abstractNumId w:val="25"/>
    <w:lvlOverride w:ilvl="0">
      <w:lvl w:ilvl="0" w:tplc="A37AE8B8">
        <w:start w:val="1"/>
        <w:numFmt w:val="decimal"/>
        <w:pStyle w:val="Heading2"/>
        <w:lvlText w:val="271.%1"/>
        <w:lvlJc w:val="center"/>
        <w:pPr>
          <w:ind w:left="785" w:hanging="360"/>
        </w:pPr>
      </w:lvl>
    </w:lvlOverride>
    <w:lvlOverride w:ilvl="1">
      <w:lvl w:ilvl="1" w:tplc="0C090019" w:tentative="1">
        <w:start w:val="1"/>
        <w:numFmt w:val="lowerLetter"/>
        <w:lvlText w:val="%2."/>
        <w:lvlJc w:val="left"/>
        <w:pPr>
          <w:ind w:left="1505" w:hanging="360"/>
        </w:pPr>
      </w:lvl>
    </w:lvlOverride>
    <w:lvlOverride w:ilvl="2">
      <w:lvl w:ilvl="2" w:tplc="0C09001B" w:tentative="1">
        <w:start w:val="1"/>
        <w:numFmt w:val="lowerRoman"/>
        <w:lvlText w:val="%3."/>
        <w:lvlJc w:val="right"/>
        <w:pPr>
          <w:ind w:left="2225" w:hanging="180"/>
        </w:pPr>
      </w:lvl>
    </w:lvlOverride>
    <w:lvlOverride w:ilvl="3">
      <w:lvl w:ilvl="3" w:tplc="0C09000F" w:tentative="1">
        <w:start w:val="1"/>
        <w:numFmt w:val="decimal"/>
        <w:lvlText w:val="%4."/>
        <w:lvlJc w:val="left"/>
        <w:pPr>
          <w:ind w:left="2945" w:hanging="360"/>
        </w:pPr>
      </w:lvl>
    </w:lvlOverride>
    <w:lvlOverride w:ilvl="4">
      <w:lvl w:ilvl="4" w:tplc="0C090019" w:tentative="1">
        <w:start w:val="1"/>
        <w:numFmt w:val="lowerLetter"/>
        <w:lvlText w:val="%5."/>
        <w:lvlJc w:val="left"/>
        <w:pPr>
          <w:ind w:left="3665" w:hanging="360"/>
        </w:pPr>
      </w:lvl>
    </w:lvlOverride>
    <w:lvlOverride w:ilvl="5">
      <w:lvl w:ilvl="5" w:tplc="0C09001B" w:tentative="1">
        <w:start w:val="1"/>
        <w:numFmt w:val="lowerRoman"/>
        <w:lvlText w:val="%6."/>
        <w:lvlJc w:val="right"/>
        <w:pPr>
          <w:ind w:left="4385" w:hanging="180"/>
        </w:pPr>
      </w:lvl>
    </w:lvlOverride>
    <w:lvlOverride w:ilvl="6">
      <w:lvl w:ilvl="6" w:tplc="0C09000F" w:tentative="1">
        <w:start w:val="1"/>
        <w:numFmt w:val="decimal"/>
        <w:lvlText w:val="%7."/>
        <w:lvlJc w:val="left"/>
        <w:pPr>
          <w:ind w:left="5105" w:hanging="360"/>
        </w:pPr>
      </w:lvl>
    </w:lvlOverride>
    <w:lvlOverride w:ilvl="7">
      <w:lvl w:ilvl="7" w:tplc="0C090019" w:tentative="1">
        <w:start w:val="1"/>
        <w:numFmt w:val="lowerLetter"/>
        <w:lvlText w:val="%8."/>
        <w:lvlJc w:val="left"/>
        <w:pPr>
          <w:ind w:left="5825" w:hanging="360"/>
        </w:pPr>
      </w:lvl>
    </w:lvlOverride>
    <w:lvlOverride w:ilvl="8">
      <w:lvl w:ilvl="8" w:tplc="0C09001B" w:tentative="1">
        <w:start w:val="1"/>
        <w:numFmt w:val="lowerRoman"/>
        <w:lvlText w:val="%9."/>
        <w:lvlJc w:val="right"/>
        <w:pPr>
          <w:ind w:left="6545" w:hanging="180"/>
        </w:pPr>
      </w:lvl>
    </w:lvlOverride>
  </w:num>
  <w:num w:numId="20" w16cid:durableId="1812479259">
    <w:abstractNumId w:val="8"/>
  </w:num>
  <w:num w:numId="21" w16cid:durableId="1858351835">
    <w:abstractNumId w:val="16"/>
  </w:num>
  <w:num w:numId="22" w16cid:durableId="101845700">
    <w:abstractNumId w:val="6"/>
  </w:num>
  <w:num w:numId="23" w16cid:durableId="1734231232">
    <w:abstractNumId w:val="9"/>
  </w:num>
  <w:num w:numId="24" w16cid:durableId="1074931250">
    <w:abstractNumId w:val="25"/>
  </w:num>
  <w:num w:numId="25" w16cid:durableId="2012029730">
    <w:abstractNumId w:val="21"/>
  </w:num>
  <w:num w:numId="26" w16cid:durableId="1158035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2777201">
    <w:abstractNumId w:val="4"/>
  </w:num>
  <w:num w:numId="28" w16cid:durableId="277376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814900">
    <w:abstractNumId w:val="3"/>
  </w:num>
  <w:num w:numId="30" w16cid:durableId="1009453594">
    <w:abstractNumId w:val="25"/>
  </w:num>
  <w:num w:numId="31" w16cid:durableId="1928614051">
    <w:abstractNumId w:val="23"/>
  </w:num>
  <w:num w:numId="32" w16cid:durableId="19014028">
    <w:abstractNumId w:val="11"/>
  </w:num>
  <w:num w:numId="33" w16cid:durableId="1719861921">
    <w:abstractNumId w:val="25"/>
    <w:lvlOverride w:ilvl="0">
      <w:lvl w:ilvl="0" w:tplc="A37AE8B8">
        <w:start w:val="1"/>
        <w:numFmt w:val="decimal"/>
        <w:pStyle w:val="Heading2"/>
        <w:lvlText w:val="268.%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16cid:durableId="893976918">
    <w:abstractNumId w:val="25"/>
    <w:lvlOverride w:ilvl="0">
      <w:lvl w:ilvl="0" w:tplc="A37AE8B8">
        <w:start w:val="1"/>
        <w:numFmt w:val="decimal"/>
        <w:pStyle w:val="Heading2"/>
        <w:lvlText w:val="268.%1"/>
        <w:lvlJc w:val="center"/>
        <w:pPr>
          <w:ind w:left="785" w:hanging="360"/>
        </w:p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16cid:durableId="1318606649">
    <w:abstractNumId w:val="25"/>
    <w:lvlOverride w:ilvl="0">
      <w:lvl w:ilvl="0" w:tplc="A37AE8B8">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16cid:durableId="1590966726">
    <w:abstractNumId w:val="25"/>
    <w:lvlOverride w:ilvl="0">
      <w:startOverride w:val="1"/>
      <w:lvl w:ilvl="0" w:tplc="A37AE8B8">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7" w16cid:durableId="1267036765">
    <w:abstractNumId w:val="22"/>
  </w:num>
  <w:num w:numId="38" w16cid:durableId="517695858">
    <w:abstractNumId w:val="25"/>
    <w:lvlOverride w:ilvl="0">
      <w:startOverride w:val="1"/>
      <w:lvl w:ilvl="0" w:tplc="A37AE8B8">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9" w16cid:durableId="1010838481">
    <w:abstractNumId w:val="25"/>
    <w:lvlOverride w:ilvl="0">
      <w:lvl w:ilvl="0" w:tplc="A37AE8B8">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289"/>
    <w:rsid w:val="00000719"/>
    <w:rsid w:val="00001E22"/>
    <w:rsid w:val="00003403"/>
    <w:rsid w:val="00003BD0"/>
    <w:rsid w:val="00005347"/>
    <w:rsid w:val="000063F7"/>
    <w:rsid w:val="000072B6"/>
    <w:rsid w:val="0001021B"/>
    <w:rsid w:val="00010C4F"/>
    <w:rsid w:val="00010EB7"/>
    <w:rsid w:val="00011D89"/>
    <w:rsid w:val="0001208C"/>
    <w:rsid w:val="000154FD"/>
    <w:rsid w:val="00016D26"/>
    <w:rsid w:val="00022271"/>
    <w:rsid w:val="00022B37"/>
    <w:rsid w:val="000235E8"/>
    <w:rsid w:val="00024D89"/>
    <w:rsid w:val="000250B6"/>
    <w:rsid w:val="000267D2"/>
    <w:rsid w:val="00030A35"/>
    <w:rsid w:val="000310E0"/>
    <w:rsid w:val="00033D81"/>
    <w:rsid w:val="00034325"/>
    <w:rsid w:val="00037366"/>
    <w:rsid w:val="00041BF0"/>
    <w:rsid w:val="00042C8A"/>
    <w:rsid w:val="00043741"/>
    <w:rsid w:val="000448D3"/>
    <w:rsid w:val="0004536B"/>
    <w:rsid w:val="00046B68"/>
    <w:rsid w:val="000523D0"/>
    <w:rsid w:val="00052753"/>
    <w:rsid w:val="000527DD"/>
    <w:rsid w:val="0005364D"/>
    <w:rsid w:val="00055128"/>
    <w:rsid w:val="000558AC"/>
    <w:rsid w:val="000578B2"/>
    <w:rsid w:val="00060959"/>
    <w:rsid w:val="00060C8F"/>
    <w:rsid w:val="0006298A"/>
    <w:rsid w:val="00065835"/>
    <w:rsid w:val="00065CE5"/>
    <w:rsid w:val="000663CD"/>
    <w:rsid w:val="00066AA1"/>
    <w:rsid w:val="000733FE"/>
    <w:rsid w:val="00074219"/>
    <w:rsid w:val="00074ED5"/>
    <w:rsid w:val="0007595E"/>
    <w:rsid w:val="00076E7B"/>
    <w:rsid w:val="00077CCE"/>
    <w:rsid w:val="00082676"/>
    <w:rsid w:val="000826D7"/>
    <w:rsid w:val="00082FE4"/>
    <w:rsid w:val="0008508E"/>
    <w:rsid w:val="00085F81"/>
    <w:rsid w:val="00087951"/>
    <w:rsid w:val="00087A54"/>
    <w:rsid w:val="0009113B"/>
    <w:rsid w:val="00093402"/>
    <w:rsid w:val="00093B52"/>
    <w:rsid w:val="00094DA3"/>
    <w:rsid w:val="00094E47"/>
    <w:rsid w:val="00095BF0"/>
    <w:rsid w:val="000967B6"/>
    <w:rsid w:val="00096CD1"/>
    <w:rsid w:val="000A012C"/>
    <w:rsid w:val="000A0EB9"/>
    <w:rsid w:val="000A186C"/>
    <w:rsid w:val="000A1EA4"/>
    <w:rsid w:val="000A2476"/>
    <w:rsid w:val="000A4A2C"/>
    <w:rsid w:val="000A641A"/>
    <w:rsid w:val="000A7364"/>
    <w:rsid w:val="000B1FAD"/>
    <w:rsid w:val="000B2133"/>
    <w:rsid w:val="000B3EDB"/>
    <w:rsid w:val="000B543D"/>
    <w:rsid w:val="000B55F9"/>
    <w:rsid w:val="000B57E7"/>
    <w:rsid w:val="000B5BF7"/>
    <w:rsid w:val="000B6BC8"/>
    <w:rsid w:val="000C0303"/>
    <w:rsid w:val="000C14BD"/>
    <w:rsid w:val="000C21CA"/>
    <w:rsid w:val="000C3C70"/>
    <w:rsid w:val="000C42EA"/>
    <w:rsid w:val="000C4546"/>
    <w:rsid w:val="000C50AC"/>
    <w:rsid w:val="000C5636"/>
    <w:rsid w:val="000C6450"/>
    <w:rsid w:val="000D11D8"/>
    <w:rsid w:val="000D1242"/>
    <w:rsid w:val="000D2C10"/>
    <w:rsid w:val="000D2E9A"/>
    <w:rsid w:val="000D5064"/>
    <w:rsid w:val="000D5ABF"/>
    <w:rsid w:val="000D76CF"/>
    <w:rsid w:val="000D7A61"/>
    <w:rsid w:val="000E0970"/>
    <w:rsid w:val="000E0AF2"/>
    <w:rsid w:val="000E150C"/>
    <w:rsid w:val="000E1910"/>
    <w:rsid w:val="000E19C6"/>
    <w:rsid w:val="000E3CC7"/>
    <w:rsid w:val="000E3F18"/>
    <w:rsid w:val="000E4FA6"/>
    <w:rsid w:val="000E6BD4"/>
    <w:rsid w:val="000E6D6D"/>
    <w:rsid w:val="000F1F1E"/>
    <w:rsid w:val="000F2259"/>
    <w:rsid w:val="000F2DDA"/>
    <w:rsid w:val="000F5213"/>
    <w:rsid w:val="000F6819"/>
    <w:rsid w:val="000F7E54"/>
    <w:rsid w:val="00100BD8"/>
    <w:rsid w:val="00101001"/>
    <w:rsid w:val="001021CB"/>
    <w:rsid w:val="00103276"/>
    <w:rsid w:val="0010392D"/>
    <w:rsid w:val="0010447F"/>
    <w:rsid w:val="00104D90"/>
    <w:rsid w:val="00104FE3"/>
    <w:rsid w:val="0010620B"/>
    <w:rsid w:val="0010714F"/>
    <w:rsid w:val="001120C5"/>
    <w:rsid w:val="00113549"/>
    <w:rsid w:val="00114965"/>
    <w:rsid w:val="00116E83"/>
    <w:rsid w:val="0011701A"/>
    <w:rsid w:val="00117629"/>
    <w:rsid w:val="00117E9C"/>
    <w:rsid w:val="00120BD3"/>
    <w:rsid w:val="00122FEA"/>
    <w:rsid w:val="001232BD"/>
    <w:rsid w:val="001244F6"/>
    <w:rsid w:val="00124ED5"/>
    <w:rsid w:val="00125F0F"/>
    <w:rsid w:val="001276FA"/>
    <w:rsid w:val="00131305"/>
    <w:rsid w:val="001317CA"/>
    <w:rsid w:val="0013473F"/>
    <w:rsid w:val="0013568E"/>
    <w:rsid w:val="00137EF8"/>
    <w:rsid w:val="001422E1"/>
    <w:rsid w:val="0014255B"/>
    <w:rsid w:val="00142964"/>
    <w:rsid w:val="00142F64"/>
    <w:rsid w:val="00142F75"/>
    <w:rsid w:val="001447B3"/>
    <w:rsid w:val="00146FD0"/>
    <w:rsid w:val="00151EB7"/>
    <w:rsid w:val="00152073"/>
    <w:rsid w:val="00154E2D"/>
    <w:rsid w:val="00155353"/>
    <w:rsid w:val="00156598"/>
    <w:rsid w:val="001574CD"/>
    <w:rsid w:val="00160A7D"/>
    <w:rsid w:val="00161939"/>
    <w:rsid w:val="00161AA0"/>
    <w:rsid w:val="00161D2E"/>
    <w:rsid w:val="00161F3E"/>
    <w:rsid w:val="00162093"/>
    <w:rsid w:val="00162CA9"/>
    <w:rsid w:val="001642D5"/>
    <w:rsid w:val="00165459"/>
    <w:rsid w:val="00165A57"/>
    <w:rsid w:val="00165BFF"/>
    <w:rsid w:val="00170204"/>
    <w:rsid w:val="001712C2"/>
    <w:rsid w:val="00171BA3"/>
    <w:rsid w:val="001722DF"/>
    <w:rsid w:val="00172BAF"/>
    <w:rsid w:val="00172F9C"/>
    <w:rsid w:val="00175F3A"/>
    <w:rsid w:val="001771DD"/>
    <w:rsid w:val="00177504"/>
    <w:rsid w:val="00177995"/>
    <w:rsid w:val="00177A8C"/>
    <w:rsid w:val="001809B0"/>
    <w:rsid w:val="0018167C"/>
    <w:rsid w:val="00182351"/>
    <w:rsid w:val="00184362"/>
    <w:rsid w:val="00185D41"/>
    <w:rsid w:val="00186B33"/>
    <w:rsid w:val="00186DFF"/>
    <w:rsid w:val="001906AA"/>
    <w:rsid w:val="00191459"/>
    <w:rsid w:val="001919AD"/>
    <w:rsid w:val="00192F9D"/>
    <w:rsid w:val="001949FD"/>
    <w:rsid w:val="00195E7E"/>
    <w:rsid w:val="00196EB8"/>
    <w:rsid w:val="00196EFB"/>
    <w:rsid w:val="001979FF"/>
    <w:rsid w:val="00197B17"/>
    <w:rsid w:val="001A1950"/>
    <w:rsid w:val="001A1C54"/>
    <w:rsid w:val="001A3333"/>
    <w:rsid w:val="001A3ACE"/>
    <w:rsid w:val="001A4B63"/>
    <w:rsid w:val="001A6070"/>
    <w:rsid w:val="001B058F"/>
    <w:rsid w:val="001B1AB1"/>
    <w:rsid w:val="001B1C5E"/>
    <w:rsid w:val="001B5A22"/>
    <w:rsid w:val="001B5E80"/>
    <w:rsid w:val="001B63B2"/>
    <w:rsid w:val="001B6933"/>
    <w:rsid w:val="001B738B"/>
    <w:rsid w:val="001C09DB"/>
    <w:rsid w:val="001C277E"/>
    <w:rsid w:val="001C2A72"/>
    <w:rsid w:val="001C31B7"/>
    <w:rsid w:val="001C367F"/>
    <w:rsid w:val="001C5A15"/>
    <w:rsid w:val="001C5CDF"/>
    <w:rsid w:val="001D0B75"/>
    <w:rsid w:val="001D3007"/>
    <w:rsid w:val="001D39A5"/>
    <w:rsid w:val="001D3C09"/>
    <w:rsid w:val="001D44E8"/>
    <w:rsid w:val="001D60EC"/>
    <w:rsid w:val="001D6D04"/>
    <w:rsid w:val="001D6F59"/>
    <w:rsid w:val="001E040B"/>
    <w:rsid w:val="001E0C5D"/>
    <w:rsid w:val="001E2A36"/>
    <w:rsid w:val="001E40FE"/>
    <w:rsid w:val="001E44DF"/>
    <w:rsid w:val="001E512A"/>
    <w:rsid w:val="001E5130"/>
    <w:rsid w:val="001E56D4"/>
    <w:rsid w:val="001E5FD6"/>
    <w:rsid w:val="001E68A5"/>
    <w:rsid w:val="001E6B4B"/>
    <w:rsid w:val="001E6BB0"/>
    <w:rsid w:val="001E7282"/>
    <w:rsid w:val="001F0F0B"/>
    <w:rsid w:val="001F237A"/>
    <w:rsid w:val="001F2698"/>
    <w:rsid w:val="001F3826"/>
    <w:rsid w:val="001F6E46"/>
    <w:rsid w:val="001F7C91"/>
    <w:rsid w:val="00200747"/>
    <w:rsid w:val="00202475"/>
    <w:rsid w:val="0020338A"/>
    <w:rsid w:val="002033B7"/>
    <w:rsid w:val="00206463"/>
    <w:rsid w:val="00206F2F"/>
    <w:rsid w:val="00207A28"/>
    <w:rsid w:val="00210165"/>
    <w:rsid w:val="0021053D"/>
    <w:rsid w:val="00210A92"/>
    <w:rsid w:val="00210CDE"/>
    <w:rsid w:val="00211F6D"/>
    <w:rsid w:val="00213BB0"/>
    <w:rsid w:val="00216C03"/>
    <w:rsid w:val="002173CC"/>
    <w:rsid w:val="00217742"/>
    <w:rsid w:val="00220070"/>
    <w:rsid w:val="00220C04"/>
    <w:rsid w:val="00221A72"/>
    <w:rsid w:val="0022278D"/>
    <w:rsid w:val="00222F7F"/>
    <w:rsid w:val="00226F4A"/>
    <w:rsid w:val="0022701F"/>
    <w:rsid w:val="00227C68"/>
    <w:rsid w:val="002306D8"/>
    <w:rsid w:val="00231918"/>
    <w:rsid w:val="00233217"/>
    <w:rsid w:val="002333F5"/>
    <w:rsid w:val="00233724"/>
    <w:rsid w:val="002365B4"/>
    <w:rsid w:val="0024055F"/>
    <w:rsid w:val="002413D1"/>
    <w:rsid w:val="002432E1"/>
    <w:rsid w:val="002459F3"/>
    <w:rsid w:val="00246207"/>
    <w:rsid w:val="00246C5E"/>
    <w:rsid w:val="002470C1"/>
    <w:rsid w:val="00250960"/>
    <w:rsid w:val="00251343"/>
    <w:rsid w:val="00251887"/>
    <w:rsid w:val="002536A4"/>
    <w:rsid w:val="00254F58"/>
    <w:rsid w:val="00256ADE"/>
    <w:rsid w:val="00257E62"/>
    <w:rsid w:val="00260AC1"/>
    <w:rsid w:val="002620BC"/>
    <w:rsid w:val="00262618"/>
    <w:rsid w:val="00262802"/>
    <w:rsid w:val="00263A90"/>
    <w:rsid w:val="00263BC7"/>
    <w:rsid w:val="00263C1F"/>
    <w:rsid w:val="00263E27"/>
    <w:rsid w:val="0026408B"/>
    <w:rsid w:val="002670C0"/>
    <w:rsid w:val="00267C3E"/>
    <w:rsid w:val="00270249"/>
    <w:rsid w:val="002709BB"/>
    <w:rsid w:val="00270B4B"/>
    <w:rsid w:val="0027113F"/>
    <w:rsid w:val="00273BAC"/>
    <w:rsid w:val="00274726"/>
    <w:rsid w:val="002763B3"/>
    <w:rsid w:val="002802E3"/>
    <w:rsid w:val="00280322"/>
    <w:rsid w:val="00280AAB"/>
    <w:rsid w:val="00280F82"/>
    <w:rsid w:val="0028213D"/>
    <w:rsid w:val="00284B38"/>
    <w:rsid w:val="002856A1"/>
    <w:rsid w:val="002862F1"/>
    <w:rsid w:val="00291373"/>
    <w:rsid w:val="0029426F"/>
    <w:rsid w:val="00294B59"/>
    <w:rsid w:val="00294B5F"/>
    <w:rsid w:val="00295086"/>
    <w:rsid w:val="0029597D"/>
    <w:rsid w:val="00295B90"/>
    <w:rsid w:val="002962C3"/>
    <w:rsid w:val="00296FF4"/>
    <w:rsid w:val="0029752B"/>
    <w:rsid w:val="002A0A9C"/>
    <w:rsid w:val="002A3405"/>
    <w:rsid w:val="002A483C"/>
    <w:rsid w:val="002B0C7C"/>
    <w:rsid w:val="002B0E3F"/>
    <w:rsid w:val="002B1729"/>
    <w:rsid w:val="002B27D7"/>
    <w:rsid w:val="002B36A5"/>
    <w:rsid w:val="002B36C7"/>
    <w:rsid w:val="002B38C4"/>
    <w:rsid w:val="002B3CA1"/>
    <w:rsid w:val="002B4DD4"/>
    <w:rsid w:val="002B5277"/>
    <w:rsid w:val="002B5375"/>
    <w:rsid w:val="002B686E"/>
    <w:rsid w:val="002B6B5D"/>
    <w:rsid w:val="002B77C1"/>
    <w:rsid w:val="002C0ED7"/>
    <w:rsid w:val="002C2728"/>
    <w:rsid w:val="002C2946"/>
    <w:rsid w:val="002C31C6"/>
    <w:rsid w:val="002C5F70"/>
    <w:rsid w:val="002D069F"/>
    <w:rsid w:val="002D095C"/>
    <w:rsid w:val="002D1E0D"/>
    <w:rsid w:val="002D2223"/>
    <w:rsid w:val="002D33B5"/>
    <w:rsid w:val="002D5006"/>
    <w:rsid w:val="002D569F"/>
    <w:rsid w:val="002D6220"/>
    <w:rsid w:val="002E01D0"/>
    <w:rsid w:val="002E161D"/>
    <w:rsid w:val="002E2499"/>
    <w:rsid w:val="002E3100"/>
    <w:rsid w:val="002E3B29"/>
    <w:rsid w:val="002E6C95"/>
    <w:rsid w:val="002E7C36"/>
    <w:rsid w:val="002F0107"/>
    <w:rsid w:val="002F3D32"/>
    <w:rsid w:val="002F5EC4"/>
    <w:rsid w:val="002F5F31"/>
    <w:rsid w:val="002F5F46"/>
    <w:rsid w:val="002F6053"/>
    <w:rsid w:val="002F60EA"/>
    <w:rsid w:val="002F767D"/>
    <w:rsid w:val="00302216"/>
    <w:rsid w:val="003025FD"/>
    <w:rsid w:val="00303E53"/>
    <w:rsid w:val="00304AD0"/>
    <w:rsid w:val="00304CA2"/>
    <w:rsid w:val="00305CC1"/>
    <w:rsid w:val="00306C01"/>
    <w:rsid w:val="00306E5F"/>
    <w:rsid w:val="003070E3"/>
    <w:rsid w:val="00307E14"/>
    <w:rsid w:val="00314054"/>
    <w:rsid w:val="003151C2"/>
    <w:rsid w:val="00315BD8"/>
    <w:rsid w:val="003160B0"/>
    <w:rsid w:val="00316F27"/>
    <w:rsid w:val="003214F1"/>
    <w:rsid w:val="003220D2"/>
    <w:rsid w:val="00322E4B"/>
    <w:rsid w:val="00326CCE"/>
    <w:rsid w:val="00327870"/>
    <w:rsid w:val="00331B98"/>
    <w:rsid w:val="0033213B"/>
    <w:rsid w:val="0033259D"/>
    <w:rsid w:val="003327CC"/>
    <w:rsid w:val="003333D2"/>
    <w:rsid w:val="003336AA"/>
    <w:rsid w:val="00333EFF"/>
    <w:rsid w:val="00334037"/>
    <w:rsid w:val="003342BF"/>
    <w:rsid w:val="0033606C"/>
    <w:rsid w:val="00336527"/>
    <w:rsid w:val="00337C7A"/>
    <w:rsid w:val="003406C6"/>
    <w:rsid w:val="003418CC"/>
    <w:rsid w:val="00341AAB"/>
    <w:rsid w:val="00341C01"/>
    <w:rsid w:val="00341F49"/>
    <w:rsid w:val="003424BC"/>
    <w:rsid w:val="00345306"/>
    <w:rsid w:val="003459BD"/>
    <w:rsid w:val="00350C8D"/>
    <w:rsid w:val="00350D38"/>
    <w:rsid w:val="00351B36"/>
    <w:rsid w:val="00352F6F"/>
    <w:rsid w:val="00354C21"/>
    <w:rsid w:val="00357B4E"/>
    <w:rsid w:val="00360227"/>
    <w:rsid w:val="00365119"/>
    <w:rsid w:val="003716FD"/>
    <w:rsid w:val="0037204B"/>
    <w:rsid w:val="00372A70"/>
    <w:rsid w:val="00373D6A"/>
    <w:rsid w:val="003744CF"/>
    <w:rsid w:val="00374717"/>
    <w:rsid w:val="0037476C"/>
    <w:rsid w:val="0037676C"/>
    <w:rsid w:val="00376909"/>
    <w:rsid w:val="00381043"/>
    <w:rsid w:val="003829E5"/>
    <w:rsid w:val="003851F2"/>
    <w:rsid w:val="00386109"/>
    <w:rsid w:val="00386944"/>
    <w:rsid w:val="00392D48"/>
    <w:rsid w:val="00393680"/>
    <w:rsid w:val="0039473F"/>
    <w:rsid w:val="003956CC"/>
    <w:rsid w:val="00395C9A"/>
    <w:rsid w:val="003A0853"/>
    <w:rsid w:val="003A3B86"/>
    <w:rsid w:val="003A6B67"/>
    <w:rsid w:val="003B13B6"/>
    <w:rsid w:val="003B15E6"/>
    <w:rsid w:val="003B162C"/>
    <w:rsid w:val="003B2D9E"/>
    <w:rsid w:val="003B408A"/>
    <w:rsid w:val="003B4DF7"/>
    <w:rsid w:val="003B5733"/>
    <w:rsid w:val="003B577A"/>
    <w:rsid w:val="003B7249"/>
    <w:rsid w:val="003B7DE5"/>
    <w:rsid w:val="003C06B5"/>
    <w:rsid w:val="003C08A2"/>
    <w:rsid w:val="003C2045"/>
    <w:rsid w:val="003C2FB1"/>
    <w:rsid w:val="003C3FEE"/>
    <w:rsid w:val="003C43A1"/>
    <w:rsid w:val="003C4FC0"/>
    <w:rsid w:val="003C55F4"/>
    <w:rsid w:val="003C5C9C"/>
    <w:rsid w:val="003C64A8"/>
    <w:rsid w:val="003C67D4"/>
    <w:rsid w:val="003C7897"/>
    <w:rsid w:val="003C7A3F"/>
    <w:rsid w:val="003D0BEE"/>
    <w:rsid w:val="003D2100"/>
    <w:rsid w:val="003D2766"/>
    <w:rsid w:val="003D2A74"/>
    <w:rsid w:val="003D3E8F"/>
    <w:rsid w:val="003D6475"/>
    <w:rsid w:val="003E2775"/>
    <w:rsid w:val="003E375C"/>
    <w:rsid w:val="003E4086"/>
    <w:rsid w:val="003E639E"/>
    <w:rsid w:val="003E71E5"/>
    <w:rsid w:val="003E7E1B"/>
    <w:rsid w:val="003F0445"/>
    <w:rsid w:val="003F0CF0"/>
    <w:rsid w:val="003F14B1"/>
    <w:rsid w:val="003F2B20"/>
    <w:rsid w:val="003F3289"/>
    <w:rsid w:val="003F399C"/>
    <w:rsid w:val="003F5665"/>
    <w:rsid w:val="003F5CB9"/>
    <w:rsid w:val="004013C7"/>
    <w:rsid w:val="00401546"/>
    <w:rsid w:val="00401FCF"/>
    <w:rsid w:val="0040248F"/>
    <w:rsid w:val="00403045"/>
    <w:rsid w:val="00403601"/>
    <w:rsid w:val="00403D8C"/>
    <w:rsid w:val="004041D9"/>
    <w:rsid w:val="00404B30"/>
    <w:rsid w:val="00406285"/>
    <w:rsid w:val="00410663"/>
    <w:rsid w:val="0041388A"/>
    <w:rsid w:val="004141B8"/>
    <w:rsid w:val="004146C6"/>
    <w:rsid w:val="004148F9"/>
    <w:rsid w:val="00414D4A"/>
    <w:rsid w:val="00416BB8"/>
    <w:rsid w:val="0042084E"/>
    <w:rsid w:val="00421EEF"/>
    <w:rsid w:val="00424308"/>
    <w:rsid w:val="00424D65"/>
    <w:rsid w:val="00424E20"/>
    <w:rsid w:val="004270BB"/>
    <w:rsid w:val="0042758E"/>
    <w:rsid w:val="0043250C"/>
    <w:rsid w:val="00436004"/>
    <w:rsid w:val="004417FE"/>
    <w:rsid w:val="00441B34"/>
    <w:rsid w:val="00442C6C"/>
    <w:rsid w:val="00443CBE"/>
    <w:rsid w:val="00443E8A"/>
    <w:rsid w:val="0044403D"/>
    <w:rsid w:val="004441BC"/>
    <w:rsid w:val="00445417"/>
    <w:rsid w:val="00445F90"/>
    <w:rsid w:val="004464C0"/>
    <w:rsid w:val="004468B4"/>
    <w:rsid w:val="0045230A"/>
    <w:rsid w:val="00452884"/>
    <w:rsid w:val="00454AD0"/>
    <w:rsid w:val="00457337"/>
    <w:rsid w:val="00460DB4"/>
    <w:rsid w:val="00461B5A"/>
    <w:rsid w:val="00462E3D"/>
    <w:rsid w:val="00465622"/>
    <w:rsid w:val="00466E79"/>
    <w:rsid w:val="0046749E"/>
    <w:rsid w:val="0047038F"/>
    <w:rsid w:val="00470D7D"/>
    <w:rsid w:val="0047184C"/>
    <w:rsid w:val="0047372D"/>
    <w:rsid w:val="00473A3D"/>
    <w:rsid w:val="00473BA3"/>
    <w:rsid w:val="004743DD"/>
    <w:rsid w:val="00474595"/>
    <w:rsid w:val="00474CEA"/>
    <w:rsid w:val="00476949"/>
    <w:rsid w:val="004822B1"/>
    <w:rsid w:val="00483968"/>
    <w:rsid w:val="00484F86"/>
    <w:rsid w:val="00490746"/>
    <w:rsid w:val="00490852"/>
    <w:rsid w:val="00491C9C"/>
    <w:rsid w:val="00492F30"/>
    <w:rsid w:val="00493D46"/>
    <w:rsid w:val="004946F4"/>
    <w:rsid w:val="0049487E"/>
    <w:rsid w:val="0049548D"/>
    <w:rsid w:val="004A160D"/>
    <w:rsid w:val="004A3345"/>
    <w:rsid w:val="004A33F8"/>
    <w:rsid w:val="004A3E81"/>
    <w:rsid w:val="004A4195"/>
    <w:rsid w:val="004A5C62"/>
    <w:rsid w:val="004A5CE5"/>
    <w:rsid w:val="004A6184"/>
    <w:rsid w:val="004A707D"/>
    <w:rsid w:val="004C23BD"/>
    <w:rsid w:val="004C40FA"/>
    <w:rsid w:val="004C5541"/>
    <w:rsid w:val="004C6EEE"/>
    <w:rsid w:val="004C702B"/>
    <w:rsid w:val="004C78A5"/>
    <w:rsid w:val="004C7F85"/>
    <w:rsid w:val="004D0033"/>
    <w:rsid w:val="004D016B"/>
    <w:rsid w:val="004D1B22"/>
    <w:rsid w:val="004D23CC"/>
    <w:rsid w:val="004D2866"/>
    <w:rsid w:val="004D3204"/>
    <w:rsid w:val="004D36F2"/>
    <w:rsid w:val="004D3A99"/>
    <w:rsid w:val="004D4088"/>
    <w:rsid w:val="004D4C7B"/>
    <w:rsid w:val="004D73F3"/>
    <w:rsid w:val="004E06FB"/>
    <w:rsid w:val="004E1106"/>
    <w:rsid w:val="004E12AE"/>
    <w:rsid w:val="004E138F"/>
    <w:rsid w:val="004E29CD"/>
    <w:rsid w:val="004E4649"/>
    <w:rsid w:val="004E5942"/>
    <w:rsid w:val="004E5C2B"/>
    <w:rsid w:val="004E628B"/>
    <w:rsid w:val="004E7DBB"/>
    <w:rsid w:val="004F00DD"/>
    <w:rsid w:val="004F2133"/>
    <w:rsid w:val="004F2DDC"/>
    <w:rsid w:val="004F5398"/>
    <w:rsid w:val="004F55F1"/>
    <w:rsid w:val="004F5852"/>
    <w:rsid w:val="004F6936"/>
    <w:rsid w:val="004F7104"/>
    <w:rsid w:val="004F783C"/>
    <w:rsid w:val="00500ABA"/>
    <w:rsid w:val="00501A26"/>
    <w:rsid w:val="00501DCD"/>
    <w:rsid w:val="00503DC6"/>
    <w:rsid w:val="0050412D"/>
    <w:rsid w:val="00504304"/>
    <w:rsid w:val="00506F5D"/>
    <w:rsid w:val="005073DA"/>
    <w:rsid w:val="0050768B"/>
    <w:rsid w:val="00510AC2"/>
    <w:rsid w:val="00510C37"/>
    <w:rsid w:val="005126D0"/>
    <w:rsid w:val="00512770"/>
    <w:rsid w:val="00512EE2"/>
    <w:rsid w:val="0051568D"/>
    <w:rsid w:val="005159A8"/>
    <w:rsid w:val="00520C06"/>
    <w:rsid w:val="005218DE"/>
    <w:rsid w:val="00523ED2"/>
    <w:rsid w:val="00526AC7"/>
    <w:rsid w:val="00526C15"/>
    <w:rsid w:val="00527DE1"/>
    <w:rsid w:val="005336B1"/>
    <w:rsid w:val="005346D2"/>
    <w:rsid w:val="0053486E"/>
    <w:rsid w:val="00534E12"/>
    <w:rsid w:val="0053531E"/>
    <w:rsid w:val="00536499"/>
    <w:rsid w:val="00536EF9"/>
    <w:rsid w:val="00541BFB"/>
    <w:rsid w:val="00542B12"/>
    <w:rsid w:val="00543903"/>
    <w:rsid w:val="00543F11"/>
    <w:rsid w:val="00544D12"/>
    <w:rsid w:val="00545E62"/>
    <w:rsid w:val="00546305"/>
    <w:rsid w:val="00547A95"/>
    <w:rsid w:val="0055119B"/>
    <w:rsid w:val="00551BB0"/>
    <w:rsid w:val="005548B5"/>
    <w:rsid w:val="00557C5A"/>
    <w:rsid w:val="0056081B"/>
    <w:rsid w:val="00561ED6"/>
    <w:rsid w:val="00562A1B"/>
    <w:rsid w:val="00564C23"/>
    <w:rsid w:val="00565293"/>
    <w:rsid w:val="005655D3"/>
    <w:rsid w:val="005662C7"/>
    <w:rsid w:val="00566BB3"/>
    <w:rsid w:val="00572031"/>
    <w:rsid w:val="00572282"/>
    <w:rsid w:val="00573CE3"/>
    <w:rsid w:val="0057677C"/>
    <w:rsid w:val="005768EE"/>
    <w:rsid w:val="00576E84"/>
    <w:rsid w:val="00577A08"/>
    <w:rsid w:val="00580394"/>
    <w:rsid w:val="005809CD"/>
    <w:rsid w:val="00582B8C"/>
    <w:rsid w:val="005847AE"/>
    <w:rsid w:val="0058757E"/>
    <w:rsid w:val="00593208"/>
    <w:rsid w:val="005948E0"/>
    <w:rsid w:val="00596A4B"/>
    <w:rsid w:val="00597507"/>
    <w:rsid w:val="005A16CE"/>
    <w:rsid w:val="005A1F23"/>
    <w:rsid w:val="005A41FB"/>
    <w:rsid w:val="005A479D"/>
    <w:rsid w:val="005A7362"/>
    <w:rsid w:val="005B0699"/>
    <w:rsid w:val="005B1C6D"/>
    <w:rsid w:val="005B21B6"/>
    <w:rsid w:val="005B39F3"/>
    <w:rsid w:val="005B3A08"/>
    <w:rsid w:val="005B4E2D"/>
    <w:rsid w:val="005B7A63"/>
    <w:rsid w:val="005C0955"/>
    <w:rsid w:val="005C1BFA"/>
    <w:rsid w:val="005C49DA"/>
    <w:rsid w:val="005C50F3"/>
    <w:rsid w:val="005C53B2"/>
    <w:rsid w:val="005C54B5"/>
    <w:rsid w:val="005C5D80"/>
    <w:rsid w:val="005C5D91"/>
    <w:rsid w:val="005C6E06"/>
    <w:rsid w:val="005D07B8"/>
    <w:rsid w:val="005D0F0C"/>
    <w:rsid w:val="005D2922"/>
    <w:rsid w:val="005D6597"/>
    <w:rsid w:val="005D7EE9"/>
    <w:rsid w:val="005E14E7"/>
    <w:rsid w:val="005E269F"/>
    <w:rsid w:val="005E26A3"/>
    <w:rsid w:val="005E2ECB"/>
    <w:rsid w:val="005E447E"/>
    <w:rsid w:val="005E4FD1"/>
    <w:rsid w:val="005E6721"/>
    <w:rsid w:val="005F0775"/>
    <w:rsid w:val="005F0CF5"/>
    <w:rsid w:val="005F1E19"/>
    <w:rsid w:val="005F21EB"/>
    <w:rsid w:val="005F395A"/>
    <w:rsid w:val="005F5D56"/>
    <w:rsid w:val="00604682"/>
    <w:rsid w:val="00605908"/>
    <w:rsid w:val="0060683A"/>
    <w:rsid w:val="00610812"/>
    <w:rsid w:val="00610D7C"/>
    <w:rsid w:val="00613414"/>
    <w:rsid w:val="0061761C"/>
    <w:rsid w:val="00620154"/>
    <w:rsid w:val="0062408D"/>
    <w:rsid w:val="006240CC"/>
    <w:rsid w:val="00624940"/>
    <w:rsid w:val="006254F8"/>
    <w:rsid w:val="00627DA7"/>
    <w:rsid w:val="00630DA4"/>
    <w:rsid w:val="00631907"/>
    <w:rsid w:val="00632597"/>
    <w:rsid w:val="0063271E"/>
    <w:rsid w:val="00633435"/>
    <w:rsid w:val="006337A7"/>
    <w:rsid w:val="0063552C"/>
    <w:rsid w:val="006358B4"/>
    <w:rsid w:val="00635CAB"/>
    <w:rsid w:val="00635E9C"/>
    <w:rsid w:val="00637013"/>
    <w:rsid w:val="00641727"/>
    <w:rsid w:val="006419AA"/>
    <w:rsid w:val="00644B1F"/>
    <w:rsid w:val="00644B7E"/>
    <w:rsid w:val="006454E6"/>
    <w:rsid w:val="00646235"/>
    <w:rsid w:val="00646A68"/>
    <w:rsid w:val="0065005D"/>
    <w:rsid w:val="006505BD"/>
    <w:rsid w:val="006508EA"/>
    <w:rsid w:val="006508F2"/>
    <w:rsid w:val="0065092E"/>
    <w:rsid w:val="006557A7"/>
    <w:rsid w:val="00655BD6"/>
    <w:rsid w:val="00655F9E"/>
    <w:rsid w:val="00656290"/>
    <w:rsid w:val="006608D8"/>
    <w:rsid w:val="006614E4"/>
    <w:rsid w:val="006621D7"/>
    <w:rsid w:val="0066302A"/>
    <w:rsid w:val="0066408A"/>
    <w:rsid w:val="006651B2"/>
    <w:rsid w:val="0066643D"/>
    <w:rsid w:val="00666B0E"/>
    <w:rsid w:val="00667770"/>
    <w:rsid w:val="00670597"/>
    <w:rsid w:val="006706D0"/>
    <w:rsid w:val="00673056"/>
    <w:rsid w:val="00677574"/>
    <w:rsid w:val="0068454C"/>
    <w:rsid w:val="0068534D"/>
    <w:rsid w:val="006868BF"/>
    <w:rsid w:val="00691B62"/>
    <w:rsid w:val="006933B5"/>
    <w:rsid w:val="00693D14"/>
    <w:rsid w:val="00695655"/>
    <w:rsid w:val="00696F27"/>
    <w:rsid w:val="006A0452"/>
    <w:rsid w:val="006A18C2"/>
    <w:rsid w:val="006A1A47"/>
    <w:rsid w:val="006A3383"/>
    <w:rsid w:val="006A3D54"/>
    <w:rsid w:val="006A4C64"/>
    <w:rsid w:val="006B010E"/>
    <w:rsid w:val="006B032F"/>
    <w:rsid w:val="006B077C"/>
    <w:rsid w:val="006B2366"/>
    <w:rsid w:val="006B6803"/>
    <w:rsid w:val="006C2103"/>
    <w:rsid w:val="006C4711"/>
    <w:rsid w:val="006C74D8"/>
    <w:rsid w:val="006D06FD"/>
    <w:rsid w:val="006D0F16"/>
    <w:rsid w:val="006D1FA3"/>
    <w:rsid w:val="006D22F8"/>
    <w:rsid w:val="006D2A3F"/>
    <w:rsid w:val="006D2FBC"/>
    <w:rsid w:val="006D3B54"/>
    <w:rsid w:val="006D54CB"/>
    <w:rsid w:val="006D7093"/>
    <w:rsid w:val="006E0085"/>
    <w:rsid w:val="006E0541"/>
    <w:rsid w:val="006E138B"/>
    <w:rsid w:val="006E65C8"/>
    <w:rsid w:val="006F0330"/>
    <w:rsid w:val="006F1FDC"/>
    <w:rsid w:val="006F39FB"/>
    <w:rsid w:val="006F5465"/>
    <w:rsid w:val="006F6B8C"/>
    <w:rsid w:val="00700435"/>
    <w:rsid w:val="007013EF"/>
    <w:rsid w:val="007054A4"/>
    <w:rsid w:val="007055BD"/>
    <w:rsid w:val="00706DA9"/>
    <w:rsid w:val="00711D28"/>
    <w:rsid w:val="007128FA"/>
    <w:rsid w:val="00712D72"/>
    <w:rsid w:val="007173CA"/>
    <w:rsid w:val="007207FC"/>
    <w:rsid w:val="00720B46"/>
    <w:rsid w:val="007216AA"/>
    <w:rsid w:val="00721AB5"/>
    <w:rsid w:val="00721CFB"/>
    <w:rsid w:val="00721DEF"/>
    <w:rsid w:val="00723007"/>
    <w:rsid w:val="00723A8A"/>
    <w:rsid w:val="00724A43"/>
    <w:rsid w:val="00724C3A"/>
    <w:rsid w:val="007271BE"/>
    <w:rsid w:val="007273AC"/>
    <w:rsid w:val="00730E92"/>
    <w:rsid w:val="00731AD4"/>
    <w:rsid w:val="007346E4"/>
    <w:rsid w:val="00740F22"/>
    <w:rsid w:val="00741835"/>
    <w:rsid w:val="00741CF0"/>
    <w:rsid w:val="00741F1A"/>
    <w:rsid w:val="00743301"/>
    <w:rsid w:val="00743BE9"/>
    <w:rsid w:val="007447DA"/>
    <w:rsid w:val="007450F8"/>
    <w:rsid w:val="0074568B"/>
    <w:rsid w:val="007460A3"/>
    <w:rsid w:val="0074696E"/>
    <w:rsid w:val="00750135"/>
    <w:rsid w:val="00750EC2"/>
    <w:rsid w:val="0075299C"/>
    <w:rsid w:val="00752B28"/>
    <w:rsid w:val="00752BD9"/>
    <w:rsid w:val="007541A9"/>
    <w:rsid w:val="00754E36"/>
    <w:rsid w:val="00757700"/>
    <w:rsid w:val="00760552"/>
    <w:rsid w:val="00761F24"/>
    <w:rsid w:val="00762076"/>
    <w:rsid w:val="00763139"/>
    <w:rsid w:val="007660BD"/>
    <w:rsid w:val="00766680"/>
    <w:rsid w:val="00770F37"/>
    <w:rsid w:val="007711A0"/>
    <w:rsid w:val="00772D5E"/>
    <w:rsid w:val="0077463E"/>
    <w:rsid w:val="00776928"/>
    <w:rsid w:val="00776E0F"/>
    <w:rsid w:val="007774B1"/>
    <w:rsid w:val="00777BE1"/>
    <w:rsid w:val="007828D8"/>
    <w:rsid w:val="007833D8"/>
    <w:rsid w:val="00785677"/>
    <w:rsid w:val="00786028"/>
    <w:rsid w:val="00786F16"/>
    <w:rsid w:val="00787C8E"/>
    <w:rsid w:val="00787DE6"/>
    <w:rsid w:val="00791BD7"/>
    <w:rsid w:val="007933F7"/>
    <w:rsid w:val="00796E20"/>
    <w:rsid w:val="007970A1"/>
    <w:rsid w:val="00797C32"/>
    <w:rsid w:val="007A11E8"/>
    <w:rsid w:val="007A386D"/>
    <w:rsid w:val="007A571A"/>
    <w:rsid w:val="007A6E59"/>
    <w:rsid w:val="007B0914"/>
    <w:rsid w:val="007B1374"/>
    <w:rsid w:val="007B32E5"/>
    <w:rsid w:val="007B3D5A"/>
    <w:rsid w:val="007B3DB9"/>
    <w:rsid w:val="007B589F"/>
    <w:rsid w:val="007B6186"/>
    <w:rsid w:val="007B73BC"/>
    <w:rsid w:val="007B7E03"/>
    <w:rsid w:val="007C1838"/>
    <w:rsid w:val="007C20B9"/>
    <w:rsid w:val="007C25C4"/>
    <w:rsid w:val="007C6167"/>
    <w:rsid w:val="007C7019"/>
    <w:rsid w:val="007C7301"/>
    <w:rsid w:val="007C7859"/>
    <w:rsid w:val="007C7F28"/>
    <w:rsid w:val="007D1466"/>
    <w:rsid w:val="007D2BDE"/>
    <w:rsid w:val="007D2FB6"/>
    <w:rsid w:val="007D3BA2"/>
    <w:rsid w:val="007D3D28"/>
    <w:rsid w:val="007D49EB"/>
    <w:rsid w:val="007D5E1C"/>
    <w:rsid w:val="007E0DE2"/>
    <w:rsid w:val="007E1227"/>
    <w:rsid w:val="007E3B98"/>
    <w:rsid w:val="007E3C7F"/>
    <w:rsid w:val="007E3F19"/>
    <w:rsid w:val="007E417A"/>
    <w:rsid w:val="007E75C4"/>
    <w:rsid w:val="007F31B6"/>
    <w:rsid w:val="007F49BD"/>
    <w:rsid w:val="007F546C"/>
    <w:rsid w:val="007F625F"/>
    <w:rsid w:val="007F665E"/>
    <w:rsid w:val="007F6A4E"/>
    <w:rsid w:val="00800376"/>
    <w:rsid w:val="00800412"/>
    <w:rsid w:val="00800B3E"/>
    <w:rsid w:val="00802E5A"/>
    <w:rsid w:val="008037BC"/>
    <w:rsid w:val="00803E6F"/>
    <w:rsid w:val="0080587B"/>
    <w:rsid w:val="00805AB1"/>
    <w:rsid w:val="00806468"/>
    <w:rsid w:val="0081004A"/>
    <w:rsid w:val="008119CA"/>
    <w:rsid w:val="008130C4"/>
    <w:rsid w:val="008155F0"/>
    <w:rsid w:val="00816735"/>
    <w:rsid w:val="00817658"/>
    <w:rsid w:val="00817931"/>
    <w:rsid w:val="00817B13"/>
    <w:rsid w:val="00817CEE"/>
    <w:rsid w:val="00820141"/>
    <w:rsid w:val="00820E0C"/>
    <w:rsid w:val="00821AF9"/>
    <w:rsid w:val="00823275"/>
    <w:rsid w:val="0082366F"/>
    <w:rsid w:val="00825CF6"/>
    <w:rsid w:val="00827246"/>
    <w:rsid w:val="008272B7"/>
    <w:rsid w:val="0082748E"/>
    <w:rsid w:val="00830817"/>
    <w:rsid w:val="008321F6"/>
    <w:rsid w:val="00832DF0"/>
    <w:rsid w:val="0083310A"/>
    <w:rsid w:val="008338A2"/>
    <w:rsid w:val="0083455A"/>
    <w:rsid w:val="00834B50"/>
    <w:rsid w:val="00835FAF"/>
    <w:rsid w:val="00837408"/>
    <w:rsid w:val="00837F7A"/>
    <w:rsid w:val="00841AA9"/>
    <w:rsid w:val="0084442C"/>
    <w:rsid w:val="00844A1B"/>
    <w:rsid w:val="008464D1"/>
    <w:rsid w:val="00847112"/>
    <w:rsid w:val="008474FE"/>
    <w:rsid w:val="0084EBF3"/>
    <w:rsid w:val="00853EE4"/>
    <w:rsid w:val="0085509B"/>
    <w:rsid w:val="00855535"/>
    <w:rsid w:val="00857C5A"/>
    <w:rsid w:val="008606A6"/>
    <w:rsid w:val="008618ED"/>
    <w:rsid w:val="0086255E"/>
    <w:rsid w:val="008633F0"/>
    <w:rsid w:val="00864794"/>
    <w:rsid w:val="00864DE5"/>
    <w:rsid w:val="00867D9D"/>
    <w:rsid w:val="00870273"/>
    <w:rsid w:val="00871336"/>
    <w:rsid w:val="00871990"/>
    <w:rsid w:val="00872E0A"/>
    <w:rsid w:val="00873594"/>
    <w:rsid w:val="00874821"/>
    <w:rsid w:val="00875285"/>
    <w:rsid w:val="0087775A"/>
    <w:rsid w:val="008804ED"/>
    <w:rsid w:val="00884B62"/>
    <w:rsid w:val="0088529C"/>
    <w:rsid w:val="00885C11"/>
    <w:rsid w:val="00887903"/>
    <w:rsid w:val="00890443"/>
    <w:rsid w:val="0089270A"/>
    <w:rsid w:val="00893AF6"/>
    <w:rsid w:val="00894BC4"/>
    <w:rsid w:val="00895ADC"/>
    <w:rsid w:val="008A0DBD"/>
    <w:rsid w:val="008A28A8"/>
    <w:rsid w:val="008A293F"/>
    <w:rsid w:val="008A543F"/>
    <w:rsid w:val="008A5B32"/>
    <w:rsid w:val="008A6B27"/>
    <w:rsid w:val="008B1013"/>
    <w:rsid w:val="008B1221"/>
    <w:rsid w:val="008B2EE4"/>
    <w:rsid w:val="008B31F2"/>
    <w:rsid w:val="008B4D3D"/>
    <w:rsid w:val="008B57C7"/>
    <w:rsid w:val="008C1D4F"/>
    <w:rsid w:val="008C2F92"/>
    <w:rsid w:val="008C3697"/>
    <w:rsid w:val="008C5557"/>
    <w:rsid w:val="008C589D"/>
    <w:rsid w:val="008C5E9A"/>
    <w:rsid w:val="008C6D51"/>
    <w:rsid w:val="008D0C58"/>
    <w:rsid w:val="008D2846"/>
    <w:rsid w:val="008D3177"/>
    <w:rsid w:val="008D4236"/>
    <w:rsid w:val="008D462F"/>
    <w:rsid w:val="008D5BE7"/>
    <w:rsid w:val="008D6DCF"/>
    <w:rsid w:val="008E4376"/>
    <w:rsid w:val="008E54B3"/>
    <w:rsid w:val="008E595B"/>
    <w:rsid w:val="008E6971"/>
    <w:rsid w:val="008E7A0A"/>
    <w:rsid w:val="008E7B49"/>
    <w:rsid w:val="008F02E4"/>
    <w:rsid w:val="008F0796"/>
    <w:rsid w:val="008F113C"/>
    <w:rsid w:val="008F1FBD"/>
    <w:rsid w:val="008F2950"/>
    <w:rsid w:val="008F3E37"/>
    <w:rsid w:val="008F3FE0"/>
    <w:rsid w:val="008F59F6"/>
    <w:rsid w:val="008F5BEC"/>
    <w:rsid w:val="008F6837"/>
    <w:rsid w:val="00900719"/>
    <w:rsid w:val="009017AC"/>
    <w:rsid w:val="00902A9A"/>
    <w:rsid w:val="00902E66"/>
    <w:rsid w:val="0090330E"/>
    <w:rsid w:val="00904A1C"/>
    <w:rsid w:val="00905030"/>
    <w:rsid w:val="00906490"/>
    <w:rsid w:val="009111B2"/>
    <w:rsid w:val="0091196E"/>
    <w:rsid w:val="009151F5"/>
    <w:rsid w:val="0091639E"/>
    <w:rsid w:val="00923C1D"/>
    <w:rsid w:val="00924AE1"/>
    <w:rsid w:val="009263A9"/>
    <w:rsid w:val="009269B1"/>
    <w:rsid w:val="0092724D"/>
    <w:rsid w:val="009272B3"/>
    <w:rsid w:val="00930347"/>
    <w:rsid w:val="009315BE"/>
    <w:rsid w:val="0093338F"/>
    <w:rsid w:val="00935AFA"/>
    <w:rsid w:val="00937BD9"/>
    <w:rsid w:val="00940DDD"/>
    <w:rsid w:val="00950E2C"/>
    <w:rsid w:val="00951467"/>
    <w:rsid w:val="00951D50"/>
    <w:rsid w:val="00951F9E"/>
    <w:rsid w:val="009525EB"/>
    <w:rsid w:val="0095470B"/>
    <w:rsid w:val="00954874"/>
    <w:rsid w:val="0095615A"/>
    <w:rsid w:val="00957E5E"/>
    <w:rsid w:val="00961400"/>
    <w:rsid w:val="00963646"/>
    <w:rsid w:val="00965F61"/>
    <w:rsid w:val="0096632D"/>
    <w:rsid w:val="009718C7"/>
    <w:rsid w:val="00971E55"/>
    <w:rsid w:val="00972E79"/>
    <w:rsid w:val="009748CA"/>
    <w:rsid w:val="0097559F"/>
    <w:rsid w:val="009768EC"/>
    <w:rsid w:val="0097761E"/>
    <w:rsid w:val="00982454"/>
    <w:rsid w:val="00982CF0"/>
    <w:rsid w:val="00983CA9"/>
    <w:rsid w:val="0098482B"/>
    <w:rsid w:val="009853E1"/>
    <w:rsid w:val="00986E6B"/>
    <w:rsid w:val="009872ED"/>
    <w:rsid w:val="00990032"/>
    <w:rsid w:val="009904AA"/>
    <w:rsid w:val="00990B19"/>
    <w:rsid w:val="0099153B"/>
    <w:rsid w:val="00991769"/>
    <w:rsid w:val="0099232C"/>
    <w:rsid w:val="00994386"/>
    <w:rsid w:val="0099457C"/>
    <w:rsid w:val="00994A09"/>
    <w:rsid w:val="0099623E"/>
    <w:rsid w:val="009A13D8"/>
    <w:rsid w:val="009A244B"/>
    <w:rsid w:val="009A279E"/>
    <w:rsid w:val="009A3015"/>
    <w:rsid w:val="009A3490"/>
    <w:rsid w:val="009A3B53"/>
    <w:rsid w:val="009B0A6F"/>
    <w:rsid w:val="009B0A94"/>
    <w:rsid w:val="009B1689"/>
    <w:rsid w:val="009B1A77"/>
    <w:rsid w:val="009B2AE8"/>
    <w:rsid w:val="009B3596"/>
    <w:rsid w:val="009B59E9"/>
    <w:rsid w:val="009B6FC4"/>
    <w:rsid w:val="009B70AA"/>
    <w:rsid w:val="009C4E3F"/>
    <w:rsid w:val="009C5E77"/>
    <w:rsid w:val="009C678D"/>
    <w:rsid w:val="009C7A7E"/>
    <w:rsid w:val="009C7CFB"/>
    <w:rsid w:val="009CDCAE"/>
    <w:rsid w:val="009D02E8"/>
    <w:rsid w:val="009D305A"/>
    <w:rsid w:val="009D51D0"/>
    <w:rsid w:val="009D5B5D"/>
    <w:rsid w:val="009D70A4"/>
    <w:rsid w:val="009D7B14"/>
    <w:rsid w:val="009E03BE"/>
    <w:rsid w:val="009E08D1"/>
    <w:rsid w:val="009E1475"/>
    <w:rsid w:val="009E1B95"/>
    <w:rsid w:val="009E496F"/>
    <w:rsid w:val="009E4B0D"/>
    <w:rsid w:val="009E5250"/>
    <w:rsid w:val="009E66F6"/>
    <w:rsid w:val="009E7F92"/>
    <w:rsid w:val="009F02A3"/>
    <w:rsid w:val="009F2F27"/>
    <w:rsid w:val="009F34AA"/>
    <w:rsid w:val="009F6BCB"/>
    <w:rsid w:val="009F7B78"/>
    <w:rsid w:val="00A0057A"/>
    <w:rsid w:val="00A02FA1"/>
    <w:rsid w:val="00A04CCE"/>
    <w:rsid w:val="00A07421"/>
    <w:rsid w:val="00A0776B"/>
    <w:rsid w:val="00A07A8D"/>
    <w:rsid w:val="00A07CD3"/>
    <w:rsid w:val="00A10FB9"/>
    <w:rsid w:val="00A113BB"/>
    <w:rsid w:val="00A11421"/>
    <w:rsid w:val="00A1389F"/>
    <w:rsid w:val="00A141AE"/>
    <w:rsid w:val="00A14E1D"/>
    <w:rsid w:val="00A157B1"/>
    <w:rsid w:val="00A21201"/>
    <w:rsid w:val="00A21FC2"/>
    <w:rsid w:val="00A22229"/>
    <w:rsid w:val="00A24442"/>
    <w:rsid w:val="00A250AB"/>
    <w:rsid w:val="00A25D1D"/>
    <w:rsid w:val="00A261EF"/>
    <w:rsid w:val="00A3016F"/>
    <w:rsid w:val="00A31995"/>
    <w:rsid w:val="00A31B52"/>
    <w:rsid w:val="00A31E0D"/>
    <w:rsid w:val="00A32231"/>
    <w:rsid w:val="00A330BB"/>
    <w:rsid w:val="00A400AD"/>
    <w:rsid w:val="00A4165B"/>
    <w:rsid w:val="00A424E9"/>
    <w:rsid w:val="00A44814"/>
    <w:rsid w:val="00A44882"/>
    <w:rsid w:val="00A45125"/>
    <w:rsid w:val="00A52F7D"/>
    <w:rsid w:val="00A54715"/>
    <w:rsid w:val="00A54BAC"/>
    <w:rsid w:val="00A6061C"/>
    <w:rsid w:val="00A60B07"/>
    <w:rsid w:val="00A62D44"/>
    <w:rsid w:val="00A66C8F"/>
    <w:rsid w:val="00A67151"/>
    <w:rsid w:val="00A67263"/>
    <w:rsid w:val="00A701AA"/>
    <w:rsid w:val="00A7161C"/>
    <w:rsid w:val="00A729B8"/>
    <w:rsid w:val="00A73433"/>
    <w:rsid w:val="00A77AA3"/>
    <w:rsid w:val="00A81846"/>
    <w:rsid w:val="00A8236D"/>
    <w:rsid w:val="00A827C1"/>
    <w:rsid w:val="00A83259"/>
    <w:rsid w:val="00A83E7B"/>
    <w:rsid w:val="00A854EB"/>
    <w:rsid w:val="00A872E5"/>
    <w:rsid w:val="00A878F8"/>
    <w:rsid w:val="00A912A2"/>
    <w:rsid w:val="00A91406"/>
    <w:rsid w:val="00A91546"/>
    <w:rsid w:val="00A948F6"/>
    <w:rsid w:val="00A96E65"/>
    <w:rsid w:val="00A97C72"/>
    <w:rsid w:val="00AA1BEE"/>
    <w:rsid w:val="00AA268E"/>
    <w:rsid w:val="00AA2874"/>
    <w:rsid w:val="00AA310B"/>
    <w:rsid w:val="00AA5026"/>
    <w:rsid w:val="00AA63D4"/>
    <w:rsid w:val="00AA682E"/>
    <w:rsid w:val="00AB06E8"/>
    <w:rsid w:val="00AB1983"/>
    <w:rsid w:val="00AB1CD3"/>
    <w:rsid w:val="00AB3032"/>
    <w:rsid w:val="00AB352F"/>
    <w:rsid w:val="00AB3B69"/>
    <w:rsid w:val="00AB61FD"/>
    <w:rsid w:val="00AC07B4"/>
    <w:rsid w:val="00AC1701"/>
    <w:rsid w:val="00AC274B"/>
    <w:rsid w:val="00AC313F"/>
    <w:rsid w:val="00AC4764"/>
    <w:rsid w:val="00AC6D36"/>
    <w:rsid w:val="00AC760B"/>
    <w:rsid w:val="00AD0CBA"/>
    <w:rsid w:val="00AD177A"/>
    <w:rsid w:val="00AD1BAD"/>
    <w:rsid w:val="00AD1D2A"/>
    <w:rsid w:val="00AD2307"/>
    <w:rsid w:val="00AD26E2"/>
    <w:rsid w:val="00AD4ACA"/>
    <w:rsid w:val="00AD6440"/>
    <w:rsid w:val="00AD784C"/>
    <w:rsid w:val="00AE126A"/>
    <w:rsid w:val="00AE1BAE"/>
    <w:rsid w:val="00AE3005"/>
    <w:rsid w:val="00AE3BD5"/>
    <w:rsid w:val="00AE4E0E"/>
    <w:rsid w:val="00AE59A0"/>
    <w:rsid w:val="00AF0C57"/>
    <w:rsid w:val="00AF26F3"/>
    <w:rsid w:val="00AF542B"/>
    <w:rsid w:val="00AF59F6"/>
    <w:rsid w:val="00AF5F04"/>
    <w:rsid w:val="00AF648A"/>
    <w:rsid w:val="00B00672"/>
    <w:rsid w:val="00B01AD9"/>
    <w:rsid w:val="00B01B4D"/>
    <w:rsid w:val="00B0284A"/>
    <w:rsid w:val="00B051D9"/>
    <w:rsid w:val="00B06571"/>
    <w:rsid w:val="00B06821"/>
    <w:rsid w:val="00B068BA"/>
    <w:rsid w:val="00B07666"/>
    <w:rsid w:val="00B135AA"/>
    <w:rsid w:val="00B13851"/>
    <w:rsid w:val="00B13B1C"/>
    <w:rsid w:val="00B14780"/>
    <w:rsid w:val="00B21F90"/>
    <w:rsid w:val="00B22291"/>
    <w:rsid w:val="00B2241C"/>
    <w:rsid w:val="00B2264C"/>
    <w:rsid w:val="00B23F9A"/>
    <w:rsid w:val="00B2417B"/>
    <w:rsid w:val="00B24E6F"/>
    <w:rsid w:val="00B26752"/>
    <w:rsid w:val="00B26CB5"/>
    <w:rsid w:val="00B2752E"/>
    <w:rsid w:val="00B27ACD"/>
    <w:rsid w:val="00B307CC"/>
    <w:rsid w:val="00B30C54"/>
    <w:rsid w:val="00B326B7"/>
    <w:rsid w:val="00B34672"/>
    <w:rsid w:val="00B3588E"/>
    <w:rsid w:val="00B41F3D"/>
    <w:rsid w:val="00B43192"/>
    <w:rsid w:val="00B431E8"/>
    <w:rsid w:val="00B44B30"/>
    <w:rsid w:val="00B45141"/>
    <w:rsid w:val="00B46DE7"/>
    <w:rsid w:val="00B519CD"/>
    <w:rsid w:val="00B5273A"/>
    <w:rsid w:val="00B528FF"/>
    <w:rsid w:val="00B5325C"/>
    <w:rsid w:val="00B56A59"/>
    <w:rsid w:val="00B56FEF"/>
    <w:rsid w:val="00B57329"/>
    <w:rsid w:val="00B57726"/>
    <w:rsid w:val="00B60E61"/>
    <w:rsid w:val="00B62B50"/>
    <w:rsid w:val="00B63521"/>
    <w:rsid w:val="00B635B7"/>
    <w:rsid w:val="00B63845"/>
    <w:rsid w:val="00B63AE8"/>
    <w:rsid w:val="00B65950"/>
    <w:rsid w:val="00B66D83"/>
    <w:rsid w:val="00B672C0"/>
    <w:rsid w:val="00B676FD"/>
    <w:rsid w:val="00B75646"/>
    <w:rsid w:val="00B76EF5"/>
    <w:rsid w:val="00B848C2"/>
    <w:rsid w:val="00B857A8"/>
    <w:rsid w:val="00B85CE4"/>
    <w:rsid w:val="00B8612A"/>
    <w:rsid w:val="00B87327"/>
    <w:rsid w:val="00B90729"/>
    <w:rsid w:val="00B907DA"/>
    <w:rsid w:val="00B917E8"/>
    <w:rsid w:val="00B937C8"/>
    <w:rsid w:val="00B93B79"/>
    <w:rsid w:val="00B950BC"/>
    <w:rsid w:val="00B9583B"/>
    <w:rsid w:val="00B9714C"/>
    <w:rsid w:val="00B976FC"/>
    <w:rsid w:val="00BA29AD"/>
    <w:rsid w:val="00BA33CF"/>
    <w:rsid w:val="00BA3F8D"/>
    <w:rsid w:val="00BA58C8"/>
    <w:rsid w:val="00BA73AF"/>
    <w:rsid w:val="00BB03F5"/>
    <w:rsid w:val="00BB04B3"/>
    <w:rsid w:val="00BB07DD"/>
    <w:rsid w:val="00BB1220"/>
    <w:rsid w:val="00BB66DD"/>
    <w:rsid w:val="00BB7A10"/>
    <w:rsid w:val="00BC22AD"/>
    <w:rsid w:val="00BC3CA0"/>
    <w:rsid w:val="00BC3E8F"/>
    <w:rsid w:val="00BC4A5F"/>
    <w:rsid w:val="00BC60BE"/>
    <w:rsid w:val="00BC7468"/>
    <w:rsid w:val="00BC7D4F"/>
    <w:rsid w:val="00BC7ED7"/>
    <w:rsid w:val="00BD2850"/>
    <w:rsid w:val="00BD3076"/>
    <w:rsid w:val="00BD6697"/>
    <w:rsid w:val="00BE194B"/>
    <w:rsid w:val="00BE28D2"/>
    <w:rsid w:val="00BE3055"/>
    <w:rsid w:val="00BE4A64"/>
    <w:rsid w:val="00BE5E43"/>
    <w:rsid w:val="00BE6B7B"/>
    <w:rsid w:val="00BE6C75"/>
    <w:rsid w:val="00BF0414"/>
    <w:rsid w:val="00BF0578"/>
    <w:rsid w:val="00BF0641"/>
    <w:rsid w:val="00BF1C9D"/>
    <w:rsid w:val="00BF2BEF"/>
    <w:rsid w:val="00BF544F"/>
    <w:rsid w:val="00BF557D"/>
    <w:rsid w:val="00BF7F58"/>
    <w:rsid w:val="00C010C1"/>
    <w:rsid w:val="00C01381"/>
    <w:rsid w:val="00C01933"/>
    <w:rsid w:val="00C01AB1"/>
    <w:rsid w:val="00C026A0"/>
    <w:rsid w:val="00C06137"/>
    <w:rsid w:val="00C0673A"/>
    <w:rsid w:val="00C07179"/>
    <w:rsid w:val="00C079B8"/>
    <w:rsid w:val="00C10037"/>
    <w:rsid w:val="00C10814"/>
    <w:rsid w:val="00C11843"/>
    <w:rsid w:val="00C123EA"/>
    <w:rsid w:val="00C127BD"/>
    <w:rsid w:val="00C12A49"/>
    <w:rsid w:val="00C133EE"/>
    <w:rsid w:val="00C149D0"/>
    <w:rsid w:val="00C203C1"/>
    <w:rsid w:val="00C226B5"/>
    <w:rsid w:val="00C25DC0"/>
    <w:rsid w:val="00C26588"/>
    <w:rsid w:val="00C27DE9"/>
    <w:rsid w:val="00C30703"/>
    <w:rsid w:val="00C311CE"/>
    <w:rsid w:val="00C32989"/>
    <w:rsid w:val="00C32F31"/>
    <w:rsid w:val="00C33388"/>
    <w:rsid w:val="00C339D8"/>
    <w:rsid w:val="00C349AB"/>
    <w:rsid w:val="00C35484"/>
    <w:rsid w:val="00C355C7"/>
    <w:rsid w:val="00C35DB9"/>
    <w:rsid w:val="00C4173A"/>
    <w:rsid w:val="00C41823"/>
    <w:rsid w:val="00C4191A"/>
    <w:rsid w:val="00C4556B"/>
    <w:rsid w:val="00C50DED"/>
    <w:rsid w:val="00C5404F"/>
    <w:rsid w:val="00C602FF"/>
    <w:rsid w:val="00C61174"/>
    <w:rsid w:val="00C6148F"/>
    <w:rsid w:val="00C62188"/>
    <w:rsid w:val="00C621B1"/>
    <w:rsid w:val="00C62F7A"/>
    <w:rsid w:val="00C63B9C"/>
    <w:rsid w:val="00C63BB7"/>
    <w:rsid w:val="00C65702"/>
    <w:rsid w:val="00C6682F"/>
    <w:rsid w:val="00C6740D"/>
    <w:rsid w:val="00C6785A"/>
    <w:rsid w:val="00C67AF4"/>
    <w:rsid w:val="00C67BF4"/>
    <w:rsid w:val="00C7275E"/>
    <w:rsid w:val="00C748DC"/>
    <w:rsid w:val="00C74C5D"/>
    <w:rsid w:val="00C767BE"/>
    <w:rsid w:val="00C863C4"/>
    <w:rsid w:val="00C920EA"/>
    <w:rsid w:val="00C93C3E"/>
    <w:rsid w:val="00C957E9"/>
    <w:rsid w:val="00CA12E3"/>
    <w:rsid w:val="00CA1476"/>
    <w:rsid w:val="00CA3A03"/>
    <w:rsid w:val="00CA6611"/>
    <w:rsid w:val="00CA69E9"/>
    <w:rsid w:val="00CA6AE6"/>
    <w:rsid w:val="00CA782F"/>
    <w:rsid w:val="00CB0852"/>
    <w:rsid w:val="00CB0F1D"/>
    <w:rsid w:val="00CB187B"/>
    <w:rsid w:val="00CB1FAC"/>
    <w:rsid w:val="00CB280D"/>
    <w:rsid w:val="00CB2835"/>
    <w:rsid w:val="00CB3285"/>
    <w:rsid w:val="00CB4500"/>
    <w:rsid w:val="00CB4CF7"/>
    <w:rsid w:val="00CB76EE"/>
    <w:rsid w:val="00CB7800"/>
    <w:rsid w:val="00CB7920"/>
    <w:rsid w:val="00CC0C72"/>
    <w:rsid w:val="00CC224F"/>
    <w:rsid w:val="00CC2BFD"/>
    <w:rsid w:val="00CC5D7A"/>
    <w:rsid w:val="00CC7480"/>
    <w:rsid w:val="00CC7B02"/>
    <w:rsid w:val="00CD0BA6"/>
    <w:rsid w:val="00CD1A86"/>
    <w:rsid w:val="00CD29A3"/>
    <w:rsid w:val="00CD2AE8"/>
    <w:rsid w:val="00CD2C40"/>
    <w:rsid w:val="00CD2FDC"/>
    <w:rsid w:val="00CD3476"/>
    <w:rsid w:val="00CD64DF"/>
    <w:rsid w:val="00CE225F"/>
    <w:rsid w:val="00CE3E38"/>
    <w:rsid w:val="00CF2D55"/>
    <w:rsid w:val="00CF2F50"/>
    <w:rsid w:val="00CF2F6E"/>
    <w:rsid w:val="00CF4096"/>
    <w:rsid w:val="00CF4E4A"/>
    <w:rsid w:val="00CF6198"/>
    <w:rsid w:val="00D02919"/>
    <w:rsid w:val="00D04C61"/>
    <w:rsid w:val="00D04F4D"/>
    <w:rsid w:val="00D05B8D"/>
    <w:rsid w:val="00D065A2"/>
    <w:rsid w:val="00D079AA"/>
    <w:rsid w:val="00D07F00"/>
    <w:rsid w:val="00D1130F"/>
    <w:rsid w:val="00D117F0"/>
    <w:rsid w:val="00D15EC2"/>
    <w:rsid w:val="00D1706A"/>
    <w:rsid w:val="00D17B72"/>
    <w:rsid w:val="00D2328A"/>
    <w:rsid w:val="00D23379"/>
    <w:rsid w:val="00D24550"/>
    <w:rsid w:val="00D3185C"/>
    <w:rsid w:val="00D3205F"/>
    <w:rsid w:val="00D3318E"/>
    <w:rsid w:val="00D33E72"/>
    <w:rsid w:val="00D34F4C"/>
    <w:rsid w:val="00D35BD6"/>
    <w:rsid w:val="00D361B5"/>
    <w:rsid w:val="00D369B7"/>
    <w:rsid w:val="00D37C1D"/>
    <w:rsid w:val="00D401B3"/>
    <w:rsid w:val="00D411A2"/>
    <w:rsid w:val="00D4204F"/>
    <w:rsid w:val="00D43163"/>
    <w:rsid w:val="00D44D10"/>
    <w:rsid w:val="00D4606D"/>
    <w:rsid w:val="00D46C92"/>
    <w:rsid w:val="00D50B9C"/>
    <w:rsid w:val="00D52D73"/>
    <w:rsid w:val="00D52E58"/>
    <w:rsid w:val="00D53B33"/>
    <w:rsid w:val="00D5480D"/>
    <w:rsid w:val="00D558A5"/>
    <w:rsid w:val="00D56B20"/>
    <w:rsid w:val="00D578B3"/>
    <w:rsid w:val="00D618F4"/>
    <w:rsid w:val="00D6548A"/>
    <w:rsid w:val="00D714CC"/>
    <w:rsid w:val="00D716BF"/>
    <w:rsid w:val="00D723F9"/>
    <w:rsid w:val="00D7289F"/>
    <w:rsid w:val="00D7520B"/>
    <w:rsid w:val="00D75EA7"/>
    <w:rsid w:val="00D81ADF"/>
    <w:rsid w:val="00D81F21"/>
    <w:rsid w:val="00D841C3"/>
    <w:rsid w:val="00D864F2"/>
    <w:rsid w:val="00D86B3F"/>
    <w:rsid w:val="00D93310"/>
    <w:rsid w:val="00D943F8"/>
    <w:rsid w:val="00D95470"/>
    <w:rsid w:val="00D95EA9"/>
    <w:rsid w:val="00D96B55"/>
    <w:rsid w:val="00DA0BB3"/>
    <w:rsid w:val="00DA1BFB"/>
    <w:rsid w:val="00DA2619"/>
    <w:rsid w:val="00DA3F5F"/>
    <w:rsid w:val="00DA4239"/>
    <w:rsid w:val="00DA43D9"/>
    <w:rsid w:val="00DA65DE"/>
    <w:rsid w:val="00DB079A"/>
    <w:rsid w:val="00DB0B61"/>
    <w:rsid w:val="00DB1474"/>
    <w:rsid w:val="00DB2962"/>
    <w:rsid w:val="00DB3F84"/>
    <w:rsid w:val="00DB4684"/>
    <w:rsid w:val="00DB52FB"/>
    <w:rsid w:val="00DB53CD"/>
    <w:rsid w:val="00DC013B"/>
    <w:rsid w:val="00DC090B"/>
    <w:rsid w:val="00DC122E"/>
    <w:rsid w:val="00DC1679"/>
    <w:rsid w:val="00DC219B"/>
    <w:rsid w:val="00DC2742"/>
    <w:rsid w:val="00DC2CF1"/>
    <w:rsid w:val="00DC2E5E"/>
    <w:rsid w:val="00DC3896"/>
    <w:rsid w:val="00DC4717"/>
    <w:rsid w:val="00DC4FCF"/>
    <w:rsid w:val="00DC50E0"/>
    <w:rsid w:val="00DC6386"/>
    <w:rsid w:val="00DC706F"/>
    <w:rsid w:val="00DC7363"/>
    <w:rsid w:val="00DD1130"/>
    <w:rsid w:val="00DD1951"/>
    <w:rsid w:val="00DD1E8E"/>
    <w:rsid w:val="00DD487D"/>
    <w:rsid w:val="00DD4E83"/>
    <w:rsid w:val="00DD574E"/>
    <w:rsid w:val="00DD6628"/>
    <w:rsid w:val="00DD6945"/>
    <w:rsid w:val="00DD7878"/>
    <w:rsid w:val="00DE2D04"/>
    <w:rsid w:val="00DE3250"/>
    <w:rsid w:val="00DE6028"/>
    <w:rsid w:val="00DE6B32"/>
    <w:rsid w:val="00DE6E24"/>
    <w:rsid w:val="00DE78A3"/>
    <w:rsid w:val="00DF1A71"/>
    <w:rsid w:val="00DF29AD"/>
    <w:rsid w:val="00DF3EB3"/>
    <w:rsid w:val="00DF4A0F"/>
    <w:rsid w:val="00DF50FC"/>
    <w:rsid w:val="00DF5310"/>
    <w:rsid w:val="00DF5704"/>
    <w:rsid w:val="00DF5C5C"/>
    <w:rsid w:val="00DF5DD5"/>
    <w:rsid w:val="00DF68C7"/>
    <w:rsid w:val="00DF731A"/>
    <w:rsid w:val="00E007F7"/>
    <w:rsid w:val="00E039E8"/>
    <w:rsid w:val="00E06B75"/>
    <w:rsid w:val="00E11332"/>
    <w:rsid w:val="00E11352"/>
    <w:rsid w:val="00E128F2"/>
    <w:rsid w:val="00E161F0"/>
    <w:rsid w:val="00E170DC"/>
    <w:rsid w:val="00E17546"/>
    <w:rsid w:val="00E210B5"/>
    <w:rsid w:val="00E21180"/>
    <w:rsid w:val="00E22028"/>
    <w:rsid w:val="00E261B3"/>
    <w:rsid w:val="00E2625D"/>
    <w:rsid w:val="00E26818"/>
    <w:rsid w:val="00E27FFC"/>
    <w:rsid w:val="00E30709"/>
    <w:rsid w:val="00E30B15"/>
    <w:rsid w:val="00E31766"/>
    <w:rsid w:val="00E31E55"/>
    <w:rsid w:val="00E330A9"/>
    <w:rsid w:val="00E33237"/>
    <w:rsid w:val="00E338EA"/>
    <w:rsid w:val="00E357E3"/>
    <w:rsid w:val="00E3662A"/>
    <w:rsid w:val="00E374ED"/>
    <w:rsid w:val="00E40181"/>
    <w:rsid w:val="00E41EA0"/>
    <w:rsid w:val="00E42E98"/>
    <w:rsid w:val="00E465B3"/>
    <w:rsid w:val="00E474E9"/>
    <w:rsid w:val="00E506C9"/>
    <w:rsid w:val="00E51203"/>
    <w:rsid w:val="00E54950"/>
    <w:rsid w:val="00E566D0"/>
    <w:rsid w:val="00E56A01"/>
    <w:rsid w:val="00E62622"/>
    <w:rsid w:val="00E629A1"/>
    <w:rsid w:val="00E62F22"/>
    <w:rsid w:val="00E64787"/>
    <w:rsid w:val="00E66F5B"/>
    <w:rsid w:val="00E67740"/>
    <w:rsid w:val="00E6794C"/>
    <w:rsid w:val="00E71261"/>
    <w:rsid w:val="00E71591"/>
    <w:rsid w:val="00E71B52"/>
    <w:rsid w:val="00E71B76"/>
    <w:rsid w:val="00E71CEB"/>
    <w:rsid w:val="00E728E5"/>
    <w:rsid w:val="00E74684"/>
    <w:rsid w:val="00E7474F"/>
    <w:rsid w:val="00E80DE3"/>
    <w:rsid w:val="00E82C55"/>
    <w:rsid w:val="00E83E6F"/>
    <w:rsid w:val="00E856F4"/>
    <w:rsid w:val="00E869FD"/>
    <w:rsid w:val="00E8787E"/>
    <w:rsid w:val="00E87930"/>
    <w:rsid w:val="00E92AC3"/>
    <w:rsid w:val="00E95F2D"/>
    <w:rsid w:val="00E96CA7"/>
    <w:rsid w:val="00E975F5"/>
    <w:rsid w:val="00EA1360"/>
    <w:rsid w:val="00EA2F6A"/>
    <w:rsid w:val="00EA3D2A"/>
    <w:rsid w:val="00EB00E0"/>
    <w:rsid w:val="00EB36A9"/>
    <w:rsid w:val="00EB4641"/>
    <w:rsid w:val="00EC059F"/>
    <w:rsid w:val="00EC1F24"/>
    <w:rsid w:val="00EC22F6"/>
    <w:rsid w:val="00EC25CB"/>
    <w:rsid w:val="00EC40D5"/>
    <w:rsid w:val="00EC5760"/>
    <w:rsid w:val="00EC6AAA"/>
    <w:rsid w:val="00EC7DEA"/>
    <w:rsid w:val="00ED3792"/>
    <w:rsid w:val="00ED3B37"/>
    <w:rsid w:val="00ED5B9B"/>
    <w:rsid w:val="00ED6BAD"/>
    <w:rsid w:val="00ED7447"/>
    <w:rsid w:val="00EE00D6"/>
    <w:rsid w:val="00EE11E7"/>
    <w:rsid w:val="00EE1454"/>
    <w:rsid w:val="00EE1488"/>
    <w:rsid w:val="00EE29AD"/>
    <w:rsid w:val="00EE3E24"/>
    <w:rsid w:val="00EE4D5D"/>
    <w:rsid w:val="00EE5131"/>
    <w:rsid w:val="00EF0E81"/>
    <w:rsid w:val="00EF109B"/>
    <w:rsid w:val="00EF1831"/>
    <w:rsid w:val="00EF201C"/>
    <w:rsid w:val="00EF36AF"/>
    <w:rsid w:val="00EF59A3"/>
    <w:rsid w:val="00EF6675"/>
    <w:rsid w:val="00EF699A"/>
    <w:rsid w:val="00EF7295"/>
    <w:rsid w:val="00EF75B8"/>
    <w:rsid w:val="00F00F9C"/>
    <w:rsid w:val="00F01E5F"/>
    <w:rsid w:val="00F024F3"/>
    <w:rsid w:val="00F02ABA"/>
    <w:rsid w:val="00F0437A"/>
    <w:rsid w:val="00F047B5"/>
    <w:rsid w:val="00F04843"/>
    <w:rsid w:val="00F101B8"/>
    <w:rsid w:val="00F11037"/>
    <w:rsid w:val="00F12851"/>
    <w:rsid w:val="00F14061"/>
    <w:rsid w:val="00F16F1B"/>
    <w:rsid w:val="00F17C3B"/>
    <w:rsid w:val="00F17D27"/>
    <w:rsid w:val="00F17D8F"/>
    <w:rsid w:val="00F22C38"/>
    <w:rsid w:val="00F23F57"/>
    <w:rsid w:val="00F250A9"/>
    <w:rsid w:val="00F25834"/>
    <w:rsid w:val="00F25E65"/>
    <w:rsid w:val="00F267AF"/>
    <w:rsid w:val="00F26E47"/>
    <w:rsid w:val="00F30FF4"/>
    <w:rsid w:val="00F3122E"/>
    <w:rsid w:val="00F32368"/>
    <w:rsid w:val="00F3245E"/>
    <w:rsid w:val="00F32FFE"/>
    <w:rsid w:val="00F331AD"/>
    <w:rsid w:val="00F350B6"/>
    <w:rsid w:val="00F35287"/>
    <w:rsid w:val="00F36981"/>
    <w:rsid w:val="00F402F1"/>
    <w:rsid w:val="00F40A70"/>
    <w:rsid w:val="00F40DF4"/>
    <w:rsid w:val="00F4224C"/>
    <w:rsid w:val="00F43A37"/>
    <w:rsid w:val="00F43D5B"/>
    <w:rsid w:val="00F442A7"/>
    <w:rsid w:val="00F451AB"/>
    <w:rsid w:val="00F4641B"/>
    <w:rsid w:val="00F46EB8"/>
    <w:rsid w:val="00F50CD1"/>
    <w:rsid w:val="00F511E4"/>
    <w:rsid w:val="00F52D09"/>
    <w:rsid w:val="00F52E08"/>
    <w:rsid w:val="00F53A66"/>
    <w:rsid w:val="00F53C39"/>
    <w:rsid w:val="00F5462D"/>
    <w:rsid w:val="00F55B21"/>
    <w:rsid w:val="00F56EF6"/>
    <w:rsid w:val="00F60082"/>
    <w:rsid w:val="00F611B5"/>
    <w:rsid w:val="00F61A9F"/>
    <w:rsid w:val="00F61B5F"/>
    <w:rsid w:val="00F64696"/>
    <w:rsid w:val="00F65AA9"/>
    <w:rsid w:val="00F6768F"/>
    <w:rsid w:val="00F716EE"/>
    <w:rsid w:val="00F72C2C"/>
    <w:rsid w:val="00F7576F"/>
    <w:rsid w:val="00F75AB7"/>
    <w:rsid w:val="00F76CAB"/>
    <w:rsid w:val="00F772C6"/>
    <w:rsid w:val="00F815B5"/>
    <w:rsid w:val="00F84FA0"/>
    <w:rsid w:val="00F85195"/>
    <w:rsid w:val="00F868E3"/>
    <w:rsid w:val="00F938BA"/>
    <w:rsid w:val="00F95A33"/>
    <w:rsid w:val="00F95AFC"/>
    <w:rsid w:val="00F977B5"/>
    <w:rsid w:val="00F97919"/>
    <w:rsid w:val="00FA23AD"/>
    <w:rsid w:val="00FA2C46"/>
    <w:rsid w:val="00FA3525"/>
    <w:rsid w:val="00FA5A53"/>
    <w:rsid w:val="00FA6BAA"/>
    <w:rsid w:val="00FB2F2C"/>
    <w:rsid w:val="00FB4769"/>
    <w:rsid w:val="00FB4CDA"/>
    <w:rsid w:val="00FB6481"/>
    <w:rsid w:val="00FB6D36"/>
    <w:rsid w:val="00FC0965"/>
    <w:rsid w:val="00FC0F81"/>
    <w:rsid w:val="00FC252F"/>
    <w:rsid w:val="00FC395C"/>
    <w:rsid w:val="00FC4681"/>
    <w:rsid w:val="00FC5E8E"/>
    <w:rsid w:val="00FC7C08"/>
    <w:rsid w:val="00FC7FB6"/>
    <w:rsid w:val="00FD129C"/>
    <w:rsid w:val="00FD3766"/>
    <w:rsid w:val="00FD3A0D"/>
    <w:rsid w:val="00FD47C4"/>
    <w:rsid w:val="00FD4CFF"/>
    <w:rsid w:val="00FD61C9"/>
    <w:rsid w:val="00FD6338"/>
    <w:rsid w:val="00FD722A"/>
    <w:rsid w:val="00FE146F"/>
    <w:rsid w:val="00FE1E1F"/>
    <w:rsid w:val="00FE2DCF"/>
    <w:rsid w:val="00FE30C7"/>
    <w:rsid w:val="00FE3FA7"/>
    <w:rsid w:val="00FE442C"/>
    <w:rsid w:val="00FE46D3"/>
    <w:rsid w:val="00FE4C67"/>
    <w:rsid w:val="00FF0310"/>
    <w:rsid w:val="00FF1E07"/>
    <w:rsid w:val="00FF218C"/>
    <w:rsid w:val="00FF2A4E"/>
    <w:rsid w:val="00FF2AC5"/>
    <w:rsid w:val="00FF2FCE"/>
    <w:rsid w:val="00FF4F7D"/>
    <w:rsid w:val="00FF54DF"/>
    <w:rsid w:val="00FF6D9D"/>
    <w:rsid w:val="00FF7DD5"/>
    <w:rsid w:val="0157E12B"/>
    <w:rsid w:val="023255DD"/>
    <w:rsid w:val="02A0D0DC"/>
    <w:rsid w:val="02B86B6A"/>
    <w:rsid w:val="02F53183"/>
    <w:rsid w:val="031FE0D9"/>
    <w:rsid w:val="035F50C8"/>
    <w:rsid w:val="037B19E4"/>
    <w:rsid w:val="03A68884"/>
    <w:rsid w:val="03E75F17"/>
    <w:rsid w:val="0482D6B8"/>
    <w:rsid w:val="05392C0B"/>
    <w:rsid w:val="055D9291"/>
    <w:rsid w:val="06049406"/>
    <w:rsid w:val="063591E1"/>
    <w:rsid w:val="0753B0DA"/>
    <w:rsid w:val="078A5413"/>
    <w:rsid w:val="07BE2D59"/>
    <w:rsid w:val="07E7B5E2"/>
    <w:rsid w:val="08200400"/>
    <w:rsid w:val="0877B27F"/>
    <w:rsid w:val="0888388B"/>
    <w:rsid w:val="08907FD4"/>
    <w:rsid w:val="08F27528"/>
    <w:rsid w:val="0960C792"/>
    <w:rsid w:val="0963326D"/>
    <w:rsid w:val="0983C0CB"/>
    <w:rsid w:val="09AB9AA5"/>
    <w:rsid w:val="09E2C052"/>
    <w:rsid w:val="09F892E5"/>
    <w:rsid w:val="0A5EC008"/>
    <w:rsid w:val="0AB038B4"/>
    <w:rsid w:val="0AB6F193"/>
    <w:rsid w:val="0AFEA382"/>
    <w:rsid w:val="0B48CC15"/>
    <w:rsid w:val="0C327A95"/>
    <w:rsid w:val="0C8F6112"/>
    <w:rsid w:val="0CB808C5"/>
    <w:rsid w:val="0D3DC8E7"/>
    <w:rsid w:val="0D428151"/>
    <w:rsid w:val="0D464723"/>
    <w:rsid w:val="0D6D2730"/>
    <w:rsid w:val="0DC5E64B"/>
    <w:rsid w:val="0E341935"/>
    <w:rsid w:val="0E49D0DF"/>
    <w:rsid w:val="0ED55C1E"/>
    <w:rsid w:val="0EF81E2D"/>
    <w:rsid w:val="0F721E53"/>
    <w:rsid w:val="0FA7C760"/>
    <w:rsid w:val="0FBE3457"/>
    <w:rsid w:val="1014ED4B"/>
    <w:rsid w:val="10415F2F"/>
    <w:rsid w:val="10846331"/>
    <w:rsid w:val="10D2EDB4"/>
    <w:rsid w:val="10FD870D"/>
    <w:rsid w:val="112714B5"/>
    <w:rsid w:val="11355924"/>
    <w:rsid w:val="11CBDE74"/>
    <w:rsid w:val="1257784F"/>
    <w:rsid w:val="127FA33C"/>
    <w:rsid w:val="1291E314"/>
    <w:rsid w:val="13078A58"/>
    <w:rsid w:val="135146A4"/>
    <w:rsid w:val="13C44F23"/>
    <w:rsid w:val="13CD3CF6"/>
    <w:rsid w:val="142E7890"/>
    <w:rsid w:val="1456799A"/>
    <w:rsid w:val="14ED52F2"/>
    <w:rsid w:val="154D9336"/>
    <w:rsid w:val="158356C3"/>
    <w:rsid w:val="15912870"/>
    <w:rsid w:val="15D0F830"/>
    <w:rsid w:val="15E7F02A"/>
    <w:rsid w:val="1666C773"/>
    <w:rsid w:val="166C224C"/>
    <w:rsid w:val="166D50E4"/>
    <w:rsid w:val="1678EEFA"/>
    <w:rsid w:val="169349DA"/>
    <w:rsid w:val="1718BF63"/>
    <w:rsid w:val="17B0DE5E"/>
    <w:rsid w:val="17CE8094"/>
    <w:rsid w:val="17DC875B"/>
    <w:rsid w:val="17F70E63"/>
    <w:rsid w:val="184FFF18"/>
    <w:rsid w:val="1893EFF5"/>
    <w:rsid w:val="18987133"/>
    <w:rsid w:val="18B4EDF0"/>
    <w:rsid w:val="195A4618"/>
    <w:rsid w:val="195BB784"/>
    <w:rsid w:val="1976CBDC"/>
    <w:rsid w:val="198FA548"/>
    <w:rsid w:val="1992DEC4"/>
    <w:rsid w:val="199F7340"/>
    <w:rsid w:val="19FCD44B"/>
    <w:rsid w:val="1AD48A6C"/>
    <w:rsid w:val="1AFB9EEF"/>
    <w:rsid w:val="1B22AB05"/>
    <w:rsid w:val="1B3B43A1"/>
    <w:rsid w:val="1B95C1B3"/>
    <w:rsid w:val="1C126845"/>
    <w:rsid w:val="1C503471"/>
    <w:rsid w:val="1C6F1198"/>
    <w:rsid w:val="1C976F50"/>
    <w:rsid w:val="1CAE6C9E"/>
    <w:rsid w:val="1CB5ECCB"/>
    <w:rsid w:val="1D26E51D"/>
    <w:rsid w:val="1D30F152"/>
    <w:rsid w:val="1D6092A1"/>
    <w:rsid w:val="1DE43383"/>
    <w:rsid w:val="1E4A3CFF"/>
    <w:rsid w:val="1E8555CA"/>
    <w:rsid w:val="1ECD1643"/>
    <w:rsid w:val="1F2FEFDD"/>
    <w:rsid w:val="1F6AC2EC"/>
    <w:rsid w:val="1F712B37"/>
    <w:rsid w:val="1FB12DEB"/>
    <w:rsid w:val="20983363"/>
    <w:rsid w:val="2149438D"/>
    <w:rsid w:val="217825F5"/>
    <w:rsid w:val="2203DE2E"/>
    <w:rsid w:val="22103898"/>
    <w:rsid w:val="227F5688"/>
    <w:rsid w:val="22FB6CA5"/>
    <w:rsid w:val="23164754"/>
    <w:rsid w:val="23174FD5"/>
    <w:rsid w:val="2328DC0E"/>
    <w:rsid w:val="2361ABD3"/>
    <w:rsid w:val="2388AC0D"/>
    <w:rsid w:val="23CFD425"/>
    <w:rsid w:val="240D56C4"/>
    <w:rsid w:val="244AF343"/>
    <w:rsid w:val="24849F0E"/>
    <w:rsid w:val="249DC8CB"/>
    <w:rsid w:val="24E9BA3D"/>
    <w:rsid w:val="2580E561"/>
    <w:rsid w:val="258A83DD"/>
    <w:rsid w:val="2657F99F"/>
    <w:rsid w:val="270774E7"/>
    <w:rsid w:val="27399F4E"/>
    <w:rsid w:val="27754ACE"/>
    <w:rsid w:val="27BC8758"/>
    <w:rsid w:val="281A7F70"/>
    <w:rsid w:val="2840B97A"/>
    <w:rsid w:val="285D86F1"/>
    <w:rsid w:val="28AE495D"/>
    <w:rsid w:val="293EE7D4"/>
    <w:rsid w:val="294A4CAC"/>
    <w:rsid w:val="2989D648"/>
    <w:rsid w:val="29B43671"/>
    <w:rsid w:val="29DE9978"/>
    <w:rsid w:val="29EF4271"/>
    <w:rsid w:val="2AD0B50D"/>
    <w:rsid w:val="2B6349A3"/>
    <w:rsid w:val="2B7F4AF2"/>
    <w:rsid w:val="2B804772"/>
    <w:rsid w:val="2B881029"/>
    <w:rsid w:val="2B996FCF"/>
    <w:rsid w:val="2BF8CA06"/>
    <w:rsid w:val="2C7C9DF3"/>
    <w:rsid w:val="2D163A3A"/>
    <w:rsid w:val="2D3BEAC6"/>
    <w:rsid w:val="2DB58C21"/>
    <w:rsid w:val="2DFE2384"/>
    <w:rsid w:val="2E6045C6"/>
    <w:rsid w:val="2E9B7994"/>
    <w:rsid w:val="2EB20A9B"/>
    <w:rsid w:val="2EB5ED52"/>
    <w:rsid w:val="2EB7E834"/>
    <w:rsid w:val="2F053DD6"/>
    <w:rsid w:val="2F088FE8"/>
    <w:rsid w:val="2F39326C"/>
    <w:rsid w:val="2F84F398"/>
    <w:rsid w:val="2FD8D711"/>
    <w:rsid w:val="2FE90A58"/>
    <w:rsid w:val="305B814C"/>
    <w:rsid w:val="306898D6"/>
    <w:rsid w:val="3076FB06"/>
    <w:rsid w:val="30D6CBC0"/>
    <w:rsid w:val="31EF88F6"/>
    <w:rsid w:val="31F751AD"/>
    <w:rsid w:val="32723EE9"/>
    <w:rsid w:val="3289CAD2"/>
    <w:rsid w:val="32CFC22F"/>
    <w:rsid w:val="32DD11B5"/>
    <w:rsid w:val="332C8771"/>
    <w:rsid w:val="336C8F4E"/>
    <w:rsid w:val="33D379BC"/>
    <w:rsid w:val="3402CC2D"/>
    <w:rsid w:val="3471DC8A"/>
    <w:rsid w:val="34B1F1FC"/>
    <w:rsid w:val="34B272A7"/>
    <w:rsid w:val="34BC7B7B"/>
    <w:rsid w:val="34C97C55"/>
    <w:rsid w:val="34E61E32"/>
    <w:rsid w:val="352EF26F"/>
    <w:rsid w:val="35A0EECC"/>
    <w:rsid w:val="35A7D5D0"/>
    <w:rsid w:val="35E36640"/>
    <w:rsid w:val="35F87FF3"/>
    <w:rsid w:val="36081F07"/>
    <w:rsid w:val="3637B909"/>
    <w:rsid w:val="36899A35"/>
    <w:rsid w:val="375D3BF5"/>
    <w:rsid w:val="37A670E4"/>
    <w:rsid w:val="37A92719"/>
    <w:rsid w:val="37B6BD0C"/>
    <w:rsid w:val="37C428F3"/>
    <w:rsid w:val="37E9D262"/>
    <w:rsid w:val="37FFF894"/>
    <w:rsid w:val="383D0458"/>
    <w:rsid w:val="387B9841"/>
    <w:rsid w:val="391CF670"/>
    <w:rsid w:val="39614600"/>
    <w:rsid w:val="39A0A9B6"/>
    <w:rsid w:val="3A1768A2"/>
    <w:rsid w:val="3A3E62DA"/>
    <w:rsid w:val="3AC79F7E"/>
    <w:rsid w:val="3C078530"/>
    <w:rsid w:val="3C81906A"/>
    <w:rsid w:val="3C83355C"/>
    <w:rsid w:val="3C9E4F6D"/>
    <w:rsid w:val="3CAD0374"/>
    <w:rsid w:val="3CF0BB96"/>
    <w:rsid w:val="3D88D526"/>
    <w:rsid w:val="3D8EA88B"/>
    <w:rsid w:val="3DB3A1C1"/>
    <w:rsid w:val="3DC72CAA"/>
    <w:rsid w:val="3E4A3564"/>
    <w:rsid w:val="3EA68460"/>
    <w:rsid w:val="3EDDC23B"/>
    <w:rsid w:val="3F3FE452"/>
    <w:rsid w:val="3F4E7B49"/>
    <w:rsid w:val="3F762B49"/>
    <w:rsid w:val="3F830DF8"/>
    <w:rsid w:val="3FA415BF"/>
    <w:rsid w:val="3FEA1CCF"/>
    <w:rsid w:val="3FEC5E8F"/>
    <w:rsid w:val="40358A72"/>
    <w:rsid w:val="403F0AC3"/>
    <w:rsid w:val="4086AA26"/>
    <w:rsid w:val="40C277B0"/>
    <w:rsid w:val="40E86796"/>
    <w:rsid w:val="41165709"/>
    <w:rsid w:val="41280855"/>
    <w:rsid w:val="4151E2DC"/>
    <w:rsid w:val="4199633E"/>
    <w:rsid w:val="420ED304"/>
    <w:rsid w:val="42227A87"/>
    <w:rsid w:val="427817FB"/>
    <w:rsid w:val="42DB6AA3"/>
    <w:rsid w:val="42E75678"/>
    <w:rsid w:val="43224305"/>
    <w:rsid w:val="44073CB7"/>
    <w:rsid w:val="44CDC344"/>
    <w:rsid w:val="4539E236"/>
    <w:rsid w:val="459B6E04"/>
    <w:rsid w:val="45B089F2"/>
    <w:rsid w:val="46381144"/>
    <w:rsid w:val="46839665"/>
    <w:rsid w:val="46C7E30C"/>
    <w:rsid w:val="474D2146"/>
    <w:rsid w:val="47699877"/>
    <w:rsid w:val="4783FF66"/>
    <w:rsid w:val="47BE2430"/>
    <w:rsid w:val="47FC8324"/>
    <w:rsid w:val="4893B215"/>
    <w:rsid w:val="48ECE061"/>
    <w:rsid w:val="49171DA6"/>
    <w:rsid w:val="4939265D"/>
    <w:rsid w:val="4990FF15"/>
    <w:rsid w:val="4A41B740"/>
    <w:rsid w:val="4A606AC0"/>
    <w:rsid w:val="4A7DD469"/>
    <w:rsid w:val="4AB2EE07"/>
    <w:rsid w:val="4ABDF209"/>
    <w:rsid w:val="4AC466BA"/>
    <w:rsid w:val="4AD014CC"/>
    <w:rsid w:val="4BEBB663"/>
    <w:rsid w:val="4CB8C5AE"/>
    <w:rsid w:val="4CE8181F"/>
    <w:rsid w:val="4D015CE5"/>
    <w:rsid w:val="4D5EEAE2"/>
    <w:rsid w:val="4D7427A6"/>
    <w:rsid w:val="4D8B6A9E"/>
    <w:rsid w:val="4DC1F5C1"/>
    <w:rsid w:val="4DC73302"/>
    <w:rsid w:val="4E1D5190"/>
    <w:rsid w:val="4E22F9FD"/>
    <w:rsid w:val="4E28DE9F"/>
    <w:rsid w:val="4E2F1D38"/>
    <w:rsid w:val="4E76B361"/>
    <w:rsid w:val="4EA37FCD"/>
    <w:rsid w:val="4F1A2B37"/>
    <w:rsid w:val="4F5793FC"/>
    <w:rsid w:val="4FAA4944"/>
    <w:rsid w:val="4FF9F498"/>
    <w:rsid w:val="503FBA61"/>
    <w:rsid w:val="50C75C31"/>
    <w:rsid w:val="50D6178D"/>
    <w:rsid w:val="50D6C000"/>
    <w:rsid w:val="50F1B459"/>
    <w:rsid w:val="510AB1E9"/>
    <w:rsid w:val="51203F62"/>
    <w:rsid w:val="514619A5"/>
    <w:rsid w:val="51746723"/>
    <w:rsid w:val="51C2B257"/>
    <w:rsid w:val="526C08C1"/>
    <w:rsid w:val="52A8FC4A"/>
    <w:rsid w:val="52E1EA06"/>
    <w:rsid w:val="53444560"/>
    <w:rsid w:val="53984696"/>
    <w:rsid w:val="53DABE0A"/>
    <w:rsid w:val="5404C6C2"/>
    <w:rsid w:val="540741D9"/>
    <w:rsid w:val="5429793F"/>
    <w:rsid w:val="542F10D3"/>
    <w:rsid w:val="547E1F0E"/>
    <w:rsid w:val="54A39D84"/>
    <w:rsid w:val="55BCA297"/>
    <w:rsid w:val="55DCE963"/>
    <w:rsid w:val="5688AD5B"/>
    <w:rsid w:val="569FE436"/>
    <w:rsid w:val="575E8CA6"/>
    <w:rsid w:val="57689A2E"/>
    <w:rsid w:val="57C5E85F"/>
    <w:rsid w:val="57D290A3"/>
    <w:rsid w:val="584C29A3"/>
    <w:rsid w:val="5958CE3C"/>
    <w:rsid w:val="597BCB2C"/>
    <w:rsid w:val="5AA03AF0"/>
    <w:rsid w:val="5B11319F"/>
    <w:rsid w:val="5B113342"/>
    <w:rsid w:val="5B1B6837"/>
    <w:rsid w:val="5B303E2F"/>
    <w:rsid w:val="5B334C00"/>
    <w:rsid w:val="5B73FCC5"/>
    <w:rsid w:val="5B8C7DB6"/>
    <w:rsid w:val="5BBFA8FB"/>
    <w:rsid w:val="5BC60033"/>
    <w:rsid w:val="5BEC47C1"/>
    <w:rsid w:val="5BFD9AAC"/>
    <w:rsid w:val="5BFFABAF"/>
    <w:rsid w:val="5C3C0B51"/>
    <w:rsid w:val="5C8C316D"/>
    <w:rsid w:val="5CF3D56B"/>
    <w:rsid w:val="5D0F25BA"/>
    <w:rsid w:val="5D284E17"/>
    <w:rsid w:val="5D994D6F"/>
    <w:rsid w:val="5DCBD391"/>
    <w:rsid w:val="5E414705"/>
    <w:rsid w:val="5EAAF61B"/>
    <w:rsid w:val="5EAD212A"/>
    <w:rsid w:val="5ECF56B8"/>
    <w:rsid w:val="5EE5FF8F"/>
    <w:rsid w:val="5F7E09C8"/>
    <w:rsid w:val="5FD8AB46"/>
    <w:rsid w:val="601176AC"/>
    <w:rsid w:val="601D0B26"/>
    <w:rsid w:val="6054C528"/>
    <w:rsid w:val="60769F22"/>
    <w:rsid w:val="607F0847"/>
    <w:rsid w:val="60B60439"/>
    <w:rsid w:val="60DF1F39"/>
    <w:rsid w:val="60EB62D3"/>
    <w:rsid w:val="61E296DD"/>
    <w:rsid w:val="6273DDDA"/>
    <w:rsid w:val="631A5763"/>
    <w:rsid w:val="637A6C2A"/>
    <w:rsid w:val="63D2A866"/>
    <w:rsid w:val="6418C6CF"/>
    <w:rsid w:val="6425EA72"/>
    <w:rsid w:val="642F690E"/>
    <w:rsid w:val="643B1515"/>
    <w:rsid w:val="65C1BAD3"/>
    <w:rsid w:val="65DE67D8"/>
    <w:rsid w:val="65E3DA19"/>
    <w:rsid w:val="66161C49"/>
    <w:rsid w:val="662E7FA2"/>
    <w:rsid w:val="66F8017E"/>
    <w:rsid w:val="67A8694D"/>
    <w:rsid w:val="682317CD"/>
    <w:rsid w:val="68A80AC5"/>
    <w:rsid w:val="68C26C38"/>
    <w:rsid w:val="69192597"/>
    <w:rsid w:val="6924EC0E"/>
    <w:rsid w:val="6933D51E"/>
    <w:rsid w:val="693F6876"/>
    <w:rsid w:val="69FDEF8B"/>
    <w:rsid w:val="6A02492B"/>
    <w:rsid w:val="6A09642B"/>
    <w:rsid w:val="6A2F84C6"/>
    <w:rsid w:val="6A404F92"/>
    <w:rsid w:val="6A7F5D33"/>
    <w:rsid w:val="6A8CAA12"/>
    <w:rsid w:val="6AA5677A"/>
    <w:rsid w:val="6AFD8D8E"/>
    <w:rsid w:val="6B0E2D33"/>
    <w:rsid w:val="6B11C2C3"/>
    <w:rsid w:val="6B1C7529"/>
    <w:rsid w:val="6B59B163"/>
    <w:rsid w:val="6BC786A5"/>
    <w:rsid w:val="6C3B9F26"/>
    <w:rsid w:val="6C86F1EA"/>
    <w:rsid w:val="6D2CC9B1"/>
    <w:rsid w:val="6DD1961F"/>
    <w:rsid w:val="6E0554A5"/>
    <w:rsid w:val="6E21B50D"/>
    <w:rsid w:val="6E53AC38"/>
    <w:rsid w:val="6EC9076B"/>
    <w:rsid w:val="6ED9F351"/>
    <w:rsid w:val="6EF3B54A"/>
    <w:rsid w:val="6F31C9AD"/>
    <w:rsid w:val="6F7581A8"/>
    <w:rsid w:val="6FAFAAF2"/>
    <w:rsid w:val="6FC51120"/>
    <w:rsid w:val="6FDC30A2"/>
    <w:rsid w:val="6FE19FD2"/>
    <w:rsid w:val="6FEFE64C"/>
    <w:rsid w:val="705685D3"/>
    <w:rsid w:val="7064D7CC"/>
    <w:rsid w:val="710F1049"/>
    <w:rsid w:val="71150628"/>
    <w:rsid w:val="719BB1CD"/>
    <w:rsid w:val="71B526AA"/>
    <w:rsid w:val="71BC002E"/>
    <w:rsid w:val="71F8BAA7"/>
    <w:rsid w:val="72003AD4"/>
    <w:rsid w:val="732F5EFE"/>
    <w:rsid w:val="734F976F"/>
    <w:rsid w:val="735FAB93"/>
    <w:rsid w:val="73E8CC30"/>
    <w:rsid w:val="7406B93D"/>
    <w:rsid w:val="740F1DEC"/>
    <w:rsid w:val="7445D3FD"/>
    <w:rsid w:val="7466E2B1"/>
    <w:rsid w:val="754FF594"/>
    <w:rsid w:val="75BF127F"/>
    <w:rsid w:val="75C4E1F3"/>
    <w:rsid w:val="75C9E86D"/>
    <w:rsid w:val="75F49361"/>
    <w:rsid w:val="76A0252D"/>
    <w:rsid w:val="7737D384"/>
    <w:rsid w:val="773CDB92"/>
    <w:rsid w:val="778AE481"/>
    <w:rsid w:val="77A368F9"/>
    <w:rsid w:val="77B0C576"/>
    <w:rsid w:val="78076088"/>
    <w:rsid w:val="78637437"/>
    <w:rsid w:val="786FE09F"/>
    <w:rsid w:val="786FE9B1"/>
    <w:rsid w:val="791CBED7"/>
    <w:rsid w:val="791CF02C"/>
    <w:rsid w:val="79DA6086"/>
    <w:rsid w:val="7A076386"/>
    <w:rsid w:val="7A7C450B"/>
    <w:rsid w:val="7AB84453"/>
    <w:rsid w:val="7B38AC40"/>
    <w:rsid w:val="7BBEB924"/>
    <w:rsid w:val="7C2DBA57"/>
    <w:rsid w:val="7C4AF73B"/>
    <w:rsid w:val="7C4C01DE"/>
    <w:rsid w:val="7CF1B1A7"/>
    <w:rsid w:val="7D2134C7"/>
    <w:rsid w:val="7D4D4B30"/>
    <w:rsid w:val="7D8D1720"/>
    <w:rsid w:val="7D90D8A7"/>
    <w:rsid w:val="7D9E69E8"/>
    <w:rsid w:val="7E3F96B8"/>
    <w:rsid w:val="7E40D39B"/>
    <w:rsid w:val="7E71E4F4"/>
    <w:rsid w:val="7EB8B5CB"/>
    <w:rsid w:val="7EE19BB4"/>
    <w:rsid w:val="7F2CA908"/>
    <w:rsid w:val="7F399987"/>
    <w:rsid w:val="7FA7E744"/>
    <w:rsid w:val="7FBDCB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86A00811-C180-49B9-B9BA-E01C4F64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19"/>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4"/>
      </w:numPr>
    </w:pPr>
  </w:style>
  <w:style w:type="numbering" w:customStyle="1" w:styleId="ZZTablebullets">
    <w:name w:val="ZZ Table bullets"/>
    <w:basedOn w:val="NoList"/>
    <w:rsid w:val="008E7B49"/>
    <w:pPr>
      <w:numPr>
        <w:numId w:val="2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3"/>
      </w:numPr>
    </w:pPr>
  </w:style>
  <w:style w:type="numbering" w:customStyle="1" w:styleId="ZZNumbersdigit">
    <w:name w:val="ZZ Numbers digit"/>
    <w:rsid w:val="00101001"/>
    <w:pPr>
      <w:numPr>
        <w:numId w:val="29"/>
      </w:numPr>
    </w:pPr>
  </w:style>
  <w:style w:type="numbering" w:customStyle="1" w:styleId="ZZQuotebullets">
    <w:name w:val="ZZ Quote bullets"/>
    <w:basedOn w:val="ZZNumbersdigit"/>
    <w:rsid w:val="008E7B49"/>
    <w:pPr>
      <w:numPr>
        <w:numId w:val="2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1"/>
      </w:numPr>
    </w:pPr>
  </w:style>
  <w:style w:type="paragraph" w:customStyle="1" w:styleId="Numberlowerromanindent">
    <w:name w:val="Number lower roman indent"/>
    <w:basedOn w:val="Body"/>
    <w:uiPriority w:val="3"/>
    <w:rsid w:val="00721CFB"/>
    <w:pPr>
      <w:numPr>
        <w:ilvl w:val="1"/>
        <w:numId w:val="1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16"/>
      </w:numPr>
    </w:pPr>
  </w:style>
  <w:style w:type="numbering" w:customStyle="1" w:styleId="ZZNumbersloweralpha">
    <w:name w:val="ZZ Numbers lower alpha"/>
    <w:basedOn w:val="NoList"/>
    <w:rsid w:val="00721CFB"/>
    <w:pPr>
      <w:numPr>
        <w:numId w:val="25"/>
      </w:numPr>
    </w:pPr>
  </w:style>
  <w:style w:type="paragraph" w:customStyle="1" w:styleId="Quotebullet1">
    <w:name w:val="Quote bullet 1"/>
    <w:basedOn w:val="Quotetext"/>
    <w:rsid w:val="008E7B49"/>
    <w:pPr>
      <w:numPr>
        <w:numId w:val="18"/>
      </w:numPr>
      <w:tabs>
        <w:tab w:val="num" w:pos="397"/>
      </w:tabs>
    </w:pPr>
  </w:style>
  <w:style w:type="paragraph" w:customStyle="1" w:styleId="Quotebullet2">
    <w:name w:val="Quote bullet 2"/>
    <w:basedOn w:val="Quotetext"/>
    <w:rsid w:val="008E7B49"/>
    <w:pPr>
      <w:numPr>
        <w:ilvl w:val="1"/>
        <w:numId w:val="18"/>
      </w:numPr>
      <w:tabs>
        <w:tab w:val="num" w:pos="794"/>
      </w:tabs>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qFormat/>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qFormat/>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20"/>
      </w:numPr>
    </w:pPr>
  </w:style>
  <w:style w:type="paragraph" w:customStyle="1" w:styleId="DHHSnumberdigit">
    <w:name w:val="DHHS number digit"/>
    <w:basedOn w:val="DHHSbody"/>
    <w:uiPriority w:val="2"/>
    <w:rsid w:val="00270B4B"/>
    <w:pPr>
      <w:numPr>
        <w:numId w:val="23"/>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23"/>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23"/>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23"/>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23"/>
      </w:numPr>
      <w:tabs>
        <w:tab w:val="num" w:pos="360"/>
      </w:tabs>
    </w:pPr>
    <w:rPr>
      <w:rFonts w:eastAsia="Time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data-reporting/health-data-standards-and-syste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data-reporting/communication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ahi.freshdesk.com/support/home" TargetMode="External"/><Relationship Id="rId10" Type="http://schemas.openxmlformats.org/officeDocument/2006/relationships/endnotes" Target="endnotes.xml"/><Relationship Id="rId19" Type="http://schemas.openxmlformats.org/officeDocument/2006/relationships/hyperlink" Target="https://www.health.vic.gov.au/data-reporting/commun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136B1-1B11-4F0F-81F1-7B20E2F4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505</Words>
  <Characters>4280</Characters>
  <Application>Microsoft Office Word</Application>
  <DocSecurity>0</DocSecurity>
  <Lines>35</Lines>
  <Paragraphs>9</Paragraphs>
  <ScaleCrop>false</ScaleCrop>
  <Company>Victoria State Government, Department of Health</Company>
  <LinksUpToDate>false</LinksUpToDate>
  <CharactersWithSpaces>4776</CharactersWithSpaces>
  <SharedDoc>false</SharedDoc>
  <HyperlinkBase/>
  <HLinks>
    <vt:vector size="78" baseType="variant">
      <vt:variant>
        <vt:i4>6881398</vt:i4>
      </vt:variant>
      <vt:variant>
        <vt:i4>60</vt:i4>
      </vt:variant>
      <vt:variant>
        <vt:i4>0</vt:i4>
      </vt:variant>
      <vt:variant>
        <vt:i4>5</vt:i4>
      </vt:variant>
      <vt:variant>
        <vt:lpwstr>https://www.health.vic.gov.au/data-reporting/communications</vt:lpwstr>
      </vt:variant>
      <vt:variant>
        <vt:lpwstr/>
      </vt:variant>
      <vt:variant>
        <vt:i4>7077898</vt:i4>
      </vt:variant>
      <vt:variant>
        <vt:i4>57</vt:i4>
      </vt:variant>
      <vt:variant>
        <vt:i4>0</vt:i4>
      </vt:variant>
      <vt:variant>
        <vt:i4>5</vt:i4>
      </vt:variant>
      <vt:variant>
        <vt:lpwstr>mailto:HDSS.Helpdesk@health.vic.gov.au</vt:lpwstr>
      </vt:variant>
      <vt:variant>
        <vt:lpwstr/>
      </vt:variant>
      <vt:variant>
        <vt:i4>7274559</vt:i4>
      </vt:variant>
      <vt:variant>
        <vt:i4>54</vt:i4>
      </vt:variant>
      <vt:variant>
        <vt:i4>0</vt:i4>
      </vt:variant>
      <vt:variant>
        <vt:i4>5</vt:i4>
      </vt:variant>
      <vt:variant>
        <vt:lpwstr>https://vahi.freshdesk.com/support/home</vt:lpwstr>
      </vt:variant>
      <vt:variant>
        <vt:lpwstr/>
      </vt:variant>
      <vt:variant>
        <vt:i4>7077898</vt:i4>
      </vt:variant>
      <vt:variant>
        <vt:i4>51</vt:i4>
      </vt:variant>
      <vt:variant>
        <vt:i4>0</vt:i4>
      </vt:variant>
      <vt:variant>
        <vt:i4>5</vt:i4>
      </vt:variant>
      <vt:variant>
        <vt:lpwstr>mailto:HDSS.Helpdesk@health.vic.gov.au</vt:lpwstr>
      </vt:variant>
      <vt:variant>
        <vt:lpwstr/>
      </vt:variant>
      <vt:variant>
        <vt:i4>2687023</vt:i4>
      </vt:variant>
      <vt:variant>
        <vt:i4>48</vt:i4>
      </vt:variant>
      <vt:variant>
        <vt:i4>0</vt:i4>
      </vt:variant>
      <vt:variant>
        <vt:i4>5</vt:i4>
      </vt:variant>
      <vt:variant>
        <vt:lpwstr>https://www.health.vic.gov.au/data-reporting/health-data-standards-and-systems</vt:lpwstr>
      </vt:variant>
      <vt:variant>
        <vt:lpwstr/>
      </vt:variant>
      <vt:variant>
        <vt:i4>7077898</vt:i4>
      </vt:variant>
      <vt:variant>
        <vt:i4>45</vt:i4>
      </vt:variant>
      <vt:variant>
        <vt:i4>0</vt:i4>
      </vt:variant>
      <vt:variant>
        <vt:i4>5</vt:i4>
      </vt:variant>
      <vt:variant>
        <vt:lpwstr>mailto:hdss.helpdesk@health.vic.gov.au</vt:lpwstr>
      </vt:variant>
      <vt:variant>
        <vt:lpwstr/>
      </vt:variant>
      <vt:variant>
        <vt:i4>6881398</vt:i4>
      </vt:variant>
      <vt:variant>
        <vt:i4>42</vt:i4>
      </vt:variant>
      <vt:variant>
        <vt:i4>0</vt:i4>
      </vt:variant>
      <vt:variant>
        <vt:i4>5</vt:i4>
      </vt:variant>
      <vt:variant>
        <vt:lpwstr>https://www.health.vic.gov.au/data-reporting/communications</vt:lpwstr>
      </vt:variant>
      <vt:variant>
        <vt:lpwstr/>
      </vt:variant>
      <vt:variant>
        <vt:i4>1572927</vt:i4>
      </vt:variant>
      <vt:variant>
        <vt:i4>35</vt:i4>
      </vt:variant>
      <vt:variant>
        <vt:i4>0</vt:i4>
      </vt:variant>
      <vt:variant>
        <vt:i4>5</vt:i4>
      </vt:variant>
      <vt:variant>
        <vt:lpwstr/>
      </vt:variant>
      <vt:variant>
        <vt:lpwstr>_Toc146807846</vt:lpwstr>
      </vt:variant>
      <vt:variant>
        <vt:i4>1572927</vt:i4>
      </vt:variant>
      <vt:variant>
        <vt:i4>29</vt:i4>
      </vt:variant>
      <vt:variant>
        <vt:i4>0</vt:i4>
      </vt:variant>
      <vt:variant>
        <vt:i4>5</vt:i4>
      </vt:variant>
      <vt:variant>
        <vt:lpwstr/>
      </vt:variant>
      <vt:variant>
        <vt:lpwstr>_Toc146807845</vt:lpwstr>
      </vt:variant>
      <vt:variant>
        <vt:i4>1572927</vt:i4>
      </vt:variant>
      <vt:variant>
        <vt:i4>23</vt:i4>
      </vt:variant>
      <vt:variant>
        <vt:i4>0</vt:i4>
      </vt:variant>
      <vt:variant>
        <vt:i4>5</vt:i4>
      </vt:variant>
      <vt:variant>
        <vt:lpwstr/>
      </vt:variant>
      <vt:variant>
        <vt:lpwstr>_Toc146807844</vt:lpwstr>
      </vt:variant>
      <vt:variant>
        <vt:i4>1572927</vt:i4>
      </vt:variant>
      <vt:variant>
        <vt:i4>17</vt:i4>
      </vt:variant>
      <vt:variant>
        <vt:i4>0</vt:i4>
      </vt:variant>
      <vt:variant>
        <vt:i4>5</vt:i4>
      </vt:variant>
      <vt:variant>
        <vt:lpwstr/>
      </vt:variant>
      <vt:variant>
        <vt:lpwstr>_Toc146807843</vt:lpwstr>
      </vt:variant>
      <vt:variant>
        <vt:i4>1572927</vt:i4>
      </vt:variant>
      <vt:variant>
        <vt:i4>11</vt:i4>
      </vt:variant>
      <vt:variant>
        <vt:i4>0</vt:i4>
      </vt:variant>
      <vt:variant>
        <vt:i4>5</vt:i4>
      </vt:variant>
      <vt:variant>
        <vt:lpwstr/>
      </vt:variant>
      <vt:variant>
        <vt:lpwstr>_Toc146807842</vt:lpwstr>
      </vt:variant>
      <vt:variant>
        <vt:i4>1572927</vt:i4>
      </vt:variant>
      <vt:variant>
        <vt:i4>5</vt:i4>
      </vt:variant>
      <vt:variant>
        <vt:i4>0</vt:i4>
      </vt:variant>
      <vt:variant>
        <vt:i4>5</vt:i4>
      </vt:variant>
      <vt:variant>
        <vt:lpwstr/>
      </vt:variant>
      <vt:variant>
        <vt:lpwstr>_Toc146807841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271</dc:title>
  <dc:subject>HDSS Bulletin Issue 271</dc:subject>
  <dc:creator>Data and digital</dc:creator>
  <cp:keywords>HDSS Bulletin 271</cp:keywords>
  <cp:lastModifiedBy>Caile</cp:lastModifiedBy>
  <cp:revision>79</cp:revision>
  <cp:lastPrinted>2023-06-28T21:18:00Z</cp:lastPrinted>
  <dcterms:created xsi:type="dcterms:W3CDTF">2023-06-25T15:41:00Z</dcterms:created>
  <dcterms:modified xsi:type="dcterms:W3CDTF">2023-09-28T06:12:00Z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2023-09-22T01:44:22Z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998d4a39-6344-43b0-8d12-9ad4d6aa12c5</vt:lpwstr>
  </property>
  <property fmtid="{D5CDD505-2E9C-101B-9397-08002B2CF9AE}" pid="19" name="MSIP_Label_43e64453-338c-4f93-8a4d-0039a0a41f2a_ContentBits">
    <vt:lpwstr>2</vt:lpwstr>
  </property>
  <property fmtid="{D5CDD505-2E9C-101B-9397-08002B2CF9AE}" pid="20" name="GrammarlyDocumentId">
    <vt:lpwstr>362897c149a8e8b0c679f45a4990ac5d29c2e0b75452acfb1ba46abd20dd4ad3</vt:lpwstr>
  </property>
</Properties>
</file>