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1E7C" w14:textId="51B61CBE" w:rsidR="0074696E" w:rsidRPr="004C6EEE" w:rsidRDefault="00E357E3" w:rsidP="00EC40D5">
      <w:pPr>
        <w:pStyle w:val="Sectionbreakfirstpage"/>
      </w:pPr>
      <w:r>
        <w:drawing>
          <wp:anchor distT="0" distB="0" distL="114300" distR="114300" simplePos="0" relativeHeight="251658240" behindDoc="1" locked="0" layoutInCell="1" allowOverlap="1" wp14:anchorId="5CDFB0C0" wp14:editId="3595C284">
            <wp:simplePos x="0" y="0"/>
            <wp:positionH relativeFrom="column">
              <wp:posOffset>-540386</wp:posOffset>
            </wp:positionH>
            <wp:positionV relativeFrom="paragraph">
              <wp:posOffset>-337821</wp:posOffset>
            </wp:positionV>
            <wp:extent cx="7559675" cy="1346873"/>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DSS_banner.png"/>
                    <pic:cNvPicPr/>
                  </pic:nvPicPr>
                  <pic:blipFill>
                    <a:blip r:embed="rId11"/>
                    <a:stretch>
                      <a:fillRect/>
                    </a:stretch>
                  </pic:blipFill>
                  <pic:spPr>
                    <a:xfrm>
                      <a:off x="0" y="0"/>
                      <a:ext cx="7594509" cy="1353079"/>
                    </a:xfrm>
                    <a:prstGeom prst="rect">
                      <a:avLst/>
                    </a:prstGeom>
                  </pic:spPr>
                </pic:pic>
              </a:graphicData>
            </a:graphic>
            <wp14:sizeRelH relativeFrom="page">
              <wp14:pctWidth>0</wp14:pctWidth>
            </wp14:sizeRelH>
            <wp14:sizeRelV relativeFrom="page">
              <wp14:pctHeight>0</wp14:pctHeight>
            </wp14:sizeRelV>
          </wp:anchor>
        </w:drawing>
      </w:r>
      <w:r w:rsidR="00BF544F">
        <w:t>3</w:t>
      </w:r>
    </w:p>
    <w:p w14:paraId="0A3021F0"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8222"/>
      </w:tblGrid>
      <w:tr w:rsidR="003B5733" w14:paraId="5DC68474" w14:textId="77777777" w:rsidTr="1C6F1198">
        <w:tc>
          <w:tcPr>
            <w:tcW w:w="0" w:type="auto"/>
            <w:tcMar>
              <w:top w:w="1588" w:type="dxa"/>
              <w:left w:w="0" w:type="dxa"/>
              <w:right w:w="0" w:type="dxa"/>
            </w:tcMar>
          </w:tcPr>
          <w:p w14:paraId="7392B213" w14:textId="4572F2AD" w:rsidR="003B5733" w:rsidRPr="003B5733" w:rsidRDefault="009A244B" w:rsidP="003B5733">
            <w:pPr>
              <w:pStyle w:val="Documenttitle"/>
            </w:pPr>
            <w:r>
              <w:t>HDSS Bulletin</w:t>
            </w:r>
          </w:p>
        </w:tc>
      </w:tr>
      <w:tr w:rsidR="003B5733" w14:paraId="1E97BDFA" w14:textId="77777777" w:rsidTr="1C6F1198">
        <w:tc>
          <w:tcPr>
            <w:tcW w:w="0" w:type="auto"/>
          </w:tcPr>
          <w:p w14:paraId="23D4323B" w14:textId="0EAA9651" w:rsidR="003B5733" w:rsidRPr="00A1389F" w:rsidRDefault="009A244B" w:rsidP="00C01933">
            <w:pPr>
              <w:pStyle w:val="Documentsubtitle"/>
            </w:pPr>
            <w:r>
              <w:t>Issue 2</w:t>
            </w:r>
            <w:r w:rsidR="00BE194B">
              <w:t>7</w:t>
            </w:r>
            <w:r w:rsidR="00AA7075">
              <w:t>4</w:t>
            </w:r>
            <w:r>
              <w:t xml:space="preserve">: </w:t>
            </w:r>
            <w:r w:rsidR="007E71F6">
              <w:t>01</w:t>
            </w:r>
            <w:r w:rsidR="00CB280D">
              <w:t xml:space="preserve"> </w:t>
            </w:r>
            <w:r w:rsidR="007E71F6">
              <w:t>February</w:t>
            </w:r>
            <w:r>
              <w:t xml:space="preserve"> 202</w:t>
            </w:r>
            <w:r w:rsidR="00AA7075">
              <w:t>4</w:t>
            </w:r>
          </w:p>
        </w:tc>
      </w:tr>
      <w:tr w:rsidR="003B5733" w14:paraId="01A0A997" w14:textId="77777777" w:rsidTr="1C6F1198">
        <w:tc>
          <w:tcPr>
            <w:tcW w:w="0" w:type="auto"/>
          </w:tcPr>
          <w:p w14:paraId="3E5FF0AB" w14:textId="77777777" w:rsidR="003B5733" w:rsidRDefault="007333B8" w:rsidP="00C01933">
            <w:pPr>
              <w:pStyle w:val="Bannermarking"/>
            </w:pPr>
            <w:r>
              <w:fldChar w:fldCharType="begin"/>
            </w:r>
            <w:r>
              <w:instrText>FILLIN  "Type the protective marking" \d OFFICIAL \o  \* MERGEFORMAT</w:instrText>
            </w:r>
            <w:r>
              <w:fldChar w:fldCharType="separate"/>
            </w:r>
            <w:r w:rsidR="00274726">
              <w:t>OFFICIAL</w:t>
            </w:r>
            <w:r>
              <w:fldChar w:fldCharType="end"/>
            </w:r>
          </w:p>
        </w:tc>
      </w:tr>
    </w:tbl>
    <w:p w14:paraId="2AC07295" w14:textId="77777777" w:rsidR="009A244B" w:rsidRPr="009A244B" w:rsidRDefault="009A244B" w:rsidP="009A244B">
      <w:pPr>
        <w:pStyle w:val="Body"/>
      </w:pPr>
    </w:p>
    <w:p w14:paraId="0B96B4B0" w14:textId="01837231" w:rsidR="00AD784C" w:rsidRPr="00536EF9" w:rsidRDefault="00AD784C" w:rsidP="009A244B">
      <w:pPr>
        <w:pStyle w:val="Body"/>
        <w:rPr>
          <w:b/>
          <w:bCs/>
          <w:sz w:val="32"/>
          <w:szCs w:val="32"/>
        </w:rPr>
      </w:pPr>
      <w:r w:rsidRPr="00536EF9">
        <w:rPr>
          <w:b/>
          <w:bCs/>
          <w:color w:val="53565A"/>
          <w:sz w:val="32"/>
          <w:szCs w:val="32"/>
        </w:rPr>
        <w:t>Contents</w:t>
      </w:r>
    </w:p>
    <w:p w14:paraId="31F0E6D0" w14:textId="2617599C" w:rsidR="007333B8" w:rsidRDefault="00AD784C">
      <w:pPr>
        <w:pStyle w:val="TOC1"/>
        <w:rPr>
          <w:rFonts w:asciiTheme="minorHAnsi" w:eastAsiaTheme="minorEastAsia" w:hAnsiTheme="minorHAnsi" w:cstheme="minorBidi"/>
          <w:b w:val="0"/>
          <w:kern w:val="2"/>
          <w:sz w:val="22"/>
          <w:szCs w:val="22"/>
          <w:lang w:eastAsia="en-AU"/>
          <w14:ligatures w14:val="standardContextual"/>
        </w:rPr>
      </w:pPr>
      <w:r w:rsidRPr="00536EF9">
        <w:fldChar w:fldCharType="begin"/>
      </w:r>
      <w:r w:rsidRPr="00536EF9">
        <w:instrText xml:space="preserve"> TOC \h \z \t "Heading 1,1,Heading 2,2" </w:instrText>
      </w:r>
      <w:r w:rsidRPr="00536EF9">
        <w:fldChar w:fldCharType="separate"/>
      </w:r>
      <w:hyperlink w:anchor="_Toc157685359" w:history="1">
        <w:r w:rsidR="007333B8" w:rsidRPr="00210A28">
          <w:rPr>
            <w:rStyle w:val="Hyperlink"/>
          </w:rPr>
          <w:t>Global updates</w:t>
        </w:r>
        <w:r w:rsidR="007333B8">
          <w:rPr>
            <w:webHidden/>
          </w:rPr>
          <w:tab/>
        </w:r>
        <w:r w:rsidR="007333B8">
          <w:rPr>
            <w:webHidden/>
          </w:rPr>
          <w:fldChar w:fldCharType="begin"/>
        </w:r>
        <w:r w:rsidR="007333B8">
          <w:rPr>
            <w:webHidden/>
          </w:rPr>
          <w:instrText xml:space="preserve"> PAGEREF _Toc157685359 \h </w:instrText>
        </w:r>
        <w:r w:rsidR="007333B8">
          <w:rPr>
            <w:webHidden/>
          </w:rPr>
        </w:r>
        <w:r w:rsidR="007333B8">
          <w:rPr>
            <w:webHidden/>
          </w:rPr>
          <w:fldChar w:fldCharType="separate"/>
        </w:r>
        <w:r w:rsidR="007333B8">
          <w:rPr>
            <w:webHidden/>
          </w:rPr>
          <w:t>1</w:t>
        </w:r>
        <w:r w:rsidR="007333B8">
          <w:rPr>
            <w:webHidden/>
          </w:rPr>
          <w:fldChar w:fldCharType="end"/>
        </w:r>
      </w:hyperlink>
    </w:p>
    <w:p w14:paraId="01D39880" w14:textId="1E3A9710"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0" w:history="1">
        <w:r w:rsidRPr="00210A28">
          <w:rPr>
            <w:rStyle w:val="Hyperlink"/>
            <w:bCs/>
          </w:rPr>
          <w:t>274.1</w:t>
        </w:r>
        <w:r>
          <w:rPr>
            <w:rFonts w:asciiTheme="minorHAnsi" w:eastAsiaTheme="minorEastAsia" w:hAnsiTheme="minorHAnsi" w:cstheme="minorBidi"/>
            <w:kern w:val="2"/>
            <w:sz w:val="22"/>
            <w:szCs w:val="22"/>
            <w:lang w:eastAsia="en-AU"/>
            <w14:ligatures w14:val="standardContextual"/>
          </w:rPr>
          <w:tab/>
        </w:r>
        <w:r w:rsidRPr="00210A28">
          <w:rPr>
            <w:rStyle w:val="Hyperlink"/>
          </w:rPr>
          <w:t>Victorian Mapping for NWAU 2023-24</w:t>
        </w:r>
        <w:r>
          <w:rPr>
            <w:webHidden/>
          </w:rPr>
          <w:tab/>
        </w:r>
        <w:r>
          <w:rPr>
            <w:webHidden/>
          </w:rPr>
          <w:fldChar w:fldCharType="begin"/>
        </w:r>
        <w:r>
          <w:rPr>
            <w:webHidden/>
          </w:rPr>
          <w:instrText xml:space="preserve"> PAGEREF _Toc157685360 \h </w:instrText>
        </w:r>
        <w:r>
          <w:rPr>
            <w:webHidden/>
          </w:rPr>
        </w:r>
        <w:r>
          <w:rPr>
            <w:webHidden/>
          </w:rPr>
          <w:fldChar w:fldCharType="separate"/>
        </w:r>
        <w:r>
          <w:rPr>
            <w:webHidden/>
          </w:rPr>
          <w:t>1</w:t>
        </w:r>
        <w:r>
          <w:rPr>
            <w:webHidden/>
          </w:rPr>
          <w:fldChar w:fldCharType="end"/>
        </w:r>
      </w:hyperlink>
    </w:p>
    <w:p w14:paraId="2D8E1F4C" w14:textId="27813AA6"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1" w:history="1">
        <w:r w:rsidRPr="00210A28">
          <w:rPr>
            <w:rStyle w:val="Hyperlink"/>
            <w:bCs/>
          </w:rPr>
          <w:t>274.2</w:t>
        </w:r>
        <w:r>
          <w:rPr>
            <w:rFonts w:asciiTheme="minorHAnsi" w:eastAsiaTheme="minorEastAsia" w:hAnsiTheme="minorHAnsi" w:cstheme="minorBidi"/>
            <w:kern w:val="2"/>
            <w:sz w:val="22"/>
            <w:szCs w:val="22"/>
            <w:lang w:eastAsia="en-AU"/>
            <w14:ligatures w14:val="standardContextual"/>
          </w:rPr>
          <w:tab/>
        </w:r>
        <w:r w:rsidRPr="00210A28">
          <w:rPr>
            <w:rStyle w:val="Hyperlink"/>
          </w:rPr>
          <w:t>Updated campus code table</w:t>
        </w:r>
        <w:r>
          <w:rPr>
            <w:webHidden/>
          </w:rPr>
          <w:tab/>
        </w:r>
        <w:r>
          <w:rPr>
            <w:webHidden/>
          </w:rPr>
          <w:fldChar w:fldCharType="begin"/>
        </w:r>
        <w:r>
          <w:rPr>
            <w:webHidden/>
          </w:rPr>
          <w:instrText xml:space="preserve"> PAGEREF _Toc157685361 \h </w:instrText>
        </w:r>
        <w:r>
          <w:rPr>
            <w:webHidden/>
          </w:rPr>
        </w:r>
        <w:r>
          <w:rPr>
            <w:webHidden/>
          </w:rPr>
          <w:fldChar w:fldCharType="separate"/>
        </w:r>
        <w:r>
          <w:rPr>
            <w:webHidden/>
          </w:rPr>
          <w:t>2</w:t>
        </w:r>
        <w:r>
          <w:rPr>
            <w:webHidden/>
          </w:rPr>
          <w:fldChar w:fldCharType="end"/>
        </w:r>
      </w:hyperlink>
    </w:p>
    <w:p w14:paraId="40537450" w14:textId="55D03E3B"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2" w:history="1">
        <w:r w:rsidRPr="00210A28">
          <w:rPr>
            <w:rStyle w:val="Hyperlink"/>
            <w:bCs/>
          </w:rPr>
          <w:t>274.3</w:t>
        </w:r>
        <w:r>
          <w:rPr>
            <w:rFonts w:asciiTheme="minorHAnsi" w:eastAsiaTheme="minorEastAsia" w:hAnsiTheme="minorHAnsi" w:cstheme="minorBidi"/>
            <w:kern w:val="2"/>
            <w:sz w:val="22"/>
            <w:szCs w:val="22"/>
            <w:lang w:eastAsia="en-AU"/>
            <w14:ligatures w14:val="standardContextual"/>
          </w:rPr>
          <w:tab/>
        </w:r>
        <w:r w:rsidRPr="00210A28">
          <w:rPr>
            <w:rStyle w:val="Hyperlink"/>
          </w:rPr>
          <w:t>Forms on the HDSS website</w:t>
        </w:r>
        <w:r>
          <w:rPr>
            <w:webHidden/>
          </w:rPr>
          <w:tab/>
        </w:r>
        <w:r>
          <w:rPr>
            <w:webHidden/>
          </w:rPr>
          <w:fldChar w:fldCharType="begin"/>
        </w:r>
        <w:r>
          <w:rPr>
            <w:webHidden/>
          </w:rPr>
          <w:instrText xml:space="preserve"> PAGEREF _Toc157685362 \h </w:instrText>
        </w:r>
        <w:r>
          <w:rPr>
            <w:webHidden/>
          </w:rPr>
        </w:r>
        <w:r>
          <w:rPr>
            <w:webHidden/>
          </w:rPr>
          <w:fldChar w:fldCharType="separate"/>
        </w:r>
        <w:r>
          <w:rPr>
            <w:webHidden/>
          </w:rPr>
          <w:t>2</w:t>
        </w:r>
        <w:r>
          <w:rPr>
            <w:webHidden/>
          </w:rPr>
          <w:fldChar w:fldCharType="end"/>
        </w:r>
      </w:hyperlink>
    </w:p>
    <w:p w14:paraId="5CA1F967" w14:textId="02F4885C" w:rsidR="007333B8" w:rsidRDefault="007333B8">
      <w:pPr>
        <w:pStyle w:val="TOC1"/>
        <w:rPr>
          <w:rFonts w:asciiTheme="minorHAnsi" w:eastAsiaTheme="minorEastAsia" w:hAnsiTheme="minorHAnsi" w:cstheme="minorBidi"/>
          <w:b w:val="0"/>
          <w:kern w:val="2"/>
          <w:sz w:val="22"/>
          <w:szCs w:val="22"/>
          <w:lang w:eastAsia="en-AU"/>
          <w14:ligatures w14:val="standardContextual"/>
        </w:rPr>
      </w:pPr>
      <w:hyperlink w:anchor="_Toc157685363" w:history="1">
        <w:r w:rsidRPr="00210A28">
          <w:rPr>
            <w:rStyle w:val="Hyperlink"/>
          </w:rPr>
          <w:t>Agency Information Management System (AIMS)</w:t>
        </w:r>
        <w:r>
          <w:rPr>
            <w:webHidden/>
          </w:rPr>
          <w:tab/>
        </w:r>
        <w:r>
          <w:rPr>
            <w:webHidden/>
          </w:rPr>
          <w:fldChar w:fldCharType="begin"/>
        </w:r>
        <w:r>
          <w:rPr>
            <w:webHidden/>
          </w:rPr>
          <w:instrText xml:space="preserve"> PAGEREF _Toc157685363 \h </w:instrText>
        </w:r>
        <w:r>
          <w:rPr>
            <w:webHidden/>
          </w:rPr>
        </w:r>
        <w:r>
          <w:rPr>
            <w:webHidden/>
          </w:rPr>
          <w:fldChar w:fldCharType="separate"/>
        </w:r>
        <w:r>
          <w:rPr>
            <w:webHidden/>
          </w:rPr>
          <w:t>3</w:t>
        </w:r>
        <w:r>
          <w:rPr>
            <w:webHidden/>
          </w:rPr>
          <w:fldChar w:fldCharType="end"/>
        </w:r>
      </w:hyperlink>
    </w:p>
    <w:p w14:paraId="4CE9C42D" w14:textId="376CCB14"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4" w:history="1">
        <w:r w:rsidRPr="00210A28">
          <w:rPr>
            <w:rStyle w:val="Hyperlink"/>
            <w:bCs/>
          </w:rPr>
          <w:t>274.4</w:t>
        </w:r>
        <w:r>
          <w:rPr>
            <w:rFonts w:asciiTheme="minorHAnsi" w:eastAsiaTheme="minorEastAsia" w:hAnsiTheme="minorHAnsi" w:cstheme="minorBidi"/>
            <w:kern w:val="2"/>
            <w:sz w:val="22"/>
            <w:szCs w:val="22"/>
            <w:lang w:eastAsia="en-AU"/>
            <w14:ligatures w14:val="standardContextual"/>
          </w:rPr>
          <w:tab/>
        </w:r>
        <w:r w:rsidRPr="00210A28">
          <w:rPr>
            <w:rStyle w:val="Hyperlink"/>
          </w:rPr>
          <w:t>COVID-19 Daily Capacity and Occupancy Register changes</w:t>
        </w:r>
        <w:r>
          <w:rPr>
            <w:webHidden/>
          </w:rPr>
          <w:tab/>
        </w:r>
        <w:r>
          <w:rPr>
            <w:webHidden/>
          </w:rPr>
          <w:fldChar w:fldCharType="begin"/>
        </w:r>
        <w:r>
          <w:rPr>
            <w:webHidden/>
          </w:rPr>
          <w:instrText xml:space="preserve"> PAGEREF _Toc157685364 \h </w:instrText>
        </w:r>
        <w:r>
          <w:rPr>
            <w:webHidden/>
          </w:rPr>
        </w:r>
        <w:r>
          <w:rPr>
            <w:webHidden/>
          </w:rPr>
          <w:fldChar w:fldCharType="separate"/>
        </w:r>
        <w:r>
          <w:rPr>
            <w:webHidden/>
          </w:rPr>
          <w:t>3</w:t>
        </w:r>
        <w:r>
          <w:rPr>
            <w:webHidden/>
          </w:rPr>
          <w:fldChar w:fldCharType="end"/>
        </w:r>
      </w:hyperlink>
    </w:p>
    <w:p w14:paraId="3F17D16F" w14:textId="223AC9BC"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5" w:history="1">
        <w:r w:rsidRPr="00210A28">
          <w:rPr>
            <w:rStyle w:val="Hyperlink"/>
            <w:bCs/>
          </w:rPr>
          <w:t>274.5</w:t>
        </w:r>
        <w:r>
          <w:rPr>
            <w:rFonts w:asciiTheme="minorHAnsi" w:eastAsiaTheme="minorEastAsia" w:hAnsiTheme="minorHAnsi" w:cstheme="minorBidi"/>
            <w:kern w:val="2"/>
            <w:sz w:val="22"/>
            <w:szCs w:val="22"/>
            <w:lang w:eastAsia="en-AU"/>
            <w14:ligatures w14:val="standardContextual"/>
          </w:rPr>
          <w:tab/>
        </w:r>
        <w:r w:rsidRPr="00210A28">
          <w:rPr>
            <w:rStyle w:val="Hyperlink"/>
          </w:rPr>
          <w:t>Statutory Duty of Candour reminder email error</w:t>
        </w:r>
        <w:r>
          <w:rPr>
            <w:webHidden/>
          </w:rPr>
          <w:tab/>
        </w:r>
        <w:r>
          <w:rPr>
            <w:webHidden/>
          </w:rPr>
          <w:fldChar w:fldCharType="begin"/>
        </w:r>
        <w:r>
          <w:rPr>
            <w:webHidden/>
          </w:rPr>
          <w:instrText xml:space="preserve"> PAGEREF _Toc157685365 \h </w:instrText>
        </w:r>
        <w:r>
          <w:rPr>
            <w:webHidden/>
          </w:rPr>
        </w:r>
        <w:r>
          <w:rPr>
            <w:webHidden/>
          </w:rPr>
          <w:fldChar w:fldCharType="separate"/>
        </w:r>
        <w:r>
          <w:rPr>
            <w:webHidden/>
          </w:rPr>
          <w:t>3</w:t>
        </w:r>
        <w:r>
          <w:rPr>
            <w:webHidden/>
          </w:rPr>
          <w:fldChar w:fldCharType="end"/>
        </w:r>
      </w:hyperlink>
    </w:p>
    <w:p w14:paraId="0FCA560F" w14:textId="18C0C0A9" w:rsidR="007333B8" w:rsidRDefault="007333B8">
      <w:pPr>
        <w:pStyle w:val="TOC1"/>
        <w:rPr>
          <w:rFonts w:asciiTheme="minorHAnsi" w:eastAsiaTheme="minorEastAsia" w:hAnsiTheme="minorHAnsi" w:cstheme="minorBidi"/>
          <w:b w:val="0"/>
          <w:kern w:val="2"/>
          <w:sz w:val="22"/>
          <w:szCs w:val="22"/>
          <w:lang w:eastAsia="en-AU"/>
          <w14:ligatures w14:val="standardContextual"/>
        </w:rPr>
      </w:pPr>
      <w:hyperlink w:anchor="_Toc157685366" w:history="1">
        <w:r w:rsidRPr="00210A28">
          <w:rPr>
            <w:rStyle w:val="Hyperlink"/>
          </w:rPr>
          <w:t>Victorian Admitted Episodes Dataset (VAED)</w:t>
        </w:r>
        <w:r>
          <w:rPr>
            <w:webHidden/>
          </w:rPr>
          <w:tab/>
        </w:r>
        <w:r>
          <w:rPr>
            <w:webHidden/>
          </w:rPr>
          <w:fldChar w:fldCharType="begin"/>
        </w:r>
        <w:r>
          <w:rPr>
            <w:webHidden/>
          </w:rPr>
          <w:instrText xml:space="preserve"> PAGEREF _Toc157685366 \h </w:instrText>
        </w:r>
        <w:r>
          <w:rPr>
            <w:webHidden/>
          </w:rPr>
        </w:r>
        <w:r>
          <w:rPr>
            <w:webHidden/>
          </w:rPr>
          <w:fldChar w:fldCharType="separate"/>
        </w:r>
        <w:r>
          <w:rPr>
            <w:webHidden/>
          </w:rPr>
          <w:t>4</w:t>
        </w:r>
        <w:r>
          <w:rPr>
            <w:webHidden/>
          </w:rPr>
          <w:fldChar w:fldCharType="end"/>
        </w:r>
      </w:hyperlink>
    </w:p>
    <w:p w14:paraId="605442E8" w14:textId="0832A77F"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7" w:history="1">
        <w:r w:rsidRPr="00210A28">
          <w:rPr>
            <w:rStyle w:val="Hyperlink"/>
            <w:bCs/>
          </w:rPr>
          <w:t>274.6</w:t>
        </w:r>
        <w:r>
          <w:rPr>
            <w:rFonts w:asciiTheme="minorHAnsi" w:eastAsiaTheme="minorEastAsia" w:hAnsiTheme="minorHAnsi" w:cstheme="minorBidi"/>
            <w:kern w:val="2"/>
            <w:sz w:val="22"/>
            <w:szCs w:val="22"/>
            <w:lang w:eastAsia="en-AU"/>
            <w14:ligatures w14:val="standardContextual"/>
          </w:rPr>
          <w:tab/>
        </w:r>
        <w:r w:rsidRPr="00210A28">
          <w:rPr>
            <w:rStyle w:val="Hyperlink"/>
          </w:rPr>
          <w:t>VAED specifications update - DCID</w:t>
        </w:r>
        <w:r>
          <w:rPr>
            <w:webHidden/>
          </w:rPr>
          <w:tab/>
        </w:r>
        <w:r>
          <w:rPr>
            <w:webHidden/>
          </w:rPr>
          <w:fldChar w:fldCharType="begin"/>
        </w:r>
        <w:r>
          <w:rPr>
            <w:webHidden/>
          </w:rPr>
          <w:instrText xml:space="preserve"> PAGEREF _Toc157685367 \h </w:instrText>
        </w:r>
        <w:r>
          <w:rPr>
            <w:webHidden/>
          </w:rPr>
        </w:r>
        <w:r>
          <w:rPr>
            <w:webHidden/>
          </w:rPr>
          <w:fldChar w:fldCharType="separate"/>
        </w:r>
        <w:r>
          <w:rPr>
            <w:webHidden/>
          </w:rPr>
          <w:t>4</w:t>
        </w:r>
        <w:r>
          <w:rPr>
            <w:webHidden/>
          </w:rPr>
          <w:fldChar w:fldCharType="end"/>
        </w:r>
      </w:hyperlink>
    </w:p>
    <w:p w14:paraId="1B97A6BC" w14:textId="16352EAF"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68" w:history="1">
        <w:r w:rsidRPr="00210A28">
          <w:rPr>
            <w:rStyle w:val="Hyperlink"/>
            <w:bCs/>
          </w:rPr>
          <w:t>274.7</w:t>
        </w:r>
        <w:r>
          <w:rPr>
            <w:rFonts w:asciiTheme="minorHAnsi" w:eastAsiaTheme="minorEastAsia" w:hAnsiTheme="minorHAnsi" w:cstheme="minorBidi"/>
            <w:kern w:val="2"/>
            <w:sz w:val="22"/>
            <w:szCs w:val="22"/>
            <w:lang w:eastAsia="en-AU"/>
            <w14:ligatures w14:val="standardContextual"/>
          </w:rPr>
          <w:tab/>
        </w:r>
        <w:r w:rsidRPr="00210A28">
          <w:rPr>
            <w:rStyle w:val="Hyperlink"/>
          </w:rPr>
          <w:t>VAED failed submission files</w:t>
        </w:r>
        <w:r>
          <w:rPr>
            <w:webHidden/>
          </w:rPr>
          <w:tab/>
        </w:r>
        <w:r>
          <w:rPr>
            <w:webHidden/>
          </w:rPr>
          <w:fldChar w:fldCharType="begin"/>
        </w:r>
        <w:r>
          <w:rPr>
            <w:webHidden/>
          </w:rPr>
          <w:instrText xml:space="preserve"> PAGEREF _Toc157685368 \h </w:instrText>
        </w:r>
        <w:r>
          <w:rPr>
            <w:webHidden/>
          </w:rPr>
        </w:r>
        <w:r>
          <w:rPr>
            <w:webHidden/>
          </w:rPr>
          <w:fldChar w:fldCharType="separate"/>
        </w:r>
        <w:r>
          <w:rPr>
            <w:webHidden/>
          </w:rPr>
          <w:t>4</w:t>
        </w:r>
        <w:r>
          <w:rPr>
            <w:webHidden/>
          </w:rPr>
          <w:fldChar w:fldCharType="end"/>
        </w:r>
      </w:hyperlink>
    </w:p>
    <w:p w14:paraId="23E435B8" w14:textId="1E660BB0" w:rsidR="007333B8" w:rsidRDefault="007333B8">
      <w:pPr>
        <w:pStyle w:val="TOC1"/>
        <w:rPr>
          <w:rFonts w:asciiTheme="minorHAnsi" w:eastAsiaTheme="minorEastAsia" w:hAnsiTheme="minorHAnsi" w:cstheme="minorBidi"/>
          <w:b w:val="0"/>
          <w:kern w:val="2"/>
          <w:sz w:val="22"/>
          <w:szCs w:val="22"/>
          <w:lang w:eastAsia="en-AU"/>
          <w14:ligatures w14:val="standardContextual"/>
        </w:rPr>
      </w:pPr>
      <w:hyperlink w:anchor="_Toc157685369" w:history="1">
        <w:r w:rsidRPr="00210A28">
          <w:rPr>
            <w:rStyle w:val="Hyperlink"/>
          </w:rPr>
          <w:t>Victorian Integrated Non-Admitted Health Minimum Data Set (VINAH MDS)</w:t>
        </w:r>
        <w:r>
          <w:rPr>
            <w:webHidden/>
          </w:rPr>
          <w:tab/>
        </w:r>
        <w:r>
          <w:rPr>
            <w:webHidden/>
          </w:rPr>
          <w:fldChar w:fldCharType="begin"/>
        </w:r>
        <w:r>
          <w:rPr>
            <w:webHidden/>
          </w:rPr>
          <w:instrText xml:space="preserve"> PAGEREF _Toc157685369 \h </w:instrText>
        </w:r>
        <w:r>
          <w:rPr>
            <w:webHidden/>
          </w:rPr>
        </w:r>
        <w:r>
          <w:rPr>
            <w:webHidden/>
          </w:rPr>
          <w:fldChar w:fldCharType="separate"/>
        </w:r>
        <w:r>
          <w:rPr>
            <w:webHidden/>
          </w:rPr>
          <w:t>5</w:t>
        </w:r>
        <w:r>
          <w:rPr>
            <w:webHidden/>
          </w:rPr>
          <w:fldChar w:fldCharType="end"/>
        </w:r>
      </w:hyperlink>
    </w:p>
    <w:p w14:paraId="04ED88E6" w14:textId="5A231A1D"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70" w:history="1">
        <w:r w:rsidRPr="00210A28">
          <w:rPr>
            <w:rStyle w:val="Hyperlink"/>
            <w:bCs/>
          </w:rPr>
          <w:t>274.8</w:t>
        </w:r>
        <w:r>
          <w:rPr>
            <w:rFonts w:asciiTheme="minorHAnsi" w:eastAsiaTheme="minorEastAsia" w:hAnsiTheme="minorHAnsi" w:cstheme="minorBidi"/>
            <w:kern w:val="2"/>
            <w:sz w:val="22"/>
            <w:szCs w:val="22"/>
            <w:lang w:eastAsia="en-AU"/>
            <w14:ligatures w14:val="standardContextual"/>
          </w:rPr>
          <w:tab/>
        </w:r>
        <w:r w:rsidRPr="00210A28">
          <w:rPr>
            <w:rStyle w:val="Hyperlink"/>
          </w:rPr>
          <w:t>Corrections/Updates to the VINAH MDS manual 2023-24</w:t>
        </w:r>
        <w:r>
          <w:rPr>
            <w:webHidden/>
          </w:rPr>
          <w:tab/>
        </w:r>
        <w:r>
          <w:rPr>
            <w:webHidden/>
          </w:rPr>
          <w:fldChar w:fldCharType="begin"/>
        </w:r>
        <w:r>
          <w:rPr>
            <w:webHidden/>
          </w:rPr>
          <w:instrText xml:space="preserve"> PAGEREF _Toc157685370 \h </w:instrText>
        </w:r>
        <w:r>
          <w:rPr>
            <w:webHidden/>
          </w:rPr>
        </w:r>
        <w:r>
          <w:rPr>
            <w:webHidden/>
          </w:rPr>
          <w:fldChar w:fldCharType="separate"/>
        </w:r>
        <w:r>
          <w:rPr>
            <w:webHidden/>
          </w:rPr>
          <w:t>5</w:t>
        </w:r>
        <w:r>
          <w:rPr>
            <w:webHidden/>
          </w:rPr>
          <w:fldChar w:fldCharType="end"/>
        </w:r>
      </w:hyperlink>
    </w:p>
    <w:p w14:paraId="27A983BF" w14:textId="00223537" w:rsidR="007333B8" w:rsidRDefault="007333B8">
      <w:pPr>
        <w:pStyle w:val="TOC2"/>
        <w:tabs>
          <w:tab w:val="left" w:pos="851"/>
        </w:tabs>
        <w:rPr>
          <w:rFonts w:asciiTheme="minorHAnsi" w:eastAsiaTheme="minorEastAsia" w:hAnsiTheme="minorHAnsi" w:cstheme="minorBidi"/>
          <w:kern w:val="2"/>
          <w:sz w:val="22"/>
          <w:szCs w:val="22"/>
          <w:lang w:eastAsia="en-AU"/>
          <w14:ligatures w14:val="standardContextual"/>
        </w:rPr>
      </w:pPr>
      <w:hyperlink w:anchor="_Toc157685371" w:history="1">
        <w:r w:rsidRPr="00210A28">
          <w:rPr>
            <w:rStyle w:val="Hyperlink"/>
            <w:bCs/>
          </w:rPr>
          <w:t>274.9</w:t>
        </w:r>
        <w:r>
          <w:rPr>
            <w:rFonts w:asciiTheme="minorHAnsi" w:eastAsiaTheme="minorEastAsia" w:hAnsiTheme="minorHAnsi" w:cstheme="minorBidi"/>
            <w:kern w:val="2"/>
            <w:sz w:val="22"/>
            <w:szCs w:val="22"/>
            <w:lang w:eastAsia="en-AU"/>
            <w14:ligatures w14:val="standardContextual"/>
          </w:rPr>
          <w:tab/>
        </w:r>
        <w:r w:rsidRPr="00210A28">
          <w:rPr>
            <w:rStyle w:val="Hyperlink"/>
          </w:rPr>
          <w:t>Telehealth video reporting</w:t>
        </w:r>
        <w:r>
          <w:rPr>
            <w:webHidden/>
          </w:rPr>
          <w:tab/>
        </w:r>
        <w:r>
          <w:rPr>
            <w:webHidden/>
          </w:rPr>
          <w:fldChar w:fldCharType="begin"/>
        </w:r>
        <w:r>
          <w:rPr>
            <w:webHidden/>
          </w:rPr>
          <w:instrText xml:space="preserve"> PAGEREF _Toc157685371 \h </w:instrText>
        </w:r>
        <w:r>
          <w:rPr>
            <w:webHidden/>
          </w:rPr>
        </w:r>
        <w:r>
          <w:rPr>
            <w:webHidden/>
          </w:rPr>
          <w:fldChar w:fldCharType="separate"/>
        </w:r>
        <w:r>
          <w:rPr>
            <w:webHidden/>
          </w:rPr>
          <w:t>5</w:t>
        </w:r>
        <w:r>
          <w:rPr>
            <w:webHidden/>
          </w:rPr>
          <w:fldChar w:fldCharType="end"/>
        </w:r>
      </w:hyperlink>
    </w:p>
    <w:p w14:paraId="0645478F" w14:textId="2D3005F6" w:rsidR="007173CA" w:rsidRDefault="00AD784C" w:rsidP="00D079AA">
      <w:pPr>
        <w:pStyle w:val="Body"/>
      </w:pPr>
      <w:r w:rsidRPr="00536EF9">
        <w:fldChar w:fldCharType="end"/>
      </w:r>
    </w:p>
    <w:p w14:paraId="2AD7000F" w14:textId="77777777" w:rsidR="00580394" w:rsidRPr="00B519CD" w:rsidRDefault="00580394" w:rsidP="007173CA">
      <w:pPr>
        <w:pStyle w:val="Body"/>
        <w:sectPr w:rsidR="00580394" w:rsidRPr="00B519CD" w:rsidSect="00E62622">
          <w:headerReference w:type="default" r:id="rId15"/>
          <w:type w:val="continuous"/>
          <w:pgSz w:w="11906" w:h="16838" w:code="9"/>
          <w:pgMar w:top="1418" w:right="851" w:bottom="1418" w:left="851" w:header="851" w:footer="851" w:gutter="0"/>
          <w:cols w:space="340"/>
          <w:titlePg/>
          <w:docGrid w:linePitch="360"/>
        </w:sectPr>
      </w:pPr>
    </w:p>
    <w:p w14:paraId="46BEB51E" w14:textId="5FBB5E8B" w:rsidR="00F350B6" w:rsidRDefault="00CD1A86" w:rsidP="00341F49">
      <w:pPr>
        <w:pStyle w:val="Heading1"/>
      </w:pPr>
      <w:bookmarkStart w:id="0" w:name="_Toc86840538"/>
      <w:bookmarkStart w:id="1" w:name="_Toc157685359"/>
      <w:r>
        <w:t>Global updates</w:t>
      </w:r>
      <w:bookmarkEnd w:id="1"/>
    </w:p>
    <w:p w14:paraId="16B82ECA" w14:textId="0406BE88" w:rsidR="00557C5A" w:rsidRDefault="19BE7BD7" w:rsidP="00DB13CD">
      <w:pPr>
        <w:pStyle w:val="Heading2"/>
        <w:ind w:left="720"/>
      </w:pPr>
      <w:bookmarkStart w:id="2" w:name="_Toc157685360"/>
      <w:r>
        <w:t>Victorian Mapping for NWAU 2023-24</w:t>
      </w:r>
      <w:bookmarkEnd w:id="2"/>
    </w:p>
    <w:p w14:paraId="58B686EE" w14:textId="7A82D82D" w:rsidR="00F10B4F" w:rsidRPr="0061710E" w:rsidRDefault="19BE7BD7" w:rsidP="011684EC">
      <w:pPr>
        <w:pStyle w:val="Body"/>
        <w:rPr>
          <w:rFonts w:eastAsia="Arial" w:cs="Arial"/>
        </w:rPr>
      </w:pPr>
      <w:r w:rsidRPr="5EAAEB40">
        <w:rPr>
          <w:rFonts w:eastAsia="Arial" w:cs="Arial"/>
        </w:rPr>
        <w:t>The Victorian ‘Mapping for NWAU’ document has been updated and published on the HDSS website</w:t>
      </w:r>
      <w:r w:rsidR="40093936" w:rsidRPr="5EAAEB40">
        <w:rPr>
          <w:rFonts w:eastAsia="Arial" w:cs="Arial"/>
        </w:rPr>
        <w:t xml:space="preserve">: this update involves </w:t>
      </w:r>
      <w:r w:rsidR="6D9E20BD" w:rsidRPr="5EAAEB40">
        <w:rPr>
          <w:rFonts w:eastAsia="Arial" w:cs="Arial"/>
        </w:rPr>
        <w:t>two changes</w:t>
      </w:r>
      <w:r w:rsidR="00E64DB2" w:rsidRPr="5EAAEB40">
        <w:rPr>
          <w:rFonts w:eastAsia="Arial" w:cs="Arial"/>
        </w:rPr>
        <w:t>:</w:t>
      </w:r>
    </w:p>
    <w:p w14:paraId="133412A3" w14:textId="77B656F3" w:rsidR="00F10B4F" w:rsidRPr="0061710E" w:rsidRDefault="00B15A20" w:rsidP="5EAAEB40">
      <w:pPr>
        <w:pStyle w:val="Body"/>
        <w:numPr>
          <w:ilvl w:val="0"/>
          <w:numId w:val="1"/>
        </w:numPr>
        <w:rPr>
          <w:rFonts w:eastAsia="Arial" w:cs="Arial"/>
        </w:rPr>
      </w:pPr>
      <w:r w:rsidRPr="5EAAEB40">
        <w:rPr>
          <w:rFonts w:eastAsia="Arial" w:cs="Arial"/>
        </w:rPr>
        <w:t>VINAH Program Stream code</w:t>
      </w:r>
      <w:r w:rsidR="00EF7D74" w:rsidRPr="5EAAEB40">
        <w:rPr>
          <w:rFonts w:eastAsia="Arial" w:cs="Arial"/>
        </w:rPr>
        <w:t xml:space="preserve"> 1400</w:t>
      </w:r>
      <w:r w:rsidR="00B431D0" w:rsidRPr="5EAAEB40">
        <w:rPr>
          <w:rFonts w:eastAsia="Arial" w:cs="Arial"/>
        </w:rPr>
        <w:t xml:space="preserve"> - </w:t>
      </w:r>
      <w:r w:rsidR="009311B7" w:rsidRPr="5EAAEB40">
        <w:rPr>
          <w:rFonts w:eastAsia="Arial" w:cs="Arial"/>
        </w:rPr>
        <w:t>Palliative Care Day Hospice</w:t>
      </w:r>
      <w:r w:rsidR="00FD05A1" w:rsidRPr="5EAAEB40">
        <w:rPr>
          <w:rFonts w:eastAsia="Arial" w:cs="Arial"/>
        </w:rPr>
        <w:t>, Non</w:t>
      </w:r>
      <w:r w:rsidR="00177FDA" w:rsidRPr="5EAAEB40">
        <w:rPr>
          <w:rFonts w:eastAsia="Arial" w:cs="Arial"/>
        </w:rPr>
        <w:t>-medical</w:t>
      </w:r>
      <w:r w:rsidR="00FF047D" w:rsidRPr="5EAAEB40">
        <w:rPr>
          <w:rFonts w:eastAsia="Arial" w:cs="Arial"/>
        </w:rPr>
        <w:t>, Tier 2 class</w:t>
      </w:r>
      <w:r w:rsidR="006773A0" w:rsidRPr="5EAAEB40">
        <w:rPr>
          <w:rFonts w:eastAsia="Arial" w:cs="Arial"/>
        </w:rPr>
        <w:t xml:space="preserve"> 40.35</w:t>
      </w:r>
      <w:r w:rsidR="0070091B" w:rsidRPr="5EAAEB40">
        <w:rPr>
          <w:rFonts w:eastAsia="Arial" w:cs="Arial"/>
        </w:rPr>
        <w:t xml:space="preserve"> </w:t>
      </w:r>
      <w:r w:rsidR="00BC7AA6" w:rsidRPr="5EAAEB40">
        <w:rPr>
          <w:rFonts w:eastAsia="Arial" w:cs="Arial"/>
        </w:rPr>
        <w:t xml:space="preserve">Palliative </w:t>
      </w:r>
      <w:r w:rsidR="007A4822" w:rsidRPr="5EAAEB40">
        <w:rPr>
          <w:rFonts w:eastAsia="Arial" w:cs="Arial"/>
        </w:rPr>
        <w:t xml:space="preserve">care </w:t>
      </w:r>
      <w:r w:rsidR="0070091B" w:rsidRPr="5EAAEB40">
        <w:rPr>
          <w:rFonts w:eastAsia="Arial" w:cs="Arial"/>
        </w:rPr>
        <w:t xml:space="preserve">was </w:t>
      </w:r>
      <w:r w:rsidR="00D26E0A" w:rsidRPr="5EAAEB40">
        <w:rPr>
          <w:rFonts w:eastAsia="Arial" w:cs="Arial"/>
        </w:rPr>
        <w:t>inadvertently deleted</w:t>
      </w:r>
      <w:r w:rsidR="0076103A">
        <w:rPr>
          <w:rFonts w:eastAsia="Arial" w:cs="Arial"/>
        </w:rPr>
        <w:t xml:space="preserve"> and </w:t>
      </w:r>
      <w:r w:rsidR="00D26E0A" w:rsidRPr="5EAAEB40">
        <w:rPr>
          <w:rFonts w:eastAsia="Arial" w:cs="Arial"/>
        </w:rPr>
        <w:t>has been reinstated</w:t>
      </w:r>
      <w:r w:rsidR="00EC6AEA" w:rsidRPr="5EAAEB40">
        <w:rPr>
          <w:rFonts w:eastAsia="Arial" w:cs="Arial"/>
        </w:rPr>
        <w:t>.</w:t>
      </w:r>
      <w:r w:rsidR="00954FF9" w:rsidRPr="5EAAEB40">
        <w:rPr>
          <w:rFonts w:eastAsia="Arial" w:cs="Arial"/>
        </w:rPr>
        <w:t xml:space="preserve"> </w:t>
      </w:r>
    </w:p>
    <w:p w14:paraId="1811D4BC" w14:textId="1B8F0B64" w:rsidR="00BE194B" w:rsidRPr="00FC5547" w:rsidRDefault="00F10B4F" w:rsidP="5EAAEB40">
      <w:pPr>
        <w:pStyle w:val="Body"/>
        <w:numPr>
          <w:ilvl w:val="0"/>
          <w:numId w:val="1"/>
        </w:numPr>
      </w:pPr>
      <w:r w:rsidRPr="5EAAEB40">
        <w:rPr>
          <w:rFonts w:eastAsia="Arial" w:cs="Arial"/>
        </w:rPr>
        <w:t xml:space="preserve">VINAH Program Stream code </w:t>
      </w:r>
      <w:r w:rsidR="00B15A20" w:rsidRPr="5EAAEB40">
        <w:rPr>
          <w:rFonts w:eastAsia="Arial" w:cs="Arial"/>
        </w:rPr>
        <w:t>4</w:t>
      </w:r>
      <w:r w:rsidR="00B431D0" w:rsidRPr="5EAAEB40">
        <w:rPr>
          <w:rFonts w:eastAsia="Arial" w:cs="Arial"/>
        </w:rPr>
        <w:t xml:space="preserve"> - </w:t>
      </w:r>
      <w:r w:rsidR="00286AC3" w:rsidRPr="5EAAEB40">
        <w:rPr>
          <w:rFonts w:eastAsia="Arial" w:cs="Arial"/>
        </w:rPr>
        <w:t xml:space="preserve">SACS </w:t>
      </w:r>
      <w:r w:rsidR="002C68FA" w:rsidRPr="5EAAEB40">
        <w:rPr>
          <w:rFonts w:eastAsia="Arial" w:cs="Arial"/>
        </w:rPr>
        <w:t>Specialist</w:t>
      </w:r>
      <w:r w:rsidR="00286AC3" w:rsidRPr="5EAAEB40">
        <w:rPr>
          <w:rFonts w:eastAsia="Arial" w:cs="Arial"/>
        </w:rPr>
        <w:t xml:space="preserve"> Pain Management</w:t>
      </w:r>
      <w:r w:rsidR="00E14403" w:rsidRPr="5EAAEB40">
        <w:rPr>
          <w:rFonts w:eastAsia="Arial" w:cs="Arial"/>
        </w:rPr>
        <w:t xml:space="preserve">, Non-medical, </w:t>
      </w:r>
      <w:r w:rsidR="00E44FD3">
        <w:rPr>
          <w:rFonts w:eastAsia="Arial" w:cs="Arial"/>
        </w:rPr>
        <w:t xml:space="preserve">was mapped to </w:t>
      </w:r>
      <w:r w:rsidR="00E14403" w:rsidRPr="5EAAEB40">
        <w:rPr>
          <w:rFonts w:eastAsia="Arial" w:cs="Arial"/>
        </w:rPr>
        <w:t>Tier 2 class</w:t>
      </w:r>
      <w:r w:rsidR="002833FF" w:rsidRPr="5EAAEB40">
        <w:rPr>
          <w:rFonts w:eastAsia="Arial" w:cs="Arial"/>
        </w:rPr>
        <w:t xml:space="preserve"> </w:t>
      </w:r>
      <w:r w:rsidR="004076E9" w:rsidRPr="5EAAEB40">
        <w:rPr>
          <w:rFonts w:eastAsia="Arial" w:cs="Arial"/>
        </w:rPr>
        <w:t>40.12</w:t>
      </w:r>
      <w:r w:rsidR="00230D78" w:rsidRPr="5EAAEB40">
        <w:rPr>
          <w:rFonts w:eastAsia="Arial" w:cs="Arial"/>
        </w:rPr>
        <w:t xml:space="preserve"> </w:t>
      </w:r>
      <w:r w:rsidR="00AE3727" w:rsidRPr="5EAAEB40">
        <w:rPr>
          <w:rFonts w:eastAsia="Arial" w:cs="Arial"/>
        </w:rPr>
        <w:t>Rehabilitation</w:t>
      </w:r>
      <w:r w:rsidR="004076E9" w:rsidRPr="5EAAEB40">
        <w:rPr>
          <w:rFonts w:eastAsia="Arial" w:cs="Arial"/>
        </w:rPr>
        <w:t xml:space="preserve"> </w:t>
      </w:r>
      <w:r w:rsidR="00E44FD3">
        <w:rPr>
          <w:rFonts w:eastAsia="Arial" w:cs="Arial"/>
        </w:rPr>
        <w:t xml:space="preserve">and </w:t>
      </w:r>
      <w:r w:rsidR="002C58F0" w:rsidRPr="5EAAEB40">
        <w:rPr>
          <w:rFonts w:eastAsia="Arial" w:cs="Arial"/>
        </w:rPr>
        <w:t xml:space="preserve">is now mapped to </w:t>
      </w:r>
      <w:r w:rsidR="00A47540">
        <w:rPr>
          <w:rFonts w:eastAsia="Arial" w:cs="Arial"/>
        </w:rPr>
        <w:t xml:space="preserve">Tier 2 class </w:t>
      </w:r>
      <w:r w:rsidR="00013380" w:rsidRPr="5EAAEB40">
        <w:rPr>
          <w:rFonts w:eastAsia="Arial" w:cs="Arial"/>
        </w:rPr>
        <w:t>40.64</w:t>
      </w:r>
      <w:r w:rsidR="006E0F59" w:rsidRPr="5EAAEB40">
        <w:rPr>
          <w:rFonts w:eastAsia="Arial" w:cs="Arial"/>
        </w:rPr>
        <w:t xml:space="preserve"> Chronic Pain Management</w:t>
      </w:r>
      <w:r w:rsidR="00A404B2">
        <w:rPr>
          <w:rFonts w:eastAsia="Arial" w:cs="Arial"/>
        </w:rPr>
        <w:t xml:space="preserve"> (effective 1 July 2023).</w:t>
      </w:r>
    </w:p>
    <w:p w14:paraId="379B7818" w14:textId="77777777" w:rsidR="00E159A6" w:rsidRDefault="00E159A6">
      <w:pPr>
        <w:spacing w:after="0" w:line="240" w:lineRule="auto"/>
        <w:rPr>
          <w:rFonts w:eastAsia="MS Gothic"/>
          <w:b/>
          <w:color w:val="53565A"/>
          <w:sz w:val="32"/>
          <w:szCs w:val="28"/>
        </w:rPr>
      </w:pPr>
      <w:bookmarkStart w:id="3" w:name="_Toc90970279"/>
      <w:r>
        <w:br w:type="page"/>
      </w:r>
    </w:p>
    <w:p w14:paraId="05FBC739" w14:textId="74A6A1D6" w:rsidR="00395856" w:rsidRDefault="00395856" w:rsidP="00395856">
      <w:pPr>
        <w:pStyle w:val="Heading2"/>
      </w:pPr>
      <w:bookmarkStart w:id="4" w:name="_Toc157685361"/>
      <w:r>
        <w:lastRenderedPageBreak/>
        <w:t>Updated campus code table</w:t>
      </w:r>
      <w:bookmarkEnd w:id="3"/>
      <w:bookmarkEnd w:id="4"/>
    </w:p>
    <w:p w14:paraId="27168C68" w14:textId="32940E7C" w:rsidR="00395856" w:rsidRPr="00E03A7B" w:rsidRDefault="00395856" w:rsidP="00395856">
      <w:pPr>
        <w:pStyle w:val="Body"/>
      </w:pPr>
      <w:r w:rsidRPr="00E03A7B">
        <w:t>The following</w:t>
      </w:r>
      <w:r w:rsidR="00AE6E71" w:rsidRPr="00E03A7B">
        <w:t xml:space="preserve"> public</w:t>
      </w:r>
      <w:r w:rsidRPr="00E03A7B">
        <w:t xml:space="preserve"> facilities have been added to the updated campus code table </w:t>
      </w:r>
      <w:r w:rsidR="009B4C32">
        <w:t>which</w:t>
      </w:r>
      <w:r w:rsidR="00C81FDA" w:rsidRPr="00E03A7B">
        <w:t xml:space="preserve"> will be </w:t>
      </w:r>
      <w:r w:rsidRPr="00E03A7B">
        <w:t>available shortly on the HDSS website</w:t>
      </w:r>
      <w:r w:rsidR="00B8458F">
        <w:t>:</w:t>
      </w:r>
    </w:p>
    <w:tbl>
      <w:tblPr>
        <w:tblStyle w:val="TableGrid"/>
        <w:tblW w:w="0" w:type="auto"/>
        <w:tblLook w:val="04A0" w:firstRow="1" w:lastRow="0" w:firstColumn="1" w:lastColumn="0" w:noHBand="0" w:noVBand="1"/>
      </w:tblPr>
      <w:tblGrid>
        <w:gridCol w:w="4531"/>
        <w:gridCol w:w="2694"/>
        <w:gridCol w:w="2624"/>
      </w:tblGrid>
      <w:tr w:rsidR="00AE6E71" w:rsidRPr="00E03A7B" w14:paraId="02233E30" w14:textId="77777777">
        <w:trPr>
          <w:trHeight w:val="412"/>
        </w:trPr>
        <w:tc>
          <w:tcPr>
            <w:tcW w:w="4531" w:type="dxa"/>
          </w:tcPr>
          <w:p w14:paraId="1657D7E4" w14:textId="77777777" w:rsidR="00AE6E71" w:rsidRPr="00E03A7B" w:rsidRDefault="00AE6E71">
            <w:pPr>
              <w:pStyle w:val="Tablecolhead"/>
            </w:pPr>
            <w:r w:rsidRPr="00E03A7B">
              <w:t>Hospital / Campus name</w:t>
            </w:r>
          </w:p>
        </w:tc>
        <w:tc>
          <w:tcPr>
            <w:tcW w:w="2694" w:type="dxa"/>
          </w:tcPr>
          <w:p w14:paraId="430200CC" w14:textId="77777777" w:rsidR="00AE6E71" w:rsidRPr="00E03A7B" w:rsidRDefault="00AE6E71">
            <w:pPr>
              <w:pStyle w:val="Tablecolhead"/>
            </w:pPr>
            <w:r w:rsidRPr="00E03A7B">
              <w:t>Campus code</w:t>
            </w:r>
          </w:p>
        </w:tc>
        <w:tc>
          <w:tcPr>
            <w:tcW w:w="2624" w:type="dxa"/>
          </w:tcPr>
          <w:p w14:paraId="3EE56A13" w14:textId="77777777" w:rsidR="00AE6E71" w:rsidRPr="00E03A7B" w:rsidRDefault="00AE6E71">
            <w:pPr>
              <w:pStyle w:val="Tablecolhead"/>
            </w:pPr>
            <w:r w:rsidRPr="00E03A7B">
              <w:t>Effective date</w:t>
            </w:r>
          </w:p>
        </w:tc>
      </w:tr>
      <w:tr w:rsidR="008C4372" w:rsidRPr="00E03A7B" w14:paraId="16A7489C" w14:textId="77777777">
        <w:tc>
          <w:tcPr>
            <w:tcW w:w="4531" w:type="dxa"/>
            <w:vAlign w:val="center"/>
          </w:tcPr>
          <w:p w14:paraId="1D155E67" w14:textId="77777777" w:rsidR="008C4372" w:rsidRPr="00E03A7B" w:rsidRDefault="008C4372" w:rsidP="008C4372">
            <w:pPr>
              <w:pStyle w:val="Tabletext"/>
              <w:rPr>
                <w:rFonts w:cs="Arial"/>
                <w:szCs w:val="21"/>
              </w:rPr>
            </w:pPr>
            <w:r w:rsidRPr="00E03A7B">
              <w:rPr>
                <w:rFonts w:cs="Arial"/>
                <w:szCs w:val="21"/>
              </w:rPr>
              <w:t>Casey Early Parenting Centre</w:t>
            </w:r>
          </w:p>
        </w:tc>
        <w:tc>
          <w:tcPr>
            <w:tcW w:w="2694" w:type="dxa"/>
            <w:vAlign w:val="center"/>
          </w:tcPr>
          <w:p w14:paraId="57D35A47" w14:textId="77777777" w:rsidR="008C4372" w:rsidRPr="00E03A7B" w:rsidRDefault="008C4372" w:rsidP="008C4372">
            <w:pPr>
              <w:pStyle w:val="Tabletext"/>
              <w:rPr>
                <w:rFonts w:cs="Arial"/>
                <w:szCs w:val="21"/>
              </w:rPr>
            </w:pPr>
            <w:r w:rsidRPr="00E03A7B">
              <w:rPr>
                <w:rFonts w:cs="Arial"/>
                <w:szCs w:val="21"/>
              </w:rPr>
              <w:t>5610 </w:t>
            </w:r>
          </w:p>
        </w:tc>
        <w:tc>
          <w:tcPr>
            <w:tcW w:w="2624" w:type="dxa"/>
            <w:tcBorders>
              <w:top w:val="nil"/>
              <w:left w:val="nil"/>
              <w:bottom w:val="single" w:sz="8" w:space="0" w:color="auto"/>
              <w:right w:val="single" w:sz="8" w:space="0" w:color="auto"/>
            </w:tcBorders>
            <w:shd w:val="clear" w:color="auto" w:fill="auto"/>
            <w:vAlign w:val="center"/>
          </w:tcPr>
          <w:p w14:paraId="623B43DC" w14:textId="7161169E" w:rsidR="008C4372" w:rsidRPr="00E03A7B" w:rsidRDefault="008C4372" w:rsidP="008C4372">
            <w:pPr>
              <w:pStyle w:val="Tabletext"/>
              <w:rPr>
                <w:szCs w:val="21"/>
              </w:rPr>
            </w:pPr>
            <w:r w:rsidRPr="00E03A7B">
              <w:rPr>
                <w:szCs w:val="21"/>
              </w:rPr>
              <w:t>01/01/2024 </w:t>
            </w:r>
          </w:p>
        </w:tc>
      </w:tr>
      <w:tr w:rsidR="008C4372" w:rsidRPr="00E03A7B" w14:paraId="231896B9" w14:textId="77777777">
        <w:tc>
          <w:tcPr>
            <w:tcW w:w="4531" w:type="dxa"/>
            <w:vAlign w:val="center"/>
          </w:tcPr>
          <w:p w14:paraId="2A993B8D" w14:textId="77777777" w:rsidR="008C4372" w:rsidRPr="00E03A7B" w:rsidRDefault="008C4372" w:rsidP="008C4372">
            <w:pPr>
              <w:pStyle w:val="Tabletext"/>
              <w:rPr>
                <w:rFonts w:cs="Arial"/>
                <w:szCs w:val="21"/>
              </w:rPr>
            </w:pPr>
            <w:r w:rsidRPr="00E03A7B">
              <w:rPr>
                <w:rFonts w:cs="Arial"/>
                <w:szCs w:val="21"/>
              </w:rPr>
              <w:t>Wyndham Early Parenting Centre</w:t>
            </w:r>
          </w:p>
        </w:tc>
        <w:tc>
          <w:tcPr>
            <w:tcW w:w="2694" w:type="dxa"/>
            <w:vAlign w:val="center"/>
          </w:tcPr>
          <w:p w14:paraId="538E5083" w14:textId="77777777" w:rsidR="008C4372" w:rsidRPr="00E03A7B" w:rsidRDefault="008C4372" w:rsidP="008C4372">
            <w:pPr>
              <w:pStyle w:val="Tabletext"/>
              <w:rPr>
                <w:rFonts w:cs="Arial"/>
                <w:szCs w:val="21"/>
              </w:rPr>
            </w:pPr>
            <w:r w:rsidRPr="00E03A7B">
              <w:rPr>
                <w:rFonts w:cs="Arial"/>
                <w:szCs w:val="21"/>
              </w:rPr>
              <w:t>5620 </w:t>
            </w:r>
          </w:p>
        </w:tc>
        <w:tc>
          <w:tcPr>
            <w:tcW w:w="2624" w:type="dxa"/>
            <w:tcBorders>
              <w:top w:val="nil"/>
              <w:left w:val="nil"/>
              <w:bottom w:val="single" w:sz="8" w:space="0" w:color="auto"/>
              <w:right w:val="single" w:sz="8" w:space="0" w:color="auto"/>
            </w:tcBorders>
            <w:shd w:val="clear" w:color="auto" w:fill="auto"/>
            <w:vAlign w:val="center"/>
          </w:tcPr>
          <w:p w14:paraId="15B38596" w14:textId="2AA40626" w:rsidR="008C4372" w:rsidRPr="00E03A7B" w:rsidRDefault="008C4372" w:rsidP="008C4372">
            <w:pPr>
              <w:pStyle w:val="Tabletext"/>
              <w:rPr>
                <w:szCs w:val="21"/>
              </w:rPr>
            </w:pPr>
            <w:r w:rsidRPr="00E03A7B">
              <w:rPr>
                <w:szCs w:val="21"/>
              </w:rPr>
              <w:t>23/10/2023 </w:t>
            </w:r>
          </w:p>
        </w:tc>
      </w:tr>
      <w:tr w:rsidR="008C4372" w:rsidRPr="00E03A7B" w14:paraId="72947AA3" w14:textId="77777777">
        <w:tc>
          <w:tcPr>
            <w:tcW w:w="4531" w:type="dxa"/>
            <w:vAlign w:val="center"/>
          </w:tcPr>
          <w:p w14:paraId="015AF8C6" w14:textId="77777777" w:rsidR="008C4372" w:rsidRPr="00E03A7B" w:rsidRDefault="008C4372" w:rsidP="008C4372">
            <w:pPr>
              <w:pStyle w:val="Tabletext"/>
              <w:rPr>
                <w:rFonts w:cs="Arial"/>
                <w:szCs w:val="21"/>
              </w:rPr>
            </w:pPr>
            <w:r w:rsidRPr="00E03A7B">
              <w:rPr>
                <w:rFonts w:cs="Arial"/>
                <w:szCs w:val="21"/>
              </w:rPr>
              <w:t>Whittlesea Early Parenting Centre</w:t>
            </w:r>
          </w:p>
        </w:tc>
        <w:tc>
          <w:tcPr>
            <w:tcW w:w="2694" w:type="dxa"/>
            <w:vAlign w:val="center"/>
          </w:tcPr>
          <w:p w14:paraId="1A0674EF" w14:textId="77777777" w:rsidR="008C4372" w:rsidRPr="00E03A7B" w:rsidRDefault="008C4372" w:rsidP="008C4372">
            <w:pPr>
              <w:pStyle w:val="Tabletext"/>
              <w:rPr>
                <w:rFonts w:cs="Arial"/>
                <w:szCs w:val="21"/>
              </w:rPr>
            </w:pPr>
            <w:r w:rsidRPr="00E03A7B">
              <w:rPr>
                <w:rFonts w:cs="Arial"/>
                <w:szCs w:val="21"/>
              </w:rPr>
              <w:t>5630 </w:t>
            </w:r>
          </w:p>
        </w:tc>
        <w:tc>
          <w:tcPr>
            <w:tcW w:w="2624" w:type="dxa"/>
            <w:tcBorders>
              <w:top w:val="nil"/>
              <w:left w:val="nil"/>
              <w:bottom w:val="single" w:sz="8" w:space="0" w:color="auto"/>
              <w:right w:val="single" w:sz="8" w:space="0" w:color="auto"/>
            </w:tcBorders>
            <w:shd w:val="clear" w:color="auto" w:fill="auto"/>
            <w:vAlign w:val="center"/>
          </w:tcPr>
          <w:p w14:paraId="04C0C6BA" w14:textId="37D2C139" w:rsidR="008C4372" w:rsidRPr="00E03A7B" w:rsidRDefault="008C4372" w:rsidP="008C4372">
            <w:pPr>
              <w:pStyle w:val="Tabletext"/>
              <w:rPr>
                <w:szCs w:val="21"/>
              </w:rPr>
            </w:pPr>
            <w:r w:rsidRPr="00E03A7B">
              <w:rPr>
                <w:szCs w:val="21"/>
              </w:rPr>
              <w:t>15/11/2023 </w:t>
            </w:r>
          </w:p>
        </w:tc>
      </w:tr>
    </w:tbl>
    <w:p w14:paraId="71276908" w14:textId="77777777" w:rsidR="00AE6E71" w:rsidRPr="00E03A7B" w:rsidRDefault="00AE6E71" w:rsidP="00395856">
      <w:pPr>
        <w:pStyle w:val="Body"/>
      </w:pPr>
    </w:p>
    <w:p w14:paraId="5A6818C4" w14:textId="27D677EC" w:rsidR="00AE6E71" w:rsidRPr="00E03A7B" w:rsidRDefault="00AE6E71" w:rsidP="00395856">
      <w:pPr>
        <w:pStyle w:val="Body"/>
      </w:pPr>
      <w:r w:rsidRPr="00E03A7B">
        <w:t xml:space="preserve">The following </w:t>
      </w:r>
      <w:r w:rsidR="000C5377" w:rsidRPr="00E03A7B">
        <w:t>private</w:t>
      </w:r>
      <w:r w:rsidRPr="00E03A7B">
        <w:t xml:space="preserve"> facilities have been added to the updated campus code table </w:t>
      </w:r>
      <w:r w:rsidR="000567AF">
        <w:t>which</w:t>
      </w:r>
      <w:r w:rsidRPr="00E03A7B">
        <w:t xml:space="preserve"> </w:t>
      </w:r>
      <w:r w:rsidR="00592299">
        <w:t>is</w:t>
      </w:r>
      <w:r w:rsidRPr="00E03A7B">
        <w:t xml:space="preserve"> available on the HDSS website</w:t>
      </w:r>
      <w:r w:rsidR="00B8458F">
        <w:t>:</w:t>
      </w:r>
    </w:p>
    <w:tbl>
      <w:tblPr>
        <w:tblStyle w:val="TableGrid"/>
        <w:tblW w:w="0" w:type="auto"/>
        <w:tblLook w:val="04A0" w:firstRow="1" w:lastRow="0" w:firstColumn="1" w:lastColumn="0" w:noHBand="0" w:noVBand="1"/>
      </w:tblPr>
      <w:tblGrid>
        <w:gridCol w:w="4531"/>
        <w:gridCol w:w="2694"/>
        <w:gridCol w:w="2624"/>
      </w:tblGrid>
      <w:tr w:rsidR="00AE6E71" w:rsidRPr="00E03A7B" w14:paraId="5D506402" w14:textId="77777777" w:rsidTr="004E3E2F">
        <w:trPr>
          <w:trHeight w:val="412"/>
        </w:trPr>
        <w:tc>
          <w:tcPr>
            <w:tcW w:w="4531" w:type="dxa"/>
          </w:tcPr>
          <w:p w14:paraId="27153C30" w14:textId="120FBB6F" w:rsidR="00AE6E71" w:rsidRPr="00E03A7B" w:rsidRDefault="00AE6E71" w:rsidP="00AE6E71">
            <w:pPr>
              <w:pStyle w:val="Tablecolhead"/>
            </w:pPr>
            <w:r w:rsidRPr="00E03A7B">
              <w:t>Hospital / Campus name</w:t>
            </w:r>
          </w:p>
        </w:tc>
        <w:tc>
          <w:tcPr>
            <w:tcW w:w="2694" w:type="dxa"/>
          </w:tcPr>
          <w:p w14:paraId="74B2BF12" w14:textId="0096482D" w:rsidR="00AE6E71" w:rsidRPr="00E03A7B" w:rsidRDefault="00AE6E71" w:rsidP="00AE6E71">
            <w:pPr>
              <w:pStyle w:val="Tablecolhead"/>
            </w:pPr>
            <w:r w:rsidRPr="00E03A7B">
              <w:t>Campus code</w:t>
            </w:r>
          </w:p>
        </w:tc>
        <w:tc>
          <w:tcPr>
            <w:tcW w:w="2624" w:type="dxa"/>
          </w:tcPr>
          <w:p w14:paraId="08591A3E" w14:textId="205B9854" w:rsidR="00AE6E71" w:rsidRPr="00E03A7B" w:rsidRDefault="00AE6E71" w:rsidP="00AE6E71">
            <w:pPr>
              <w:pStyle w:val="Tablecolhead"/>
            </w:pPr>
            <w:r w:rsidRPr="00E03A7B">
              <w:t>Effective date</w:t>
            </w:r>
          </w:p>
        </w:tc>
      </w:tr>
      <w:tr w:rsidR="00395856" w:rsidRPr="00E03A7B" w14:paraId="078C0388" w14:textId="77777777" w:rsidTr="004E3E2F">
        <w:tc>
          <w:tcPr>
            <w:tcW w:w="4531" w:type="dxa"/>
            <w:vAlign w:val="center"/>
          </w:tcPr>
          <w:p w14:paraId="7019965D" w14:textId="4DF008FA" w:rsidR="00395856" w:rsidRPr="00E03A7B" w:rsidRDefault="001043D7" w:rsidP="004E3E2F">
            <w:pPr>
              <w:pStyle w:val="Tabletext"/>
              <w:rPr>
                <w:szCs w:val="21"/>
              </w:rPr>
            </w:pPr>
            <w:r w:rsidRPr="00E03A7B">
              <w:rPr>
                <w:rFonts w:cs="Arial"/>
                <w:szCs w:val="21"/>
              </w:rPr>
              <w:t>Marie Stopes International</w:t>
            </w:r>
            <w:r w:rsidR="005E7F1D">
              <w:rPr>
                <w:rFonts w:cs="Arial"/>
                <w:szCs w:val="21"/>
              </w:rPr>
              <w:t>*</w:t>
            </w:r>
          </w:p>
        </w:tc>
        <w:tc>
          <w:tcPr>
            <w:tcW w:w="2694" w:type="dxa"/>
            <w:vAlign w:val="center"/>
          </w:tcPr>
          <w:p w14:paraId="20AA4E5F" w14:textId="0C11E0EE" w:rsidR="00395856" w:rsidRPr="00E03A7B" w:rsidRDefault="000D2758" w:rsidP="004E3E2F">
            <w:pPr>
              <w:pStyle w:val="Tabletext"/>
              <w:rPr>
                <w:szCs w:val="21"/>
              </w:rPr>
            </w:pPr>
            <w:r w:rsidRPr="00E03A7B">
              <w:rPr>
                <w:szCs w:val="21"/>
              </w:rPr>
              <w:t>7560</w:t>
            </w:r>
          </w:p>
        </w:tc>
        <w:tc>
          <w:tcPr>
            <w:tcW w:w="2624" w:type="dxa"/>
            <w:vAlign w:val="center"/>
          </w:tcPr>
          <w:p w14:paraId="408D4B3C" w14:textId="2D4FAA50" w:rsidR="00395856" w:rsidRPr="00E03A7B" w:rsidRDefault="000D2758" w:rsidP="004E3E2F">
            <w:pPr>
              <w:pStyle w:val="Tabletext"/>
              <w:rPr>
                <w:szCs w:val="21"/>
              </w:rPr>
            </w:pPr>
            <w:r w:rsidRPr="00E03A7B">
              <w:rPr>
                <w:szCs w:val="21"/>
              </w:rPr>
              <w:t>01</w:t>
            </w:r>
            <w:r w:rsidR="00200EB6" w:rsidRPr="00E03A7B">
              <w:rPr>
                <w:szCs w:val="21"/>
              </w:rPr>
              <w:t>/</w:t>
            </w:r>
            <w:r w:rsidRPr="00E03A7B">
              <w:rPr>
                <w:szCs w:val="21"/>
              </w:rPr>
              <w:t>07/2023</w:t>
            </w:r>
          </w:p>
        </w:tc>
      </w:tr>
      <w:tr w:rsidR="00BC2A0A" w:rsidRPr="00E03A7B" w14:paraId="1517B557" w14:textId="77777777">
        <w:tc>
          <w:tcPr>
            <w:tcW w:w="4531" w:type="dxa"/>
            <w:vAlign w:val="center"/>
          </w:tcPr>
          <w:p w14:paraId="464E8BED" w14:textId="499495FC" w:rsidR="00BC2A0A" w:rsidRPr="00E03A7B" w:rsidRDefault="00BC2A0A" w:rsidP="00BC2A0A">
            <w:pPr>
              <w:pStyle w:val="Tabletext"/>
              <w:rPr>
                <w:rFonts w:cs="Arial"/>
                <w:szCs w:val="21"/>
              </w:rPr>
            </w:pPr>
            <w:proofErr w:type="spellStart"/>
            <w:r w:rsidRPr="00E03A7B">
              <w:rPr>
                <w:rFonts w:cs="Arial"/>
                <w:szCs w:val="21"/>
              </w:rPr>
              <w:t>Avive</w:t>
            </w:r>
            <w:proofErr w:type="spellEnd"/>
            <w:r w:rsidRPr="00E03A7B">
              <w:rPr>
                <w:rFonts w:cs="Arial"/>
                <w:szCs w:val="21"/>
              </w:rPr>
              <w:t xml:space="preserve"> Clinic</w:t>
            </w:r>
          </w:p>
        </w:tc>
        <w:tc>
          <w:tcPr>
            <w:tcW w:w="2694" w:type="dxa"/>
            <w:vAlign w:val="center"/>
          </w:tcPr>
          <w:p w14:paraId="4E5AD4B2" w14:textId="590994FD" w:rsidR="00BC2A0A" w:rsidRPr="00E03A7B" w:rsidRDefault="00BC2A0A" w:rsidP="00BC2A0A">
            <w:pPr>
              <w:pStyle w:val="Tabletext"/>
              <w:rPr>
                <w:szCs w:val="21"/>
              </w:rPr>
            </w:pPr>
            <w:r w:rsidRPr="00E03A7B">
              <w:rPr>
                <w:szCs w:val="21"/>
              </w:rPr>
              <w:t>8580</w:t>
            </w:r>
          </w:p>
        </w:tc>
        <w:tc>
          <w:tcPr>
            <w:tcW w:w="2624" w:type="dxa"/>
          </w:tcPr>
          <w:p w14:paraId="0D9E8317" w14:textId="28ACB00A" w:rsidR="00BC2A0A" w:rsidRPr="00E03A7B" w:rsidRDefault="00BC2A0A" w:rsidP="00BC2A0A">
            <w:pPr>
              <w:pStyle w:val="Tabletext"/>
              <w:rPr>
                <w:szCs w:val="21"/>
              </w:rPr>
            </w:pPr>
            <w:r w:rsidRPr="00E03A7B">
              <w:rPr>
                <w:szCs w:val="21"/>
              </w:rPr>
              <w:t>05/12/2023</w:t>
            </w:r>
          </w:p>
        </w:tc>
      </w:tr>
      <w:tr w:rsidR="00BC2A0A" w:rsidRPr="00E03A7B" w14:paraId="05E71EEE" w14:textId="77777777">
        <w:tc>
          <w:tcPr>
            <w:tcW w:w="4531" w:type="dxa"/>
            <w:vAlign w:val="center"/>
          </w:tcPr>
          <w:p w14:paraId="691BD7B4" w14:textId="0E9A5626" w:rsidR="00BC2A0A" w:rsidRPr="00E03A7B" w:rsidRDefault="00BC2A0A" w:rsidP="00BC2A0A">
            <w:pPr>
              <w:pStyle w:val="Tabletext"/>
              <w:rPr>
                <w:rFonts w:cs="Arial"/>
                <w:szCs w:val="21"/>
              </w:rPr>
            </w:pPr>
            <w:r w:rsidRPr="00E03A7B">
              <w:rPr>
                <w:rFonts w:cs="Arial"/>
                <w:szCs w:val="21"/>
              </w:rPr>
              <w:t>Cremorne Day Hospital</w:t>
            </w:r>
          </w:p>
        </w:tc>
        <w:tc>
          <w:tcPr>
            <w:tcW w:w="2694" w:type="dxa"/>
            <w:vAlign w:val="center"/>
          </w:tcPr>
          <w:p w14:paraId="6C2F1018" w14:textId="3245C6E3" w:rsidR="00BC2A0A" w:rsidRPr="00E03A7B" w:rsidRDefault="00BC2A0A" w:rsidP="00BC2A0A">
            <w:pPr>
              <w:pStyle w:val="Tabletext"/>
              <w:rPr>
                <w:szCs w:val="21"/>
              </w:rPr>
            </w:pPr>
            <w:r w:rsidRPr="00E03A7B">
              <w:rPr>
                <w:szCs w:val="21"/>
              </w:rPr>
              <w:t>8590</w:t>
            </w:r>
          </w:p>
        </w:tc>
        <w:tc>
          <w:tcPr>
            <w:tcW w:w="2624" w:type="dxa"/>
          </w:tcPr>
          <w:p w14:paraId="648964A6" w14:textId="4DE93A70" w:rsidR="00BC2A0A" w:rsidRPr="00E03A7B" w:rsidRDefault="00BC2A0A" w:rsidP="00BC2A0A">
            <w:pPr>
              <w:pStyle w:val="Tabletext"/>
              <w:rPr>
                <w:szCs w:val="21"/>
              </w:rPr>
            </w:pPr>
            <w:r w:rsidRPr="00E03A7B">
              <w:rPr>
                <w:szCs w:val="21"/>
              </w:rPr>
              <w:t>05/12/2023</w:t>
            </w:r>
          </w:p>
        </w:tc>
      </w:tr>
      <w:tr w:rsidR="00200EB6" w:rsidRPr="00E03A7B" w14:paraId="7A77D7AD" w14:textId="77777777" w:rsidTr="004E3E2F">
        <w:tc>
          <w:tcPr>
            <w:tcW w:w="4531" w:type="dxa"/>
            <w:vAlign w:val="center"/>
          </w:tcPr>
          <w:p w14:paraId="21703DDE" w14:textId="62B313B6" w:rsidR="00200EB6" w:rsidRPr="00E03A7B" w:rsidRDefault="00200EB6" w:rsidP="004E3E2F">
            <w:pPr>
              <w:pStyle w:val="BodyText"/>
              <w:rPr>
                <w:rFonts w:cs="Arial"/>
                <w:sz w:val="21"/>
                <w:szCs w:val="21"/>
              </w:rPr>
            </w:pPr>
            <w:r w:rsidRPr="00E03A7B">
              <w:rPr>
                <w:rFonts w:ascii="Arial" w:hAnsi="Arial" w:cs="Arial"/>
                <w:sz w:val="21"/>
                <w:szCs w:val="21"/>
              </w:rPr>
              <w:t>Doncaster Private Hospital</w:t>
            </w:r>
          </w:p>
        </w:tc>
        <w:tc>
          <w:tcPr>
            <w:tcW w:w="2694" w:type="dxa"/>
            <w:vAlign w:val="center"/>
          </w:tcPr>
          <w:p w14:paraId="6A022FBC" w14:textId="1FC3F00B" w:rsidR="00200EB6" w:rsidRPr="00E03A7B" w:rsidRDefault="00200EB6" w:rsidP="004E3E2F">
            <w:pPr>
              <w:pStyle w:val="Tabletext"/>
              <w:rPr>
                <w:szCs w:val="21"/>
              </w:rPr>
            </w:pPr>
            <w:r w:rsidRPr="00E03A7B">
              <w:rPr>
                <w:szCs w:val="21"/>
              </w:rPr>
              <w:t>8790</w:t>
            </w:r>
          </w:p>
        </w:tc>
        <w:tc>
          <w:tcPr>
            <w:tcW w:w="2624" w:type="dxa"/>
            <w:vAlign w:val="center"/>
          </w:tcPr>
          <w:p w14:paraId="70EE2113" w14:textId="4B11AE7D" w:rsidR="00200EB6" w:rsidRPr="00E03A7B" w:rsidRDefault="00200EB6" w:rsidP="004E3E2F">
            <w:pPr>
              <w:pStyle w:val="Tabletext"/>
              <w:rPr>
                <w:szCs w:val="21"/>
              </w:rPr>
            </w:pPr>
            <w:r w:rsidRPr="00E03A7B">
              <w:rPr>
                <w:szCs w:val="21"/>
              </w:rPr>
              <w:t>01/07/2023</w:t>
            </w:r>
          </w:p>
        </w:tc>
      </w:tr>
      <w:tr w:rsidR="00200EB6" w14:paraId="25A70C62" w14:textId="77777777" w:rsidTr="004E3E2F">
        <w:tc>
          <w:tcPr>
            <w:tcW w:w="4531" w:type="dxa"/>
            <w:vAlign w:val="center"/>
          </w:tcPr>
          <w:p w14:paraId="6299F8C3" w14:textId="690D6A16" w:rsidR="00200EB6" w:rsidRPr="00E03A7B" w:rsidRDefault="00200EB6" w:rsidP="004E3E2F">
            <w:pPr>
              <w:pStyle w:val="Tabletext"/>
              <w:rPr>
                <w:szCs w:val="21"/>
              </w:rPr>
            </w:pPr>
            <w:r w:rsidRPr="00E03A7B">
              <w:rPr>
                <w:rFonts w:cs="Arial"/>
                <w:szCs w:val="21"/>
              </w:rPr>
              <w:t>Northern Private Hospital</w:t>
            </w:r>
          </w:p>
        </w:tc>
        <w:tc>
          <w:tcPr>
            <w:tcW w:w="2694" w:type="dxa"/>
            <w:vAlign w:val="center"/>
          </w:tcPr>
          <w:p w14:paraId="47E946DA" w14:textId="224288D9" w:rsidR="00200EB6" w:rsidRPr="00E03A7B" w:rsidRDefault="00200EB6" w:rsidP="004E3E2F">
            <w:pPr>
              <w:pStyle w:val="Tabletext"/>
              <w:rPr>
                <w:szCs w:val="21"/>
              </w:rPr>
            </w:pPr>
            <w:r w:rsidRPr="00E03A7B">
              <w:rPr>
                <w:szCs w:val="21"/>
              </w:rPr>
              <w:t>8820</w:t>
            </w:r>
          </w:p>
        </w:tc>
        <w:tc>
          <w:tcPr>
            <w:tcW w:w="2624" w:type="dxa"/>
            <w:vAlign w:val="center"/>
          </w:tcPr>
          <w:p w14:paraId="5B4FF641" w14:textId="41779965" w:rsidR="00200EB6" w:rsidRPr="00E03A7B" w:rsidRDefault="00BC2A0A" w:rsidP="004E3E2F">
            <w:pPr>
              <w:pStyle w:val="Tabletext"/>
              <w:rPr>
                <w:szCs w:val="21"/>
              </w:rPr>
            </w:pPr>
            <w:r w:rsidRPr="00E03A7B">
              <w:rPr>
                <w:szCs w:val="21"/>
              </w:rPr>
              <w:t>05/12/2023</w:t>
            </w:r>
          </w:p>
        </w:tc>
      </w:tr>
    </w:tbl>
    <w:p w14:paraId="3A70DAAA" w14:textId="297C0D20" w:rsidR="005E7F1D" w:rsidRDefault="00766D84" w:rsidP="00766D84">
      <w:pPr>
        <w:pStyle w:val="Body"/>
      </w:pPr>
      <w:r>
        <w:t>*</w:t>
      </w:r>
      <w:r w:rsidR="00B528FD">
        <w:t>Marie Stopes</w:t>
      </w:r>
      <w:r w:rsidR="00C95AAB">
        <w:t xml:space="preserve"> </w:t>
      </w:r>
      <w:r w:rsidR="00614236" w:rsidRPr="00614236">
        <w:t xml:space="preserve">International East St Kilda </w:t>
      </w:r>
      <w:r w:rsidR="00614236">
        <w:t>(6430)</w:t>
      </w:r>
      <w:r w:rsidR="00C95AAB">
        <w:t xml:space="preserve"> and </w:t>
      </w:r>
      <w:r w:rsidR="00DF54EE">
        <w:t>Marie Stopes Maroondah (7710)</w:t>
      </w:r>
      <w:r w:rsidR="00DF54EE" w:rsidRPr="00DF54EE">
        <w:t xml:space="preserve"> </w:t>
      </w:r>
      <w:r w:rsidR="00C95AAB">
        <w:t>have closed</w:t>
      </w:r>
      <w:r w:rsidR="00DF54EE">
        <w:t>.</w:t>
      </w:r>
    </w:p>
    <w:p w14:paraId="5A4E40BA" w14:textId="7B192C1B" w:rsidR="00FC5547" w:rsidRDefault="00FC5547" w:rsidP="00FC5547">
      <w:pPr>
        <w:pStyle w:val="Heading2"/>
      </w:pPr>
      <w:bookmarkStart w:id="5" w:name="_Toc157685362"/>
      <w:r>
        <w:t>Forms on the HDSS website</w:t>
      </w:r>
      <w:bookmarkEnd w:id="5"/>
    </w:p>
    <w:p w14:paraId="28D932E6" w14:textId="3A57F22B" w:rsidR="003B1FE3" w:rsidRDefault="003B1FE3" w:rsidP="003B1FE3">
      <w:pPr>
        <w:pStyle w:val="Body"/>
      </w:pPr>
      <w:r w:rsidRPr="000D52F2">
        <w:t xml:space="preserve">The Department of Health has </w:t>
      </w:r>
      <w:r w:rsidR="00140F86">
        <w:t xml:space="preserve">created a number of MS Forms to standardise and </w:t>
      </w:r>
      <w:r w:rsidR="0038776C">
        <w:t>streamline</w:t>
      </w:r>
      <w:r w:rsidR="00140F86">
        <w:t xml:space="preserve"> processes</w:t>
      </w:r>
      <w:r w:rsidR="004654CF">
        <w:t>.</w:t>
      </w:r>
      <w:r w:rsidR="00140F86">
        <w:t xml:space="preserve"> The following forms are now available </w:t>
      </w:r>
      <w:r w:rsidR="007B54D1">
        <w:t>at</w:t>
      </w:r>
      <w:r w:rsidR="00E56803" w:rsidRPr="000D52F2">
        <w:t xml:space="preserve"> the </w:t>
      </w:r>
      <w:hyperlink r:id="rId16" w:history="1">
        <w:r w:rsidR="00E56803" w:rsidRPr="000D52F2">
          <w:rPr>
            <w:rStyle w:val="Hyperlink"/>
          </w:rPr>
          <w:t>HDSS Forms</w:t>
        </w:r>
      </w:hyperlink>
      <w:r w:rsidR="00E56803" w:rsidRPr="000D52F2">
        <w:t xml:space="preserve"> web</w:t>
      </w:r>
      <w:r w:rsidR="007B54D1">
        <w:t>page</w:t>
      </w:r>
      <w:r w:rsidR="00E56803" w:rsidRPr="000D52F2">
        <w:t xml:space="preserve"> &lt;https://www.health.vic.gov.au/data-reporting/health-data-standards-and-systems-hdss-forms&gt;</w:t>
      </w:r>
    </w:p>
    <w:p w14:paraId="209F11A2" w14:textId="1398EC47" w:rsidR="0038776C" w:rsidRDefault="0038776C" w:rsidP="0038776C">
      <w:pPr>
        <w:pStyle w:val="Body"/>
        <w:numPr>
          <w:ilvl w:val="0"/>
          <w:numId w:val="42"/>
        </w:numPr>
      </w:pPr>
      <w:r>
        <w:t>Late data exemption request forms – ESIS, VAED, VEMD</w:t>
      </w:r>
    </w:p>
    <w:p w14:paraId="30B70ECA" w14:textId="134B4534" w:rsidR="0038776C" w:rsidRDefault="0036106A" w:rsidP="0038776C">
      <w:pPr>
        <w:pStyle w:val="Body"/>
        <w:numPr>
          <w:ilvl w:val="0"/>
          <w:numId w:val="42"/>
        </w:numPr>
      </w:pPr>
      <w:r>
        <w:t>Request for MFT portal user access</w:t>
      </w:r>
    </w:p>
    <w:p w14:paraId="3C44CB96" w14:textId="77777777" w:rsidR="0036106A" w:rsidRPr="000D52F2" w:rsidRDefault="0036106A" w:rsidP="0036106A">
      <w:pPr>
        <w:pStyle w:val="Body"/>
        <w:numPr>
          <w:ilvl w:val="0"/>
          <w:numId w:val="42"/>
        </w:numPr>
      </w:pPr>
      <w:r w:rsidRPr="000D52F2">
        <w:t>Subscribe to HDSS Bulletin or Classification and Coding Communications</w:t>
      </w:r>
    </w:p>
    <w:p w14:paraId="726D76B6" w14:textId="21A1D868" w:rsidR="0036106A" w:rsidRPr="000D52F2" w:rsidRDefault="0036106A" w:rsidP="0036106A">
      <w:pPr>
        <w:pStyle w:val="Body"/>
        <w:numPr>
          <w:ilvl w:val="0"/>
          <w:numId w:val="42"/>
        </w:numPr>
      </w:pPr>
      <w:r w:rsidRPr="000D52F2">
        <w:t xml:space="preserve">Request to update work contact details </w:t>
      </w:r>
    </w:p>
    <w:p w14:paraId="2E98A2D7" w14:textId="48B25839" w:rsidR="0036106A" w:rsidRDefault="00E410EC" w:rsidP="0038776C">
      <w:pPr>
        <w:pStyle w:val="Body"/>
        <w:numPr>
          <w:ilvl w:val="0"/>
          <w:numId w:val="42"/>
        </w:numPr>
      </w:pPr>
      <w:r>
        <w:t>Data collection specific processes:</w:t>
      </w:r>
    </w:p>
    <w:p w14:paraId="2F826ECF" w14:textId="2880E800" w:rsidR="003B1FE3" w:rsidRDefault="003B1FE3" w:rsidP="00E410EC">
      <w:pPr>
        <w:pStyle w:val="Body"/>
        <w:numPr>
          <w:ilvl w:val="1"/>
          <w:numId w:val="42"/>
        </w:numPr>
      </w:pPr>
      <w:r w:rsidRPr="000D52F2">
        <w:t xml:space="preserve">ESIS request for manual change </w:t>
      </w:r>
    </w:p>
    <w:p w14:paraId="737DB9A6" w14:textId="77777777" w:rsidR="009524DA" w:rsidRDefault="00E410EC" w:rsidP="009524DA">
      <w:pPr>
        <w:pStyle w:val="Body"/>
        <w:numPr>
          <w:ilvl w:val="1"/>
          <w:numId w:val="42"/>
        </w:numPr>
      </w:pPr>
      <w:r>
        <w:t>NADC</w:t>
      </w:r>
      <w:r w:rsidR="009524DA">
        <w:t xml:space="preserve"> request to report</w:t>
      </w:r>
    </w:p>
    <w:p w14:paraId="37C22BFA" w14:textId="77777777" w:rsidR="009524DA" w:rsidRDefault="0036106A" w:rsidP="009524DA">
      <w:pPr>
        <w:pStyle w:val="Body"/>
        <w:numPr>
          <w:ilvl w:val="1"/>
          <w:numId w:val="42"/>
        </w:numPr>
      </w:pPr>
      <w:r w:rsidRPr="000D52F2">
        <w:t xml:space="preserve">VAED testing notification </w:t>
      </w:r>
    </w:p>
    <w:p w14:paraId="7B5125A4" w14:textId="5E45D325" w:rsidR="0036106A" w:rsidRPr="000D52F2" w:rsidRDefault="0036106A" w:rsidP="009524DA">
      <w:pPr>
        <w:pStyle w:val="Body"/>
        <w:numPr>
          <w:ilvl w:val="1"/>
          <w:numId w:val="42"/>
        </w:numPr>
      </w:pPr>
      <w:r w:rsidRPr="000D52F2">
        <w:t xml:space="preserve">VEMD data resubmission request </w:t>
      </w:r>
    </w:p>
    <w:p w14:paraId="3A919638" w14:textId="2E083BE7" w:rsidR="0036106A" w:rsidRPr="000D52F2" w:rsidRDefault="00E56803" w:rsidP="00E56803">
      <w:pPr>
        <w:pStyle w:val="Body"/>
      </w:pPr>
      <w:r>
        <w:t xml:space="preserve">The HealthCollect Portal User Request Form remains accessible at the </w:t>
      </w:r>
      <w:hyperlink r:id="rId17" w:history="1">
        <w:r w:rsidRPr="00237AFE">
          <w:rPr>
            <w:rStyle w:val="Hyperlink"/>
          </w:rPr>
          <w:t xml:space="preserve">HDSS </w:t>
        </w:r>
        <w:r w:rsidR="00B274B6" w:rsidRPr="00237AFE">
          <w:rPr>
            <w:rStyle w:val="Hyperlink"/>
          </w:rPr>
          <w:t>HealthCollect</w:t>
        </w:r>
      </w:hyperlink>
      <w:r w:rsidR="00B274B6">
        <w:t xml:space="preserve"> </w:t>
      </w:r>
      <w:r>
        <w:t>webpage</w:t>
      </w:r>
      <w:r w:rsidR="00237AFE">
        <w:t xml:space="preserve"> &lt;</w:t>
      </w:r>
      <w:r w:rsidR="00237AFE" w:rsidRPr="00237AFE">
        <w:t xml:space="preserve"> https://www.health.vic.gov.au/data-reporting/healthcollect</w:t>
      </w:r>
      <w:r w:rsidR="00237AFE">
        <w:t>&gt;</w:t>
      </w:r>
    </w:p>
    <w:p w14:paraId="615A3D40" w14:textId="7A374283" w:rsidR="00D86B3F" w:rsidRPr="00CD1A86" w:rsidRDefault="00365119" w:rsidP="00365119">
      <w:pPr>
        <w:pStyle w:val="Heading1"/>
      </w:pPr>
      <w:bookmarkStart w:id="6" w:name="_Toc157685363"/>
      <w:r>
        <w:lastRenderedPageBreak/>
        <w:t>Agency Information Management System (AIMS)</w:t>
      </w:r>
      <w:bookmarkEnd w:id="6"/>
    </w:p>
    <w:p w14:paraId="36172236" w14:textId="77777777" w:rsidR="006C6633" w:rsidRDefault="006C6633" w:rsidP="006C6633">
      <w:pPr>
        <w:pStyle w:val="Heading2"/>
      </w:pPr>
      <w:bookmarkStart w:id="7" w:name="_Toc157685364"/>
      <w:r>
        <w:t>COVID-19 Daily Capacity and Occupancy Register changes</w:t>
      </w:r>
      <w:bookmarkEnd w:id="7"/>
    </w:p>
    <w:p w14:paraId="30884610" w14:textId="1A9B1C30" w:rsidR="006C6633" w:rsidRDefault="006C6633" w:rsidP="006C6633">
      <w:pPr>
        <w:pStyle w:val="Body"/>
      </w:pPr>
      <w:r>
        <w:t xml:space="preserve">Amendments </w:t>
      </w:r>
      <w:r w:rsidR="00F01429">
        <w:t>foreshadowed previo</w:t>
      </w:r>
      <w:r w:rsidR="005D2F21">
        <w:t xml:space="preserve">usly </w:t>
      </w:r>
      <w:r>
        <w:t xml:space="preserve">to the COVID-19 Daily Capacity and Occupancy Register (DCOR) data collection will be </w:t>
      </w:r>
      <w:r w:rsidR="00833772">
        <w:t xml:space="preserve">seen in the webforms </w:t>
      </w:r>
      <w:r>
        <w:t>from 1 February 2024. The changes reduce the data to be reported by removing:</w:t>
      </w:r>
    </w:p>
    <w:p w14:paraId="76F4A27C" w14:textId="77777777" w:rsidR="006C6633" w:rsidRDefault="006C6633" w:rsidP="006835E4">
      <w:pPr>
        <w:pStyle w:val="Body"/>
        <w:numPr>
          <w:ilvl w:val="0"/>
          <w:numId w:val="39"/>
        </w:numPr>
        <w:spacing w:after="0"/>
        <w:ind w:left="714" w:hanging="357"/>
      </w:pPr>
      <w:r>
        <w:t xml:space="preserve">Staff capacity – Staff capacity impacted by COVID19 </w:t>
      </w:r>
    </w:p>
    <w:p w14:paraId="220A649D" w14:textId="77777777" w:rsidR="006C6633" w:rsidRDefault="006C6633" w:rsidP="006835E4">
      <w:pPr>
        <w:pStyle w:val="Body"/>
        <w:numPr>
          <w:ilvl w:val="0"/>
          <w:numId w:val="39"/>
        </w:numPr>
        <w:spacing w:after="0"/>
        <w:ind w:left="714" w:hanging="357"/>
      </w:pPr>
      <w:r>
        <w:t xml:space="preserve">COVID specific beds </w:t>
      </w:r>
    </w:p>
    <w:p w14:paraId="03C28E5D" w14:textId="77777777" w:rsidR="006C6633" w:rsidRDefault="006C6633" w:rsidP="006835E4">
      <w:pPr>
        <w:pStyle w:val="Body"/>
        <w:numPr>
          <w:ilvl w:val="0"/>
          <w:numId w:val="39"/>
        </w:numPr>
        <w:spacing w:after="0"/>
        <w:ind w:left="714" w:hanging="357"/>
      </w:pPr>
      <w:r>
        <w:t>Mortuary.</w:t>
      </w:r>
    </w:p>
    <w:p w14:paraId="72FD54F2" w14:textId="777ED4CD" w:rsidR="006C6633" w:rsidRDefault="006C6633" w:rsidP="006C6633">
      <w:pPr>
        <w:pStyle w:val="Body"/>
      </w:pPr>
      <w:r>
        <w:t xml:space="preserve">Email </w:t>
      </w:r>
      <w:r w:rsidR="00D87175">
        <w:t xml:space="preserve">any </w:t>
      </w:r>
      <w:r>
        <w:t xml:space="preserve">questions about these changes to the </w:t>
      </w:r>
      <w:hyperlink r:id="rId18" w:history="1">
        <w:r w:rsidRPr="0038515E">
          <w:rPr>
            <w:rStyle w:val="Hyperlink"/>
          </w:rPr>
          <w:t>HDSS HelpDesk</w:t>
        </w:r>
      </w:hyperlink>
      <w:r>
        <w:t xml:space="preserve"> &lt;hdss.helpdesk@health.vic.gov.au&gt; </w:t>
      </w:r>
    </w:p>
    <w:p w14:paraId="6791DA7C" w14:textId="7866FF18" w:rsidR="00557C5A" w:rsidRDefault="68F3AA09" w:rsidP="00DB13CD">
      <w:pPr>
        <w:pStyle w:val="Heading2"/>
        <w:ind w:left="720"/>
      </w:pPr>
      <w:bookmarkStart w:id="8" w:name="_Toc157685365"/>
      <w:r>
        <w:t>Statutory Duty of Candour reminder email error</w:t>
      </w:r>
      <w:bookmarkEnd w:id="8"/>
    </w:p>
    <w:p w14:paraId="0C315F19" w14:textId="72F05F1C" w:rsidR="68F3AA09" w:rsidRDefault="68F3AA09" w:rsidP="5EAAEB40">
      <w:pPr>
        <w:pStyle w:val="Body"/>
      </w:pPr>
      <w:r>
        <w:t xml:space="preserve">Mandatory reporting to the Statutory Duty of Candour </w:t>
      </w:r>
      <w:r w:rsidR="713954EB">
        <w:t xml:space="preserve">(SDC) </w:t>
      </w:r>
      <w:r>
        <w:t xml:space="preserve">data collection commenced with data for </w:t>
      </w:r>
      <w:r w:rsidR="2D2F0D3C">
        <w:t>1</w:t>
      </w:r>
      <w:r w:rsidR="2D2F0D3C" w:rsidRPr="5EAAEB40">
        <w:rPr>
          <w:vertAlign w:val="superscript"/>
        </w:rPr>
        <w:t>st</w:t>
      </w:r>
      <w:r w:rsidR="2D2F0D3C">
        <w:t xml:space="preserve"> </w:t>
      </w:r>
      <w:r>
        <w:t>Quarter, 2023-24, due by 14 January 2024.</w:t>
      </w:r>
    </w:p>
    <w:p w14:paraId="72506727" w14:textId="01997B79" w:rsidR="059DE7AD" w:rsidRDefault="059DE7AD" w:rsidP="5EAAEB40">
      <w:pPr>
        <w:ind w:left="-20" w:right="-20"/>
        <w:rPr>
          <w:rFonts w:eastAsia="Arial" w:cs="Arial"/>
          <w:szCs w:val="21"/>
        </w:rPr>
      </w:pPr>
      <w:r w:rsidRPr="5EAAEB40">
        <w:rPr>
          <w:rFonts w:eastAsia="Arial" w:cs="Arial"/>
          <w:szCs w:val="21"/>
        </w:rPr>
        <w:t>The S</w:t>
      </w:r>
      <w:r w:rsidR="71F0B26E" w:rsidRPr="5EAAEB40">
        <w:rPr>
          <w:rFonts w:eastAsia="Arial" w:cs="Arial"/>
          <w:szCs w:val="21"/>
        </w:rPr>
        <w:t xml:space="preserve">DC </w:t>
      </w:r>
      <w:r w:rsidRPr="5EAAEB40">
        <w:rPr>
          <w:rFonts w:eastAsia="Arial" w:cs="Arial"/>
          <w:szCs w:val="21"/>
        </w:rPr>
        <w:t xml:space="preserve">data collection </w:t>
      </w:r>
      <w:r w:rsidR="376D6531" w:rsidRPr="5EAAEB40">
        <w:rPr>
          <w:rFonts w:eastAsia="Arial" w:cs="Arial"/>
          <w:szCs w:val="21"/>
        </w:rPr>
        <w:t xml:space="preserve">collects </w:t>
      </w:r>
      <w:r w:rsidRPr="5EAAEB40">
        <w:rPr>
          <w:rFonts w:eastAsia="Arial" w:cs="Arial"/>
          <w:szCs w:val="21"/>
        </w:rPr>
        <w:t xml:space="preserve">the number of serious adverse patient safety events (“SAPSEs”) identified in one calendar quarter, and </w:t>
      </w:r>
      <w:r w:rsidR="6B56F0A9" w:rsidRPr="5EAAEB40">
        <w:rPr>
          <w:rFonts w:eastAsia="Arial" w:cs="Arial"/>
          <w:szCs w:val="21"/>
        </w:rPr>
        <w:t xml:space="preserve">the </w:t>
      </w:r>
      <w:r w:rsidRPr="5EAAEB40">
        <w:rPr>
          <w:rFonts w:eastAsia="Arial" w:cs="Arial"/>
          <w:szCs w:val="21"/>
        </w:rPr>
        <w:t>statutory duty of candour (“SDC”) activity associated with those events conducted in the six months beginning on the first day of the quarter in which the event was identified.</w:t>
      </w:r>
    </w:p>
    <w:p w14:paraId="681DCEF5" w14:textId="19B5B9AF" w:rsidR="059DE7AD" w:rsidRDefault="059DE7AD" w:rsidP="5EAAEB40">
      <w:pPr>
        <w:pStyle w:val="Body"/>
      </w:pPr>
      <w:r>
        <w:t xml:space="preserve">Sites that had not completed reporting </w:t>
      </w:r>
      <w:r w:rsidR="4756F7B4">
        <w:t>of data for the 1</w:t>
      </w:r>
      <w:r w:rsidR="4756F7B4" w:rsidRPr="5EAAEB40">
        <w:rPr>
          <w:vertAlign w:val="superscript"/>
        </w:rPr>
        <w:t>st</w:t>
      </w:r>
      <w:r w:rsidR="4756F7B4">
        <w:t xml:space="preserve"> Quarter, 2023-24, received </w:t>
      </w:r>
      <w:r>
        <w:t>a system-generated non-compliance email on 13 January 2024, which included some errors</w:t>
      </w:r>
      <w:r w:rsidR="4AA96342">
        <w:t>:</w:t>
      </w:r>
      <w:r>
        <w:t xml:space="preserve"> the incorrect due date was listed for 1</w:t>
      </w:r>
      <w:r w:rsidRPr="5EAAEB40">
        <w:rPr>
          <w:vertAlign w:val="superscript"/>
        </w:rPr>
        <w:t>st</w:t>
      </w:r>
      <w:r>
        <w:t xml:space="preserve"> Quarter data, and 2</w:t>
      </w:r>
      <w:r w:rsidRPr="5EAAEB40">
        <w:rPr>
          <w:vertAlign w:val="superscript"/>
        </w:rPr>
        <w:t>nd</w:t>
      </w:r>
      <w:r>
        <w:t xml:space="preserve"> Quarter data was incorrectly listed as overdue. These errors are being corrected for the next due date, being 14 July 2024, when data for Quarter 2, 2023-24 is to be reported.</w:t>
      </w:r>
    </w:p>
    <w:p w14:paraId="3619EC34" w14:textId="02272E86" w:rsidR="059DE7AD" w:rsidRDefault="059DE7AD" w:rsidP="5EAAEB40">
      <w:pPr>
        <w:pStyle w:val="Body"/>
      </w:pPr>
      <w:r>
        <w:t xml:space="preserve">Notwithstanding these errors, </w:t>
      </w:r>
      <w:r w:rsidR="29FBD5DB">
        <w:t xml:space="preserve">it is the health service’s responsibility to ensure </w:t>
      </w:r>
      <w:r>
        <w:t>data submissions are completed by the due date.</w:t>
      </w:r>
    </w:p>
    <w:p w14:paraId="4F9F710B" w14:textId="47D358ED" w:rsidR="0A173079" w:rsidRDefault="0A173079" w:rsidP="5EAAEB40">
      <w:pPr>
        <w:pStyle w:val="Body"/>
      </w:pPr>
      <w:r>
        <w:t xml:space="preserve">The following table is a reminder of the activity to be reported to the Statutory Duty of Candour data collection, </w:t>
      </w:r>
      <w:r w:rsidR="468A122F">
        <w:t>how to find the form in the AIMS Selector</w:t>
      </w:r>
      <w:r w:rsidR="264B7514">
        <w:t>, and when each quarter’s data is due to be reported</w:t>
      </w:r>
      <w:r>
        <w:t>:</w:t>
      </w:r>
    </w:p>
    <w:tbl>
      <w:tblPr>
        <w:tblStyle w:val="TableGrid"/>
        <w:tblW w:w="0" w:type="auto"/>
        <w:tblLayout w:type="fixed"/>
        <w:tblLook w:val="04A0" w:firstRow="1" w:lastRow="0" w:firstColumn="1" w:lastColumn="0" w:noHBand="0" w:noVBand="1"/>
      </w:tblPr>
      <w:tblGrid>
        <w:gridCol w:w="1185"/>
        <w:gridCol w:w="1500"/>
        <w:gridCol w:w="2025"/>
        <w:gridCol w:w="2325"/>
        <w:gridCol w:w="1980"/>
      </w:tblGrid>
      <w:tr w:rsidR="5EAAEB40" w14:paraId="3BB2ACEA" w14:textId="77777777" w:rsidTr="5EAAEB40">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20BB7C43" w14:textId="288EA5BE" w:rsidR="5EAAEB40" w:rsidRDefault="5EAAEB40" w:rsidP="5EAAEB40">
            <w:pPr>
              <w:spacing w:before="80" w:after="60"/>
              <w:ind w:left="-20" w:right="-20"/>
              <w:jc w:val="center"/>
            </w:pPr>
            <w:r w:rsidRPr="5EAAEB40">
              <w:rPr>
                <w:rFonts w:eastAsia="Arial" w:cs="Arial"/>
                <w:b/>
                <w:bCs/>
                <w:color w:val="53565A"/>
                <w:szCs w:val="21"/>
              </w:rPr>
              <w:t>AIMS Selector: Year</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75DFC97C" w14:textId="05CAD5F8" w:rsidR="5EAAEB40" w:rsidRDefault="5EAAEB40" w:rsidP="5EAAEB40">
            <w:pPr>
              <w:spacing w:before="80" w:after="60"/>
              <w:ind w:left="-20" w:right="-20"/>
              <w:jc w:val="center"/>
            </w:pPr>
            <w:r w:rsidRPr="5EAAEB40">
              <w:rPr>
                <w:rFonts w:eastAsia="Arial" w:cs="Arial"/>
                <w:b/>
                <w:bCs/>
                <w:color w:val="53565A"/>
                <w:szCs w:val="21"/>
              </w:rPr>
              <w:t>AIMS Selector: Period</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73FC00C3" w14:textId="6D76D083" w:rsidR="16DD5485" w:rsidRDefault="16DD5485" w:rsidP="5EAAEB40">
            <w:pPr>
              <w:spacing w:before="80" w:after="60"/>
              <w:ind w:left="-20" w:right="-20"/>
              <w:jc w:val="center"/>
              <w:rPr>
                <w:rFonts w:eastAsia="Arial" w:cs="Arial"/>
                <w:b/>
                <w:bCs/>
                <w:color w:val="53565A"/>
                <w:szCs w:val="21"/>
              </w:rPr>
            </w:pPr>
            <w:r w:rsidRPr="5EAAEB40">
              <w:rPr>
                <w:rFonts w:eastAsia="Arial" w:cs="Arial"/>
                <w:b/>
                <w:bCs/>
                <w:color w:val="53565A"/>
                <w:szCs w:val="21"/>
              </w:rPr>
              <w:t xml:space="preserve">Report number of </w:t>
            </w:r>
            <w:r w:rsidR="78E5FCBA" w:rsidRPr="5EAAEB40">
              <w:rPr>
                <w:rFonts w:eastAsia="Arial" w:cs="Arial"/>
                <w:b/>
                <w:bCs/>
                <w:color w:val="53565A"/>
                <w:szCs w:val="21"/>
              </w:rPr>
              <w:t xml:space="preserve">SAPSEs identified </w:t>
            </w:r>
            <w:r w:rsidR="5CA60744" w:rsidRPr="5EAAEB40">
              <w:rPr>
                <w:rFonts w:eastAsia="Arial" w:cs="Arial"/>
                <w:b/>
                <w:bCs/>
                <w:color w:val="53565A"/>
                <w:szCs w:val="21"/>
              </w:rPr>
              <w:t>in period:</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6B5D483F" w14:textId="4FE59462" w:rsidR="5CA60744" w:rsidRDefault="5CA60744" w:rsidP="5EAAEB40">
            <w:pPr>
              <w:spacing w:before="80" w:after="60"/>
              <w:ind w:left="-20" w:right="-20"/>
              <w:jc w:val="center"/>
              <w:rPr>
                <w:rFonts w:eastAsia="Arial" w:cs="Arial"/>
                <w:b/>
                <w:bCs/>
                <w:color w:val="53565A"/>
                <w:szCs w:val="21"/>
              </w:rPr>
            </w:pPr>
            <w:r w:rsidRPr="5EAAEB40">
              <w:rPr>
                <w:rFonts w:eastAsia="Arial" w:cs="Arial"/>
                <w:b/>
                <w:bCs/>
                <w:color w:val="53565A"/>
                <w:szCs w:val="21"/>
              </w:rPr>
              <w:t xml:space="preserve">Report </w:t>
            </w:r>
            <w:r w:rsidR="78E5FCBA" w:rsidRPr="5EAAEB40">
              <w:rPr>
                <w:rFonts w:eastAsia="Arial" w:cs="Arial"/>
                <w:b/>
                <w:bCs/>
                <w:color w:val="53565A"/>
                <w:szCs w:val="21"/>
              </w:rPr>
              <w:t>SDC activity conducted</w:t>
            </w:r>
            <w:r w:rsidR="767B290E" w:rsidRPr="5EAAEB40">
              <w:rPr>
                <w:rFonts w:eastAsia="Arial" w:cs="Arial"/>
                <w:b/>
                <w:bCs/>
                <w:color w:val="53565A"/>
                <w:szCs w:val="21"/>
              </w:rPr>
              <w:t xml:space="preserve"> for those SAPSEs in period:</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6CBA3F80" w14:textId="4D08FD42" w:rsidR="5EAAEB40" w:rsidRDefault="5EAAEB40" w:rsidP="5EAAEB40">
            <w:pPr>
              <w:spacing w:before="80" w:after="60"/>
              <w:ind w:left="-20" w:right="-20"/>
              <w:jc w:val="center"/>
            </w:pPr>
            <w:r w:rsidRPr="5EAAEB40">
              <w:rPr>
                <w:rFonts w:eastAsia="Arial" w:cs="Arial"/>
                <w:b/>
                <w:bCs/>
                <w:color w:val="53565A"/>
                <w:szCs w:val="21"/>
              </w:rPr>
              <w:t>Due date for reporting</w:t>
            </w:r>
          </w:p>
        </w:tc>
      </w:tr>
      <w:tr w:rsidR="5EAAEB40" w14:paraId="617BC5D3" w14:textId="77777777" w:rsidTr="5EAAEB40">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70507DD" w14:textId="06306CF8" w:rsidR="5EAAEB40" w:rsidRDefault="5EAAEB40" w:rsidP="5EAAEB40">
            <w:pPr>
              <w:spacing w:before="80" w:after="60"/>
              <w:ind w:left="-20" w:right="-20"/>
            </w:pPr>
            <w:r w:rsidRPr="5EAAEB40">
              <w:rPr>
                <w:rFonts w:eastAsia="Arial" w:cs="Arial"/>
                <w:szCs w:val="21"/>
              </w:rPr>
              <w:t>2023-24</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308D2598" w14:textId="094F84BD" w:rsidR="5EAAEB40" w:rsidRDefault="5EAAEB40" w:rsidP="5EAAEB40">
            <w:pPr>
              <w:spacing w:before="80" w:after="60"/>
              <w:ind w:left="-20" w:right="-20"/>
            </w:pPr>
            <w:r w:rsidRPr="5EAAEB40">
              <w:rPr>
                <w:rFonts w:eastAsia="Arial" w:cs="Arial"/>
                <w:szCs w:val="21"/>
              </w:rPr>
              <w:t>1</w:t>
            </w:r>
            <w:r w:rsidRPr="5EAAEB40">
              <w:rPr>
                <w:rFonts w:eastAsia="Arial" w:cs="Arial"/>
                <w:szCs w:val="21"/>
                <w:vertAlign w:val="superscript"/>
              </w:rPr>
              <w:t>st</w:t>
            </w:r>
            <w:r w:rsidRPr="5EAAEB40">
              <w:rPr>
                <w:rFonts w:eastAsia="Arial" w:cs="Arial"/>
                <w:szCs w:val="21"/>
              </w:rPr>
              <w:t xml:space="preserve"> Quarter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6E7FEAD2" w14:textId="540E1455" w:rsidR="5EAAEB40" w:rsidRDefault="5EAAEB40" w:rsidP="5EAAEB40">
            <w:pPr>
              <w:spacing w:before="80" w:after="60"/>
              <w:ind w:left="-20" w:right="-20"/>
            </w:pPr>
            <w:r w:rsidRPr="5EAAEB40">
              <w:rPr>
                <w:rFonts w:eastAsia="Arial" w:cs="Arial"/>
                <w:szCs w:val="21"/>
              </w:rPr>
              <w:t>Jul-Sep 2023</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41C972DB" w14:textId="46234989" w:rsidR="49B640D4" w:rsidRDefault="49B640D4" w:rsidP="5EAAEB40">
            <w:pPr>
              <w:spacing w:before="80" w:after="60"/>
              <w:ind w:left="-20" w:right="-20"/>
              <w:rPr>
                <w:rFonts w:eastAsia="Arial" w:cs="Arial"/>
                <w:szCs w:val="21"/>
              </w:rPr>
            </w:pPr>
            <w:r w:rsidRPr="5EAAEB40">
              <w:rPr>
                <w:rFonts w:eastAsia="Arial" w:cs="Arial"/>
                <w:szCs w:val="21"/>
              </w:rPr>
              <w:t>July-Dec 2023</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4F1CF175" w14:textId="2B469245" w:rsidR="5EAAEB40" w:rsidRDefault="5EAAEB40" w:rsidP="5EAAEB40">
            <w:pPr>
              <w:spacing w:before="80" w:after="60"/>
              <w:ind w:left="-20" w:right="-20"/>
            </w:pPr>
            <w:r w:rsidRPr="5EAAEB40">
              <w:rPr>
                <w:rFonts w:eastAsia="Arial" w:cs="Arial"/>
                <w:szCs w:val="21"/>
              </w:rPr>
              <w:t>1-14 Jan 2024</w:t>
            </w:r>
          </w:p>
        </w:tc>
      </w:tr>
      <w:tr w:rsidR="5EAAEB40" w14:paraId="50282C16" w14:textId="77777777" w:rsidTr="5EAAEB40">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63F41A88" w14:textId="0DD078F6" w:rsidR="5EAAEB40" w:rsidRDefault="5EAAEB40" w:rsidP="5EAAEB40">
            <w:pPr>
              <w:spacing w:before="80" w:after="60"/>
              <w:ind w:left="-20" w:right="-20"/>
            </w:pPr>
            <w:r w:rsidRPr="5EAAEB40">
              <w:rPr>
                <w:rFonts w:eastAsia="Arial" w:cs="Arial"/>
                <w:szCs w:val="21"/>
              </w:rPr>
              <w:t>2023-24</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46698F3C" w14:textId="07100C2F" w:rsidR="5EAAEB40" w:rsidRDefault="5EAAEB40" w:rsidP="5EAAEB40">
            <w:pPr>
              <w:spacing w:before="80" w:after="60"/>
              <w:ind w:left="-20" w:right="-20"/>
            </w:pPr>
            <w:r w:rsidRPr="5EAAEB40">
              <w:rPr>
                <w:rFonts w:eastAsia="Arial" w:cs="Arial"/>
                <w:szCs w:val="21"/>
              </w:rPr>
              <w:t>2</w:t>
            </w:r>
            <w:r w:rsidRPr="5EAAEB40">
              <w:rPr>
                <w:rFonts w:eastAsia="Arial" w:cs="Arial"/>
                <w:szCs w:val="21"/>
                <w:vertAlign w:val="superscript"/>
              </w:rPr>
              <w:t>nd</w:t>
            </w:r>
            <w:r w:rsidRPr="5EAAEB40">
              <w:rPr>
                <w:rFonts w:eastAsia="Arial" w:cs="Arial"/>
                <w:szCs w:val="21"/>
              </w:rPr>
              <w:t xml:space="preserve"> Quarter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4546F5B9" w14:textId="4B177147" w:rsidR="5EAAEB40" w:rsidRDefault="5EAAEB40" w:rsidP="5EAAEB40">
            <w:pPr>
              <w:spacing w:before="80" w:after="60"/>
              <w:ind w:left="-20" w:right="-20"/>
            </w:pPr>
            <w:r w:rsidRPr="5EAAEB40">
              <w:rPr>
                <w:rFonts w:eastAsia="Arial" w:cs="Arial"/>
                <w:szCs w:val="21"/>
              </w:rPr>
              <w:t>Oct-Dec 2023</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1A29FAE5" w14:textId="1DB88352" w:rsidR="1A5278BE" w:rsidRDefault="1A5278BE" w:rsidP="5EAAEB40">
            <w:pPr>
              <w:spacing w:before="80" w:after="60"/>
              <w:ind w:left="-20" w:right="-20"/>
              <w:rPr>
                <w:rFonts w:eastAsia="Arial" w:cs="Arial"/>
                <w:szCs w:val="21"/>
              </w:rPr>
            </w:pPr>
            <w:r w:rsidRPr="5EAAEB40">
              <w:rPr>
                <w:rFonts w:eastAsia="Arial" w:cs="Arial"/>
                <w:szCs w:val="21"/>
              </w:rPr>
              <w:t>Oct 2023-Mar 2024</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554F86EB" w14:textId="44E268F9" w:rsidR="5EAAEB40" w:rsidRDefault="5EAAEB40" w:rsidP="5EAAEB40">
            <w:pPr>
              <w:spacing w:before="80" w:after="60"/>
              <w:ind w:left="-20" w:right="-20"/>
            </w:pPr>
            <w:r w:rsidRPr="5EAAEB40">
              <w:rPr>
                <w:rFonts w:eastAsia="Arial" w:cs="Arial"/>
                <w:szCs w:val="21"/>
              </w:rPr>
              <w:t>1-14 Apr 2024</w:t>
            </w:r>
          </w:p>
        </w:tc>
      </w:tr>
      <w:tr w:rsidR="5EAAEB40" w14:paraId="792F6BB4" w14:textId="77777777" w:rsidTr="5EAAEB40">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5411999C" w14:textId="2E823E37" w:rsidR="5EAAEB40" w:rsidRDefault="5EAAEB40" w:rsidP="5EAAEB40">
            <w:pPr>
              <w:spacing w:before="80" w:after="60"/>
              <w:ind w:left="-20" w:right="-20"/>
            </w:pPr>
            <w:r w:rsidRPr="5EAAEB40">
              <w:rPr>
                <w:rFonts w:eastAsia="Arial" w:cs="Arial"/>
                <w:szCs w:val="21"/>
              </w:rPr>
              <w:t>2023-24</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6B5BCB56" w14:textId="23832FA3" w:rsidR="5EAAEB40" w:rsidRDefault="5EAAEB40" w:rsidP="5EAAEB40">
            <w:pPr>
              <w:spacing w:before="80" w:after="60"/>
              <w:ind w:left="-20" w:right="-20"/>
            </w:pPr>
            <w:r w:rsidRPr="5EAAEB40">
              <w:rPr>
                <w:rFonts w:eastAsia="Arial" w:cs="Arial"/>
                <w:szCs w:val="21"/>
              </w:rPr>
              <w:t>3</w:t>
            </w:r>
            <w:r w:rsidRPr="5EAAEB40">
              <w:rPr>
                <w:rFonts w:eastAsia="Arial" w:cs="Arial"/>
                <w:szCs w:val="21"/>
                <w:vertAlign w:val="superscript"/>
              </w:rPr>
              <w:t>rd</w:t>
            </w:r>
            <w:r w:rsidRPr="5EAAEB40">
              <w:rPr>
                <w:rFonts w:eastAsia="Arial" w:cs="Arial"/>
                <w:szCs w:val="21"/>
              </w:rPr>
              <w:t xml:space="preserve"> Quarter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5738BC57" w14:textId="7F7F92A7" w:rsidR="5EAAEB40" w:rsidRDefault="5EAAEB40" w:rsidP="5EAAEB40">
            <w:pPr>
              <w:spacing w:before="80" w:after="60"/>
              <w:ind w:left="-20" w:right="-20"/>
            </w:pPr>
            <w:r w:rsidRPr="5EAAEB40">
              <w:rPr>
                <w:rFonts w:eastAsia="Arial" w:cs="Arial"/>
                <w:szCs w:val="21"/>
              </w:rPr>
              <w:t>Jan-Mar 2024</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A599EAA" w14:textId="0F16F192" w:rsidR="36E6D1EF" w:rsidRDefault="36E6D1EF" w:rsidP="5EAAEB40">
            <w:pPr>
              <w:spacing w:before="80" w:after="60"/>
              <w:ind w:left="-20" w:right="-20"/>
              <w:rPr>
                <w:rFonts w:eastAsia="Arial" w:cs="Arial"/>
                <w:szCs w:val="21"/>
              </w:rPr>
            </w:pPr>
            <w:r w:rsidRPr="5EAAEB40">
              <w:rPr>
                <w:rFonts w:eastAsia="Arial" w:cs="Arial"/>
                <w:szCs w:val="21"/>
              </w:rPr>
              <w:t>Jan-Jun 2024</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2FCD7722" w14:textId="6EA50D6A" w:rsidR="5EAAEB40" w:rsidRDefault="5EAAEB40" w:rsidP="5EAAEB40">
            <w:pPr>
              <w:spacing w:before="80" w:after="60"/>
              <w:ind w:left="-20" w:right="-20"/>
            </w:pPr>
            <w:r w:rsidRPr="5EAAEB40">
              <w:rPr>
                <w:rFonts w:eastAsia="Arial" w:cs="Arial"/>
                <w:szCs w:val="21"/>
              </w:rPr>
              <w:t>1-14 Jul 2024</w:t>
            </w:r>
          </w:p>
        </w:tc>
      </w:tr>
      <w:tr w:rsidR="5EAAEB40" w14:paraId="3F5CD9FE" w14:textId="77777777" w:rsidTr="5EAAEB40">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719FC164" w14:textId="1F141C4A" w:rsidR="5EAAEB40" w:rsidRDefault="5EAAEB40" w:rsidP="5EAAEB40">
            <w:pPr>
              <w:rPr>
                <w:rFonts w:eastAsia="Arial" w:cs="Arial"/>
                <w:szCs w:val="21"/>
              </w:rPr>
            </w:pPr>
            <w:r w:rsidRPr="5EAAEB40">
              <w:rPr>
                <w:rFonts w:eastAsia="Arial" w:cs="Arial"/>
                <w:szCs w:val="21"/>
              </w:rPr>
              <w:t>2023-24</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7138ABA6" w14:textId="67B15E78" w:rsidR="640B70F1" w:rsidRDefault="640B70F1" w:rsidP="5EAAEB40">
            <w:pPr>
              <w:rPr>
                <w:rFonts w:eastAsia="Arial" w:cs="Arial"/>
                <w:szCs w:val="21"/>
              </w:rPr>
            </w:pPr>
            <w:r w:rsidRPr="5EAAEB40">
              <w:rPr>
                <w:rFonts w:eastAsia="Arial" w:cs="Arial"/>
                <w:szCs w:val="21"/>
              </w:rPr>
              <w:t>4</w:t>
            </w:r>
            <w:r w:rsidRPr="5EAAEB40">
              <w:rPr>
                <w:rFonts w:eastAsia="Arial" w:cs="Arial"/>
                <w:szCs w:val="21"/>
                <w:vertAlign w:val="superscript"/>
              </w:rPr>
              <w:t>th</w:t>
            </w:r>
            <w:r w:rsidRPr="5EAAEB40">
              <w:rPr>
                <w:rFonts w:eastAsia="Arial" w:cs="Arial"/>
                <w:szCs w:val="21"/>
              </w:rPr>
              <w:t xml:space="preserve"> Quarter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6D744316" w14:textId="7A77FEFD" w:rsidR="5EAAEB40" w:rsidRDefault="5EAAEB40" w:rsidP="5EAAEB40">
            <w:pPr>
              <w:rPr>
                <w:rFonts w:eastAsia="Arial" w:cs="Arial"/>
                <w:szCs w:val="21"/>
              </w:rPr>
            </w:pPr>
            <w:r w:rsidRPr="5EAAEB40">
              <w:rPr>
                <w:rFonts w:eastAsia="Arial" w:cs="Arial"/>
                <w:szCs w:val="21"/>
              </w:rPr>
              <w:t>Apr-Jun 2024</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D482B8E" w14:textId="3546F29D" w:rsidR="1D43EAE9" w:rsidRDefault="1D43EAE9" w:rsidP="5EAAEB40">
            <w:pPr>
              <w:rPr>
                <w:rFonts w:eastAsia="Arial" w:cs="Arial"/>
                <w:szCs w:val="21"/>
              </w:rPr>
            </w:pPr>
            <w:r w:rsidRPr="5EAAEB40">
              <w:rPr>
                <w:rFonts w:eastAsia="Arial" w:cs="Arial"/>
                <w:szCs w:val="21"/>
              </w:rPr>
              <w:t>Apr-Sep 2024</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4FB84A33" w14:textId="4A324BAA" w:rsidR="5EAAEB40" w:rsidRDefault="5EAAEB40" w:rsidP="5EAAEB40">
            <w:pPr>
              <w:rPr>
                <w:rFonts w:eastAsia="Arial" w:cs="Arial"/>
                <w:szCs w:val="21"/>
              </w:rPr>
            </w:pPr>
            <w:r w:rsidRPr="5EAAEB40">
              <w:rPr>
                <w:rFonts w:eastAsia="Arial" w:cs="Arial"/>
                <w:szCs w:val="21"/>
              </w:rPr>
              <w:t>1-14 Oct 2024</w:t>
            </w:r>
          </w:p>
        </w:tc>
      </w:tr>
      <w:tr w:rsidR="5EAAEB40" w14:paraId="61965A59" w14:textId="77777777" w:rsidTr="5EAAEB40">
        <w:trPr>
          <w:trHeight w:val="300"/>
        </w:trPr>
        <w:tc>
          <w:tcPr>
            <w:tcW w:w="1185" w:type="dxa"/>
            <w:tcBorders>
              <w:top w:val="single" w:sz="8" w:space="0" w:color="auto"/>
              <w:left w:val="single" w:sz="8" w:space="0" w:color="auto"/>
              <w:bottom w:val="single" w:sz="8" w:space="0" w:color="auto"/>
              <w:right w:val="single" w:sz="8" w:space="0" w:color="auto"/>
            </w:tcBorders>
            <w:tcMar>
              <w:left w:w="108" w:type="dxa"/>
              <w:right w:w="108" w:type="dxa"/>
            </w:tcMar>
          </w:tcPr>
          <w:p w14:paraId="4D744971" w14:textId="0A6818C2" w:rsidR="5EAAEB40" w:rsidRDefault="5EAAEB40" w:rsidP="5EAAEB40">
            <w:pPr>
              <w:spacing w:before="80" w:after="60"/>
              <w:ind w:left="-20" w:right="-20"/>
              <w:rPr>
                <w:rFonts w:eastAsia="Arial" w:cs="Arial"/>
                <w:szCs w:val="21"/>
              </w:rPr>
            </w:pPr>
            <w:r w:rsidRPr="5EAAEB40">
              <w:rPr>
                <w:rFonts w:eastAsia="Arial" w:cs="Arial"/>
                <w:szCs w:val="21"/>
              </w:rPr>
              <w:t>2024-25</w:t>
            </w:r>
          </w:p>
        </w:tc>
        <w:tc>
          <w:tcPr>
            <w:tcW w:w="1500" w:type="dxa"/>
            <w:tcBorders>
              <w:top w:val="single" w:sz="8" w:space="0" w:color="auto"/>
              <w:left w:val="single" w:sz="8" w:space="0" w:color="auto"/>
              <w:bottom w:val="single" w:sz="8" w:space="0" w:color="auto"/>
              <w:right w:val="single" w:sz="8" w:space="0" w:color="auto"/>
            </w:tcBorders>
            <w:tcMar>
              <w:left w:w="108" w:type="dxa"/>
              <w:right w:w="108" w:type="dxa"/>
            </w:tcMar>
          </w:tcPr>
          <w:p w14:paraId="6C486BD3" w14:textId="094F84BD" w:rsidR="5EAAEB40" w:rsidRDefault="5EAAEB40" w:rsidP="5EAAEB40">
            <w:pPr>
              <w:spacing w:before="80" w:after="60"/>
              <w:ind w:left="-20" w:right="-20"/>
            </w:pPr>
            <w:r w:rsidRPr="5EAAEB40">
              <w:rPr>
                <w:rFonts w:eastAsia="Arial" w:cs="Arial"/>
                <w:szCs w:val="21"/>
              </w:rPr>
              <w:t>1</w:t>
            </w:r>
            <w:r w:rsidRPr="5EAAEB40">
              <w:rPr>
                <w:rFonts w:eastAsia="Arial" w:cs="Arial"/>
                <w:szCs w:val="21"/>
                <w:vertAlign w:val="superscript"/>
              </w:rPr>
              <w:t>st</w:t>
            </w:r>
            <w:r w:rsidRPr="5EAAEB40">
              <w:rPr>
                <w:rFonts w:eastAsia="Arial" w:cs="Arial"/>
                <w:szCs w:val="21"/>
              </w:rPr>
              <w:t xml:space="preserve"> Quarter</w:t>
            </w:r>
          </w:p>
        </w:tc>
        <w:tc>
          <w:tcPr>
            <w:tcW w:w="2025" w:type="dxa"/>
            <w:tcBorders>
              <w:top w:val="single" w:sz="8" w:space="0" w:color="auto"/>
              <w:left w:val="single" w:sz="8" w:space="0" w:color="auto"/>
              <w:bottom w:val="single" w:sz="8" w:space="0" w:color="auto"/>
              <w:right w:val="single" w:sz="8" w:space="0" w:color="auto"/>
            </w:tcBorders>
            <w:tcMar>
              <w:left w:w="108" w:type="dxa"/>
              <w:right w:w="108" w:type="dxa"/>
            </w:tcMar>
          </w:tcPr>
          <w:p w14:paraId="2163BF8E" w14:textId="760354EF" w:rsidR="5EAAEB40" w:rsidRDefault="5EAAEB40" w:rsidP="5EAAEB40">
            <w:pPr>
              <w:spacing w:before="80" w:after="60"/>
              <w:ind w:left="-20" w:right="-20"/>
              <w:rPr>
                <w:rFonts w:eastAsia="Arial" w:cs="Arial"/>
                <w:szCs w:val="21"/>
              </w:rPr>
            </w:pPr>
            <w:r w:rsidRPr="5EAAEB40">
              <w:rPr>
                <w:rFonts w:eastAsia="Arial" w:cs="Arial"/>
                <w:szCs w:val="21"/>
              </w:rPr>
              <w:t>Jul-Sep 2024</w:t>
            </w:r>
          </w:p>
        </w:tc>
        <w:tc>
          <w:tcPr>
            <w:tcW w:w="2325" w:type="dxa"/>
            <w:tcBorders>
              <w:top w:val="single" w:sz="8" w:space="0" w:color="auto"/>
              <w:left w:val="single" w:sz="8" w:space="0" w:color="auto"/>
              <w:bottom w:val="single" w:sz="8" w:space="0" w:color="auto"/>
              <w:right w:val="single" w:sz="8" w:space="0" w:color="auto"/>
            </w:tcBorders>
            <w:tcMar>
              <w:left w:w="108" w:type="dxa"/>
              <w:right w:w="108" w:type="dxa"/>
            </w:tcMar>
          </w:tcPr>
          <w:p w14:paraId="77B4A2FB" w14:textId="20273899" w:rsidR="07A1E441" w:rsidRDefault="07A1E441" w:rsidP="5EAAEB40">
            <w:pPr>
              <w:spacing w:before="80" w:after="60"/>
              <w:ind w:left="-20" w:right="-20"/>
              <w:rPr>
                <w:rFonts w:eastAsia="Arial" w:cs="Arial"/>
                <w:szCs w:val="21"/>
              </w:rPr>
            </w:pPr>
            <w:r w:rsidRPr="5EAAEB40">
              <w:rPr>
                <w:rFonts w:eastAsia="Arial" w:cs="Arial"/>
                <w:szCs w:val="21"/>
              </w:rPr>
              <w:t>Jul-Dec 2024</w:t>
            </w:r>
          </w:p>
        </w:tc>
        <w:tc>
          <w:tcPr>
            <w:tcW w:w="1980" w:type="dxa"/>
            <w:tcBorders>
              <w:top w:val="single" w:sz="8" w:space="0" w:color="auto"/>
              <w:left w:val="single" w:sz="8" w:space="0" w:color="auto"/>
              <w:bottom w:val="single" w:sz="8" w:space="0" w:color="auto"/>
              <w:right w:val="single" w:sz="8" w:space="0" w:color="auto"/>
            </w:tcBorders>
            <w:tcMar>
              <w:left w:w="108" w:type="dxa"/>
              <w:right w:w="108" w:type="dxa"/>
            </w:tcMar>
          </w:tcPr>
          <w:p w14:paraId="3DA02CF9" w14:textId="5E2F4E8D" w:rsidR="5EAAEB40" w:rsidRDefault="5EAAEB40" w:rsidP="5EAAEB40">
            <w:pPr>
              <w:spacing w:before="80" w:after="60"/>
              <w:ind w:left="-20" w:right="-20"/>
              <w:rPr>
                <w:rFonts w:eastAsia="Arial" w:cs="Arial"/>
                <w:szCs w:val="21"/>
              </w:rPr>
            </w:pPr>
            <w:r w:rsidRPr="5EAAEB40">
              <w:rPr>
                <w:rFonts w:eastAsia="Arial" w:cs="Arial"/>
                <w:szCs w:val="21"/>
              </w:rPr>
              <w:t>1-14 Jan 2025</w:t>
            </w:r>
          </w:p>
        </w:tc>
      </w:tr>
    </w:tbl>
    <w:p w14:paraId="0DFA0596" w14:textId="31D58B2A" w:rsidR="5EAAEB40" w:rsidRDefault="5EAAEB40" w:rsidP="5EAAEB40">
      <w:pPr>
        <w:ind w:left="-20" w:right="-20"/>
        <w:rPr>
          <w:rFonts w:eastAsia="Arial" w:cs="Arial"/>
          <w:szCs w:val="21"/>
        </w:rPr>
      </w:pPr>
    </w:p>
    <w:p w14:paraId="2738D1B8" w14:textId="42243AC4" w:rsidR="795BF5C2" w:rsidRDefault="795BF5C2" w:rsidP="5EAAEB40">
      <w:pPr>
        <w:pStyle w:val="Body"/>
      </w:pPr>
      <w:r>
        <w:t xml:space="preserve">All public and private hospitals and registered day procedure centres, and public sector residential aged care services, must report data to the Statutory Duty of Candour data collection. More information can be found in the </w:t>
      </w:r>
      <w:hyperlink r:id="rId19">
        <w:r w:rsidRPr="5EAAEB40">
          <w:rPr>
            <w:rStyle w:val="Hyperlink"/>
          </w:rPr>
          <w:t>AIMS manual</w:t>
        </w:r>
      </w:hyperlink>
      <w:r w:rsidR="508D7D06">
        <w:t xml:space="preserve"> &lt; https://www.health.vic.gov.au/data-reporting/agency-information-management-system-aims &gt;</w:t>
      </w:r>
      <w:r>
        <w:t xml:space="preserve">, or by </w:t>
      </w:r>
      <w:r w:rsidR="79E027E4">
        <w:t xml:space="preserve">emailing Safer Care Victoria at </w:t>
      </w:r>
      <w:hyperlink r:id="rId20">
        <w:r w:rsidR="79E027E4" w:rsidRPr="5EAAEB40">
          <w:rPr>
            <w:rStyle w:val="Hyperlink"/>
          </w:rPr>
          <w:t>dutyofcandour@health.vic.gov.au</w:t>
        </w:r>
      </w:hyperlink>
      <w:r w:rsidR="79E027E4">
        <w:t xml:space="preserve"> .</w:t>
      </w:r>
    </w:p>
    <w:p w14:paraId="7C192602" w14:textId="0956181D" w:rsidR="79E027E4" w:rsidRDefault="79E027E4" w:rsidP="5EAAEB40">
      <w:pPr>
        <w:pStyle w:val="Body"/>
      </w:pPr>
      <w:r>
        <w:lastRenderedPageBreak/>
        <w:t xml:space="preserve">Statutory Duty of Candour data is submitted using the webform found in the HealthCollect secure data portal. To request a HealthCollect login, please complete the </w:t>
      </w:r>
      <w:hyperlink r:id="rId21">
        <w:r w:rsidRPr="5EAAEB40">
          <w:rPr>
            <w:rStyle w:val="Hyperlink"/>
          </w:rPr>
          <w:t>Health</w:t>
        </w:r>
        <w:r w:rsidR="0F37B572" w:rsidRPr="5EAAEB40">
          <w:rPr>
            <w:rStyle w:val="Hyperlink"/>
          </w:rPr>
          <w:t>Collect Portal User Request Form</w:t>
        </w:r>
      </w:hyperlink>
      <w:r w:rsidR="0F37B572">
        <w:t>.</w:t>
      </w:r>
    </w:p>
    <w:p w14:paraId="2560D60C" w14:textId="4016A268" w:rsidR="005B0699" w:rsidRDefault="005B0699" w:rsidP="005B0699">
      <w:pPr>
        <w:pStyle w:val="Heading1"/>
      </w:pPr>
      <w:bookmarkStart w:id="9" w:name="_Toc157685366"/>
      <w:r>
        <w:t>Victorian Admitted Episodes Dataset (VAED)</w:t>
      </w:r>
      <w:bookmarkEnd w:id="9"/>
    </w:p>
    <w:p w14:paraId="4E500C62" w14:textId="0E13F4D9" w:rsidR="00557C5A" w:rsidRDefault="0074240C" w:rsidP="00DB13CD">
      <w:pPr>
        <w:pStyle w:val="Heading2"/>
        <w:ind w:left="720"/>
      </w:pPr>
      <w:bookmarkStart w:id="10" w:name="_Toc157685367"/>
      <w:r>
        <w:t xml:space="preserve">VAED specifications </w:t>
      </w:r>
      <w:r w:rsidR="0046259B">
        <w:t>update</w:t>
      </w:r>
      <w:r w:rsidR="0010425C">
        <w:t xml:space="preserve"> -</w:t>
      </w:r>
      <w:r>
        <w:t xml:space="preserve"> DCID</w:t>
      </w:r>
      <w:bookmarkEnd w:id="10"/>
      <w:r>
        <w:t xml:space="preserve"> </w:t>
      </w:r>
    </w:p>
    <w:p w14:paraId="0164FB4D" w14:textId="08C5E881" w:rsidR="00EF38D5" w:rsidRDefault="005C177C" w:rsidP="00BE194B">
      <w:pPr>
        <w:pStyle w:val="Body"/>
      </w:pPr>
      <w:r>
        <w:t xml:space="preserve">Updated </w:t>
      </w:r>
      <w:r w:rsidR="00A11D84">
        <w:t xml:space="preserve">VAED </w:t>
      </w:r>
      <w:r w:rsidR="009134C4">
        <w:t>specifi</w:t>
      </w:r>
      <w:r w:rsidR="0010425C">
        <w:t>cation</w:t>
      </w:r>
      <w:r w:rsidR="003A39FA">
        <w:t>s for 1 July</w:t>
      </w:r>
      <w:r w:rsidR="0010425C">
        <w:t xml:space="preserve"> </w:t>
      </w:r>
      <w:r w:rsidR="001C7B53">
        <w:t xml:space="preserve">2024 </w:t>
      </w:r>
      <w:r w:rsidR="0014170B">
        <w:t>have been</w:t>
      </w:r>
      <w:r w:rsidR="0010425C">
        <w:t xml:space="preserve"> published on the </w:t>
      </w:r>
      <w:hyperlink r:id="rId22" w:history="1">
        <w:r w:rsidR="0010425C" w:rsidRPr="00C37623">
          <w:rPr>
            <w:rStyle w:val="Hyperlink"/>
          </w:rPr>
          <w:t>HDSS</w:t>
        </w:r>
        <w:r w:rsidR="00D87175" w:rsidRPr="00C37623">
          <w:rPr>
            <w:rStyle w:val="Hyperlink"/>
          </w:rPr>
          <w:t xml:space="preserve"> </w:t>
        </w:r>
        <w:r w:rsidR="00B435A4" w:rsidRPr="00C37623">
          <w:rPr>
            <w:rStyle w:val="Hyperlink"/>
          </w:rPr>
          <w:t>Data Collections</w:t>
        </w:r>
      </w:hyperlink>
      <w:r w:rsidR="00B435A4">
        <w:t xml:space="preserve"> </w:t>
      </w:r>
      <w:r w:rsidR="00D87175">
        <w:t>web</w:t>
      </w:r>
      <w:r w:rsidR="00B435A4">
        <w:t>page</w:t>
      </w:r>
      <w:r w:rsidR="00C37623">
        <w:t xml:space="preserve"> &lt;</w:t>
      </w:r>
      <w:r w:rsidR="00C37623" w:rsidRPr="00C37623">
        <w:t xml:space="preserve"> https://www.health.vic.gov.au/data-reporting/data-collections</w:t>
      </w:r>
      <w:r w:rsidR="00C37623">
        <w:t>&gt;</w:t>
      </w:r>
      <w:r w:rsidR="0010425C">
        <w:t>.</w:t>
      </w:r>
      <w:r w:rsidR="00EF38D5" w:rsidRPr="00EF38D5">
        <w:t xml:space="preserve"> </w:t>
      </w:r>
      <w:r w:rsidR="000D1A96">
        <w:t>The</w:t>
      </w:r>
      <w:r w:rsidR="007C2C8D">
        <w:t xml:space="preserve"> previous version</w:t>
      </w:r>
      <w:r w:rsidR="00EF38D5">
        <w:t xml:space="preserve"> </w:t>
      </w:r>
      <w:r w:rsidR="0014170B">
        <w:t>has been</w:t>
      </w:r>
      <w:r w:rsidR="00EF38D5">
        <w:t xml:space="preserve"> removed.</w:t>
      </w:r>
    </w:p>
    <w:p w14:paraId="700178F8" w14:textId="76A59C0C" w:rsidR="007131BA" w:rsidRDefault="0010425C" w:rsidP="007131BA">
      <w:pPr>
        <w:pStyle w:val="Body"/>
      </w:pPr>
      <w:r>
        <w:t xml:space="preserve">The </w:t>
      </w:r>
      <w:r w:rsidR="000130ED">
        <w:t xml:space="preserve">only change to the </w:t>
      </w:r>
      <w:r>
        <w:t>update</w:t>
      </w:r>
      <w:r w:rsidR="007C2C8D">
        <w:t>d specifications</w:t>
      </w:r>
      <w:r>
        <w:t xml:space="preserve"> </w:t>
      </w:r>
      <w:r w:rsidR="001C7B53">
        <w:t>i</w:t>
      </w:r>
      <w:r w:rsidR="000130ED">
        <w:t xml:space="preserve">s </w:t>
      </w:r>
      <w:r>
        <w:t xml:space="preserve">additional information </w:t>
      </w:r>
      <w:r w:rsidR="00687759">
        <w:t xml:space="preserve">about </w:t>
      </w:r>
      <w:r>
        <w:t xml:space="preserve">the </w:t>
      </w:r>
      <w:r w:rsidR="00A86BF7">
        <w:t>Diagn</w:t>
      </w:r>
      <w:r w:rsidR="00FF4811">
        <w:t xml:space="preserve">osis Cluster ID </w:t>
      </w:r>
      <w:r w:rsidR="001C4BA4">
        <w:t>(DCID)</w:t>
      </w:r>
      <w:r w:rsidR="00453CD4">
        <w:t xml:space="preserve"> to </w:t>
      </w:r>
      <w:r w:rsidR="00FF4811">
        <w:t xml:space="preserve">be </w:t>
      </w:r>
      <w:r w:rsidR="00FF4811" w:rsidRPr="002D52F4">
        <w:t>i</w:t>
      </w:r>
      <w:r w:rsidR="00304EF3" w:rsidRPr="002D52F4">
        <w:t xml:space="preserve">mplemented from </w:t>
      </w:r>
      <w:r w:rsidR="008444AF" w:rsidRPr="002D52F4">
        <w:t>1 July 2025.</w:t>
      </w:r>
      <w:r w:rsidR="00F04391">
        <w:t xml:space="preserve"> </w:t>
      </w:r>
      <w:r w:rsidR="007131BA">
        <w:t>As introduction of the DCID is a significant change, t</w:t>
      </w:r>
      <w:r w:rsidR="00F04391">
        <w:t xml:space="preserve">his information is provided </w:t>
      </w:r>
      <w:r w:rsidR="00EF38D5">
        <w:t>ahead of time</w:t>
      </w:r>
      <w:r w:rsidR="00F04391">
        <w:t xml:space="preserve"> </w:t>
      </w:r>
      <w:r w:rsidR="0083475F">
        <w:t>to allow health services and</w:t>
      </w:r>
      <w:r w:rsidR="00687759">
        <w:t xml:space="preserve"> software</w:t>
      </w:r>
      <w:r w:rsidR="0083475F">
        <w:t xml:space="preserve"> vendors </w:t>
      </w:r>
      <w:r w:rsidR="00EE14BF">
        <w:t xml:space="preserve">sufficient time to plan for and implement this </w:t>
      </w:r>
      <w:r w:rsidR="000C646B">
        <w:t>change</w:t>
      </w:r>
      <w:r w:rsidR="007131BA">
        <w:t>.</w:t>
      </w:r>
    </w:p>
    <w:p w14:paraId="4D0C9D6D" w14:textId="7D4F8F26" w:rsidR="00F26E47" w:rsidRPr="00F26E47" w:rsidRDefault="50CA03E4" w:rsidP="007131BA">
      <w:pPr>
        <w:pStyle w:val="Heading2"/>
      </w:pPr>
      <w:bookmarkStart w:id="11" w:name="_Toc157685368"/>
      <w:r>
        <w:t xml:space="preserve">VAED </w:t>
      </w:r>
      <w:r w:rsidR="396A0400">
        <w:t>f</w:t>
      </w:r>
      <w:r>
        <w:t xml:space="preserve">ailed </w:t>
      </w:r>
      <w:r w:rsidR="00650AD6">
        <w:t xml:space="preserve">submission </w:t>
      </w:r>
      <w:r w:rsidR="631C3D77">
        <w:t>f</w:t>
      </w:r>
      <w:r>
        <w:t>iles</w:t>
      </w:r>
      <w:bookmarkEnd w:id="11"/>
      <w:r>
        <w:t xml:space="preserve"> </w:t>
      </w:r>
    </w:p>
    <w:p w14:paraId="3C9E5547" w14:textId="0215DBE3" w:rsidR="077AFE70" w:rsidRDefault="077AFE70" w:rsidP="6DD386FF">
      <w:pPr>
        <w:pStyle w:val="Body"/>
      </w:pPr>
      <w:r>
        <w:t>There has been a noticeable increase in the number of failed VAED data file submissions this financial year</w:t>
      </w:r>
      <w:r w:rsidR="008730B2">
        <w:t>, mainly due to VAED submission files being uploaded with incorrect record formats, or invalid Header Record dates. Ensuring submission files meet processing requirements, as set out in data collection manuals, remains the responsibility of each h</w:t>
      </w:r>
      <w:r w:rsidR="00453CD4">
        <w:t>ealth service</w:t>
      </w:r>
      <w:r w:rsidR="008730B2">
        <w:t>.</w:t>
      </w:r>
    </w:p>
    <w:p w14:paraId="75D465BC" w14:textId="12F45384" w:rsidR="077AFE70" w:rsidRDefault="077AFE70" w:rsidP="6DD386FF">
      <w:pPr>
        <w:pStyle w:val="Body"/>
      </w:pPr>
      <w:r>
        <w:t xml:space="preserve">The most common cause of failed VAED data submissions </w:t>
      </w:r>
      <w:r w:rsidR="00D51261">
        <w:t>is</w:t>
      </w:r>
      <w:r>
        <w:t xml:space="preserve"> invalid </w:t>
      </w:r>
      <w:r w:rsidR="00EE09BA">
        <w:t>H</w:t>
      </w:r>
      <w:r>
        <w:t xml:space="preserve">eader </w:t>
      </w:r>
      <w:r w:rsidR="00EE09BA">
        <w:t xml:space="preserve">Record </w:t>
      </w:r>
      <w:r w:rsidR="00EA46F3">
        <w:t xml:space="preserve">(H5) </w:t>
      </w:r>
      <w:r>
        <w:t xml:space="preserve">dates. </w:t>
      </w:r>
      <w:r w:rsidR="00EA46F3">
        <w:t>H</w:t>
      </w:r>
      <w:r>
        <w:t xml:space="preserve">eader </w:t>
      </w:r>
      <w:r w:rsidR="00EA46F3">
        <w:t xml:space="preserve">Record </w:t>
      </w:r>
      <w:r>
        <w:t>dates must adhere to the following r</w:t>
      </w:r>
      <w:r w:rsidR="00D51261">
        <w:t>equirements</w:t>
      </w:r>
      <w:r>
        <w:t xml:space="preserve">: </w:t>
      </w:r>
    </w:p>
    <w:p w14:paraId="17D8011A" w14:textId="71121DE8" w:rsidR="077AFE70" w:rsidRDefault="5F1B6072" w:rsidP="6DD386FF">
      <w:pPr>
        <w:pStyle w:val="Body"/>
      </w:pPr>
      <w:r w:rsidRPr="0193C1D8">
        <w:rPr>
          <w:b/>
          <w:bCs/>
        </w:rPr>
        <w:t xml:space="preserve">Header </w:t>
      </w:r>
      <w:r w:rsidR="004D7ED2">
        <w:rPr>
          <w:b/>
          <w:bCs/>
        </w:rPr>
        <w:t xml:space="preserve">Record </w:t>
      </w:r>
      <w:r w:rsidRPr="0193C1D8">
        <w:rPr>
          <w:b/>
          <w:bCs/>
        </w:rPr>
        <w:t>Start Date</w:t>
      </w:r>
      <w:r>
        <w:t xml:space="preserve"> – a valid date, one day greater than the End Date in the Header Record of the previous submission</w:t>
      </w:r>
      <w:r w:rsidR="00B57B89">
        <w:t xml:space="preserve"> file</w:t>
      </w:r>
      <w:r>
        <w:t xml:space="preserve"> </w:t>
      </w:r>
      <w:r w:rsidR="007359A8">
        <w:t>e.g.,</w:t>
      </w:r>
      <w:r w:rsidR="00524108">
        <w:t xml:space="preserve"> End Date of previous file 31012024, Start Date of next file must be 01022024. </w:t>
      </w:r>
      <w:r w:rsidR="35731F26">
        <w:t>(</w:t>
      </w:r>
      <w:r w:rsidR="00524108">
        <w:t>See below for exception*).</w:t>
      </w:r>
    </w:p>
    <w:p w14:paraId="4B0559C1" w14:textId="0F77FCE9" w:rsidR="077AFE70" w:rsidRDefault="5F1B6072" w:rsidP="6DD386FF">
      <w:pPr>
        <w:pStyle w:val="Body"/>
      </w:pPr>
      <w:r w:rsidRPr="0193C1D8">
        <w:rPr>
          <w:b/>
          <w:bCs/>
        </w:rPr>
        <w:t xml:space="preserve">Header </w:t>
      </w:r>
      <w:r w:rsidR="004D7ED2">
        <w:rPr>
          <w:b/>
          <w:bCs/>
        </w:rPr>
        <w:t xml:space="preserve">Record </w:t>
      </w:r>
      <w:r w:rsidRPr="0193C1D8">
        <w:rPr>
          <w:b/>
          <w:bCs/>
        </w:rPr>
        <w:t>End Date</w:t>
      </w:r>
      <w:r>
        <w:t xml:space="preserve"> </w:t>
      </w:r>
      <w:r w:rsidR="00570D94">
        <w:t>–</w:t>
      </w:r>
      <w:r>
        <w:t xml:space="preserve"> </w:t>
      </w:r>
      <w:r w:rsidR="00570D94">
        <w:t xml:space="preserve">a </w:t>
      </w:r>
      <w:r>
        <w:t xml:space="preserve">valid date greater than the current </w:t>
      </w:r>
      <w:r w:rsidR="00BB3F39">
        <w:t xml:space="preserve">file’s </w:t>
      </w:r>
      <w:r>
        <w:t xml:space="preserve">Header Record Start Date but less than, or equal to, the last day of the month </w:t>
      </w:r>
      <w:r w:rsidR="005244BF">
        <w:t>of</w:t>
      </w:r>
      <w:r>
        <w:t xml:space="preserve"> the Header Record’s Start Date</w:t>
      </w:r>
      <w:r w:rsidR="00F53354">
        <w:t xml:space="preserve"> </w:t>
      </w:r>
      <w:r w:rsidR="000F5930">
        <w:t>e.g.,</w:t>
      </w:r>
      <w:r w:rsidR="00F53354">
        <w:t xml:space="preserve"> Start Date 25012024, End Date 31012024 will accept; Start Date 25012024, End Date 02022024 will reject because the End Date is after the end of the Start Date</w:t>
      </w:r>
      <w:r w:rsidR="00C04860">
        <w:t>’s month</w:t>
      </w:r>
      <w:r w:rsidR="00F53354">
        <w:t>.</w:t>
      </w:r>
    </w:p>
    <w:p w14:paraId="0EB1F6AD" w14:textId="141D0373" w:rsidR="6DD386FF" w:rsidRDefault="006C0186" w:rsidP="6DD386FF">
      <w:pPr>
        <w:pStyle w:val="Body"/>
      </w:pPr>
      <w:r>
        <w:t>*</w:t>
      </w:r>
      <w:r w:rsidR="00524108">
        <w:t xml:space="preserve">The exception to </w:t>
      </w:r>
      <w:r w:rsidR="00220D60">
        <w:t xml:space="preserve">the above </w:t>
      </w:r>
      <w:r w:rsidR="00524108">
        <w:t xml:space="preserve">is that the VAED will process more </w:t>
      </w:r>
      <w:r w:rsidR="00C33CA7">
        <w:t xml:space="preserve">than one </w:t>
      </w:r>
      <w:r w:rsidR="37190D20">
        <w:t>submission</w:t>
      </w:r>
      <w:r w:rsidR="00C33CA7">
        <w:t xml:space="preserve"> file </w:t>
      </w:r>
      <w:r w:rsidR="37190D20">
        <w:t xml:space="preserve">with the </w:t>
      </w:r>
      <w:r w:rsidR="37190D20" w:rsidRPr="00524108">
        <w:rPr>
          <w:i/>
          <w:iCs/>
        </w:rPr>
        <w:t>same set of Header dates (</w:t>
      </w:r>
      <w:r w:rsidR="00C33CA7" w:rsidRPr="00524108">
        <w:rPr>
          <w:i/>
          <w:iCs/>
        </w:rPr>
        <w:t>S</w:t>
      </w:r>
      <w:r w:rsidR="37190D20" w:rsidRPr="00524108">
        <w:rPr>
          <w:i/>
          <w:iCs/>
        </w:rPr>
        <w:t xml:space="preserve">tart and </w:t>
      </w:r>
      <w:r w:rsidR="00C33CA7" w:rsidRPr="00524108">
        <w:rPr>
          <w:i/>
          <w:iCs/>
        </w:rPr>
        <w:t>E</w:t>
      </w:r>
      <w:r w:rsidR="37190D20" w:rsidRPr="00524108">
        <w:rPr>
          <w:i/>
          <w:iCs/>
        </w:rPr>
        <w:t>nd</w:t>
      </w:r>
      <w:r w:rsidR="00524108">
        <w:rPr>
          <w:i/>
          <w:iCs/>
        </w:rPr>
        <w:t>)</w:t>
      </w:r>
      <w:r w:rsidR="0027117E">
        <w:t xml:space="preserve"> </w:t>
      </w:r>
      <w:r w:rsidR="0027117E" w:rsidRPr="00285E55">
        <w:rPr>
          <w:i/>
          <w:iCs/>
        </w:rPr>
        <w:t xml:space="preserve">as were used in the preceding </w:t>
      </w:r>
      <w:r w:rsidR="00702113" w:rsidRPr="00285E55">
        <w:rPr>
          <w:i/>
          <w:iCs/>
        </w:rPr>
        <w:t>file</w:t>
      </w:r>
      <w:r w:rsidR="00C33CA7">
        <w:t xml:space="preserve">: that is, </w:t>
      </w:r>
      <w:r w:rsidR="34C7A973">
        <w:t xml:space="preserve">the </w:t>
      </w:r>
      <w:r w:rsidR="00064638">
        <w:t xml:space="preserve">identical </w:t>
      </w:r>
      <w:r w:rsidR="00C33CA7">
        <w:t xml:space="preserve">Start and End dates may be used in the </w:t>
      </w:r>
      <w:r w:rsidR="00E11AE1">
        <w:t xml:space="preserve">next </w:t>
      </w:r>
      <w:r w:rsidR="00064638">
        <w:t>VAED submission file.</w:t>
      </w:r>
      <w:r w:rsidR="2451064C">
        <w:t xml:space="preserve"> </w:t>
      </w:r>
      <w:r w:rsidR="00064638">
        <w:t>To check which Start and End dates were used in each submission file, refer to the reports returned to the MFT Pickup folder after processing of each submission file.</w:t>
      </w:r>
      <w:r w:rsidR="001551B3">
        <w:t xml:space="preserve"> </w:t>
      </w:r>
    </w:p>
    <w:p w14:paraId="0AD1F4A4" w14:textId="044E748B" w:rsidR="006C0186" w:rsidRDefault="00285E55" w:rsidP="006C0186">
      <w:pPr>
        <w:pStyle w:val="Body"/>
      </w:pPr>
      <w:r>
        <w:t>T</w:t>
      </w:r>
      <w:r w:rsidR="006C0186">
        <w:t xml:space="preserve">he Header </w:t>
      </w:r>
      <w:r>
        <w:t xml:space="preserve">Record </w:t>
      </w:r>
      <w:r w:rsidR="006C0186">
        <w:t xml:space="preserve">Start </w:t>
      </w:r>
      <w:r>
        <w:t>and</w:t>
      </w:r>
      <w:r w:rsidR="006C0186">
        <w:t xml:space="preserve"> End Dates </w:t>
      </w:r>
      <w:r w:rsidR="006C0186" w:rsidRPr="00F53354">
        <w:rPr>
          <w:b/>
          <w:bCs/>
        </w:rPr>
        <w:t>cannot be future date</w:t>
      </w:r>
      <w:r>
        <w:rPr>
          <w:b/>
          <w:bCs/>
        </w:rPr>
        <w:t>s</w:t>
      </w:r>
      <w:r w:rsidR="006C0186">
        <w:t>: that is, th</w:t>
      </w:r>
      <w:r w:rsidR="0065691F">
        <w:t xml:space="preserve">ese dates </w:t>
      </w:r>
      <w:r w:rsidR="006C0186">
        <w:t>must be less than (before) the date on which the submission file is uploaded</w:t>
      </w:r>
      <w:r w:rsidR="007B7DBB">
        <w:t xml:space="preserve">, </w:t>
      </w:r>
      <w:r w:rsidR="007359A8">
        <w:t>e.g.,</w:t>
      </w:r>
      <w:r w:rsidR="007B7DBB">
        <w:t xml:space="preserve"> uploading a file on </w:t>
      </w:r>
      <w:r w:rsidR="00177CD8">
        <w:t>27 January 2024 with Start Date 28012024 and End Date 31012024 will reject because both are future dates</w:t>
      </w:r>
      <w:r w:rsidR="006C0186">
        <w:t>.</w:t>
      </w:r>
    </w:p>
    <w:p w14:paraId="4E232B61" w14:textId="33F94083" w:rsidR="00702113" w:rsidRDefault="00702113" w:rsidP="006C0186">
      <w:pPr>
        <w:pStyle w:val="Body"/>
      </w:pPr>
      <w:r w:rsidRPr="0026621D">
        <w:rPr>
          <w:b/>
          <w:bCs/>
        </w:rPr>
        <w:t>Files will fail if there is a gap</w:t>
      </w:r>
      <w:r>
        <w:t xml:space="preserve"> between the End Date of the preceding submission file, and the Start Date of the next file, </w:t>
      </w:r>
      <w:r w:rsidR="007359A8">
        <w:t>e.g.,</w:t>
      </w:r>
      <w:r>
        <w:t xml:space="preserve"> End Date 31012024 and next file’s Start Date 02022024: file with this Start Date will fail.</w:t>
      </w:r>
    </w:p>
    <w:p w14:paraId="705940E0" w14:textId="3248A4DC" w:rsidR="00702113" w:rsidRDefault="004C2A24" w:rsidP="00702113">
      <w:pPr>
        <w:pStyle w:val="Body"/>
      </w:pPr>
      <w:r>
        <w:t xml:space="preserve">The department does not approve of </w:t>
      </w:r>
      <w:r w:rsidR="08543AE5">
        <w:t>h</w:t>
      </w:r>
      <w:r w:rsidR="00064307">
        <w:t xml:space="preserve">ealth </w:t>
      </w:r>
      <w:r w:rsidR="0E7DD70C">
        <w:t>s</w:t>
      </w:r>
      <w:r w:rsidR="00064307">
        <w:t xml:space="preserve">ervices </w:t>
      </w:r>
      <w:r w:rsidR="00702113">
        <w:t>alter</w:t>
      </w:r>
      <w:r>
        <w:t>ing</w:t>
      </w:r>
      <w:r w:rsidR="00702113">
        <w:t xml:space="preserve"> either the </w:t>
      </w:r>
      <w:r w:rsidR="00982653">
        <w:t>S</w:t>
      </w:r>
      <w:r w:rsidR="00702113">
        <w:t xml:space="preserve">tart </w:t>
      </w:r>
      <w:r w:rsidR="00982653">
        <w:t xml:space="preserve">Date </w:t>
      </w:r>
      <w:r w:rsidR="00702113">
        <w:t xml:space="preserve">or </w:t>
      </w:r>
      <w:r w:rsidR="00982653">
        <w:t>E</w:t>
      </w:r>
      <w:r w:rsidR="00702113">
        <w:t xml:space="preserve">nd </w:t>
      </w:r>
      <w:r w:rsidR="00982653">
        <w:t>D</w:t>
      </w:r>
      <w:r w:rsidR="00702113">
        <w:t>ate.</w:t>
      </w:r>
      <w:r w:rsidR="0085060B">
        <w:t xml:space="preserve"> It is expected that health services' contractual arrangements with software vendors require vendors to provide software that allows health services to meet their statutory reporting requirements.</w:t>
      </w:r>
    </w:p>
    <w:p w14:paraId="73FE045E" w14:textId="7F487A51" w:rsidR="00796011" w:rsidRPr="000D52F2" w:rsidRDefault="4CE206BD" w:rsidP="00796011">
      <w:pPr>
        <w:pStyle w:val="Body"/>
      </w:pPr>
      <w:r w:rsidRPr="000D52F2">
        <w:t>Health Services are advised to check their data submission files before upload</w:t>
      </w:r>
      <w:r w:rsidR="00D21B30">
        <w:t>ing</w:t>
      </w:r>
      <w:r w:rsidRPr="000D52F2">
        <w:t xml:space="preserve"> to the MFT portal for processing. </w:t>
      </w:r>
      <w:r w:rsidR="1E10B589" w:rsidRPr="000D52F2">
        <w:t xml:space="preserve">Common </w:t>
      </w:r>
      <w:r w:rsidR="60939680" w:rsidRPr="000D52F2">
        <w:t xml:space="preserve">VAED </w:t>
      </w:r>
      <w:r w:rsidR="5A83A398" w:rsidRPr="000D52F2">
        <w:t xml:space="preserve">data file </w:t>
      </w:r>
      <w:r w:rsidR="37D9D5AB" w:rsidRPr="000D52F2">
        <w:t>processing</w:t>
      </w:r>
      <w:r w:rsidR="60939680" w:rsidRPr="000D52F2">
        <w:t xml:space="preserve"> </w:t>
      </w:r>
      <w:r w:rsidR="56A6AB17" w:rsidRPr="000D52F2">
        <w:t>failures</w:t>
      </w:r>
      <w:r w:rsidR="6BF3F456" w:rsidRPr="000D52F2">
        <w:t xml:space="preserve"> </w:t>
      </w:r>
      <w:r w:rsidR="1E10B589" w:rsidRPr="000D52F2">
        <w:t>include:</w:t>
      </w:r>
    </w:p>
    <w:p w14:paraId="72FA7930" w14:textId="251A52D9" w:rsidR="00796011" w:rsidRPr="000D52F2" w:rsidRDefault="7C611F1E" w:rsidP="00796011">
      <w:pPr>
        <w:pStyle w:val="Body"/>
        <w:numPr>
          <w:ilvl w:val="0"/>
          <w:numId w:val="39"/>
        </w:numPr>
      </w:pPr>
      <w:r w:rsidRPr="000D52F2">
        <w:lastRenderedPageBreak/>
        <w:t>H</w:t>
      </w:r>
      <w:r w:rsidR="1E10B589" w:rsidRPr="000D52F2">
        <w:t xml:space="preserve">eader </w:t>
      </w:r>
      <w:r w:rsidR="0095157D">
        <w:t>R</w:t>
      </w:r>
      <w:r w:rsidR="1E10B589" w:rsidRPr="000D52F2">
        <w:t xml:space="preserve">ecord </w:t>
      </w:r>
      <w:r w:rsidR="7F68814A" w:rsidRPr="000D52F2">
        <w:t xml:space="preserve">(H5) </w:t>
      </w:r>
      <w:r w:rsidR="0095157D">
        <w:t>S</w:t>
      </w:r>
      <w:r w:rsidR="1E10B589" w:rsidRPr="000D52F2">
        <w:t>tart</w:t>
      </w:r>
      <w:r w:rsidR="5EBAF3E3" w:rsidRPr="000D52F2">
        <w:t xml:space="preserve"> </w:t>
      </w:r>
      <w:r w:rsidR="1E10B589" w:rsidRPr="000D52F2">
        <w:t xml:space="preserve">and </w:t>
      </w:r>
      <w:r w:rsidR="0095157D">
        <w:t>E</w:t>
      </w:r>
      <w:r w:rsidR="1E10B589" w:rsidRPr="000D52F2">
        <w:t xml:space="preserve">nd </w:t>
      </w:r>
      <w:r w:rsidR="0095157D">
        <w:t>D</w:t>
      </w:r>
      <w:r w:rsidR="1E10B589" w:rsidRPr="000D52F2">
        <w:t>ates are inconsistent with the previous submission</w:t>
      </w:r>
    </w:p>
    <w:p w14:paraId="0E082E23" w14:textId="714C3F60" w:rsidR="00796011" w:rsidRPr="000D52F2" w:rsidRDefault="1E10B589" w:rsidP="00796011">
      <w:pPr>
        <w:pStyle w:val="Body"/>
        <w:numPr>
          <w:ilvl w:val="0"/>
          <w:numId w:val="39"/>
        </w:numPr>
      </w:pPr>
      <w:r w:rsidRPr="000D52F2">
        <w:t xml:space="preserve">Header </w:t>
      </w:r>
      <w:r w:rsidR="0095157D">
        <w:t>R</w:t>
      </w:r>
      <w:r w:rsidR="229745A8" w:rsidRPr="000D52F2">
        <w:t xml:space="preserve">ecord (H5) </w:t>
      </w:r>
      <w:r w:rsidR="0095157D">
        <w:t>S</w:t>
      </w:r>
      <w:r w:rsidR="5763818D" w:rsidRPr="000D52F2">
        <w:t>tart</w:t>
      </w:r>
      <w:r w:rsidR="651A269F" w:rsidRPr="000D52F2">
        <w:t xml:space="preserve"> and </w:t>
      </w:r>
      <w:r w:rsidR="0095157D">
        <w:t>E</w:t>
      </w:r>
      <w:r w:rsidRPr="000D52F2">
        <w:t xml:space="preserve">nd </w:t>
      </w:r>
      <w:r w:rsidR="0095157D">
        <w:t>D</w:t>
      </w:r>
      <w:r w:rsidRPr="000D52F2">
        <w:t>ate</w:t>
      </w:r>
      <w:r w:rsidR="3BD1DF7E" w:rsidRPr="000D52F2">
        <w:t xml:space="preserve">s are </w:t>
      </w:r>
      <w:r w:rsidR="1B9370FA" w:rsidRPr="000D52F2">
        <w:t>future date</w:t>
      </w:r>
      <w:r w:rsidR="031FE820" w:rsidRPr="000D52F2">
        <w:t>s</w:t>
      </w:r>
    </w:p>
    <w:p w14:paraId="47371FF2" w14:textId="7E5622A0" w:rsidR="1A257156" w:rsidRPr="000D52F2" w:rsidRDefault="1A257156" w:rsidP="0193C1D8">
      <w:pPr>
        <w:pStyle w:val="Body"/>
        <w:numPr>
          <w:ilvl w:val="0"/>
          <w:numId w:val="39"/>
        </w:numPr>
        <w:rPr>
          <w:szCs w:val="21"/>
        </w:rPr>
      </w:pPr>
      <w:r w:rsidRPr="000D52F2">
        <w:rPr>
          <w:szCs w:val="21"/>
        </w:rPr>
        <w:t xml:space="preserve">Header </w:t>
      </w:r>
      <w:r w:rsidR="0095157D">
        <w:rPr>
          <w:szCs w:val="21"/>
        </w:rPr>
        <w:t>R</w:t>
      </w:r>
      <w:r w:rsidRPr="000D52F2">
        <w:rPr>
          <w:szCs w:val="21"/>
        </w:rPr>
        <w:t xml:space="preserve">ecord (H5) </w:t>
      </w:r>
      <w:r w:rsidR="0095157D">
        <w:rPr>
          <w:szCs w:val="21"/>
        </w:rPr>
        <w:t>S</w:t>
      </w:r>
      <w:r w:rsidRPr="000D52F2">
        <w:rPr>
          <w:szCs w:val="21"/>
        </w:rPr>
        <w:t xml:space="preserve">tart and </w:t>
      </w:r>
      <w:r w:rsidR="0095157D">
        <w:rPr>
          <w:szCs w:val="21"/>
        </w:rPr>
        <w:t>E</w:t>
      </w:r>
      <w:r w:rsidRPr="000D52F2">
        <w:rPr>
          <w:szCs w:val="21"/>
        </w:rPr>
        <w:t xml:space="preserve">nd date </w:t>
      </w:r>
      <w:r w:rsidR="0095157D">
        <w:rPr>
          <w:szCs w:val="21"/>
        </w:rPr>
        <w:t>in different months</w:t>
      </w:r>
    </w:p>
    <w:p w14:paraId="6ADEA664" w14:textId="44FD4353" w:rsidR="00796011" w:rsidRPr="000D52F2" w:rsidRDefault="1E10B589" w:rsidP="00796011">
      <w:pPr>
        <w:pStyle w:val="Body"/>
        <w:numPr>
          <w:ilvl w:val="0"/>
          <w:numId w:val="39"/>
        </w:numPr>
      </w:pPr>
      <w:r w:rsidRPr="000D52F2">
        <w:t xml:space="preserve">Incorrect hospital code in the </w:t>
      </w:r>
      <w:r w:rsidR="25AFF962" w:rsidRPr="000D52F2">
        <w:t>H</w:t>
      </w:r>
      <w:r w:rsidRPr="000D52F2">
        <w:t xml:space="preserve">eader </w:t>
      </w:r>
      <w:r w:rsidR="36B5F426" w:rsidRPr="000D52F2">
        <w:t>record (H5)</w:t>
      </w:r>
      <w:r w:rsidRPr="000D52F2">
        <w:t xml:space="preserve"> or </w:t>
      </w:r>
      <w:r w:rsidR="0920907F" w:rsidRPr="000D52F2">
        <w:t>T</w:t>
      </w:r>
      <w:r w:rsidRPr="000D52F2">
        <w:t>railer record</w:t>
      </w:r>
      <w:r w:rsidR="721464FE" w:rsidRPr="000D52F2">
        <w:t xml:space="preserve">s </w:t>
      </w:r>
      <w:r w:rsidRPr="000D52F2">
        <w:t>(T5</w:t>
      </w:r>
      <w:r w:rsidR="73337101" w:rsidRPr="000D52F2">
        <w:t xml:space="preserve"> and U5</w:t>
      </w:r>
      <w:r w:rsidRPr="000D52F2">
        <w:t>)</w:t>
      </w:r>
    </w:p>
    <w:p w14:paraId="44A28F29" w14:textId="1A81964C" w:rsidR="00796011" w:rsidRPr="000D52F2" w:rsidRDefault="6D8F9424" w:rsidP="00796011">
      <w:pPr>
        <w:pStyle w:val="Body"/>
        <w:numPr>
          <w:ilvl w:val="0"/>
          <w:numId w:val="39"/>
        </w:numPr>
      </w:pPr>
      <w:r w:rsidRPr="000D52F2">
        <w:t xml:space="preserve">The </w:t>
      </w:r>
      <w:r w:rsidR="1E10B589" w:rsidRPr="000D52F2">
        <w:t>Header</w:t>
      </w:r>
      <w:r w:rsidR="429BF9AB" w:rsidRPr="000D52F2">
        <w:t xml:space="preserve"> </w:t>
      </w:r>
      <w:r w:rsidR="0095157D">
        <w:t>R</w:t>
      </w:r>
      <w:r w:rsidR="64EBD73F" w:rsidRPr="000D52F2">
        <w:t xml:space="preserve">ecord </w:t>
      </w:r>
      <w:r w:rsidR="429BF9AB" w:rsidRPr="000D52F2">
        <w:t>(H5)</w:t>
      </w:r>
      <w:r w:rsidR="1E10B589" w:rsidRPr="000D52F2">
        <w:t xml:space="preserve"> </w:t>
      </w:r>
      <w:r w:rsidR="2DEA499B" w:rsidRPr="000D52F2">
        <w:t xml:space="preserve">is </w:t>
      </w:r>
      <w:r w:rsidR="21C122A9" w:rsidRPr="000D52F2">
        <w:t xml:space="preserve">not </w:t>
      </w:r>
      <w:r w:rsidR="2DEA499B" w:rsidRPr="000D52F2">
        <w:t>the first record in the submiss</w:t>
      </w:r>
      <w:r w:rsidR="7C3AA3E2" w:rsidRPr="000D52F2">
        <w:t>i</w:t>
      </w:r>
      <w:r w:rsidR="2DEA499B" w:rsidRPr="000D52F2">
        <w:t>on</w:t>
      </w:r>
      <w:r w:rsidR="446BF955" w:rsidRPr="000D52F2">
        <w:t xml:space="preserve"> file or is not present</w:t>
      </w:r>
    </w:p>
    <w:p w14:paraId="20C213B7" w14:textId="21CBE34C" w:rsidR="00796011" w:rsidRPr="000D52F2" w:rsidRDefault="72331188" w:rsidP="00796011">
      <w:pPr>
        <w:pStyle w:val="Body"/>
        <w:numPr>
          <w:ilvl w:val="0"/>
          <w:numId w:val="39"/>
        </w:numPr>
      </w:pPr>
      <w:r w:rsidRPr="000D52F2">
        <w:t xml:space="preserve">The </w:t>
      </w:r>
      <w:r w:rsidR="1E10B589" w:rsidRPr="000D52F2">
        <w:t>Trailer Records</w:t>
      </w:r>
      <w:r w:rsidR="68819FF5" w:rsidRPr="000D52F2">
        <w:t xml:space="preserve"> (T5 and U5) are not the last two records of </w:t>
      </w:r>
      <w:r w:rsidR="6A02BAA3" w:rsidRPr="000D52F2">
        <w:t>the submission file</w:t>
      </w:r>
      <w:r w:rsidR="6C3200BC" w:rsidRPr="000D52F2">
        <w:t xml:space="preserve"> </w:t>
      </w:r>
      <w:r w:rsidR="68819FF5" w:rsidRPr="000D52F2">
        <w:t xml:space="preserve">or are not present </w:t>
      </w:r>
    </w:p>
    <w:p w14:paraId="7AA23493" w14:textId="2ABE17E8" w:rsidR="00796011" w:rsidRDefault="32467F1E" w:rsidP="00796011">
      <w:pPr>
        <w:pStyle w:val="Body"/>
        <w:numPr>
          <w:ilvl w:val="0"/>
          <w:numId w:val="39"/>
        </w:numPr>
      </w:pPr>
      <w:r w:rsidRPr="000D52F2">
        <w:t>Data</w:t>
      </w:r>
      <w:r w:rsidR="1E10B589" w:rsidRPr="000D52F2">
        <w:t xml:space="preserve"> </w:t>
      </w:r>
      <w:r w:rsidRPr="000D52F2">
        <w:t xml:space="preserve">file for another collection is uploaded as a VAED submission </w:t>
      </w:r>
    </w:p>
    <w:p w14:paraId="6F4C3568" w14:textId="4709E4B8" w:rsidR="0095157D" w:rsidRPr="000D52F2" w:rsidRDefault="0095157D" w:rsidP="00796011">
      <w:pPr>
        <w:pStyle w:val="Body"/>
        <w:numPr>
          <w:ilvl w:val="0"/>
          <w:numId w:val="39"/>
        </w:numPr>
      </w:pPr>
      <w:r>
        <w:t>Data file is uploaded to the incorrect hospital campus’s MFT portal</w:t>
      </w:r>
    </w:p>
    <w:p w14:paraId="3CCEF114" w14:textId="6E12265B" w:rsidR="182E5DA0" w:rsidRDefault="001117B8" w:rsidP="0193C1D8">
      <w:pPr>
        <w:pStyle w:val="Body"/>
      </w:pPr>
      <w:r>
        <w:t>It is the health service's responsibility to</w:t>
      </w:r>
      <w:r w:rsidR="182E5DA0">
        <w:t xml:space="preserve"> work with the</w:t>
      </w:r>
      <w:r w:rsidR="0095157D">
        <w:t>ir</w:t>
      </w:r>
      <w:r w:rsidR="182E5DA0">
        <w:t xml:space="preserve"> VAED system vendor to ensure that </w:t>
      </w:r>
      <w:r w:rsidR="0CD00522">
        <w:t>data file submission requirements are maintained.</w:t>
      </w:r>
    </w:p>
    <w:p w14:paraId="2D430C51" w14:textId="061A26CF" w:rsidR="008C5E9A" w:rsidRDefault="0095157D" w:rsidP="00557C5A">
      <w:pPr>
        <w:pStyle w:val="Body"/>
      </w:pPr>
      <w:r>
        <w:t xml:space="preserve">Submission file format and structure </w:t>
      </w:r>
      <w:r w:rsidR="001C4F2A">
        <w:t xml:space="preserve">specifications </w:t>
      </w:r>
      <w:r>
        <w:t xml:space="preserve">are set out in the </w:t>
      </w:r>
      <w:hyperlink r:id="rId23" w:history="1">
        <w:r w:rsidRPr="00377B80">
          <w:rPr>
            <w:rStyle w:val="Hyperlink"/>
          </w:rPr>
          <w:t>VAED manual</w:t>
        </w:r>
      </w:hyperlink>
      <w:r>
        <w:t xml:space="preserve"> </w:t>
      </w:r>
      <w:r w:rsidR="00377B80">
        <w:t xml:space="preserve">accessible at the HDSS website </w:t>
      </w:r>
      <w:r>
        <w:t>&lt;</w:t>
      </w:r>
      <w:r w:rsidR="00377B80" w:rsidRPr="00377B80">
        <w:t>https://www.health.vic.gov.au/data-reporting/victorian-admitted-episodes-dataset</w:t>
      </w:r>
      <w:r>
        <w:t>&gt;</w:t>
      </w:r>
    </w:p>
    <w:p w14:paraId="744F6570" w14:textId="629C1E74" w:rsidR="00557C5A" w:rsidRDefault="00557C5A" w:rsidP="00557C5A">
      <w:pPr>
        <w:pStyle w:val="Heading1"/>
      </w:pPr>
      <w:bookmarkStart w:id="12" w:name="_Toc157685369"/>
      <w:r>
        <w:t>Victorian Integrated Non-Admitted Health Minimum Data Set (VINAH MDS)</w:t>
      </w:r>
      <w:bookmarkEnd w:id="12"/>
    </w:p>
    <w:p w14:paraId="52EC323D" w14:textId="15D6BFB1" w:rsidR="009623D6" w:rsidRDefault="009623D6" w:rsidP="00DB13CD">
      <w:pPr>
        <w:pStyle w:val="Heading2"/>
        <w:ind w:left="720"/>
      </w:pPr>
      <w:bookmarkStart w:id="13" w:name="_Toc157685370"/>
      <w:r>
        <w:t>Corrections/</w:t>
      </w:r>
      <w:r w:rsidR="00D065EE">
        <w:t>U</w:t>
      </w:r>
      <w:r>
        <w:t>pdates to the VINAH MDS manu</w:t>
      </w:r>
      <w:r w:rsidR="005A144A">
        <w:t>a</w:t>
      </w:r>
      <w:r>
        <w:t>l</w:t>
      </w:r>
      <w:r w:rsidR="00D065EE">
        <w:t xml:space="preserve"> 2023-24</w:t>
      </w:r>
      <w:bookmarkEnd w:id="13"/>
    </w:p>
    <w:p w14:paraId="16B598FF" w14:textId="3730A225" w:rsidR="00266031" w:rsidRDefault="00992799" w:rsidP="00531B7C">
      <w:pPr>
        <w:pStyle w:val="Heading3"/>
      </w:pPr>
      <w:r>
        <w:t>S</w:t>
      </w:r>
      <w:r w:rsidR="00E05864">
        <w:t xml:space="preserve">ection 3 </w:t>
      </w:r>
      <w:r w:rsidR="00D26D9D">
        <w:t>–</w:t>
      </w:r>
      <w:r w:rsidR="009874D5">
        <w:t xml:space="preserve"> </w:t>
      </w:r>
      <w:r w:rsidR="003242AB">
        <w:t>d</w:t>
      </w:r>
      <w:r w:rsidR="00D26D9D">
        <w:t xml:space="preserve">ata </w:t>
      </w:r>
      <w:r w:rsidR="003242AB">
        <w:t>elements</w:t>
      </w:r>
    </w:p>
    <w:p w14:paraId="1964F422" w14:textId="7E314587" w:rsidR="00ED4B89" w:rsidRPr="00FA1AEE" w:rsidRDefault="00FA1AEE" w:rsidP="00DF23A7">
      <w:pPr>
        <w:pStyle w:val="Heading4"/>
        <w:rPr>
          <w:rStyle w:val="SubtleReference"/>
          <w:rFonts w:cs="Arial"/>
          <w:smallCaps w:val="0"/>
        </w:rPr>
      </w:pPr>
      <w:r w:rsidRPr="00FA1AEE">
        <w:rPr>
          <w:rStyle w:val="SubtleReference"/>
          <w:rFonts w:cs="Arial"/>
          <w:smallCaps w:val="0"/>
        </w:rPr>
        <w:t>Patient/Client Death Date</w:t>
      </w:r>
    </w:p>
    <w:p w14:paraId="50F67526" w14:textId="5262F777" w:rsidR="00ED4B89" w:rsidRPr="00FA1AEE" w:rsidRDefault="00FA1AEE" w:rsidP="00DF23A7">
      <w:pPr>
        <w:pStyle w:val="Heading4"/>
        <w:rPr>
          <w:rStyle w:val="SubtleReference"/>
          <w:rFonts w:cs="Arial"/>
          <w:smallCaps w:val="0"/>
        </w:rPr>
      </w:pPr>
      <w:r w:rsidRPr="00FA1AEE">
        <w:rPr>
          <w:rStyle w:val="SubtleReference"/>
          <w:rFonts w:cs="Arial"/>
          <w:smallCaps w:val="0"/>
        </w:rPr>
        <w:t>Patient/Client Death Date Accuracy</w:t>
      </w:r>
    </w:p>
    <w:p w14:paraId="19F90082" w14:textId="0B1033CB" w:rsidR="00ED4B89" w:rsidRPr="00495B42" w:rsidRDefault="00FA1AEE" w:rsidP="00DF23A7">
      <w:pPr>
        <w:pStyle w:val="Heading4"/>
        <w:rPr>
          <w:rStyle w:val="SubtleReference"/>
          <w:rFonts w:cs="Arial"/>
        </w:rPr>
      </w:pPr>
      <w:r w:rsidRPr="00FA1AEE">
        <w:rPr>
          <w:rStyle w:val="SubtleReference"/>
          <w:rFonts w:cs="Arial"/>
          <w:smallCaps w:val="0"/>
        </w:rPr>
        <w:t>Patient/Client Death Place</w:t>
      </w:r>
    </w:p>
    <w:tbl>
      <w:tblPr>
        <w:tblStyle w:val="TableGrid"/>
        <w:tblW w:w="9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20" w:firstRow="1" w:lastRow="0" w:firstColumn="0" w:lastColumn="0" w:noHBand="1" w:noVBand="1"/>
      </w:tblPr>
      <w:tblGrid>
        <w:gridCol w:w="2127"/>
        <w:gridCol w:w="7778"/>
      </w:tblGrid>
      <w:tr w:rsidR="00ED4B89" w:rsidRPr="00495B42" w14:paraId="5BFE23B7" w14:textId="77777777" w:rsidTr="005D3B73">
        <w:trPr>
          <w:trHeight w:val="312"/>
        </w:trPr>
        <w:tc>
          <w:tcPr>
            <w:tcW w:w="2127" w:type="dxa"/>
            <w:hideMark/>
          </w:tcPr>
          <w:p w14:paraId="00953C91" w14:textId="77777777" w:rsidR="00ED4B89" w:rsidRPr="00495B42" w:rsidRDefault="00ED4B89" w:rsidP="00495B42">
            <w:pPr>
              <w:spacing w:before="80" w:line="276" w:lineRule="auto"/>
              <w:rPr>
                <w:rFonts w:eastAsia="MS Gothic" w:cs="Arial"/>
                <w:szCs w:val="21"/>
              </w:rPr>
            </w:pPr>
            <w:r w:rsidRPr="00495B42">
              <w:rPr>
                <w:rFonts w:cs="Arial"/>
                <w:b/>
                <w:bCs/>
                <w:szCs w:val="21"/>
              </w:rPr>
              <w:t>Validations</w:t>
            </w:r>
          </w:p>
        </w:tc>
        <w:tc>
          <w:tcPr>
            <w:tcW w:w="7778" w:type="dxa"/>
          </w:tcPr>
          <w:p w14:paraId="7B9FA1F9" w14:textId="2F1CD710" w:rsidR="00ED4B89" w:rsidRPr="00495B42" w:rsidRDefault="00ED4B89" w:rsidP="005D3B73">
            <w:pPr>
              <w:spacing w:before="80"/>
              <w:ind w:left="703" w:hanging="703"/>
              <w:rPr>
                <w:rFonts w:cs="Arial"/>
                <w:szCs w:val="21"/>
                <w:highlight w:val="green"/>
              </w:rPr>
            </w:pPr>
            <w:r w:rsidRPr="00495B42">
              <w:rPr>
                <w:rFonts w:cs="Arial"/>
                <w:szCs w:val="21"/>
                <w:highlight w:val="green"/>
              </w:rPr>
              <w:t>E016</w:t>
            </w:r>
            <w:r w:rsidRPr="00495B42">
              <w:rPr>
                <w:rFonts w:cs="Arial"/>
                <w:szCs w:val="21"/>
                <w:highlight w:val="green"/>
              </w:rPr>
              <w:tab/>
            </w:r>
            <w:r w:rsidR="0079730E" w:rsidRPr="008E4278">
              <w:rPr>
                <w:highlight w:val="green"/>
              </w:rPr>
              <w:t>The field '&lt;</w:t>
            </w:r>
            <w:proofErr w:type="spellStart"/>
            <w:r w:rsidR="0079730E" w:rsidRPr="008E4278">
              <w:rPr>
                <w:highlight w:val="green"/>
              </w:rPr>
              <w:t>FieldName</w:t>
            </w:r>
            <w:proofErr w:type="spellEnd"/>
            <w:r w:rsidR="0079730E" w:rsidRPr="008E4278">
              <w:rPr>
                <w:highlight w:val="green"/>
              </w:rPr>
              <w:t>&gt;' (&lt;HL7 Field&gt;) is mandatory for this Program/Stream &lt;Program/Stream&gt; at this point in time (&lt;Timing&gt;), but no value was supplied</w:t>
            </w:r>
            <w:r w:rsidR="00277CEB" w:rsidRPr="00495B42">
              <w:rPr>
                <w:rFonts w:cs="Arial"/>
                <w:szCs w:val="21"/>
                <w:highlight w:val="green"/>
              </w:rPr>
              <w:t>.</w:t>
            </w:r>
          </w:p>
          <w:p w14:paraId="00085DAB" w14:textId="320909F9" w:rsidR="00ED4B89" w:rsidRPr="009E0E9B" w:rsidRDefault="00ED4B89" w:rsidP="009E0E9B">
            <w:pPr>
              <w:spacing w:before="80" w:after="60"/>
              <w:rPr>
                <w:rFonts w:cs="Arial"/>
                <w:strike/>
                <w:szCs w:val="21"/>
              </w:rPr>
            </w:pPr>
            <w:r w:rsidRPr="00495B42">
              <w:rPr>
                <w:rFonts w:cs="Arial"/>
                <w:strike/>
                <w:szCs w:val="21"/>
              </w:rPr>
              <w:t>E154</w:t>
            </w:r>
            <w:r w:rsidRPr="00495B42">
              <w:rPr>
                <w:rFonts w:cs="Arial"/>
                <w:strike/>
                <w:szCs w:val="21"/>
              </w:rPr>
              <w:tab/>
              <w:t xml:space="preserve">Where a Date of Death is reported, a Date of Death Accuracy Code and </w:t>
            </w:r>
            <w:r w:rsidRPr="00495B42">
              <w:rPr>
                <w:rFonts w:cs="Arial"/>
                <w:strike/>
                <w:szCs w:val="21"/>
              </w:rPr>
              <w:tab/>
              <w:t>Place of Death must be provided</w:t>
            </w:r>
          </w:p>
        </w:tc>
      </w:tr>
    </w:tbl>
    <w:p w14:paraId="0A15B7F5" w14:textId="241BA978" w:rsidR="009874D5" w:rsidRPr="00266031" w:rsidRDefault="009D5CD8" w:rsidP="00F41F90">
      <w:pPr>
        <w:pStyle w:val="Heading2"/>
      </w:pPr>
      <w:bookmarkStart w:id="14" w:name="_Toc157685371"/>
      <w:r>
        <w:t>T</w:t>
      </w:r>
      <w:r w:rsidR="00493A09">
        <w:t xml:space="preserve">elehealth </w:t>
      </w:r>
      <w:r>
        <w:t>video reporting</w:t>
      </w:r>
      <w:bookmarkEnd w:id="14"/>
    </w:p>
    <w:p w14:paraId="706B2E57" w14:textId="1B14F32D" w:rsidR="009D5CD8" w:rsidRDefault="009D5CD8" w:rsidP="009D5CD8">
      <w:pPr>
        <w:pStyle w:val="Body"/>
      </w:pPr>
      <w:r w:rsidRPr="009D5CD8">
        <w:t xml:space="preserve">Following queries to the HDSS help desk, it was identified there may be some confusion </w:t>
      </w:r>
      <w:r w:rsidR="0020631F">
        <w:t xml:space="preserve">around reporting </w:t>
      </w:r>
      <w:r w:rsidRPr="009D5CD8">
        <w:t xml:space="preserve">telehealth </w:t>
      </w:r>
      <w:r w:rsidR="004E5EAD">
        <w:t xml:space="preserve">video </w:t>
      </w:r>
      <w:r w:rsidRPr="009D5CD8">
        <w:t xml:space="preserve">non admitted activity. </w:t>
      </w:r>
      <w:r w:rsidR="0020631F">
        <w:t>Updated</w:t>
      </w:r>
      <w:r>
        <w:t xml:space="preserve"> advice, </w:t>
      </w:r>
      <w:r w:rsidR="0020631F">
        <w:t>previously</w:t>
      </w:r>
      <w:r>
        <w:t xml:space="preserve"> published in HDSS Bulletin 229, regarding reporting telehealth video </w:t>
      </w:r>
      <w:r w:rsidR="0020631F">
        <w:t>is provided below</w:t>
      </w:r>
      <w:r>
        <w:t xml:space="preserve">. </w:t>
      </w:r>
    </w:p>
    <w:p w14:paraId="00D6E587" w14:textId="77777777" w:rsidR="009D5CD8" w:rsidRPr="008459CA" w:rsidRDefault="009D5CD8" w:rsidP="009D5CD8">
      <w:pPr>
        <w:pStyle w:val="DHHSbody"/>
        <w:rPr>
          <w:sz w:val="21"/>
          <w:szCs w:val="21"/>
        </w:rPr>
      </w:pPr>
      <w:r w:rsidRPr="008459CA">
        <w:rPr>
          <w:b/>
          <w:bCs/>
          <w:sz w:val="21"/>
          <w:szCs w:val="21"/>
        </w:rPr>
        <w:t>Telehealth video contacts</w:t>
      </w:r>
    </w:p>
    <w:p w14:paraId="4F30231D" w14:textId="3A1BC08E" w:rsidR="009D5CD8" w:rsidRPr="008459CA" w:rsidRDefault="009D5CD8" w:rsidP="009D5CD8">
      <w:pPr>
        <w:pStyle w:val="DHHSbody"/>
        <w:rPr>
          <w:sz w:val="21"/>
          <w:szCs w:val="21"/>
        </w:rPr>
      </w:pPr>
      <w:r w:rsidRPr="008459CA">
        <w:rPr>
          <w:sz w:val="21"/>
          <w:szCs w:val="21"/>
        </w:rPr>
        <w:t xml:space="preserve">Non admitted activity delivered to a patient using videoconference </w:t>
      </w:r>
      <w:proofErr w:type="gramStart"/>
      <w:r w:rsidRPr="008459CA">
        <w:rPr>
          <w:sz w:val="21"/>
          <w:szCs w:val="21"/>
        </w:rPr>
        <w:t>i.e.</w:t>
      </w:r>
      <w:proofErr w:type="gramEnd"/>
      <w:r w:rsidRPr="008459CA">
        <w:rPr>
          <w:sz w:val="21"/>
          <w:szCs w:val="21"/>
        </w:rPr>
        <w:t xml:space="preserve"> Skype, FaceTime, </w:t>
      </w:r>
      <w:proofErr w:type="spellStart"/>
      <w:r w:rsidRPr="008459CA">
        <w:rPr>
          <w:sz w:val="21"/>
          <w:szCs w:val="21"/>
        </w:rPr>
        <w:t>Healthdirect</w:t>
      </w:r>
      <w:proofErr w:type="spellEnd"/>
      <w:r w:rsidRPr="008459CA">
        <w:rPr>
          <w:sz w:val="21"/>
          <w:szCs w:val="21"/>
        </w:rPr>
        <w:t xml:space="preserve"> video conference or other similar video application is in scope for VINAH reporting provided it meets the criteria for a contact. Telehealth </w:t>
      </w:r>
      <w:r w:rsidR="004E5EAD" w:rsidRPr="008459CA">
        <w:rPr>
          <w:sz w:val="21"/>
          <w:szCs w:val="21"/>
        </w:rPr>
        <w:t xml:space="preserve">video </w:t>
      </w:r>
      <w:r w:rsidRPr="008459CA">
        <w:rPr>
          <w:sz w:val="21"/>
          <w:szCs w:val="21"/>
        </w:rPr>
        <w:t>is considered a mode of delivery and is used in conjunction with the contact delivery setting to identify where the patient/client experiences the telehealth video contact.</w:t>
      </w:r>
    </w:p>
    <w:p w14:paraId="04BFFCC9" w14:textId="77777777" w:rsidR="009D5CD8" w:rsidRPr="008459CA" w:rsidRDefault="009D5CD8" w:rsidP="009D5CD8">
      <w:pPr>
        <w:pStyle w:val="DHHSbody"/>
        <w:rPr>
          <w:sz w:val="21"/>
          <w:szCs w:val="21"/>
        </w:rPr>
      </w:pPr>
      <w:r w:rsidRPr="008459CA">
        <w:rPr>
          <w:b/>
          <w:bCs/>
          <w:sz w:val="21"/>
          <w:szCs w:val="21"/>
        </w:rPr>
        <w:lastRenderedPageBreak/>
        <w:t>Example 1</w:t>
      </w:r>
    </w:p>
    <w:p w14:paraId="54516384" w14:textId="189E6754" w:rsidR="009D5CD8" w:rsidRPr="008459CA" w:rsidRDefault="009D5CD8" w:rsidP="009D5CD8">
      <w:pPr>
        <w:pStyle w:val="DHHSbody"/>
        <w:rPr>
          <w:sz w:val="21"/>
          <w:szCs w:val="21"/>
        </w:rPr>
      </w:pPr>
      <w:r w:rsidRPr="008459CA">
        <w:rPr>
          <w:sz w:val="21"/>
          <w:szCs w:val="21"/>
        </w:rPr>
        <w:t>The contact is delivered by the health care provider to the patient/client at home or another non</w:t>
      </w:r>
      <w:r w:rsidR="007333B8">
        <w:rPr>
          <w:sz w:val="21"/>
          <w:szCs w:val="21"/>
        </w:rPr>
        <w:t>-</w:t>
      </w:r>
      <w:r w:rsidRPr="008459CA">
        <w:rPr>
          <w:sz w:val="21"/>
          <w:szCs w:val="21"/>
        </w:rPr>
        <w:t>hospital setting.</w:t>
      </w:r>
    </w:p>
    <w:p w14:paraId="51639725" w14:textId="6254F6E4" w:rsidR="009D5CD8" w:rsidRPr="008459CA" w:rsidRDefault="009D5CD8" w:rsidP="009D5CD8">
      <w:pPr>
        <w:pStyle w:val="DHHSbody"/>
        <w:ind w:left="720"/>
        <w:rPr>
          <w:sz w:val="21"/>
          <w:szCs w:val="21"/>
        </w:rPr>
      </w:pPr>
      <w:r w:rsidRPr="008459CA">
        <w:rPr>
          <w:sz w:val="21"/>
          <w:szCs w:val="21"/>
        </w:rPr>
        <w:t>Contact Client Present Status: 13-Patient/client via telehealth video</w:t>
      </w:r>
    </w:p>
    <w:p w14:paraId="74AA3843" w14:textId="77777777" w:rsidR="009D5CD8" w:rsidRPr="008459CA" w:rsidRDefault="009D5CD8" w:rsidP="009D5CD8">
      <w:pPr>
        <w:pStyle w:val="DHHSbody"/>
        <w:ind w:left="720"/>
        <w:rPr>
          <w:sz w:val="21"/>
          <w:szCs w:val="21"/>
        </w:rPr>
      </w:pPr>
      <w:r w:rsidRPr="008459CA">
        <w:rPr>
          <w:sz w:val="21"/>
          <w:szCs w:val="21"/>
        </w:rPr>
        <w:t>Contact Delivery Mode:  3-Telehealth video</w:t>
      </w:r>
    </w:p>
    <w:p w14:paraId="7D40A902" w14:textId="7D0065CB" w:rsidR="00FB3903" w:rsidRDefault="009D5CD8" w:rsidP="000C0030">
      <w:pPr>
        <w:pStyle w:val="DHHSbody"/>
        <w:ind w:left="720"/>
        <w:rPr>
          <w:b/>
          <w:szCs w:val="21"/>
        </w:rPr>
      </w:pPr>
      <w:r w:rsidRPr="008459CA">
        <w:rPr>
          <w:sz w:val="21"/>
          <w:szCs w:val="21"/>
        </w:rPr>
        <w:t>Contact Delivery Setting: 31-Home or other applicable code.</w:t>
      </w:r>
    </w:p>
    <w:p w14:paraId="673FEB2D" w14:textId="6626E589" w:rsidR="009D5CD8" w:rsidRPr="008459CA" w:rsidRDefault="009D5CD8" w:rsidP="009D5CD8">
      <w:pPr>
        <w:pStyle w:val="DHHSbody"/>
        <w:rPr>
          <w:b/>
          <w:bCs/>
          <w:sz w:val="21"/>
          <w:szCs w:val="21"/>
        </w:rPr>
      </w:pPr>
      <w:r w:rsidRPr="008459CA">
        <w:rPr>
          <w:b/>
          <w:bCs/>
          <w:sz w:val="21"/>
          <w:szCs w:val="21"/>
        </w:rPr>
        <w:t>Example 2</w:t>
      </w:r>
    </w:p>
    <w:p w14:paraId="1A2E172F" w14:textId="77777777" w:rsidR="009D5CD8" w:rsidRPr="008459CA" w:rsidRDefault="009D5CD8" w:rsidP="009D5CD8">
      <w:pPr>
        <w:pStyle w:val="DHHSbody"/>
        <w:rPr>
          <w:sz w:val="21"/>
          <w:szCs w:val="21"/>
        </w:rPr>
      </w:pPr>
      <w:r w:rsidRPr="008459CA">
        <w:rPr>
          <w:sz w:val="21"/>
          <w:szCs w:val="21"/>
        </w:rPr>
        <w:t>The contact is delivered between a health care provider at one health service and the patient and health care provider is at another health service.</w:t>
      </w:r>
    </w:p>
    <w:p w14:paraId="753C26E2" w14:textId="77777777" w:rsidR="009D5CD8" w:rsidRPr="008459CA" w:rsidRDefault="009D5CD8" w:rsidP="009D5CD8">
      <w:pPr>
        <w:pStyle w:val="DHHSbody"/>
        <w:rPr>
          <w:sz w:val="21"/>
          <w:szCs w:val="21"/>
        </w:rPr>
      </w:pPr>
      <w:r w:rsidRPr="008459CA">
        <w:rPr>
          <w:sz w:val="21"/>
          <w:szCs w:val="21"/>
        </w:rPr>
        <w:t>Provider</w:t>
      </w:r>
    </w:p>
    <w:p w14:paraId="1FACB0E0" w14:textId="55B6D6A2" w:rsidR="009D5CD8" w:rsidRPr="008459CA" w:rsidRDefault="009D5CD8" w:rsidP="009D5CD8">
      <w:pPr>
        <w:pStyle w:val="DHHSbody"/>
        <w:ind w:left="720"/>
        <w:rPr>
          <w:sz w:val="21"/>
          <w:szCs w:val="21"/>
        </w:rPr>
      </w:pPr>
      <w:r w:rsidRPr="008459CA">
        <w:rPr>
          <w:sz w:val="21"/>
          <w:szCs w:val="21"/>
        </w:rPr>
        <w:t>Contact Client Present Status: 13-Patient/client via telehealth video</w:t>
      </w:r>
    </w:p>
    <w:p w14:paraId="3F0A561F" w14:textId="77777777" w:rsidR="009D5CD8" w:rsidRPr="008459CA" w:rsidRDefault="009D5CD8" w:rsidP="009D5CD8">
      <w:pPr>
        <w:pStyle w:val="DHHSbody"/>
        <w:ind w:left="720"/>
        <w:rPr>
          <w:sz w:val="21"/>
          <w:szCs w:val="21"/>
        </w:rPr>
      </w:pPr>
      <w:r w:rsidRPr="008459CA">
        <w:rPr>
          <w:sz w:val="21"/>
          <w:szCs w:val="21"/>
        </w:rPr>
        <w:t>Contact Delivery Mode:  3-Telehealth video</w:t>
      </w:r>
    </w:p>
    <w:p w14:paraId="0A96A773" w14:textId="77777777" w:rsidR="009D5CD8" w:rsidRPr="008459CA" w:rsidRDefault="009D5CD8" w:rsidP="009D5CD8">
      <w:pPr>
        <w:pStyle w:val="DHHSbody"/>
        <w:ind w:left="720"/>
        <w:rPr>
          <w:sz w:val="21"/>
          <w:szCs w:val="21"/>
        </w:rPr>
      </w:pPr>
      <w:r w:rsidRPr="008459CA">
        <w:rPr>
          <w:sz w:val="21"/>
          <w:szCs w:val="21"/>
        </w:rPr>
        <w:t xml:space="preserve">Contact Delivery Setting: The location of the patient </w:t>
      </w:r>
      <w:proofErr w:type="gramStart"/>
      <w:r w:rsidRPr="008459CA">
        <w:rPr>
          <w:sz w:val="21"/>
          <w:szCs w:val="21"/>
        </w:rPr>
        <w:t>i.e.</w:t>
      </w:r>
      <w:proofErr w:type="gramEnd"/>
      <w:r w:rsidRPr="008459CA">
        <w:rPr>
          <w:sz w:val="21"/>
          <w:szCs w:val="21"/>
        </w:rPr>
        <w:t xml:space="preserve"> Hospital setting clinic/centre, Community based health facility or other applicable code.</w:t>
      </w:r>
    </w:p>
    <w:p w14:paraId="50A2A57E" w14:textId="77777777" w:rsidR="009D5CD8" w:rsidRPr="008459CA" w:rsidRDefault="009D5CD8" w:rsidP="009D5CD8">
      <w:pPr>
        <w:pStyle w:val="DHHSbody"/>
        <w:rPr>
          <w:sz w:val="21"/>
          <w:szCs w:val="21"/>
        </w:rPr>
      </w:pPr>
      <w:r w:rsidRPr="008459CA">
        <w:rPr>
          <w:sz w:val="21"/>
          <w:szCs w:val="21"/>
        </w:rPr>
        <w:t>Provider where the patient is physically present</w:t>
      </w:r>
    </w:p>
    <w:p w14:paraId="0AB3ADE4" w14:textId="77777777" w:rsidR="009D5CD8" w:rsidRPr="008459CA" w:rsidRDefault="009D5CD8" w:rsidP="009D5CD8">
      <w:pPr>
        <w:pStyle w:val="DHHSbody"/>
        <w:ind w:left="720"/>
        <w:rPr>
          <w:sz w:val="21"/>
          <w:szCs w:val="21"/>
        </w:rPr>
      </w:pPr>
      <w:r w:rsidRPr="008459CA">
        <w:rPr>
          <w:sz w:val="21"/>
          <w:szCs w:val="21"/>
        </w:rPr>
        <w:t>Contact Client Present Status:10-Patient/client present with or without carer(s)/relative(s), 11-Patient/client present only or 12-Patient/client present with carer(s)/relative(s)</w:t>
      </w:r>
    </w:p>
    <w:p w14:paraId="2A22B283" w14:textId="77777777" w:rsidR="009D5CD8" w:rsidRPr="008459CA" w:rsidRDefault="009D5CD8" w:rsidP="009D5CD8">
      <w:pPr>
        <w:pStyle w:val="DHHSbody"/>
        <w:ind w:left="720"/>
        <w:rPr>
          <w:sz w:val="21"/>
          <w:szCs w:val="21"/>
        </w:rPr>
      </w:pPr>
      <w:r w:rsidRPr="008459CA">
        <w:rPr>
          <w:sz w:val="21"/>
          <w:szCs w:val="21"/>
        </w:rPr>
        <w:t>Contact Delivery Mode: 3-Telehealth video</w:t>
      </w:r>
    </w:p>
    <w:p w14:paraId="1027054A" w14:textId="77777777" w:rsidR="009D5CD8" w:rsidRPr="008459CA" w:rsidRDefault="009D5CD8" w:rsidP="009D5CD8">
      <w:pPr>
        <w:pStyle w:val="DHHSbody"/>
        <w:ind w:left="720"/>
        <w:rPr>
          <w:sz w:val="21"/>
          <w:szCs w:val="21"/>
        </w:rPr>
      </w:pPr>
      <w:r w:rsidRPr="008459CA">
        <w:rPr>
          <w:sz w:val="21"/>
          <w:szCs w:val="21"/>
        </w:rPr>
        <w:t xml:space="preserve">Contact Delivery Setting: The location of the patient. </w:t>
      </w:r>
      <w:proofErr w:type="gramStart"/>
      <w:r w:rsidRPr="008459CA">
        <w:rPr>
          <w:sz w:val="21"/>
          <w:szCs w:val="21"/>
        </w:rPr>
        <w:t>i.e.</w:t>
      </w:r>
      <w:proofErr w:type="gramEnd"/>
      <w:r w:rsidRPr="008459CA">
        <w:rPr>
          <w:sz w:val="21"/>
          <w:szCs w:val="21"/>
        </w:rPr>
        <w:t xml:space="preserve"> Hospital setting clinic/centre, Community based health facility or other applicable code.</w:t>
      </w:r>
    </w:p>
    <w:p w14:paraId="4402961D" w14:textId="77777777" w:rsidR="009D5CD8" w:rsidRPr="008459CA" w:rsidRDefault="009D5CD8" w:rsidP="009D5CD8">
      <w:pPr>
        <w:pStyle w:val="DHHSbody"/>
        <w:rPr>
          <w:b/>
          <w:bCs/>
          <w:sz w:val="21"/>
          <w:szCs w:val="21"/>
        </w:rPr>
      </w:pPr>
      <w:r w:rsidRPr="008459CA">
        <w:rPr>
          <w:b/>
          <w:bCs/>
          <w:sz w:val="21"/>
          <w:szCs w:val="21"/>
        </w:rPr>
        <w:t>Example 3</w:t>
      </w:r>
    </w:p>
    <w:p w14:paraId="3245B326" w14:textId="77777777" w:rsidR="009D5CD8" w:rsidRPr="008459CA" w:rsidRDefault="009D5CD8" w:rsidP="009D5CD8">
      <w:pPr>
        <w:pStyle w:val="DHHSbody"/>
        <w:rPr>
          <w:sz w:val="21"/>
          <w:szCs w:val="21"/>
        </w:rPr>
      </w:pPr>
      <w:r w:rsidRPr="008459CA">
        <w:rPr>
          <w:sz w:val="21"/>
          <w:szCs w:val="21"/>
        </w:rPr>
        <w:t>The contact is delivered between a health care provider at one location campus A and the patient and health service provider at another location campus B.  Both health care providers are from the same health service and clinic. Report one contact only. The contact should be reported by Campus A.</w:t>
      </w:r>
    </w:p>
    <w:p w14:paraId="36F67FC3" w14:textId="70907433" w:rsidR="009D5CD8" w:rsidRPr="008459CA" w:rsidRDefault="009D5CD8" w:rsidP="009D5CD8">
      <w:pPr>
        <w:pStyle w:val="DHHSbody"/>
        <w:ind w:left="720"/>
        <w:rPr>
          <w:sz w:val="21"/>
          <w:szCs w:val="21"/>
        </w:rPr>
      </w:pPr>
      <w:r w:rsidRPr="008459CA">
        <w:rPr>
          <w:sz w:val="21"/>
          <w:szCs w:val="21"/>
        </w:rPr>
        <w:t>Contact Client Present Status: 13-Patient/client via telehealth video</w:t>
      </w:r>
    </w:p>
    <w:p w14:paraId="29903634" w14:textId="77777777" w:rsidR="009D5CD8" w:rsidRPr="008459CA" w:rsidRDefault="009D5CD8" w:rsidP="009D5CD8">
      <w:pPr>
        <w:pStyle w:val="DHHSbody"/>
        <w:ind w:left="720"/>
        <w:rPr>
          <w:sz w:val="21"/>
          <w:szCs w:val="21"/>
        </w:rPr>
      </w:pPr>
      <w:r w:rsidRPr="008459CA">
        <w:rPr>
          <w:sz w:val="21"/>
          <w:szCs w:val="21"/>
        </w:rPr>
        <w:t>Contact Delivery Mode: 3-Telehealth video</w:t>
      </w:r>
    </w:p>
    <w:p w14:paraId="1C7C44FB" w14:textId="77777777" w:rsidR="009D5CD8" w:rsidRPr="008459CA" w:rsidRDefault="009D5CD8" w:rsidP="009D5CD8">
      <w:pPr>
        <w:pStyle w:val="DHHSbody"/>
        <w:ind w:left="720"/>
        <w:rPr>
          <w:sz w:val="21"/>
          <w:szCs w:val="21"/>
        </w:rPr>
      </w:pPr>
      <w:r w:rsidRPr="008459CA">
        <w:rPr>
          <w:sz w:val="21"/>
          <w:szCs w:val="21"/>
        </w:rPr>
        <w:t>Contact Delivery Setting: 12–Hospital setting – clinic centre or other applicable code</w:t>
      </w:r>
    </w:p>
    <w:p w14:paraId="03EF89BF" w14:textId="666F0DB9" w:rsidR="009D5CD8" w:rsidRPr="008459CA" w:rsidRDefault="009D5CD8" w:rsidP="009D5CD8">
      <w:pPr>
        <w:pStyle w:val="Body"/>
        <w:ind w:left="720"/>
        <w:rPr>
          <w:szCs w:val="21"/>
        </w:rPr>
      </w:pPr>
      <w:r w:rsidRPr="008459CA">
        <w:rPr>
          <w:szCs w:val="21"/>
        </w:rPr>
        <w:t>Contact Professional Group: Report one code for each participating health care provider.</w:t>
      </w:r>
    </w:p>
    <w:p w14:paraId="2AD8294E" w14:textId="77777777" w:rsidR="00751068" w:rsidRPr="00751068" w:rsidRDefault="00751068" w:rsidP="00751068">
      <w:pPr>
        <w:pStyle w:val="Body"/>
      </w:pPr>
    </w:p>
    <w:p w14:paraId="12960AEE" w14:textId="77777777" w:rsidR="00751068" w:rsidRPr="00751068" w:rsidRDefault="00751068" w:rsidP="00751068">
      <w:pPr>
        <w:pStyle w:val="Body"/>
      </w:pPr>
    </w:p>
    <w:p w14:paraId="361A22B6" w14:textId="77777777" w:rsidR="00E05864" w:rsidRPr="00E05864" w:rsidRDefault="00E05864" w:rsidP="00E05864">
      <w:pPr>
        <w:pStyle w:val="Body"/>
      </w:pPr>
    </w:p>
    <w:p w14:paraId="2BC33439" w14:textId="77777777" w:rsidR="00BE194B" w:rsidRPr="00BE194B" w:rsidRDefault="00BE194B" w:rsidP="00BE194B">
      <w:pPr>
        <w:pStyle w:val="Body"/>
      </w:pPr>
    </w:p>
    <w:p w14:paraId="6A8EBB94" w14:textId="2018D927" w:rsidR="00557C5A" w:rsidRDefault="00557C5A">
      <w:pPr>
        <w:spacing w:after="0" w:line="240" w:lineRule="auto"/>
        <w:rPr>
          <w:rFonts w:eastAsia="MS Gothic" w:cs="Arial"/>
          <w:bCs/>
          <w:color w:val="53565A"/>
          <w:kern w:val="32"/>
          <w:sz w:val="40"/>
          <w:szCs w:val="40"/>
        </w:rPr>
      </w:pPr>
      <w:r>
        <w:rPr>
          <w:rFonts w:eastAsia="MS Gothic" w:cs="Arial"/>
          <w:bCs/>
          <w:color w:val="53565A"/>
          <w:kern w:val="32"/>
          <w:sz w:val="40"/>
          <w:szCs w:val="40"/>
        </w:rPr>
        <w:br w:type="page"/>
      </w:r>
    </w:p>
    <w:p w14:paraId="4501443F" w14:textId="744A89A0" w:rsidR="009A244B" w:rsidRPr="009A244B" w:rsidRDefault="009A244B" w:rsidP="009A244B">
      <w:pPr>
        <w:keepNext/>
        <w:keepLines/>
        <w:spacing w:before="320" w:after="200" w:line="440" w:lineRule="atLeast"/>
        <w:outlineLvl w:val="0"/>
        <w:rPr>
          <w:rFonts w:eastAsia="MS Gothic" w:cs="Arial"/>
          <w:bCs/>
          <w:color w:val="53565A"/>
          <w:kern w:val="32"/>
          <w:sz w:val="40"/>
          <w:szCs w:val="40"/>
        </w:rPr>
      </w:pPr>
      <w:r w:rsidRPr="009A244B">
        <w:rPr>
          <w:rFonts w:eastAsia="MS Gothic" w:cs="Arial"/>
          <w:bCs/>
          <w:color w:val="53565A"/>
          <w:kern w:val="32"/>
          <w:sz w:val="40"/>
          <w:szCs w:val="40"/>
        </w:rPr>
        <w:lastRenderedPageBreak/>
        <w:t>Contacts</w:t>
      </w:r>
      <w:bookmarkStart w:id="15" w:name="_Hlk37240926"/>
      <w:bookmarkEnd w:id="0"/>
    </w:p>
    <w:p w14:paraId="5CA3F56F" w14:textId="77777777" w:rsidR="009A244B" w:rsidRPr="009A244B" w:rsidRDefault="009A244B" w:rsidP="00BE194B">
      <w:pPr>
        <w:pStyle w:val="Body"/>
      </w:pPr>
      <w:r w:rsidRPr="009A244B">
        <w:t>The Data Collections unit manages several Victorian health data collections including:</w:t>
      </w:r>
    </w:p>
    <w:p w14:paraId="190B8748" w14:textId="77777777" w:rsidR="009A244B" w:rsidRPr="009A244B" w:rsidRDefault="009A244B" w:rsidP="00270B4B">
      <w:pPr>
        <w:pStyle w:val="Bullet1"/>
        <w:numPr>
          <w:ilvl w:val="0"/>
          <w:numId w:val="22"/>
        </w:numPr>
      </w:pPr>
      <w:r w:rsidRPr="009A244B">
        <w:t>Victorian Admitted Episodes Dataset (VAED)</w:t>
      </w:r>
    </w:p>
    <w:p w14:paraId="6A519478" w14:textId="77777777" w:rsidR="009A244B" w:rsidRPr="009A244B" w:rsidRDefault="009A244B" w:rsidP="00270B4B">
      <w:pPr>
        <w:pStyle w:val="Bullet1"/>
        <w:numPr>
          <w:ilvl w:val="0"/>
          <w:numId w:val="22"/>
        </w:numPr>
      </w:pPr>
      <w:r w:rsidRPr="009A244B">
        <w:t>Victorian Emergency Minimum Dataset (VEMD)</w:t>
      </w:r>
    </w:p>
    <w:p w14:paraId="56B9AC17" w14:textId="77777777" w:rsidR="009A244B" w:rsidRPr="009A244B" w:rsidRDefault="009A244B" w:rsidP="00270B4B">
      <w:pPr>
        <w:pStyle w:val="Bullet1"/>
        <w:numPr>
          <w:ilvl w:val="0"/>
          <w:numId w:val="22"/>
        </w:numPr>
      </w:pPr>
      <w:r w:rsidRPr="009A244B">
        <w:t>Elective Surgery Information System (ESIS)</w:t>
      </w:r>
    </w:p>
    <w:p w14:paraId="2C0BC8CC" w14:textId="77777777" w:rsidR="009A244B" w:rsidRPr="009A244B" w:rsidRDefault="009A244B" w:rsidP="00270B4B">
      <w:pPr>
        <w:pStyle w:val="Bullet1"/>
        <w:numPr>
          <w:ilvl w:val="0"/>
          <w:numId w:val="22"/>
        </w:numPr>
      </w:pPr>
      <w:r w:rsidRPr="009A244B">
        <w:t>Agency Information Management System (AIMS)</w:t>
      </w:r>
    </w:p>
    <w:p w14:paraId="5B22F6CD" w14:textId="77777777" w:rsidR="009A244B" w:rsidRPr="009A244B" w:rsidRDefault="009A244B" w:rsidP="00270B4B">
      <w:pPr>
        <w:pStyle w:val="Bullet1"/>
        <w:numPr>
          <w:ilvl w:val="0"/>
          <w:numId w:val="22"/>
        </w:numPr>
      </w:pPr>
      <w:r w:rsidRPr="009A244B">
        <w:t>Victorian Integrated Non-Admitted Health Minimum Dataset (VINAH)</w:t>
      </w:r>
    </w:p>
    <w:p w14:paraId="5A67B633" w14:textId="77777777" w:rsidR="009A244B" w:rsidRPr="00BE194B" w:rsidRDefault="009A244B" w:rsidP="00BE194B">
      <w:pPr>
        <w:pStyle w:val="Bodyafterbullets"/>
      </w:pPr>
      <w:r w:rsidRPr="00BE194B">
        <w:t>The HDSS Bulletin is produced at intervals to provide:</w:t>
      </w:r>
    </w:p>
    <w:p w14:paraId="57C59878" w14:textId="77777777" w:rsidR="009A244B" w:rsidRPr="009A244B" w:rsidRDefault="009A244B" w:rsidP="00270B4B">
      <w:pPr>
        <w:pStyle w:val="Bullet1"/>
        <w:numPr>
          <w:ilvl w:val="0"/>
          <w:numId w:val="23"/>
        </w:numPr>
      </w:pPr>
      <w:r w:rsidRPr="009A244B">
        <w:t>answers to common questions recently directed to the HDSS help desk</w:t>
      </w:r>
    </w:p>
    <w:p w14:paraId="52771A8B" w14:textId="77777777" w:rsidR="009A244B" w:rsidRPr="009A244B" w:rsidRDefault="009A244B" w:rsidP="00270B4B">
      <w:pPr>
        <w:pStyle w:val="Bullet1"/>
        <w:numPr>
          <w:ilvl w:val="0"/>
          <w:numId w:val="23"/>
        </w:numPr>
      </w:pPr>
      <w:r w:rsidRPr="009A244B">
        <w:t>communication regarding the implementation of revisions to data collection specifications, including notification of amendments to specified data collection reference tables</w:t>
      </w:r>
    </w:p>
    <w:p w14:paraId="3E42365D" w14:textId="77777777" w:rsidR="009A244B" w:rsidRPr="009A244B" w:rsidRDefault="009A244B" w:rsidP="00270B4B">
      <w:pPr>
        <w:pStyle w:val="Bullet1"/>
        <w:numPr>
          <w:ilvl w:val="0"/>
          <w:numId w:val="23"/>
        </w:numPr>
      </w:pPr>
      <w:r w:rsidRPr="009A244B">
        <w:t>feedback on selected data quality studies undertaken</w:t>
      </w:r>
    </w:p>
    <w:p w14:paraId="0D2C6EE5" w14:textId="77777777" w:rsidR="009A244B" w:rsidRPr="009A244B" w:rsidRDefault="009A244B" w:rsidP="00270B4B">
      <w:pPr>
        <w:pStyle w:val="Bullet1"/>
        <w:numPr>
          <w:ilvl w:val="0"/>
          <w:numId w:val="23"/>
        </w:numPr>
      </w:pPr>
      <w:r w:rsidRPr="009A244B">
        <w:t>information on upcoming events</w:t>
      </w:r>
    </w:p>
    <w:p w14:paraId="7CA70A40" w14:textId="77777777" w:rsidR="009A244B" w:rsidRPr="00BE194B" w:rsidRDefault="009A244B" w:rsidP="00BE194B">
      <w:pPr>
        <w:pStyle w:val="Bodyafterbullets"/>
        <w:rPr>
          <w:rStyle w:val="Strong"/>
        </w:rPr>
      </w:pPr>
      <w:r w:rsidRPr="00BE194B">
        <w:rPr>
          <w:rStyle w:val="Strong"/>
        </w:rPr>
        <w:t>Website</w:t>
      </w:r>
    </w:p>
    <w:p w14:paraId="2F4128E5" w14:textId="64A97C4C" w:rsidR="009A244B" w:rsidRPr="009A244B" w:rsidRDefault="007333B8" w:rsidP="009A244B">
      <w:pPr>
        <w:rPr>
          <w:rFonts w:eastAsia="Times"/>
        </w:rPr>
      </w:pPr>
      <w:hyperlink r:id="rId24" w:history="1">
        <w:r w:rsidR="009A244B" w:rsidRPr="009A244B">
          <w:rPr>
            <w:rFonts w:eastAsia="Times"/>
            <w:color w:val="004C97"/>
            <w:u w:val="dotted"/>
          </w:rPr>
          <w:t>HDSS website</w:t>
        </w:r>
      </w:hyperlink>
      <w:r w:rsidR="009A244B" w:rsidRPr="009A244B">
        <w:rPr>
          <w:rFonts w:eastAsia="Times"/>
        </w:rPr>
        <w:t xml:space="preserve">  &lt;</w:t>
      </w:r>
      <w:r w:rsidR="004E12AE" w:rsidRPr="004E12AE">
        <w:rPr>
          <w:rFonts w:eastAsia="Times"/>
        </w:rPr>
        <w:t>https://www.health.vic.gov.au/data-reporting/health-data-standards-and-systems</w:t>
      </w:r>
      <w:r w:rsidR="009A244B" w:rsidRPr="009A244B">
        <w:rPr>
          <w:rFonts w:eastAsia="Times"/>
        </w:rPr>
        <w:t>&gt;</w:t>
      </w:r>
    </w:p>
    <w:p w14:paraId="71CAA58A" w14:textId="77777777" w:rsidR="009A244B" w:rsidRPr="009A244B" w:rsidRDefault="009A244B" w:rsidP="009A244B">
      <w:pPr>
        <w:rPr>
          <w:rFonts w:eastAsia="Times"/>
          <w:b/>
          <w:bCs/>
        </w:rPr>
      </w:pPr>
      <w:r w:rsidRPr="009A244B">
        <w:rPr>
          <w:rFonts w:eastAsia="Times"/>
          <w:b/>
          <w:bCs/>
        </w:rPr>
        <w:t xml:space="preserve">HDSS help desk </w:t>
      </w:r>
    </w:p>
    <w:p w14:paraId="063DA2DC" w14:textId="77777777" w:rsidR="009A244B" w:rsidRPr="009A244B" w:rsidRDefault="009A244B" w:rsidP="009A244B">
      <w:pPr>
        <w:rPr>
          <w:rFonts w:eastAsia="Times"/>
        </w:rPr>
      </w:pPr>
      <w:r w:rsidRPr="009A244B">
        <w:rPr>
          <w:rFonts w:eastAsia="Times"/>
        </w:rPr>
        <w:t>Enquiries regarding data collections and requests for standard reconciliation reports</w:t>
      </w:r>
    </w:p>
    <w:p w14:paraId="059D91FD" w14:textId="77777777" w:rsidR="009A244B" w:rsidRPr="009A244B" w:rsidRDefault="007333B8" w:rsidP="009A244B">
      <w:pPr>
        <w:rPr>
          <w:rFonts w:eastAsia="Times"/>
        </w:rPr>
      </w:pPr>
      <w:hyperlink r:id="rId25" w:history="1">
        <w:r w:rsidR="009A244B" w:rsidRPr="009A244B">
          <w:rPr>
            <w:rFonts w:eastAsia="Times"/>
            <w:color w:val="004C97"/>
            <w:u w:val="dotted"/>
          </w:rPr>
          <w:t>Email HDSS help desk</w:t>
        </w:r>
      </w:hyperlink>
      <w:r w:rsidR="009A244B" w:rsidRPr="009A244B">
        <w:rPr>
          <w:rFonts w:eastAsia="Times"/>
        </w:rPr>
        <w:t xml:space="preserve"> &lt;HDSS.helpdesk@health.vic.gov.au&gt;</w:t>
      </w:r>
    </w:p>
    <w:p w14:paraId="08F65601" w14:textId="77777777" w:rsidR="009A244B" w:rsidRPr="009A244B" w:rsidRDefault="009A244B" w:rsidP="009A244B">
      <w:pPr>
        <w:rPr>
          <w:rFonts w:eastAsia="Times"/>
          <w:b/>
          <w:bCs/>
        </w:rPr>
      </w:pPr>
      <w:r w:rsidRPr="009A244B">
        <w:rPr>
          <w:rFonts w:eastAsia="Times"/>
          <w:b/>
          <w:bCs/>
        </w:rPr>
        <w:t>Other Victorian health data requests</w:t>
      </w:r>
    </w:p>
    <w:p w14:paraId="6D4E1597" w14:textId="77777777" w:rsidR="009A244B" w:rsidRPr="009A244B" w:rsidRDefault="007333B8" w:rsidP="009A244B">
      <w:pPr>
        <w:rPr>
          <w:rFonts w:eastAsia="Times"/>
        </w:rPr>
      </w:pPr>
      <w:hyperlink r:id="rId26" w:history="1">
        <w:r w:rsidR="009A244B" w:rsidRPr="009A244B">
          <w:rPr>
            <w:rFonts w:eastAsia="Times"/>
            <w:color w:val="004C97"/>
            <w:u w:val="dotted"/>
          </w:rPr>
          <w:t>VAHI Data Request Hub</w:t>
        </w:r>
      </w:hyperlink>
      <w:r w:rsidR="009A244B" w:rsidRPr="009A244B">
        <w:rPr>
          <w:rFonts w:eastAsia="Times"/>
        </w:rPr>
        <w:t xml:space="preserve"> &lt; https://vahi.freshdesk.com/support/home&gt;</w:t>
      </w:r>
    </w:p>
    <w:p w14:paraId="5FE796F6" w14:textId="77777777" w:rsidR="009A244B" w:rsidRPr="009A244B" w:rsidRDefault="009A244B" w:rsidP="009A244B">
      <w:pPr>
        <w:rPr>
          <w:rFonts w:eastAsia="Times"/>
        </w:rPr>
      </w:pPr>
    </w:p>
    <w:tbl>
      <w:tblPr>
        <w:tblStyle w:val="TableGrid"/>
        <w:tblW w:w="0" w:type="auto"/>
        <w:tblCellMar>
          <w:bottom w:w="108" w:type="dxa"/>
        </w:tblCellMar>
        <w:tblLook w:val="0600" w:firstRow="0" w:lastRow="0" w:firstColumn="0" w:lastColumn="0" w:noHBand="1" w:noVBand="1"/>
      </w:tblPr>
      <w:tblGrid>
        <w:gridCol w:w="9849"/>
      </w:tblGrid>
      <w:tr w:rsidR="009A244B" w:rsidRPr="009A244B" w14:paraId="795D3759" w14:textId="77777777" w:rsidTr="1C6F1198">
        <w:tc>
          <w:tcPr>
            <w:tcW w:w="10194" w:type="dxa"/>
          </w:tcPr>
          <w:p w14:paraId="529744B7" w14:textId="77777777" w:rsidR="009A244B" w:rsidRPr="009A244B" w:rsidRDefault="009A244B" w:rsidP="009A244B">
            <w:pPr>
              <w:spacing w:after="200" w:line="300" w:lineRule="atLeast"/>
              <w:rPr>
                <w:rFonts w:eastAsia="Times"/>
                <w:sz w:val="24"/>
                <w:szCs w:val="19"/>
              </w:rPr>
            </w:pPr>
            <w:r w:rsidRPr="009A244B">
              <w:rPr>
                <w:rFonts w:eastAsia="Times"/>
                <w:sz w:val="24"/>
                <w:szCs w:val="19"/>
              </w:rPr>
              <w:t xml:space="preserve">To receive this publication in another format </w:t>
            </w:r>
            <w:hyperlink r:id="rId27">
              <w:r w:rsidRPr="009A244B">
                <w:rPr>
                  <w:rFonts w:eastAsia="Times"/>
                  <w:color w:val="004C97"/>
                  <w:sz w:val="24"/>
                  <w:szCs w:val="19"/>
                  <w:u w:val="dotted"/>
                </w:rPr>
                <w:t>email HDSS help desk</w:t>
              </w:r>
            </w:hyperlink>
            <w:r w:rsidRPr="009A244B">
              <w:rPr>
                <w:rFonts w:eastAsia="Times"/>
                <w:sz w:val="24"/>
                <w:szCs w:val="19"/>
              </w:rPr>
              <w:t xml:space="preserve"> &lt;HDSS.helpdesk@health.vic.gov.au&gt;.</w:t>
            </w:r>
          </w:p>
          <w:p w14:paraId="10340929" w14:textId="77777777"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rPr>
              <w:t>Authorised and published by the Victorian Government, 1 Treasury Place, Melbourne.</w:t>
            </w:r>
          </w:p>
          <w:p w14:paraId="375013DB" w14:textId="1614B156" w:rsidR="009A244B" w:rsidRPr="009A244B" w:rsidRDefault="009A244B" w:rsidP="1C6F1198">
            <w:pPr>
              <w:spacing w:after="60" w:line="270" w:lineRule="atLeast"/>
              <w:rPr>
                <w:rFonts w:eastAsia="Times"/>
                <w:color w:val="000000" w:themeColor="text1"/>
                <w:sz w:val="20"/>
              </w:rPr>
            </w:pPr>
            <w:r w:rsidRPr="1C6F1198">
              <w:rPr>
                <w:rFonts w:eastAsia="Times"/>
                <w:color w:val="000000" w:themeColor="text1"/>
                <w:sz w:val="20"/>
              </w:rPr>
              <w:t>© State of Victoria, Australia, Department of Health,</w:t>
            </w:r>
            <w:r w:rsidR="0036107C">
              <w:rPr>
                <w:rFonts w:eastAsia="Times"/>
                <w:color w:val="000000" w:themeColor="text1"/>
                <w:sz w:val="20"/>
              </w:rPr>
              <w:t xml:space="preserve"> February </w:t>
            </w:r>
            <w:r w:rsidRPr="1C6F1198">
              <w:rPr>
                <w:rFonts w:eastAsia="Times"/>
                <w:sz w:val="20"/>
              </w:rPr>
              <w:t>202</w:t>
            </w:r>
            <w:r w:rsidR="00AA7075">
              <w:rPr>
                <w:rFonts w:eastAsia="Times"/>
                <w:sz w:val="20"/>
              </w:rPr>
              <w:t>4</w:t>
            </w:r>
            <w:r w:rsidRPr="1C6F1198">
              <w:rPr>
                <w:rFonts w:eastAsia="Times"/>
                <w:color w:val="000000" w:themeColor="text1"/>
                <w:sz w:val="20"/>
              </w:rPr>
              <w:t>.</w:t>
            </w:r>
          </w:p>
          <w:p w14:paraId="1616879C" w14:textId="168138D9" w:rsidR="009A244B" w:rsidRPr="009A244B" w:rsidRDefault="009A244B" w:rsidP="009A244B">
            <w:pPr>
              <w:spacing w:after="60" w:line="270" w:lineRule="atLeast"/>
              <w:rPr>
                <w:rFonts w:eastAsia="Times"/>
                <w:color w:val="000000" w:themeColor="text1"/>
                <w:sz w:val="20"/>
              </w:rPr>
            </w:pPr>
            <w:r w:rsidRPr="009A244B">
              <w:rPr>
                <w:rFonts w:eastAsia="Times"/>
                <w:color w:val="000000" w:themeColor="text1"/>
                <w:sz w:val="20"/>
                <w:szCs w:val="19"/>
              </w:rPr>
              <w:t xml:space="preserve">Available at </w:t>
            </w:r>
            <w:hyperlink r:id="rId28" w:history="1">
              <w:r w:rsidRPr="009A244B">
                <w:rPr>
                  <w:rFonts w:eastAsia="Times"/>
                  <w:color w:val="004C97"/>
                  <w:sz w:val="20"/>
                  <w:szCs w:val="19"/>
                  <w:u w:val="dotted"/>
                </w:rPr>
                <w:t>HDSS Bulletins</w:t>
              </w:r>
            </w:hyperlink>
            <w:r w:rsidRPr="009A244B">
              <w:rPr>
                <w:rFonts w:eastAsia="Times"/>
                <w:color w:val="004C97"/>
                <w:sz w:val="20"/>
                <w:szCs w:val="19"/>
                <w:u w:val="dotted"/>
              </w:rPr>
              <w:t xml:space="preserve"> </w:t>
            </w:r>
            <w:r w:rsidRPr="009A244B">
              <w:rPr>
                <w:rFonts w:eastAsia="Times"/>
                <w:color w:val="000000" w:themeColor="text1"/>
                <w:sz w:val="20"/>
                <w:szCs w:val="19"/>
              </w:rPr>
              <w:t>&lt;</w:t>
            </w:r>
            <w:r w:rsidR="003151C2" w:rsidRPr="003151C2">
              <w:rPr>
                <w:rFonts w:eastAsia="Times"/>
                <w:color w:val="000000" w:themeColor="text1"/>
                <w:sz w:val="20"/>
                <w:szCs w:val="19"/>
              </w:rPr>
              <w:t>https://www.health.vic.gov.au/data-reporting/communications</w:t>
            </w:r>
            <w:r w:rsidRPr="009A244B">
              <w:rPr>
                <w:rFonts w:eastAsia="Times"/>
                <w:color w:val="000000" w:themeColor="text1"/>
                <w:sz w:val="20"/>
                <w:szCs w:val="19"/>
              </w:rPr>
              <w:t>&gt;</w:t>
            </w:r>
          </w:p>
        </w:tc>
      </w:tr>
      <w:bookmarkEnd w:id="15"/>
    </w:tbl>
    <w:p w14:paraId="08213CB5" w14:textId="77777777" w:rsidR="009A244B" w:rsidRPr="009A244B" w:rsidRDefault="009A244B" w:rsidP="009A244B">
      <w:pPr>
        <w:rPr>
          <w:rFonts w:eastAsia="Times"/>
        </w:rPr>
      </w:pPr>
    </w:p>
    <w:sectPr w:rsidR="009A244B" w:rsidRPr="009A244B" w:rsidSect="00E62622">
      <w:type w:val="continuous"/>
      <w:pgSz w:w="11906" w:h="16838" w:code="9"/>
      <w:pgMar w:top="1418" w:right="1196"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16798" w14:textId="77777777" w:rsidR="00EB70A0" w:rsidRDefault="00EB70A0">
      <w:r>
        <w:separator/>
      </w:r>
    </w:p>
  </w:endnote>
  <w:endnote w:type="continuationSeparator" w:id="0">
    <w:p w14:paraId="14F65B6C" w14:textId="77777777" w:rsidR="00EB70A0" w:rsidRDefault="00EB70A0">
      <w:r>
        <w:continuationSeparator/>
      </w:r>
    </w:p>
  </w:endnote>
  <w:endnote w:type="continuationNotice" w:id="1">
    <w:p w14:paraId="7C5E074D" w14:textId="77777777" w:rsidR="00EB70A0" w:rsidRDefault="00EB70A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AEA0A" w14:textId="1AD7A49F" w:rsidR="00E261B3" w:rsidRPr="00F65AA9" w:rsidRDefault="00BD3076" w:rsidP="00F84FA0">
    <w:pPr>
      <w:pStyle w:val="Footer"/>
    </w:pPr>
    <w:r>
      <w:rPr>
        <w:noProof/>
        <w:lang w:eastAsia="en-AU"/>
      </w:rPr>
      <mc:AlternateContent>
        <mc:Choice Requires="wps">
          <w:drawing>
            <wp:anchor distT="0" distB="0" distL="114300" distR="114300" simplePos="0" relativeHeight="251658245" behindDoc="0" locked="0" layoutInCell="0" allowOverlap="1" wp14:anchorId="5DD32F9E" wp14:editId="71CB67F0">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DD32F9E" id="_x0000_t202" coordsize="21600,21600" o:spt="202" path="m,l,21600r21600,l21600,xe">
              <v:stroke joinstyle="miter"/>
              <v:path gradientshapeok="t" o:connecttype="rect"/>
            </v:shapetype>
            <v:shape id="Text Box 1"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824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8F0A2F1" w14:textId="02F06648"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0C21CA">
      <w:rPr>
        <w:noProof/>
        <w:lang w:eastAsia="en-AU"/>
      </w:rPr>
      <w:drawing>
        <wp:anchor distT="0" distB="0" distL="114300" distR="114300" simplePos="0" relativeHeight="251658244" behindDoc="1" locked="0" layoutInCell="1" allowOverlap="1" wp14:anchorId="292077EA" wp14:editId="3999FE0F">
          <wp:simplePos x="0" y="0"/>
          <wp:positionH relativeFrom="column">
            <wp:posOffset>5301615</wp:posOffset>
          </wp:positionH>
          <wp:positionV relativeFrom="paragraph">
            <wp:posOffset>169545</wp:posOffset>
          </wp:positionV>
          <wp:extent cx="1244600" cy="5214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AHI_logo_black.png"/>
                  <pic:cNvPicPr/>
                </pic:nvPicPr>
                <pic:blipFill>
                  <a:blip r:embed="rId1"/>
                  <a:stretch>
                    <a:fillRect/>
                  </a:stretch>
                </pic:blipFill>
                <pic:spPr>
                  <a:xfrm>
                    <a:off x="0" y="0"/>
                    <a:ext cx="1244600" cy="521430"/>
                  </a:xfrm>
                  <a:prstGeom prst="rect">
                    <a:avLst/>
                  </a:prstGeom>
                </pic:spPr>
              </pic:pic>
            </a:graphicData>
          </a:graphic>
          <wp14:sizeRelH relativeFrom="page">
            <wp14:pctWidth>0</wp14:pctWidth>
          </wp14:sizeRelH>
          <wp14:sizeRelV relativeFrom="page">
            <wp14:pctHeight>0</wp14:pctHeight>
          </wp14:sizeRelV>
        </wp:anchor>
      </w:drawing>
    </w:r>
    <w:r w:rsidR="000C21CA">
      <w:rPr>
        <w:noProof/>
        <w:lang w:eastAsia="en-AU"/>
      </w:rPr>
      <mc:AlternateContent>
        <mc:Choice Requires="wps">
          <w:drawing>
            <wp:anchor distT="0" distB="0" distL="114300" distR="114300" simplePos="0" relativeHeight="251658240" behindDoc="0" locked="0" layoutInCell="0" allowOverlap="1" wp14:anchorId="5A846309" wp14:editId="4CE8AA58">
              <wp:simplePos x="0" y="0"/>
              <wp:positionH relativeFrom="page">
                <wp:posOffset>0</wp:posOffset>
              </wp:positionH>
              <wp:positionV relativeFrom="page">
                <wp:posOffset>10189845</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5A846309" id="Text Box 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0430641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r w:rsidR="00FC7FB6">
      <w:rPr>
        <w:noProof/>
        <w:lang w:eastAsia="en-AU"/>
      </w:rPr>
      <w:drawing>
        <wp:anchor distT="0" distB="0" distL="114300" distR="114300" simplePos="0" relativeHeight="251658243" behindDoc="1" locked="1" layoutInCell="1" allowOverlap="1" wp14:anchorId="1CEBF41A" wp14:editId="32146C6B">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2"/>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3C9B3" w14:textId="1A6309B4" w:rsidR="00E261B3" w:rsidRDefault="00BD3076">
    <w:pPr>
      <w:pStyle w:val="Footer"/>
    </w:pPr>
    <w:r>
      <w:rPr>
        <w:noProof/>
      </w:rPr>
      <mc:AlternateContent>
        <mc:Choice Requires="wps">
          <w:drawing>
            <wp:anchor distT="0" distB="0" distL="114300" distR="114300" simplePos="1" relativeHeight="251658246" behindDoc="0" locked="0" layoutInCell="0" allowOverlap="1" wp14:anchorId="6477F5B0" wp14:editId="06A2CA25">
              <wp:simplePos x="0" y="10189687"/>
              <wp:positionH relativeFrom="page">
                <wp:posOffset>0</wp:posOffset>
              </wp:positionH>
              <wp:positionV relativeFrom="page">
                <wp:posOffset>10189210</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477F5B0" id="_x0000_t202" coordsize="21600,21600" o:spt="202" path="m,l,21600r21600,l21600,xe">
              <v:stroke joinstyle="miter"/>
              <v:path gradientshapeok="t" o:connecttype="rect"/>
            </v:shapetype>
            <v:shape id="Text Box 2"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6BA85F46" w14:textId="1A427A05" w:rsidR="00BD3076" w:rsidRPr="00BD3076" w:rsidRDefault="00BD3076" w:rsidP="00BD3076">
                    <w:pPr>
                      <w:spacing w:after="0"/>
                      <w:jc w:val="center"/>
                      <w:rPr>
                        <w:rFonts w:ascii="Arial Black" w:hAnsi="Arial Black"/>
                        <w:color w:val="000000"/>
                        <w:sz w:val="20"/>
                      </w:rPr>
                    </w:pPr>
                    <w:r w:rsidRPr="00BD3076">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1" behindDoc="0" locked="0" layoutInCell="0" allowOverlap="1" wp14:anchorId="38B4503F" wp14:editId="78775C99">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B4503F" id="Text Box 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4A82AA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3717A" w14:textId="77777777" w:rsidR="00EB70A0" w:rsidRDefault="00EB70A0" w:rsidP="002862F1">
      <w:pPr>
        <w:spacing w:before="120"/>
      </w:pPr>
      <w:r>
        <w:separator/>
      </w:r>
    </w:p>
  </w:footnote>
  <w:footnote w:type="continuationSeparator" w:id="0">
    <w:p w14:paraId="7FC9183C" w14:textId="77777777" w:rsidR="00EB70A0" w:rsidRDefault="00EB70A0">
      <w:r>
        <w:continuationSeparator/>
      </w:r>
    </w:p>
  </w:footnote>
  <w:footnote w:type="continuationNotice" w:id="1">
    <w:p w14:paraId="6A2046BF" w14:textId="77777777" w:rsidR="00EB70A0" w:rsidRDefault="00EB70A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8F60E" w14:textId="77777777" w:rsidR="00EC40D5" w:rsidRDefault="00EC40D5" w:rsidP="00EC40D5">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88BC9" w14:textId="72506147" w:rsidR="00E261B3" w:rsidRPr="0051568D" w:rsidRDefault="00FC7FB6" w:rsidP="0011701A">
    <w:pPr>
      <w:pStyle w:val="Header"/>
    </w:pPr>
    <w:r>
      <w:rPr>
        <w:noProof/>
      </w:rPr>
      <w:drawing>
        <wp:anchor distT="0" distB="0" distL="114300" distR="114300" simplePos="0" relativeHeight="251658242" behindDoc="1" locked="1" layoutInCell="1" allowOverlap="1" wp14:anchorId="16284003" wp14:editId="212C7242">
          <wp:simplePos x="0" y="0"/>
          <wp:positionH relativeFrom="page">
            <wp:posOffset>0</wp:posOffset>
          </wp:positionH>
          <wp:positionV relativeFrom="page">
            <wp:posOffset>0</wp:posOffset>
          </wp:positionV>
          <wp:extent cx="7560000" cy="270000"/>
          <wp:effectExtent l="0" t="0" r="3175"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817CEE">
      <w:t>HDSS Bulletin Issue 2</w:t>
    </w:r>
    <w:r w:rsidR="00BE194B">
      <w:t>7</w:t>
    </w:r>
    <w:r w:rsidR="00AA7075">
      <w:t>4</w:t>
    </w:r>
    <w:r w:rsidR="008C3697">
      <w:ptab w:relativeTo="margin" w:alignment="right" w:leader="none"/>
    </w:r>
    <w:r w:rsidR="008C3697" w:rsidRPr="007E1227">
      <w:rPr>
        <w:b/>
        <w:bCs/>
      </w:rPr>
      <w:fldChar w:fldCharType="begin"/>
    </w:r>
    <w:r w:rsidR="008C3697" w:rsidRPr="007E1227">
      <w:rPr>
        <w:b/>
        <w:bCs/>
      </w:rPr>
      <w:instrText xml:space="preserve"> PAGE </w:instrText>
    </w:r>
    <w:r w:rsidR="008C3697" w:rsidRPr="007E1227">
      <w:rPr>
        <w:b/>
        <w:bCs/>
      </w:rPr>
      <w:fldChar w:fldCharType="separate"/>
    </w:r>
    <w:r w:rsidR="008C3697" w:rsidRPr="007E1227">
      <w:rPr>
        <w:b/>
        <w:bCs/>
      </w:rPr>
      <w:t>3</w:t>
    </w:r>
    <w:r w:rsidR="008C3697" w:rsidRPr="007E1227">
      <w:rPr>
        <w:b/>
        <w:bCs/>
      </w:rPr>
      <w:fldChar w:fldCharType="end"/>
    </w:r>
  </w:p>
</w:hdr>
</file>

<file path=word/intelligence.xml><?xml version="1.0" encoding="utf-8"?>
<int:Intelligence xmlns:int="http://schemas.microsoft.com/office/intelligence/2019/intelligence">
  <int:IntelligenceSettings/>
  <int:Manifest>
    <int:WordHash hashCode="9CTUwDp4n/bmJQ" id="Re9KucmB"/>
  </int:Manifest>
  <int:Observations>
    <int:Content id="Re9KucmB"/>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866C5A8E"/>
    <w:numStyleLink w:val="ZZNumbersloweralpha"/>
  </w:abstractNum>
  <w:abstractNum w:abstractNumId="1" w15:restartNumberingAfterBreak="0">
    <w:nsid w:val="0730E1D4"/>
    <w:multiLevelType w:val="hybridMultilevel"/>
    <w:tmpl w:val="FFFFFFFF"/>
    <w:lvl w:ilvl="0" w:tplc="27BC9AE4">
      <w:start w:val="1"/>
      <w:numFmt w:val="bullet"/>
      <w:lvlText w:val=""/>
      <w:lvlJc w:val="left"/>
      <w:pPr>
        <w:ind w:left="360" w:hanging="360"/>
      </w:pPr>
      <w:rPr>
        <w:rFonts w:ascii="Symbol" w:hAnsi="Symbol" w:hint="default"/>
      </w:rPr>
    </w:lvl>
    <w:lvl w:ilvl="1" w:tplc="A6F45BFE">
      <w:start w:val="1"/>
      <w:numFmt w:val="bullet"/>
      <w:lvlText w:val="o"/>
      <w:lvlJc w:val="left"/>
      <w:pPr>
        <w:ind w:left="1080" w:hanging="360"/>
      </w:pPr>
      <w:rPr>
        <w:rFonts w:ascii="Courier New" w:hAnsi="Courier New" w:hint="default"/>
      </w:rPr>
    </w:lvl>
    <w:lvl w:ilvl="2" w:tplc="7FFA35BC">
      <w:start w:val="1"/>
      <w:numFmt w:val="bullet"/>
      <w:lvlText w:val=""/>
      <w:lvlJc w:val="left"/>
      <w:pPr>
        <w:ind w:left="1800" w:hanging="360"/>
      </w:pPr>
      <w:rPr>
        <w:rFonts w:ascii="Wingdings" w:hAnsi="Wingdings" w:hint="default"/>
      </w:rPr>
    </w:lvl>
    <w:lvl w:ilvl="3" w:tplc="E438E042">
      <w:start w:val="1"/>
      <w:numFmt w:val="bullet"/>
      <w:lvlText w:val=""/>
      <w:lvlJc w:val="left"/>
      <w:pPr>
        <w:ind w:left="2520" w:hanging="360"/>
      </w:pPr>
      <w:rPr>
        <w:rFonts w:ascii="Symbol" w:hAnsi="Symbol" w:hint="default"/>
      </w:rPr>
    </w:lvl>
    <w:lvl w:ilvl="4" w:tplc="F46214B6">
      <w:start w:val="1"/>
      <w:numFmt w:val="bullet"/>
      <w:lvlText w:val="o"/>
      <w:lvlJc w:val="left"/>
      <w:pPr>
        <w:ind w:left="3240" w:hanging="360"/>
      </w:pPr>
      <w:rPr>
        <w:rFonts w:ascii="Courier New" w:hAnsi="Courier New" w:hint="default"/>
      </w:rPr>
    </w:lvl>
    <w:lvl w:ilvl="5" w:tplc="FC00529A">
      <w:start w:val="1"/>
      <w:numFmt w:val="bullet"/>
      <w:lvlText w:val=""/>
      <w:lvlJc w:val="left"/>
      <w:pPr>
        <w:ind w:left="3960" w:hanging="360"/>
      </w:pPr>
      <w:rPr>
        <w:rFonts w:ascii="Wingdings" w:hAnsi="Wingdings" w:hint="default"/>
      </w:rPr>
    </w:lvl>
    <w:lvl w:ilvl="6" w:tplc="511E5062">
      <w:start w:val="1"/>
      <w:numFmt w:val="bullet"/>
      <w:lvlText w:val=""/>
      <w:lvlJc w:val="left"/>
      <w:pPr>
        <w:ind w:left="4680" w:hanging="360"/>
      </w:pPr>
      <w:rPr>
        <w:rFonts w:ascii="Symbol" w:hAnsi="Symbol" w:hint="default"/>
      </w:rPr>
    </w:lvl>
    <w:lvl w:ilvl="7" w:tplc="3FA88692">
      <w:start w:val="1"/>
      <w:numFmt w:val="bullet"/>
      <w:lvlText w:val="o"/>
      <w:lvlJc w:val="left"/>
      <w:pPr>
        <w:ind w:left="5400" w:hanging="360"/>
      </w:pPr>
      <w:rPr>
        <w:rFonts w:ascii="Courier New" w:hAnsi="Courier New" w:hint="default"/>
      </w:rPr>
    </w:lvl>
    <w:lvl w:ilvl="8" w:tplc="1CB81BF2">
      <w:start w:val="1"/>
      <w:numFmt w:val="bullet"/>
      <w:lvlText w:val=""/>
      <w:lvlJc w:val="left"/>
      <w:pPr>
        <w:ind w:left="6120" w:hanging="360"/>
      </w:pPr>
      <w:rPr>
        <w:rFonts w:ascii="Wingdings" w:hAnsi="Wingdings" w:hint="default"/>
      </w:rPr>
    </w:lvl>
  </w:abstractNum>
  <w:abstractNum w:abstractNumId="2" w15:restartNumberingAfterBreak="0">
    <w:nsid w:val="0796AE55"/>
    <w:multiLevelType w:val="hybridMultilevel"/>
    <w:tmpl w:val="D54E8806"/>
    <w:lvl w:ilvl="0" w:tplc="EC92602E">
      <w:start w:val="1"/>
      <w:numFmt w:val="bullet"/>
      <w:lvlText w:val="·"/>
      <w:lvlJc w:val="left"/>
      <w:pPr>
        <w:ind w:left="720" w:hanging="360"/>
      </w:pPr>
      <w:rPr>
        <w:rFonts w:ascii="Symbol" w:hAnsi="Symbol" w:hint="default"/>
      </w:rPr>
    </w:lvl>
    <w:lvl w:ilvl="1" w:tplc="2B0A68B0">
      <w:start w:val="1"/>
      <w:numFmt w:val="bullet"/>
      <w:lvlText w:val="o"/>
      <w:lvlJc w:val="left"/>
      <w:pPr>
        <w:ind w:left="1440" w:hanging="360"/>
      </w:pPr>
      <w:rPr>
        <w:rFonts w:ascii="Courier New" w:hAnsi="Courier New" w:hint="default"/>
      </w:rPr>
    </w:lvl>
    <w:lvl w:ilvl="2" w:tplc="8BACC9C6">
      <w:start w:val="1"/>
      <w:numFmt w:val="bullet"/>
      <w:lvlText w:val=""/>
      <w:lvlJc w:val="left"/>
      <w:pPr>
        <w:ind w:left="2160" w:hanging="360"/>
      </w:pPr>
      <w:rPr>
        <w:rFonts w:ascii="Wingdings" w:hAnsi="Wingdings" w:hint="default"/>
      </w:rPr>
    </w:lvl>
    <w:lvl w:ilvl="3" w:tplc="38C2BE5C">
      <w:start w:val="1"/>
      <w:numFmt w:val="bullet"/>
      <w:lvlText w:val=""/>
      <w:lvlJc w:val="left"/>
      <w:pPr>
        <w:ind w:left="2880" w:hanging="360"/>
      </w:pPr>
      <w:rPr>
        <w:rFonts w:ascii="Symbol" w:hAnsi="Symbol" w:hint="default"/>
      </w:rPr>
    </w:lvl>
    <w:lvl w:ilvl="4" w:tplc="4358FE80">
      <w:start w:val="1"/>
      <w:numFmt w:val="bullet"/>
      <w:lvlText w:val="o"/>
      <w:lvlJc w:val="left"/>
      <w:pPr>
        <w:ind w:left="3600" w:hanging="360"/>
      </w:pPr>
      <w:rPr>
        <w:rFonts w:ascii="Courier New" w:hAnsi="Courier New" w:hint="default"/>
      </w:rPr>
    </w:lvl>
    <w:lvl w:ilvl="5" w:tplc="2494A0C4">
      <w:start w:val="1"/>
      <w:numFmt w:val="bullet"/>
      <w:lvlText w:val=""/>
      <w:lvlJc w:val="left"/>
      <w:pPr>
        <w:ind w:left="4320" w:hanging="360"/>
      </w:pPr>
      <w:rPr>
        <w:rFonts w:ascii="Wingdings" w:hAnsi="Wingdings" w:hint="default"/>
      </w:rPr>
    </w:lvl>
    <w:lvl w:ilvl="6" w:tplc="ED2AFBD6">
      <w:start w:val="1"/>
      <w:numFmt w:val="bullet"/>
      <w:lvlText w:val=""/>
      <w:lvlJc w:val="left"/>
      <w:pPr>
        <w:ind w:left="5040" w:hanging="360"/>
      </w:pPr>
      <w:rPr>
        <w:rFonts w:ascii="Symbol" w:hAnsi="Symbol" w:hint="default"/>
      </w:rPr>
    </w:lvl>
    <w:lvl w:ilvl="7" w:tplc="F79A893A">
      <w:start w:val="1"/>
      <w:numFmt w:val="bullet"/>
      <w:lvlText w:val="o"/>
      <w:lvlJc w:val="left"/>
      <w:pPr>
        <w:ind w:left="5760" w:hanging="360"/>
      </w:pPr>
      <w:rPr>
        <w:rFonts w:ascii="Courier New" w:hAnsi="Courier New" w:hint="default"/>
      </w:rPr>
    </w:lvl>
    <w:lvl w:ilvl="8" w:tplc="0CE63592">
      <w:start w:val="1"/>
      <w:numFmt w:val="bullet"/>
      <w:lvlText w:val=""/>
      <w:lvlJc w:val="left"/>
      <w:pPr>
        <w:ind w:left="6480" w:hanging="360"/>
      </w:pPr>
      <w:rPr>
        <w:rFonts w:ascii="Wingdings" w:hAnsi="Wingdings" w:hint="default"/>
      </w:rPr>
    </w:lvl>
  </w:abstractNum>
  <w:abstractNum w:abstractNumId="3" w15:restartNumberingAfterBreak="0">
    <w:nsid w:val="0B8D43DB"/>
    <w:multiLevelType w:val="multilevel"/>
    <w:tmpl w:val="1D06E7FE"/>
    <w:styleLink w:val="ZZNumbersdigit"/>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0BAD2E30"/>
    <w:multiLevelType w:val="multilevel"/>
    <w:tmpl w:val="4A1477D0"/>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9EA288E"/>
    <w:multiLevelType w:val="hybridMultilevel"/>
    <w:tmpl w:val="FFFFFFFF"/>
    <w:lvl w:ilvl="0" w:tplc="132012E6">
      <w:start w:val="1"/>
      <w:numFmt w:val="bullet"/>
      <w:lvlText w:val=""/>
      <w:lvlJc w:val="left"/>
      <w:pPr>
        <w:ind w:left="720" w:hanging="360"/>
      </w:pPr>
      <w:rPr>
        <w:rFonts w:ascii="Symbol" w:hAnsi="Symbol" w:hint="default"/>
      </w:rPr>
    </w:lvl>
    <w:lvl w:ilvl="1" w:tplc="4C6C4262">
      <w:start w:val="1"/>
      <w:numFmt w:val="bullet"/>
      <w:lvlText w:val="o"/>
      <w:lvlJc w:val="left"/>
      <w:pPr>
        <w:ind w:left="1440" w:hanging="360"/>
      </w:pPr>
      <w:rPr>
        <w:rFonts w:ascii="Courier New" w:hAnsi="Courier New" w:hint="default"/>
      </w:rPr>
    </w:lvl>
    <w:lvl w:ilvl="2" w:tplc="3C12C994">
      <w:start w:val="1"/>
      <w:numFmt w:val="bullet"/>
      <w:lvlText w:val=""/>
      <w:lvlJc w:val="left"/>
      <w:pPr>
        <w:ind w:left="2160" w:hanging="360"/>
      </w:pPr>
      <w:rPr>
        <w:rFonts w:ascii="Wingdings" w:hAnsi="Wingdings" w:hint="default"/>
      </w:rPr>
    </w:lvl>
    <w:lvl w:ilvl="3" w:tplc="C4DCAECE">
      <w:start w:val="1"/>
      <w:numFmt w:val="bullet"/>
      <w:lvlText w:val=""/>
      <w:lvlJc w:val="left"/>
      <w:pPr>
        <w:ind w:left="2880" w:hanging="360"/>
      </w:pPr>
      <w:rPr>
        <w:rFonts w:ascii="Symbol" w:hAnsi="Symbol" w:hint="default"/>
      </w:rPr>
    </w:lvl>
    <w:lvl w:ilvl="4" w:tplc="C120A4C2">
      <w:start w:val="1"/>
      <w:numFmt w:val="bullet"/>
      <w:lvlText w:val="o"/>
      <w:lvlJc w:val="left"/>
      <w:pPr>
        <w:ind w:left="3600" w:hanging="360"/>
      </w:pPr>
      <w:rPr>
        <w:rFonts w:ascii="Courier New" w:hAnsi="Courier New" w:hint="default"/>
      </w:rPr>
    </w:lvl>
    <w:lvl w:ilvl="5" w:tplc="15640F96">
      <w:start w:val="1"/>
      <w:numFmt w:val="bullet"/>
      <w:lvlText w:val=""/>
      <w:lvlJc w:val="left"/>
      <w:pPr>
        <w:ind w:left="4320" w:hanging="360"/>
      </w:pPr>
      <w:rPr>
        <w:rFonts w:ascii="Wingdings" w:hAnsi="Wingdings" w:hint="default"/>
      </w:rPr>
    </w:lvl>
    <w:lvl w:ilvl="6" w:tplc="4F723EC2">
      <w:start w:val="1"/>
      <w:numFmt w:val="bullet"/>
      <w:lvlText w:val=""/>
      <w:lvlJc w:val="left"/>
      <w:pPr>
        <w:ind w:left="5040" w:hanging="360"/>
      </w:pPr>
      <w:rPr>
        <w:rFonts w:ascii="Symbol" w:hAnsi="Symbol" w:hint="default"/>
      </w:rPr>
    </w:lvl>
    <w:lvl w:ilvl="7" w:tplc="00E6E6E8">
      <w:start w:val="1"/>
      <w:numFmt w:val="bullet"/>
      <w:lvlText w:val="o"/>
      <w:lvlJc w:val="left"/>
      <w:pPr>
        <w:ind w:left="5760" w:hanging="360"/>
      </w:pPr>
      <w:rPr>
        <w:rFonts w:ascii="Courier New" w:hAnsi="Courier New" w:hint="default"/>
      </w:rPr>
    </w:lvl>
    <w:lvl w:ilvl="8" w:tplc="F6C6D29E">
      <w:start w:val="1"/>
      <w:numFmt w:val="bullet"/>
      <w:lvlText w:val=""/>
      <w:lvlJc w:val="left"/>
      <w:pPr>
        <w:ind w:left="6480" w:hanging="360"/>
      </w:pPr>
      <w:rPr>
        <w:rFonts w:ascii="Wingdings" w:hAnsi="Wingdings" w:hint="default"/>
      </w:rPr>
    </w:lvl>
  </w:abstractNum>
  <w:abstractNum w:abstractNumId="6" w15:restartNumberingAfterBreak="0">
    <w:nsid w:val="1B857D7D"/>
    <w:multiLevelType w:val="hybridMultilevel"/>
    <w:tmpl w:val="E206BC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3DFC00"/>
    <w:multiLevelType w:val="hybridMultilevel"/>
    <w:tmpl w:val="863E65F6"/>
    <w:lvl w:ilvl="0" w:tplc="0B2017A2">
      <w:start w:val="1"/>
      <w:numFmt w:val="bullet"/>
      <w:lvlText w:val=""/>
      <w:lvlJc w:val="left"/>
      <w:pPr>
        <w:ind w:left="360" w:hanging="360"/>
      </w:pPr>
      <w:rPr>
        <w:rFonts w:ascii="Symbol" w:hAnsi="Symbol" w:hint="default"/>
      </w:rPr>
    </w:lvl>
    <w:lvl w:ilvl="1" w:tplc="F0907C22">
      <w:start w:val="1"/>
      <w:numFmt w:val="bullet"/>
      <w:lvlText w:val="o"/>
      <w:lvlJc w:val="left"/>
      <w:pPr>
        <w:ind w:left="1080" w:hanging="360"/>
      </w:pPr>
      <w:rPr>
        <w:rFonts w:ascii="Courier New" w:hAnsi="Courier New" w:hint="default"/>
      </w:rPr>
    </w:lvl>
    <w:lvl w:ilvl="2" w:tplc="8EF6F69C">
      <w:start w:val="1"/>
      <w:numFmt w:val="bullet"/>
      <w:lvlText w:val=""/>
      <w:lvlJc w:val="left"/>
      <w:pPr>
        <w:ind w:left="1800" w:hanging="360"/>
      </w:pPr>
      <w:rPr>
        <w:rFonts w:ascii="Wingdings" w:hAnsi="Wingdings" w:hint="default"/>
      </w:rPr>
    </w:lvl>
    <w:lvl w:ilvl="3" w:tplc="8B5CC176">
      <w:start w:val="1"/>
      <w:numFmt w:val="bullet"/>
      <w:lvlText w:val=""/>
      <w:lvlJc w:val="left"/>
      <w:pPr>
        <w:ind w:left="2520" w:hanging="360"/>
      </w:pPr>
      <w:rPr>
        <w:rFonts w:ascii="Symbol" w:hAnsi="Symbol" w:hint="default"/>
      </w:rPr>
    </w:lvl>
    <w:lvl w:ilvl="4" w:tplc="3F284A26">
      <w:start w:val="1"/>
      <w:numFmt w:val="bullet"/>
      <w:lvlText w:val="o"/>
      <w:lvlJc w:val="left"/>
      <w:pPr>
        <w:ind w:left="3240" w:hanging="360"/>
      </w:pPr>
      <w:rPr>
        <w:rFonts w:ascii="Courier New" w:hAnsi="Courier New" w:hint="default"/>
      </w:rPr>
    </w:lvl>
    <w:lvl w:ilvl="5" w:tplc="0B96CA68">
      <w:start w:val="1"/>
      <w:numFmt w:val="bullet"/>
      <w:lvlText w:val=""/>
      <w:lvlJc w:val="left"/>
      <w:pPr>
        <w:ind w:left="3960" w:hanging="360"/>
      </w:pPr>
      <w:rPr>
        <w:rFonts w:ascii="Wingdings" w:hAnsi="Wingdings" w:hint="default"/>
      </w:rPr>
    </w:lvl>
    <w:lvl w:ilvl="6" w:tplc="AFAE421E">
      <w:start w:val="1"/>
      <w:numFmt w:val="bullet"/>
      <w:lvlText w:val=""/>
      <w:lvlJc w:val="left"/>
      <w:pPr>
        <w:ind w:left="4680" w:hanging="360"/>
      </w:pPr>
      <w:rPr>
        <w:rFonts w:ascii="Symbol" w:hAnsi="Symbol" w:hint="default"/>
      </w:rPr>
    </w:lvl>
    <w:lvl w:ilvl="7" w:tplc="D63C547E">
      <w:start w:val="1"/>
      <w:numFmt w:val="bullet"/>
      <w:lvlText w:val="o"/>
      <w:lvlJc w:val="left"/>
      <w:pPr>
        <w:ind w:left="5400" w:hanging="360"/>
      </w:pPr>
      <w:rPr>
        <w:rFonts w:ascii="Courier New" w:hAnsi="Courier New" w:hint="default"/>
      </w:rPr>
    </w:lvl>
    <w:lvl w:ilvl="8" w:tplc="EE108168">
      <w:start w:val="1"/>
      <w:numFmt w:val="bullet"/>
      <w:lvlText w:val=""/>
      <w:lvlJc w:val="left"/>
      <w:pPr>
        <w:ind w:left="6120" w:hanging="360"/>
      </w:pPr>
      <w:rPr>
        <w:rFonts w:ascii="Wingdings" w:hAnsi="Wingdings" w:hint="default"/>
      </w:rPr>
    </w:lvl>
  </w:abstractNum>
  <w:abstractNum w:abstractNumId="8" w15:restartNumberingAfterBreak="0">
    <w:nsid w:val="229B43ED"/>
    <w:multiLevelType w:val="hybridMultilevel"/>
    <w:tmpl w:val="4E048876"/>
    <w:lvl w:ilvl="0" w:tplc="7408D92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8A87821"/>
    <w:multiLevelType w:val="hybridMultilevel"/>
    <w:tmpl w:val="F0847D74"/>
    <w:styleLink w:val="ZZNumbers"/>
    <w:lvl w:ilvl="0" w:tplc="E6C00572">
      <w:start w:val="1"/>
      <w:numFmt w:val="decimal"/>
      <w:lvlText w:val="241.%1"/>
      <w:lvlJc w:val="right"/>
      <w:pPr>
        <w:ind w:left="1070" w:hanging="360"/>
      </w:pPr>
      <w:rPr>
        <w:rFonts w:cs="Times New Roman" w:hint="default"/>
        <w:b w:val="0"/>
        <w:bCs w:val="0"/>
        <w:i w:val="0"/>
        <w:iCs w:val="0"/>
        <w:caps w:val="0"/>
        <w:smallCaps w:val="0"/>
        <w:strike w:val="0"/>
        <w:dstrike w:val="0"/>
        <w:noProof w:val="0"/>
        <w:vanish w:val="0"/>
        <w:color w:val="004EA8"/>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742" w:hanging="360"/>
      </w:pPr>
    </w:lvl>
    <w:lvl w:ilvl="2" w:tplc="0C09001B" w:tentative="1">
      <w:start w:val="1"/>
      <w:numFmt w:val="lowerRoman"/>
      <w:lvlText w:val="%3."/>
      <w:lvlJc w:val="right"/>
      <w:pPr>
        <w:ind w:left="1462" w:hanging="180"/>
      </w:pPr>
    </w:lvl>
    <w:lvl w:ilvl="3" w:tplc="0C09000F" w:tentative="1">
      <w:start w:val="1"/>
      <w:numFmt w:val="decimal"/>
      <w:lvlText w:val="%4."/>
      <w:lvlJc w:val="left"/>
      <w:pPr>
        <w:ind w:left="2182" w:hanging="360"/>
      </w:pPr>
    </w:lvl>
    <w:lvl w:ilvl="4" w:tplc="0C090019" w:tentative="1">
      <w:start w:val="1"/>
      <w:numFmt w:val="lowerLetter"/>
      <w:lvlText w:val="%5."/>
      <w:lvlJc w:val="left"/>
      <w:pPr>
        <w:ind w:left="2902" w:hanging="360"/>
      </w:pPr>
    </w:lvl>
    <w:lvl w:ilvl="5" w:tplc="0C09001B" w:tentative="1">
      <w:start w:val="1"/>
      <w:numFmt w:val="lowerRoman"/>
      <w:lvlText w:val="%6."/>
      <w:lvlJc w:val="right"/>
      <w:pPr>
        <w:ind w:left="3622" w:hanging="180"/>
      </w:pPr>
    </w:lvl>
    <w:lvl w:ilvl="6" w:tplc="0C09000F" w:tentative="1">
      <w:start w:val="1"/>
      <w:numFmt w:val="decimal"/>
      <w:lvlText w:val="%7."/>
      <w:lvlJc w:val="left"/>
      <w:pPr>
        <w:ind w:left="4342" w:hanging="360"/>
      </w:pPr>
    </w:lvl>
    <w:lvl w:ilvl="7" w:tplc="0C090019" w:tentative="1">
      <w:start w:val="1"/>
      <w:numFmt w:val="lowerLetter"/>
      <w:lvlText w:val="%8."/>
      <w:lvlJc w:val="left"/>
      <w:pPr>
        <w:ind w:left="5062" w:hanging="360"/>
      </w:pPr>
    </w:lvl>
    <w:lvl w:ilvl="8" w:tplc="0C09001B" w:tentative="1">
      <w:start w:val="1"/>
      <w:numFmt w:val="lowerRoman"/>
      <w:lvlText w:val="%9."/>
      <w:lvlJc w:val="right"/>
      <w:pPr>
        <w:ind w:left="5782" w:hanging="180"/>
      </w:pPr>
    </w:lvl>
  </w:abstractNum>
  <w:abstractNum w:abstractNumId="10" w15:restartNumberingAfterBreak="0">
    <w:nsid w:val="28D51B47"/>
    <w:multiLevelType w:val="multilevel"/>
    <w:tmpl w:val="4B4E7622"/>
    <w:styleLink w:val="ZZQuotebullet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2D19B77E"/>
    <w:multiLevelType w:val="hybridMultilevel"/>
    <w:tmpl w:val="89D8A668"/>
    <w:lvl w:ilvl="0" w:tplc="74CAD1A4">
      <w:start w:val="1"/>
      <w:numFmt w:val="bullet"/>
      <w:lvlText w:val="·"/>
      <w:lvlJc w:val="left"/>
      <w:pPr>
        <w:ind w:left="720" w:hanging="360"/>
      </w:pPr>
      <w:rPr>
        <w:rFonts w:ascii="Symbol" w:hAnsi="Symbol" w:hint="default"/>
      </w:rPr>
    </w:lvl>
    <w:lvl w:ilvl="1" w:tplc="37680656">
      <w:start w:val="1"/>
      <w:numFmt w:val="bullet"/>
      <w:lvlText w:val="o"/>
      <w:lvlJc w:val="left"/>
      <w:pPr>
        <w:ind w:left="1440" w:hanging="360"/>
      </w:pPr>
      <w:rPr>
        <w:rFonts w:ascii="Courier New" w:hAnsi="Courier New" w:hint="default"/>
      </w:rPr>
    </w:lvl>
    <w:lvl w:ilvl="2" w:tplc="7444C994">
      <w:start w:val="1"/>
      <w:numFmt w:val="bullet"/>
      <w:lvlText w:val=""/>
      <w:lvlJc w:val="left"/>
      <w:pPr>
        <w:ind w:left="2160" w:hanging="360"/>
      </w:pPr>
      <w:rPr>
        <w:rFonts w:ascii="Wingdings" w:hAnsi="Wingdings" w:hint="default"/>
      </w:rPr>
    </w:lvl>
    <w:lvl w:ilvl="3" w:tplc="BD748864">
      <w:start w:val="1"/>
      <w:numFmt w:val="bullet"/>
      <w:lvlText w:val=""/>
      <w:lvlJc w:val="left"/>
      <w:pPr>
        <w:ind w:left="2880" w:hanging="360"/>
      </w:pPr>
      <w:rPr>
        <w:rFonts w:ascii="Symbol" w:hAnsi="Symbol" w:hint="default"/>
      </w:rPr>
    </w:lvl>
    <w:lvl w:ilvl="4" w:tplc="06AC70AA">
      <w:start w:val="1"/>
      <w:numFmt w:val="bullet"/>
      <w:lvlText w:val="o"/>
      <w:lvlJc w:val="left"/>
      <w:pPr>
        <w:ind w:left="3600" w:hanging="360"/>
      </w:pPr>
      <w:rPr>
        <w:rFonts w:ascii="Courier New" w:hAnsi="Courier New" w:hint="default"/>
      </w:rPr>
    </w:lvl>
    <w:lvl w:ilvl="5" w:tplc="A2B20DCE">
      <w:start w:val="1"/>
      <w:numFmt w:val="bullet"/>
      <w:lvlText w:val=""/>
      <w:lvlJc w:val="left"/>
      <w:pPr>
        <w:ind w:left="4320" w:hanging="360"/>
      </w:pPr>
      <w:rPr>
        <w:rFonts w:ascii="Wingdings" w:hAnsi="Wingdings" w:hint="default"/>
      </w:rPr>
    </w:lvl>
    <w:lvl w:ilvl="6" w:tplc="D96EF896">
      <w:start w:val="1"/>
      <w:numFmt w:val="bullet"/>
      <w:lvlText w:val=""/>
      <w:lvlJc w:val="left"/>
      <w:pPr>
        <w:ind w:left="5040" w:hanging="360"/>
      </w:pPr>
      <w:rPr>
        <w:rFonts w:ascii="Symbol" w:hAnsi="Symbol" w:hint="default"/>
      </w:rPr>
    </w:lvl>
    <w:lvl w:ilvl="7" w:tplc="1E82D9E4">
      <w:start w:val="1"/>
      <w:numFmt w:val="bullet"/>
      <w:lvlText w:val="o"/>
      <w:lvlJc w:val="left"/>
      <w:pPr>
        <w:ind w:left="5760" w:hanging="360"/>
      </w:pPr>
      <w:rPr>
        <w:rFonts w:ascii="Courier New" w:hAnsi="Courier New" w:hint="default"/>
      </w:rPr>
    </w:lvl>
    <w:lvl w:ilvl="8" w:tplc="C37CEAE6">
      <w:start w:val="1"/>
      <w:numFmt w:val="bullet"/>
      <w:lvlText w:val=""/>
      <w:lvlJc w:val="left"/>
      <w:pPr>
        <w:ind w:left="6480" w:hanging="360"/>
      </w:pPr>
      <w:rPr>
        <w:rFonts w:ascii="Wingdings" w:hAnsi="Wingdings" w:hint="default"/>
      </w:rPr>
    </w:lvl>
  </w:abstractNum>
  <w:abstractNum w:abstractNumId="12" w15:restartNumberingAfterBreak="0">
    <w:nsid w:val="33BF6C48"/>
    <w:multiLevelType w:val="hybridMultilevel"/>
    <w:tmpl w:val="E322274C"/>
    <w:lvl w:ilvl="0" w:tplc="0FC8B3E6">
      <w:start w:val="268"/>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49D4EC4"/>
    <w:multiLevelType w:val="hybridMultilevel"/>
    <w:tmpl w:val="3DA2C280"/>
    <w:lvl w:ilvl="0" w:tplc="4F76F11C">
      <w:start w:val="1"/>
      <w:numFmt w:val="bullet"/>
      <w:lvlText w:val="·"/>
      <w:lvlJc w:val="left"/>
      <w:pPr>
        <w:ind w:left="720" w:hanging="360"/>
      </w:pPr>
      <w:rPr>
        <w:rFonts w:ascii="Symbol" w:hAnsi="Symbol" w:hint="default"/>
      </w:rPr>
    </w:lvl>
    <w:lvl w:ilvl="1" w:tplc="856E6D92">
      <w:start w:val="1"/>
      <w:numFmt w:val="bullet"/>
      <w:lvlText w:val="o"/>
      <w:lvlJc w:val="left"/>
      <w:pPr>
        <w:ind w:left="1440" w:hanging="360"/>
      </w:pPr>
      <w:rPr>
        <w:rFonts w:ascii="Courier New" w:hAnsi="Courier New" w:hint="default"/>
      </w:rPr>
    </w:lvl>
    <w:lvl w:ilvl="2" w:tplc="F54C25CA">
      <w:start w:val="1"/>
      <w:numFmt w:val="bullet"/>
      <w:lvlText w:val=""/>
      <w:lvlJc w:val="left"/>
      <w:pPr>
        <w:ind w:left="2160" w:hanging="360"/>
      </w:pPr>
      <w:rPr>
        <w:rFonts w:ascii="Wingdings" w:hAnsi="Wingdings" w:hint="default"/>
      </w:rPr>
    </w:lvl>
    <w:lvl w:ilvl="3" w:tplc="2D9654C6">
      <w:start w:val="1"/>
      <w:numFmt w:val="bullet"/>
      <w:lvlText w:val=""/>
      <w:lvlJc w:val="left"/>
      <w:pPr>
        <w:ind w:left="2880" w:hanging="360"/>
      </w:pPr>
      <w:rPr>
        <w:rFonts w:ascii="Symbol" w:hAnsi="Symbol" w:hint="default"/>
      </w:rPr>
    </w:lvl>
    <w:lvl w:ilvl="4" w:tplc="9BEE912C">
      <w:start w:val="1"/>
      <w:numFmt w:val="bullet"/>
      <w:lvlText w:val="o"/>
      <w:lvlJc w:val="left"/>
      <w:pPr>
        <w:ind w:left="3600" w:hanging="360"/>
      </w:pPr>
      <w:rPr>
        <w:rFonts w:ascii="Courier New" w:hAnsi="Courier New" w:hint="default"/>
      </w:rPr>
    </w:lvl>
    <w:lvl w:ilvl="5" w:tplc="C9BE0B0A">
      <w:start w:val="1"/>
      <w:numFmt w:val="bullet"/>
      <w:lvlText w:val=""/>
      <w:lvlJc w:val="left"/>
      <w:pPr>
        <w:ind w:left="4320" w:hanging="360"/>
      </w:pPr>
      <w:rPr>
        <w:rFonts w:ascii="Wingdings" w:hAnsi="Wingdings" w:hint="default"/>
      </w:rPr>
    </w:lvl>
    <w:lvl w:ilvl="6" w:tplc="CE9236B0">
      <w:start w:val="1"/>
      <w:numFmt w:val="bullet"/>
      <w:lvlText w:val=""/>
      <w:lvlJc w:val="left"/>
      <w:pPr>
        <w:ind w:left="5040" w:hanging="360"/>
      </w:pPr>
      <w:rPr>
        <w:rFonts w:ascii="Symbol" w:hAnsi="Symbol" w:hint="default"/>
      </w:rPr>
    </w:lvl>
    <w:lvl w:ilvl="7" w:tplc="749E5560">
      <w:start w:val="1"/>
      <w:numFmt w:val="bullet"/>
      <w:lvlText w:val="o"/>
      <w:lvlJc w:val="left"/>
      <w:pPr>
        <w:ind w:left="5760" w:hanging="360"/>
      </w:pPr>
      <w:rPr>
        <w:rFonts w:ascii="Courier New" w:hAnsi="Courier New" w:hint="default"/>
      </w:rPr>
    </w:lvl>
    <w:lvl w:ilvl="8" w:tplc="DC72C1B4">
      <w:start w:val="1"/>
      <w:numFmt w:val="bullet"/>
      <w:lvlText w:val=""/>
      <w:lvlJc w:val="left"/>
      <w:pPr>
        <w:ind w:left="6480" w:hanging="360"/>
      </w:pPr>
      <w:rPr>
        <w:rFonts w:ascii="Wingdings" w:hAnsi="Wingdings" w:hint="default"/>
      </w:rPr>
    </w:lvl>
  </w:abstractNum>
  <w:abstractNum w:abstractNumId="14" w15:restartNumberingAfterBreak="0">
    <w:nsid w:val="3C9874E9"/>
    <w:multiLevelType w:val="hybridMultilevel"/>
    <w:tmpl w:val="52747F8C"/>
    <w:lvl w:ilvl="0" w:tplc="8FE6D9B2">
      <w:start w:val="1"/>
      <w:numFmt w:val="bullet"/>
      <w:lvlText w:val=""/>
      <w:lvlJc w:val="left"/>
      <w:pPr>
        <w:ind w:left="720" w:hanging="360"/>
      </w:pPr>
      <w:rPr>
        <w:rFonts w:ascii="Symbol" w:hAnsi="Symbol" w:hint="default"/>
      </w:rPr>
    </w:lvl>
    <w:lvl w:ilvl="1" w:tplc="08CCE3DA">
      <w:start w:val="1"/>
      <w:numFmt w:val="bullet"/>
      <w:lvlText w:val="o"/>
      <w:lvlJc w:val="left"/>
      <w:pPr>
        <w:ind w:left="1440" w:hanging="360"/>
      </w:pPr>
      <w:rPr>
        <w:rFonts w:ascii="Courier New" w:hAnsi="Courier New" w:hint="default"/>
      </w:rPr>
    </w:lvl>
    <w:lvl w:ilvl="2" w:tplc="9F7CE8DA">
      <w:start w:val="1"/>
      <w:numFmt w:val="bullet"/>
      <w:lvlText w:val=""/>
      <w:lvlJc w:val="left"/>
      <w:pPr>
        <w:ind w:left="2160" w:hanging="360"/>
      </w:pPr>
      <w:rPr>
        <w:rFonts w:ascii="Wingdings" w:hAnsi="Wingdings" w:hint="default"/>
      </w:rPr>
    </w:lvl>
    <w:lvl w:ilvl="3" w:tplc="708ACA48">
      <w:start w:val="1"/>
      <w:numFmt w:val="bullet"/>
      <w:lvlText w:val=""/>
      <w:lvlJc w:val="left"/>
      <w:pPr>
        <w:ind w:left="2880" w:hanging="360"/>
      </w:pPr>
      <w:rPr>
        <w:rFonts w:ascii="Symbol" w:hAnsi="Symbol" w:hint="default"/>
      </w:rPr>
    </w:lvl>
    <w:lvl w:ilvl="4" w:tplc="BC1C0CF4">
      <w:start w:val="1"/>
      <w:numFmt w:val="bullet"/>
      <w:lvlText w:val="o"/>
      <w:lvlJc w:val="left"/>
      <w:pPr>
        <w:ind w:left="3600" w:hanging="360"/>
      </w:pPr>
      <w:rPr>
        <w:rFonts w:ascii="Courier New" w:hAnsi="Courier New" w:hint="default"/>
      </w:rPr>
    </w:lvl>
    <w:lvl w:ilvl="5" w:tplc="4E881BEA">
      <w:start w:val="1"/>
      <w:numFmt w:val="bullet"/>
      <w:lvlText w:val=""/>
      <w:lvlJc w:val="left"/>
      <w:pPr>
        <w:ind w:left="4320" w:hanging="360"/>
      </w:pPr>
      <w:rPr>
        <w:rFonts w:ascii="Wingdings" w:hAnsi="Wingdings" w:hint="default"/>
      </w:rPr>
    </w:lvl>
    <w:lvl w:ilvl="6" w:tplc="4EE4D766">
      <w:start w:val="1"/>
      <w:numFmt w:val="bullet"/>
      <w:lvlText w:val=""/>
      <w:lvlJc w:val="left"/>
      <w:pPr>
        <w:ind w:left="5040" w:hanging="360"/>
      </w:pPr>
      <w:rPr>
        <w:rFonts w:ascii="Symbol" w:hAnsi="Symbol" w:hint="default"/>
      </w:rPr>
    </w:lvl>
    <w:lvl w:ilvl="7" w:tplc="0B32B9AA">
      <w:start w:val="1"/>
      <w:numFmt w:val="bullet"/>
      <w:lvlText w:val="o"/>
      <w:lvlJc w:val="left"/>
      <w:pPr>
        <w:ind w:left="5760" w:hanging="360"/>
      </w:pPr>
      <w:rPr>
        <w:rFonts w:ascii="Courier New" w:hAnsi="Courier New" w:hint="default"/>
      </w:rPr>
    </w:lvl>
    <w:lvl w:ilvl="8" w:tplc="2B42DAC0">
      <w:start w:val="1"/>
      <w:numFmt w:val="bullet"/>
      <w:lvlText w:val=""/>
      <w:lvlJc w:val="left"/>
      <w:pPr>
        <w:ind w:left="6480" w:hanging="360"/>
      </w:pPr>
      <w:rPr>
        <w:rFonts w:ascii="Wingdings" w:hAnsi="Wingdings" w:hint="default"/>
      </w:rPr>
    </w:lvl>
  </w:abstractNum>
  <w:abstractNum w:abstractNumId="15" w15:restartNumberingAfterBreak="0">
    <w:nsid w:val="3E6C68D4"/>
    <w:multiLevelType w:val="multilevel"/>
    <w:tmpl w:val="1D06E7FE"/>
    <w:lvl w:ilvl="0">
      <w:start w:val="1"/>
      <w:numFmt w:val="decimal"/>
      <w:pStyle w:val="Numberlowerroman"/>
      <w:lvlText w:val="%1."/>
      <w:lvlJc w:val="left"/>
      <w:pPr>
        <w:tabs>
          <w:tab w:val="num" w:pos="397"/>
        </w:tabs>
        <w:ind w:left="397" w:hanging="397"/>
      </w:pPr>
      <w:rPr>
        <w:rFonts w:hint="default"/>
      </w:rPr>
    </w:lvl>
    <w:lvl w:ilvl="1">
      <w:start w:val="1"/>
      <w:numFmt w:val="decimal"/>
      <w:pStyle w:val="Numberlowerromanindent"/>
      <w:lvlText w:val="%2."/>
      <w:lvlJc w:val="left"/>
      <w:pPr>
        <w:tabs>
          <w:tab w:val="num" w:pos="794"/>
        </w:tabs>
        <w:ind w:left="794" w:hanging="397"/>
      </w:pPr>
      <w:rPr>
        <w:rFonts w:hint="default"/>
      </w:rPr>
    </w:lvl>
    <w:lvl w:ilvl="2">
      <w:start w:val="1"/>
      <w:numFmt w:val="bullet"/>
      <w:lvlRestart w:val="0"/>
      <w:lvlText w:val="•"/>
      <w:lvlJc w:val="left"/>
      <w:pPr>
        <w:ind w:left="794" w:hanging="397"/>
      </w:pPr>
      <w:rPr>
        <w:rFonts w:ascii="Calibri" w:hAnsi="Calibri" w:hint="default"/>
        <w:color w:val="auto"/>
      </w:rPr>
    </w:lvl>
    <w:lvl w:ilvl="3">
      <w:start w:val="1"/>
      <w:numFmt w:val="bullet"/>
      <w:lvlRestart w:val="0"/>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6" w15:restartNumberingAfterBreak="0">
    <w:nsid w:val="3EC54A41"/>
    <w:multiLevelType w:val="multilevel"/>
    <w:tmpl w:val="46940C74"/>
    <w:styleLink w:val="ZZNumberslowerroman"/>
    <w:lvl w:ilvl="0">
      <w:start w:val="1"/>
      <w:numFmt w:val="lowerRoman"/>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44120366"/>
    <w:multiLevelType w:val="hybridMultilevel"/>
    <w:tmpl w:val="7908A464"/>
    <w:lvl w:ilvl="0" w:tplc="24309938">
      <w:start w:val="1"/>
      <w:numFmt w:val="bullet"/>
      <w:lvlText w:val="·"/>
      <w:lvlJc w:val="left"/>
      <w:pPr>
        <w:ind w:left="720" w:hanging="360"/>
      </w:pPr>
      <w:rPr>
        <w:rFonts w:ascii="Symbol" w:hAnsi="Symbol" w:hint="default"/>
      </w:rPr>
    </w:lvl>
    <w:lvl w:ilvl="1" w:tplc="6AEC7CEA">
      <w:start w:val="1"/>
      <w:numFmt w:val="bullet"/>
      <w:lvlText w:val="o"/>
      <w:lvlJc w:val="left"/>
      <w:pPr>
        <w:ind w:left="1440" w:hanging="360"/>
      </w:pPr>
      <w:rPr>
        <w:rFonts w:ascii="Courier New" w:hAnsi="Courier New" w:hint="default"/>
      </w:rPr>
    </w:lvl>
    <w:lvl w:ilvl="2" w:tplc="7CAAF6FC">
      <w:start w:val="1"/>
      <w:numFmt w:val="bullet"/>
      <w:lvlText w:val=""/>
      <w:lvlJc w:val="left"/>
      <w:pPr>
        <w:ind w:left="2160" w:hanging="360"/>
      </w:pPr>
      <w:rPr>
        <w:rFonts w:ascii="Wingdings" w:hAnsi="Wingdings" w:hint="default"/>
      </w:rPr>
    </w:lvl>
    <w:lvl w:ilvl="3" w:tplc="DB1C4000">
      <w:start w:val="1"/>
      <w:numFmt w:val="bullet"/>
      <w:lvlText w:val=""/>
      <w:lvlJc w:val="left"/>
      <w:pPr>
        <w:ind w:left="2880" w:hanging="360"/>
      </w:pPr>
      <w:rPr>
        <w:rFonts w:ascii="Symbol" w:hAnsi="Symbol" w:hint="default"/>
      </w:rPr>
    </w:lvl>
    <w:lvl w:ilvl="4" w:tplc="9516E644">
      <w:start w:val="1"/>
      <w:numFmt w:val="bullet"/>
      <w:lvlText w:val="o"/>
      <w:lvlJc w:val="left"/>
      <w:pPr>
        <w:ind w:left="3600" w:hanging="360"/>
      </w:pPr>
      <w:rPr>
        <w:rFonts w:ascii="Courier New" w:hAnsi="Courier New" w:hint="default"/>
      </w:rPr>
    </w:lvl>
    <w:lvl w:ilvl="5" w:tplc="6C0A4DA0">
      <w:start w:val="1"/>
      <w:numFmt w:val="bullet"/>
      <w:lvlText w:val=""/>
      <w:lvlJc w:val="left"/>
      <w:pPr>
        <w:ind w:left="4320" w:hanging="360"/>
      </w:pPr>
      <w:rPr>
        <w:rFonts w:ascii="Wingdings" w:hAnsi="Wingdings" w:hint="default"/>
      </w:rPr>
    </w:lvl>
    <w:lvl w:ilvl="6" w:tplc="6EB0D092">
      <w:start w:val="1"/>
      <w:numFmt w:val="bullet"/>
      <w:lvlText w:val=""/>
      <w:lvlJc w:val="left"/>
      <w:pPr>
        <w:ind w:left="5040" w:hanging="360"/>
      </w:pPr>
      <w:rPr>
        <w:rFonts w:ascii="Symbol" w:hAnsi="Symbol" w:hint="default"/>
      </w:rPr>
    </w:lvl>
    <w:lvl w:ilvl="7" w:tplc="EA043F10">
      <w:start w:val="1"/>
      <w:numFmt w:val="bullet"/>
      <w:lvlText w:val="o"/>
      <w:lvlJc w:val="left"/>
      <w:pPr>
        <w:ind w:left="5760" w:hanging="360"/>
      </w:pPr>
      <w:rPr>
        <w:rFonts w:ascii="Courier New" w:hAnsi="Courier New" w:hint="default"/>
      </w:rPr>
    </w:lvl>
    <w:lvl w:ilvl="8" w:tplc="CBF873D6">
      <w:start w:val="1"/>
      <w:numFmt w:val="bullet"/>
      <w:lvlText w:val=""/>
      <w:lvlJc w:val="left"/>
      <w:pPr>
        <w:ind w:left="6480" w:hanging="360"/>
      </w:pPr>
      <w:rPr>
        <w:rFonts w:ascii="Wingdings" w:hAnsi="Wingdings" w:hint="default"/>
      </w:rPr>
    </w:lvl>
  </w:abstractNum>
  <w:abstractNum w:abstractNumId="18" w15:restartNumberingAfterBreak="0">
    <w:nsid w:val="470F57CE"/>
    <w:multiLevelType w:val="hybridMultilevel"/>
    <w:tmpl w:val="A9C2F0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BD746AB"/>
    <w:multiLevelType w:val="hybridMultilevel"/>
    <w:tmpl w:val="AED21C3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41611C2"/>
    <w:multiLevelType w:val="multilevel"/>
    <w:tmpl w:val="96B4DF56"/>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hybridMultilevel"/>
    <w:tmpl w:val="EC2C0F22"/>
    <w:styleLink w:val="ZZBullets"/>
    <w:lvl w:ilvl="0" w:tplc="8864F70A">
      <w:start w:val="1"/>
      <w:numFmt w:val="bullet"/>
      <w:pStyle w:val="Bullet1"/>
      <w:lvlText w:val="•"/>
      <w:lvlJc w:val="left"/>
      <w:pPr>
        <w:ind w:left="284" w:hanging="284"/>
      </w:pPr>
      <w:rPr>
        <w:rFonts w:ascii="Calibri" w:hAnsi="Calibri" w:hint="default"/>
      </w:rPr>
    </w:lvl>
    <w:lvl w:ilvl="1" w:tplc="04744CC8">
      <w:start w:val="1"/>
      <w:numFmt w:val="bullet"/>
      <w:lvlRestart w:val="0"/>
      <w:pStyle w:val="Bullet2"/>
      <w:lvlText w:val=""/>
      <w:lvlJc w:val="left"/>
      <w:pPr>
        <w:ind w:left="567" w:hanging="283"/>
      </w:pPr>
      <w:rPr>
        <w:rFonts w:ascii="Symbol" w:hAnsi="Symbol" w:hint="default"/>
      </w:rPr>
    </w:lvl>
    <w:lvl w:ilvl="2" w:tplc="244CB950">
      <w:start w:val="1"/>
      <w:numFmt w:val="decimal"/>
      <w:lvlRestart w:val="0"/>
      <w:lvlText w:val=""/>
      <w:lvlJc w:val="left"/>
      <w:pPr>
        <w:ind w:left="0" w:firstLine="0"/>
      </w:pPr>
    </w:lvl>
    <w:lvl w:ilvl="3" w:tplc="D632DE64">
      <w:start w:val="1"/>
      <w:numFmt w:val="decimal"/>
      <w:lvlRestart w:val="0"/>
      <w:lvlText w:val=""/>
      <w:lvlJc w:val="left"/>
      <w:pPr>
        <w:ind w:left="0" w:firstLine="0"/>
      </w:pPr>
    </w:lvl>
    <w:lvl w:ilvl="4" w:tplc="5FA246AA">
      <w:start w:val="1"/>
      <w:numFmt w:val="decimal"/>
      <w:lvlRestart w:val="0"/>
      <w:lvlText w:val=""/>
      <w:lvlJc w:val="left"/>
      <w:pPr>
        <w:ind w:left="0" w:firstLine="0"/>
      </w:pPr>
    </w:lvl>
    <w:lvl w:ilvl="5" w:tplc="668C64DC">
      <w:start w:val="1"/>
      <w:numFmt w:val="decimal"/>
      <w:lvlRestart w:val="0"/>
      <w:lvlText w:val=""/>
      <w:lvlJc w:val="left"/>
      <w:pPr>
        <w:ind w:left="0" w:firstLine="0"/>
      </w:pPr>
    </w:lvl>
    <w:lvl w:ilvl="6" w:tplc="DFFC4536">
      <w:start w:val="1"/>
      <w:numFmt w:val="decimal"/>
      <w:lvlRestart w:val="0"/>
      <w:lvlText w:val=""/>
      <w:lvlJc w:val="left"/>
      <w:pPr>
        <w:ind w:left="0" w:firstLine="0"/>
      </w:pPr>
    </w:lvl>
    <w:lvl w:ilvl="7" w:tplc="767CF876">
      <w:start w:val="1"/>
      <w:numFmt w:val="decimal"/>
      <w:lvlRestart w:val="0"/>
      <w:lvlText w:val=""/>
      <w:lvlJc w:val="left"/>
      <w:pPr>
        <w:ind w:left="0" w:firstLine="0"/>
      </w:pPr>
    </w:lvl>
    <w:lvl w:ilvl="8" w:tplc="8AF447D2">
      <w:start w:val="1"/>
      <w:numFmt w:val="decimal"/>
      <w:lvlRestart w:val="0"/>
      <w:lvlText w:val=""/>
      <w:lvlJc w:val="left"/>
      <w:pPr>
        <w:ind w:left="0" w:firstLine="0"/>
      </w:pPr>
    </w:lvl>
  </w:abstractNum>
  <w:abstractNum w:abstractNumId="22" w15:restartNumberingAfterBreak="0">
    <w:nsid w:val="58A1C527"/>
    <w:multiLevelType w:val="hybridMultilevel"/>
    <w:tmpl w:val="3AFE9FD4"/>
    <w:lvl w:ilvl="0" w:tplc="F6629B74">
      <w:start w:val="1"/>
      <w:numFmt w:val="bullet"/>
      <w:lvlText w:val="·"/>
      <w:lvlJc w:val="left"/>
      <w:pPr>
        <w:ind w:left="720" w:hanging="360"/>
      </w:pPr>
      <w:rPr>
        <w:rFonts w:ascii="Symbol" w:hAnsi="Symbol" w:hint="default"/>
      </w:rPr>
    </w:lvl>
    <w:lvl w:ilvl="1" w:tplc="524EC964">
      <w:start w:val="1"/>
      <w:numFmt w:val="bullet"/>
      <w:lvlText w:val="o"/>
      <w:lvlJc w:val="left"/>
      <w:pPr>
        <w:ind w:left="1440" w:hanging="360"/>
      </w:pPr>
      <w:rPr>
        <w:rFonts w:ascii="Courier New" w:hAnsi="Courier New" w:hint="default"/>
      </w:rPr>
    </w:lvl>
    <w:lvl w:ilvl="2" w:tplc="850A3996">
      <w:start w:val="1"/>
      <w:numFmt w:val="bullet"/>
      <w:lvlText w:val=""/>
      <w:lvlJc w:val="left"/>
      <w:pPr>
        <w:ind w:left="2160" w:hanging="360"/>
      </w:pPr>
      <w:rPr>
        <w:rFonts w:ascii="Wingdings" w:hAnsi="Wingdings" w:hint="default"/>
      </w:rPr>
    </w:lvl>
    <w:lvl w:ilvl="3" w:tplc="C038C958">
      <w:start w:val="1"/>
      <w:numFmt w:val="bullet"/>
      <w:lvlText w:val=""/>
      <w:lvlJc w:val="left"/>
      <w:pPr>
        <w:ind w:left="2880" w:hanging="360"/>
      </w:pPr>
      <w:rPr>
        <w:rFonts w:ascii="Symbol" w:hAnsi="Symbol" w:hint="default"/>
      </w:rPr>
    </w:lvl>
    <w:lvl w:ilvl="4" w:tplc="BD562C7E">
      <w:start w:val="1"/>
      <w:numFmt w:val="bullet"/>
      <w:lvlText w:val="o"/>
      <w:lvlJc w:val="left"/>
      <w:pPr>
        <w:ind w:left="3600" w:hanging="360"/>
      </w:pPr>
      <w:rPr>
        <w:rFonts w:ascii="Courier New" w:hAnsi="Courier New" w:hint="default"/>
      </w:rPr>
    </w:lvl>
    <w:lvl w:ilvl="5" w:tplc="4CF850F8">
      <w:start w:val="1"/>
      <w:numFmt w:val="bullet"/>
      <w:lvlText w:val=""/>
      <w:lvlJc w:val="left"/>
      <w:pPr>
        <w:ind w:left="4320" w:hanging="360"/>
      </w:pPr>
      <w:rPr>
        <w:rFonts w:ascii="Wingdings" w:hAnsi="Wingdings" w:hint="default"/>
      </w:rPr>
    </w:lvl>
    <w:lvl w:ilvl="6" w:tplc="C70827CA">
      <w:start w:val="1"/>
      <w:numFmt w:val="bullet"/>
      <w:lvlText w:val=""/>
      <w:lvlJc w:val="left"/>
      <w:pPr>
        <w:ind w:left="5040" w:hanging="360"/>
      </w:pPr>
      <w:rPr>
        <w:rFonts w:ascii="Symbol" w:hAnsi="Symbol" w:hint="default"/>
      </w:rPr>
    </w:lvl>
    <w:lvl w:ilvl="7" w:tplc="BF0E0D0E">
      <w:start w:val="1"/>
      <w:numFmt w:val="bullet"/>
      <w:lvlText w:val="o"/>
      <w:lvlJc w:val="left"/>
      <w:pPr>
        <w:ind w:left="5760" w:hanging="360"/>
      </w:pPr>
      <w:rPr>
        <w:rFonts w:ascii="Courier New" w:hAnsi="Courier New" w:hint="default"/>
      </w:rPr>
    </w:lvl>
    <w:lvl w:ilvl="8" w:tplc="469880FC">
      <w:start w:val="1"/>
      <w:numFmt w:val="bullet"/>
      <w:lvlText w:val=""/>
      <w:lvlJc w:val="left"/>
      <w:pPr>
        <w:ind w:left="6480" w:hanging="360"/>
      </w:pPr>
      <w:rPr>
        <w:rFonts w:ascii="Wingdings" w:hAnsi="Wingdings" w:hint="default"/>
      </w:rPr>
    </w:lvl>
  </w:abstractNum>
  <w:abstractNum w:abstractNumId="23" w15:restartNumberingAfterBreak="0">
    <w:nsid w:val="5FD00125"/>
    <w:multiLevelType w:val="hybridMultilevel"/>
    <w:tmpl w:val="3E6651DC"/>
    <w:lvl w:ilvl="0" w:tplc="C05AD9B2">
      <w:numFmt w:val="bullet"/>
      <w:lvlText w:val="-"/>
      <w:lvlJc w:val="left"/>
      <w:pPr>
        <w:ind w:left="720" w:hanging="360"/>
      </w:pPr>
      <w:rPr>
        <w:rFonts w:ascii="Arial" w:eastAsia="Times"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132A788"/>
    <w:multiLevelType w:val="hybridMultilevel"/>
    <w:tmpl w:val="FFFFFFFF"/>
    <w:lvl w:ilvl="0" w:tplc="85520D0A">
      <w:start w:val="1"/>
      <w:numFmt w:val="bullet"/>
      <w:lvlText w:val=""/>
      <w:lvlJc w:val="left"/>
      <w:pPr>
        <w:ind w:left="720" w:hanging="360"/>
      </w:pPr>
      <w:rPr>
        <w:rFonts w:ascii="Symbol" w:hAnsi="Symbol" w:hint="default"/>
      </w:rPr>
    </w:lvl>
    <w:lvl w:ilvl="1" w:tplc="A17EE41E">
      <w:start w:val="1"/>
      <w:numFmt w:val="bullet"/>
      <w:lvlText w:val="o"/>
      <w:lvlJc w:val="left"/>
      <w:pPr>
        <w:ind w:left="1440" w:hanging="360"/>
      </w:pPr>
      <w:rPr>
        <w:rFonts w:ascii="Courier New" w:hAnsi="Courier New" w:hint="default"/>
      </w:rPr>
    </w:lvl>
    <w:lvl w:ilvl="2" w:tplc="08A04F90">
      <w:start w:val="1"/>
      <w:numFmt w:val="bullet"/>
      <w:lvlText w:val=""/>
      <w:lvlJc w:val="left"/>
      <w:pPr>
        <w:ind w:left="2160" w:hanging="360"/>
      </w:pPr>
      <w:rPr>
        <w:rFonts w:ascii="Wingdings" w:hAnsi="Wingdings" w:hint="default"/>
      </w:rPr>
    </w:lvl>
    <w:lvl w:ilvl="3" w:tplc="C130ED20">
      <w:start w:val="1"/>
      <w:numFmt w:val="bullet"/>
      <w:lvlText w:val=""/>
      <w:lvlJc w:val="left"/>
      <w:pPr>
        <w:ind w:left="2880" w:hanging="360"/>
      </w:pPr>
      <w:rPr>
        <w:rFonts w:ascii="Symbol" w:hAnsi="Symbol" w:hint="default"/>
      </w:rPr>
    </w:lvl>
    <w:lvl w:ilvl="4" w:tplc="84448804">
      <w:start w:val="1"/>
      <w:numFmt w:val="bullet"/>
      <w:lvlText w:val="o"/>
      <w:lvlJc w:val="left"/>
      <w:pPr>
        <w:ind w:left="3600" w:hanging="360"/>
      </w:pPr>
      <w:rPr>
        <w:rFonts w:ascii="Courier New" w:hAnsi="Courier New" w:hint="default"/>
      </w:rPr>
    </w:lvl>
    <w:lvl w:ilvl="5" w:tplc="8446D1E2">
      <w:start w:val="1"/>
      <w:numFmt w:val="bullet"/>
      <w:lvlText w:val=""/>
      <w:lvlJc w:val="left"/>
      <w:pPr>
        <w:ind w:left="4320" w:hanging="360"/>
      </w:pPr>
      <w:rPr>
        <w:rFonts w:ascii="Wingdings" w:hAnsi="Wingdings" w:hint="default"/>
      </w:rPr>
    </w:lvl>
    <w:lvl w:ilvl="6" w:tplc="4EC437D2">
      <w:start w:val="1"/>
      <w:numFmt w:val="bullet"/>
      <w:lvlText w:val=""/>
      <w:lvlJc w:val="left"/>
      <w:pPr>
        <w:ind w:left="5040" w:hanging="360"/>
      </w:pPr>
      <w:rPr>
        <w:rFonts w:ascii="Symbol" w:hAnsi="Symbol" w:hint="default"/>
      </w:rPr>
    </w:lvl>
    <w:lvl w:ilvl="7" w:tplc="D644A79E">
      <w:start w:val="1"/>
      <w:numFmt w:val="bullet"/>
      <w:lvlText w:val="o"/>
      <w:lvlJc w:val="left"/>
      <w:pPr>
        <w:ind w:left="5760" w:hanging="360"/>
      </w:pPr>
      <w:rPr>
        <w:rFonts w:ascii="Courier New" w:hAnsi="Courier New" w:hint="default"/>
      </w:rPr>
    </w:lvl>
    <w:lvl w:ilvl="8" w:tplc="C282A82E">
      <w:start w:val="1"/>
      <w:numFmt w:val="bullet"/>
      <w:lvlText w:val=""/>
      <w:lvlJc w:val="left"/>
      <w:pPr>
        <w:ind w:left="6480" w:hanging="360"/>
      </w:pPr>
      <w:rPr>
        <w:rFonts w:ascii="Wingdings" w:hAnsi="Wingdings" w:hint="default"/>
      </w:rPr>
    </w:lvl>
  </w:abstractNum>
  <w:abstractNum w:abstractNumId="25" w15:restartNumberingAfterBreak="0">
    <w:nsid w:val="6309259F"/>
    <w:multiLevelType w:val="multilevel"/>
    <w:tmpl w:val="866C5A8E"/>
    <w:styleLink w:val="ZZNumbersloweralpha"/>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3B23919"/>
    <w:multiLevelType w:val="multilevel"/>
    <w:tmpl w:val="88745A66"/>
    <w:lvl w:ilvl="0">
      <w:start w:val="257"/>
      <w:numFmt w:val="decimal"/>
      <w:lvlText w:val="%1"/>
      <w:lvlJc w:val="left"/>
      <w:pPr>
        <w:ind w:left="540" w:hanging="540"/>
      </w:pPr>
      <w:rPr>
        <w:rFonts w:ascii="Arial" w:eastAsia="Times New Roman" w:hAnsi="Arial" w:cs="Times New Roman" w:hint="default"/>
        <w:color w:val="004C97"/>
        <w:sz w:val="21"/>
        <w:u w:val="dotted"/>
      </w:rPr>
    </w:lvl>
    <w:lvl w:ilvl="1">
      <w:start w:val="8"/>
      <w:numFmt w:val="decimal"/>
      <w:lvlText w:val="%1.%2"/>
      <w:lvlJc w:val="left"/>
      <w:pPr>
        <w:ind w:left="720" w:hanging="720"/>
      </w:pPr>
      <w:rPr>
        <w:rFonts w:ascii="Arial" w:eastAsia="Times New Roman" w:hAnsi="Arial" w:cs="Times New Roman" w:hint="default"/>
        <w:color w:val="004C97"/>
        <w:sz w:val="21"/>
        <w:u w:val="dotted"/>
      </w:rPr>
    </w:lvl>
    <w:lvl w:ilvl="2">
      <w:start w:val="1"/>
      <w:numFmt w:val="decimal"/>
      <w:lvlText w:val="%1.%2.%3"/>
      <w:lvlJc w:val="left"/>
      <w:pPr>
        <w:ind w:left="1080" w:hanging="1080"/>
      </w:pPr>
      <w:rPr>
        <w:rFonts w:ascii="Arial" w:eastAsia="Times New Roman" w:hAnsi="Arial" w:cs="Times New Roman" w:hint="default"/>
        <w:color w:val="004C97"/>
        <w:sz w:val="21"/>
        <w:u w:val="dotted"/>
      </w:rPr>
    </w:lvl>
    <w:lvl w:ilvl="3">
      <w:start w:val="1"/>
      <w:numFmt w:val="decimal"/>
      <w:lvlText w:val="%1.%2.%3.%4"/>
      <w:lvlJc w:val="left"/>
      <w:pPr>
        <w:ind w:left="1440" w:hanging="1440"/>
      </w:pPr>
      <w:rPr>
        <w:rFonts w:ascii="Arial" w:eastAsia="Times New Roman" w:hAnsi="Arial" w:cs="Times New Roman" w:hint="default"/>
        <w:color w:val="004C97"/>
        <w:sz w:val="21"/>
        <w:u w:val="dotted"/>
      </w:rPr>
    </w:lvl>
    <w:lvl w:ilvl="4">
      <w:start w:val="1"/>
      <w:numFmt w:val="decimal"/>
      <w:lvlText w:val="%1.%2.%3.%4.%5"/>
      <w:lvlJc w:val="left"/>
      <w:pPr>
        <w:ind w:left="1800" w:hanging="1800"/>
      </w:pPr>
      <w:rPr>
        <w:rFonts w:ascii="Arial" w:eastAsia="Times New Roman" w:hAnsi="Arial" w:cs="Times New Roman" w:hint="default"/>
        <w:color w:val="004C97"/>
        <w:sz w:val="21"/>
        <w:u w:val="dotted"/>
      </w:rPr>
    </w:lvl>
    <w:lvl w:ilvl="5">
      <w:start w:val="1"/>
      <w:numFmt w:val="decimal"/>
      <w:lvlText w:val="%1.%2.%3.%4.%5.%6"/>
      <w:lvlJc w:val="left"/>
      <w:pPr>
        <w:ind w:left="2160" w:hanging="2160"/>
      </w:pPr>
      <w:rPr>
        <w:rFonts w:ascii="Arial" w:eastAsia="Times New Roman" w:hAnsi="Arial" w:cs="Times New Roman" w:hint="default"/>
        <w:color w:val="004C97"/>
        <w:sz w:val="21"/>
        <w:u w:val="dotted"/>
      </w:rPr>
    </w:lvl>
    <w:lvl w:ilvl="6">
      <w:start w:val="1"/>
      <w:numFmt w:val="decimal"/>
      <w:lvlText w:val="%1.%2.%3.%4.%5.%6.%7"/>
      <w:lvlJc w:val="left"/>
      <w:pPr>
        <w:ind w:left="2520" w:hanging="2520"/>
      </w:pPr>
      <w:rPr>
        <w:rFonts w:ascii="Arial" w:eastAsia="Times New Roman" w:hAnsi="Arial" w:cs="Times New Roman" w:hint="default"/>
        <w:color w:val="004C97"/>
        <w:sz w:val="21"/>
        <w:u w:val="dotted"/>
      </w:rPr>
    </w:lvl>
    <w:lvl w:ilvl="7">
      <w:start w:val="1"/>
      <w:numFmt w:val="decimal"/>
      <w:lvlText w:val="%1.%2.%3.%4.%5.%6.%7.%8"/>
      <w:lvlJc w:val="left"/>
      <w:pPr>
        <w:ind w:left="2880" w:hanging="2880"/>
      </w:pPr>
      <w:rPr>
        <w:rFonts w:ascii="Arial" w:eastAsia="Times New Roman" w:hAnsi="Arial" w:cs="Times New Roman" w:hint="default"/>
        <w:color w:val="004C97"/>
        <w:sz w:val="21"/>
        <w:u w:val="dotted"/>
      </w:rPr>
    </w:lvl>
    <w:lvl w:ilvl="8">
      <w:start w:val="1"/>
      <w:numFmt w:val="decimal"/>
      <w:lvlText w:val="%1.%2.%3.%4.%5.%6.%7.%8.%9"/>
      <w:lvlJc w:val="left"/>
      <w:pPr>
        <w:ind w:left="3240" w:hanging="3240"/>
      </w:pPr>
      <w:rPr>
        <w:rFonts w:ascii="Arial" w:eastAsia="Times New Roman" w:hAnsi="Arial" w:cs="Times New Roman" w:hint="default"/>
        <w:color w:val="004C97"/>
        <w:sz w:val="21"/>
        <w:u w:val="dotted"/>
      </w:rPr>
    </w:lvl>
  </w:abstractNum>
  <w:abstractNum w:abstractNumId="27" w15:restartNumberingAfterBreak="0">
    <w:nsid w:val="7651F1A8"/>
    <w:multiLevelType w:val="hybridMultilevel"/>
    <w:tmpl w:val="FFFFFFFF"/>
    <w:lvl w:ilvl="0" w:tplc="AC7C7F8E">
      <w:start w:val="1"/>
      <w:numFmt w:val="bullet"/>
      <w:lvlText w:val="o"/>
      <w:lvlJc w:val="left"/>
      <w:pPr>
        <w:ind w:left="720" w:hanging="360"/>
      </w:pPr>
      <w:rPr>
        <w:rFonts w:ascii="Courier New" w:hAnsi="Courier New" w:hint="default"/>
      </w:rPr>
    </w:lvl>
    <w:lvl w:ilvl="1" w:tplc="DFD471AA">
      <w:start w:val="1"/>
      <w:numFmt w:val="bullet"/>
      <w:lvlText w:val="o"/>
      <w:lvlJc w:val="left"/>
      <w:pPr>
        <w:ind w:left="1440" w:hanging="360"/>
      </w:pPr>
      <w:rPr>
        <w:rFonts w:ascii="Courier New" w:hAnsi="Courier New" w:hint="default"/>
      </w:rPr>
    </w:lvl>
    <w:lvl w:ilvl="2" w:tplc="14A6A0CA">
      <w:start w:val="1"/>
      <w:numFmt w:val="bullet"/>
      <w:lvlText w:val=""/>
      <w:lvlJc w:val="left"/>
      <w:pPr>
        <w:ind w:left="2160" w:hanging="360"/>
      </w:pPr>
      <w:rPr>
        <w:rFonts w:ascii="Wingdings" w:hAnsi="Wingdings" w:hint="default"/>
      </w:rPr>
    </w:lvl>
    <w:lvl w:ilvl="3" w:tplc="FCEA5D86">
      <w:start w:val="1"/>
      <w:numFmt w:val="bullet"/>
      <w:lvlText w:val=""/>
      <w:lvlJc w:val="left"/>
      <w:pPr>
        <w:ind w:left="2880" w:hanging="360"/>
      </w:pPr>
      <w:rPr>
        <w:rFonts w:ascii="Symbol" w:hAnsi="Symbol" w:hint="default"/>
      </w:rPr>
    </w:lvl>
    <w:lvl w:ilvl="4" w:tplc="42B21450">
      <w:start w:val="1"/>
      <w:numFmt w:val="bullet"/>
      <w:lvlText w:val="o"/>
      <w:lvlJc w:val="left"/>
      <w:pPr>
        <w:ind w:left="3600" w:hanging="360"/>
      </w:pPr>
      <w:rPr>
        <w:rFonts w:ascii="Courier New" w:hAnsi="Courier New" w:hint="default"/>
      </w:rPr>
    </w:lvl>
    <w:lvl w:ilvl="5" w:tplc="8B363CBC">
      <w:start w:val="1"/>
      <w:numFmt w:val="bullet"/>
      <w:lvlText w:val=""/>
      <w:lvlJc w:val="left"/>
      <w:pPr>
        <w:ind w:left="4320" w:hanging="360"/>
      </w:pPr>
      <w:rPr>
        <w:rFonts w:ascii="Wingdings" w:hAnsi="Wingdings" w:hint="default"/>
      </w:rPr>
    </w:lvl>
    <w:lvl w:ilvl="6" w:tplc="501464C4">
      <w:start w:val="1"/>
      <w:numFmt w:val="bullet"/>
      <w:lvlText w:val=""/>
      <w:lvlJc w:val="left"/>
      <w:pPr>
        <w:ind w:left="5040" w:hanging="360"/>
      </w:pPr>
      <w:rPr>
        <w:rFonts w:ascii="Symbol" w:hAnsi="Symbol" w:hint="default"/>
      </w:rPr>
    </w:lvl>
    <w:lvl w:ilvl="7" w:tplc="40D0C790">
      <w:start w:val="1"/>
      <w:numFmt w:val="bullet"/>
      <w:lvlText w:val="o"/>
      <w:lvlJc w:val="left"/>
      <w:pPr>
        <w:ind w:left="5760" w:hanging="360"/>
      </w:pPr>
      <w:rPr>
        <w:rFonts w:ascii="Courier New" w:hAnsi="Courier New" w:hint="default"/>
      </w:rPr>
    </w:lvl>
    <w:lvl w:ilvl="8" w:tplc="92F8D288">
      <w:start w:val="1"/>
      <w:numFmt w:val="bullet"/>
      <w:lvlText w:val=""/>
      <w:lvlJc w:val="left"/>
      <w:pPr>
        <w:ind w:left="6480" w:hanging="360"/>
      </w:pPr>
      <w:rPr>
        <w:rFonts w:ascii="Wingdings" w:hAnsi="Wingdings" w:hint="default"/>
      </w:rPr>
    </w:lvl>
  </w:abstractNum>
  <w:abstractNum w:abstractNumId="28" w15:restartNumberingAfterBreak="0">
    <w:nsid w:val="7BAF4AAC"/>
    <w:multiLevelType w:val="hybridMultilevel"/>
    <w:tmpl w:val="A8D0A916"/>
    <w:styleLink w:val="ZZTablebullets"/>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02554552">
    <w:abstractNumId w:val="14"/>
  </w:num>
  <w:num w:numId="2" w16cid:durableId="290136318">
    <w:abstractNumId w:val="11"/>
  </w:num>
  <w:num w:numId="3" w16cid:durableId="1134519493">
    <w:abstractNumId w:val="22"/>
  </w:num>
  <w:num w:numId="4" w16cid:durableId="1553690815">
    <w:abstractNumId w:val="2"/>
  </w:num>
  <w:num w:numId="5" w16cid:durableId="1187216625">
    <w:abstractNumId w:val="13"/>
  </w:num>
  <w:num w:numId="6" w16cid:durableId="1352225255">
    <w:abstractNumId w:val="17"/>
  </w:num>
  <w:num w:numId="7" w16cid:durableId="785275973">
    <w:abstractNumId w:val="7"/>
  </w:num>
  <w:num w:numId="8" w16cid:durableId="1752003911">
    <w:abstractNumId w:val="1"/>
  </w:num>
  <w:num w:numId="9" w16cid:durableId="1522433373">
    <w:abstractNumId w:val="27"/>
  </w:num>
  <w:num w:numId="10" w16cid:durableId="127096280">
    <w:abstractNumId w:val="5"/>
  </w:num>
  <w:num w:numId="11" w16cid:durableId="1875658630">
    <w:abstractNumId w:val="24"/>
  </w:num>
  <w:num w:numId="12" w16cid:durableId="606350438">
    <w:abstractNumId w:val="15"/>
  </w:num>
  <w:num w:numId="13" w16cid:durableId="4100106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6891794">
    <w:abstractNumId w:val="21"/>
  </w:num>
  <w:num w:numId="15" w16cid:durableId="844442018">
    <w:abstractNumId w:val="20"/>
  </w:num>
  <w:num w:numId="16" w16cid:durableId="213478869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35030197">
    <w:abstractNumId w:val="16"/>
  </w:num>
  <w:num w:numId="18" w16cid:durableId="43158449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10030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13612965">
    <w:abstractNumId w:val="28"/>
    <w:lvlOverride w:ilvl="0">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1" w16cid:durableId="1812479259">
    <w:abstractNumId w:val="9"/>
  </w:num>
  <w:num w:numId="22" w16cid:durableId="1858351835">
    <w:abstractNumId w:val="19"/>
  </w:num>
  <w:num w:numId="23" w16cid:durableId="101845700">
    <w:abstractNumId w:val="6"/>
  </w:num>
  <w:num w:numId="24" w16cid:durableId="1734231232">
    <w:abstractNumId w:val="10"/>
  </w:num>
  <w:num w:numId="25" w16cid:durableId="1074931250">
    <w:abstractNumId w:val="28"/>
  </w:num>
  <w:num w:numId="26" w16cid:durableId="2012029730">
    <w:abstractNumId w:val="25"/>
  </w:num>
  <w:num w:numId="27" w16cid:durableId="115803534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72777201">
    <w:abstractNumId w:val="4"/>
  </w:num>
  <w:num w:numId="29" w16cid:durableId="2773761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65814900">
    <w:abstractNumId w:val="3"/>
  </w:num>
  <w:num w:numId="31" w16cid:durableId="1009453594">
    <w:abstractNumId w:val="28"/>
  </w:num>
  <w:num w:numId="32" w16cid:durableId="1928614051">
    <w:abstractNumId w:val="26"/>
  </w:num>
  <w:num w:numId="33" w16cid:durableId="19014028">
    <w:abstractNumId w:val="12"/>
  </w:num>
  <w:num w:numId="34" w16cid:durableId="1719861921">
    <w:abstractNumId w:val="28"/>
    <w:lvlOverride w:ilvl="0">
      <w:lvl w:ilvl="0" w:tplc="5BBA8A3E">
        <w:start w:val="1"/>
        <w:numFmt w:val="decimal"/>
        <w:pStyle w:val="Heading2"/>
        <w:lvlText w:val="268.%1"/>
        <w:lvlJc w:val="center"/>
        <w:pPr>
          <w:ind w:left="785"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5" w16cid:durableId="893976918">
    <w:abstractNumId w:val="28"/>
    <w:lvlOverride w:ilvl="0">
      <w:lvl w:ilvl="0" w:tplc="5BBA8A3E">
        <w:start w:val="1"/>
        <w:numFmt w:val="decimal"/>
        <w:pStyle w:val="Heading2"/>
        <w:lvlText w:val="268.%1"/>
        <w:lvlJc w:val="center"/>
        <w:pPr>
          <w:ind w:left="785" w:hanging="360"/>
        </w:p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6" w16cid:durableId="105538902">
    <w:abstractNumId w:val="28"/>
    <w:lvlOverride w:ilvl="0">
      <w:startOverride w:val="1"/>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7" w16cid:durableId="1533542788">
    <w:abstractNumId w:val="28"/>
    <w:lvlOverride w:ilvl="0">
      <w:lvl w:ilvl="0" w:tplc="5BBA8A3E">
        <w:start w:val="1"/>
        <w:numFmt w:val="decimal"/>
        <w:pStyle w:val="Heading2"/>
        <w:lvlText w:val="274.%1"/>
        <w:lvlJc w:val="center"/>
        <w:pPr>
          <w:ind w:left="72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38" w16cid:durableId="463350373">
    <w:abstractNumId w:val="28"/>
    <w:lvlOverride w:ilvl="0">
      <w:startOverride w:val="1"/>
      <w:lvl w:ilvl="0" w:tplc="5BBA8A3E">
        <w:start w:val="1"/>
        <w:numFmt w:val="decimal"/>
        <w:pStyle w:val="Heading2"/>
        <w:lvlText w:val="254.%1"/>
        <w:lvlJc w:val="center"/>
        <w:pPr>
          <w:ind w:left="720"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startOverride w:val="1"/>
      <w:lvl w:ilvl="1" w:tplc="0C090019" w:tentative="1">
        <w:start w:val="1"/>
        <w:numFmt w:val="lowerLetter"/>
        <w:lvlText w:val="%2."/>
        <w:lvlJc w:val="left"/>
        <w:pPr>
          <w:ind w:left="1440" w:hanging="360"/>
        </w:pPr>
      </w:lvl>
    </w:lvlOverride>
    <w:lvlOverride w:ilvl="2">
      <w:startOverride w:val="1"/>
      <w:lvl w:ilvl="2" w:tplc="0C09001B" w:tentative="1">
        <w:start w:val="1"/>
        <w:numFmt w:val="lowerRoman"/>
        <w:lvlText w:val="%3."/>
        <w:lvlJc w:val="right"/>
        <w:pPr>
          <w:ind w:left="2160" w:hanging="180"/>
        </w:pPr>
      </w:lvl>
    </w:lvlOverride>
    <w:lvlOverride w:ilvl="3">
      <w:startOverride w:val="1"/>
      <w:lvl w:ilvl="3" w:tplc="0C09000F" w:tentative="1">
        <w:start w:val="1"/>
        <w:numFmt w:val="decimal"/>
        <w:lvlText w:val="%4."/>
        <w:lvlJc w:val="left"/>
        <w:pPr>
          <w:ind w:left="2880" w:hanging="360"/>
        </w:pPr>
      </w:lvl>
    </w:lvlOverride>
    <w:lvlOverride w:ilvl="4">
      <w:startOverride w:val="1"/>
      <w:lvl w:ilvl="4" w:tplc="0C090019" w:tentative="1">
        <w:start w:val="1"/>
        <w:numFmt w:val="lowerLetter"/>
        <w:lvlText w:val="%5."/>
        <w:lvlJc w:val="left"/>
        <w:pPr>
          <w:ind w:left="3600" w:hanging="360"/>
        </w:pPr>
      </w:lvl>
    </w:lvlOverride>
    <w:lvlOverride w:ilvl="5">
      <w:startOverride w:val="1"/>
      <w:lvl w:ilvl="5" w:tplc="0C09001B" w:tentative="1">
        <w:start w:val="1"/>
        <w:numFmt w:val="lowerRoman"/>
        <w:lvlText w:val="%6."/>
        <w:lvlJc w:val="right"/>
        <w:pPr>
          <w:ind w:left="4320" w:hanging="180"/>
        </w:pPr>
      </w:lvl>
    </w:lvlOverride>
    <w:lvlOverride w:ilvl="6">
      <w:startOverride w:val="1"/>
      <w:lvl w:ilvl="6" w:tplc="0C09000F" w:tentative="1">
        <w:start w:val="1"/>
        <w:numFmt w:val="decimal"/>
        <w:lvlText w:val="%7."/>
        <w:lvlJc w:val="left"/>
        <w:pPr>
          <w:ind w:left="5040" w:hanging="360"/>
        </w:pPr>
      </w:lvl>
    </w:lvlOverride>
    <w:lvlOverride w:ilvl="7">
      <w:startOverride w:val="1"/>
      <w:lvl w:ilvl="7" w:tplc="0C090019" w:tentative="1">
        <w:start w:val="1"/>
        <w:numFmt w:val="lowerLetter"/>
        <w:lvlText w:val="%8."/>
        <w:lvlJc w:val="left"/>
        <w:pPr>
          <w:ind w:left="5760" w:hanging="360"/>
        </w:pPr>
      </w:lvl>
    </w:lvlOverride>
    <w:lvlOverride w:ilvl="8">
      <w:startOverride w:val="1"/>
      <w:lvl w:ilvl="8" w:tplc="0C09001B" w:tentative="1">
        <w:start w:val="1"/>
        <w:numFmt w:val="lowerRoman"/>
        <w:lvlText w:val="%9."/>
        <w:lvlJc w:val="right"/>
        <w:pPr>
          <w:ind w:left="6480" w:hanging="180"/>
        </w:pPr>
      </w:lvl>
    </w:lvlOverride>
  </w:num>
  <w:num w:numId="39" w16cid:durableId="969820920">
    <w:abstractNumId w:val="8"/>
  </w:num>
  <w:num w:numId="40" w16cid:durableId="156506431">
    <w:abstractNumId w:val="18"/>
  </w:num>
  <w:num w:numId="41" w16cid:durableId="267276402">
    <w:abstractNumId w:val="28"/>
    <w:lvlOverride w:ilvl="0">
      <w:lvl w:ilvl="0" w:tplc="5BBA8A3E">
        <w:start w:val="1"/>
        <w:numFmt w:val="decimal"/>
        <w:pStyle w:val="Heading2"/>
        <w:lvlText w:val="274.%1"/>
        <w:lvlJc w:val="center"/>
        <w:pPr>
          <w:ind w:left="360" w:hanging="360"/>
        </w:pPr>
        <w:rPr>
          <w:rFonts w:hint="default"/>
          <w:b/>
          <w:bCs/>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42" w16cid:durableId="1367019765">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726"/>
    <w:rsid w:val="00000719"/>
    <w:rsid w:val="00001E22"/>
    <w:rsid w:val="00003403"/>
    <w:rsid w:val="00003BD0"/>
    <w:rsid w:val="00005347"/>
    <w:rsid w:val="000063F7"/>
    <w:rsid w:val="00006516"/>
    <w:rsid w:val="000072B6"/>
    <w:rsid w:val="0001021B"/>
    <w:rsid w:val="00010C4F"/>
    <w:rsid w:val="00010EB7"/>
    <w:rsid w:val="0001163A"/>
    <w:rsid w:val="00011D89"/>
    <w:rsid w:val="0001208C"/>
    <w:rsid w:val="000130ED"/>
    <w:rsid w:val="00013380"/>
    <w:rsid w:val="000154FD"/>
    <w:rsid w:val="00016D26"/>
    <w:rsid w:val="00017916"/>
    <w:rsid w:val="00022271"/>
    <w:rsid w:val="00022B37"/>
    <w:rsid w:val="000235E8"/>
    <w:rsid w:val="00023E0A"/>
    <w:rsid w:val="00024D89"/>
    <w:rsid w:val="000250B6"/>
    <w:rsid w:val="000267D2"/>
    <w:rsid w:val="00030233"/>
    <w:rsid w:val="00030A35"/>
    <w:rsid w:val="000310E0"/>
    <w:rsid w:val="00033D81"/>
    <w:rsid w:val="00034325"/>
    <w:rsid w:val="00037366"/>
    <w:rsid w:val="00041BF0"/>
    <w:rsid w:val="00042C8A"/>
    <w:rsid w:val="00043688"/>
    <w:rsid w:val="00043741"/>
    <w:rsid w:val="000448D3"/>
    <w:rsid w:val="00045059"/>
    <w:rsid w:val="0004536B"/>
    <w:rsid w:val="00046B68"/>
    <w:rsid w:val="00051E1F"/>
    <w:rsid w:val="000523D0"/>
    <w:rsid w:val="00052753"/>
    <w:rsid w:val="000527DD"/>
    <w:rsid w:val="0005364D"/>
    <w:rsid w:val="00055128"/>
    <w:rsid w:val="000558AC"/>
    <w:rsid w:val="000567AF"/>
    <w:rsid w:val="000578B2"/>
    <w:rsid w:val="00060959"/>
    <w:rsid w:val="00060C8F"/>
    <w:rsid w:val="0006298A"/>
    <w:rsid w:val="00064307"/>
    <w:rsid w:val="00064638"/>
    <w:rsid w:val="00065835"/>
    <w:rsid w:val="00065CE5"/>
    <w:rsid w:val="000663CD"/>
    <w:rsid w:val="00066AA1"/>
    <w:rsid w:val="00070251"/>
    <w:rsid w:val="000733FE"/>
    <w:rsid w:val="00074219"/>
    <w:rsid w:val="00074ED5"/>
    <w:rsid w:val="0007595E"/>
    <w:rsid w:val="00076E7B"/>
    <w:rsid w:val="00077CCE"/>
    <w:rsid w:val="00082676"/>
    <w:rsid w:val="000826D7"/>
    <w:rsid w:val="00082FE4"/>
    <w:rsid w:val="000836F6"/>
    <w:rsid w:val="0008508E"/>
    <w:rsid w:val="00085F81"/>
    <w:rsid w:val="00087951"/>
    <w:rsid w:val="00087A54"/>
    <w:rsid w:val="0009113B"/>
    <w:rsid w:val="00091E3C"/>
    <w:rsid w:val="00092837"/>
    <w:rsid w:val="00093402"/>
    <w:rsid w:val="00093B52"/>
    <w:rsid w:val="00094DA3"/>
    <w:rsid w:val="00094E47"/>
    <w:rsid w:val="00095BF0"/>
    <w:rsid w:val="000967B6"/>
    <w:rsid w:val="00096CD1"/>
    <w:rsid w:val="000A012C"/>
    <w:rsid w:val="000A0304"/>
    <w:rsid w:val="000A0EB9"/>
    <w:rsid w:val="000A186C"/>
    <w:rsid w:val="000A1EA4"/>
    <w:rsid w:val="000A2476"/>
    <w:rsid w:val="000A4A2C"/>
    <w:rsid w:val="000A641A"/>
    <w:rsid w:val="000A7364"/>
    <w:rsid w:val="000B1FAD"/>
    <w:rsid w:val="000B2133"/>
    <w:rsid w:val="000B3EDB"/>
    <w:rsid w:val="000B543D"/>
    <w:rsid w:val="000B55F9"/>
    <w:rsid w:val="000B57E7"/>
    <w:rsid w:val="000B5BF7"/>
    <w:rsid w:val="000B6BC8"/>
    <w:rsid w:val="000C0030"/>
    <w:rsid w:val="000C0303"/>
    <w:rsid w:val="000C14BD"/>
    <w:rsid w:val="000C21CA"/>
    <w:rsid w:val="000C3C70"/>
    <w:rsid w:val="000C42EA"/>
    <w:rsid w:val="000C4546"/>
    <w:rsid w:val="000C50AC"/>
    <w:rsid w:val="000C5377"/>
    <w:rsid w:val="000C5636"/>
    <w:rsid w:val="000C6450"/>
    <w:rsid w:val="000C646B"/>
    <w:rsid w:val="000D11D8"/>
    <w:rsid w:val="000D1242"/>
    <w:rsid w:val="000D1A96"/>
    <w:rsid w:val="000D2758"/>
    <w:rsid w:val="000D2C10"/>
    <w:rsid w:val="000D2E9A"/>
    <w:rsid w:val="000D5064"/>
    <w:rsid w:val="000D52F2"/>
    <w:rsid w:val="000D5ABF"/>
    <w:rsid w:val="000D76CF"/>
    <w:rsid w:val="000D7A61"/>
    <w:rsid w:val="000E0970"/>
    <w:rsid w:val="000E0AF2"/>
    <w:rsid w:val="000E150C"/>
    <w:rsid w:val="000E1910"/>
    <w:rsid w:val="000E19C6"/>
    <w:rsid w:val="000E3CC7"/>
    <w:rsid w:val="000E3F18"/>
    <w:rsid w:val="000E6BD4"/>
    <w:rsid w:val="000E6D6D"/>
    <w:rsid w:val="000F00A3"/>
    <w:rsid w:val="000F1F1E"/>
    <w:rsid w:val="000F2259"/>
    <w:rsid w:val="000F2DDA"/>
    <w:rsid w:val="000F5213"/>
    <w:rsid w:val="000F5930"/>
    <w:rsid w:val="000F6819"/>
    <w:rsid w:val="000F69EB"/>
    <w:rsid w:val="000F7E54"/>
    <w:rsid w:val="00100BD8"/>
    <w:rsid w:val="00101001"/>
    <w:rsid w:val="001021CB"/>
    <w:rsid w:val="00103276"/>
    <w:rsid w:val="0010392D"/>
    <w:rsid w:val="0010425C"/>
    <w:rsid w:val="001043D7"/>
    <w:rsid w:val="0010447F"/>
    <w:rsid w:val="00104D90"/>
    <w:rsid w:val="00104FE3"/>
    <w:rsid w:val="0010620B"/>
    <w:rsid w:val="0010714F"/>
    <w:rsid w:val="001117B8"/>
    <w:rsid w:val="001120C5"/>
    <w:rsid w:val="00113549"/>
    <w:rsid w:val="00114965"/>
    <w:rsid w:val="00116E83"/>
    <w:rsid w:val="0011701A"/>
    <w:rsid w:val="00117629"/>
    <w:rsid w:val="00117E9C"/>
    <w:rsid w:val="00120BD3"/>
    <w:rsid w:val="00122FEA"/>
    <w:rsid w:val="001232BD"/>
    <w:rsid w:val="001244F6"/>
    <w:rsid w:val="00124ED5"/>
    <w:rsid w:val="00125F0F"/>
    <w:rsid w:val="001276FA"/>
    <w:rsid w:val="00131305"/>
    <w:rsid w:val="001317CA"/>
    <w:rsid w:val="00133FE6"/>
    <w:rsid w:val="0013473F"/>
    <w:rsid w:val="0013568E"/>
    <w:rsid w:val="00137EF8"/>
    <w:rsid w:val="00140F86"/>
    <w:rsid w:val="0014170B"/>
    <w:rsid w:val="001422E1"/>
    <w:rsid w:val="0014255B"/>
    <w:rsid w:val="00142964"/>
    <w:rsid w:val="00142F64"/>
    <w:rsid w:val="00142F75"/>
    <w:rsid w:val="00143ED6"/>
    <w:rsid w:val="001447B3"/>
    <w:rsid w:val="00151EB7"/>
    <w:rsid w:val="00152073"/>
    <w:rsid w:val="00154E2D"/>
    <w:rsid w:val="001551B3"/>
    <w:rsid w:val="00155353"/>
    <w:rsid w:val="00155C45"/>
    <w:rsid w:val="00156598"/>
    <w:rsid w:val="001574CD"/>
    <w:rsid w:val="00160A7D"/>
    <w:rsid w:val="001615FD"/>
    <w:rsid w:val="00161939"/>
    <w:rsid w:val="00161AA0"/>
    <w:rsid w:val="00161D2E"/>
    <w:rsid w:val="00161F3E"/>
    <w:rsid w:val="00162093"/>
    <w:rsid w:val="00162CA9"/>
    <w:rsid w:val="001642D5"/>
    <w:rsid w:val="00165459"/>
    <w:rsid w:val="00165A57"/>
    <w:rsid w:val="00165BFF"/>
    <w:rsid w:val="00170204"/>
    <w:rsid w:val="001712C2"/>
    <w:rsid w:val="00171BA3"/>
    <w:rsid w:val="001722DF"/>
    <w:rsid w:val="00172BAF"/>
    <w:rsid w:val="00172F9C"/>
    <w:rsid w:val="00174708"/>
    <w:rsid w:val="00175F3A"/>
    <w:rsid w:val="001771DD"/>
    <w:rsid w:val="00177504"/>
    <w:rsid w:val="00177995"/>
    <w:rsid w:val="00177A8C"/>
    <w:rsid w:val="00177CD8"/>
    <w:rsid w:val="00177FDA"/>
    <w:rsid w:val="001809B0"/>
    <w:rsid w:val="0018167C"/>
    <w:rsid w:val="00182351"/>
    <w:rsid w:val="00184362"/>
    <w:rsid w:val="00185D41"/>
    <w:rsid w:val="00186B33"/>
    <w:rsid w:val="001906AA"/>
    <w:rsid w:val="00191459"/>
    <w:rsid w:val="001919AD"/>
    <w:rsid w:val="00192F9D"/>
    <w:rsid w:val="001949FD"/>
    <w:rsid w:val="00195E7E"/>
    <w:rsid w:val="00196EB8"/>
    <w:rsid w:val="00196EFB"/>
    <w:rsid w:val="001979FF"/>
    <w:rsid w:val="00197B17"/>
    <w:rsid w:val="001A1950"/>
    <w:rsid w:val="001A1C54"/>
    <w:rsid w:val="001A3333"/>
    <w:rsid w:val="001A3ACE"/>
    <w:rsid w:val="001A4B63"/>
    <w:rsid w:val="001B058F"/>
    <w:rsid w:val="001B1AB1"/>
    <w:rsid w:val="001B1C5E"/>
    <w:rsid w:val="001B5234"/>
    <w:rsid w:val="001B5A22"/>
    <w:rsid w:val="001B5E80"/>
    <w:rsid w:val="001B63B2"/>
    <w:rsid w:val="001B6933"/>
    <w:rsid w:val="001B738B"/>
    <w:rsid w:val="001C09DB"/>
    <w:rsid w:val="001C277E"/>
    <w:rsid w:val="001C2A72"/>
    <w:rsid w:val="001C31B7"/>
    <w:rsid w:val="001C367F"/>
    <w:rsid w:val="001C4BA4"/>
    <w:rsid w:val="001C4F2A"/>
    <w:rsid w:val="001C5A15"/>
    <w:rsid w:val="001C5CDF"/>
    <w:rsid w:val="001C7B53"/>
    <w:rsid w:val="001D0B75"/>
    <w:rsid w:val="001D3007"/>
    <w:rsid w:val="001D39A5"/>
    <w:rsid w:val="001D3C09"/>
    <w:rsid w:val="001D44E8"/>
    <w:rsid w:val="001D45EC"/>
    <w:rsid w:val="001D60EC"/>
    <w:rsid w:val="001D6D04"/>
    <w:rsid w:val="001D6F59"/>
    <w:rsid w:val="001E040B"/>
    <w:rsid w:val="001E0C5D"/>
    <w:rsid w:val="001E2A36"/>
    <w:rsid w:val="001E40FE"/>
    <w:rsid w:val="001E44DF"/>
    <w:rsid w:val="001E512A"/>
    <w:rsid w:val="001E5130"/>
    <w:rsid w:val="001E56D4"/>
    <w:rsid w:val="001E5FD6"/>
    <w:rsid w:val="001E68A5"/>
    <w:rsid w:val="001E6B4B"/>
    <w:rsid w:val="001E6BB0"/>
    <w:rsid w:val="001E7282"/>
    <w:rsid w:val="001F0F0B"/>
    <w:rsid w:val="001F237A"/>
    <w:rsid w:val="001F2698"/>
    <w:rsid w:val="001F3826"/>
    <w:rsid w:val="001F6E46"/>
    <w:rsid w:val="001F7C91"/>
    <w:rsid w:val="00200747"/>
    <w:rsid w:val="00200EB6"/>
    <w:rsid w:val="002014CB"/>
    <w:rsid w:val="00202475"/>
    <w:rsid w:val="002033B7"/>
    <w:rsid w:val="0020631F"/>
    <w:rsid w:val="00206463"/>
    <w:rsid w:val="00206F2F"/>
    <w:rsid w:val="00207629"/>
    <w:rsid w:val="00207A28"/>
    <w:rsid w:val="00210165"/>
    <w:rsid w:val="0021053D"/>
    <w:rsid w:val="00210A92"/>
    <w:rsid w:val="00210CDE"/>
    <w:rsid w:val="00211F6D"/>
    <w:rsid w:val="00213BB0"/>
    <w:rsid w:val="00216C03"/>
    <w:rsid w:val="002173CC"/>
    <w:rsid w:val="00217742"/>
    <w:rsid w:val="00220070"/>
    <w:rsid w:val="002206DB"/>
    <w:rsid w:val="00220C04"/>
    <w:rsid w:val="00220D60"/>
    <w:rsid w:val="00221A72"/>
    <w:rsid w:val="0022278D"/>
    <w:rsid w:val="00222F7F"/>
    <w:rsid w:val="00226F4A"/>
    <w:rsid w:val="0022701F"/>
    <w:rsid w:val="00227C68"/>
    <w:rsid w:val="002306D8"/>
    <w:rsid w:val="00230D78"/>
    <w:rsid w:val="00231142"/>
    <w:rsid w:val="00231918"/>
    <w:rsid w:val="00233217"/>
    <w:rsid w:val="002333F5"/>
    <w:rsid w:val="00233724"/>
    <w:rsid w:val="002365B4"/>
    <w:rsid w:val="00237601"/>
    <w:rsid w:val="00237AFE"/>
    <w:rsid w:val="0024055F"/>
    <w:rsid w:val="002413D1"/>
    <w:rsid w:val="002432E1"/>
    <w:rsid w:val="002459F3"/>
    <w:rsid w:val="00246207"/>
    <w:rsid w:val="00246C5E"/>
    <w:rsid w:val="002470C1"/>
    <w:rsid w:val="00250960"/>
    <w:rsid w:val="00251343"/>
    <w:rsid w:val="00251887"/>
    <w:rsid w:val="002536A4"/>
    <w:rsid w:val="00254F58"/>
    <w:rsid w:val="00256ADE"/>
    <w:rsid w:val="00257E62"/>
    <w:rsid w:val="00260AC1"/>
    <w:rsid w:val="002620BC"/>
    <w:rsid w:val="00262618"/>
    <w:rsid w:val="00262802"/>
    <w:rsid w:val="00263A90"/>
    <w:rsid w:val="00263BC7"/>
    <w:rsid w:val="00263C1F"/>
    <w:rsid w:val="0026408B"/>
    <w:rsid w:val="00266031"/>
    <w:rsid w:val="0026621D"/>
    <w:rsid w:val="002670C0"/>
    <w:rsid w:val="00267C3E"/>
    <w:rsid w:val="00270249"/>
    <w:rsid w:val="002709BB"/>
    <w:rsid w:val="00270B4B"/>
    <w:rsid w:val="0027113F"/>
    <w:rsid w:val="0027117E"/>
    <w:rsid w:val="002730BD"/>
    <w:rsid w:val="00273BAC"/>
    <w:rsid w:val="00274726"/>
    <w:rsid w:val="002763B3"/>
    <w:rsid w:val="00277AB5"/>
    <w:rsid w:val="00277CEB"/>
    <w:rsid w:val="002802E3"/>
    <w:rsid w:val="00280322"/>
    <w:rsid w:val="00280816"/>
    <w:rsid w:val="00280AAB"/>
    <w:rsid w:val="00280F82"/>
    <w:rsid w:val="0028213D"/>
    <w:rsid w:val="002833FF"/>
    <w:rsid w:val="00284B38"/>
    <w:rsid w:val="002856A1"/>
    <w:rsid w:val="00285E55"/>
    <w:rsid w:val="002862F1"/>
    <w:rsid w:val="00286AC3"/>
    <w:rsid w:val="00291081"/>
    <w:rsid w:val="00291373"/>
    <w:rsid w:val="0029426F"/>
    <w:rsid w:val="00294B59"/>
    <w:rsid w:val="00294B5F"/>
    <w:rsid w:val="00295086"/>
    <w:rsid w:val="0029597D"/>
    <w:rsid w:val="00295B90"/>
    <w:rsid w:val="002962C3"/>
    <w:rsid w:val="0029752B"/>
    <w:rsid w:val="002A0A9C"/>
    <w:rsid w:val="002A3405"/>
    <w:rsid w:val="002A483C"/>
    <w:rsid w:val="002B0C7C"/>
    <w:rsid w:val="002B0E3F"/>
    <w:rsid w:val="002B1729"/>
    <w:rsid w:val="002B27D7"/>
    <w:rsid w:val="002B36A5"/>
    <w:rsid w:val="002B36C7"/>
    <w:rsid w:val="002B38C4"/>
    <w:rsid w:val="002B3CA1"/>
    <w:rsid w:val="002B4DD4"/>
    <w:rsid w:val="002B5277"/>
    <w:rsid w:val="002B5375"/>
    <w:rsid w:val="002B686E"/>
    <w:rsid w:val="002B6B5D"/>
    <w:rsid w:val="002B77C1"/>
    <w:rsid w:val="002C0ED7"/>
    <w:rsid w:val="002C2728"/>
    <w:rsid w:val="002C2946"/>
    <w:rsid w:val="002C31C6"/>
    <w:rsid w:val="002C58F0"/>
    <w:rsid w:val="002C5F70"/>
    <w:rsid w:val="002C68FA"/>
    <w:rsid w:val="002D069F"/>
    <w:rsid w:val="002D095C"/>
    <w:rsid w:val="002D1E0D"/>
    <w:rsid w:val="002D2223"/>
    <w:rsid w:val="002D33B5"/>
    <w:rsid w:val="002D5006"/>
    <w:rsid w:val="002D52F4"/>
    <w:rsid w:val="002D569F"/>
    <w:rsid w:val="002D6220"/>
    <w:rsid w:val="002E01D0"/>
    <w:rsid w:val="002E161D"/>
    <w:rsid w:val="002E2499"/>
    <w:rsid w:val="002E3100"/>
    <w:rsid w:val="002E3B29"/>
    <w:rsid w:val="002E6074"/>
    <w:rsid w:val="002E6C95"/>
    <w:rsid w:val="002E7C36"/>
    <w:rsid w:val="002F0107"/>
    <w:rsid w:val="002F3D32"/>
    <w:rsid w:val="002F5EC4"/>
    <w:rsid w:val="002F5F31"/>
    <w:rsid w:val="002F5F46"/>
    <w:rsid w:val="002F6053"/>
    <w:rsid w:val="002F60EA"/>
    <w:rsid w:val="002F767D"/>
    <w:rsid w:val="00302216"/>
    <w:rsid w:val="003025FD"/>
    <w:rsid w:val="00303E53"/>
    <w:rsid w:val="00304AD0"/>
    <w:rsid w:val="00304CA2"/>
    <w:rsid w:val="00304EF3"/>
    <w:rsid w:val="00305CC1"/>
    <w:rsid w:val="00306C01"/>
    <w:rsid w:val="00306E5F"/>
    <w:rsid w:val="003070E3"/>
    <w:rsid w:val="00307E14"/>
    <w:rsid w:val="00314054"/>
    <w:rsid w:val="003151C2"/>
    <w:rsid w:val="00315BD8"/>
    <w:rsid w:val="003160B0"/>
    <w:rsid w:val="00316F27"/>
    <w:rsid w:val="00321157"/>
    <w:rsid w:val="003214F1"/>
    <w:rsid w:val="003220D2"/>
    <w:rsid w:val="00322E4B"/>
    <w:rsid w:val="00323683"/>
    <w:rsid w:val="003242AB"/>
    <w:rsid w:val="00326CCE"/>
    <w:rsid w:val="00327870"/>
    <w:rsid w:val="00331172"/>
    <w:rsid w:val="00331B98"/>
    <w:rsid w:val="0033213B"/>
    <w:rsid w:val="0033259D"/>
    <w:rsid w:val="003327CC"/>
    <w:rsid w:val="003333D2"/>
    <w:rsid w:val="00333EFF"/>
    <w:rsid w:val="00334037"/>
    <w:rsid w:val="003342BF"/>
    <w:rsid w:val="00335797"/>
    <w:rsid w:val="0033606C"/>
    <w:rsid w:val="00336527"/>
    <w:rsid w:val="00337C7A"/>
    <w:rsid w:val="003406C6"/>
    <w:rsid w:val="003418CC"/>
    <w:rsid w:val="00341AAB"/>
    <w:rsid w:val="00341C01"/>
    <w:rsid w:val="00341F49"/>
    <w:rsid w:val="003424BC"/>
    <w:rsid w:val="00345306"/>
    <w:rsid w:val="003459BD"/>
    <w:rsid w:val="00350C8D"/>
    <w:rsid w:val="00350D38"/>
    <w:rsid w:val="00351B36"/>
    <w:rsid w:val="00352F6F"/>
    <w:rsid w:val="00354C21"/>
    <w:rsid w:val="00356711"/>
    <w:rsid w:val="00356D49"/>
    <w:rsid w:val="00357B4E"/>
    <w:rsid w:val="00357F0B"/>
    <w:rsid w:val="00360227"/>
    <w:rsid w:val="0036106A"/>
    <w:rsid w:val="0036107C"/>
    <w:rsid w:val="00365119"/>
    <w:rsid w:val="003716FD"/>
    <w:rsid w:val="0037204B"/>
    <w:rsid w:val="00372A70"/>
    <w:rsid w:val="00372CAA"/>
    <w:rsid w:val="00373D6A"/>
    <w:rsid w:val="003744CF"/>
    <w:rsid w:val="00374717"/>
    <w:rsid w:val="0037476C"/>
    <w:rsid w:val="0037676C"/>
    <w:rsid w:val="00376909"/>
    <w:rsid w:val="00377B80"/>
    <w:rsid w:val="00381043"/>
    <w:rsid w:val="003829E5"/>
    <w:rsid w:val="0038515E"/>
    <w:rsid w:val="003851F2"/>
    <w:rsid w:val="00386109"/>
    <w:rsid w:val="00386944"/>
    <w:rsid w:val="0038776C"/>
    <w:rsid w:val="00392D48"/>
    <w:rsid w:val="00393680"/>
    <w:rsid w:val="0039473F"/>
    <w:rsid w:val="003956CC"/>
    <w:rsid w:val="00395856"/>
    <w:rsid w:val="00395C9A"/>
    <w:rsid w:val="003A0853"/>
    <w:rsid w:val="003A39FA"/>
    <w:rsid w:val="003A3B86"/>
    <w:rsid w:val="003A425C"/>
    <w:rsid w:val="003A4DF3"/>
    <w:rsid w:val="003A6B67"/>
    <w:rsid w:val="003B13B6"/>
    <w:rsid w:val="003B15E6"/>
    <w:rsid w:val="003B162C"/>
    <w:rsid w:val="003B1FE3"/>
    <w:rsid w:val="003B2D9E"/>
    <w:rsid w:val="003B408A"/>
    <w:rsid w:val="003B4DF7"/>
    <w:rsid w:val="003B5733"/>
    <w:rsid w:val="003B577A"/>
    <w:rsid w:val="003B7249"/>
    <w:rsid w:val="003B7DE5"/>
    <w:rsid w:val="003C06B5"/>
    <w:rsid w:val="003C08A2"/>
    <w:rsid w:val="003C2045"/>
    <w:rsid w:val="003C2FB1"/>
    <w:rsid w:val="003C3FEE"/>
    <w:rsid w:val="003C43A1"/>
    <w:rsid w:val="003C4FC0"/>
    <w:rsid w:val="003C55F4"/>
    <w:rsid w:val="003C64A8"/>
    <w:rsid w:val="003C67D4"/>
    <w:rsid w:val="003C7250"/>
    <w:rsid w:val="003C7897"/>
    <w:rsid w:val="003C7A3F"/>
    <w:rsid w:val="003D0BEE"/>
    <w:rsid w:val="003D2100"/>
    <w:rsid w:val="003D2766"/>
    <w:rsid w:val="003D2A74"/>
    <w:rsid w:val="003D3E8F"/>
    <w:rsid w:val="003D4A13"/>
    <w:rsid w:val="003D6475"/>
    <w:rsid w:val="003E375C"/>
    <w:rsid w:val="003E4086"/>
    <w:rsid w:val="003E639E"/>
    <w:rsid w:val="003E71E5"/>
    <w:rsid w:val="003E7E1B"/>
    <w:rsid w:val="003F0445"/>
    <w:rsid w:val="003F0CF0"/>
    <w:rsid w:val="003F14B1"/>
    <w:rsid w:val="003F2B20"/>
    <w:rsid w:val="003F3289"/>
    <w:rsid w:val="003F34D1"/>
    <w:rsid w:val="003F399C"/>
    <w:rsid w:val="003F4B34"/>
    <w:rsid w:val="003F5665"/>
    <w:rsid w:val="003F5CB9"/>
    <w:rsid w:val="004007F7"/>
    <w:rsid w:val="004013C7"/>
    <w:rsid w:val="00401546"/>
    <w:rsid w:val="00401FCF"/>
    <w:rsid w:val="0040248F"/>
    <w:rsid w:val="00403045"/>
    <w:rsid w:val="00403601"/>
    <w:rsid w:val="004041D9"/>
    <w:rsid w:val="00404B30"/>
    <w:rsid w:val="00406285"/>
    <w:rsid w:val="004076E9"/>
    <w:rsid w:val="00410663"/>
    <w:rsid w:val="00411F4B"/>
    <w:rsid w:val="0041388A"/>
    <w:rsid w:val="004141B8"/>
    <w:rsid w:val="004146C6"/>
    <w:rsid w:val="004148F9"/>
    <w:rsid w:val="00414D4A"/>
    <w:rsid w:val="00416BB8"/>
    <w:rsid w:val="004200E8"/>
    <w:rsid w:val="0042084E"/>
    <w:rsid w:val="00421EEF"/>
    <w:rsid w:val="00424308"/>
    <w:rsid w:val="00424D65"/>
    <w:rsid w:val="00424E20"/>
    <w:rsid w:val="004270BB"/>
    <w:rsid w:val="0042758E"/>
    <w:rsid w:val="00430D81"/>
    <w:rsid w:val="0043250C"/>
    <w:rsid w:val="004338D3"/>
    <w:rsid w:val="0043502A"/>
    <w:rsid w:val="00436004"/>
    <w:rsid w:val="00436054"/>
    <w:rsid w:val="00440717"/>
    <w:rsid w:val="004417FE"/>
    <w:rsid w:val="00441B34"/>
    <w:rsid w:val="00442C6C"/>
    <w:rsid w:val="00443CBE"/>
    <w:rsid w:val="00443E8A"/>
    <w:rsid w:val="0044403D"/>
    <w:rsid w:val="004441BC"/>
    <w:rsid w:val="0044422D"/>
    <w:rsid w:val="00445417"/>
    <w:rsid w:val="00445F90"/>
    <w:rsid w:val="004464C0"/>
    <w:rsid w:val="004468B4"/>
    <w:rsid w:val="0045230A"/>
    <w:rsid w:val="00452884"/>
    <w:rsid w:val="00453CD4"/>
    <w:rsid w:val="00454AD0"/>
    <w:rsid w:val="00457337"/>
    <w:rsid w:val="00460DB4"/>
    <w:rsid w:val="00461B5A"/>
    <w:rsid w:val="0046259B"/>
    <w:rsid w:val="00462E3D"/>
    <w:rsid w:val="004654CF"/>
    <w:rsid w:val="00465622"/>
    <w:rsid w:val="00466E79"/>
    <w:rsid w:val="0046749E"/>
    <w:rsid w:val="0047038F"/>
    <w:rsid w:val="00470A16"/>
    <w:rsid w:val="00470D7D"/>
    <w:rsid w:val="0047184C"/>
    <w:rsid w:val="00472F4C"/>
    <w:rsid w:val="0047372D"/>
    <w:rsid w:val="00473A3D"/>
    <w:rsid w:val="00473BA3"/>
    <w:rsid w:val="004743DD"/>
    <w:rsid w:val="00474CEA"/>
    <w:rsid w:val="00476949"/>
    <w:rsid w:val="0048167A"/>
    <w:rsid w:val="004822B1"/>
    <w:rsid w:val="00483968"/>
    <w:rsid w:val="00483B45"/>
    <w:rsid w:val="00484F86"/>
    <w:rsid w:val="00490746"/>
    <w:rsid w:val="00490852"/>
    <w:rsid w:val="00491957"/>
    <w:rsid w:val="00491C9C"/>
    <w:rsid w:val="0049263B"/>
    <w:rsid w:val="00492F30"/>
    <w:rsid w:val="00493A09"/>
    <w:rsid w:val="00493D46"/>
    <w:rsid w:val="004946F4"/>
    <w:rsid w:val="0049487E"/>
    <w:rsid w:val="0049548D"/>
    <w:rsid w:val="00495B42"/>
    <w:rsid w:val="004A160D"/>
    <w:rsid w:val="004A3345"/>
    <w:rsid w:val="004A33F8"/>
    <w:rsid w:val="004A3E81"/>
    <w:rsid w:val="004A4195"/>
    <w:rsid w:val="004A5C62"/>
    <w:rsid w:val="004A5CE5"/>
    <w:rsid w:val="004A6184"/>
    <w:rsid w:val="004A707D"/>
    <w:rsid w:val="004C2370"/>
    <w:rsid w:val="004C23BD"/>
    <w:rsid w:val="004C2A24"/>
    <w:rsid w:val="004C40FA"/>
    <w:rsid w:val="004C5541"/>
    <w:rsid w:val="004C6EEE"/>
    <w:rsid w:val="004C702B"/>
    <w:rsid w:val="004C78A5"/>
    <w:rsid w:val="004C7F85"/>
    <w:rsid w:val="004D0033"/>
    <w:rsid w:val="004D016B"/>
    <w:rsid w:val="004D1B22"/>
    <w:rsid w:val="004D23CC"/>
    <w:rsid w:val="004D2866"/>
    <w:rsid w:val="004D3204"/>
    <w:rsid w:val="004D36F2"/>
    <w:rsid w:val="004D3A99"/>
    <w:rsid w:val="004D3B5D"/>
    <w:rsid w:val="004D4088"/>
    <w:rsid w:val="004D4B34"/>
    <w:rsid w:val="004D4C7B"/>
    <w:rsid w:val="004D73F3"/>
    <w:rsid w:val="004D7ED2"/>
    <w:rsid w:val="004E06FB"/>
    <w:rsid w:val="004E1106"/>
    <w:rsid w:val="004E12AE"/>
    <w:rsid w:val="004E138F"/>
    <w:rsid w:val="004E29CD"/>
    <w:rsid w:val="004E3E2F"/>
    <w:rsid w:val="004E4649"/>
    <w:rsid w:val="004E5942"/>
    <w:rsid w:val="004E5C2B"/>
    <w:rsid w:val="004E5EAD"/>
    <w:rsid w:val="004E628B"/>
    <w:rsid w:val="004E7DBB"/>
    <w:rsid w:val="004F00DD"/>
    <w:rsid w:val="004F2133"/>
    <w:rsid w:val="004F2DDC"/>
    <w:rsid w:val="004F5398"/>
    <w:rsid w:val="004F55F1"/>
    <w:rsid w:val="004F5852"/>
    <w:rsid w:val="004F6936"/>
    <w:rsid w:val="004F7104"/>
    <w:rsid w:val="004F783C"/>
    <w:rsid w:val="004F7ACE"/>
    <w:rsid w:val="00500ABA"/>
    <w:rsid w:val="00501A26"/>
    <w:rsid w:val="00501DCD"/>
    <w:rsid w:val="00503DC6"/>
    <w:rsid w:val="0050412D"/>
    <w:rsid w:val="00504304"/>
    <w:rsid w:val="00506F5D"/>
    <w:rsid w:val="005073DA"/>
    <w:rsid w:val="0050768B"/>
    <w:rsid w:val="00510AC2"/>
    <w:rsid w:val="00510C37"/>
    <w:rsid w:val="005126D0"/>
    <w:rsid w:val="00512770"/>
    <w:rsid w:val="00512EE2"/>
    <w:rsid w:val="0051568D"/>
    <w:rsid w:val="005159A8"/>
    <w:rsid w:val="00520C06"/>
    <w:rsid w:val="005218DE"/>
    <w:rsid w:val="00523ED2"/>
    <w:rsid w:val="00524108"/>
    <w:rsid w:val="005244BF"/>
    <w:rsid w:val="00526AC7"/>
    <w:rsid w:val="00526C15"/>
    <w:rsid w:val="00527DE1"/>
    <w:rsid w:val="00531B7C"/>
    <w:rsid w:val="0053486E"/>
    <w:rsid w:val="00534E12"/>
    <w:rsid w:val="00535211"/>
    <w:rsid w:val="00536499"/>
    <w:rsid w:val="00536EF9"/>
    <w:rsid w:val="005411BB"/>
    <w:rsid w:val="00541BFB"/>
    <w:rsid w:val="00542B12"/>
    <w:rsid w:val="005438DD"/>
    <w:rsid w:val="00543903"/>
    <w:rsid w:val="00543F11"/>
    <w:rsid w:val="00544D12"/>
    <w:rsid w:val="00546305"/>
    <w:rsid w:val="00547A95"/>
    <w:rsid w:val="0055119B"/>
    <w:rsid w:val="00551BB0"/>
    <w:rsid w:val="005548B5"/>
    <w:rsid w:val="00557C5A"/>
    <w:rsid w:val="0056081B"/>
    <w:rsid w:val="00560D8F"/>
    <w:rsid w:val="00561ED6"/>
    <w:rsid w:val="00562A1B"/>
    <w:rsid w:val="00564C23"/>
    <w:rsid w:val="00565293"/>
    <w:rsid w:val="005655D3"/>
    <w:rsid w:val="005662C7"/>
    <w:rsid w:val="00566BB3"/>
    <w:rsid w:val="00570D94"/>
    <w:rsid w:val="00572031"/>
    <w:rsid w:val="00572282"/>
    <w:rsid w:val="00573CE3"/>
    <w:rsid w:val="0057677C"/>
    <w:rsid w:val="005768EE"/>
    <w:rsid w:val="00576E84"/>
    <w:rsid w:val="00577A08"/>
    <w:rsid w:val="00580394"/>
    <w:rsid w:val="005809CD"/>
    <w:rsid w:val="00582B8C"/>
    <w:rsid w:val="005847AE"/>
    <w:rsid w:val="0058757E"/>
    <w:rsid w:val="00590BDB"/>
    <w:rsid w:val="00592299"/>
    <w:rsid w:val="00593208"/>
    <w:rsid w:val="005948E0"/>
    <w:rsid w:val="00596A4B"/>
    <w:rsid w:val="00597507"/>
    <w:rsid w:val="00597B44"/>
    <w:rsid w:val="005A144A"/>
    <w:rsid w:val="005A16CE"/>
    <w:rsid w:val="005A1F23"/>
    <w:rsid w:val="005A41FB"/>
    <w:rsid w:val="005A479D"/>
    <w:rsid w:val="005A7362"/>
    <w:rsid w:val="005A77C0"/>
    <w:rsid w:val="005B0699"/>
    <w:rsid w:val="005B1C6D"/>
    <w:rsid w:val="005B21B6"/>
    <w:rsid w:val="005B39F3"/>
    <w:rsid w:val="005B3A08"/>
    <w:rsid w:val="005B4E2D"/>
    <w:rsid w:val="005B7A63"/>
    <w:rsid w:val="005C0955"/>
    <w:rsid w:val="005C177C"/>
    <w:rsid w:val="005C1BFA"/>
    <w:rsid w:val="005C49DA"/>
    <w:rsid w:val="005C50F3"/>
    <w:rsid w:val="005C53B2"/>
    <w:rsid w:val="005C54B5"/>
    <w:rsid w:val="005C5D80"/>
    <w:rsid w:val="005C5D91"/>
    <w:rsid w:val="005C6E06"/>
    <w:rsid w:val="005D06F3"/>
    <w:rsid w:val="005D07B8"/>
    <w:rsid w:val="005D0F00"/>
    <w:rsid w:val="005D0F0C"/>
    <w:rsid w:val="005D2922"/>
    <w:rsid w:val="005D2F21"/>
    <w:rsid w:val="005D3B73"/>
    <w:rsid w:val="005D5A48"/>
    <w:rsid w:val="005D6597"/>
    <w:rsid w:val="005D7EE9"/>
    <w:rsid w:val="005E14E7"/>
    <w:rsid w:val="005E269F"/>
    <w:rsid w:val="005E26A3"/>
    <w:rsid w:val="005E2ECB"/>
    <w:rsid w:val="005E447E"/>
    <w:rsid w:val="005E4FD1"/>
    <w:rsid w:val="005E6721"/>
    <w:rsid w:val="005E7F1D"/>
    <w:rsid w:val="005F0775"/>
    <w:rsid w:val="005F0CF5"/>
    <w:rsid w:val="005F1E19"/>
    <w:rsid w:val="005F21EB"/>
    <w:rsid w:val="005F395A"/>
    <w:rsid w:val="005F5D56"/>
    <w:rsid w:val="005F64FC"/>
    <w:rsid w:val="005F7E0F"/>
    <w:rsid w:val="00604682"/>
    <w:rsid w:val="00605908"/>
    <w:rsid w:val="0060683A"/>
    <w:rsid w:val="00610812"/>
    <w:rsid w:val="00610D7C"/>
    <w:rsid w:val="00613414"/>
    <w:rsid w:val="00614236"/>
    <w:rsid w:val="0061710E"/>
    <w:rsid w:val="0061761C"/>
    <w:rsid w:val="00620154"/>
    <w:rsid w:val="0062408D"/>
    <w:rsid w:val="006240CC"/>
    <w:rsid w:val="00624940"/>
    <w:rsid w:val="006254F8"/>
    <w:rsid w:val="00627DA7"/>
    <w:rsid w:val="00630DA4"/>
    <w:rsid w:val="00631907"/>
    <w:rsid w:val="00632597"/>
    <w:rsid w:val="0063271E"/>
    <w:rsid w:val="00633435"/>
    <w:rsid w:val="006337A7"/>
    <w:rsid w:val="006358B4"/>
    <w:rsid w:val="00635CAB"/>
    <w:rsid w:val="00635E9C"/>
    <w:rsid w:val="00637013"/>
    <w:rsid w:val="00641727"/>
    <w:rsid w:val="006419AA"/>
    <w:rsid w:val="00644B1F"/>
    <w:rsid w:val="00644B7E"/>
    <w:rsid w:val="006454E6"/>
    <w:rsid w:val="00646235"/>
    <w:rsid w:val="00646A68"/>
    <w:rsid w:val="00647A27"/>
    <w:rsid w:val="0065005D"/>
    <w:rsid w:val="006505BD"/>
    <w:rsid w:val="006508EA"/>
    <w:rsid w:val="006508F2"/>
    <w:rsid w:val="0065092E"/>
    <w:rsid w:val="00650AD6"/>
    <w:rsid w:val="00650B5A"/>
    <w:rsid w:val="006557A7"/>
    <w:rsid w:val="00655BD6"/>
    <w:rsid w:val="00655F9E"/>
    <w:rsid w:val="00656290"/>
    <w:rsid w:val="0065691F"/>
    <w:rsid w:val="00657B0D"/>
    <w:rsid w:val="006608D8"/>
    <w:rsid w:val="006614E4"/>
    <w:rsid w:val="006621D7"/>
    <w:rsid w:val="0066302A"/>
    <w:rsid w:val="0066408A"/>
    <w:rsid w:val="00665C2F"/>
    <w:rsid w:val="0066643D"/>
    <w:rsid w:val="00666B0E"/>
    <w:rsid w:val="00667770"/>
    <w:rsid w:val="00670597"/>
    <w:rsid w:val="006706D0"/>
    <w:rsid w:val="00673056"/>
    <w:rsid w:val="006773A0"/>
    <w:rsid w:val="00677574"/>
    <w:rsid w:val="006835E4"/>
    <w:rsid w:val="00683A1C"/>
    <w:rsid w:val="0068454C"/>
    <w:rsid w:val="0068534D"/>
    <w:rsid w:val="006868BF"/>
    <w:rsid w:val="00687759"/>
    <w:rsid w:val="00691B62"/>
    <w:rsid w:val="006933B5"/>
    <w:rsid w:val="00693D14"/>
    <w:rsid w:val="006940E2"/>
    <w:rsid w:val="00694DBE"/>
    <w:rsid w:val="00695655"/>
    <w:rsid w:val="00696F27"/>
    <w:rsid w:val="006A0452"/>
    <w:rsid w:val="006A18C2"/>
    <w:rsid w:val="006A1A47"/>
    <w:rsid w:val="006A3383"/>
    <w:rsid w:val="006A3D54"/>
    <w:rsid w:val="006A4C64"/>
    <w:rsid w:val="006A6E5B"/>
    <w:rsid w:val="006B010E"/>
    <w:rsid w:val="006B032F"/>
    <w:rsid w:val="006B077C"/>
    <w:rsid w:val="006B2366"/>
    <w:rsid w:val="006B601B"/>
    <w:rsid w:val="006B6803"/>
    <w:rsid w:val="006C0186"/>
    <w:rsid w:val="006C2103"/>
    <w:rsid w:val="006C4711"/>
    <w:rsid w:val="006C6633"/>
    <w:rsid w:val="006C732C"/>
    <w:rsid w:val="006C74D8"/>
    <w:rsid w:val="006D06FD"/>
    <w:rsid w:val="006D0F16"/>
    <w:rsid w:val="006D1FA3"/>
    <w:rsid w:val="006D22F8"/>
    <w:rsid w:val="006D2A3F"/>
    <w:rsid w:val="006D2FBC"/>
    <w:rsid w:val="006D3B54"/>
    <w:rsid w:val="006D54CB"/>
    <w:rsid w:val="006D7093"/>
    <w:rsid w:val="006E0085"/>
    <w:rsid w:val="006E0541"/>
    <w:rsid w:val="006E0F59"/>
    <w:rsid w:val="006E138B"/>
    <w:rsid w:val="006E65C8"/>
    <w:rsid w:val="006F0330"/>
    <w:rsid w:val="006F1FDC"/>
    <w:rsid w:val="006F374C"/>
    <w:rsid w:val="006F39FB"/>
    <w:rsid w:val="006F5465"/>
    <w:rsid w:val="006F6B8C"/>
    <w:rsid w:val="006F6DFF"/>
    <w:rsid w:val="00700435"/>
    <w:rsid w:val="0070091B"/>
    <w:rsid w:val="007013EF"/>
    <w:rsid w:val="00702113"/>
    <w:rsid w:val="007054A4"/>
    <w:rsid w:val="007055BD"/>
    <w:rsid w:val="00706DA9"/>
    <w:rsid w:val="007075F7"/>
    <w:rsid w:val="00711D28"/>
    <w:rsid w:val="007128FA"/>
    <w:rsid w:val="00712D72"/>
    <w:rsid w:val="007131BA"/>
    <w:rsid w:val="00714C0C"/>
    <w:rsid w:val="007173CA"/>
    <w:rsid w:val="007207FC"/>
    <w:rsid w:val="00720B46"/>
    <w:rsid w:val="007216AA"/>
    <w:rsid w:val="00721AB5"/>
    <w:rsid w:val="00721CFB"/>
    <w:rsid w:val="00721DEF"/>
    <w:rsid w:val="00723007"/>
    <w:rsid w:val="00723A8A"/>
    <w:rsid w:val="00724A43"/>
    <w:rsid w:val="00724C3A"/>
    <w:rsid w:val="007271BE"/>
    <w:rsid w:val="007273AC"/>
    <w:rsid w:val="00730E92"/>
    <w:rsid w:val="00731AD4"/>
    <w:rsid w:val="007333B8"/>
    <w:rsid w:val="007346E4"/>
    <w:rsid w:val="007359A8"/>
    <w:rsid w:val="00740F22"/>
    <w:rsid w:val="00741835"/>
    <w:rsid w:val="00741CF0"/>
    <w:rsid w:val="00741F1A"/>
    <w:rsid w:val="0074240C"/>
    <w:rsid w:val="00743301"/>
    <w:rsid w:val="00743BE9"/>
    <w:rsid w:val="007447DA"/>
    <w:rsid w:val="00745050"/>
    <w:rsid w:val="007450F8"/>
    <w:rsid w:val="0074568B"/>
    <w:rsid w:val="007460A3"/>
    <w:rsid w:val="0074696E"/>
    <w:rsid w:val="00750135"/>
    <w:rsid w:val="00750EC2"/>
    <w:rsid w:val="00751068"/>
    <w:rsid w:val="0075299C"/>
    <w:rsid w:val="00752B28"/>
    <w:rsid w:val="00752BD9"/>
    <w:rsid w:val="007541A9"/>
    <w:rsid w:val="00754E36"/>
    <w:rsid w:val="00757700"/>
    <w:rsid w:val="0076096F"/>
    <w:rsid w:val="0076103A"/>
    <w:rsid w:val="00761F24"/>
    <w:rsid w:val="00762309"/>
    <w:rsid w:val="007627E4"/>
    <w:rsid w:val="00763139"/>
    <w:rsid w:val="007660BD"/>
    <w:rsid w:val="00766680"/>
    <w:rsid w:val="00766D84"/>
    <w:rsid w:val="00770F37"/>
    <w:rsid w:val="007711A0"/>
    <w:rsid w:val="00772D5E"/>
    <w:rsid w:val="0077463E"/>
    <w:rsid w:val="00776928"/>
    <w:rsid w:val="00776E0F"/>
    <w:rsid w:val="007774B1"/>
    <w:rsid w:val="00777BE1"/>
    <w:rsid w:val="007828D8"/>
    <w:rsid w:val="007833D8"/>
    <w:rsid w:val="00785677"/>
    <w:rsid w:val="00786028"/>
    <w:rsid w:val="00786F16"/>
    <w:rsid w:val="00787C8E"/>
    <w:rsid w:val="00787DE6"/>
    <w:rsid w:val="00791BD7"/>
    <w:rsid w:val="007933F7"/>
    <w:rsid w:val="00796011"/>
    <w:rsid w:val="00796E20"/>
    <w:rsid w:val="007970A1"/>
    <w:rsid w:val="0079730E"/>
    <w:rsid w:val="00797C32"/>
    <w:rsid w:val="007A11E8"/>
    <w:rsid w:val="007A386D"/>
    <w:rsid w:val="007A4822"/>
    <w:rsid w:val="007A571A"/>
    <w:rsid w:val="007A6E59"/>
    <w:rsid w:val="007B0914"/>
    <w:rsid w:val="007B1374"/>
    <w:rsid w:val="007B32E5"/>
    <w:rsid w:val="007B3D5A"/>
    <w:rsid w:val="007B3DB9"/>
    <w:rsid w:val="007B54D1"/>
    <w:rsid w:val="007B589F"/>
    <w:rsid w:val="007B6186"/>
    <w:rsid w:val="007B73BC"/>
    <w:rsid w:val="007B7DBB"/>
    <w:rsid w:val="007B7E03"/>
    <w:rsid w:val="007C1838"/>
    <w:rsid w:val="007C20B9"/>
    <w:rsid w:val="007C25C4"/>
    <w:rsid w:val="007C2C8D"/>
    <w:rsid w:val="007C6167"/>
    <w:rsid w:val="007C7019"/>
    <w:rsid w:val="007C7301"/>
    <w:rsid w:val="007C7859"/>
    <w:rsid w:val="007C7F28"/>
    <w:rsid w:val="007D1466"/>
    <w:rsid w:val="007D2BDE"/>
    <w:rsid w:val="007D2FB6"/>
    <w:rsid w:val="007D3BA2"/>
    <w:rsid w:val="007D3D28"/>
    <w:rsid w:val="007D49EB"/>
    <w:rsid w:val="007D5E1C"/>
    <w:rsid w:val="007E0DE2"/>
    <w:rsid w:val="007E1227"/>
    <w:rsid w:val="007E3B98"/>
    <w:rsid w:val="007E3C7F"/>
    <w:rsid w:val="007E3F19"/>
    <w:rsid w:val="007E417A"/>
    <w:rsid w:val="007E71F6"/>
    <w:rsid w:val="007E75C4"/>
    <w:rsid w:val="007F31B6"/>
    <w:rsid w:val="007F49BD"/>
    <w:rsid w:val="007F546C"/>
    <w:rsid w:val="007F625F"/>
    <w:rsid w:val="007F665E"/>
    <w:rsid w:val="007F6A4E"/>
    <w:rsid w:val="00800376"/>
    <w:rsid w:val="00800412"/>
    <w:rsid w:val="00800B3E"/>
    <w:rsid w:val="00802E5A"/>
    <w:rsid w:val="008037BC"/>
    <w:rsid w:val="00803E6F"/>
    <w:rsid w:val="0080587B"/>
    <w:rsid w:val="00805AB1"/>
    <w:rsid w:val="00806468"/>
    <w:rsid w:val="0081004A"/>
    <w:rsid w:val="008119CA"/>
    <w:rsid w:val="008130C4"/>
    <w:rsid w:val="008155F0"/>
    <w:rsid w:val="00816735"/>
    <w:rsid w:val="00817658"/>
    <w:rsid w:val="00817931"/>
    <w:rsid w:val="00817B13"/>
    <w:rsid w:val="00817CEE"/>
    <w:rsid w:val="00820141"/>
    <w:rsid w:val="00820E0C"/>
    <w:rsid w:val="00821AF9"/>
    <w:rsid w:val="00823275"/>
    <w:rsid w:val="0082366F"/>
    <w:rsid w:val="00825CF6"/>
    <w:rsid w:val="00827246"/>
    <w:rsid w:val="008272B7"/>
    <w:rsid w:val="00830817"/>
    <w:rsid w:val="008321F6"/>
    <w:rsid w:val="00832DF0"/>
    <w:rsid w:val="0083310A"/>
    <w:rsid w:val="00833772"/>
    <w:rsid w:val="008338A2"/>
    <w:rsid w:val="0083455A"/>
    <w:rsid w:val="0083475F"/>
    <w:rsid w:val="00834B49"/>
    <w:rsid w:val="00834B50"/>
    <w:rsid w:val="00835FAF"/>
    <w:rsid w:val="00837408"/>
    <w:rsid w:val="00837F7A"/>
    <w:rsid w:val="00841AA9"/>
    <w:rsid w:val="008444AF"/>
    <w:rsid w:val="00844A1B"/>
    <w:rsid w:val="008459CA"/>
    <w:rsid w:val="008464D1"/>
    <w:rsid w:val="00847112"/>
    <w:rsid w:val="008474FE"/>
    <w:rsid w:val="0084EBF3"/>
    <w:rsid w:val="0085060B"/>
    <w:rsid w:val="00850A13"/>
    <w:rsid w:val="00853EE4"/>
    <w:rsid w:val="0085509B"/>
    <w:rsid w:val="00855535"/>
    <w:rsid w:val="00857A52"/>
    <w:rsid w:val="00857C5A"/>
    <w:rsid w:val="008606A6"/>
    <w:rsid w:val="008618ED"/>
    <w:rsid w:val="0086255E"/>
    <w:rsid w:val="008633F0"/>
    <w:rsid w:val="00864794"/>
    <w:rsid w:val="00864DE5"/>
    <w:rsid w:val="00865EE3"/>
    <w:rsid w:val="00867D9D"/>
    <w:rsid w:val="00870273"/>
    <w:rsid w:val="00871336"/>
    <w:rsid w:val="00872E0A"/>
    <w:rsid w:val="008730B2"/>
    <w:rsid w:val="00873594"/>
    <w:rsid w:val="00874821"/>
    <w:rsid w:val="00875285"/>
    <w:rsid w:val="008775C7"/>
    <w:rsid w:val="0087775A"/>
    <w:rsid w:val="008804ED"/>
    <w:rsid w:val="00884B62"/>
    <w:rsid w:val="0088529C"/>
    <w:rsid w:val="00885C11"/>
    <w:rsid w:val="00887903"/>
    <w:rsid w:val="00890443"/>
    <w:rsid w:val="0089270A"/>
    <w:rsid w:val="00893AF6"/>
    <w:rsid w:val="00894BC4"/>
    <w:rsid w:val="00895ADC"/>
    <w:rsid w:val="008A0DBD"/>
    <w:rsid w:val="008A19E0"/>
    <w:rsid w:val="008A28A8"/>
    <w:rsid w:val="008A293F"/>
    <w:rsid w:val="008A543F"/>
    <w:rsid w:val="008A5B32"/>
    <w:rsid w:val="008A6B27"/>
    <w:rsid w:val="008B1013"/>
    <w:rsid w:val="008B1221"/>
    <w:rsid w:val="008B2EE4"/>
    <w:rsid w:val="008B31F2"/>
    <w:rsid w:val="008B4D3D"/>
    <w:rsid w:val="008B5584"/>
    <w:rsid w:val="008B57C7"/>
    <w:rsid w:val="008C1D4F"/>
    <w:rsid w:val="008C2F92"/>
    <w:rsid w:val="008C3697"/>
    <w:rsid w:val="008C4372"/>
    <w:rsid w:val="008C5557"/>
    <w:rsid w:val="008C589D"/>
    <w:rsid w:val="008C5E9A"/>
    <w:rsid w:val="008C6D51"/>
    <w:rsid w:val="008D0C58"/>
    <w:rsid w:val="008D2846"/>
    <w:rsid w:val="008D3177"/>
    <w:rsid w:val="008D4236"/>
    <w:rsid w:val="008D462F"/>
    <w:rsid w:val="008D5BE7"/>
    <w:rsid w:val="008D6DCF"/>
    <w:rsid w:val="008E3C4E"/>
    <w:rsid w:val="008E4278"/>
    <w:rsid w:val="008E4376"/>
    <w:rsid w:val="008E54B3"/>
    <w:rsid w:val="008E595B"/>
    <w:rsid w:val="008E625E"/>
    <w:rsid w:val="008E6971"/>
    <w:rsid w:val="008E7A0A"/>
    <w:rsid w:val="008E7B49"/>
    <w:rsid w:val="008F02E4"/>
    <w:rsid w:val="008F0796"/>
    <w:rsid w:val="008F113C"/>
    <w:rsid w:val="008F3E37"/>
    <w:rsid w:val="008F3FE0"/>
    <w:rsid w:val="008F59F6"/>
    <w:rsid w:val="008F5BEC"/>
    <w:rsid w:val="008F6837"/>
    <w:rsid w:val="00900719"/>
    <w:rsid w:val="009017AC"/>
    <w:rsid w:val="00902A9A"/>
    <w:rsid w:val="00902E66"/>
    <w:rsid w:val="0090330E"/>
    <w:rsid w:val="00904A1C"/>
    <w:rsid w:val="00905030"/>
    <w:rsid w:val="009054A5"/>
    <w:rsid w:val="00906490"/>
    <w:rsid w:val="009111B2"/>
    <w:rsid w:val="0091196E"/>
    <w:rsid w:val="009134C4"/>
    <w:rsid w:val="009151F5"/>
    <w:rsid w:val="0091639E"/>
    <w:rsid w:val="00920FFC"/>
    <w:rsid w:val="00923C1D"/>
    <w:rsid w:val="00924AE1"/>
    <w:rsid w:val="009263A9"/>
    <w:rsid w:val="009269B1"/>
    <w:rsid w:val="00926BCE"/>
    <w:rsid w:val="0092724D"/>
    <w:rsid w:val="009272B3"/>
    <w:rsid w:val="00930347"/>
    <w:rsid w:val="0093103F"/>
    <w:rsid w:val="009311B7"/>
    <w:rsid w:val="009315BE"/>
    <w:rsid w:val="0093338F"/>
    <w:rsid w:val="00935AFA"/>
    <w:rsid w:val="00937BD9"/>
    <w:rsid w:val="00940DDD"/>
    <w:rsid w:val="009464FA"/>
    <w:rsid w:val="00950E2C"/>
    <w:rsid w:val="00951467"/>
    <w:rsid w:val="0095157D"/>
    <w:rsid w:val="00951D50"/>
    <w:rsid w:val="00951F9E"/>
    <w:rsid w:val="009524DA"/>
    <w:rsid w:val="009525EB"/>
    <w:rsid w:val="0095470B"/>
    <w:rsid w:val="00954874"/>
    <w:rsid w:val="00954FF9"/>
    <w:rsid w:val="0095615A"/>
    <w:rsid w:val="00957E5E"/>
    <w:rsid w:val="00961400"/>
    <w:rsid w:val="0096150D"/>
    <w:rsid w:val="009623D6"/>
    <w:rsid w:val="00963646"/>
    <w:rsid w:val="00965F61"/>
    <w:rsid w:val="0096632D"/>
    <w:rsid w:val="009718C7"/>
    <w:rsid w:val="00971E55"/>
    <w:rsid w:val="00972E79"/>
    <w:rsid w:val="009748CA"/>
    <w:rsid w:val="0097559F"/>
    <w:rsid w:val="009768EC"/>
    <w:rsid w:val="009770C9"/>
    <w:rsid w:val="0097761E"/>
    <w:rsid w:val="00982454"/>
    <w:rsid w:val="00982653"/>
    <w:rsid w:val="00982CF0"/>
    <w:rsid w:val="00983CA9"/>
    <w:rsid w:val="0098482B"/>
    <w:rsid w:val="009853E1"/>
    <w:rsid w:val="00986E6B"/>
    <w:rsid w:val="009872ED"/>
    <w:rsid w:val="009874D5"/>
    <w:rsid w:val="00990032"/>
    <w:rsid w:val="009904AA"/>
    <w:rsid w:val="00990B19"/>
    <w:rsid w:val="0099153B"/>
    <w:rsid w:val="00991769"/>
    <w:rsid w:val="0099232C"/>
    <w:rsid w:val="00992799"/>
    <w:rsid w:val="00994386"/>
    <w:rsid w:val="0099457C"/>
    <w:rsid w:val="00994A09"/>
    <w:rsid w:val="0099623E"/>
    <w:rsid w:val="009A13D8"/>
    <w:rsid w:val="009A166F"/>
    <w:rsid w:val="009A244B"/>
    <w:rsid w:val="009A279E"/>
    <w:rsid w:val="009A3015"/>
    <w:rsid w:val="009A3490"/>
    <w:rsid w:val="009A3B53"/>
    <w:rsid w:val="009B0A6F"/>
    <w:rsid w:val="009B0A94"/>
    <w:rsid w:val="009B1689"/>
    <w:rsid w:val="009B1A77"/>
    <w:rsid w:val="009B2AE8"/>
    <w:rsid w:val="009B3596"/>
    <w:rsid w:val="009B4C32"/>
    <w:rsid w:val="009B59E9"/>
    <w:rsid w:val="009B5FAC"/>
    <w:rsid w:val="009B6FC4"/>
    <w:rsid w:val="009B70AA"/>
    <w:rsid w:val="009C4E3F"/>
    <w:rsid w:val="009C5E77"/>
    <w:rsid w:val="009C678D"/>
    <w:rsid w:val="009C7A7E"/>
    <w:rsid w:val="009C7CFB"/>
    <w:rsid w:val="009CDCAE"/>
    <w:rsid w:val="009D02E8"/>
    <w:rsid w:val="009D1A09"/>
    <w:rsid w:val="009D2C81"/>
    <w:rsid w:val="009D305A"/>
    <w:rsid w:val="009D51D0"/>
    <w:rsid w:val="009D5B5D"/>
    <w:rsid w:val="009D5CD8"/>
    <w:rsid w:val="009D70A4"/>
    <w:rsid w:val="009D7AF1"/>
    <w:rsid w:val="009D7B14"/>
    <w:rsid w:val="009E03BE"/>
    <w:rsid w:val="009E08D1"/>
    <w:rsid w:val="009E0E9B"/>
    <w:rsid w:val="009E1475"/>
    <w:rsid w:val="009E1B95"/>
    <w:rsid w:val="009E496F"/>
    <w:rsid w:val="009E4B0D"/>
    <w:rsid w:val="009E5250"/>
    <w:rsid w:val="009E7F92"/>
    <w:rsid w:val="009F02A3"/>
    <w:rsid w:val="009F2F27"/>
    <w:rsid w:val="009F34AA"/>
    <w:rsid w:val="009F69ED"/>
    <w:rsid w:val="009F6BCB"/>
    <w:rsid w:val="009F7B78"/>
    <w:rsid w:val="00A0057A"/>
    <w:rsid w:val="00A02FA1"/>
    <w:rsid w:val="00A04CCE"/>
    <w:rsid w:val="00A07421"/>
    <w:rsid w:val="00A07754"/>
    <w:rsid w:val="00A0776B"/>
    <w:rsid w:val="00A07CD3"/>
    <w:rsid w:val="00A10FB9"/>
    <w:rsid w:val="00A113BB"/>
    <w:rsid w:val="00A11421"/>
    <w:rsid w:val="00A11D84"/>
    <w:rsid w:val="00A132E6"/>
    <w:rsid w:val="00A1389F"/>
    <w:rsid w:val="00A14E1D"/>
    <w:rsid w:val="00A157B1"/>
    <w:rsid w:val="00A21201"/>
    <w:rsid w:val="00A21FC2"/>
    <w:rsid w:val="00A22229"/>
    <w:rsid w:val="00A24442"/>
    <w:rsid w:val="00A250AB"/>
    <w:rsid w:val="00A25D1D"/>
    <w:rsid w:val="00A261EF"/>
    <w:rsid w:val="00A3016F"/>
    <w:rsid w:val="00A3085B"/>
    <w:rsid w:val="00A31995"/>
    <w:rsid w:val="00A31B52"/>
    <w:rsid w:val="00A31E0D"/>
    <w:rsid w:val="00A32231"/>
    <w:rsid w:val="00A330BB"/>
    <w:rsid w:val="00A400AD"/>
    <w:rsid w:val="00A404B2"/>
    <w:rsid w:val="00A4165B"/>
    <w:rsid w:val="00A424E9"/>
    <w:rsid w:val="00A44814"/>
    <w:rsid w:val="00A44882"/>
    <w:rsid w:val="00A45125"/>
    <w:rsid w:val="00A47540"/>
    <w:rsid w:val="00A52F7D"/>
    <w:rsid w:val="00A54715"/>
    <w:rsid w:val="00A54BAC"/>
    <w:rsid w:val="00A6061C"/>
    <w:rsid w:val="00A60B07"/>
    <w:rsid w:val="00A62D44"/>
    <w:rsid w:val="00A66C8F"/>
    <w:rsid w:val="00A67151"/>
    <w:rsid w:val="00A67263"/>
    <w:rsid w:val="00A701AA"/>
    <w:rsid w:val="00A7161C"/>
    <w:rsid w:val="00A729B8"/>
    <w:rsid w:val="00A73433"/>
    <w:rsid w:val="00A77AA3"/>
    <w:rsid w:val="00A81846"/>
    <w:rsid w:val="00A8236D"/>
    <w:rsid w:val="00A827C1"/>
    <w:rsid w:val="00A83259"/>
    <w:rsid w:val="00A83E7B"/>
    <w:rsid w:val="00A854EB"/>
    <w:rsid w:val="00A86BF7"/>
    <w:rsid w:val="00A872E5"/>
    <w:rsid w:val="00A878F8"/>
    <w:rsid w:val="00A90635"/>
    <w:rsid w:val="00A912A2"/>
    <w:rsid w:val="00A91406"/>
    <w:rsid w:val="00A91546"/>
    <w:rsid w:val="00A926A8"/>
    <w:rsid w:val="00A93E27"/>
    <w:rsid w:val="00A948F6"/>
    <w:rsid w:val="00A96E65"/>
    <w:rsid w:val="00A97C72"/>
    <w:rsid w:val="00AA1BEE"/>
    <w:rsid w:val="00AA268E"/>
    <w:rsid w:val="00AA2874"/>
    <w:rsid w:val="00AA310B"/>
    <w:rsid w:val="00AA63D4"/>
    <w:rsid w:val="00AA682E"/>
    <w:rsid w:val="00AA7075"/>
    <w:rsid w:val="00AB06E8"/>
    <w:rsid w:val="00AB1983"/>
    <w:rsid w:val="00AB1CD3"/>
    <w:rsid w:val="00AB3032"/>
    <w:rsid w:val="00AB352F"/>
    <w:rsid w:val="00AB3B69"/>
    <w:rsid w:val="00AB61FD"/>
    <w:rsid w:val="00AB750A"/>
    <w:rsid w:val="00AC07B4"/>
    <w:rsid w:val="00AC1701"/>
    <w:rsid w:val="00AC274B"/>
    <w:rsid w:val="00AC313F"/>
    <w:rsid w:val="00AC4764"/>
    <w:rsid w:val="00AC6D36"/>
    <w:rsid w:val="00AC760B"/>
    <w:rsid w:val="00AD0CBA"/>
    <w:rsid w:val="00AD177A"/>
    <w:rsid w:val="00AD1BAD"/>
    <w:rsid w:val="00AD1D2A"/>
    <w:rsid w:val="00AD26E2"/>
    <w:rsid w:val="00AD46BC"/>
    <w:rsid w:val="00AD4ACA"/>
    <w:rsid w:val="00AD6440"/>
    <w:rsid w:val="00AD784C"/>
    <w:rsid w:val="00AE0DB0"/>
    <w:rsid w:val="00AE126A"/>
    <w:rsid w:val="00AE1BAE"/>
    <w:rsid w:val="00AE3005"/>
    <w:rsid w:val="00AE3727"/>
    <w:rsid w:val="00AE3BD5"/>
    <w:rsid w:val="00AE4E0E"/>
    <w:rsid w:val="00AE59A0"/>
    <w:rsid w:val="00AE6E71"/>
    <w:rsid w:val="00AF0A9E"/>
    <w:rsid w:val="00AF0C57"/>
    <w:rsid w:val="00AF0C61"/>
    <w:rsid w:val="00AF26F3"/>
    <w:rsid w:val="00AF542B"/>
    <w:rsid w:val="00AF59F6"/>
    <w:rsid w:val="00AF5F04"/>
    <w:rsid w:val="00AF648A"/>
    <w:rsid w:val="00B00672"/>
    <w:rsid w:val="00B01AD9"/>
    <w:rsid w:val="00B01B4D"/>
    <w:rsid w:val="00B0284A"/>
    <w:rsid w:val="00B051D9"/>
    <w:rsid w:val="00B06571"/>
    <w:rsid w:val="00B06821"/>
    <w:rsid w:val="00B068BA"/>
    <w:rsid w:val="00B07666"/>
    <w:rsid w:val="00B126A7"/>
    <w:rsid w:val="00B135AA"/>
    <w:rsid w:val="00B13851"/>
    <w:rsid w:val="00B13B1C"/>
    <w:rsid w:val="00B14780"/>
    <w:rsid w:val="00B150B7"/>
    <w:rsid w:val="00B15A20"/>
    <w:rsid w:val="00B21F90"/>
    <w:rsid w:val="00B22291"/>
    <w:rsid w:val="00B2241C"/>
    <w:rsid w:val="00B2264C"/>
    <w:rsid w:val="00B2321A"/>
    <w:rsid w:val="00B23F9A"/>
    <w:rsid w:val="00B2417B"/>
    <w:rsid w:val="00B24E6F"/>
    <w:rsid w:val="00B26752"/>
    <w:rsid w:val="00B26CB5"/>
    <w:rsid w:val="00B274B6"/>
    <w:rsid w:val="00B2752E"/>
    <w:rsid w:val="00B27ACD"/>
    <w:rsid w:val="00B307CC"/>
    <w:rsid w:val="00B30C54"/>
    <w:rsid w:val="00B30E0E"/>
    <w:rsid w:val="00B326B7"/>
    <w:rsid w:val="00B34672"/>
    <w:rsid w:val="00B3588E"/>
    <w:rsid w:val="00B41F3D"/>
    <w:rsid w:val="00B43192"/>
    <w:rsid w:val="00B431D0"/>
    <w:rsid w:val="00B431E8"/>
    <w:rsid w:val="00B435A4"/>
    <w:rsid w:val="00B43F27"/>
    <w:rsid w:val="00B44B30"/>
    <w:rsid w:val="00B45141"/>
    <w:rsid w:val="00B46DE7"/>
    <w:rsid w:val="00B519CD"/>
    <w:rsid w:val="00B5273A"/>
    <w:rsid w:val="00B528FD"/>
    <w:rsid w:val="00B528FF"/>
    <w:rsid w:val="00B5325C"/>
    <w:rsid w:val="00B53A13"/>
    <w:rsid w:val="00B56A59"/>
    <w:rsid w:val="00B56FEF"/>
    <w:rsid w:val="00B57329"/>
    <w:rsid w:val="00B57726"/>
    <w:rsid w:val="00B57B89"/>
    <w:rsid w:val="00B605FE"/>
    <w:rsid w:val="00B60E61"/>
    <w:rsid w:val="00B62B50"/>
    <w:rsid w:val="00B63521"/>
    <w:rsid w:val="00B635B7"/>
    <w:rsid w:val="00B63845"/>
    <w:rsid w:val="00B63AE8"/>
    <w:rsid w:val="00B65950"/>
    <w:rsid w:val="00B66D83"/>
    <w:rsid w:val="00B672C0"/>
    <w:rsid w:val="00B676FD"/>
    <w:rsid w:val="00B716E6"/>
    <w:rsid w:val="00B75646"/>
    <w:rsid w:val="00B8458F"/>
    <w:rsid w:val="00B848C2"/>
    <w:rsid w:val="00B857A8"/>
    <w:rsid w:val="00B85CE4"/>
    <w:rsid w:val="00B87327"/>
    <w:rsid w:val="00B903B3"/>
    <w:rsid w:val="00B90729"/>
    <w:rsid w:val="00B907DA"/>
    <w:rsid w:val="00B917E8"/>
    <w:rsid w:val="00B937C8"/>
    <w:rsid w:val="00B93B79"/>
    <w:rsid w:val="00B946B8"/>
    <w:rsid w:val="00B950BC"/>
    <w:rsid w:val="00B9583B"/>
    <w:rsid w:val="00B96BCB"/>
    <w:rsid w:val="00B9714C"/>
    <w:rsid w:val="00B976FC"/>
    <w:rsid w:val="00BA1E1F"/>
    <w:rsid w:val="00BA29AD"/>
    <w:rsid w:val="00BA33CF"/>
    <w:rsid w:val="00BA3F8D"/>
    <w:rsid w:val="00BA58C8"/>
    <w:rsid w:val="00BA73AF"/>
    <w:rsid w:val="00BB03F5"/>
    <w:rsid w:val="00BB04B3"/>
    <w:rsid w:val="00BB07DD"/>
    <w:rsid w:val="00BB1220"/>
    <w:rsid w:val="00BB3F39"/>
    <w:rsid w:val="00BB66DD"/>
    <w:rsid w:val="00BB7A10"/>
    <w:rsid w:val="00BC0144"/>
    <w:rsid w:val="00BC22AD"/>
    <w:rsid w:val="00BC2A0A"/>
    <w:rsid w:val="00BC3CA0"/>
    <w:rsid w:val="00BC3E8F"/>
    <w:rsid w:val="00BC4A5F"/>
    <w:rsid w:val="00BC60BE"/>
    <w:rsid w:val="00BC7468"/>
    <w:rsid w:val="00BC7AA6"/>
    <w:rsid w:val="00BC7D4F"/>
    <w:rsid w:val="00BC7ED7"/>
    <w:rsid w:val="00BD2850"/>
    <w:rsid w:val="00BD3076"/>
    <w:rsid w:val="00BD6697"/>
    <w:rsid w:val="00BE194B"/>
    <w:rsid w:val="00BE1D60"/>
    <w:rsid w:val="00BE28D2"/>
    <w:rsid w:val="00BE3055"/>
    <w:rsid w:val="00BE4A64"/>
    <w:rsid w:val="00BE5E43"/>
    <w:rsid w:val="00BE6B7B"/>
    <w:rsid w:val="00BE6C75"/>
    <w:rsid w:val="00BF0414"/>
    <w:rsid w:val="00BF0578"/>
    <w:rsid w:val="00BF0641"/>
    <w:rsid w:val="00BF1C9D"/>
    <w:rsid w:val="00BF2BEF"/>
    <w:rsid w:val="00BF544F"/>
    <w:rsid w:val="00BF557D"/>
    <w:rsid w:val="00BF7F58"/>
    <w:rsid w:val="00C010C1"/>
    <w:rsid w:val="00C01381"/>
    <w:rsid w:val="00C01933"/>
    <w:rsid w:val="00C01AB1"/>
    <w:rsid w:val="00C026A0"/>
    <w:rsid w:val="00C04860"/>
    <w:rsid w:val="00C06137"/>
    <w:rsid w:val="00C0673A"/>
    <w:rsid w:val="00C07179"/>
    <w:rsid w:val="00C079B8"/>
    <w:rsid w:val="00C10037"/>
    <w:rsid w:val="00C10814"/>
    <w:rsid w:val="00C11389"/>
    <w:rsid w:val="00C11843"/>
    <w:rsid w:val="00C123EA"/>
    <w:rsid w:val="00C127BD"/>
    <w:rsid w:val="00C12A49"/>
    <w:rsid w:val="00C133EE"/>
    <w:rsid w:val="00C142B1"/>
    <w:rsid w:val="00C149D0"/>
    <w:rsid w:val="00C1689A"/>
    <w:rsid w:val="00C203C1"/>
    <w:rsid w:val="00C226B5"/>
    <w:rsid w:val="00C25DC0"/>
    <w:rsid w:val="00C26588"/>
    <w:rsid w:val="00C275D8"/>
    <w:rsid w:val="00C27CBE"/>
    <w:rsid w:val="00C27DE9"/>
    <w:rsid w:val="00C30703"/>
    <w:rsid w:val="00C311CE"/>
    <w:rsid w:val="00C32989"/>
    <w:rsid w:val="00C32F31"/>
    <w:rsid w:val="00C33388"/>
    <w:rsid w:val="00C339D8"/>
    <w:rsid w:val="00C33CA7"/>
    <w:rsid w:val="00C35484"/>
    <w:rsid w:val="00C35DB9"/>
    <w:rsid w:val="00C37623"/>
    <w:rsid w:val="00C4173A"/>
    <w:rsid w:val="00C41823"/>
    <w:rsid w:val="00C4191A"/>
    <w:rsid w:val="00C44C94"/>
    <w:rsid w:val="00C4556B"/>
    <w:rsid w:val="00C50DED"/>
    <w:rsid w:val="00C5404F"/>
    <w:rsid w:val="00C55B8B"/>
    <w:rsid w:val="00C602FF"/>
    <w:rsid w:val="00C61174"/>
    <w:rsid w:val="00C6148F"/>
    <w:rsid w:val="00C62188"/>
    <w:rsid w:val="00C621B1"/>
    <w:rsid w:val="00C62F7A"/>
    <w:rsid w:val="00C63B9C"/>
    <w:rsid w:val="00C63BB7"/>
    <w:rsid w:val="00C65702"/>
    <w:rsid w:val="00C66757"/>
    <w:rsid w:val="00C6682F"/>
    <w:rsid w:val="00C6740D"/>
    <w:rsid w:val="00C6785A"/>
    <w:rsid w:val="00C67BF4"/>
    <w:rsid w:val="00C7275E"/>
    <w:rsid w:val="00C748DC"/>
    <w:rsid w:val="00C74C5D"/>
    <w:rsid w:val="00C767BE"/>
    <w:rsid w:val="00C81FDA"/>
    <w:rsid w:val="00C863C4"/>
    <w:rsid w:val="00C870AC"/>
    <w:rsid w:val="00C920EA"/>
    <w:rsid w:val="00C93C3E"/>
    <w:rsid w:val="00C957E9"/>
    <w:rsid w:val="00C95AAB"/>
    <w:rsid w:val="00C96DAA"/>
    <w:rsid w:val="00C973CC"/>
    <w:rsid w:val="00CA12E3"/>
    <w:rsid w:val="00CA1476"/>
    <w:rsid w:val="00CA3A03"/>
    <w:rsid w:val="00CA6611"/>
    <w:rsid w:val="00CA69E9"/>
    <w:rsid w:val="00CA6AE6"/>
    <w:rsid w:val="00CA73BB"/>
    <w:rsid w:val="00CA782F"/>
    <w:rsid w:val="00CB0852"/>
    <w:rsid w:val="00CB0F1D"/>
    <w:rsid w:val="00CB187B"/>
    <w:rsid w:val="00CB1FAC"/>
    <w:rsid w:val="00CB280D"/>
    <w:rsid w:val="00CB2835"/>
    <w:rsid w:val="00CB3285"/>
    <w:rsid w:val="00CB4500"/>
    <w:rsid w:val="00CB4CF7"/>
    <w:rsid w:val="00CB76EE"/>
    <w:rsid w:val="00CB7800"/>
    <w:rsid w:val="00CC0C72"/>
    <w:rsid w:val="00CC224F"/>
    <w:rsid w:val="00CC2BFD"/>
    <w:rsid w:val="00CC3B88"/>
    <w:rsid w:val="00CC5D7A"/>
    <w:rsid w:val="00CC7480"/>
    <w:rsid w:val="00CC7B02"/>
    <w:rsid w:val="00CD0BA6"/>
    <w:rsid w:val="00CD1A86"/>
    <w:rsid w:val="00CD29A3"/>
    <w:rsid w:val="00CD2AE8"/>
    <w:rsid w:val="00CD2C40"/>
    <w:rsid w:val="00CD2FDC"/>
    <w:rsid w:val="00CD3476"/>
    <w:rsid w:val="00CD64DF"/>
    <w:rsid w:val="00CE0146"/>
    <w:rsid w:val="00CE225F"/>
    <w:rsid w:val="00CE3E38"/>
    <w:rsid w:val="00CF2D55"/>
    <w:rsid w:val="00CF2F50"/>
    <w:rsid w:val="00CF2F6E"/>
    <w:rsid w:val="00CF4096"/>
    <w:rsid w:val="00CF4E4A"/>
    <w:rsid w:val="00CF6198"/>
    <w:rsid w:val="00D02919"/>
    <w:rsid w:val="00D04C61"/>
    <w:rsid w:val="00D04F4D"/>
    <w:rsid w:val="00D05B8D"/>
    <w:rsid w:val="00D065A2"/>
    <w:rsid w:val="00D065EE"/>
    <w:rsid w:val="00D079AA"/>
    <w:rsid w:val="00D07F00"/>
    <w:rsid w:val="00D1130F"/>
    <w:rsid w:val="00D117F0"/>
    <w:rsid w:val="00D15EC2"/>
    <w:rsid w:val="00D1706A"/>
    <w:rsid w:val="00D17B72"/>
    <w:rsid w:val="00D21169"/>
    <w:rsid w:val="00D21B30"/>
    <w:rsid w:val="00D2328A"/>
    <w:rsid w:val="00D23379"/>
    <w:rsid w:val="00D24F28"/>
    <w:rsid w:val="00D26D9D"/>
    <w:rsid w:val="00D26E0A"/>
    <w:rsid w:val="00D3185C"/>
    <w:rsid w:val="00D3205F"/>
    <w:rsid w:val="00D3318E"/>
    <w:rsid w:val="00D33E72"/>
    <w:rsid w:val="00D34F4C"/>
    <w:rsid w:val="00D35BD6"/>
    <w:rsid w:val="00D361B5"/>
    <w:rsid w:val="00D369B7"/>
    <w:rsid w:val="00D37C1D"/>
    <w:rsid w:val="00D401B3"/>
    <w:rsid w:val="00D411A2"/>
    <w:rsid w:val="00D419FF"/>
    <w:rsid w:val="00D4204F"/>
    <w:rsid w:val="00D43163"/>
    <w:rsid w:val="00D44D10"/>
    <w:rsid w:val="00D4606D"/>
    <w:rsid w:val="00D46C92"/>
    <w:rsid w:val="00D47570"/>
    <w:rsid w:val="00D50B9C"/>
    <w:rsid w:val="00D50E33"/>
    <w:rsid w:val="00D51261"/>
    <w:rsid w:val="00D52D73"/>
    <w:rsid w:val="00D52E58"/>
    <w:rsid w:val="00D53B33"/>
    <w:rsid w:val="00D5480D"/>
    <w:rsid w:val="00D558A5"/>
    <w:rsid w:val="00D56B20"/>
    <w:rsid w:val="00D578B3"/>
    <w:rsid w:val="00D618F4"/>
    <w:rsid w:val="00D638A5"/>
    <w:rsid w:val="00D6548A"/>
    <w:rsid w:val="00D656D7"/>
    <w:rsid w:val="00D714CC"/>
    <w:rsid w:val="00D716BF"/>
    <w:rsid w:val="00D723F9"/>
    <w:rsid w:val="00D7289F"/>
    <w:rsid w:val="00D7312F"/>
    <w:rsid w:val="00D74D0B"/>
    <w:rsid w:val="00D75EA7"/>
    <w:rsid w:val="00D774D3"/>
    <w:rsid w:val="00D81ADF"/>
    <w:rsid w:val="00D81F21"/>
    <w:rsid w:val="00D841C3"/>
    <w:rsid w:val="00D864F2"/>
    <w:rsid w:val="00D86B3F"/>
    <w:rsid w:val="00D87175"/>
    <w:rsid w:val="00D93310"/>
    <w:rsid w:val="00D93956"/>
    <w:rsid w:val="00D943F8"/>
    <w:rsid w:val="00D95470"/>
    <w:rsid w:val="00D95EA9"/>
    <w:rsid w:val="00D96B55"/>
    <w:rsid w:val="00DA0BB3"/>
    <w:rsid w:val="00DA1BFB"/>
    <w:rsid w:val="00DA2619"/>
    <w:rsid w:val="00DA3F5F"/>
    <w:rsid w:val="00DA4239"/>
    <w:rsid w:val="00DA43D9"/>
    <w:rsid w:val="00DA65DE"/>
    <w:rsid w:val="00DB079A"/>
    <w:rsid w:val="00DB0B61"/>
    <w:rsid w:val="00DB13CD"/>
    <w:rsid w:val="00DB1474"/>
    <w:rsid w:val="00DB2962"/>
    <w:rsid w:val="00DB3F84"/>
    <w:rsid w:val="00DB4684"/>
    <w:rsid w:val="00DB52FB"/>
    <w:rsid w:val="00DB53CD"/>
    <w:rsid w:val="00DC013B"/>
    <w:rsid w:val="00DC090B"/>
    <w:rsid w:val="00DC122E"/>
    <w:rsid w:val="00DC1679"/>
    <w:rsid w:val="00DC219B"/>
    <w:rsid w:val="00DC2742"/>
    <w:rsid w:val="00DC2CF1"/>
    <w:rsid w:val="00DC2E5E"/>
    <w:rsid w:val="00DC3896"/>
    <w:rsid w:val="00DC4717"/>
    <w:rsid w:val="00DC4FCF"/>
    <w:rsid w:val="00DC50E0"/>
    <w:rsid w:val="00DC6386"/>
    <w:rsid w:val="00DC706F"/>
    <w:rsid w:val="00DC7363"/>
    <w:rsid w:val="00DD1130"/>
    <w:rsid w:val="00DD1951"/>
    <w:rsid w:val="00DD1E8E"/>
    <w:rsid w:val="00DD487D"/>
    <w:rsid w:val="00DD4E83"/>
    <w:rsid w:val="00DD574E"/>
    <w:rsid w:val="00DD60DE"/>
    <w:rsid w:val="00DD6628"/>
    <w:rsid w:val="00DD6945"/>
    <w:rsid w:val="00DD7878"/>
    <w:rsid w:val="00DE2D04"/>
    <w:rsid w:val="00DE3250"/>
    <w:rsid w:val="00DE6028"/>
    <w:rsid w:val="00DE6B32"/>
    <w:rsid w:val="00DE6E24"/>
    <w:rsid w:val="00DE78A3"/>
    <w:rsid w:val="00DF1A71"/>
    <w:rsid w:val="00DF23A7"/>
    <w:rsid w:val="00DF29AD"/>
    <w:rsid w:val="00DF4A0F"/>
    <w:rsid w:val="00DF50FC"/>
    <w:rsid w:val="00DF5310"/>
    <w:rsid w:val="00DF54EE"/>
    <w:rsid w:val="00DF5704"/>
    <w:rsid w:val="00DF5C5C"/>
    <w:rsid w:val="00DF5DD5"/>
    <w:rsid w:val="00DF68C7"/>
    <w:rsid w:val="00DF731A"/>
    <w:rsid w:val="00E007F7"/>
    <w:rsid w:val="00E039E8"/>
    <w:rsid w:val="00E03A7B"/>
    <w:rsid w:val="00E05864"/>
    <w:rsid w:val="00E06B75"/>
    <w:rsid w:val="00E11332"/>
    <w:rsid w:val="00E11352"/>
    <w:rsid w:val="00E11AE1"/>
    <w:rsid w:val="00E128F2"/>
    <w:rsid w:val="00E14403"/>
    <w:rsid w:val="00E159A6"/>
    <w:rsid w:val="00E161F0"/>
    <w:rsid w:val="00E170DC"/>
    <w:rsid w:val="00E17546"/>
    <w:rsid w:val="00E210B5"/>
    <w:rsid w:val="00E21180"/>
    <w:rsid w:val="00E22028"/>
    <w:rsid w:val="00E2261A"/>
    <w:rsid w:val="00E261B3"/>
    <w:rsid w:val="00E2625D"/>
    <w:rsid w:val="00E26818"/>
    <w:rsid w:val="00E27FFC"/>
    <w:rsid w:val="00E30636"/>
    <w:rsid w:val="00E30709"/>
    <w:rsid w:val="00E30B15"/>
    <w:rsid w:val="00E31766"/>
    <w:rsid w:val="00E31E55"/>
    <w:rsid w:val="00E330A9"/>
    <w:rsid w:val="00E33237"/>
    <w:rsid w:val="00E338EA"/>
    <w:rsid w:val="00E357E3"/>
    <w:rsid w:val="00E374ED"/>
    <w:rsid w:val="00E40181"/>
    <w:rsid w:val="00E410EC"/>
    <w:rsid w:val="00E41EA0"/>
    <w:rsid w:val="00E42E98"/>
    <w:rsid w:val="00E44FD3"/>
    <w:rsid w:val="00E465B3"/>
    <w:rsid w:val="00E4676E"/>
    <w:rsid w:val="00E506C9"/>
    <w:rsid w:val="00E51203"/>
    <w:rsid w:val="00E54950"/>
    <w:rsid w:val="00E566D0"/>
    <w:rsid w:val="00E56803"/>
    <w:rsid w:val="00E56A01"/>
    <w:rsid w:val="00E62622"/>
    <w:rsid w:val="00E629A1"/>
    <w:rsid w:val="00E62F22"/>
    <w:rsid w:val="00E64787"/>
    <w:rsid w:val="00E64DB2"/>
    <w:rsid w:val="00E66F5B"/>
    <w:rsid w:val="00E67740"/>
    <w:rsid w:val="00E6794C"/>
    <w:rsid w:val="00E71261"/>
    <w:rsid w:val="00E71591"/>
    <w:rsid w:val="00E71B52"/>
    <w:rsid w:val="00E71B76"/>
    <w:rsid w:val="00E71CEB"/>
    <w:rsid w:val="00E728E5"/>
    <w:rsid w:val="00E74684"/>
    <w:rsid w:val="00E7474F"/>
    <w:rsid w:val="00E75222"/>
    <w:rsid w:val="00E80DE3"/>
    <w:rsid w:val="00E82C55"/>
    <w:rsid w:val="00E832A9"/>
    <w:rsid w:val="00E83E6F"/>
    <w:rsid w:val="00E856F4"/>
    <w:rsid w:val="00E874B4"/>
    <w:rsid w:val="00E8787E"/>
    <w:rsid w:val="00E87930"/>
    <w:rsid w:val="00E92AC3"/>
    <w:rsid w:val="00E92AEB"/>
    <w:rsid w:val="00E95F2D"/>
    <w:rsid w:val="00E96CA7"/>
    <w:rsid w:val="00E975F5"/>
    <w:rsid w:val="00EA1360"/>
    <w:rsid w:val="00EA2F6A"/>
    <w:rsid w:val="00EA3D2A"/>
    <w:rsid w:val="00EA46F3"/>
    <w:rsid w:val="00EA6A1E"/>
    <w:rsid w:val="00EB00E0"/>
    <w:rsid w:val="00EB36A9"/>
    <w:rsid w:val="00EB4641"/>
    <w:rsid w:val="00EB70A0"/>
    <w:rsid w:val="00EC059F"/>
    <w:rsid w:val="00EC1F24"/>
    <w:rsid w:val="00EC22F6"/>
    <w:rsid w:val="00EC25CB"/>
    <w:rsid w:val="00EC40D5"/>
    <w:rsid w:val="00EC5760"/>
    <w:rsid w:val="00EC6AAA"/>
    <w:rsid w:val="00EC6AEA"/>
    <w:rsid w:val="00EC7DEA"/>
    <w:rsid w:val="00ED3792"/>
    <w:rsid w:val="00ED3B37"/>
    <w:rsid w:val="00ED4B89"/>
    <w:rsid w:val="00ED5B9B"/>
    <w:rsid w:val="00ED6BAD"/>
    <w:rsid w:val="00ED7447"/>
    <w:rsid w:val="00EE00D6"/>
    <w:rsid w:val="00EE09BA"/>
    <w:rsid w:val="00EE11E7"/>
    <w:rsid w:val="00EE1488"/>
    <w:rsid w:val="00EE14BF"/>
    <w:rsid w:val="00EE29AD"/>
    <w:rsid w:val="00EE3E24"/>
    <w:rsid w:val="00EE4D5D"/>
    <w:rsid w:val="00EE5131"/>
    <w:rsid w:val="00EF0E81"/>
    <w:rsid w:val="00EF109B"/>
    <w:rsid w:val="00EF1831"/>
    <w:rsid w:val="00EF201C"/>
    <w:rsid w:val="00EF36AF"/>
    <w:rsid w:val="00EF38D5"/>
    <w:rsid w:val="00EF59A3"/>
    <w:rsid w:val="00EF6675"/>
    <w:rsid w:val="00EF699A"/>
    <w:rsid w:val="00EF7295"/>
    <w:rsid w:val="00EF75B8"/>
    <w:rsid w:val="00EF7D74"/>
    <w:rsid w:val="00F00F9C"/>
    <w:rsid w:val="00F01429"/>
    <w:rsid w:val="00F01E5F"/>
    <w:rsid w:val="00F024F3"/>
    <w:rsid w:val="00F02ABA"/>
    <w:rsid w:val="00F0437A"/>
    <w:rsid w:val="00F04391"/>
    <w:rsid w:val="00F04843"/>
    <w:rsid w:val="00F101B8"/>
    <w:rsid w:val="00F10B4F"/>
    <w:rsid w:val="00F11037"/>
    <w:rsid w:val="00F12851"/>
    <w:rsid w:val="00F136C8"/>
    <w:rsid w:val="00F14061"/>
    <w:rsid w:val="00F16A16"/>
    <w:rsid w:val="00F16F1B"/>
    <w:rsid w:val="00F17C3B"/>
    <w:rsid w:val="00F17D27"/>
    <w:rsid w:val="00F17D8F"/>
    <w:rsid w:val="00F21BE5"/>
    <w:rsid w:val="00F22C38"/>
    <w:rsid w:val="00F23F57"/>
    <w:rsid w:val="00F250A9"/>
    <w:rsid w:val="00F25834"/>
    <w:rsid w:val="00F25E65"/>
    <w:rsid w:val="00F267AF"/>
    <w:rsid w:val="00F26E47"/>
    <w:rsid w:val="00F30FF4"/>
    <w:rsid w:val="00F3122E"/>
    <w:rsid w:val="00F31B38"/>
    <w:rsid w:val="00F32368"/>
    <w:rsid w:val="00F3245E"/>
    <w:rsid w:val="00F32FFE"/>
    <w:rsid w:val="00F331AD"/>
    <w:rsid w:val="00F350B6"/>
    <w:rsid w:val="00F35287"/>
    <w:rsid w:val="00F36981"/>
    <w:rsid w:val="00F402F1"/>
    <w:rsid w:val="00F40A70"/>
    <w:rsid w:val="00F40DF4"/>
    <w:rsid w:val="00F41F90"/>
    <w:rsid w:val="00F4224C"/>
    <w:rsid w:val="00F43A37"/>
    <w:rsid w:val="00F442A7"/>
    <w:rsid w:val="00F451AB"/>
    <w:rsid w:val="00F4641B"/>
    <w:rsid w:val="00F46EB8"/>
    <w:rsid w:val="00F50CD1"/>
    <w:rsid w:val="00F511E4"/>
    <w:rsid w:val="00F52D09"/>
    <w:rsid w:val="00F52E08"/>
    <w:rsid w:val="00F53354"/>
    <w:rsid w:val="00F53A66"/>
    <w:rsid w:val="00F53C39"/>
    <w:rsid w:val="00F5462D"/>
    <w:rsid w:val="00F55B21"/>
    <w:rsid w:val="00F56751"/>
    <w:rsid w:val="00F56EF6"/>
    <w:rsid w:val="00F60082"/>
    <w:rsid w:val="00F611B5"/>
    <w:rsid w:val="00F61A9F"/>
    <w:rsid w:val="00F61B5F"/>
    <w:rsid w:val="00F620BD"/>
    <w:rsid w:val="00F641F3"/>
    <w:rsid w:val="00F64696"/>
    <w:rsid w:val="00F65AA9"/>
    <w:rsid w:val="00F6768F"/>
    <w:rsid w:val="00F72C2C"/>
    <w:rsid w:val="00F7576F"/>
    <w:rsid w:val="00F75AB7"/>
    <w:rsid w:val="00F76CAB"/>
    <w:rsid w:val="00F772C6"/>
    <w:rsid w:val="00F815B5"/>
    <w:rsid w:val="00F81E14"/>
    <w:rsid w:val="00F84FA0"/>
    <w:rsid w:val="00F85195"/>
    <w:rsid w:val="00F868E3"/>
    <w:rsid w:val="00F91423"/>
    <w:rsid w:val="00F938BA"/>
    <w:rsid w:val="00F95A33"/>
    <w:rsid w:val="00F95AFC"/>
    <w:rsid w:val="00F972B6"/>
    <w:rsid w:val="00F97919"/>
    <w:rsid w:val="00F97989"/>
    <w:rsid w:val="00FA11E8"/>
    <w:rsid w:val="00FA1AEE"/>
    <w:rsid w:val="00FA23AD"/>
    <w:rsid w:val="00FA2C46"/>
    <w:rsid w:val="00FA3525"/>
    <w:rsid w:val="00FA5A53"/>
    <w:rsid w:val="00FA6BAA"/>
    <w:rsid w:val="00FB2F2C"/>
    <w:rsid w:val="00FB3903"/>
    <w:rsid w:val="00FB3DB7"/>
    <w:rsid w:val="00FB4769"/>
    <w:rsid w:val="00FB4CDA"/>
    <w:rsid w:val="00FB6481"/>
    <w:rsid w:val="00FB6D36"/>
    <w:rsid w:val="00FB713C"/>
    <w:rsid w:val="00FC0965"/>
    <w:rsid w:val="00FC0F81"/>
    <w:rsid w:val="00FC252F"/>
    <w:rsid w:val="00FC395C"/>
    <w:rsid w:val="00FC4681"/>
    <w:rsid w:val="00FC5547"/>
    <w:rsid w:val="00FC5E8E"/>
    <w:rsid w:val="00FC7C08"/>
    <w:rsid w:val="00FC7FB6"/>
    <w:rsid w:val="00FD05A1"/>
    <w:rsid w:val="00FD129C"/>
    <w:rsid w:val="00FD3766"/>
    <w:rsid w:val="00FD3A0D"/>
    <w:rsid w:val="00FD47C4"/>
    <w:rsid w:val="00FD4CFF"/>
    <w:rsid w:val="00FD61C9"/>
    <w:rsid w:val="00FD6338"/>
    <w:rsid w:val="00FD722A"/>
    <w:rsid w:val="00FE146F"/>
    <w:rsid w:val="00FE1E1F"/>
    <w:rsid w:val="00FE2DCF"/>
    <w:rsid w:val="00FE30C7"/>
    <w:rsid w:val="00FE3FA7"/>
    <w:rsid w:val="00FE442C"/>
    <w:rsid w:val="00FE46D3"/>
    <w:rsid w:val="00FE4C67"/>
    <w:rsid w:val="00FF0310"/>
    <w:rsid w:val="00FF047D"/>
    <w:rsid w:val="00FF0D92"/>
    <w:rsid w:val="00FF1695"/>
    <w:rsid w:val="00FF1E07"/>
    <w:rsid w:val="00FF218C"/>
    <w:rsid w:val="00FF2A4E"/>
    <w:rsid w:val="00FF2AC5"/>
    <w:rsid w:val="00FF2FCE"/>
    <w:rsid w:val="00FF4811"/>
    <w:rsid w:val="00FF4F7D"/>
    <w:rsid w:val="00FF54DF"/>
    <w:rsid w:val="00FF6D9D"/>
    <w:rsid w:val="00FF6E1A"/>
    <w:rsid w:val="00FF7DD5"/>
    <w:rsid w:val="011684EC"/>
    <w:rsid w:val="0157E12B"/>
    <w:rsid w:val="0193C1D8"/>
    <w:rsid w:val="023255DD"/>
    <w:rsid w:val="02A09082"/>
    <w:rsid w:val="02A0D0DC"/>
    <w:rsid w:val="02B86B6A"/>
    <w:rsid w:val="02F53183"/>
    <w:rsid w:val="031FE0D9"/>
    <w:rsid w:val="031FE820"/>
    <w:rsid w:val="035F50C8"/>
    <w:rsid w:val="037B19E4"/>
    <w:rsid w:val="03A68884"/>
    <w:rsid w:val="03B2CDEC"/>
    <w:rsid w:val="03D7836E"/>
    <w:rsid w:val="03E75F17"/>
    <w:rsid w:val="0482D6B8"/>
    <w:rsid w:val="048D2C14"/>
    <w:rsid w:val="05392C0B"/>
    <w:rsid w:val="055D9291"/>
    <w:rsid w:val="059DE7AD"/>
    <w:rsid w:val="06049406"/>
    <w:rsid w:val="0628FC75"/>
    <w:rsid w:val="063591E1"/>
    <w:rsid w:val="0753B0DA"/>
    <w:rsid w:val="077AFE70"/>
    <w:rsid w:val="078A5413"/>
    <w:rsid w:val="07A1E441"/>
    <w:rsid w:val="07BE2D59"/>
    <w:rsid w:val="07E7B5E2"/>
    <w:rsid w:val="08200400"/>
    <w:rsid w:val="08543AE5"/>
    <w:rsid w:val="0877B27F"/>
    <w:rsid w:val="0888388B"/>
    <w:rsid w:val="08907FD4"/>
    <w:rsid w:val="08C37DF9"/>
    <w:rsid w:val="08F27528"/>
    <w:rsid w:val="0920907F"/>
    <w:rsid w:val="0960C792"/>
    <w:rsid w:val="0963326D"/>
    <w:rsid w:val="0983C0CB"/>
    <w:rsid w:val="09AB9AA5"/>
    <w:rsid w:val="09E2C052"/>
    <w:rsid w:val="09F892E5"/>
    <w:rsid w:val="0A173079"/>
    <w:rsid w:val="0A5EC008"/>
    <w:rsid w:val="0AB038B4"/>
    <w:rsid w:val="0AB6F193"/>
    <w:rsid w:val="0ADB9446"/>
    <w:rsid w:val="0AFEA382"/>
    <w:rsid w:val="0B215FC8"/>
    <w:rsid w:val="0BBDDFD1"/>
    <w:rsid w:val="0BDB9609"/>
    <w:rsid w:val="0C327A95"/>
    <w:rsid w:val="0C8F6112"/>
    <w:rsid w:val="0CB808C5"/>
    <w:rsid w:val="0CD00522"/>
    <w:rsid w:val="0D3DC8E7"/>
    <w:rsid w:val="0D428151"/>
    <w:rsid w:val="0D464723"/>
    <w:rsid w:val="0D6D2730"/>
    <w:rsid w:val="0D72D88F"/>
    <w:rsid w:val="0DC5E64B"/>
    <w:rsid w:val="0E341935"/>
    <w:rsid w:val="0E49D0DF"/>
    <w:rsid w:val="0E7DD70C"/>
    <w:rsid w:val="0ED55C1E"/>
    <w:rsid w:val="0EF81E2D"/>
    <w:rsid w:val="0F37B572"/>
    <w:rsid w:val="0F721E53"/>
    <w:rsid w:val="0FA7C760"/>
    <w:rsid w:val="0FBE3457"/>
    <w:rsid w:val="1014ED4B"/>
    <w:rsid w:val="101602C7"/>
    <w:rsid w:val="10415F2F"/>
    <w:rsid w:val="10D2EDB4"/>
    <w:rsid w:val="10FD870D"/>
    <w:rsid w:val="1101BB8E"/>
    <w:rsid w:val="112714B5"/>
    <w:rsid w:val="11355924"/>
    <w:rsid w:val="11CBDE74"/>
    <w:rsid w:val="11EBF2CC"/>
    <w:rsid w:val="11F41A19"/>
    <w:rsid w:val="1206C640"/>
    <w:rsid w:val="12381702"/>
    <w:rsid w:val="12409C8E"/>
    <w:rsid w:val="1257784F"/>
    <w:rsid w:val="127FA33C"/>
    <w:rsid w:val="1291E314"/>
    <w:rsid w:val="13078A58"/>
    <w:rsid w:val="13104AA9"/>
    <w:rsid w:val="135146A4"/>
    <w:rsid w:val="13C44F23"/>
    <w:rsid w:val="13C8F1B6"/>
    <w:rsid w:val="13CD3CF6"/>
    <w:rsid w:val="14395C50"/>
    <w:rsid w:val="1456799A"/>
    <w:rsid w:val="14ED52F2"/>
    <w:rsid w:val="154D9336"/>
    <w:rsid w:val="158356C3"/>
    <w:rsid w:val="15912870"/>
    <w:rsid w:val="15D0F830"/>
    <w:rsid w:val="15E7F02A"/>
    <w:rsid w:val="160F412F"/>
    <w:rsid w:val="166C224C"/>
    <w:rsid w:val="166D50E4"/>
    <w:rsid w:val="1678EEFA"/>
    <w:rsid w:val="169349DA"/>
    <w:rsid w:val="16D7ACC9"/>
    <w:rsid w:val="16DD5485"/>
    <w:rsid w:val="1718BF63"/>
    <w:rsid w:val="17B0DE5E"/>
    <w:rsid w:val="17DC875B"/>
    <w:rsid w:val="17F70E63"/>
    <w:rsid w:val="182E5DA0"/>
    <w:rsid w:val="184FFF18"/>
    <w:rsid w:val="1893EFF5"/>
    <w:rsid w:val="18B4EDF0"/>
    <w:rsid w:val="195A4618"/>
    <w:rsid w:val="195BB784"/>
    <w:rsid w:val="1976CBDC"/>
    <w:rsid w:val="1992DEC4"/>
    <w:rsid w:val="199F7340"/>
    <w:rsid w:val="19BE7BD7"/>
    <w:rsid w:val="19FCD44B"/>
    <w:rsid w:val="1A0E1C96"/>
    <w:rsid w:val="1A1EC10B"/>
    <w:rsid w:val="1A257156"/>
    <w:rsid w:val="1A5278BE"/>
    <w:rsid w:val="1ACC3FFB"/>
    <w:rsid w:val="1AD48A6C"/>
    <w:rsid w:val="1AFB9EEF"/>
    <w:rsid w:val="1B22AB05"/>
    <w:rsid w:val="1B3B43A1"/>
    <w:rsid w:val="1B9370FA"/>
    <w:rsid w:val="1B95C1B3"/>
    <w:rsid w:val="1BD4039B"/>
    <w:rsid w:val="1BE2CE24"/>
    <w:rsid w:val="1C126845"/>
    <w:rsid w:val="1C6F1198"/>
    <w:rsid w:val="1C976F50"/>
    <w:rsid w:val="1CAE6C9E"/>
    <w:rsid w:val="1CB5ECCB"/>
    <w:rsid w:val="1CC39EA5"/>
    <w:rsid w:val="1CC7C68E"/>
    <w:rsid w:val="1D11D372"/>
    <w:rsid w:val="1D26E51D"/>
    <w:rsid w:val="1D30F152"/>
    <w:rsid w:val="1D43EAE9"/>
    <w:rsid w:val="1D6092A1"/>
    <w:rsid w:val="1DE43383"/>
    <w:rsid w:val="1E0705A7"/>
    <w:rsid w:val="1E10B589"/>
    <w:rsid w:val="1E4A3CFF"/>
    <w:rsid w:val="1E69F3C5"/>
    <w:rsid w:val="1ECD1643"/>
    <w:rsid w:val="1F0AED0C"/>
    <w:rsid w:val="1F2471D3"/>
    <w:rsid w:val="1F2FEFDD"/>
    <w:rsid w:val="1F6AC2EC"/>
    <w:rsid w:val="1FB12DEB"/>
    <w:rsid w:val="20983363"/>
    <w:rsid w:val="20C09D1B"/>
    <w:rsid w:val="2149438D"/>
    <w:rsid w:val="217825F5"/>
    <w:rsid w:val="21C122A9"/>
    <w:rsid w:val="2203DE2E"/>
    <w:rsid w:val="22103898"/>
    <w:rsid w:val="224CA735"/>
    <w:rsid w:val="227F5688"/>
    <w:rsid w:val="229745A8"/>
    <w:rsid w:val="22FB6CA5"/>
    <w:rsid w:val="23174FD5"/>
    <w:rsid w:val="2325CD3B"/>
    <w:rsid w:val="2328DC0E"/>
    <w:rsid w:val="2361ABD3"/>
    <w:rsid w:val="2388AC0D"/>
    <w:rsid w:val="23A5D47D"/>
    <w:rsid w:val="23CFD425"/>
    <w:rsid w:val="240D56C4"/>
    <w:rsid w:val="244AF343"/>
    <w:rsid w:val="2451064C"/>
    <w:rsid w:val="24849F0E"/>
    <w:rsid w:val="249DC8CB"/>
    <w:rsid w:val="24E9BA3D"/>
    <w:rsid w:val="2580E561"/>
    <w:rsid w:val="258A83DD"/>
    <w:rsid w:val="25AFF962"/>
    <w:rsid w:val="264B7514"/>
    <w:rsid w:val="2657F99F"/>
    <w:rsid w:val="270774E7"/>
    <w:rsid w:val="27162207"/>
    <w:rsid w:val="27399F4E"/>
    <w:rsid w:val="2749436A"/>
    <w:rsid w:val="27754ACE"/>
    <w:rsid w:val="27BC8758"/>
    <w:rsid w:val="281A7F70"/>
    <w:rsid w:val="2840B97A"/>
    <w:rsid w:val="285D86F1"/>
    <w:rsid w:val="28AE495D"/>
    <w:rsid w:val="293EE7D4"/>
    <w:rsid w:val="294A4CAC"/>
    <w:rsid w:val="2989D648"/>
    <w:rsid w:val="29B43671"/>
    <w:rsid w:val="29DE9978"/>
    <w:rsid w:val="29EF4271"/>
    <w:rsid w:val="29FBD5DB"/>
    <w:rsid w:val="2A22CF9B"/>
    <w:rsid w:val="2A3DDC08"/>
    <w:rsid w:val="2AC6AF24"/>
    <w:rsid w:val="2AD0B50D"/>
    <w:rsid w:val="2B4219F7"/>
    <w:rsid w:val="2B6349A3"/>
    <w:rsid w:val="2B7F4AF2"/>
    <w:rsid w:val="2B804772"/>
    <w:rsid w:val="2B881029"/>
    <w:rsid w:val="2B996FCF"/>
    <w:rsid w:val="2BF8CA06"/>
    <w:rsid w:val="2C7C9DF3"/>
    <w:rsid w:val="2D163A3A"/>
    <w:rsid w:val="2D2F0D3C"/>
    <w:rsid w:val="2D3BEAC6"/>
    <w:rsid w:val="2DB58C21"/>
    <w:rsid w:val="2DEA499B"/>
    <w:rsid w:val="2DFE2384"/>
    <w:rsid w:val="2E6045C6"/>
    <w:rsid w:val="2E9E77AD"/>
    <w:rsid w:val="2EB20A9B"/>
    <w:rsid w:val="2EB5ED52"/>
    <w:rsid w:val="2EB7E834"/>
    <w:rsid w:val="2F053DD6"/>
    <w:rsid w:val="2F088FE8"/>
    <w:rsid w:val="2F39326C"/>
    <w:rsid w:val="2F84F398"/>
    <w:rsid w:val="2FD8D711"/>
    <w:rsid w:val="2FE90A58"/>
    <w:rsid w:val="305B814C"/>
    <w:rsid w:val="306898D6"/>
    <w:rsid w:val="3076FB06"/>
    <w:rsid w:val="30D6CBC0"/>
    <w:rsid w:val="317712C6"/>
    <w:rsid w:val="31EF88F6"/>
    <w:rsid w:val="31F751AD"/>
    <w:rsid w:val="32467F1E"/>
    <w:rsid w:val="32723EE9"/>
    <w:rsid w:val="3289CAD2"/>
    <w:rsid w:val="32CFC22F"/>
    <w:rsid w:val="32DD11B5"/>
    <w:rsid w:val="32EE8F15"/>
    <w:rsid w:val="332C8771"/>
    <w:rsid w:val="333BF105"/>
    <w:rsid w:val="3368AC59"/>
    <w:rsid w:val="336C8F4E"/>
    <w:rsid w:val="33D379BC"/>
    <w:rsid w:val="3402CC2D"/>
    <w:rsid w:val="3471DC8A"/>
    <w:rsid w:val="349692DD"/>
    <w:rsid w:val="34B1F1FC"/>
    <w:rsid w:val="34B272A7"/>
    <w:rsid w:val="34BC7B7B"/>
    <w:rsid w:val="34C7A973"/>
    <w:rsid w:val="34C97C55"/>
    <w:rsid w:val="34E61E32"/>
    <w:rsid w:val="352EF26F"/>
    <w:rsid w:val="35731F26"/>
    <w:rsid w:val="35A0600E"/>
    <w:rsid w:val="35A0EECC"/>
    <w:rsid w:val="35A7D5D0"/>
    <w:rsid w:val="35E36640"/>
    <w:rsid w:val="35F87FF3"/>
    <w:rsid w:val="36081F07"/>
    <w:rsid w:val="3625B56A"/>
    <w:rsid w:val="3637B909"/>
    <w:rsid w:val="367391C7"/>
    <w:rsid w:val="36899A35"/>
    <w:rsid w:val="36B5F426"/>
    <w:rsid w:val="36E6D1EF"/>
    <w:rsid w:val="37190D20"/>
    <w:rsid w:val="371E38AB"/>
    <w:rsid w:val="375D3BF5"/>
    <w:rsid w:val="376D6531"/>
    <w:rsid w:val="37A670E4"/>
    <w:rsid w:val="37A92719"/>
    <w:rsid w:val="37B1F8A7"/>
    <w:rsid w:val="37B6BD0C"/>
    <w:rsid w:val="37C428F3"/>
    <w:rsid w:val="37D1558A"/>
    <w:rsid w:val="37D9D5AB"/>
    <w:rsid w:val="37E9D262"/>
    <w:rsid w:val="37FFF894"/>
    <w:rsid w:val="383D0458"/>
    <w:rsid w:val="387B9841"/>
    <w:rsid w:val="38FB9B64"/>
    <w:rsid w:val="3903251B"/>
    <w:rsid w:val="393D0C4B"/>
    <w:rsid w:val="39614600"/>
    <w:rsid w:val="396A0400"/>
    <w:rsid w:val="39A0A9B6"/>
    <w:rsid w:val="3A1768A2"/>
    <w:rsid w:val="3A3E62DA"/>
    <w:rsid w:val="3A6C6854"/>
    <w:rsid w:val="3AC79F7E"/>
    <w:rsid w:val="3B4702EA"/>
    <w:rsid w:val="3BD1DF7E"/>
    <w:rsid w:val="3C078530"/>
    <w:rsid w:val="3C81906A"/>
    <w:rsid w:val="3C83355C"/>
    <w:rsid w:val="3C9E4F6D"/>
    <w:rsid w:val="3CAD0374"/>
    <w:rsid w:val="3CF0BB96"/>
    <w:rsid w:val="3D88D526"/>
    <w:rsid w:val="3D8EA88B"/>
    <w:rsid w:val="3D9C5821"/>
    <w:rsid w:val="3DB3A1C1"/>
    <w:rsid w:val="3DC72CAA"/>
    <w:rsid w:val="3DD8CC68"/>
    <w:rsid w:val="3E4A3564"/>
    <w:rsid w:val="3E6DD397"/>
    <w:rsid w:val="3EA68460"/>
    <w:rsid w:val="3EDDC23B"/>
    <w:rsid w:val="3F3FE452"/>
    <w:rsid w:val="3F4E7B49"/>
    <w:rsid w:val="3F593E42"/>
    <w:rsid w:val="3F762B49"/>
    <w:rsid w:val="3F830DF8"/>
    <w:rsid w:val="3FA415BF"/>
    <w:rsid w:val="3FBB1A61"/>
    <w:rsid w:val="3FEA1CCF"/>
    <w:rsid w:val="40093936"/>
    <w:rsid w:val="401A740D"/>
    <w:rsid w:val="40358A72"/>
    <w:rsid w:val="403F0AC3"/>
    <w:rsid w:val="4086AA26"/>
    <w:rsid w:val="408ADEA7"/>
    <w:rsid w:val="40C277B0"/>
    <w:rsid w:val="40E86796"/>
    <w:rsid w:val="41165709"/>
    <w:rsid w:val="4151E2DC"/>
    <w:rsid w:val="4156EAC2"/>
    <w:rsid w:val="4199633E"/>
    <w:rsid w:val="42227A87"/>
    <w:rsid w:val="4271ACD1"/>
    <w:rsid w:val="427817FB"/>
    <w:rsid w:val="429BF9AB"/>
    <w:rsid w:val="429C6CB7"/>
    <w:rsid w:val="42DB6AA3"/>
    <w:rsid w:val="4310E646"/>
    <w:rsid w:val="43224305"/>
    <w:rsid w:val="43231668"/>
    <w:rsid w:val="44073CB7"/>
    <w:rsid w:val="446BF955"/>
    <w:rsid w:val="44CDC344"/>
    <w:rsid w:val="44EDE530"/>
    <w:rsid w:val="4539E236"/>
    <w:rsid w:val="459B6E04"/>
    <w:rsid w:val="45B089F2"/>
    <w:rsid w:val="45D9BA9D"/>
    <w:rsid w:val="46183D63"/>
    <w:rsid w:val="46381144"/>
    <w:rsid w:val="468A122F"/>
    <w:rsid w:val="46C7E30C"/>
    <w:rsid w:val="474D2146"/>
    <w:rsid w:val="4756F7B4"/>
    <w:rsid w:val="47699877"/>
    <w:rsid w:val="47BE2430"/>
    <w:rsid w:val="47FC8324"/>
    <w:rsid w:val="488D541C"/>
    <w:rsid w:val="4893B215"/>
    <w:rsid w:val="48ECE061"/>
    <w:rsid w:val="49002088"/>
    <w:rsid w:val="49171DA6"/>
    <w:rsid w:val="4939265D"/>
    <w:rsid w:val="4990FF15"/>
    <w:rsid w:val="49B640D4"/>
    <w:rsid w:val="4A41B740"/>
    <w:rsid w:val="4A5038D6"/>
    <w:rsid w:val="4A606AC0"/>
    <w:rsid w:val="4A7DD469"/>
    <w:rsid w:val="4AA96342"/>
    <w:rsid w:val="4AAD2BC0"/>
    <w:rsid w:val="4AB2EE07"/>
    <w:rsid w:val="4ABDF209"/>
    <w:rsid w:val="4AC466BA"/>
    <w:rsid w:val="4AD014CC"/>
    <w:rsid w:val="4BEBB663"/>
    <w:rsid w:val="4C3EBB76"/>
    <w:rsid w:val="4CB8C5AE"/>
    <w:rsid w:val="4CE206BD"/>
    <w:rsid w:val="4CE8181F"/>
    <w:rsid w:val="4D015CE5"/>
    <w:rsid w:val="4D5EEAE2"/>
    <w:rsid w:val="4D7427A6"/>
    <w:rsid w:val="4D8B6A9E"/>
    <w:rsid w:val="4DC1F5C1"/>
    <w:rsid w:val="4DC73302"/>
    <w:rsid w:val="4DD391AB"/>
    <w:rsid w:val="4E1D5190"/>
    <w:rsid w:val="4E22F9FD"/>
    <w:rsid w:val="4E28DE9F"/>
    <w:rsid w:val="4E76B361"/>
    <w:rsid w:val="4EA37FCD"/>
    <w:rsid w:val="4F1A2B37"/>
    <w:rsid w:val="4F5793FC"/>
    <w:rsid w:val="4FCCE519"/>
    <w:rsid w:val="4FF9F498"/>
    <w:rsid w:val="5028E6E2"/>
    <w:rsid w:val="503FBA61"/>
    <w:rsid w:val="508D7D06"/>
    <w:rsid w:val="50C75C31"/>
    <w:rsid w:val="50CA03E4"/>
    <w:rsid w:val="50D6178D"/>
    <w:rsid w:val="50F1B459"/>
    <w:rsid w:val="50FB8C78"/>
    <w:rsid w:val="510B326D"/>
    <w:rsid w:val="51203F62"/>
    <w:rsid w:val="515B3A0A"/>
    <w:rsid w:val="51600423"/>
    <w:rsid w:val="51746723"/>
    <w:rsid w:val="51C2B257"/>
    <w:rsid w:val="526C08C1"/>
    <w:rsid w:val="52A8FC4A"/>
    <w:rsid w:val="52AEF054"/>
    <w:rsid w:val="53176D68"/>
    <w:rsid w:val="53444560"/>
    <w:rsid w:val="536087A4"/>
    <w:rsid w:val="53984696"/>
    <w:rsid w:val="53DABE0A"/>
    <w:rsid w:val="5401A4A6"/>
    <w:rsid w:val="5404C6C2"/>
    <w:rsid w:val="540741D9"/>
    <w:rsid w:val="5429793F"/>
    <w:rsid w:val="542F10D3"/>
    <w:rsid w:val="54A39D84"/>
    <w:rsid w:val="54D88191"/>
    <w:rsid w:val="54FC5805"/>
    <w:rsid w:val="550408FA"/>
    <w:rsid w:val="55BCA297"/>
    <w:rsid w:val="55DCE963"/>
    <w:rsid w:val="55E69116"/>
    <w:rsid w:val="56618412"/>
    <w:rsid w:val="567451F2"/>
    <w:rsid w:val="5688AD5B"/>
    <w:rsid w:val="569FE436"/>
    <w:rsid w:val="56A6AB17"/>
    <w:rsid w:val="56E00166"/>
    <w:rsid w:val="57346415"/>
    <w:rsid w:val="575E8CA6"/>
    <w:rsid w:val="5763818D"/>
    <w:rsid w:val="57689A2E"/>
    <w:rsid w:val="57C5E85F"/>
    <w:rsid w:val="57D290A3"/>
    <w:rsid w:val="584C29A3"/>
    <w:rsid w:val="5958CE3C"/>
    <w:rsid w:val="5A70E62A"/>
    <w:rsid w:val="5A83A398"/>
    <w:rsid w:val="5AA03AF0"/>
    <w:rsid w:val="5ABA0239"/>
    <w:rsid w:val="5B11319F"/>
    <w:rsid w:val="5B113342"/>
    <w:rsid w:val="5B1B6837"/>
    <w:rsid w:val="5B303E2F"/>
    <w:rsid w:val="5B334C00"/>
    <w:rsid w:val="5B734A7E"/>
    <w:rsid w:val="5B73FCC5"/>
    <w:rsid w:val="5B8C7DB6"/>
    <w:rsid w:val="5BC60033"/>
    <w:rsid w:val="5BD296E7"/>
    <w:rsid w:val="5BEC47C1"/>
    <w:rsid w:val="5BFD9AAC"/>
    <w:rsid w:val="5BFFABAF"/>
    <w:rsid w:val="5C3C0B51"/>
    <w:rsid w:val="5C8C316D"/>
    <w:rsid w:val="5CA60744"/>
    <w:rsid w:val="5CE05888"/>
    <w:rsid w:val="5CF3D56B"/>
    <w:rsid w:val="5D0F1ADF"/>
    <w:rsid w:val="5D0F25BA"/>
    <w:rsid w:val="5D284E17"/>
    <w:rsid w:val="5D994D6F"/>
    <w:rsid w:val="5DCBD391"/>
    <w:rsid w:val="5E414705"/>
    <w:rsid w:val="5EAAEB40"/>
    <w:rsid w:val="5EAAF61B"/>
    <w:rsid w:val="5EAD212A"/>
    <w:rsid w:val="5EBAF3E3"/>
    <w:rsid w:val="5ECF56B8"/>
    <w:rsid w:val="5EE5FF8F"/>
    <w:rsid w:val="5EF10F4C"/>
    <w:rsid w:val="5F1B6072"/>
    <w:rsid w:val="5F7E09C8"/>
    <w:rsid w:val="5FD8AB46"/>
    <w:rsid w:val="601176AC"/>
    <w:rsid w:val="6013FAD0"/>
    <w:rsid w:val="601D0B26"/>
    <w:rsid w:val="60210148"/>
    <w:rsid w:val="6054C528"/>
    <w:rsid w:val="60769F22"/>
    <w:rsid w:val="607F0847"/>
    <w:rsid w:val="608CDFAD"/>
    <w:rsid w:val="60939680"/>
    <w:rsid w:val="60B60439"/>
    <w:rsid w:val="60DF1F39"/>
    <w:rsid w:val="60EB62D3"/>
    <w:rsid w:val="61E296DD"/>
    <w:rsid w:val="6205709E"/>
    <w:rsid w:val="6273DDDA"/>
    <w:rsid w:val="629C0640"/>
    <w:rsid w:val="62A34B70"/>
    <w:rsid w:val="631A5763"/>
    <w:rsid w:val="631C3D77"/>
    <w:rsid w:val="637A6C2A"/>
    <w:rsid w:val="638FDBDF"/>
    <w:rsid w:val="640B70F1"/>
    <w:rsid w:val="6418C6CF"/>
    <w:rsid w:val="6425EA72"/>
    <w:rsid w:val="642F690E"/>
    <w:rsid w:val="643B1515"/>
    <w:rsid w:val="64EBD73F"/>
    <w:rsid w:val="651A269F"/>
    <w:rsid w:val="654CB9EC"/>
    <w:rsid w:val="65C1BAD3"/>
    <w:rsid w:val="65DE67D8"/>
    <w:rsid w:val="65E3DA19"/>
    <w:rsid w:val="66161C49"/>
    <w:rsid w:val="662B0AEB"/>
    <w:rsid w:val="666D1F7A"/>
    <w:rsid w:val="66F8017E"/>
    <w:rsid w:val="674EA9EE"/>
    <w:rsid w:val="67A8694D"/>
    <w:rsid w:val="67A8B1F0"/>
    <w:rsid w:val="67BAAA12"/>
    <w:rsid w:val="682317CD"/>
    <w:rsid w:val="68731FD7"/>
    <w:rsid w:val="68819FF5"/>
    <w:rsid w:val="68A80AC5"/>
    <w:rsid w:val="68C26C38"/>
    <w:rsid w:val="68F3AA09"/>
    <w:rsid w:val="69192597"/>
    <w:rsid w:val="6924EC0E"/>
    <w:rsid w:val="693F6876"/>
    <w:rsid w:val="6974F7AB"/>
    <w:rsid w:val="69C9FB55"/>
    <w:rsid w:val="69FDEF8B"/>
    <w:rsid w:val="6A02492B"/>
    <w:rsid w:val="6A02BAA3"/>
    <w:rsid w:val="6A09642B"/>
    <w:rsid w:val="6A2F84C6"/>
    <w:rsid w:val="6A404F92"/>
    <w:rsid w:val="6A7F5D33"/>
    <w:rsid w:val="6A8CAA12"/>
    <w:rsid w:val="6AA5677A"/>
    <w:rsid w:val="6AB57341"/>
    <w:rsid w:val="6AFD8D8E"/>
    <w:rsid w:val="6B0E2D33"/>
    <w:rsid w:val="6B11C2C3"/>
    <w:rsid w:val="6B1C7529"/>
    <w:rsid w:val="6B40909D"/>
    <w:rsid w:val="6B56F0A9"/>
    <w:rsid w:val="6B59B163"/>
    <w:rsid w:val="6BC786A5"/>
    <w:rsid w:val="6BF3F456"/>
    <w:rsid w:val="6C3200BC"/>
    <w:rsid w:val="6C3B9F26"/>
    <w:rsid w:val="6C86F1EA"/>
    <w:rsid w:val="6C89F964"/>
    <w:rsid w:val="6D2CC9B1"/>
    <w:rsid w:val="6D8F9424"/>
    <w:rsid w:val="6D9E20BD"/>
    <w:rsid w:val="6DD1961F"/>
    <w:rsid w:val="6DD386FF"/>
    <w:rsid w:val="6E0554A5"/>
    <w:rsid w:val="6E21B50D"/>
    <w:rsid w:val="6E53AC38"/>
    <w:rsid w:val="6EC9076B"/>
    <w:rsid w:val="6EF3B54A"/>
    <w:rsid w:val="6F31C9AD"/>
    <w:rsid w:val="6F9B4EB9"/>
    <w:rsid w:val="6FAFAAF2"/>
    <w:rsid w:val="6FC51120"/>
    <w:rsid w:val="6FDC30A2"/>
    <w:rsid w:val="6FE19FD2"/>
    <w:rsid w:val="6FEFE64C"/>
    <w:rsid w:val="705685D3"/>
    <w:rsid w:val="7064D7CC"/>
    <w:rsid w:val="710F1049"/>
    <w:rsid w:val="71150628"/>
    <w:rsid w:val="713954EB"/>
    <w:rsid w:val="713F6787"/>
    <w:rsid w:val="719BB1CD"/>
    <w:rsid w:val="71B526AA"/>
    <w:rsid w:val="71BC002E"/>
    <w:rsid w:val="71F0B26E"/>
    <w:rsid w:val="71F8BAA7"/>
    <w:rsid w:val="72003AD4"/>
    <w:rsid w:val="721464FE"/>
    <w:rsid w:val="72331188"/>
    <w:rsid w:val="728E0324"/>
    <w:rsid w:val="732F5EFE"/>
    <w:rsid w:val="73337101"/>
    <w:rsid w:val="734F976F"/>
    <w:rsid w:val="735FAB93"/>
    <w:rsid w:val="7406B93D"/>
    <w:rsid w:val="740F1DEC"/>
    <w:rsid w:val="7445D3FD"/>
    <w:rsid w:val="7466E2B1"/>
    <w:rsid w:val="74DBD6B6"/>
    <w:rsid w:val="754FF594"/>
    <w:rsid w:val="75BF127F"/>
    <w:rsid w:val="75C4E1F3"/>
    <w:rsid w:val="75C9E86D"/>
    <w:rsid w:val="75F49361"/>
    <w:rsid w:val="7612D8AA"/>
    <w:rsid w:val="767B290E"/>
    <w:rsid w:val="76A0252D"/>
    <w:rsid w:val="7734E1F3"/>
    <w:rsid w:val="7737D384"/>
    <w:rsid w:val="773CDB92"/>
    <w:rsid w:val="778AE481"/>
    <w:rsid w:val="77A368F9"/>
    <w:rsid w:val="77B0C576"/>
    <w:rsid w:val="77E1F17C"/>
    <w:rsid w:val="78076088"/>
    <w:rsid w:val="78637437"/>
    <w:rsid w:val="786FE09F"/>
    <w:rsid w:val="786FE9B1"/>
    <w:rsid w:val="78B602E2"/>
    <w:rsid w:val="78E5FCBA"/>
    <w:rsid w:val="791CBED7"/>
    <w:rsid w:val="791CF02C"/>
    <w:rsid w:val="795BF5C2"/>
    <w:rsid w:val="79DA6086"/>
    <w:rsid w:val="79E027E4"/>
    <w:rsid w:val="79FC0624"/>
    <w:rsid w:val="7A076386"/>
    <w:rsid w:val="7A7C450B"/>
    <w:rsid w:val="7AB84453"/>
    <w:rsid w:val="7B12E261"/>
    <w:rsid w:val="7B38AC40"/>
    <w:rsid w:val="7BA7BC06"/>
    <w:rsid w:val="7BBEB924"/>
    <w:rsid w:val="7C19341B"/>
    <w:rsid w:val="7C2DBA57"/>
    <w:rsid w:val="7C3AA3E2"/>
    <w:rsid w:val="7C4AF73B"/>
    <w:rsid w:val="7C4C01DE"/>
    <w:rsid w:val="7C611F1E"/>
    <w:rsid w:val="7C821A2E"/>
    <w:rsid w:val="7CF1B1A7"/>
    <w:rsid w:val="7D1B863B"/>
    <w:rsid w:val="7D2134C7"/>
    <w:rsid w:val="7D4D4B30"/>
    <w:rsid w:val="7D8D1720"/>
    <w:rsid w:val="7D90D8A7"/>
    <w:rsid w:val="7D9E69E8"/>
    <w:rsid w:val="7DC393A9"/>
    <w:rsid w:val="7E1DEA8F"/>
    <w:rsid w:val="7E3F96B8"/>
    <w:rsid w:val="7E40D39B"/>
    <w:rsid w:val="7E568C30"/>
    <w:rsid w:val="7E71E4F4"/>
    <w:rsid w:val="7EB8B5CB"/>
    <w:rsid w:val="7EE19BB4"/>
    <w:rsid w:val="7EF458CA"/>
    <w:rsid w:val="7F2CA908"/>
    <w:rsid w:val="7F399987"/>
    <w:rsid w:val="7F59F876"/>
    <w:rsid w:val="7F68814A"/>
    <w:rsid w:val="7FA7E744"/>
    <w:rsid w:val="7FBDCB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9E1BA4"/>
  <w15:docId w15:val="{5C78415E-9D95-4361-9AB4-FC65983AE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31"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315BD8"/>
    <w:pPr>
      <w:keepNext/>
      <w:keepLines/>
      <w:spacing w:before="320" w:after="200" w:line="440" w:lineRule="atLeast"/>
      <w:outlineLvl w:val="0"/>
    </w:pPr>
    <w:rPr>
      <w:rFonts w:ascii="Arial" w:eastAsia="MS Gothic" w:hAnsi="Arial" w:cs="Arial"/>
      <w:bCs/>
      <w:color w:val="53565A"/>
      <w:kern w:val="32"/>
      <w:sz w:val="40"/>
      <w:szCs w:val="40"/>
      <w:lang w:eastAsia="en-US"/>
    </w:rPr>
  </w:style>
  <w:style w:type="paragraph" w:styleId="Heading2">
    <w:name w:val="heading 2"/>
    <w:next w:val="Body"/>
    <w:link w:val="Heading2Char"/>
    <w:uiPriority w:val="1"/>
    <w:qFormat/>
    <w:rsid w:val="00B528FF"/>
    <w:pPr>
      <w:keepNext/>
      <w:keepLines/>
      <w:numPr>
        <w:numId w:val="41"/>
      </w:numPr>
      <w:spacing w:before="240" w:after="90" w:line="340" w:lineRule="atLeast"/>
      <w:ind w:left="785"/>
      <w:outlineLvl w:val="1"/>
    </w:pPr>
    <w:rPr>
      <w:rFonts w:ascii="Arial" w:eastAsia="MS Gothic"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315BD8"/>
    <w:rPr>
      <w:rFonts w:ascii="Arial" w:eastAsia="MS Gothic" w:hAnsi="Arial" w:cs="Arial"/>
      <w:bCs/>
      <w:color w:val="53565A"/>
      <w:kern w:val="32"/>
      <w:sz w:val="40"/>
      <w:szCs w:val="40"/>
      <w:lang w:eastAsia="en-US"/>
    </w:rPr>
  </w:style>
  <w:style w:type="character" w:customStyle="1" w:styleId="Heading2Char">
    <w:name w:val="Heading 2 Char"/>
    <w:link w:val="Heading2"/>
    <w:uiPriority w:val="1"/>
    <w:rsid w:val="00B528FF"/>
    <w:rPr>
      <w:rFonts w:ascii="Arial" w:eastAsia="MS Gothic"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AD6440"/>
    <w:pPr>
      <w:spacing w:after="300" w:line="240" w:lineRule="auto"/>
    </w:pPr>
    <w:rPr>
      <w:rFonts w:cs="Arial"/>
      <w:color w:val="53565A"/>
      <w:sz w:val="18"/>
      <w:szCs w:val="18"/>
    </w:rPr>
  </w:style>
  <w:style w:type="paragraph" w:styleId="Footer">
    <w:name w:val="footer"/>
    <w:uiPriority w:val="8"/>
    <w:rsid w:val="0011701A"/>
    <w:pPr>
      <w:spacing w:before="300"/>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14"/>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eastAsia="MS Gothic"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B5733"/>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14"/>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5"/>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5"/>
      </w:numPr>
    </w:pPr>
  </w:style>
  <w:style w:type="numbering" w:customStyle="1" w:styleId="ZZTablebullets">
    <w:name w:val="ZZ Table bullets"/>
    <w:basedOn w:val="NoList"/>
    <w:rsid w:val="008E7B49"/>
    <w:pPr>
      <w:numPr>
        <w:numId w:val="25"/>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ind w:left="794" w:hanging="397"/>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14"/>
      </w:numPr>
    </w:pPr>
  </w:style>
  <w:style w:type="numbering" w:customStyle="1" w:styleId="ZZNumbersdigit">
    <w:name w:val="ZZ Numbers digit"/>
    <w:rsid w:val="00101001"/>
    <w:pPr>
      <w:numPr>
        <w:numId w:val="30"/>
      </w:numPr>
    </w:pPr>
  </w:style>
  <w:style w:type="numbering" w:customStyle="1" w:styleId="ZZQuotebullets">
    <w:name w:val="ZZ Quote bullets"/>
    <w:basedOn w:val="ZZNumbersdigit"/>
    <w:rsid w:val="008E7B49"/>
    <w:pPr>
      <w:numPr>
        <w:numId w:val="24"/>
      </w:numPr>
    </w:pPr>
  </w:style>
  <w:style w:type="paragraph" w:customStyle="1" w:styleId="Numberdigit">
    <w:name w:val="Number digit"/>
    <w:basedOn w:val="Body"/>
    <w:uiPriority w:val="2"/>
    <w:rsid w:val="00857C5A"/>
    <w:pPr>
      <w:ind w:left="680" w:hanging="283"/>
    </w:pPr>
  </w:style>
  <w:style w:type="paragraph" w:customStyle="1" w:styleId="Numberloweralphaindent">
    <w:name w:val="Number lower alpha indent"/>
    <w:basedOn w:val="Body"/>
    <w:uiPriority w:val="3"/>
    <w:rsid w:val="00721CFB"/>
    <w:pPr>
      <w:ind w:left="964" w:hanging="284"/>
    </w:pPr>
  </w:style>
  <w:style w:type="paragraph" w:customStyle="1" w:styleId="Numberdigitindent">
    <w:name w:val="Number digit indent"/>
    <w:basedOn w:val="Numberloweralphaindent"/>
    <w:uiPriority w:val="3"/>
    <w:rsid w:val="00101001"/>
    <w:pPr>
      <w:tabs>
        <w:tab w:val="num" w:pos="794"/>
      </w:tabs>
      <w:ind w:left="794" w:hanging="397"/>
    </w:pPr>
  </w:style>
  <w:style w:type="paragraph" w:customStyle="1" w:styleId="Numberloweralpha">
    <w:name w:val="Number lower alpha"/>
    <w:basedOn w:val="Body"/>
    <w:uiPriority w:val="3"/>
    <w:rsid w:val="00721CFB"/>
    <w:pPr>
      <w:ind w:left="680" w:hanging="283"/>
    </w:pPr>
  </w:style>
  <w:style w:type="paragraph" w:customStyle="1" w:styleId="Numberlowerroman">
    <w:name w:val="Number lower roman"/>
    <w:basedOn w:val="Body"/>
    <w:uiPriority w:val="3"/>
    <w:rsid w:val="00721CFB"/>
    <w:pPr>
      <w:numPr>
        <w:numId w:val="12"/>
      </w:numPr>
    </w:pPr>
  </w:style>
  <w:style w:type="paragraph" w:customStyle="1" w:styleId="Numberlowerromanindent">
    <w:name w:val="Number lower roman indent"/>
    <w:basedOn w:val="Body"/>
    <w:uiPriority w:val="3"/>
    <w:rsid w:val="00721CFB"/>
    <w:pPr>
      <w:numPr>
        <w:ilvl w:val="1"/>
        <w:numId w:val="12"/>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style>
  <w:style w:type="numbering" w:customStyle="1" w:styleId="ZZNumberslowerroman">
    <w:name w:val="ZZ Numbers lower roman"/>
    <w:basedOn w:val="ZZQuotebullets"/>
    <w:rsid w:val="00721CFB"/>
    <w:pPr>
      <w:numPr>
        <w:numId w:val="17"/>
      </w:numPr>
    </w:pPr>
  </w:style>
  <w:style w:type="numbering" w:customStyle="1" w:styleId="ZZNumbersloweralpha">
    <w:name w:val="ZZ Numbers lower alpha"/>
    <w:basedOn w:val="NoList"/>
    <w:rsid w:val="00721CFB"/>
    <w:pPr>
      <w:numPr>
        <w:numId w:val="26"/>
      </w:numPr>
    </w:pPr>
  </w:style>
  <w:style w:type="paragraph" w:customStyle="1" w:styleId="Quotebullet1">
    <w:name w:val="Quote bullet 1"/>
    <w:basedOn w:val="Quotetext"/>
    <w:rsid w:val="008E7B49"/>
    <w:pPr>
      <w:numPr>
        <w:numId w:val="19"/>
      </w:numPr>
      <w:tabs>
        <w:tab w:val="num" w:pos="397"/>
      </w:tabs>
    </w:pPr>
  </w:style>
  <w:style w:type="paragraph" w:customStyle="1" w:styleId="Quotebullet2">
    <w:name w:val="Quote bullet 2"/>
    <w:basedOn w:val="Quotetext"/>
    <w:rsid w:val="008E7B49"/>
    <w:pPr>
      <w:numPr>
        <w:ilvl w:val="1"/>
        <w:numId w:val="19"/>
      </w:numPr>
      <w:tabs>
        <w:tab w:val="num" w:pos="794"/>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styleId="ListParagraph">
    <w:name w:val="List Paragraph"/>
    <w:basedOn w:val="Normal"/>
    <w:uiPriority w:val="72"/>
    <w:semiHidden/>
    <w:qFormat/>
    <w:rsid w:val="009A244B"/>
    <w:pPr>
      <w:ind w:left="720"/>
      <w:contextualSpacing/>
    </w:pPr>
  </w:style>
  <w:style w:type="character" w:customStyle="1" w:styleId="DHHSbodyChar">
    <w:name w:val="DHHS body Char"/>
    <w:basedOn w:val="DefaultParagraphFont"/>
    <w:link w:val="DHHSbody"/>
    <w:locked/>
    <w:rsid w:val="00182351"/>
    <w:rPr>
      <w:rFonts w:ascii="Arial" w:hAnsi="Arial" w:cs="Arial"/>
    </w:rPr>
  </w:style>
  <w:style w:type="paragraph" w:customStyle="1" w:styleId="DHHSbody">
    <w:name w:val="DHHS body"/>
    <w:basedOn w:val="Normal"/>
    <w:link w:val="DHHSbodyChar"/>
    <w:rsid w:val="00182351"/>
    <w:pPr>
      <w:spacing w:line="270" w:lineRule="atLeast"/>
    </w:pPr>
    <w:rPr>
      <w:rFonts w:cs="Arial"/>
      <w:sz w:val="20"/>
      <w:lang w:eastAsia="en-AU"/>
    </w:rPr>
  </w:style>
  <w:style w:type="paragraph" w:customStyle="1" w:styleId="DHHSTOCheadingfactsheet">
    <w:name w:val="DHHS TOC heading fact sheet"/>
    <w:basedOn w:val="Heading2"/>
    <w:next w:val="DHHSbody"/>
    <w:link w:val="DHHSTOCheadingfactsheetChar"/>
    <w:uiPriority w:val="4"/>
    <w:rsid w:val="00177504"/>
    <w:pPr>
      <w:spacing w:before="0" w:after="200" w:line="320" w:lineRule="atLeast"/>
      <w:ind w:left="1070"/>
      <w:outlineLvl w:val="9"/>
    </w:pPr>
    <w:rPr>
      <w:rFonts w:eastAsia="Times New Roman"/>
      <w:b w:val="0"/>
      <w:color w:val="004EA8"/>
      <w:sz w:val="28"/>
    </w:rPr>
  </w:style>
  <w:style w:type="character" w:customStyle="1" w:styleId="DHHSTOCheadingfactsheetChar">
    <w:name w:val="DHHS TOC heading fact sheet Char"/>
    <w:link w:val="DHHSTOCheadingfactsheet"/>
    <w:uiPriority w:val="4"/>
    <w:rsid w:val="00177504"/>
    <w:rPr>
      <w:rFonts w:ascii="Arial" w:hAnsi="Arial"/>
      <w:color w:val="004EA8"/>
      <w:sz w:val="28"/>
      <w:szCs w:val="28"/>
      <w:lang w:eastAsia="en-US"/>
    </w:rPr>
  </w:style>
  <w:style w:type="paragraph" w:customStyle="1" w:styleId="DHHStabletext">
    <w:name w:val="DHHS table text"/>
    <w:basedOn w:val="Normal"/>
    <w:link w:val="DHHStabletextChar"/>
    <w:uiPriority w:val="99"/>
    <w:qFormat/>
    <w:rsid w:val="004F783C"/>
    <w:pPr>
      <w:spacing w:before="80" w:after="60" w:line="240" w:lineRule="auto"/>
    </w:pPr>
    <w:rPr>
      <w:rFonts w:eastAsiaTheme="minorHAnsi" w:cs="Arial"/>
      <w:sz w:val="20"/>
    </w:rPr>
  </w:style>
  <w:style w:type="character" w:customStyle="1" w:styleId="DHHStabletextChar">
    <w:name w:val="DHHS table text Char"/>
    <w:basedOn w:val="DefaultParagraphFont"/>
    <w:link w:val="DHHStabletext"/>
    <w:uiPriority w:val="99"/>
    <w:rsid w:val="004F783C"/>
    <w:rPr>
      <w:rFonts w:ascii="Arial" w:eastAsiaTheme="minorHAnsi" w:hAnsi="Arial" w:cs="Arial"/>
      <w:lang w:eastAsia="en-US"/>
    </w:rPr>
  </w:style>
  <w:style w:type="paragraph" w:styleId="NormalWeb">
    <w:name w:val="Normal (Web)"/>
    <w:basedOn w:val="Normal"/>
    <w:uiPriority w:val="99"/>
    <w:semiHidden/>
    <w:unhideWhenUsed/>
    <w:rsid w:val="00270B4B"/>
    <w:pPr>
      <w:spacing w:before="100" w:beforeAutospacing="1" w:after="100" w:afterAutospacing="1" w:line="240" w:lineRule="auto"/>
    </w:pPr>
    <w:rPr>
      <w:rFonts w:ascii="Times New Roman" w:hAnsi="Times New Roman"/>
      <w:sz w:val="24"/>
      <w:szCs w:val="24"/>
      <w:lang w:eastAsia="en-AU"/>
    </w:rPr>
  </w:style>
  <w:style w:type="paragraph" w:customStyle="1" w:styleId="xmsonormal">
    <w:name w:val="x_msonormal"/>
    <w:basedOn w:val="Normal"/>
    <w:rsid w:val="00270B4B"/>
    <w:pPr>
      <w:spacing w:after="0" w:line="240" w:lineRule="auto"/>
    </w:pPr>
    <w:rPr>
      <w:rFonts w:ascii="Calibri" w:eastAsiaTheme="minorHAnsi" w:hAnsi="Calibri" w:cs="Calibri"/>
      <w:sz w:val="22"/>
      <w:szCs w:val="22"/>
      <w:lang w:eastAsia="en-AU"/>
    </w:rPr>
  </w:style>
  <w:style w:type="numbering" w:customStyle="1" w:styleId="ZZNumbers">
    <w:name w:val="ZZ Numbers"/>
    <w:rsid w:val="00270B4B"/>
    <w:pPr>
      <w:numPr>
        <w:numId w:val="21"/>
      </w:numPr>
    </w:pPr>
  </w:style>
  <w:style w:type="paragraph" w:customStyle="1" w:styleId="DHHSnumberdigit">
    <w:name w:val="DHHS number digit"/>
    <w:basedOn w:val="DHHSbody"/>
    <w:uiPriority w:val="2"/>
    <w:rsid w:val="00270B4B"/>
    <w:pPr>
      <w:numPr>
        <w:numId w:val="24"/>
      </w:numPr>
    </w:pPr>
    <w:rPr>
      <w:rFonts w:eastAsia="Times" w:cs="Times New Roman"/>
      <w:lang w:eastAsia="en-US"/>
    </w:rPr>
  </w:style>
  <w:style w:type="paragraph" w:customStyle="1" w:styleId="DHHSnumberloweralphaindent">
    <w:name w:val="DHHS number lower alpha indent"/>
    <w:basedOn w:val="DHHSbody"/>
    <w:uiPriority w:val="3"/>
    <w:rsid w:val="00270B4B"/>
    <w:pPr>
      <w:numPr>
        <w:ilvl w:val="3"/>
        <w:numId w:val="24"/>
      </w:numPr>
      <w:tabs>
        <w:tab w:val="num" w:pos="360"/>
      </w:tabs>
    </w:pPr>
    <w:rPr>
      <w:rFonts w:eastAsia="Times" w:cs="Times New Roman"/>
      <w:lang w:eastAsia="en-US"/>
    </w:rPr>
  </w:style>
  <w:style w:type="paragraph" w:customStyle="1" w:styleId="DHHSnumberdigitindent">
    <w:name w:val="DHHS number digit indent"/>
    <w:basedOn w:val="DHHSnumberloweralphaindent"/>
    <w:uiPriority w:val="3"/>
    <w:rsid w:val="00270B4B"/>
    <w:pPr>
      <w:numPr>
        <w:ilvl w:val="1"/>
      </w:numPr>
    </w:pPr>
  </w:style>
  <w:style w:type="paragraph" w:customStyle="1" w:styleId="DHHSnumberloweralpha">
    <w:name w:val="DHHS number lower alpha"/>
    <w:basedOn w:val="DHHSbody"/>
    <w:uiPriority w:val="3"/>
    <w:rsid w:val="00270B4B"/>
    <w:pPr>
      <w:numPr>
        <w:ilvl w:val="2"/>
        <w:numId w:val="24"/>
      </w:numPr>
      <w:tabs>
        <w:tab w:val="num" w:pos="360"/>
      </w:tabs>
    </w:pPr>
    <w:rPr>
      <w:rFonts w:eastAsia="Times" w:cs="Times New Roman"/>
      <w:lang w:eastAsia="en-US"/>
    </w:rPr>
  </w:style>
  <w:style w:type="paragraph" w:customStyle="1" w:styleId="DHHSnumberlowerroman">
    <w:name w:val="DHHS number lower roman"/>
    <w:basedOn w:val="DHHSbody"/>
    <w:uiPriority w:val="3"/>
    <w:rsid w:val="00270B4B"/>
    <w:pPr>
      <w:numPr>
        <w:ilvl w:val="4"/>
        <w:numId w:val="24"/>
      </w:numPr>
      <w:tabs>
        <w:tab w:val="num" w:pos="360"/>
      </w:tabs>
    </w:pPr>
    <w:rPr>
      <w:rFonts w:eastAsia="Times" w:cs="Times New Roman"/>
      <w:lang w:eastAsia="en-US"/>
    </w:rPr>
  </w:style>
  <w:style w:type="paragraph" w:customStyle="1" w:styleId="DHHSnumberlowerromanindent">
    <w:name w:val="DHHS number lower roman indent"/>
    <w:basedOn w:val="DHHSbody"/>
    <w:uiPriority w:val="3"/>
    <w:rsid w:val="00270B4B"/>
    <w:pPr>
      <w:numPr>
        <w:ilvl w:val="5"/>
        <w:numId w:val="24"/>
      </w:numPr>
      <w:tabs>
        <w:tab w:val="num" w:pos="360"/>
      </w:tabs>
    </w:pPr>
    <w:rPr>
      <w:rFonts w:eastAsia="Times" w:cs="Times New Roman"/>
      <w:lang w:eastAsia="en-US"/>
    </w:rPr>
  </w:style>
  <w:style w:type="character" w:styleId="SubtleReference">
    <w:name w:val="Subtle Reference"/>
    <w:basedOn w:val="DefaultParagraphFont"/>
    <w:uiPriority w:val="31"/>
    <w:qFormat/>
    <w:rsid w:val="00ED4B89"/>
    <w:rPr>
      <w:smallCaps/>
      <w:color w:val="5A5A5A" w:themeColor="text1" w:themeTint="A5"/>
    </w:rPr>
  </w:style>
  <w:style w:type="paragraph" w:styleId="PlainText">
    <w:name w:val="Plain Text"/>
    <w:basedOn w:val="Normal"/>
    <w:link w:val="PlainTextChar"/>
    <w:uiPriority w:val="99"/>
    <w:semiHidden/>
    <w:unhideWhenUsed/>
    <w:rsid w:val="005F64FC"/>
    <w:pPr>
      <w:spacing w:after="0" w:line="240" w:lineRule="auto"/>
    </w:pPr>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5F64FC"/>
    <w:rPr>
      <w:rFonts w:ascii="Calibri" w:hAnsi="Calibri" w:cstheme="minorBidi"/>
      <w:kern w:val="2"/>
      <w:sz w:val="22"/>
      <w:szCs w:val="21"/>
      <w:lang w:eastAsia="en-US"/>
      <w14:ligatures w14:val="standardContextual"/>
    </w:rPr>
  </w:style>
  <w:style w:type="paragraph" w:styleId="BodyText">
    <w:name w:val="Body Text"/>
    <w:basedOn w:val="Normal"/>
    <w:link w:val="BodyTextChar"/>
    <w:rsid w:val="005F64FC"/>
    <w:pPr>
      <w:spacing w:after="0" w:line="240" w:lineRule="auto"/>
    </w:pPr>
    <w:rPr>
      <w:rFonts w:ascii="Verdana" w:hAnsi="Verdana"/>
      <w:color w:val="000000"/>
      <w:sz w:val="18"/>
    </w:rPr>
  </w:style>
  <w:style w:type="character" w:customStyle="1" w:styleId="BodyTextChar">
    <w:name w:val="Body Text Char"/>
    <w:basedOn w:val="DefaultParagraphFont"/>
    <w:link w:val="BodyText"/>
    <w:rsid w:val="005F64FC"/>
    <w:rPr>
      <w:rFonts w:ascii="Verdana" w:hAnsi="Verdana"/>
      <w:color w:val="000000"/>
      <w:sz w:val="18"/>
      <w:lang w:eastAsia="en-US"/>
    </w:rPr>
  </w:style>
  <w:style w:type="character" w:styleId="Mention">
    <w:name w:val="Mention"/>
    <w:basedOn w:val="DefaultParagraphFont"/>
    <w:uiPriority w:val="99"/>
    <w:unhideWhenUsed/>
    <w:rsid w:val="00AF0A9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7145529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43872131">
      <w:bodyDiv w:val="1"/>
      <w:marLeft w:val="0"/>
      <w:marRight w:val="0"/>
      <w:marTop w:val="0"/>
      <w:marBottom w:val="0"/>
      <w:divBdr>
        <w:top w:val="none" w:sz="0" w:space="0" w:color="auto"/>
        <w:left w:val="none" w:sz="0" w:space="0" w:color="auto"/>
        <w:bottom w:val="none" w:sz="0" w:space="0" w:color="auto"/>
        <w:right w:val="none" w:sz="0" w:space="0" w:color="auto"/>
      </w:divBdr>
    </w:div>
    <w:div w:id="449134463">
      <w:bodyDiv w:val="1"/>
      <w:marLeft w:val="0"/>
      <w:marRight w:val="0"/>
      <w:marTop w:val="0"/>
      <w:marBottom w:val="0"/>
      <w:divBdr>
        <w:top w:val="none" w:sz="0" w:space="0" w:color="auto"/>
        <w:left w:val="none" w:sz="0" w:space="0" w:color="auto"/>
        <w:bottom w:val="none" w:sz="0" w:space="0" w:color="auto"/>
        <w:right w:val="none" w:sz="0" w:space="0" w:color="auto"/>
      </w:divBdr>
    </w:div>
    <w:div w:id="483738303">
      <w:bodyDiv w:val="1"/>
      <w:marLeft w:val="0"/>
      <w:marRight w:val="0"/>
      <w:marTop w:val="0"/>
      <w:marBottom w:val="0"/>
      <w:divBdr>
        <w:top w:val="none" w:sz="0" w:space="0" w:color="auto"/>
        <w:left w:val="none" w:sz="0" w:space="0" w:color="auto"/>
        <w:bottom w:val="none" w:sz="0" w:space="0" w:color="auto"/>
        <w:right w:val="none" w:sz="0" w:space="0" w:color="auto"/>
      </w:divBdr>
    </w:div>
    <w:div w:id="772097241">
      <w:bodyDiv w:val="1"/>
      <w:marLeft w:val="0"/>
      <w:marRight w:val="0"/>
      <w:marTop w:val="0"/>
      <w:marBottom w:val="0"/>
      <w:divBdr>
        <w:top w:val="none" w:sz="0" w:space="0" w:color="auto"/>
        <w:left w:val="none" w:sz="0" w:space="0" w:color="auto"/>
        <w:bottom w:val="none" w:sz="0" w:space="0" w:color="auto"/>
        <w:right w:val="none" w:sz="0" w:space="0" w:color="auto"/>
      </w:divBdr>
    </w:div>
    <w:div w:id="77394293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889069930">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29871925">
      <w:bodyDiv w:val="1"/>
      <w:marLeft w:val="0"/>
      <w:marRight w:val="0"/>
      <w:marTop w:val="0"/>
      <w:marBottom w:val="0"/>
      <w:divBdr>
        <w:top w:val="none" w:sz="0" w:space="0" w:color="auto"/>
        <w:left w:val="none" w:sz="0" w:space="0" w:color="auto"/>
        <w:bottom w:val="none" w:sz="0" w:space="0" w:color="auto"/>
        <w:right w:val="none" w:sz="0" w:space="0" w:color="auto"/>
      </w:divBdr>
    </w:div>
    <w:div w:id="136991530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62264063">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1624317">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2150236">
      <w:bodyDiv w:val="1"/>
      <w:marLeft w:val="0"/>
      <w:marRight w:val="0"/>
      <w:marTop w:val="0"/>
      <w:marBottom w:val="0"/>
      <w:divBdr>
        <w:top w:val="none" w:sz="0" w:space="0" w:color="auto"/>
        <w:left w:val="none" w:sz="0" w:space="0" w:color="auto"/>
        <w:bottom w:val="none" w:sz="0" w:space="0" w:color="auto"/>
        <w:right w:val="none" w:sz="0" w:space="0" w:color="auto"/>
      </w:divBdr>
    </w:div>
    <w:div w:id="2042629987">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hdss.helpdesk@health.vic.gov.au" TargetMode="External"/><Relationship Id="rId26" Type="http://schemas.openxmlformats.org/officeDocument/2006/relationships/hyperlink" Target="https://vahi.freshdesk.com/support/home" TargetMode="External"/><Relationship Id="R47bbd1fcbdf04ddd"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https://forms.office.com/Pages/ResponsePage.aspx?id=H2DgwKwPnESciKEExOufKIQCYRhq7MNNvvjya8xeYoZUNzE3UEZWTlpPNlc0WUhaMERaMEw1SjRDSS4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health.vic.gov.au/data-reporting/healthcollect" TargetMode="External"/><Relationship Id="rId25" Type="http://schemas.openxmlformats.org/officeDocument/2006/relationships/hyperlink" Target="mailto:HDSS.Helpdesk@health.vic.gov.au" TargetMode="External"/><Relationship Id="rId2" Type="http://schemas.openxmlformats.org/officeDocument/2006/relationships/customXml" Target="../customXml/item2.xml"/><Relationship Id="rId16" Type="http://schemas.openxmlformats.org/officeDocument/2006/relationships/hyperlink" Target="https://www.health.vic.gov.au/data-reporting/health-data-standards-and-systems-hdss-forms" TargetMode="External"/><Relationship Id="rId20" Type="http://schemas.openxmlformats.org/officeDocument/2006/relationships/hyperlink" Target="mailto:dutyofcandour@health.vic.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health.vic.gov.au/data-reporting/health-data-standards-and-systems"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health.vic.gov.au/data-reporting/victorian-admitted-episodes-dataset" TargetMode="External"/><Relationship Id="rId28" Type="http://schemas.openxmlformats.org/officeDocument/2006/relationships/hyperlink" Target="https://www.health.vic.gov.au/data-reporting/communications" TargetMode="External"/><Relationship Id="rId10" Type="http://schemas.openxmlformats.org/officeDocument/2006/relationships/endnotes" Target="endnotes.xml"/><Relationship Id="rId19" Type="http://schemas.openxmlformats.org/officeDocument/2006/relationships/hyperlink" Target="https://www.health.vic.gov.au/data-reporting/agency-information-management-system-ai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health.vic.gov.au/data-reporting/data-collections" TargetMode="External"/><Relationship Id="rId27" Type="http://schemas.openxmlformats.org/officeDocument/2006/relationships/hyperlink" Target="mailto:HDSS.Helpdesk@health.vic.gov.au"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30552A2AA0B441BF7296DF63DC47DC" ma:contentTypeVersion="18" ma:contentTypeDescription="Create a new document." ma:contentTypeScope="" ma:versionID="850ccce0b5d42101bf94aacf3710ca2a">
  <xsd:schema xmlns:xsd="http://www.w3.org/2001/XMLSchema" xmlns:xs="http://www.w3.org/2001/XMLSchema" xmlns:p="http://schemas.microsoft.com/office/2006/metadata/properties" xmlns:ns2="6371cb4f-6914-47b5-91ad-9d8989e82aef" xmlns:ns3="5ef5d2a5-5e0a-4ee3-8ef3-5bcda44265f1" xmlns:ns4="5ce0f2b5-5be5-4508-bce9-d7011ece0659" targetNamespace="http://schemas.microsoft.com/office/2006/metadata/properties" ma:root="true" ma:fieldsID="7f9b7703a51cfba6508c15d6990ab838" ns2:_="" ns3:_="" ns4:_="">
    <xsd:import namespace="6371cb4f-6914-47b5-91ad-9d8989e82aef"/>
    <xsd:import namespace="5ef5d2a5-5e0a-4ee3-8ef3-5bcda44265f1"/>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1cb4f-6914-47b5-91ad-9d8989e82a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ef5d2a5-5e0a-4ee3-8ef3-5bcda44265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1b046e1-6e6e-4911-90c9-be5acdf8edbd}" ma:internalName="TaxCatchAll" ma:showField="CatchAllData" ma:web="5ef5d2a5-5e0a-4ee3-8ef3-5bcda44265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6371cb4f-6914-47b5-91ad-9d8989e82ae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928072F-FF74-4503-8184-3301C6EFE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1cb4f-6914-47b5-91ad-9d8989e82aef"/>
    <ds:schemaRef ds:uri="5ef5d2a5-5e0a-4ee3-8ef3-5bcda44265f1"/>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22E72C-DBC8-624A-B07F-9DAB4F7640EE}">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5ce0f2b5-5be5-4508-bce9-d7011ece0659"/>
    <ds:schemaRef ds:uri="6371cb4f-6914-47b5-91ad-9d8989e82aef"/>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7</Pages>
  <Words>2107</Words>
  <Characters>14126</Characters>
  <Application>Microsoft Office Word</Application>
  <DocSecurity>0</DocSecurity>
  <Lines>117</Lines>
  <Paragraphs>32</Paragraphs>
  <ScaleCrop>false</ScaleCrop>
  <Company>Victoria State Government, Department of Health</Company>
  <LinksUpToDate>false</LinksUpToDate>
  <CharactersWithSpaces>16201</CharactersWithSpaces>
  <SharedDoc>false</SharedDoc>
  <HyperlinkBase/>
  <HLinks>
    <vt:vector size="156" baseType="variant">
      <vt:variant>
        <vt:i4>6881398</vt:i4>
      </vt:variant>
      <vt:variant>
        <vt:i4>120</vt:i4>
      </vt:variant>
      <vt:variant>
        <vt:i4>0</vt:i4>
      </vt:variant>
      <vt:variant>
        <vt:i4>5</vt:i4>
      </vt:variant>
      <vt:variant>
        <vt:lpwstr>https://www.health.vic.gov.au/data-reporting/communications</vt:lpwstr>
      </vt:variant>
      <vt:variant>
        <vt:lpwstr/>
      </vt:variant>
      <vt:variant>
        <vt:i4>7077898</vt:i4>
      </vt:variant>
      <vt:variant>
        <vt:i4>117</vt:i4>
      </vt:variant>
      <vt:variant>
        <vt:i4>0</vt:i4>
      </vt:variant>
      <vt:variant>
        <vt:i4>5</vt:i4>
      </vt:variant>
      <vt:variant>
        <vt:lpwstr>mailto:HDSS.Helpdesk@health.vic.gov.au</vt:lpwstr>
      </vt:variant>
      <vt:variant>
        <vt:lpwstr/>
      </vt:variant>
      <vt:variant>
        <vt:i4>7274559</vt:i4>
      </vt:variant>
      <vt:variant>
        <vt:i4>114</vt:i4>
      </vt:variant>
      <vt:variant>
        <vt:i4>0</vt:i4>
      </vt:variant>
      <vt:variant>
        <vt:i4>5</vt:i4>
      </vt:variant>
      <vt:variant>
        <vt:lpwstr>https://vahi.freshdesk.com/support/home</vt:lpwstr>
      </vt:variant>
      <vt:variant>
        <vt:lpwstr/>
      </vt:variant>
      <vt:variant>
        <vt:i4>7077898</vt:i4>
      </vt:variant>
      <vt:variant>
        <vt:i4>111</vt:i4>
      </vt:variant>
      <vt:variant>
        <vt:i4>0</vt:i4>
      </vt:variant>
      <vt:variant>
        <vt:i4>5</vt:i4>
      </vt:variant>
      <vt:variant>
        <vt:lpwstr>mailto:HDSS.Helpdesk@health.vic.gov.au</vt:lpwstr>
      </vt:variant>
      <vt:variant>
        <vt:lpwstr/>
      </vt:variant>
      <vt:variant>
        <vt:i4>2687023</vt:i4>
      </vt:variant>
      <vt:variant>
        <vt:i4>108</vt:i4>
      </vt:variant>
      <vt:variant>
        <vt:i4>0</vt:i4>
      </vt:variant>
      <vt:variant>
        <vt:i4>5</vt:i4>
      </vt:variant>
      <vt:variant>
        <vt:lpwstr>https://www.health.vic.gov.au/data-reporting/health-data-standards-and-systems</vt:lpwstr>
      </vt:variant>
      <vt:variant>
        <vt:lpwstr/>
      </vt:variant>
      <vt:variant>
        <vt:i4>5439506</vt:i4>
      </vt:variant>
      <vt:variant>
        <vt:i4>105</vt:i4>
      </vt:variant>
      <vt:variant>
        <vt:i4>0</vt:i4>
      </vt:variant>
      <vt:variant>
        <vt:i4>5</vt:i4>
      </vt:variant>
      <vt:variant>
        <vt:lpwstr>https://www.health.vic.gov.au/data-reporting/victorian-admitted-episodes-dataset</vt:lpwstr>
      </vt:variant>
      <vt:variant>
        <vt:lpwstr/>
      </vt:variant>
      <vt:variant>
        <vt:i4>4653075</vt:i4>
      </vt:variant>
      <vt:variant>
        <vt:i4>102</vt:i4>
      </vt:variant>
      <vt:variant>
        <vt:i4>0</vt:i4>
      </vt:variant>
      <vt:variant>
        <vt:i4>5</vt:i4>
      </vt:variant>
      <vt:variant>
        <vt:lpwstr>https://www.health.vic.gov.au/data-reporting/data-collections</vt:lpwstr>
      </vt:variant>
      <vt:variant>
        <vt:lpwstr/>
      </vt:variant>
      <vt:variant>
        <vt:i4>1835085</vt:i4>
      </vt:variant>
      <vt:variant>
        <vt:i4>99</vt:i4>
      </vt:variant>
      <vt:variant>
        <vt:i4>0</vt:i4>
      </vt:variant>
      <vt:variant>
        <vt:i4>5</vt:i4>
      </vt:variant>
      <vt:variant>
        <vt:lpwstr>https://forms.office.com/Pages/ResponsePage.aspx?id=H2DgwKwPnESciKEExOufKIQCYRhq7MNNvvjya8xeYoZUNzE3UEZWTlpPNlc0WUhaMERaMEw1SjRDSS4u</vt:lpwstr>
      </vt:variant>
      <vt:variant>
        <vt:lpwstr/>
      </vt:variant>
      <vt:variant>
        <vt:i4>2949140</vt:i4>
      </vt:variant>
      <vt:variant>
        <vt:i4>96</vt:i4>
      </vt:variant>
      <vt:variant>
        <vt:i4>0</vt:i4>
      </vt:variant>
      <vt:variant>
        <vt:i4>5</vt:i4>
      </vt:variant>
      <vt:variant>
        <vt:lpwstr>mailto:dutyofcandour@health.vic.gov.au</vt:lpwstr>
      </vt:variant>
      <vt:variant>
        <vt:lpwstr/>
      </vt:variant>
      <vt:variant>
        <vt:i4>2818095</vt:i4>
      </vt:variant>
      <vt:variant>
        <vt:i4>93</vt:i4>
      </vt:variant>
      <vt:variant>
        <vt:i4>0</vt:i4>
      </vt:variant>
      <vt:variant>
        <vt:i4>5</vt:i4>
      </vt:variant>
      <vt:variant>
        <vt:lpwstr>https://www.health.vic.gov.au/data-reporting/agency-information-management-system-aims</vt:lpwstr>
      </vt:variant>
      <vt:variant>
        <vt:lpwstr/>
      </vt:variant>
      <vt:variant>
        <vt:i4>7077898</vt:i4>
      </vt:variant>
      <vt:variant>
        <vt:i4>90</vt:i4>
      </vt:variant>
      <vt:variant>
        <vt:i4>0</vt:i4>
      </vt:variant>
      <vt:variant>
        <vt:i4>5</vt:i4>
      </vt:variant>
      <vt:variant>
        <vt:lpwstr>mailto:hdss.helpdesk@health.vic.gov.au</vt:lpwstr>
      </vt:variant>
      <vt:variant>
        <vt:lpwstr/>
      </vt:variant>
      <vt:variant>
        <vt:i4>8257635</vt:i4>
      </vt:variant>
      <vt:variant>
        <vt:i4>87</vt:i4>
      </vt:variant>
      <vt:variant>
        <vt:i4>0</vt:i4>
      </vt:variant>
      <vt:variant>
        <vt:i4>5</vt:i4>
      </vt:variant>
      <vt:variant>
        <vt:lpwstr>https://www.health.vic.gov.au/data-reporting/healthcollect</vt:lpwstr>
      </vt:variant>
      <vt:variant>
        <vt:lpwstr/>
      </vt:variant>
      <vt:variant>
        <vt:i4>1900545</vt:i4>
      </vt:variant>
      <vt:variant>
        <vt:i4>84</vt:i4>
      </vt:variant>
      <vt:variant>
        <vt:i4>0</vt:i4>
      </vt:variant>
      <vt:variant>
        <vt:i4>5</vt:i4>
      </vt:variant>
      <vt:variant>
        <vt:lpwstr>https://www.health.vic.gov.au/data-reporting/health-data-standards-and-systems-hdss-forms</vt:lpwstr>
      </vt:variant>
      <vt:variant>
        <vt:lpwstr/>
      </vt:variant>
      <vt:variant>
        <vt:i4>1114171</vt:i4>
      </vt:variant>
      <vt:variant>
        <vt:i4>77</vt:i4>
      </vt:variant>
      <vt:variant>
        <vt:i4>0</vt:i4>
      </vt:variant>
      <vt:variant>
        <vt:i4>5</vt:i4>
      </vt:variant>
      <vt:variant>
        <vt:lpwstr/>
      </vt:variant>
      <vt:variant>
        <vt:lpwstr>_Toc157683560</vt:lpwstr>
      </vt:variant>
      <vt:variant>
        <vt:i4>1179707</vt:i4>
      </vt:variant>
      <vt:variant>
        <vt:i4>71</vt:i4>
      </vt:variant>
      <vt:variant>
        <vt:i4>0</vt:i4>
      </vt:variant>
      <vt:variant>
        <vt:i4>5</vt:i4>
      </vt:variant>
      <vt:variant>
        <vt:lpwstr/>
      </vt:variant>
      <vt:variant>
        <vt:lpwstr>_Toc157683559</vt:lpwstr>
      </vt:variant>
      <vt:variant>
        <vt:i4>1179707</vt:i4>
      </vt:variant>
      <vt:variant>
        <vt:i4>65</vt:i4>
      </vt:variant>
      <vt:variant>
        <vt:i4>0</vt:i4>
      </vt:variant>
      <vt:variant>
        <vt:i4>5</vt:i4>
      </vt:variant>
      <vt:variant>
        <vt:lpwstr/>
      </vt:variant>
      <vt:variant>
        <vt:lpwstr>_Toc157683558</vt:lpwstr>
      </vt:variant>
      <vt:variant>
        <vt:i4>1179707</vt:i4>
      </vt:variant>
      <vt:variant>
        <vt:i4>59</vt:i4>
      </vt:variant>
      <vt:variant>
        <vt:i4>0</vt:i4>
      </vt:variant>
      <vt:variant>
        <vt:i4>5</vt:i4>
      </vt:variant>
      <vt:variant>
        <vt:lpwstr/>
      </vt:variant>
      <vt:variant>
        <vt:lpwstr>_Toc157683557</vt:lpwstr>
      </vt:variant>
      <vt:variant>
        <vt:i4>1179707</vt:i4>
      </vt:variant>
      <vt:variant>
        <vt:i4>53</vt:i4>
      </vt:variant>
      <vt:variant>
        <vt:i4>0</vt:i4>
      </vt:variant>
      <vt:variant>
        <vt:i4>5</vt:i4>
      </vt:variant>
      <vt:variant>
        <vt:lpwstr/>
      </vt:variant>
      <vt:variant>
        <vt:lpwstr>_Toc157683556</vt:lpwstr>
      </vt:variant>
      <vt:variant>
        <vt:i4>1179707</vt:i4>
      </vt:variant>
      <vt:variant>
        <vt:i4>47</vt:i4>
      </vt:variant>
      <vt:variant>
        <vt:i4>0</vt:i4>
      </vt:variant>
      <vt:variant>
        <vt:i4>5</vt:i4>
      </vt:variant>
      <vt:variant>
        <vt:lpwstr/>
      </vt:variant>
      <vt:variant>
        <vt:lpwstr>_Toc157683555</vt:lpwstr>
      </vt:variant>
      <vt:variant>
        <vt:i4>1179707</vt:i4>
      </vt:variant>
      <vt:variant>
        <vt:i4>41</vt:i4>
      </vt:variant>
      <vt:variant>
        <vt:i4>0</vt:i4>
      </vt:variant>
      <vt:variant>
        <vt:i4>5</vt:i4>
      </vt:variant>
      <vt:variant>
        <vt:lpwstr/>
      </vt:variant>
      <vt:variant>
        <vt:lpwstr>_Toc157683554</vt:lpwstr>
      </vt:variant>
      <vt:variant>
        <vt:i4>1179707</vt:i4>
      </vt:variant>
      <vt:variant>
        <vt:i4>35</vt:i4>
      </vt:variant>
      <vt:variant>
        <vt:i4>0</vt:i4>
      </vt:variant>
      <vt:variant>
        <vt:i4>5</vt:i4>
      </vt:variant>
      <vt:variant>
        <vt:lpwstr/>
      </vt:variant>
      <vt:variant>
        <vt:lpwstr>_Toc157683553</vt:lpwstr>
      </vt:variant>
      <vt:variant>
        <vt:i4>1179707</vt:i4>
      </vt:variant>
      <vt:variant>
        <vt:i4>29</vt:i4>
      </vt:variant>
      <vt:variant>
        <vt:i4>0</vt:i4>
      </vt:variant>
      <vt:variant>
        <vt:i4>5</vt:i4>
      </vt:variant>
      <vt:variant>
        <vt:lpwstr/>
      </vt:variant>
      <vt:variant>
        <vt:lpwstr>_Toc157683552</vt:lpwstr>
      </vt:variant>
      <vt:variant>
        <vt:i4>1179707</vt:i4>
      </vt:variant>
      <vt:variant>
        <vt:i4>23</vt:i4>
      </vt:variant>
      <vt:variant>
        <vt:i4>0</vt:i4>
      </vt:variant>
      <vt:variant>
        <vt:i4>5</vt:i4>
      </vt:variant>
      <vt:variant>
        <vt:lpwstr/>
      </vt:variant>
      <vt:variant>
        <vt:lpwstr>_Toc157683551</vt:lpwstr>
      </vt:variant>
      <vt:variant>
        <vt:i4>1179707</vt:i4>
      </vt:variant>
      <vt:variant>
        <vt:i4>17</vt:i4>
      </vt:variant>
      <vt:variant>
        <vt:i4>0</vt:i4>
      </vt:variant>
      <vt:variant>
        <vt:i4>5</vt:i4>
      </vt:variant>
      <vt:variant>
        <vt:lpwstr/>
      </vt:variant>
      <vt:variant>
        <vt:lpwstr>_Toc157683550</vt:lpwstr>
      </vt:variant>
      <vt:variant>
        <vt:i4>1245243</vt:i4>
      </vt:variant>
      <vt:variant>
        <vt:i4>11</vt:i4>
      </vt:variant>
      <vt:variant>
        <vt:i4>0</vt:i4>
      </vt:variant>
      <vt:variant>
        <vt:i4>5</vt:i4>
      </vt:variant>
      <vt:variant>
        <vt:lpwstr/>
      </vt:variant>
      <vt:variant>
        <vt:lpwstr>_Toc157683549</vt:lpwstr>
      </vt:variant>
      <vt:variant>
        <vt:i4>1245243</vt:i4>
      </vt:variant>
      <vt:variant>
        <vt:i4>5</vt:i4>
      </vt:variant>
      <vt:variant>
        <vt:i4>0</vt:i4>
      </vt:variant>
      <vt:variant>
        <vt:i4>5</vt:i4>
      </vt:variant>
      <vt:variant>
        <vt:lpwstr/>
      </vt:variant>
      <vt:variant>
        <vt:lpwstr>_Toc157683548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HDSS Bulletin Issue 274</dc:title>
  <dc:subject>HDSS Bulletin Issue 274</dc:subject>
  <dc:creator>Data and digital</dc:creator>
  <cp:keywords>HDSS Bulletin 274</cp:keywords>
  <cp:lastModifiedBy>Caile A Davenport (Health)</cp:lastModifiedBy>
  <cp:revision>167</cp:revision>
  <cp:lastPrinted>2023-06-28T21:18:00Z</cp:lastPrinted>
  <dcterms:created xsi:type="dcterms:W3CDTF">2023-06-25T15:41:00Z</dcterms:created>
  <dcterms:modified xsi:type="dcterms:W3CDTF">2024-02-01T02:09:00Z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0x0101007030552A2AA0B441BF7296DF63DC47DC</vt:lpwstr>
  </property>
  <property fmtid="{D5CDD505-2E9C-101B-9397-08002B2CF9AE}" pid="4" name="version">
    <vt:lpwstr>v4 19022021</vt:lpwstr>
  </property>
  <property fmtid="{D5CDD505-2E9C-101B-9397-08002B2CF9AE}" pid="5" name="Order">
    <vt:r8>1700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TemplateVersion">
    <vt:i4>1</vt:i4>
  </property>
  <property fmtid="{D5CDD505-2E9C-101B-9397-08002B2CF9AE}" pid="10" name="Category">
    <vt:lpwstr>Factsheet</vt:lpwstr>
  </property>
  <property fmtid="{D5CDD505-2E9C-101B-9397-08002B2CF9AE}" pid="11" name="xd_Signature">
    <vt:bool>false</vt:bool>
  </property>
  <property fmtid="{D5CDD505-2E9C-101B-9397-08002B2CF9AE}" pid="12" name="MediaServiceImageTags">
    <vt:lpwstr/>
  </property>
  <property fmtid="{D5CDD505-2E9C-101B-9397-08002B2CF9AE}" pid="13" name="MSIP_Label_43e64453-338c-4f93-8a4d-0039a0a41f2a_Enabled">
    <vt:lpwstr>true</vt:lpwstr>
  </property>
  <property fmtid="{D5CDD505-2E9C-101B-9397-08002B2CF9AE}" pid="14" name="MSIP_Label_43e64453-338c-4f93-8a4d-0039a0a41f2a_SetDate">
    <vt:lpwstr>2023-10-03T03:06:29Z</vt:lpwstr>
  </property>
  <property fmtid="{D5CDD505-2E9C-101B-9397-08002B2CF9AE}" pid="15" name="MSIP_Label_43e64453-338c-4f93-8a4d-0039a0a41f2a_Method">
    <vt:lpwstr>Privileged</vt:lpwstr>
  </property>
  <property fmtid="{D5CDD505-2E9C-101B-9397-08002B2CF9AE}" pid="16" name="MSIP_Label_43e64453-338c-4f93-8a4d-0039a0a41f2a_Name">
    <vt:lpwstr>43e64453-338c-4f93-8a4d-0039a0a41f2a</vt:lpwstr>
  </property>
  <property fmtid="{D5CDD505-2E9C-101B-9397-08002B2CF9AE}" pid="17" name="MSIP_Label_43e64453-338c-4f93-8a4d-0039a0a41f2a_SiteId">
    <vt:lpwstr>c0e0601f-0fac-449c-9c88-a104c4eb9f28</vt:lpwstr>
  </property>
  <property fmtid="{D5CDD505-2E9C-101B-9397-08002B2CF9AE}" pid="18" name="MSIP_Label_43e64453-338c-4f93-8a4d-0039a0a41f2a_ActionId">
    <vt:lpwstr>956b64e7-686c-4ade-b170-25472440ce5a</vt:lpwstr>
  </property>
  <property fmtid="{D5CDD505-2E9C-101B-9397-08002B2CF9AE}" pid="19" name="MSIP_Label_43e64453-338c-4f93-8a4d-0039a0a41f2a_ContentBits">
    <vt:lpwstr>2</vt:lpwstr>
  </property>
  <property fmtid="{D5CDD505-2E9C-101B-9397-08002B2CF9AE}" pid="20" name="GrammarlyDocumentId">
    <vt:lpwstr>c340b9012a32411fcfd80d2c07822362e5b543152de0566fc1e917ce9bdbde56</vt:lpwstr>
  </property>
</Properties>
</file>