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20F7F1B4"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E40E95">
                              <w:rPr>
                                <w:rFonts w:ascii="VIC Medium" w:hAnsi="VIC Medium"/>
                                <w:sz w:val="28"/>
                                <w:szCs w:val="28"/>
                              </w:rPr>
                              <w:t>April – June</w:t>
                            </w:r>
                            <w:r w:rsidR="00F96767">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20F7F1B4"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E40E95">
                        <w:rPr>
                          <w:rFonts w:ascii="VIC Medium" w:hAnsi="VIC Medium"/>
                          <w:sz w:val="28"/>
                          <w:szCs w:val="28"/>
                        </w:rPr>
                        <w:t>April – June</w:t>
                      </w:r>
                      <w:r w:rsidR="00F96767">
                        <w:rPr>
                          <w:rFonts w:ascii="VIC Medium" w:hAnsi="VIC Medium"/>
                          <w:sz w:val="28"/>
                          <w:szCs w:val="28"/>
                        </w:rPr>
                        <w:t xml:space="preserve"> 2024</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7ECD6454" w14:textId="77777777" w:rsidR="00E40E95"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0F36B65A" w14:textId="3913E9B1"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39" w:history="1">
        <w:r w:rsidR="00E40E95" w:rsidRPr="00E40E95">
          <w:rPr>
            <w:rStyle w:val="Hyperlink"/>
            <w:sz w:val="22"/>
            <w:szCs w:val="22"/>
          </w:rPr>
          <w:t>Residential (CCU) 2023–24 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_Toc171953139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2</w:t>
        </w:r>
        <w:r w:rsidR="00E40E95" w:rsidRPr="00E40E95">
          <w:rPr>
            <w:webHidden/>
            <w:sz w:val="22"/>
            <w:szCs w:val="22"/>
          </w:rPr>
          <w:fldChar w:fldCharType="end"/>
        </w:r>
      </w:hyperlink>
    </w:p>
    <w:p w14:paraId="40FE63AD" w14:textId="4DE32590"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0" w:history="1">
        <w:r w:rsidR="00E40E95" w:rsidRPr="00E40E95">
          <w:rPr>
            <w:rStyle w:val="Hyperlink"/>
            <w:sz w:val="22"/>
            <w:szCs w:val="22"/>
          </w:rPr>
          <w:t>Residential (CCU) 2023–24 Q1–Q4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_Toc171953140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3</w:t>
        </w:r>
        <w:r w:rsidR="00E40E95" w:rsidRPr="00E40E95">
          <w:rPr>
            <w:webHidden/>
            <w:sz w:val="22"/>
            <w:szCs w:val="22"/>
          </w:rPr>
          <w:fldChar w:fldCharType="end"/>
        </w:r>
      </w:hyperlink>
    </w:p>
    <w:p w14:paraId="7A42BA89" w14:textId="13B779A6"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1" w:history="1">
        <w:r w:rsidR="00E40E95" w:rsidRPr="00E40E95">
          <w:rPr>
            <w:rStyle w:val="Hyperlink"/>
            <w:sz w:val="22"/>
            <w:szCs w:val="22"/>
          </w:rPr>
          <w:t>Extended care 2023–24 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_Toc171953141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4</w:t>
        </w:r>
        <w:r w:rsidR="00E40E95" w:rsidRPr="00E40E95">
          <w:rPr>
            <w:webHidden/>
            <w:sz w:val="22"/>
            <w:szCs w:val="22"/>
          </w:rPr>
          <w:fldChar w:fldCharType="end"/>
        </w:r>
      </w:hyperlink>
    </w:p>
    <w:p w14:paraId="6CFB200A" w14:textId="21EE8992"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2" w:history="1">
        <w:r w:rsidR="00E40E95" w:rsidRPr="00E40E95">
          <w:rPr>
            <w:rStyle w:val="Hyperlink"/>
            <w:sz w:val="22"/>
            <w:szCs w:val="22"/>
          </w:rPr>
          <w:t>Extended care 2023–24 Q1–Q4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_Toc171953142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5</w:t>
        </w:r>
        <w:r w:rsidR="00E40E95" w:rsidRPr="00E40E95">
          <w:rPr>
            <w:webHidden/>
            <w:sz w:val="22"/>
            <w:szCs w:val="22"/>
          </w:rPr>
          <w:fldChar w:fldCharType="end"/>
        </w:r>
      </w:hyperlink>
    </w:p>
    <w:p w14:paraId="79090CA6" w14:textId="30395C08"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3" w:history="1">
        <w:r w:rsidR="00E40E95" w:rsidRPr="00E40E95">
          <w:rPr>
            <w:rStyle w:val="Hyperlink"/>
            <w:sz w:val="22"/>
            <w:szCs w:val="22"/>
          </w:rPr>
          <w:t>Metropolitan PARC 2023–24 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_Toc171953143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6</w:t>
        </w:r>
        <w:r w:rsidR="00E40E95" w:rsidRPr="00E40E95">
          <w:rPr>
            <w:webHidden/>
            <w:sz w:val="22"/>
            <w:szCs w:val="22"/>
          </w:rPr>
          <w:fldChar w:fldCharType="end"/>
        </w:r>
      </w:hyperlink>
    </w:p>
    <w:p w14:paraId="6B374798" w14:textId="49F07D49"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4" w:history="1">
        <w:r w:rsidR="00E40E95" w:rsidRPr="00E40E95">
          <w:rPr>
            <w:rStyle w:val="Hyperlink"/>
            <w:sz w:val="22"/>
            <w:szCs w:val="22"/>
          </w:rPr>
          <w:t>Rural PARC 2023–24 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_Toc171953144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7</w:t>
        </w:r>
        <w:r w:rsidR="00E40E95" w:rsidRPr="00E40E95">
          <w:rPr>
            <w:webHidden/>
            <w:sz w:val="22"/>
            <w:szCs w:val="22"/>
          </w:rPr>
          <w:fldChar w:fldCharType="end"/>
        </w:r>
      </w:hyperlink>
    </w:p>
    <w:p w14:paraId="42C285D5" w14:textId="36C3DC56"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5" w:history="1">
        <w:r w:rsidR="00E40E95" w:rsidRPr="00E40E95">
          <w:rPr>
            <w:rStyle w:val="Hyperlink"/>
            <w:sz w:val="22"/>
            <w:szCs w:val="22"/>
          </w:rPr>
          <w:t>Metropolitan PARC 2023–24 Q1–Q4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_Toc171953145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8</w:t>
        </w:r>
        <w:r w:rsidR="00E40E95" w:rsidRPr="00E40E95">
          <w:rPr>
            <w:webHidden/>
            <w:sz w:val="22"/>
            <w:szCs w:val="22"/>
          </w:rPr>
          <w:fldChar w:fldCharType="end"/>
        </w:r>
      </w:hyperlink>
    </w:p>
    <w:p w14:paraId="3B9520B5" w14:textId="3608736A"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6" w:history="1">
        <w:r w:rsidR="00E40E95" w:rsidRPr="00E40E95">
          <w:rPr>
            <w:rStyle w:val="Hyperlink"/>
            <w:sz w:val="22"/>
            <w:szCs w:val="22"/>
          </w:rPr>
          <w:t>Rural PARC 2023–24 Q1–Q4</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_Toc171953146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9</w:t>
        </w:r>
        <w:r w:rsidR="00E40E95" w:rsidRPr="00E40E95">
          <w:rPr>
            <w:webHidden/>
            <w:sz w:val="22"/>
            <w:szCs w:val="22"/>
          </w:rPr>
          <w:fldChar w:fldCharType="end"/>
        </w:r>
      </w:hyperlink>
    </w:p>
    <w:p w14:paraId="6314A1E8" w14:textId="388BB215" w:rsidR="00E40E95" w:rsidRPr="00E40E95" w:rsidRDefault="002E2DEA">
      <w:pPr>
        <w:pStyle w:val="TOC1"/>
        <w:rPr>
          <w:rFonts w:asciiTheme="minorHAnsi" w:eastAsiaTheme="minorEastAsia" w:hAnsiTheme="minorHAnsi" w:cstheme="minorBidi"/>
          <w:kern w:val="2"/>
          <w:sz w:val="22"/>
          <w:szCs w:val="22"/>
          <w:lang w:eastAsia="en-AU"/>
          <w14:ligatures w14:val="standardContextual"/>
        </w:rPr>
      </w:pPr>
      <w:hyperlink w:anchor="_Toc171953147" w:history="1">
        <w:r w:rsidR="00E40E95" w:rsidRPr="00E40E95">
          <w:rPr>
            <w:rStyle w:val="Hyperlink"/>
            <w:sz w:val="22"/>
            <w:szCs w:val="22"/>
          </w:rPr>
          <w:t>Indicator descriptions and notes</w:t>
        </w:r>
        <w:r w:rsidR="00E40E95" w:rsidRPr="00E40E95">
          <w:rPr>
            <w:webHidden/>
            <w:sz w:val="22"/>
            <w:szCs w:val="22"/>
          </w:rPr>
          <w:tab/>
        </w:r>
        <w:r w:rsidR="00E40E95" w:rsidRPr="00E40E95">
          <w:rPr>
            <w:webHidden/>
            <w:sz w:val="22"/>
            <w:szCs w:val="22"/>
          </w:rPr>
          <w:fldChar w:fldCharType="begin"/>
        </w:r>
        <w:r w:rsidR="00E40E95" w:rsidRPr="00E40E95">
          <w:rPr>
            <w:webHidden/>
            <w:sz w:val="22"/>
            <w:szCs w:val="22"/>
          </w:rPr>
          <w:instrText xml:space="preserve"> PAGEREF _Toc171953147 \h </w:instrText>
        </w:r>
        <w:r w:rsidR="00E40E95" w:rsidRPr="00E40E95">
          <w:rPr>
            <w:webHidden/>
            <w:sz w:val="22"/>
            <w:szCs w:val="22"/>
          </w:rPr>
        </w:r>
        <w:r w:rsidR="00E40E95" w:rsidRPr="00E40E95">
          <w:rPr>
            <w:webHidden/>
            <w:sz w:val="22"/>
            <w:szCs w:val="22"/>
          </w:rPr>
          <w:fldChar w:fldCharType="separate"/>
        </w:r>
        <w:r w:rsidR="00E40E95" w:rsidRPr="00E40E95">
          <w:rPr>
            <w:webHidden/>
            <w:sz w:val="22"/>
            <w:szCs w:val="22"/>
          </w:rPr>
          <w:t>10</w:t>
        </w:r>
        <w:r w:rsidR="00E40E95" w:rsidRPr="00E40E95">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191DA046" w:rsidR="00E67EC5" w:rsidRPr="00592F37" w:rsidRDefault="00E67EC5" w:rsidP="00E67EC5">
            <w:pPr>
              <w:pStyle w:val="Heading1"/>
              <w:spacing w:before="0" w:line="240" w:lineRule="auto"/>
              <w:rPr>
                <w:color w:val="244C5A"/>
                <w:sz w:val="28"/>
                <w:szCs w:val="28"/>
              </w:rPr>
            </w:pPr>
            <w:bookmarkStart w:id="18" w:name="_Toc17978050"/>
            <w:bookmarkStart w:id="19" w:name="_Toc21699119"/>
            <w:bookmarkStart w:id="20" w:name="_Toc171953139"/>
            <w:r>
              <w:rPr>
                <w:color w:val="244C5A"/>
                <w:sz w:val="22"/>
                <w:szCs w:val="28"/>
              </w:rPr>
              <w:lastRenderedPageBreak/>
              <w:t>Residential (CCU)</w:t>
            </w:r>
            <w:r w:rsidRPr="00052DAD">
              <w:rPr>
                <w:color w:val="244C5A"/>
                <w:sz w:val="22"/>
                <w:szCs w:val="28"/>
              </w:rPr>
              <w:br w:type="textWrapping" w:clear="all"/>
            </w:r>
            <w:bookmarkEnd w:id="18"/>
            <w:bookmarkEnd w:id="19"/>
            <w:r w:rsidR="005A5437">
              <w:rPr>
                <w:color w:val="244C5A"/>
                <w:sz w:val="22"/>
                <w:szCs w:val="28"/>
              </w:rPr>
              <w:t xml:space="preserve">2023–24 </w:t>
            </w:r>
            <w:r w:rsidR="009B0E26">
              <w:rPr>
                <w:color w:val="244C5A"/>
                <w:sz w:val="22"/>
                <w:szCs w:val="28"/>
              </w:rPr>
              <w:t>Q</w:t>
            </w:r>
            <w:r w:rsidR="00E40E95">
              <w:rPr>
                <w:color w:val="244C5A"/>
                <w:sz w:val="22"/>
                <w:szCs w:val="28"/>
              </w:rPr>
              <w:t>4</w:t>
            </w:r>
            <w:bookmarkEnd w:id="20"/>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E40E95" w:rsidRPr="00A6366B" w14:paraId="5AEF62E7" w14:textId="77777777" w:rsidTr="00D763DB">
        <w:trPr>
          <w:trHeight w:val="312"/>
        </w:trPr>
        <w:tc>
          <w:tcPr>
            <w:tcW w:w="2135" w:type="dxa"/>
            <w:shd w:val="clear" w:color="auto" w:fill="BFCED6"/>
          </w:tcPr>
          <w:p w14:paraId="54B56F45" w14:textId="45881DE9" w:rsidR="00E40E95" w:rsidRPr="00382424" w:rsidRDefault="00E40E95" w:rsidP="00E40E95">
            <w:pPr>
              <w:pStyle w:val="DHHStabletext"/>
              <w:spacing w:before="0" w:after="0"/>
              <w:rPr>
                <w:rFonts w:ascii="VIC" w:eastAsia="Verdana" w:hAnsi="VIC" w:cs="Verdana"/>
                <w:sz w:val="18"/>
                <w:szCs w:val="18"/>
              </w:rPr>
            </w:pPr>
            <w:bookmarkStart w:id="21" w:name="_Hlk15473260"/>
            <w:r w:rsidRPr="00091C10">
              <w:rPr>
                <w:rFonts w:ascii="VIC" w:eastAsia="VIC" w:hAnsi="VIC"/>
                <w:color w:val="000000"/>
                <w:sz w:val="18"/>
                <w:szCs w:val="18"/>
              </w:rPr>
              <w:t>Alfred Health</w:t>
            </w:r>
          </w:p>
        </w:tc>
        <w:tc>
          <w:tcPr>
            <w:tcW w:w="2695" w:type="dxa"/>
            <w:shd w:val="clear" w:color="auto" w:fill="BFCED6"/>
          </w:tcPr>
          <w:p w14:paraId="4F7A89AD" w14:textId="480DAB6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South East (The Alfred)</w:t>
            </w:r>
          </w:p>
        </w:tc>
        <w:tc>
          <w:tcPr>
            <w:tcW w:w="1212" w:type="dxa"/>
            <w:shd w:val="clear" w:color="auto" w:fill="BFCED6"/>
          </w:tcPr>
          <w:p w14:paraId="2B0082FF" w14:textId="4C76E5CE"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BFCED6"/>
          </w:tcPr>
          <w:p w14:paraId="4DAE3F9C" w14:textId="22AC648E" w:rsidR="00E40E95" w:rsidRPr="005B1FEF" w:rsidRDefault="00E40E95" w:rsidP="00E40E95">
            <w:pPr>
              <w:jc w:val="center"/>
              <w:rPr>
                <w:rFonts w:ascii="VIC" w:hAnsi="VIC"/>
                <w:sz w:val="18"/>
                <w:szCs w:val="18"/>
              </w:rPr>
            </w:pPr>
            <w:r w:rsidRPr="00091C10">
              <w:rPr>
                <w:rFonts w:ascii="VIC" w:eastAsia="VIC" w:hAnsi="VIC"/>
                <w:color w:val="000000"/>
                <w:sz w:val="18"/>
                <w:szCs w:val="18"/>
              </w:rPr>
              <w:t>74%</w:t>
            </w:r>
          </w:p>
        </w:tc>
        <w:tc>
          <w:tcPr>
            <w:tcW w:w="1213" w:type="dxa"/>
            <w:shd w:val="clear" w:color="auto" w:fill="BFCED6"/>
          </w:tcPr>
          <w:p w14:paraId="30CB2EBF" w14:textId="21B7725C"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7DCD1E83" w14:textId="5A853EE9" w:rsidR="00E40E95" w:rsidRPr="005B1FEF" w:rsidRDefault="00E40E95" w:rsidP="00E40E95">
            <w:pPr>
              <w:jc w:val="center"/>
              <w:rPr>
                <w:rFonts w:ascii="VIC" w:hAnsi="VIC"/>
                <w:sz w:val="18"/>
                <w:szCs w:val="18"/>
              </w:rPr>
            </w:pPr>
            <w:r w:rsidRPr="00091C10">
              <w:rPr>
                <w:rFonts w:ascii="VIC" w:eastAsia="VIC" w:hAnsi="VIC"/>
                <w:color w:val="000000"/>
                <w:sz w:val="18"/>
                <w:szCs w:val="18"/>
              </w:rPr>
              <w:t>392.7</w:t>
            </w:r>
          </w:p>
        </w:tc>
        <w:tc>
          <w:tcPr>
            <w:tcW w:w="1212" w:type="dxa"/>
            <w:shd w:val="clear" w:color="auto" w:fill="BFCED6"/>
          </w:tcPr>
          <w:p w14:paraId="41189295" w14:textId="4A845436" w:rsidR="00E40E95" w:rsidRPr="005B1FEF" w:rsidRDefault="00E40E95" w:rsidP="00E40E95">
            <w:pPr>
              <w:jc w:val="center"/>
              <w:rPr>
                <w:rFonts w:ascii="VIC" w:hAnsi="VIC"/>
                <w:sz w:val="18"/>
                <w:szCs w:val="18"/>
              </w:rPr>
            </w:pPr>
            <w:r w:rsidRPr="00091C10">
              <w:rPr>
                <w:rFonts w:ascii="VIC" w:eastAsia="VIC" w:hAnsi="VIC"/>
                <w:color w:val="000000"/>
                <w:sz w:val="18"/>
                <w:szCs w:val="18"/>
              </w:rPr>
              <w:t>41%</w:t>
            </w:r>
          </w:p>
        </w:tc>
        <w:tc>
          <w:tcPr>
            <w:tcW w:w="1213" w:type="dxa"/>
            <w:shd w:val="clear" w:color="auto" w:fill="BFCED6"/>
          </w:tcPr>
          <w:p w14:paraId="66BC35DE" w14:textId="6F91C258" w:rsidR="00E40E95" w:rsidRPr="005B1FEF" w:rsidRDefault="00E40E95" w:rsidP="00E40E95">
            <w:pPr>
              <w:jc w:val="center"/>
              <w:rPr>
                <w:rFonts w:ascii="VIC" w:hAnsi="VIC"/>
                <w:sz w:val="18"/>
                <w:szCs w:val="18"/>
              </w:rPr>
            </w:pPr>
            <w:r w:rsidRPr="00091C10">
              <w:rPr>
                <w:rFonts w:ascii="VIC" w:eastAsia="VIC" w:hAnsi="VIC"/>
                <w:color w:val="000000"/>
                <w:sz w:val="18"/>
                <w:szCs w:val="18"/>
              </w:rPr>
              <w:t>89%</w:t>
            </w:r>
          </w:p>
        </w:tc>
        <w:tc>
          <w:tcPr>
            <w:tcW w:w="1213" w:type="dxa"/>
            <w:shd w:val="clear" w:color="auto" w:fill="BFCED6"/>
          </w:tcPr>
          <w:p w14:paraId="5D6B7A63" w14:textId="46B915E4" w:rsidR="00E40E95" w:rsidRPr="005B1FEF" w:rsidRDefault="00E40E95" w:rsidP="00E40E95">
            <w:pPr>
              <w:jc w:val="center"/>
              <w:rPr>
                <w:rFonts w:ascii="VIC" w:hAnsi="VIC"/>
                <w:sz w:val="18"/>
                <w:szCs w:val="18"/>
              </w:rPr>
            </w:pPr>
            <w:r w:rsidRPr="00091C10">
              <w:rPr>
                <w:rFonts w:ascii="VIC" w:eastAsia="VIC" w:hAnsi="VIC"/>
                <w:color w:val="000000"/>
                <w:sz w:val="18"/>
                <w:szCs w:val="18"/>
              </w:rPr>
              <w:t>12.4</w:t>
            </w:r>
          </w:p>
        </w:tc>
        <w:tc>
          <w:tcPr>
            <w:tcW w:w="1213" w:type="dxa"/>
            <w:shd w:val="clear" w:color="auto" w:fill="BFCED6"/>
          </w:tcPr>
          <w:p w14:paraId="7F4301A7" w14:textId="4DBC363F" w:rsidR="00E40E95" w:rsidRPr="005B1FEF" w:rsidRDefault="00E40E95" w:rsidP="00E40E95">
            <w:pPr>
              <w:jc w:val="center"/>
              <w:rPr>
                <w:rFonts w:ascii="VIC" w:hAnsi="VIC"/>
                <w:sz w:val="18"/>
                <w:szCs w:val="18"/>
              </w:rPr>
            </w:pPr>
            <w:r w:rsidRPr="00091C10">
              <w:rPr>
                <w:rFonts w:ascii="VIC" w:eastAsia="VIC" w:hAnsi="VIC"/>
                <w:color w:val="000000"/>
                <w:sz w:val="18"/>
                <w:szCs w:val="18"/>
              </w:rPr>
              <w:t>56%</w:t>
            </w:r>
          </w:p>
        </w:tc>
        <w:tc>
          <w:tcPr>
            <w:tcW w:w="1213" w:type="dxa"/>
            <w:shd w:val="clear" w:color="auto" w:fill="BFCED6"/>
          </w:tcPr>
          <w:p w14:paraId="48A34DC4" w14:textId="0B26739D" w:rsidR="00E40E95" w:rsidRPr="005B1FEF" w:rsidRDefault="00E40E95" w:rsidP="00E40E95">
            <w:pPr>
              <w:jc w:val="center"/>
              <w:rPr>
                <w:rFonts w:ascii="VIC" w:hAnsi="VIC"/>
                <w:sz w:val="18"/>
                <w:szCs w:val="18"/>
              </w:rPr>
            </w:pPr>
            <w:r w:rsidRPr="00091C10">
              <w:rPr>
                <w:rFonts w:ascii="VIC" w:eastAsia="VIC" w:hAnsi="VIC"/>
                <w:color w:val="000000"/>
                <w:sz w:val="18"/>
                <w:szCs w:val="18"/>
              </w:rPr>
              <w:t>44%</w:t>
            </w:r>
          </w:p>
        </w:tc>
      </w:tr>
      <w:tr w:rsidR="00E40E95" w:rsidRPr="00A6366B" w14:paraId="681BA44E" w14:textId="77777777" w:rsidTr="00D763DB">
        <w:trPr>
          <w:trHeight w:val="312"/>
        </w:trPr>
        <w:tc>
          <w:tcPr>
            <w:tcW w:w="2135" w:type="dxa"/>
          </w:tcPr>
          <w:p w14:paraId="2CB2150E" w14:textId="476D423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Austin Health</w:t>
            </w:r>
          </w:p>
        </w:tc>
        <w:tc>
          <w:tcPr>
            <w:tcW w:w="2695" w:type="dxa"/>
          </w:tcPr>
          <w:p w14:paraId="46DE8B75" w14:textId="31CB0EFA"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(Austin)</w:t>
            </w:r>
          </w:p>
        </w:tc>
        <w:tc>
          <w:tcPr>
            <w:tcW w:w="1212" w:type="dxa"/>
          </w:tcPr>
          <w:p w14:paraId="6298EB62" w14:textId="64933B49" w:rsidR="00E40E95" w:rsidRPr="005B1FEF" w:rsidRDefault="00E40E95" w:rsidP="00E40E95">
            <w:pPr>
              <w:jc w:val="center"/>
              <w:rPr>
                <w:rFonts w:ascii="VIC" w:hAnsi="VIC"/>
                <w:sz w:val="18"/>
                <w:szCs w:val="18"/>
              </w:rPr>
            </w:pPr>
            <w:r w:rsidRPr="00091C10">
              <w:rPr>
                <w:rFonts w:ascii="VIC" w:eastAsia="VIC" w:hAnsi="VIC"/>
                <w:color w:val="000000"/>
                <w:sz w:val="18"/>
                <w:szCs w:val="18"/>
              </w:rPr>
              <w:t>2.7</w:t>
            </w:r>
          </w:p>
        </w:tc>
        <w:tc>
          <w:tcPr>
            <w:tcW w:w="1213" w:type="dxa"/>
          </w:tcPr>
          <w:p w14:paraId="1F8AED50" w14:textId="2C2AD5D8" w:rsidR="00E40E95" w:rsidRPr="005B1FEF" w:rsidRDefault="00E40E95" w:rsidP="00E40E95">
            <w:pPr>
              <w:jc w:val="center"/>
              <w:rPr>
                <w:rFonts w:ascii="VIC" w:hAnsi="VIC"/>
                <w:sz w:val="18"/>
                <w:szCs w:val="18"/>
              </w:rPr>
            </w:pPr>
            <w:r w:rsidRPr="00091C10">
              <w:rPr>
                <w:rFonts w:ascii="VIC" w:eastAsia="VIC" w:hAnsi="VIC"/>
                <w:color w:val="000000"/>
                <w:sz w:val="18"/>
                <w:szCs w:val="18"/>
              </w:rPr>
              <w:t>70%</w:t>
            </w:r>
          </w:p>
        </w:tc>
        <w:tc>
          <w:tcPr>
            <w:tcW w:w="1213" w:type="dxa"/>
          </w:tcPr>
          <w:p w14:paraId="2FBEE051" w14:textId="6406B36D" w:rsidR="00E40E95" w:rsidRPr="005B1FEF" w:rsidRDefault="00E40E95" w:rsidP="00E40E95">
            <w:pPr>
              <w:jc w:val="center"/>
              <w:rPr>
                <w:rFonts w:ascii="VIC" w:hAnsi="VIC"/>
                <w:sz w:val="18"/>
                <w:szCs w:val="18"/>
              </w:rPr>
            </w:pPr>
            <w:r w:rsidRPr="00091C10">
              <w:rPr>
                <w:rFonts w:ascii="VIC" w:eastAsia="VIC" w:hAnsi="VIC"/>
                <w:color w:val="000000"/>
                <w:sz w:val="18"/>
                <w:szCs w:val="18"/>
              </w:rPr>
              <w:t>23%</w:t>
            </w:r>
          </w:p>
        </w:tc>
        <w:tc>
          <w:tcPr>
            <w:tcW w:w="1213" w:type="dxa"/>
          </w:tcPr>
          <w:p w14:paraId="48B05D7D" w14:textId="573A1463" w:rsidR="00E40E95" w:rsidRPr="005B1FEF" w:rsidRDefault="00E40E95" w:rsidP="00E40E95">
            <w:pPr>
              <w:jc w:val="center"/>
              <w:rPr>
                <w:rFonts w:ascii="VIC" w:hAnsi="VIC"/>
                <w:sz w:val="18"/>
                <w:szCs w:val="18"/>
              </w:rPr>
            </w:pPr>
            <w:r w:rsidRPr="00091C10">
              <w:rPr>
                <w:rFonts w:ascii="VIC" w:eastAsia="VIC" w:hAnsi="VIC"/>
                <w:color w:val="000000"/>
                <w:sz w:val="18"/>
                <w:szCs w:val="18"/>
              </w:rPr>
              <w:t>419.3</w:t>
            </w:r>
          </w:p>
        </w:tc>
        <w:tc>
          <w:tcPr>
            <w:tcW w:w="1212" w:type="dxa"/>
          </w:tcPr>
          <w:p w14:paraId="30FF6AFD" w14:textId="5DFE848D"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213" w:type="dxa"/>
          </w:tcPr>
          <w:p w14:paraId="51B838F0" w14:textId="35C45E84" w:rsidR="00E40E95" w:rsidRPr="005B1FEF" w:rsidRDefault="00E40E95" w:rsidP="00E40E95">
            <w:pPr>
              <w:jc w:val="center"/>
              <w:rPr>
                <w:rFonts w:ascii="VIC" w:hAnsi="VIC"/>
                <w:sz w:val="18"/>
                <w:szCs w:val="18"/>
              </w:rPr>
            </w:pPr>
            <w:r w:rsidRPr="00091C10">
              <w:rPr>
                <w:rFonts w:ascii="VIC" w:eastAsia="VIC" w:hAnsi="VIC"/>
                <w:color w:val="000000"/>
                <w:sz w:val="18"/>
                <w:szCs w:val="18"/>
              </w:rPr>
              <w:t>94%</w:t>
            </w:r>
          </w:p>
        </w:tc>
        <w:tc>
          <w:tcPr>
            <w:tcW w:w="1213" w:type="dxa"/>
          </w:tcPr>
          <w:p w14:paraId="236D1E8A" w14:textId="1D6BEBDB" w:rsidR="00E40E95" w:rsidRPr="005B1FEF" w:rsidRDefault="00E40E95" w:rsidP="00E40E95">
            <w:pPr>
              <w:jc w:val="center"/>
              <w:rPr>
                <w:rFonts w:ascii="VIC" w:hAnsi="VIC"/>
                <w:sz w:val="18"/>
                <w:szCs w:val="18"/>
              </w:rPr>
            </w:pPr>
            <w:r w:rsidRPr="00091C10">
              <w:rPr>
                <w:rFonts w:ascii="VIC" w:eastAsia="VIC" w:hAnsi="VIC"/>
                <w:color w:val="000000"/>
                <w:sz w:val="18"/>
                <w:szCs w:val="18"/>
              </w:rPr>
              <w:t>14.0</w:t>
            </w:r>
          </w:p>
        </w:tc>
        <w:tc>
          <w:tcPr>
            <w:tcW w:w="1213" w:type="dxa"/>
          </w:tcPr>
          <w:p w14:paraId="2C395552" w14:textId="59FCE301" w:rsidR="00E40E95" w:rsidRPr="005B1FEF" w:rsidRDefault="00E40E95" w:rsidP="00E40E95">
            <w:pPr>
              <w:jc w:val="center"/>
              <w:rPr>
                <w:rFonts w:ascii="VIC" w:hAnsi="VIC"/>
                <w:sz w:val="18"/>
                <w:szCs w:val="18"/>
              </w:rPr>
            </w:pPr>
            <w:r w:rsidRPr="00091C10">
              <w:rPr>
                <w:rFonts w:ascii="VIC" w:eastAsia="VIC" w:hAnsi="VIC"/>
                <w:color w:val="000000"/>
                <w:sz w:val="18"/>
                <w:szCs w:val="18"/>
              </w:rPr>
              <w:t>50%</w:t>
            </w:r>
          </w:p>
        </w:tc>
        <w:tc>
          <w:tcPr>
            <w:tcW w:w="1213" w:type="dxa"/>
          </w:tcPr>
          <w:p w14:paraId="2E8B05AE" w14:textId="19766393" w:rsidR="00E40E95" w:rsidRPr="005B1FEF" w:rsidRDefault="00E40E95" w:rsidP="00E40E95">
            <w:pPr>
              <w:jc w:val="center"/>
              <w:rPr>
                <w:rFonts w:ascii="VIC" w:hAnsi="VIC"/>
                <w:sz w:val="18"/>
                <w:szCs w:val="18"/>
              </w:rPr>
            </w:pPr>
            <w:r w:rsidRPr="00091C10">
              <w:rPr>
                <w:rFonts w:ascii="VIC" w:eastAsia="VIC" w:hAnsi="VIC"/>
                <w:color w:val="000000"/>
                <w:sz w:val="18"/>
                <w:szCs w:val="18"/>
              </w:rPr>
              <w:t>50%</w:t>
            </w:r>
          </w:p>
        </w:tc>
      </w:tr>
      <w:bookmarkEnd w:id="21"/>
      <w:tr w:rsidR="00E40E95" w:rsidRPr="00A6366B" w14:paraId="2479B07E" w14:textId="77777777" w:rsidTr="00D763DB">
        <w:trPr>
          <w:trHeight w:val="312"/>
        </w:trPr>
        <w:tc>
          <w:tcPr>
            <w:tcW w:w="2135" w:type="dxa"/>
            <w:vMerge w:val="restart"/>
            <w:shd w:val="clear" w:color="auto" w:fill="BFCED6"/>
          </w:tcPr>
          <w:p w14:paraId="077B22C0" w14:textId="6513212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Health</w:t>
            </w:r>
          </w:p>
        </w:tc>
        <w:tc>
          <w:tcPr>
            <w:tcW w:w="2695" w:type="dxa"/>
            <w:shd w:val="clear" w:color="auto" w:fill="BFCED6"/>
          </w:tcPr>
          <w:p w14:paraId="19F0CE22" w14:textId="2DA0504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AOA AMHWS (Box Hill)</w:t>
            </w:r>
          </w:p>
        </w:tc>
        <w:tc>
          <w:tcPr>
            <w:tcW w:w="1212" w:type="dxa"/>
            <w:shd w:val="clear" w:color="auto" w:fill="BFCED6"/>
          </w:tcPr>
          <w:p w14:paraId="4620B289" w14:textId="4ADA2C2A" w:rsidR="00E40E95" w:rsidRPr="005B1FEF" w:rsidRDefault="00E40E95" w:rsidP="00E40E95">
            <w:pPr>
              <w:jc w:val="center"/>
              <w:rPr>
                <w:rFonts w:ascii="VIC" w:hAnsi="VIC"/>
                <w:sz w:val="18"/>
                <w:szCs w:val="18"/>
              </w:rPr>
            </w:pPr>
            <w:r w:rsidRPr="00091C10">
              <w:rPr>
                <w:rFonts w:ascii="VIC" w:eastAsia="VIC" w:hAnsi="VIC"/>
                <w:color w:val="000000"/>
                <w:sz w:val="18"/>
                <w:szCs w:val="18"/>
              </w:rPr>
              <w:t>0.8</w:t>
            </w:r>
          </w:p>
        </w:tc>
        <w:tc>
          <w:tcPr>
            <w:tcW w:w="1213" w:type="dxa"/>
            <w:shd w:val="clear" w:color="auto" w:fill="BFCED6"/>
          </w:tcPr>
          <w:p w14:paraId="6F6E16D8" w14:textId="74F805FE" w:rsidR="00E40E95" w:rsidRPr="005B1FEF" w:rsidRDefault="00E40E95" w:rsidP="00E40E95">
            <w:pPr>
              <w:jc w:val="center"/>
              <w:rPr>
                <w:rFonts w:ascii="VIC" w:hAnsi="VIC"/>
                <w:sz w:val="18"/>
                <w:szCs w:val="18"/>
              </w:rPr>
            </w:pPr>
            <w:r w:rsidRPr="00091C10">
              <w:rPr>
                <w:rFonts w:ascii="VIC" w:eastAsia="VIC" w:hAnsi="VIC"/>
                <w:color w:val="000000"/>
                <w:sz w:val="18"/>
                <w:szCs w:val="18"/>
              </w:rPr>
              <w:t>69%</w:t>
            </w:r>
          </w:p>
        </w:tc>
        <w:tc>
          <w:tcPr>
            <w:tcW w:w="1213" w:type="dxa"/>
            <w:shd w:val="clear" w:color="auto" w:fill="BFCED6"/>
          </w:tcPr>
          <w:p w14:paraId="6D6F5DF1" w14:textId="3BD83554"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6473E1F5" w14:textId="629E0D6D" w:rsidR="00E40E95" w:rsidRPr="005B1FEF" w:rsidRDefault="00E40E95" w:rsidP="00E40E95">
            <w:pPr>
              <w:jc w:val="center"/>
              <w:rPr>
                <w:rFonts w:ascii="VIC" w:hAnsi="VIC"/>
                <w:sz w:val="18"/>
                <w:szCs w:val="18"/>
              </w:rPr>
            </w:pPr>
            <w:r w:rsidRPr="00091C10">
              <w:rPr>
                <w:rFonts w:ascii="VIC" w:eastAsia="VIC" w:hAnsi="VIC"/>
                <w:color w:val="000000"/>
                <w:sz w:val="18"/>
                <w:szCs w:val="18"/>
              </w:rPr>
              <w:t>182.7</w:t>
            </w:r>
          </w:p>
        </w:tc>
        <w:tc>
          <w:tcPr>
            <w:tcW w:w="1212" w:type="dxa"/>
            <w:shd w:val="clear" w:color="auto" w:fill="BFCED6"/>
          </w:tcPr>
          <w:p w14:paraId="4CB05423" w14:textId="1B1ADA16" w:rsidR="00E40E95" w:rsidRPr="005B1FEF" w:rsidRDefault="00E40E95" w:rsidP="00E40E95">
            <w:pPr>
              <w:jc w:val="center"/>
              <w:rPr>
                <w:rFonts w:ascii="VIC" w:hAnsi="VIC"/>
                <w:sz w:val="18"/>
                <w:szCs w:val="18"/>
              </w:rPr>
            </w:pPr>
            <w:r w:rsidRPr="00091C10">
              <w:rPr>
                <w:rFonts w:ascii="VIC" w:eastAsia="VIC" w:hAnsi="VIC"/>
                <w:color w:val="000000"/>
                <w:sz w:val="18"/>
                <w:szCs w:val="18"/>
              </w:rPr>
              <w:t>16%</w:t>
            </w:r>
          </w:p>
        </w:tc>
        <w:tc>
          <w:tcPr>
            <w:tcW w:w="1213" w:type="dxa"/>
            <w:shd w:val="clear" w:color="auto" w:fill="BFCED6"/>
          </w:tcPr>
          <w:p w14:paraId="23989E47" w14:textId="117652C5" w:rsidR="00E40E95" w:rsidRPr="005B1FEF" w:rsidRDefault="00E40E95" w:rsidP="00E40E95">
            <w:pPr>
              <w:jc w:val="center"/>
              <w:rPr>
                <w:rFonts w:ascii="VIC" w:hAnsi="VIC"/>
                <w:sz w:val="18"/>
                <w:szCs w:val="18"/>
              </w:rPr>
            </w:pPr>
            <w:r w:rsidRPr="00091C10">
              <w:rPr>
                <w:rFonts w:ascii="VIC" w:eastAsia="VIC" w:hAnsi="VIC"/>
                <w:color w:val="000000"/>
                <w:sz w:val="18"/>
                <w:szCs w:val="18"/>
              </w:rPr>
              <w:t>82%</w:t>
            </w:r>
          </w:p>
        </w:tc>
        <w:tc>
          <w:tcPr>
            <w:tcW w:w="1213" w:type="dxa"/>
            <w:shd w:val="clear" w:color="auto" w:fill="BFCED6"/>
          </w:tcPr>
          <w:p w14:paraId="30FCE249" w14:textId="7AE71EB3" w:rsidR="00E40E95" w:rsidRPr="005B1FEF" w:rsidRDefault="00E40E95" w:rsidP="00E40E95">
            <w:pPr>
              <w:jc w:val="center"/>
              <w:rPr>
                <w:rFonts w:ascii="VIC" w:hAnsi="VIC"/>
                <w:sz w:val="18"/>
                <w:szCs w:val="18"/>
              </w:rPr>
            </w:pPr>
            <w:r w:rsidRPr="00091C10">
              <w:rPr>
                <w:rFonts w:ascii="VIC" w:eastAsia="VIC" w:hAnsi="VIC"/>
                <w:color w:val="000000"/>
                <w:sz w:val="18"/>
                <w:szCs w:val="18"/>
              </w:rPr>
              <w:t>15.2</w:t>
            </w:r>
          </w:p>
        </w:tc>
        <w:tc>
          <w:tcPr>
            <w:tcW w:w="1213" w:type="dxa"/>
            <w:shd w:val="clear" w:color="auto" w:fill="BFCED6"/>
          </w:tcPr>
          <w:p w14:paraId="7081D1D9" w14:textId="664220AC" w:rsidR="00E40E95" w:rsidRPr="005B1FEF" w:rsidRDefault="00E40E95" w:rsidP="00E40E95">
            <w:pPr>
              <w:jc w:val="center"/>
              <w:rPr>
                <w:rFonts w:ascii="VIC" w:hAnsi="VIC"/>
                <w:sz w:val="18"/>
                <w:szCs w:val="18"/>
              </w:rPr>
            </w:pPr>
            <w:r w:rsidRPr="00091C10">
              <w:rPr>
                <w:rFonts w:ascii="VIC" w:eastAsia="VIC" w:hAnsi="VIC"/>
                <w:color w:val="000000"/>
                <w:sz w:val="18"/>
                <w:szCs w:val="18"/>
              </w:rPr>
              <w:t>53%</w:t>
            </w:r>
          </w:p>
        </w:tc>
        <w:tc>
          <w:tcPr>
            <w:tcW w:w="1213" w:type="dxa"/>
            <w:shd w:val="clear" w:color="auto" w:fill="BFCED6"/>
          </w:tcPr>
          <w:p w14:paraId="3F5C6F0A" w14:textId="33E76E39" w:rsidR="00E40E95" w:rsidRPr="005B1FEF" w:rsidRDefault="00E40E95" w:rsidP="00E40E95">
            <w:pPr>
              <w:jc w:val="center"/>
              <w:rPr>
                <w:rFonts w:ascii="VIC" w:hAnsi="VIC"/>
                <w:sz w:val="18"/>
                <w:szCs w:val="18"/>
              </w:rPr>
            </w:pPr>
            <w:r w:rsidRPr="00091C10">
              <w:rPr>
                <w:rFonts w:ascii="VIC" w:eastAsia="VIC" w:hAnsi="VIC"/>
                <w:color w:val="000000"/>
                <w:sz w:val="18"/>
                <w:szCs w:val="18"/>
              </w:rPr>
              <w:t>40%</w:t>
            </w:r>
          </w:p>
        </w:tc>
      </w:tr>
      <w:tr w:rsidR="00E40E95" w:rsidRPr="00A6366B" w14:paraId="3A2E3850" w14:textId="77777777" w:rsidTr="00D763DB">
        <w:trPr>
          <w:trHeight w:val="312"/>
        </w:trPr>
        <w:tc>
          <w:tcPr>
            <w:tcW w:w="2135" w:type="dxa"/>
            <w:vMerge/>
            <w:shd w:val="clear" w:color="auto" w:fill="BFCED6"/>
          </w:tcPr>
          <w:p w14:paraId="6B748672"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7056B7DA" w14:textId="4E65562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AOA AMHWS (Maroondah)</w:t>
            </w:r>
          </w:p>
        </w:tc>
        <w:tc>
          <w:tcPr>
            <w:tcW w:w="1212" w:type="dxa"/>
            <w:shd w:val="clear" w:color="auto" w:fill="BFCED6"/>
          </w:tcPr>
          <w:p w14:paraId="49D80A86" w14:textId="171CBD84"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BFCED6"/>
          </w:tcPr>
          <w:p w14:paraId="001898EA" w14:textId="2C199589"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213" w:type="dxa"/>
            <w:shd w:val="clear" w:color="auto" w:fill="BFCED6"/>
          </w:tcPr>
          <w:p w14:paraId="4AAF0181" w14:textId="150FB6E5"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36D98A0E" w14:textId="646F75CE" w:rsidR="00E40E95" w:rsidRPr="005B1FEF" w:rsidRDefault="00E40E95" w:rsidP="00E40E95">
            <w:pPr>
              <w:jc w:val="center"/>
              <w:rPr>
                <w:rFonts w:ascii="VIC" w:hAnsi="VIC"/>
                <w:sz w:val="18"/>
                <w:szCs w:val="18"/>
              </w:rPr>
            </w:pPr>
            <w:r w:rsidRPr="00091C10">
              <w:rPr>
                <w:rFonts w:ascii="VIC" w:eastAsia="VIC" w:hAnsi="VIC"/>
                <w:color w:val="000000"/>
                <w:sz w:val="18"/>
                <w:szCs w:val="18"/>
              </w:rPr>
              <w:t>457.4</w:t>
            </w:r>
          </w:p>
        </w:tc>
        <w:tc>
          <w:tcPr>
            <w:tcW w:w="1212" w:type="dxa"/>
            <w:shd w:val="clear" w:color="auto" w:fill="BFCED6"/>
          </w:tcPr>
          <w:p w14:paraId="52921A8B" w14:textId="6B69C368" w:rsidR="00E40E95" w:rsidRPr="005B1FEF" w:rsidRDefault="00E40E95" w:rsidP="00E40E95">
            <w:pPr>
              <w:jc w:val="center"/>
              <w:rPr>
                <w:rFonts w:ascii="VIC" w:hAnsi="VIC"/>
                <w:sz w:val="18"/>
                <w:szCs w:val="18"/>
              </w:rPr>
            </w:pPr>
            <w:r w:rsidRPr="00091C10">
              <w:rPr>
                <w:rFonts w:ascii="VIC" w:eastAsia="VIC" w:hAnsi="VIC"/>
                <w:color w:val="000000"/>
                <w:sz w:val="18"/>
                <w:szCs w:val="18"/>
              </w:rPr>
              <w:t>17%</w:t>
            </w:r>
          </w:p>
        </w:tc>
        <w:tc>
          <w:tcPr>
            <w:tcW w:w="1213" w:type="dxa"/>
            <w:shd w:val="clear" w:color="auto" w:fill="BFCED6"/>
          </w:tcPr>
          <w:p w14:paraId="4A113012" w14:textId="1ADC0F7C" w:rsidR="00E40E95" w:rsidRPr="005B1FEF" w:rsidRDefault="00E40E95" w:rsidP="00E40E95">
            <w:pPr>
              <w:jc w:val="center"/>
              <w:rPr>
                <w:rFonts w:ascii="VIC" w:hAnsi="VIC"/>
                <w:sz w:val="18"/>
                <w:szCs w:val="18"/>
              </w:rPr>
            </w:pPr>
            <w:r w:rsidRPr="00091C10">
              <w:rPr>
                <w:rFonts w:ascii="VIC" w:eastAsia="VIC" w:hAnsi="VIC"/>
                <w:color w:val="000000"/>
                <w:sz w:val="18"/>
                <w:szCs w:val="18"/>
              </w:rPr>
              <w:t>83%</w:t>
            </w:r>
          </w:p>
        </w:tc>
        <w:tc>
          <w:tcPr>
            <w:tcW w:w="1213" w:type="dxa"/>
            <w:shd w:val="clear" w:color="auto" w:fill="BFCED6"/>
          </w:tcPr>
          <w:p w14:paraId="106DF9C2" w14:textId="5CDD0940" w:rsidR="00E40E95" w:rsidRPr="005B1FEF" w:rsidRDefault="00E40E95" w:rsidP="00E40E95">
            <w:pPr>
              <w:jc w:val="center"/>
              <w:rPr>
                <w:rFonts w:ascii="VIC" w:hAnsi="VIC"/>
                <w:sz w:val="18"/>
                <w:szCs w:val="18"/>
              </w:rPr>
            </w:pPr>
            <w:r w:rsidRPr="00091C10">
              <w:rPr>
                <w:rFonts w:ascii="VIC" w:eastAsia="VIC" w:hAnsi="VIC"/>
                <w:color w:val="000000"/>
                <w:sz w:val="18"/>
                <w:szCs w:val="18"/>
              </w:rPr>
              <w:t>20.6</w:t>
            </w:r>
          </w:p>
        </w:tc>
        <w:tc>
          <w:tcPr>
            <w:tcW w:w="1213" w:type="dxa"/>
            <w:shd w:val="clear" w:color="auto" w:fill="BFCED6"/>
          </w:tcPr>
          <w:p w14:paraId="66134B6F" w14:textId="193C6A5D" w:rsidR="00E40E95" w:rsidRPr="005B1FEF" w:rsidRDefault="00E40E95" w:rsidP="00E40E95">
            <w:pPr>
              <w:jc w:val="center"/>
              <w:rPr>
                <w:rFonts w:ascii="VIC" w:hAnsi="VIC"/>
                <w:sz w:val="18"/>
                <w:szCs w:val="18"/>
              </w:rPr>
            </w:pPr>
            <w:r w:rsidRPr="00091C10">
              <w:rPr>
                <w:rFonts w:ascii="VIC" w:eastAsia="VIC" w:hAnsi="VIC"/>
                <w:color w:val="000000"/>
                <w:sz w:val="18"/>
                <w:szCs w:val="18"/>
              </w:rPr>
              <w:t>46%</w:t>
            </w:r>
          </w:p>
        </w:tc>
        <w:tc>
          <w:tcPr>
            <w:tcW w:w="1213" w:type="dxa"/>
            <w:shd w:val="clear" w:color="auto" w:fill="BFCED6"/>
          </w:tcPr>
          <w:p w14:paraId="0D41D7DD" w14:textId="6A8D1727" w:rsidR="00E40E95" w:rsidRPr="005B1FEF" w:rsidRDefault="00E40E95" w:rsidP="00E40E95">
            <w:pPr>
              <w:jc w:val="center"/>
              <w:rPr>
                <w:rFonts w:ascii="VIC" w:hAnsi="VIC"/>
                <w:sz w:val="18"/>
                <w:szCs w:val="18"/>
              </w:rPr>
            </w:pPr>
            <w:r w:rsidRPr="00091C10">
              <w:rPr>
                <w:rFonts w:ascii="VIC" w:eastAsia="VIC" w:hAnsi="VIC"/>
                <w:color w:val="000000"/>
                <w:sz w:val="18"/>
                <w:szCs w:val="18"/>
              </w:rPr>
              <w:t>39%</w:t>
            </w:r>
          </w:p>
        </w:tc>
      </w:tr>
      <w:tr w:rsidR="00E40E95" w:rsidRPr="00A6366B" w14:paraId="26234983" w14:textId="77777777" w:rsidTr="00D763DB">
        <w:trPr>
          <w:trHeight w:val="312"/>
        </w:trPr>
        <w:tc>
          <w:tcPr>
            <w:tcW w:w="2135" w:type="dxa"/>
            <w:vMerge/>
            <w:shd w:val="clear" w:color="auto" w:fill="BFCED6"/>
          </w:tcPr>
          <w:p w14:paraId="1A332C0F"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382DEA81" w14:textId="37D1402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TOTAL</w:t>
            </w:r>
          </w:p>
        </w:tc>
        <w:tc>
          <w:tcPr>
            <w:tcW w:w="1212" w:type="dxa"/>
            <w:shd w:val="clear" w:color="auto" w:fill="BFCED6"/>
          </w:tcPr>
          <w:p w14:paraId="548A3366" w14:textId="69FCD338"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shd w:val="clear" w:color="auto" w:fill="BFCED6"/>
          </w:tcPr>
          <w:p w14:paraId="54E2B668" w14:textId="67CBF0C6" w:rsidR="00E40E95" w:rsidRPr="005B1FEF" w:rsidRDefault="00E40E95" w:rsidP="00E40E95">
            <w:pPr>
              <w:jc w:val="center"/>
              <w:rPr>
                <w:rFonts w:ascii="VIC" w:hAnsi="VIC"/>
                <w:sz w:val="18"/>
                <w:szCs w:val="18"/>
              </w:rPr>
            </w:pPr>
            <w:r w:rsidRPr="00091C10">
              <w:rPr>
                <w:rFonts w:ascii="VIC" w:eastAsia="VIC" w:hAnsi="VIC"/>
                <w:color w:val="000000"/>
                <w:sz w:val="18"/>
                <w:szCs w:val="18"/>
              </w:rPr>
              <w:t>78%</w:t>
            </w:r>
          </w:p>
        </w:tc>
        <w:tc>
          <w:tcPr>
            <w:tcW w:w="1213" w:type="dxa"/>
            <w:shd w:val="clear" w:color="auto" w:fill="BFCED6"/>
          </w:tcPr>
          <w:p w14:paraId="187C9245" w14:textId="6DFC9AEF"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7E041669" w14:textId="7A3E30A1" w:rsidR="00E40E95" w:rsidRPr="005B1FEF" w:rsidRDefault="00E40E95" w:rsidP="00E40E95">
            <w:pPr>
              <w:jc w:val="center"/>
              <w:rPr>
                <w:rFonts w:ascii="VIC" w:hAnsi="VIC"/>
                <w:sz w:val="18"/>
                <w:szCs w:val="18"/>
              </w:rPr>
            </w:pPr>
            <w:r w:rsidRPr="00091C10">
              <w:rPr>
                <w:rFonts w:ascii="VIC" w:eastAsia="VIC" w:hAnsi="VIC"/>
                <w:color w:val="000000"/>
                <w:sz w:val="18"/>
                <w:szCs w:val="18"/>
              </w:rPr>
              <w:t>314.1</w:t>
            </w:r>
          </w:p>
        </w:tc>
        <w:tc>
          <w:tcPr>
            <w:tcW w:w="1212" w:type="dxa"/>
            <w:shd w:val="clear" w:color="auto" w:fill="BFCED6"/>
          </w:tcPr>
          <w:p w14:paraId="7DDCC6EE" w14:textId="30653414" w:rsidR="00E40E95" w:rsidRPr="005B1FEF" w:rsidRDefault="00E40E95" w:rsidP="00E40E95">
            <w:pPr>
              <w:jc w:val="center"/>
              <w:rPr>
                <w:rFonts w:ascii="VIC" w:hAnsi="VIC"/>
                <w:sz w:val="18"/>
                <w:szCs w:val="18"/>
              </w:rPr>
            </w:pPr>
            <w:r w:rsidRPr="00091C10">
              <w:rPr>
                <w:rFonts w:ascii="VIC" w:eastAsia="VIC" w:hAnsi="VIC"/>
                <w:color w:val="000000"/>
                <w:sz w:val="18"/>
                <w:szCs w:val="18"/>
              </w:rPr>
              <w:t>16%</w:t>
            </w:r>
          </w:p>
        </w:tc>
        <w:tc>
          <w:tcPr>
            <w:tcW w:w="1213" w:type="dxa"/>
            <w:shd w:val="clear" w:color="auto" w:fill="BFCED6"/>
          </w:tcPr>
          <w:p w14:paraId="19C8A45B" w14:textId="4B2ABA44" w:rsidR="00E40E95" w:rsidRPr="005B1FEF" w:rsidRDefault="00E40E95" w:rsidP="00E40E95">
            <w:pPr>
              <w:jc w:val="center"/>
              <w:rPr>
                <w:rFonts w:ascii="VIC" w:hAnsi="VIC"/>
                <w:sz w:val="18"/>
                <w:szCs w:val="18"/>
              </w:rPr>
            </w:pPr>
            <w:r w:rsidRPr="00091C10">
              <w:rPr>
                <w:rFonts w:ascii="VIC" w:eastAsia="VIC" w:hAnsi="VIC"/>
                <w:color w:val="000000"/>
                <w:sz w:val="18"/>
                <w:szCs w:val="18"/>
              </w:rPr>
              <w:t>83%</w:t>
            </w:r>
          </w:p>
        </w:tc>
        <w:tc>
          <w:tcPr>
            <w:tcW w:w="1213" w:type="dxa"/>
            <w:shd w:val="clear" w:color="auto" w:fill="BFCED6"/>
          </w:tcPr>
          <w:p w14:paraId="4155EF54" w14:textId="364A161B" w:rsidR="00E40E95" w:rsidRPr="005B1FEF" w:rsidRDefault="00E40E95" w:rsidP="00E40E95">
            <w:pPr>
              <w:jc w:val="center"/>
              <w:rPr>
                <w:rFonts w:ascii="VIC" w:hAnsi="VIC"/>
                <w:sz w:val="18"/>
                <w:szCs w:val="18"/>
              </w:rPr>
            </w:pPr>
            <w:r w:rsidRPr="00091C10">
              <w:rPr>
                <w:rFonts w:ascii="VIC" w:eastAsia="VIC" w:hAnsi="VIC"/>
                <w:color w:val="000000"/>
                <w:sz w:val="18"/>
                <w:szCs w:val="18"/>
              </w:rPr>
              <w:t>16.7</w:t>
            </w:r>
          </w:p>
        </w:tc>
        <w:tc>
          <w:tcPr>
            <w:tcW w:w="1213" w:type="dxa"/>
            <w:shd w:val="clear" w:color="auto" w:fill="BFCED6"/>
          </w:tcPr>
          <w:p w14:paraId="18CB532B" w14:textId="2CD5DE51" w:rsidR="00E40E95" w:rsidRPr="005B1FEF" w:rsidRDefault="00E40E95" w:rsidP="00E40E95">
            <w:pPr>
              <w:jc w:val="center"/>
              <w:rPr>
                <w:rFonts w:ascii="VIC" w:hAnsi="VIC"/>
                <w:sz w:val="18"/>
                <w:szCs w:val="18"/>
              </w:rPr>
            </w:pPr>
            <w:r w:rsidRPr="00091C10">
              <w:rPr>
                <w:rFonts w:ascii="VIC" w:eastAsia="VIC" w:hAnsi="VIC"/>
                <w:color w:val="000000"/>
                <w:sz w:val="18"/>
                <w:szCs w:val="18"/>
              </w:rPr>
              <w:t>50%</w:t>
            </w:r>
          </w:p>
        </w:tc>
        <w:tc>
          <w:tcPr>
            <w:tcW w:w="1213" w:type="dxa"/>
            <w:shd w:val="clear" w:color="auto" w:fill="BFCED6"/>
          </w:tcPr>
          <w:p w14:paraId="4B425071" w14:textId="61E3AC62" w:rsidR="00E40E95" w:rsidRPr="005B1FEF" w:rsidRDefault="00E40E95" w:rsidP="00E40E95">
            <w:pPr>
              <w:jc w:val="center"/>
              <w:rPr>
                <w:rFonts w:ascii="VIC" w:hAnsi="VIC"/>
                <w:sz w:val="18"/>
                <w:szCs w:val="18"/>
              </w:rPr>
            </w:pPr>
            <w:r w:rsidRPr="00091C10">
              <w:rPr>
                <w:rFonts w:ascii="VIC" w:eastAsia="VIC" w:hAnsi="VIC"/>
                <w:color w:val="000000"/>
                <w:sz w:val="18"/>
                <w:szCs w:val="18"/>
              </w:rPr>
              <w:t>40%</w:t>
            </w:r>
          </w:p>
        </w:tc>
      </w:tr>
      <w:tr w:rsidR="00E40E95" w:rsidRPr="00A6366B" w14:paraId="7BFAF8EB" w14:textId="77777777" w:rsidTr="00D763DB">
        <w:trPr>
          <w:trHeight w:val="312"/>
        </w:trPr>
        <w:tc>
          <w:tcPr>
            <w:tcW w:w="2135" w:type="dxa"/>
          </w:tcPr>
          <w:p w14:paraId="32C7ECB9" w14:textId="54AD7E1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Melbourne Health</w:t>
            </w:r>
          </w:p>
        </w:tc>
        <w:tc>
          <w:tcPr>
            <w:tcW w:w="2695" w:type="dxa"/>
          </w:tcPr>
          <w:p w14:paraId="3AD14FA5" w14:textId="1E417F96"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West (RMH)</w:t>
            </w:r>
          </w:p>
        </w:tc>
        <w:tc>
          <w:tcPr>
            <w:tcW w:w="1212" w:type="dxa"/>
          </w:tcPr>
          <w:p w14:paraId="0AE95000" w14:textId="0C41927E"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tcPr>
          <w:p w14:paraId="33AEC86C" w14:textId="1F4045E7"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213" w:type="dxa"/>
          </w:tcPr>
          <w:p w14:paraId="534BA875" w14:textId="7B0F7376"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213" w:type="dxa"/>
          </w:tcPr>
          <w:p w14:paraId="188A6673" w14:textId="5531F990" w:rsidR="00E40E95" w:rsidRPr="005B1FEF" w:rsidRDefault="00E40E95" w:rsidP="00E40E95">
            <w:pPr>
              <w:jc w:val="center"/>
              <w:rPr>
                <w:rFonts w:ascii="VIC" w:hAnsi="VIC"/>
                <w:sz w:val="18"/>
                <w:szCs w:val="18"/>
              </w:rPr>
            </w:pPr>
            <w:r w:rsidRPr="00091C10">
              <w:rPr>
                <w:rFonts w:ascii="VIC" w:eastAsia="VIC" w:hAnsi="VIC"/>
                <w:color w:val="000000"/>
                <w:sz w:val="18"/>
                <w:szCs w:val="18"/>
              </w:rPr>
              <w:t>613.0</w:t>
            </w:r>
          </w:p>
        </w:tc>
        <w:tc>
          <w:tcPr>
            <w:tcW w:w="1212" w:type="dxa"/>
          </w:tcPr>
          <w:p w14:paraId="10890A5E" w14:textId="25E29F59" w:rsidR="00E40E95" w:rsidRPr="005B1FEF" w:rsidRDefault="00E40E95" w:rsidP="00E40E95">
            <w:pPr>
              <w:jc w:val="center"/>
              <w:rPr>
                <w:rFonts w:ascii="VIC" w:hAnsi="VIC"/>
                <w:sz w:val="18"/>
                <w:szCs w:val="18"/>
              </w:rPr>
            </w:pPr>
            <w:r w:rsidRPr="00091C10">
              <w:rPr>
                <w:rFonts w:ascii="VIC" w:eastAsia="VIC" w:hAnsi="VIC"/>
                <w:color w:val="000000"/>
                <w:sz w:val="18"/>
                <w:szCs w:val="18"/>
              </w:rPr>
              <w:t>33%</w:t>
            </w:r>
          </w:p>
        </w:tc>
        <w:tc>
          <w:tcPr>
            <w:tcW w:w="1213" w:type="dxa"/>
          </w:tcPr>
          <w:p w14:paraId="745F81A6" w14:textId="014027C1"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213" w:type="dxa"/>
          </w:tcPr>
          <w:p w14:paraId="0EFDC4C7" w14:textId="1541C101" w:rsidR="00E40E95" w:rsidRPr="005B1FEF" w:rsidRDefault="00E40E95" w:rsidP="00E40E95">
            <w:pPr>
              <w:jc w:val="center"/>
              <w:rPr>
                <w:rFonts w:ascii="VIC" w:hAnsi="VIC"/>
                <w:sz w:val="18"/>
                <w:szCs w:val="18"/>
              </w:rPr>
            </w:pPr>
            <w:r w:rsidRPr="00091C10">
              <w:rPr>
                <w:rFonts w:ascii="VIC" w:eastAsia="VIC" w:hAnsi="VIC"/>
                <w:color w:val="000000"/>
                <w:sz w:val="18"/>
                <w:szCs w:val="18"/>
              </w:rPr>
              <w:t>20.5</w:t>
            </w:r>
          </w:p>
        </w:tc>
        <w:tc>
          <w:tcPr>
            <w:tcW w:w="1213" w:type="dxa"/>
          </w:tcPr>
          <w:p w14:paraId="3872C95B" w14:textId="12F4653D" w:rsidR="00E40E95" w:rsidRPr="005B1FEF" w:rsidRDefault="00E40E95" w:rsidP="00E40E95">
            <w:pPr>
              <w:jc w:val="center"/>
              <w:rPr>
                <w:rFonts w:ascii="VIC" w:hAnsi="VIC"/>
                <w:sz w:val="18"/>
                <w:szCs w:val="18"/>
              </w:rPr>
            </w:pPr>
            <w:r w:rsidRPr="00091C10">
              <w:rPr>
                <w:rFonts w:ascii="VIC" w:eastAsia="VIC" w:hAnsi="VIC"/>
                <w:color w:val="000000"/>
                <w:sz w:val="18"/>
                <w:szCs w:val="18"/>
              </w:rPr>
              <w:t>91%</w:t>
            </w:r>
          </w:p>
        </w:tc>
        <w:tc>
          <w:tcPr>
            <w:tcW w:w="1213" w:type="dxa"/>
          </w:tcPr>
          <w:p w14:paraId="26A37157" w14:textId="5D7D1761" w:rsidR="00E40E95" w:rsidRPr="005B1FEF" w:rsidRDefault="00E40E95" w:rsidP="00E40E95">
            <w:pPr>
              <w:jc w:val="center"/>
              <w:rPr>
                <w:rFonts w:ascii="VIC" w:hAnsi="VIC"/>
                <w:sz w:val="18"/>
                <w:szCs w:val="18"/>
              </w:rPr>
            </w:pPr>
            <w:r w:rsidRPr="00091C10">
              <w:rPr>
                <w:rFonts w:ascii="VIC" w:eastAsia="VIC" w:hAnsi="VIC"/>
                <w:color w:val="000000"/>
                <w:sz w:val="18"/>
                <w:szCs w:val="18"/>
              </w:rPr>
              <w:t>70%</w:t>
            </w:r>
          </w:p>
        </w:tc>
      </w:tr>
      <w:tr w:rsidR="00E40E95" w:rsidRPr="00A6366B" w14:paraId="0BE131A9" w14:textId="77777777" w:rsidTr="00D763DB">
        <w:trPr>
          <w:trHeight w:val="312"/>
        </w:trPr>
        <w:tc>
          <w:tcPr>
            <w:tcW w:w="2135" w:type="dxa"/>
            <w:vMerge w:val="restart"/>
            <w:shd w:val="clear" w:color="auto" w:fill="BFCED6"/>
          </w:tcPr>
          <w:p w14:paraId="0AABE0E4" w14:textId="7302E79A"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Monash Health</w:t>
            </w:r>
          </w:p>
        </w:tc>
        <w:tc>
          <w:tcPr>
            <w:tcW w:w="2695" w:type="dxa"/>
            <w:shd w:val="clear" w:color="auto" w:fill="BFCED6"/>
          </w:tcPr>
          <w:p w14:paraId="7EDF359C" w14:textId="1B153C48"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Casey</w:t>
            </w:r>
          </w:p>
        </w:tc>
        <w:tc>
          <w:tcPr>
            <w:tcW w:w="1212" w:type="dxa"/>
            <w:shd w:val="clear" w:color="auto" w:fill="BFCED6"/>
          </w:tcPr>
          <w:p w14:paraId="54189702" w14:textId="2572AF2C" w:rsidR="00E40E95" w:rsidRPr="005B1FEF" w:rsidRDefault="00E40E95" w:rsidP="00E40E95">
            <w:pPr>
              <w:jc w:val="center"/>
              <w:rPr>
                <w:rFonts w:ascii="VIC" w:hAnsi="VIC"/>
                <w:sz w:val="18"/>
                <w:szCs w:val="18"/>
              </w:rPr>
            </w:pPr>
            <w:r w:rsidRPr="00091C10">
              <w:rPr>
                <w:rFonts w:ascii="VIC" w:eastAsia="VIC" w:hAnsi="VIC"/>
                <w:color w:val="000000"/>
                <w:sz w:val="18"/>
                <w:szCs w:val="18"/>
              </w:rPr>
              <w:t>0.4</w:t>
            </w:r>
          </w:p>
        </w:tc>
        <w:tc>
          <w:tcPr>
            <w:tcW w:w="1213" w:type="dxa"/>
            <w:shd w:val="clear" w:color="auto" w:fill="BFCED6"/>
          </w:tcPr>
          <w:p w14:paraId="4E6612F3" w14:textId="71E00245" w:rsidR="00E40E95" w:rsidRPr="005B1FEF" w:rsidRDefault="00E40E95" w:rsidP="00E40E95">
            <w:pPr>
              <w:jc w:val="center"/>
              <w:rPr>
                <w:rFonts w:ascii="VIC" w:hAnsi="VIC"/>
                <w:sz w:val="18"/>
                <w:szCs w:val="18"/>
              </w:rPr>
            </w:pPr>
            <w:r w:rsidRPr="00091C10">
              <w:rPr>
                <w:rFonts w:ascii="VIC" w:eastAsia="VIC" w:hAnsi="VIC"/>
                <w:color w:val="000000"/>
                <w:sz w:val="18"/>
                <w:szCs w:val="18"/>
              </w:rPr>
              <w:t>89%</w:t>
            </w:r>
          </w:p>
        </w:tc>
        <w:tc>
          <w:tcPr>
            <w:tcW w:w="1213" w:type="dxa"/>
            <w:shd w:val="clear" w:color="auto" w:fill="BFCED6"/>
          </w:tcPr>
          <w:p w14:paraId="3CF1CB58" w14:textId="2EA41ABF"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2312CB5C" w14:textId="4CF603F1" w:rsidR="00E40E95" w:rsidRPr="005B1FEF" w:rsidRDefault="00E40E95" w:rsidP="00E40E95">
            <w:pPr>
              <w:jc w:val="center"/>
              <w:rPr>
                <w:rFonts w:ascii="VIC" w:hAnsi="VIC"/>
                <w:sz w:val="18"/>
                <w:szCs w:val="18"/>
              </w:rPr>
            </w:pPr>
            <w:r w:rsidRPr="00091C10">
              <w:rPr>
                <w:rFonts w:ascii="VIC" w:eastAsia="VIC" w:hAnsi="VIC"/>
                <w:color w:val="000000"/>
                <w:sz w:val="18"/>
                <w:szCs w:val="18"/>
              </w:rPr>
              <w:t>145.8</w:t>
            </w:r>
          </w:p>
        </w:tc>
        <w:tc>
          <w:tcPr>
            <w:tcW w:w="1212" w:type="dxa"/>
            <w:shd w:val="clear" w:color="auto" w:fill="BFCED6"/>
          </w:tcPr>
          <w:p w14:paraId="23103A7A" w14:textId="09DDD04A"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213" w:type="dxa"/>
            <w:shd w:val="clear" w:color="auto" w:fill="BFCED6"/>
          </w:tcPr>
          <w:p w14:paraId="40A01AAF" w14:textId="2D8FE04B"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213" w:type="dxa"/>
            <w:shd w:val="clear" w:color="auto" w:fill="BFCED6"/>
          </w:tcPr>
          <w:p w14:paraId="592C8689" w14:textId="20D9E379" w:rsidR="00E40E95" w:rsidRPr="005B1FEF" w:rsidRDefault="00E40E95" w:rsidP="00E40E95">
            <w:pPr>
              <w:jc w:val="center"/>
              <w:rPr>
                <w:rFonts w:ascii="VIC" w:hAnsi="VIC"/>
                <w:sz w:val="18"/>
                <w:szCs w:val="18"/>
              </w:rPr>
            </w:pPr>
            <w:r w:rsidRPr="00091C10">
              <w:rPr>
                <w:rFonts w:ascii="VIC" w:eastAsia="VIC" w:hAnsi="VIC"/>
                <w:color w:val="000000"/>
                <w:sz w:val="18"/>
                <w:szCs w:val="18"/>
              </w:rPr>
              <w:t>21.3</w:t>
            </w:r>
          </w:p>
        </w:tc>
        <w:tc>
          <w:tcPr>
            <w:tcW w:w="1213" w:type="dxa"/>
            <w:shd w:val="clear" w:color="auto" w:fill="BFCED6"/>
          </w:tcPr>
          <w:p w14:paraId="1C32233E" w14:textId="10BB0BEB"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4A7EC376" w14:textId="0765DA58"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r>
      <w:tr w:rsidR="00E40E95" w:rsidRPr="00A6366B" w14:paraId="2C1EB32B" w14:textId="77777777" w:rsidTr="00D763DB">
        <w:trPr>
          <w:trHeight w:val="312"/>
        </w:trPr>
        <w:tc>
          <w:tcPr>
            <w:tcW w:w="2135" w:type="dxa"/>
            <w:vMerge/>
            <w:shd w:val="clear" w:color="auto" w:fill="BFCED6"/>
          </w:tcPr>
          <w:p w14:paraId="5D15D1C1"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291CB880" w14:textId="72440688" w:rsidR="00E40E95" w:rsidRPr="00382424" w:rsidRDefault="00E40E95" w:rsidP="00E40E95">
            <w:pPr>
              <w:pStyle w:val="DHHStabletext"/>
              <w:spacing w:before="0" w:after="0"/>
              <w:rPr>
                <w:rFonts w:ascii="VIC" w:hAnsi="VIC"/>
                <w:w w:val="105"/>
                <w:sz w:val="18"/>
                <w:szCs w:val="18"/>
              </w:rPr>
            </w:pPr>
            <w:r w:rsidRPr="00091C10">
              <w:rPr>
                <w:rFonts w:ascii="VIC" w:eastAsia="VIC" w:hAnsi="VIC"/>
                <w:color w:val="000000"/>
                <w:sz w:val="18"/>
                <w:szCs w:val="18"/>
              </w:rPr>
              <w:t>Dandenong</w:t>
            </w:r>
          </w:p>
        </w:tc>
        <w:tc>
          <w:tcPr>
            <w:tcW w:w="1212" w:type="dxa"/>
            <w:shd w:val="clear" w:color="auto" w:fill="BFCED6"/>
          </w:tcPr>
          <w:p w14:paraId="4DDEC2BE" w14:textId="52C67956" w:rsidR="00E40E95" w:rsidRPr="005B1FEF" w:rsidRDefault="00E40E95" w:rsidP="00E40E95">
            <w:pPr>
              <w:jc w:val="center"/>
              <w:rPr>
                <w:rFonts w:ascii="VIC" w:hAnsi="VIC"/>
                <w:sz w:val="18"/>
                <w:szCs w:val="18"/>
              </w:rPr>
            </w:pPr>
            <w:r w:rsidRPr="00091C10">
              <w:rPr>
                <w:rFonts w:ascii="VIC" w:eastAsia="VIC" w:hAnsi="VIC"/>
                <w:color w:val="000000"/>
                <w:sz w:val="18"/>
                <w:szCs w:val="18"/>
              </w:rPr>
              <w:t>0.8</w:t>
            </w:r>
          </w:p>
        </w:tc>
        <w:tc>
          <w:tcPr>
            <w:tcW w:w="1213" w:type="dxa"/>
            <w:shd w:val="clear" w:color="auto" w:fill="BFCED6"/>
          </w:tcPr>
          <w:p w14:paraId="75E1CE5C" w14:textId="0FFB1451" w:rsidR="00E40E95" w:rsidRPr="005B1FEF" w:rsidRDefault="00E40E95" w:rsidP="00E40E95">
            <w:pPr>
              <w:jc w:val="center"/>
              <w:rPr>
                <w:rFonts w:ascii="VIC" w:hAnsi="VIC"/>
                <w:sz w:val="18"/>
                <w:szCs w:val="18"/>
              </w:rPr>
            </w:pPr>
            <w:r w:rsidRPr="00091C10">
              <w:rPr>
                <w:rFonts w:ascii="VIC" w:eastAsia="VIC" w:hAnsi="VIC"/>
                <w:color w:val="000000"/>
                <w:sz w:val="18"/>
                <w:szCs w:val="18"/>
              </w:rPr>
              <w:t>86%</w:t>
            </w:r>
          </w:p>
        </w:tc>
        <w:tc>
          <w:tcPr>
            <w:tcW w:w="1213" w:type="dxa"/>
            <w:shd w:val="clear" w:color="auto" w:fill="BFCED6"/>
          </w:tcPr>
          <w:p w14:paraId="72B6895E" w14:textId="779B1033"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5FC0D55B" w14:textId="564AD333" w:rsidR="00E40E95" w:rsidRPr="005B1FEF" w:rsidRDefault="00E40E95" w:rsidP="00E40E95">
            <w:pPr>
              <w:jc w:val="center"/>
              <w:rPr>
                <w:rFonts w:ascii="VIC" w:hAnsi="VIC"/>
                <w:sz w:val="18"/>
                <w:szCs w:val="18"/>
              </w:rPr>
            </w:pPr>
            <w:r w:rsidRPr="00091C10">
              <w:rPr>
                <w:rFonts w:ascii="VIC" w:eastAsia="VIC" w:hAnsi="VIC"/>
                <w:color w:val="000000"/>
                <w:sz w:val="18"/>
                <w:szCs w:val="18"/>
              </w:rPr>
              <w:t>413.6</w:t>
            </w:r>
          </w:p>
        </w:tc>
        <w:tc>
          <w:tcPr>
            <w:tcW w:w="1212" w:type="dxa"/>
            <w:shd w:val="clear" w:color="auto" w:fill="BFCED6"/>
          </w:tcPr>
          <w:p w14:paraId="03C5E7CB" w14:textId="67CFF86E"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213" w:type="dxa"/>
            <w:shd w:val="clear" w:color="auto" w:fill="BFCED6"/>
          </w:tcPr>
          <w:p w14:paraId="5A5A0127" w14:textId="67A7570B"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213" w:type="dxa"/>
            <w:shd w:val="clear" w:color="auto" w:fill="BFCED6"/>
          </w:tcPr>
          <w:p w14:paraId="49EB2E07" w14:textId="6EF75DBF" w:rsidR="00E40E95" w:rsidRPr="005B1FEF" w:rsidRDefault="00E40E95" w:rsidP="00E40E95">
            <w:pPr>
              <w:jc w:val="center"/>
              <w:rPr>
                <w:rFonts w:ascii="VIC" w:hAnsi="VIC"/>
                <w:sz w:val="18"/>
                <w:szCs w:val="18"/>
              </w:rPr>
            </w:pPr>
            <w:r w:rsidRPr="00091C10">
              <w:rPr>
                <w:rFonts w:ascii="VIC" w:eastAsia="VIC" w:hAnsi="VIC"/>
                <w:color w:val="000000"/>
                <w:sz w:val="18"/>
                <w:szCs w:val="18"/>
              </w:rPr>
              <w:t>13.0</w:t>
            </w:r>
          </w:p>
        </w:tc>
        <w:tc>
          <w:tcPr>
            <w:tcW w:w="1213" w:type="dxa"/>
            <w:shd w:val="clear" w:color="auto" w:fill="BFCED6"/>
          </w:tcPr>
          <w:p w14:paraId="5E519BDB" w14:textId="45E346E3" w:rsidR="00E40E95" w:rsidRPr="005B1FEF" w:rsidRDefault="00E40E95" w:rsidP="00E40E95">
            <w:pPr>
              <w:jc w:val="center"/>
              <w:rPr>
                <w:rFonts w:ascii="VIC" w:hAnsi="VIC"/>
                <w:sz w:val="18"/>
                <w:szCs w:val="18"/>
              </w:rPr>
            </w:pPr>
            <w:r w:rsidRPr="00091C10">
              <w:rPr>
                <w:rFonts w:ascii="VIC" w:eastAsia="VIC" w:hAnsi="VIC"/>
                <w:color w:val="000000"/>
                <w:sz w:val="18"/>
                <w:szCs w:val="18"/>
              </w:rPr>
              <w:t>91%</w:t>
            </w:r>
          </w:p>
        </w:tc>
        <w:tc>
          <w:tcPr>
            <w:tcW w:w="1213" w:type="dxa"/>
            <w:shd w:val="clear" w:color="auto" w:fill="BFCED6"/>
          </w:tcPr>
          <w:p w14:paraId="7BD50E2D" w14:textId="533EC900" w:rsidR="00E40E95" w:rsidRPr="005B1FEF" w:rsidRDefault="00E40E95" w:rsidP="00E40E95">
            <w:pPr>
              <w:jc w:val="center"/>
              <w:rPr>
                <w:rFonts w:ascii="VIC" w:hAnsi="VIC"/>
                <w:sz w:val="18"/>
                <w:szCs w:val="18"/>
              </w:rPr>
            </w:pPr>
            <w:r w:rsidRPr="00091C10">
              <w:rPr>
                <w:rFonts w:ascii="VIC" w:eastAsia="VIC" w:hAnsi="VIC"/>
                <w:color w:val="000000"/>
                <w:sz w:val="18"/>
                <w:szCs w:val="18"/>
              </w:rPr>
              <w:t>45%</w:t>
            </w:r>
          </w:p>
        </w:tc>
      </w:tr>
      <w:tr w:rsidR="00E40E95" w:rsidRPr="00A6366B" w14:paraId="413040B5" w14:textId="77777777" w:rsidTr="00D763DB">
        <w:trPr>
          <w:trHeight w:val="312"/>
        </w:trPr>
        <w:tc>
          <w:tcPr>
            <w:tcW w:w="2135" w:type="dxa"/>
            <w:vMerge/>
            <w:shd w:val="clear" w:color="auto" w:fill="BFCED6"/>
          </w:tcPr>
          <w:p w14:paraId="326D2E22"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218F9935" w14:textId="056E07E4" w:rsidR="00E40E95" w:rsidRPr="004F69B3"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Middle South (Monash Adult)</w:t>
            </w:r>
          </w:p>
        </w:tc>
        <w:tc>
          <w:tcPr>
            <w:tcW w:w="1212" w:type="dxa"/>
            <w:shd w:val="clear" w:color="auto" w:fill="BFCED6"/>
          </w:tcPr>
          <w:p w14:paraId="1CF54B57" w14:textId="2A22AA2B"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0.9</w:t>
            </w:r>
          </w:p>
        </w:tc>
        <w:tc>
          <w:tcPr>
            <w:tcW w:w="1213" w:type="dxa"/>
            <w:shd w:val="clear" w:color="auto" w:fill="BFCED6"/>
          </w:tcPr>
          <w:p w14:paraId="09580E38" w14:textId="512D1757"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67%</w:t>
            </w:r>
          </w:p>
        </w:tc>
        <w:tc>
          <w:tcPr>
            <w:tcW w:w="1213" w:type="dxa"/>
            <w:shd w:val="clear" w:color="auto" w:fill="BFCED6"/>
          </w:tcPr>
          <w:p w14:paraId="12262402" w14:textId="7B880259"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213" w:type="dxa"/>
            <w:shd w:val="clear" w:color="auto" w:fill="BFCED6"/>
          </w:tcPr>
          <w:p w14:paraId="5C4013E7" w14:textId="422484A8"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133.9</w:t>
            </w:r>
          </w:p>
        </w:tc>
        <w:tc>
          <w:tcPr>
            <w:tcW w:w="1212" w:type="dxa"/>
            <w:shd w:val="clear" w:color="auto" w:fill="BFCED6"/>
          </w:tcPr>
          <w:p w14:paraId="21486115" w14:textId="7D162DC6"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17%</w:t>
            </w:r>
          </w:p>
        </w:tc>
        <w:tc>
          <w:tcPr>
            <w:tcW w:w="1213" w:type="dxa"/>
            <w:shd w:val="clear" w:color="auto" w:fill="BFCED6"/>
          </w:tcPr>
          <w:p w14:paraId="70C12623" w14:textId="79188B5F"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93%</w:t>
            </w:r>
          </w:p>
        </w:tc>
        <w:tc>
          <w:tcPr>
            <w:tcW w:w="1213" w:type="dxa"/>
            <w:shd w:val="clear" w:color="auto" w:fill="BFCED6"/>
          </w:tcPr>
          <w:p w14:paraId="3CE0FFCE" w14:textId="66CACDF2"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22.4</w:t>
            </w:r>
          </w:p>
        </w:tc>
        <w:tc>
          <w:tcPr>
            <w:tcW w:w="1213" w:type="dxa"/>
            <w:shd w:val="clear" w:color="auto" w:fill="BFCED6"/>
          </w:tcPr>
          <w:p w14:paraId="1EC25BAD" w14:textId="2CFF20F1"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81%</w:t>
            </w:r>
          </w:p>
        </w:tc>
        <w:tc>
          <w:tcPr>
            <w:tcW w:w="1213" w:type="dxa"/>
            <w:shd w:val="clear" w:color="auto" w:fill="BFCED6"/>
          </w:tcPr>
          <w:p w14:paraId="2143CD86" w14:textId="502381A1"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70%</w:t>
            </w:r>
          </w:p>
        </w:tc>
      </w:tr>
      <w:tr w:rsidR="00E40E95" w:rsidRPr="00A6366B" w14:paraId="7C2A0A14" w14:textId="77777777" w:rsidTr="00D763DB">
        <w:trPr>
          <w:trHeight w:val="312"/>
        </w:trPr>
        <w:tc>
          <w:tcPr>
            <w:tcW w:w="2135" w:type="dxa"/>
            <w:vMerge/>
            <w:shd w:val="clear" w:color="auto" w:fill="BFCED6"/>
          </w:tcPr>
          <w:p w14:paraId="30CC4D24"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28B833B9" w14:textId="54FB2C1C"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TOTAL</w:t>
            </w:r>
          </w:p>
        </w:tc>
        <w:tc>
          <w:tcPr>
            <w:tcW w:w="1212" w:type="dxa"/>
            <w:shd w:val="clear" w:color="auto" w:fill="BFCED6"/>
          </w:tcPr>
          <w:p w14:paraId="3DA50B49" w14:textId="7708521E"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shd w:val="clear" w:color="auto" w:fill="BFCED6"/>
          </w:tcPr>
          <w:p w14:paraId="7FAEC981" w14:textId="50894581" w:rsidR="00E40E95" w:rsidRPr="005B1FEF" w:rsidRDefault="00E40E95" w:rsidP="00E40E95">
            <w:pPr>
              <w:jc w:val="center"/>
              <w:rPr>
                <w:rFonts w:ascii="VIC" w:hAnsi="VIC"/>
                <w:sz w:val="18"/>
                <w:szCs w:val="18"/>
              </w:rPr>
            </w:pPr>
            <w:r w:rsidRPr="00091C10">
              <w:rPr>
                <w:rFonts w:ascii="VIC" w:eastAsia="VIC" w:hAnsi="VIC"/>
                <w:color w:val="000000"/>
                <w:sz w:val="18"/>
                <w:szCs w:val="18"/>
              </w:rPr>
              <w:t>79%</w:t>
            </w:r>
          </w:p>
        </w:tc>
        <w:tc>
          <w:tcPr>
            <w:tcW w:w="1213" w:type="dxa"/>
            <w:shd w:val="clear" w:color="auto" w:fill="BFCED6"/>
          </w:tcPr>
          <w:p w14:paraId="6F755FD5" w14:textId="4AD7D466"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04EA65E5" w14:textId="69DFC02E" w:rsidR="00E40E95" w:rsidRPr="005B1FEF" w:rsidRDefault="00E40E95" w:rsidP="00E40E95">
            <w:pPr>
              <w:jc w:val="center"/>
              <w:rPr>
                <w:rFonts w:ascii="VIC" w:hAnsi="VIC"/>
                <w:sz w:val="18"/>
                <w:szCs w:val="18"/>
              </w:rPr>
            </w:pPr>
            <w:r w:rsidRPr="00091C10">
              <w:rPr>
                <w:rFonts w:ascii="VIC" w:eastAsia="VIC" w:hAnsi="VIC"/>
                <w:color w:val="000000"/>
                <w:sz w:val="18"/>
                <w:szCs w:val="18"/>
              </w:rPr>
              <w:t>244.2</w:t>
            </w:r>
          </w:p>
        </w:tc>
        <w:tc>
          <w:tcPr>
            <w:tcW w:w="1212" w:type="dxa"/>
            <w:shd w:val="clear" w:color="auto" w:fill="BFCED6"/>
          </w:tcPr>
          <w:p w14:paraId="2F53AAE1" w14:textId="71B0503A" w:rsidR="00E40E95" w:rsidRPr="005B1FEF" w:rsidRDefault="00E40E95" w:rsidP="00E40E95">
            <w:pPr>
              <w:jc w:val="center"/>
              <w:rPr>
                <w:rFonts w:ascii="VIC" w:hAnsi="VIC"/>
                <w:sz w:val="18"/>
                <w:szCs w:val="18"/>
              </w:rPr>
            </w:pPr>
            <w:r w:rsidRPr="00091C10">
              <w:rPr>
                <w:rFonts w:ascii="VIC" w:eastAsia="VIC" w:hAnsi="VIC"/>
                <w:color w:val="000000"/>
                <w:sz w:val="18"/>
                <w:szCs w:val="18"/>
              </w:rPr>
              <w:t>16%</w:t>
            </w:r>
          </w:p>
        </w:tc>
        <w:tc>
          <w:tcPr>
            <w:tcW w:w="1213" w:type="dxa"/>
            <w:shd w:val="clear" w:color="auto" w:fill="BFCED6"/>
          </w:tcPr>
          <w:p w14:paraId="37CF456B" w14:textId="4789D9F0"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213" w:type="dxa"/>
            <w:shd w:val="clear" w:color="auto" w:fill="BFCED6"/>
          </w:tcPr>
          <w:p w14:paraId="25A6DEE2" w14:textId="15062C46" w:rsidR="00E40E95" w:rsidRPr="005B1FEF" w:rsidRDefault="00E40E95" w:rsidP="00E40E95">
            <w:pPr>
              <w:jc w:val="center"/>
              <w:rPr>
                <w:rFonts w:ascii="VIC" w:hAnsi="VIC"/>
                <w:sz w:val="18"/>
                <w:szCs w:val="18"/>
              </w:rPr>
            </w:pPr>
            <w:r w:rsidRPr="00091C10">
              <w:rPr>
                <w:rFonts w:ascii="VIC" w:eastAsia="VIC" w:hAnsi="VIC"/>
                <w:color w:val="000000"/>
                <w:sz w:val="18"/>
                <w:szCs w:val="18"/>
              </w:rPr>
              <w:t>20.7</w:t>
            </w:r>
          </w:p>
        </w:tc>
        <w:tc>
          <w:tcPr>
            <w:tcW w:w="1213" w:type="dxa"/>
            <w:shd w:val="clear" w:color="auto" w:fill="BFCED6"/>
          </w:tcPr>
          <w:p w14:paraId="0DC142BF" w14:textId="4AAE53D2" w:rsidR="00E40E95" w:rsidRPr="005B1FEF" w:rsidRDefault="00E40E95" w:rsidP="00E40E95">
            <w:pPr>
              <w:jc w:val="center"/>
              <w:rPr>
                <w:rFonts w:ascii="VIC" w:hAnsi="VIC"/>
                <w:sz w:val="18"/>
                <w:szCs w:val="18"/>
              </w:rPr>
            </w:pPr>
            <w:r w:rsidRPr="00091C10">
              <w:rPr>
                <w:rFonts w:ascii="VIC" w:eastAsia="VIC" w:hAnsi="VIC"/>
                <w:color w:val="000000"/>
                <w:sz w:val="18"/>
                <w:szCs w:val="18"/>
              </w:rPr>
              <w:t>67%</w:t>
            </w:r>
          </w:p>
        </w:tc>
        <w:tc>
          <w:tcPr>
            <w:tcW w:w="1213" w:type="dxa"/>
            <w:shd w:val="clear" w:color="auto" w:fill="BFCED6"/>
          </w:tcPr>
          <w:p w14:paraId="4A2A472B" w14:textId="51415B60" w:rsidR="00E40E95" w:rsidRPr="005B1FEF" w:rsidRDefault="00E40E95" w:rsidP="00E40E95">
            <w:pPr>
              <w:jc w:val="center"/>
              <w:rPr>
                <w:rFonts w:ascii="VIC" w:hAnsi="VIC"/>
                <w:sz w:val="18"/>
                <w:szCs w:val="18"/>
              </w:rPr>
            </w:pPr>
            <w:r w:rsidRPr="00091C10">
              <w:rPr>
                <w:rFonts w:ascii="VIC" w:eastAsia="VIC" w:hAnsi="VIC"/>
                <w:color w:val="000000"/>
                <w:sz w:val="18"/>
                <w:szCs w:val="18"/>
              </w:rPr>
              <w:t>46%</w:t>
            </w:r>
          </w:p>
        </w:tc>
      </w:tr>
      <w:tr w:rsidR="00E40E95" w:rsidRPr="00A6366B" w14:paraId="4178B6D5" w14:textId="77777777" w:rsidTr="00D763DB">
        <w:trPr>
          <w:trHeight w:val="312"/>
        </w:trPr>
        <w:tc>
          <w:tcPr>
            <w:tcW w:w="2135" w:type="dxa"/>
            <w:vMerge w:val="restart"/>
          </w:tcPr>
          <w:p w14:paraId="7B2D976A" w14:textId="71DBCCFC"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 Health</w:t>
            </w:r>
          </w:p>
        </w:tc>
        <w:tc>
          <w:tcPr>
            <w:tcW w:w="2695" w:type="dxa"/>
          </w:tcPr>
          <w:p w14:paraId="1F16AA28" w14:textId="6234D7AB"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 West (Broadmeadows)</w:t>
            </w:r>
          </w:p>
        </w:tc>
        <w:tc>
          <w:tcPr>
            <w:tcW w:w="1212" w:type="dxa"/>
          </w:tcPr>
          <w:p w14:paraId="438A82B1" w14:textId="3858F083" w:rsidR="00E40E95" w:rsidRDefault="00E40E95" w:rsidP="00E40E95">
            <w:pPr>
              <w:jc w:val="center"/>
              <w:rPr>
                <w:rFonts w:ascii="VIC" w:eastAsia="VIC" w:hAnsi="VIC"/>
                <w:color w:val="000000"/>
                <w:sz w:val="18"/>
              </w:rPr>
            </w:pPr>
            <w:r w:rsidRPr="00091C10">
              <w:rPr>
                <w:rFonts w:ascii="VIC" w:eastAsia="VIC" w:hAnsi="VIC"/>
                <w:color w:val="000000"/>
                <w:sz w:val="18"/>
                <w:szCs w:val="18"/>
              </w:rPr>
              <w:t>0.7</w:t>
            </w:r>
          </w:p>
        </w:tc>
        <w:tc>
          <w:tcPr>
            <w:tcW w:w="1213" w:type="dxa"/>
          </w:tcPr>
          <w:p w14:paraId="33C4A90D" w14:textId="3B33FA8B" w:rsidR="00E40E95" w:rsidRDefault="00E40E95" w:rsidP="00E40E95">
            <w:pPr>
              <w:jc w:val="center"/>
              <w:rPr>
                <w:rFonts w:ascii="VIC" w:eastAsia="VIC" w:hAnsi="VIC"/>
                <w:color w:val="000000"/>
                <w:sz w:val="18"/>
              </w:rPr>
            </w:pPr>
            <w:r w:rsidRPr="00091C10">
              <w:rPr>
                <w:rFonts w:ascii="VIC" w:eastAsia="VIC" w:hAnsi="VIC"/>
                <w:color w:val="000000"/>
                <w:sz w:val="18"/>
                <w:szCs w:val="18"/>
              </w:rPr>
              <w:t>82%</w:t>
            </w:r>
          </w:p>
        </w:tc>
        <w:tc>
          <w:tcPr>
            <w:tcW w:w="1213" w:type="dxa"/>
          </w:tcPr>
          <w:p w14:paraId="1A962F04" w14:textId="58404CC4" w:rsidR="00E40E95" w:rsidRDefault="00E40E95" w:rsidP="00E40E95">
            <w:pPr>
              <w:jc w:val="center"/>
              <w:rPr>
                <w:rFonts w:ascii="VIC" w:eastAsia="VIC" w:hAnsi="VIC"/>
                <w:color w:val="000000"/>
                <w:sz w:val="18"/>
              </w:rPr>
            </w:pPr>
            <w:r w:rsidRPr="00091C10">
              <w:rPr>
                <w:rFonts w:ascii="VIC" w:eastAsia="VIC" w:hAnsi="VIC"/>
                <w:color w:val="000000"/>
                <w:sz w:val="18"/>
                <w:szCs w:val="18"/>
              </w:rPr>
              <w:t>8%</w:t>
            </w:r>
          </w:p>
        </w:tc>
        <w:tc>
          <w:tcPr>
            <w:tcW w:w="1213" w:type="dxa"/>
          </w:tcPr>
          <w:p w14:paraId="0E967762" w14:textId="35B7AA0E" w:rsidR="00E40E95" w:rsidRDefault="00E40E95" w:rsidP="00E40E95">
            <w:pPr>
              <w:jc w:val="center"/>
              <w:rPr>
                <w:rFonts w:ascii="VIC" w:eastAsia="VIC" w:hAnsi="VIC"/>
                <w:color w:val="000000"/>
                <w:sz w:val="18"/>
              </w:rPr>
            </w:pPr>
            <w:r w:rsidRPr="00091C10">
              <w:rPr>
                <w:rFonts w:ascii="VIC" w:eastAsia="VIC" w:hAnsi="VIC"/>
                <w:color w:val="000000"/>
                <w:sz w:val="18"/>
                <w:szCs w:val="18"/>
              </w:rPr>
              <w:t>249.7</w:t>
            </w:r>
          </w:p>
        </w:tc>
        <w:tc>
          <w:tcPr>
            <w:tcW w:w="1212" w:type="dxa"/>
          </w:tcPr>
          <w:p w14:paraId="3D6EB6A7" w14:textId="426363BA" w:rsidR="00E40E95" w:rsidRDefault="00E40E95" w:rsidP="00E40E95">
            <w:pPr>
              <w:jc w:val="center"/>
              <w:rPr>
                <w:rFonts w:ascii="VIC" w:eastAsia="VIC" w:hAnsi="VIC"/>
                <w:color w:val="000000"/>
                <w:sz w:val="18"/>
              </w:rPr>
            </w:pPr>
            <w:r w:rsidRPr="00091C10">
              <w:rPr>
                <w:rFonts w:ascii="VIC" w:eastAsia="VIC" w:hAnsi="VIC"/>
                <w:color w:val="000000"/>
                <w:sz w:val="18"/>
                <w:szCs w:val="18"/>
              </w:rPr>
              <w:t>9%</w:t>
            </w:r>
          </w:p>
        </w:tc>
        <w:tc>
          <w:tcPr>
            <w:tcW w:w="1213" w:type="dxa"/>
          </w:tcPr>
          <w:p w14:paraId="5B620C84" w14:textId="62FBCC9D" w:rsidR="00E40E95" w:rsidRDefault="00E40E95" w:rsidP="00E40E95">
            <w:pPr>
              <w:jc w:val="center"/>
              <w:rPr>
                <w:rFonts w:ascii="VIC" w:eastAsia="VIC" w:hAnsi="VIC"/>
                <w:color w:val="000000"/>
                <w:sz w:val="18"/>
              </w:rPr>
            </w:pPr>
            <w:r w:rsidRPr="00091C10">
              <w:rPr>
                <w:rFonts w:ascii="VIC" w:eastAsia="VIC" w:hAnsi="VIC"/>
                <w:color w:val="000000"/>
                <w:sz w:val="18"/>
                <w:szCs w:val="18"/>
              </w:rPr>
              <w:t>96%</w:t>
            </w:r>
          </w:p>
        </w:tc>
        <w:tc>
          <w:tcPr>
            <w:tcW w:w="1213" w:type="dxa"/>
          </w:tcPr>
          <w:p w14:paraId="5B871AB7" w14:textId="32FF407E" w:rsidR="00E40E95" w:rsidRDefault="00E40E95" w:rsidP="00E40E95">
            <w:pPr>
              <w:jc w:val="center"/>
              <w:rPr>
                <w:rFonts w:ascii="VIC" w:eastAsia="VIC" w:hAnsi="VIC"/>
                <w:color w:val="000000"/>
                <w:sz w:val="18"/>
              </w:rPr>
            </w:pPr>
            <w:r w:rsidRPr="00091C10">
              <w:rPr>
                <w:rFonts w:ascii="VIC" w:eastAsia="VIC" w:hAnsi="VIC"/>
                <w:color w:val="000000"/>
                <w:sz w:val="18"/>
                <w:szCs w:val="18"/>
              </w:rPr>
              <w:t>14.3</w:t>
            </w:r>
          </w:p>
        </w:tc>
        <w:tc>
          <w:tcPr>
            <w:tcW w:w="1213" w:type="dxa"/>
          </w:tcPr>
          <w:p w14:paraId="6918B47F" w14:textId="642E34B6" w:rsidR="00E40E95" w:rsidRDefault="00E40E95" w:rsidP="00E40E95">
            <w:pPr>
              <w:jc w:val="center"/>
              <w:rPr>
                <w:rFonts w:ascii="VIC" w:eastAsia="VIC" w:hAnsi="VIC"/>
                <w:color w:val="000000"/>
                <w:sz w:val="18"/>
              </w:rPr>
            </w:pPr>
            <w:r w:rsidRPr="00091C10">
              <w:rPr>
                <w:rFonts w:ascii="VIC" w:eastAsia="VIC" w:hAnsi="VIC"/>
                <w:color w:val="000000"/>
                <w:sz w:val="18"/>
                <w:szCs w:val="18"/>
              </w:rPr>
              <w:t>96%</w:t>
            </w:r>
          </w:p>
        </w:tc>
        <w:tc>
          <w:tcPr>
            <w:tcW w:w="1213" w:type="dxa"/>
          </w:tcPr>
          <w:p w14:paraId="73D15A0E" w14:textId="002BC71C" w:rsidR="00E40E95" w:rsidRDefault="00E40E95" w:rsidP="00E40E95">
            <w:pPr>
              <w:jc w:val="center"/>
              <w:rPr>
                <w:rFonts w:ascii="VIC" w:eastAsia="VIC" w:hAnsi="VIC"/>
                <w:color w:val="000000"/>
                <w:sz w:val="18"/>
              </w:rPr>
            </w:pPr>
            <w:r w:rsidRPr="00091C10">
              <w:rPr>
                <w:rFonts w:ascii="VIC" w:eastAsia="VIC" w:hAnsi="VIC"/>
                <w:color w:val="000000"/>
                <w:sz w:val="18"/>
                <w:szCs w:val="18"/>
              </w:rPr>
              <w:t>88%</w:t>
            </w:r>
          </w:p>
        </w:tc>
      </w:tr>
      <w:tr w:rsidR="00E40E95" w:rsidRPr="00A6366B" w14:paraId="4D17E962" w14:textId="77777777" w:rsidTr="00D763DB">
        <w:trPr>
          <w:trHeight w:val="312"/>
        </w:trPr>
        <w:tc>
          <w:tcPr>
            <w:tcW w:w="2135" w:type="dxa"/>
            <w:vMerge/>
          </w:tcPr>
          <w:p w14:paraId="168AF11A" w14:textId="77777777" w:rsidR="00E40E95" w:rsidRDefault="00E40E95" w:rsidP="00E40E95">
            <w:pPr>
              <w:pStyle w:val="DHHStabletext"/>
              <w:spacing w:before="0" w:after="0"/>
              <w:rPr>
                <w:rFonts w:ascii="VIC" w:eastAsia="VIC" w:hAnsi="VIC"/>
                <w:color w:val="000000"/>
                <w:sz w:val="18"/>
              </w:rPr>
            </w:pPr>
          </w:p>
        </w:tc>
        <w:tc>
          <w:tcPr>
            <w:tcW w:w="2695" w:type="dxa"/>
          </w:tcPr>
          <w:p w14:paraId="6B502505" w14:textId="5D243DE9"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w:t>
            </w:r>
          </w:p>
        </w:tc>
        <w:tc>
          <w:tcPr>
            <w:tcW w:w="1212" w:type="dxa"/>
          </w:tcPr>
          <w:p w14:paraId="7CA921F4" w14:textId="7B501A36" w:rsidR="00E40E95" w:rsidRDefault="00E40E95" w:rsidP="00E40E95">
            <w:pPr>
              <w:jc w:val="center"/>
              <w:rPr>
                <w:rFonts w:ascii="VIC" w:eastAsia="VIC" w:hAnsi="VIC"/>
                <w:color w:val="000000"/>
                <w:sz w:val="18"/>
              </w:rPr>
            </w:pPr>
            <w:r w:rsidRPr="00091C10">
              <w:rPr>
                <w:rFonts w:ascii="VIC" w:eastAsia="VIC" w:hAnsi="VIC"/>
                <w:color w:val="000000"/>
                <w:sz w:val="18"/>
                <w:szCs w:val="18"/>
              </w:rPr>
              <w:t>0.7</w:t>
            </w:r>
          </w:p>
        </w:tc>
        <w:tc>
          <w:tcPr>
            <w:tcW w:w="1213" w:type="dxa"/>
          </w:tcPr>
          <w:p w14:paraId="7F8898A1" w14:textId="6D6499E6" w:rsidR="00E40E95" w:rsidRDefault="00E40E95" w:rsidP="00E40E95">
            <w:pPr>
              <w:jc w:val="center"/>
              <w:rPr>
                <w:rFonts w:ascii="VIC" w:eastAsia="VIC" w:hAnsi="VIC"/>
                <w:color w:val="000000"/>
                <w:sz w:val="18"/>
              </w:rPr>
            </w:pPr>
            <w:r w:rsidRPr="00091C10">
              <w:rPr>
                <w:rFonts w:ascii="VIC" w:eastAsia="VIC" w:hAnsi="VIC"/>
                <w:color w:val="000000"/>
                <w:sz w:val="18"/>
                <w:szCs w:val="18"/>
              </w:rPr>
              <w:t>99%</w:t>
            </w:r>
          </w:p>
        </w:tc>
        <w:tc>
          <w:tcPr>
            <w:tcW w:w="1213" w:type="dxa"/>
          </w:tcPr>
          <w:p w14:paraId="36545698" w14:textId="526015B6" w:rsidR="00E40E95" w:rsidRDefault="00E40E95" w:rsidP="00E40E95">
            <w:pPr>
              <w:jc w:val="center"/>
              <w:rPr>
                <w:rFonts w:ascii="VIC" w:eastAsia="VIC" w:hAnsi="VIC"/>
                <w:color w:val="000000"/>
                <w:sz w:val="18"/>
              </w:rPr>
            </w:pPr>
            <w:r w:rsidRPr="00091C10">
              <w:rPr>
                <w:rFonts w:ascii="VIC" w:eastAsia="VIC" w:hAnsi="VIC"/>
                <w:color w:val="000000"/>
                <w:sz w:val="18"/>
                <w:szCs w:val="18"/>
              </w:rPr>
              <w:t>24%</w:t>
            </w:r>
          </w:p>
        </w:tc>
        <w:tc>
          <w:tcPr>
            <w:tcW w:w="1213" w:type="dxa"/>
          </w:tcPr>
          <w:p w14:paraId="5C8AD3AB" w14:textId="33AF7B6E" w:rsidR="00E40E95" w:rsidRDefault="00E40E95" w:rsidP="00E40E95">
            <w:pPr>
              <w:jc w:val="center"/>
              <w:rPr>
                <w:rFonts w:ascii="VIC" w:eastAsia="VIC" w:hAnsi="VIC"/>
                <w:color w:val="000000"/>
                <w:sz w:val="18"/>
              </w:rPr>
            </w:pPr>
            <w:r w:rsidRPr="00091C10">
              <w:rPr>
                <w:rFonts w:ascii="VIC" w:eastAsia="VIC" w:hAnsi="VIC"/>
                <w:color w:val="000000"/>
                <w:sz w:val="18"/>
                <w:szCs w:val="18"/>
              </w:rPr>
              <w:t>648.1</w:t>
            </w:r>
          </w:p>
        </w:tc>
        <w:tc>
          <w:tcPr>
            <w:tcW w:w="1212" w:type="dxa"/>
          </w:tcPr>
          <w:p w14:paraId="54E727C7" w14:textId="3486FAFC" w:rsidR="00E40E95" w:rsidRDefault="00E40E95" w:rsidP="00E40E95">
            <w:pPr>
              <w:jc w:val="center"/>
              <w:rPr>
                <w:rFonts w:ascii="VIC" w:eastAsia="VIC" w:hAnsi="VIC"/>
                <w:color w:val="000000"/>
                <w:sz w:val="18"/>
              </w:rPr>
            </w:pPr>
            <w:r w:rsidRPr="00091C10">
              <w:rPr>
                <w:rFonts w:ascii="VIC" w:eastAsia="VIC" w:hAnsi="VIC"/>
                <w:color w:val="000000"/>
                <w:sz w:val="18"/>
                <w:szCs w:val="18"/>
              </w:rPr>
              <w:t>23%</w:t>
            </w:r>
          </w:p>
        </w:tc>
        <w:tc>
          <w:tcPr>
            <w:tcW w:w="1213" w:type="dxa"/>
          </w:tcPr>
          <w:p w14:paraId="42EDE345" w14:textId="6A087E41" w:rsidR="00E40E95" w:rsidRDefault="00E40E95" w:rsidP="00E40E95">
            <w:pPr>
              <w:jc w:val="center"/>
              <w:rPr>
                <w:rFonts w:ascii="VIC" w:eastAsia="VIC" w:hAnsi="VIC"/>
                <w:color w:val="000000"/>
                <w:sz w:val="18"/>
              </w:rPr>
            </w:pPr>
            <w:r w:rsidRPr="00091C10">
              <w:rPr>
                <w:rFonts w:ascii="VIC" w:eastAsia="VIC" w:hAnsi="VIC"/>
                <w:color w:val="000000"/>
                <w:sz w:val="18"/>
                <w:szCs w:val="18"/>
              </w:rPr>
              <w:t>88%</w:t>
            </w:r>
          </w:p>
        </w:tc>
        <w:tc>
          <w:tcPr>
            <w:tcW w:w="1213" w:type="dxa"/>
          </w:tcPr>
          <w:p w14:paraId="3B34B013" w14:textId="5A27FADB" w:rsidR="00E40E95" w:rsidRDefault="00E40E95" w:rsidP="00E40E95">
            <w:pPr>
              <w:jc w:val="center"/>
              <w:rPr>
                <w:rFonts w:ascii="VIC" w:eastAsia="VIC" w:hAnsi="VIC"/>
                <w:color w:val="000000"/>
                <w:sz w:val="18"/>
              </w:rPr>
            </w:pPr>
            <w:r w:rsidRPr="00091C10">
              <w:rPr>
                <w:rFonts w:ascii="VIC" w:eastAsia="VIC" w:hAnsi="VIC"/>
                <w:color w:val="000000"/>
                <w:sz w:val="18"/>
                <w:szCs w:val="18"/>
              </w:rPr>
              <w:t>18.0</w:t>
            </w:r>
          </w:p>
        </w:tc>
        <w:tc>
          <w:tcPr>
            <w:tcW w:w="1213" w:type="dxa"/>
          </w:tcPr>
          <w:p w14:paraId="6F5392DB" w14:textId="16357648" w:rsidR="00E40E95" w:rsidRDefault="00E40E95" w:rsidP="00E40E95">
            <w:pPr>
              <w:jc w:val="center"/>
              <w:rPr>
                <w:rFonts w:ascii="VIC" w:eastAsia="VIC" w:hAnsi="VIC"/>
                <w:color w:val="000000"/>
                <w:sz w:val="18"/>
              </w:rPr>
            </w:pPr>
            <w:r w:rsidRPr="00091C10">
              <w:rPr>
                <w:rFonts w:ascii="VIC" w:eastAsia="VIC" w:hAnsi="VIC"/>
                <w:color w:val="000000"/>
                <w:sz w:val="18"/>
                <w:szCs w:val="18"/>
              </w:rPr>
              <w:t>92%</w:t>
            </w:r>
          </w:p>
        </w:tc>
        <w:tc>
          <w:tcPr>
            <w:tcW w:w="1213" w:type="dxa"/>
          </w:tcPr>
          <w:p w14:paraId="7435C01C" w14:textId="6044F3AE" w:rsidR="00E40E95" w:rsidRDefault="00E40E95" w:rsidP="00E40E95">
            <w:pPr>
              <w:jc w:val="center"/>
              <w:rPr>
                <w:rFonts w:ascii="VIC" w:eastAsia="VIC" w:hAnsi="VIC"/>
                <w:color w:val="000000"/>
                <w:sz w:val="18"/>
              </w:rPr>
            </w:pPr>
            <w:r w:rsidRPr="00091C10">
              <w:rPr>
                <w:rFonts w:ascii="VIC" w:eastAsia="VIC" w:hAnsi="VIC"/>
                <w:color w:val="000000"/>
                <w:sz w:val="18"/>
                <w:szCs w:val="18"/>
              </w:rPr>
              <w:t>79%</w:t>
            </w:r>
          </w:p>
        </w:tc>
      </w:tr>
      <w:tr w:rsidR="00E40E95" w:rsidRPr="00A6366B" w14:paraId="04806E4F" w14:textId="77777777" w:rsidTr="00D763DB">
        <w:trPr>
          <w:trHeight w:val="312"/>
        </w:trPr>
        <w:tc>
          <w:tcPr>
            <w:tcW w:w="2135" w:type="dxa"/>
            <w:vMerge/>
          </w:tcPr>
          <w:p w14:paraId="6D3D05C0" w14:textId="77777777" w:rsidR="00E40E95" w:rsidRDefault="00E40E95" w:rsidP="00E40E95">
            <w:pPr>
              <w:pStyle w:val="DHHStabletext"/>
              <w:spacing w:before="0" w:after="0"/>
              <w:rPr>
                <w:rFonts w:ascii="VIC" w:eastAsia="VIC" w:hAnsi="VIC"/>
                <w:color w:val="000000"/>
                <w:sz w:val="18"/>
              </w:rPr>
            </w:pPr>
          </w:p>
        </w:tc>
        <w:tc>
          <w:tcPr>
            <w:tcW w:w="2695" w:type="dxa"/>
          </w:tcPr>
          <w:p w14:paraId="591277B5" w14:textId="0A6922B5"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TOTAL</w:t>
            </w:r>
          </w:p>
        </w:tc>
        <w:tc>
          <w:tcPr>
            <w:tcW w:w="1212" w:type="dxa"/>
          </w:tcPr>
          <w:p w14:paraId="34873664" w14:textId="0C0630C7" w:rsidR="00E40E95" w:rsidRDefault="00E40E95" w:rsidP="00E40E95">
            <w:pPr>
              <w:jc w:val="center"/>
              <w:rPr>
                <w:rFonts w:ascii="VIC" w:eastAsia="VIC" w:hAnsi="VIC"/>
                <w:color w:val="000000"/>
                <w:sz w:val="18"/>
              </w:rPr>
            </w:pPr>
            <w:r w:rsidRPr="00091C10">
              <w:rPr>
                <w:rFonts w:ascii="VIC" w:eastAsia="VIC" w:hAnsi="VIC"/>
                <w:color w:val="000000"/>
                <w:sz w:val="18"/>
                <w:szCs w:val="18"/>
              </w:rPr>
              <w:t>0.7</w:t>
            </w:r>
          </w:p>
        </w:tc>
        <w:tc>
          <w:tcPr>
            <w:tcW w:w="1213" w:type="dxa"/>
          </w:tcPr>
          <w:p w14:paraId="423E79C9" w14:textId="1F1030ED" w:rsidR="00E40E95" w:rsidRDefault="00E40E95" w:rsidP="00E40E95">
            <w:pPr>
              <w:jc w:val="center"/>
              <w:rPr>
                <w:rFonts w:ascii="VIC" w:eastAsia="VIC" w:hAnsi="VIC"/>
                <w:color w:val="000000"/>
                <w:sz w:val="18"/>
              </w:rPr>
            </w:pPr>
            <w:r w:rsidRPr="00091C10">
              <w:rPr>
                <w:rFonts w:ascii="VIC" w:eastAsia="VIC" w:hAnsi="VIC"/>
                <w:color w:val="000000"/>
                <w:sz w:val="18"/>
                <w:szCs w:val="18"/>
              </w:rPr>
              <w:t>90%</w:t>
            </w:r>
          </w:p>
        </w:tc>
        <w:tc>
          <w:tcPr>
            <w:tcW w:w="1213" w:type="dxa"/>
          </w:tcPr>
          <w:p w14:paraId="71D2FD97" w14:textId="4CDF2E17" w:rsidR="00E40E95" w:rsidRDefault="00E40E95" w:rsidP="00E40E95">
            <w:pPr>
              <w:jc w:val="center"/>
              <w:rPr>
                <w:rFonts w:ascii="VIC" w:eastAsia="VIC" w:hAnsi="VIC"/>
                <w:color w:val="000000"/>
                <w:sz w:val="18"/>
              </w:rPr>
            </w:pPr>
            <w:r w:rsidRPr="00091C10">
              <w:rPr>
                <w:rFonts w:ascii="VIC" w:eastAsia="VIC" w:hAnsi="VIC"/>
                <w:color w:val="000000"/>
                <w:sz w:val="18"/>
                <w:szCs w:val="18"/>
              </w:rPr>
              <w:t>17%</w:t>
            </w:r>
          </w:p>
        </w:tc>
        <w:tc>
          <w:tcPr>
            <w:tcW w:w="1213" w:type="dxa"/>
          </w:tcPr>
          <w:p w14:paraId="4657876F" w14:textId="4BE69BF1" w:rsidR="00E40E95" w:rsidRDefault="00E40E95" w:rsidP="00E40E95">
            <w:pPr>
              <w:jc w:val="center"/>
              <w:rPr>
                <w:rFonts w:ascii="VIC" w:eastAsia="VIC" w:hAnsi="VIC"/>
                <w:color w:val="000000"/>
                <w:sz w:val="18"/>
              </w:rPr>
            </w:pPr>
            <w:r w:rsidRPr="00091C10">
              <w:rPr>
                <w:rFonts w:ascii="VIC" w:eastAsia="VIC" w:hAnsi="VIC"/>
                <w:color w:val="000000"/>
                <w:sz w:val="18"/>
                <w:szCs w:val="18"/>
              </w:rPr>
              <w:t>453.5</w:t>
            </w:r>
          </w:p>
        </w:tc>
        <w:tc>
          <w:tcPr>
            <w:tcW w:w="1212" w:type="dxa"/>
          </w:tcPr>
          <w:p w14:paraId="26F397A6" w14:textId="3E367A31" w:rsidR="00E40E95" w:rsidRDefault="00E40E95" w:rsidP="00E40E95">
            <w:pPr>
              <w:jc w:val="center"/>
              <w:rPr>
                <w:rFonts w:ascii="VIC" w:eastAsia="VIC" w:hAnsi="VIC"/>
                <w:color w:val="000000"/>
                <w:sz w:val="18"/>
              </w:rPr>
            </w:pPr>
            <w:r w:rsidRPr="00091C10">
              <w:rPr>
                <w:rFonts w:ascii="VIC" w:eastAsia="VIC" w:hAnsi="VIC"/>
                <w:color w:val="000000"/>
                <w:sz w:val="18"/>
                <w:szCs w:val="18"/>
              </w:rPr>
              <w:t>16%</w:t>
            </w:r>
          </w:p>
        </w:tc>
        <w:tc>
          <w:tcPr>
            <w:tcW w:w="1213" w:type="dxa"/>
          </w:tcPr>
          <w:p w14:paraId="6A0D8B7A" w14:textId="04A21E65" w:rsidR="00E40E95" w:rsidRDefault="00E40E95" w:rsidP="00E40E95">
            <w:pPr>
              <w:jc w:val="center"/>
              <w:rPr>
                <w:rFonts w:ascii="VIC" w:eastAsia="VIC" w:hAnsi="VIC"/>
                <w:color w:val="000000"/>
                <w:sz w:val="18"/>
              </w:rPr>
            </w:pPr>
            <w:r w:rsidRPr="00091C10">
              <w:rPr>
                <w:rFonts w:ascii="VIC" w:eastAsia="VIC" w:hAnsi="VIC"/>
                <w:color w:val="000000"/>
                <w:sz w:val="18"/>
                <w:szCs w:val="18"/>
              </w:rPr>
              <w:t>92%</w:t>
            </w:r>
          </w:p>
        </w:tc>
        <w:tc>
          <w:tcPr>
            <w:tcW w:w="1213" w:type="dxa"/>
          </w:tcPr>
          <w:p w14:paraId="24ACAECC" w14:textId="4D633846" w:rsidR="00E40E95" w:rsidRDefault="00E40E95" w:rsidP="00E40E95">
            <w:pPr>
              <w:jc w:val="center"/>
              <w:rPr>
                <w:rFonts w:ascii="VIC" w:eastAsia="VIC" w:hAnsi="VIC"/>
                <w:color w:val="000000"/>
                <w:sz w:val="18"/>
              </w:rPr>
            </w:pPr>
            <w:r w:rsidRPr="00091C10">
              <w:rPr>
                <w:rFonts w:ascii="VIC" w:eastAsia="VIC" w:hAnsi="VIC"/>
                <w:color w:val="000000"/>
                <w:sz w:val="18"/>
                <w:szCs w:val="18"/>
              </w:rPr>
              <w:t>15.4</w:t>
            </w:r>
          </w:p>
        </w:tc>
        <w:tc>
          <w:tcPr>
            <w:tcW w:w="1213" w:type="dxa"/>
          </w:tcPr>
          <w:p w14:paraId="0FBA9C08" w14:textId="33F74489" w:rsidR="00E40E95" w:rsidRDefault="00E40E95" w:rsidP="00E40E95">
            <w:pPr>
              <w:jc w:val="center"/>
              <w:rPr>
                <w:rFonts w:ascii="VIC" w:eastAsia="VIC" w:hAnsi="VIC"/>
                <w:color w:val="000000"/>
                <w:sz w:val="18"/>
              </w:rPr>
            </w:pPr>
            <w:r w:rsidRPr="00091C10">
              <w:rPr>
                <w:rFonts w:ascii="VIC" w:eastAsia="VIC" w:hAnsi="VIC"/>
                <w:color w:val="000000"/>
                <w:sz w:val="18"/>
                <w:szCs w:val="18"/>
              </w:rPr>
              <w:t>94%</w:t>
            </w:r>
          </w:p>
        </w:tc>
        <w:tc>
          <w:tcPr>
            <w:tcW w:w="1213" w:type="dxa"/>
          </w:tcPr>
          <w:p w14:paraId="0500A32B" w14:textId="7CF801E6" w:rsidR="00E40E95" w:rsidRDefault="00E40E95" w:rsidP="00E40E95">
            <w:pPr>
              <w:jc w:val="center"/>
              <w:rPr>
                <w:rFonts w:ascii="VIC" w:eastAsia="VIC" w:hAnsi="VIC"/>
                <w:color w:val="000000"/>
                <w:sz w:val="18"/>
              </w:rPr>
            </w:pPr>
            <w:r w:rsidRPr="00091C10">
              <w:rPr>
                <w:rFonts w:ascii="VIC" w:eastAsia="VIC" w:hAnsi="VIC"/>
                <w:color w:val="000000"/>
                <w:sz w:val="18"/>
                <w:szCs w:val="18"/>
              </w:rPr>
              <w:t>83%</w:t>
            </w:r>
          </w:p>
        </w:tc>
      </w:tr>
      <w:tr w:rsidR="00E40E95" w:rsidRPr="00A6366B" w14:paraId="7D1851CB" w14:textId="77777777" w:rsidTr="00D763DB">
        <w:trPr>
          <w:trHeight w:val="312"/>
        </w:trPr>
        <w:tc>
          <w:tcPr>
            <w:tcW w:w="2135" w:type="dxa"/>
            <w:shd w:val="clear" w:color="auto" w:fill="BFCED6"/>
          </w:tcPr>
          <w:p w14:paraId="73D18CB6" w14:textId="7B93BEB9"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Peninsula Health</w:t>
            </w:r>
          </w:p>
        </w:tc>
        <w:tc>
          <w:tcPr>
            <w:tcW w:w="2695" w:type="dxa"/>
            <w:shd w:val="clear" w:color="auto" w:fill="BFCED6"/>
          </w:tcPr>
          <w:p w14:paraId="49100E3D" w14:textId="5FD7D9F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Peninsula</w:t>
            </w:r>
          </w:p>
        </w:tc>
        <w:tc>
          <w:tcPr>
            <w:tcW w:w="1212" w:type="dxa"/>
            <w:shd w:val="clear" w:color="auto" w:fill="BFCED6"/>
          </w:tcPr>
          <w:p w14:paraId="07FF1833" w14:textId="1746A221"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213" w:type="dxa"/>
            <w:shd w:val="clear" w:color="auto" w:fill="BFCED6"/>
          </w:tcPr>
          <w:p w14:paraId="60500E6E" w14:textId="5959C6CC" w:rsidR="00E40E95" w:rsidRPr="005B1FEF" w:rsidRDefault="00E40E95" w:rsidP="00E40E95">
            <w:pPr>
              <w:jc w:val="center"/>
              <w:rPr>
                <w:rFonts w:ascii="VIC" w:hAnsi="VIC"/>
                <w:sz w:val="18"/>
                <w:szCs w:val="18"/>
              </w:rPr>
            </w:pPr>
            <w:r w:rsidRPr="00091C10">
              <w:rPr>
                <w:rFonts w:ascii="VIC" w:eastAsia="VIC" w:hAnsi="VIC"/>
                <w:color w:val="000000"/>
                <w:sz w:val="18"/>
                <w:szCs w:val="18"/>
              </w:rPr>
              <w:t>51%</w:t>
            </w:r>
          </w:p>
        </w:tc>
        <w:tc>
          <w:tcPr>
            <w:tcW w:w="1213" w:type="dxa"/>
            <w:shd w:val="clear" w:color="auto" w:fill="BFCED6"/>
          </w:tcPr>
          <w:p w14:paraId="7A466ABF" w14:textId="16DF35CB"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213" w:type="dxa"/>
            <w:shd w:val="clear" w:color="auto" w:fill="BFCED6"/>
          </w:tcPr>
          <w:p w14:paraId="7A7A2AF4" w14:textId="2D339FEE" w:rsidR="00E40E95" w:rsidRPr="005B1FEF" w:rsidRDefault="00E40E95" w:rsidP="00E40E95">
            <w:pPr>
              <w:jc w:val="center"/>
              <w:rPr>
                <w:rFonts w:ascii="VIC" w:hAnsi="VIC"/>
                <w:sz w:val="18"/>
                <w:szCs w:val="18"/>
              </w:rPr>
            </w:pPr>
            <w:r w:rsidRPr="00091C10">
              <w:rPr>
                <w:rFonts w:ascii="VIC" w:eastAsia="VIC" w:hAnsi="VIC"/>
                <w:color w:val="000000"/>
                <w:sz w:val="18"/>
                <w:szCs w:val="18"/>
              </w:rPr>
              <w:t>772.1</w:t>
            </w:r>
          </w:p>
        </w:tc>
        <w:tc>
          <w:tcPr>
            <w:tcW w:w="1212" w:type="dxa"/>
            <w:shd w:val="clear" w:color="auto" w:fill="BFCED6"/>
          </w:tcPr>
          <w:p w14:paraId="3BCEBF5D" w14:textId="66869152" w:rsidR="00E40E95" w:rsidRPr="005B1FEF" w:rsidRDefault="00E40E95" w:rsidP="00E40E95">
            <w:pPr>
              <w:jc w:val="center"/>
              <w:rPr>
                <w:rFonts w:ascii="VIC" w:hAnsi="VIC"/>
                <w:sz w:val="18"/>
                <w:szCs w:val="18"/>
              </w:rPr>
            </w:pPr>
            <w:r w:rsidRPr="00091C10">
              <w:rPr>
                <w:rFonts w:ascii="VIC" w:eastAsia="VIC" w:hAnsi="VIC"/>
                <w:color w:val="000000"/>
                <w:sz w:val="18"/>
                <w:szCs w:val="18"/>
              </w:rPr>
              <w:t>31%</w:t>
            </w:r>
          </w:p>
        </w:tc>
        <w:tc>
          <w:tcPr>
            <w:tcW w:w="1213" w:type="dxa"/>
            <w:shd w:val="clear" w:color="auto" w:fill="BFCED6"/>
          </w:tcPr>
          <w:p w14:paraId="05901BD8" w14:textId="38B16531"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213" w:type="dxa"/>
            <w:shd w:val="clear" w:color="auto" w:fill="BFCED6"/>
          </w:tcPr>
          <w:p w14:paraId="0488E4C5" w14:textId="462D442A" w:rsidR="00E40E95" w:rsidRPr="005B1FEF" w:rsidRDefault="00E40E95" w:rsidP="00E40E95">
            <w:pPr>
              <w:jc w:val="center"/>
              <w:rPr>
                <w:rFonts w:ascii="VIC" w:hAnsi="VIC"/>
                <w:sz w:val="18"/>
                <w:szCs w:val="18"/>
              </w:rPr>
            </w:pPr>
            <w:r w:rsidRPr="00091C10">
              <w:rPr>
                <w:rFonts w:ascii="VIC" w:eastAsia="VIC" w:hAnsi="VIC"/>
                <w:color w:val="000000"/>
                <w:sz w:val="18"/>
                <w:szCs w:val="18"/>
              </w:rPr>
              <w:t>17.6</w:t>
            </w:r>
          </w:p>
        </w:tc>
        <w:tc>
          <w:tcPr>
            <w:tcW w:w="1213" w:type="dxa"/>
            <w:shd w:val="clear" w:color="auto" w:fill="BFCED6"/>
          </w:tcPr>
          <w:p w14:paraId="12BD0EFE" w14:textId="09A8E11A" w:rsidR="00E40E95" w:rsidRPr="005B1FEF" w:rsidRDefault="00E40E95" w:rsidP="00E40E95">
            <w:pPr>
              <w:jc w:val="center"/>
              <w:rPr>
                <w:rFonts w:ascii="VIC" w:hAnsi="VIC"/>
                <w:sz w:val="18"/>
                <w:szCs w:val="18"/>
              </w:rPr>
            </w:pPr>
            <w:r w:rsidRPr="00091C10">
              <w:rPr>
                <w:rFonts w:ascii="VIC" w:eastAsia="VIC" w:hAnsi="VIC"/>
                <w:color w:val="000000"/>
                <w:sz w:val="18"/>
                <w:szCs w:val="18"/>
              </w:rPr>
              <w:t>72%</w:t>
            </w:r>
          </w:p>
        </w:tc>
        <w:tc>
          <w:tcPr>
            <w:tcW w:w="1213" w:type="dxa"/>
            <w:shd w:val="clear" w:color="auto" w:fill="BFCED6"/>
          </w:tcPr>
          <w:p w14:paraId="79F4ED4D" w14:textId="0A2F4864" w:rsidR="00E40E95" w:rsidRPr="005B1FEF" w:rsidRDefault="00E40E95" w:rsidP="00E40E95">
            <w:pPr>
              <w:jc w:val="center"/>
              <w:rPr>
                <w:rFonts w:ascii="VIC" w:hAnsi="VIC"/>
                <w:sz w:val="18"/>
                <w:szCs w:val="18"/>
              </w:rPr>
            </w:pPr>
            <w:r w:rsidRPr="00091C10">
              <w:rPr>
                <w:rFonts w:ascii="VIC" w:eastAsia="VIC" w:hAnsi="VIC"/>
                <w:color w:val="000000"/>
                <w:sz w:val="18"/>
                <w:szCs w:val="18"/>
              </w:rPr>
              <w:t>44%</w:t>
            </w:r>
          </w:p>
        </w:tc>
      </w:tr>
      <w:tr w:rsidR="00E40E95" w:rsidRPr="00A6366B" w14:paraId="1167B823" w14:textId="77777777" w:rsidTr="00D763DB">
        <w:trPr>
          <w:trHeight w:val="312"/>
        </w:trPr>
        <w:tc>
          <w:tcPr>
            <w:tcW w:w="2135" w:type="dxa"/>
            <w:shd w:val="clear" w:color="auto" w:fill="auto"/>
          </w:tcPr>
          <w:p w14:paraId="05BDDF9D" w14:textId="315EB5C8"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St Vincent's Hospital</w:t>
            </w:r>
          </w:p>
        </w:tc>
        <w:tc>
          <w:tcPr>
            <w:tcW w:w="2695" w:type="dxa"/>
            <w:shd w:val="clear" w:color="auto" w:fill="auto"/>
          </w:tcPr>
          <w:p w14:paraId="60383A23" w14:textId="0E8104B1"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East (St Vincent's)</w:t>
            </w:r>
          </w:p>
        </w:tc>
        <w:tc>
          <w:tcPr>
            <w:tcW w:w="1212" w:type="dxa"/>
            <w:shd w:val="clear" w:color="auto" w:fill="auto"/>
          </w:tcPr>
          <w:p w14:paraId="681B4214" w14:textId="6B56EEFF"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213" w:type="dxa"/>
            <w:shd w:val="clear" w:color="auto" w:fill="auto"/>
          </w:tcPr>
          <w:p w14:paraId="78C2F2A5" w14:textId="1A3BEE77" w:rsidR="00E40E95" w:rsidRPr="005B1FEF" w:rsidRDefault="00E40E95" w:rsidP="00E40E95">
            <w:pPr>
              <w:jc w:val="center"/>
              <w:rPr>
                <w:rFonts w:ascii="VIC" w:hAnsi="VIC"/>
                <w:sz w:val="18"/>
                <w:szCs w:val="18"/>
              </w:rPr>
            </w:pPr>
            <w:r w:rsidRPr="00091C10">
              <w:rPr>
                <w:rFonts w:ascii="VIC" w:eastAsia="VIC" w:hAnsi="VIC"/>
                <w:color w:val="000000"/>
                <w:sz w:val="18"/>
                <w:szCs w:val="18"/>
              </w:rPr>
              <w:t>82%</w:t>
            </w:r>
          </w:p>
        </w:tc>
        <w:tc>
          <w:tcPr>
            <w:tcW w:w="1213" w:type="dxa"/>
            <w:shd w:val="clear" w:color="auto" w:fill="auto"/>
          </w:tcPr>
          <w:p w14:paraId="69E3AE08" w14:textId="66A0A985"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213" w:type="dxa"/>
            <w:shd w:val="clear" w:color="auto" w:fill="auto"/>
          </w:tcPr>
          <w:p w14:paraId="5E98601E" w14:textId="207620FA" w:rsidR="00E40E95" w:rsidRPr="005B1FEF" w:rsidRDefault="00E40E95" w:rsidP="00E40E95">
            <w:pPr>
              <w:jc w:val="center"/>
              <w:rPr>
                <w:rFonts w:ascii="VIC" w:hAnsi="VIC"/>
                <w:sz w:val="18"/>
                <w:szCs w:val="18"/>
              </w:rPr>
            </w:pPr>
            <w:r w:rsidRPr="00091C10">
              <w:rPr>
                <w:rFonts w:ascii="VIC" w:eastAsia="VIC" w:hAnsi="VIC"/>
                <w:color w:val="000000"/>
                <w:sz w:val="18"/>
                <w:szCs w:val="18"/>
              </w:rPr>
              <w:t>403.4</w:t>
            </w:r>
          </w:p>
        </w:tc>
        <w:tc>
          <w:tcPr>
            <w:tcW w:w="1212" w:type="dxa"/>
            <w:shd w:val="clear" w:color="auto" w:fill="auto"/>
          </w:tcPr>
          <w:p w14:paraId="16AC385E" w14:textId="0234488B" w:rsidR="00E40E95" w:rsidRPr="005B1FEF" w:rsidRDefault="00E40E95" w:rsidP="00E40E95">
            <w:pPr>
              <w:jc w:val="center"/>
              <w:rPr>
                <w:rFonts w:ascii="VIC" w:hAnsi="VIC"/>
                <w:sz w:val="18"/>
                <w:szCs w:val="18"/>
              </w:rPr>
            </w:pPr>
            <w:r w:rsidRPr="00091C10">
              <w:rPr>
                <w:rFonts w:ascii="VIC" w:eastAsia="VIC" w:hAnsi="VIC"/>
                <w:color w:val="000000"/>
                <w:sz w:val="18"/>
                <w:szCs w:val="18"/>
              </w:rPr>
              <w:t>38%</w:t>
            </w:r>
          </w:p>
        </w:tc>
        <w:tc>
          <w:tcPr>
            <w:tcW w:w="1213" w:type="dxa"/>
            <w:shd w:val="clear" w:color="auto" w:fill="auto"/>
          </w:tcPr>
          <w:p w14:paraId="67FB1CFA" w14:textId="7B234633" w:rsidR="00E40E95" w:rsidRPr="005B1FEF" w:rsidRDefault="00E40E95" w:rsidP="00E40E95">
            <w:pPr>
              <w:jc w:val="center"/>
              <w:rPr>
                <w:rFonts w:ascii="VIC" w:hAnsi="VIC"/>
                <w:sz w:val="18"/>
                <w:szCs w:val="18"/>
              </w:rPr>
            </w:pPr>
            <w:r w:rsidRPr="00091C10">
              <w:rPr>
                <w:rFonts w:ascii="VIC" w:eastAsia="VIC" w:hAnsi="VIC"/>
                <w:color w:val="000000"/>
                <w:sz w:val="18"/>
                <w:szCs w:val="18"/>
              </w:rPr>
              <w:t>84%</w:t>
            </w:r>
          </w:p>
        </w:tc>
        <w:tc>
          <w:tcPr>
            <w:tcW w:w="1213" w:type="dxa"/>
            <w:shd w:val="clear" w:color="auto" w:fill="auto"/>
          </w:tcPr>
          <w:p w14:paraId="279390D1" w14:textId="740A50FE" w:rsidR="00E40E95" w:rsidRPr="005B1FEF" w:rsidRDefault="00E40E95" w:rsidP="00E40E95">
            <w:pPr>
              <w:jc w:val="center"/>
              <w:rPr>
                <w:rFonts w:ascii="VIC" w:hAnsi="VIC"/>
                <w:sz w:val="18"/>
                <w:szCs w:val="18"/>
              </w:rPr>
            </w:pPr>
            <w:r w:rsidRPr="00091C10">
              <w:rPr>
                <w:rFonts w:ascii="VIC" w:eastAsia="VIC" w:hAnsi="VIC"/>
                <w:color w:val="000000"/>
                <w:sz w:val="18"/>
                <w:szCs w:val="18"/>
              </w:rPr>
              <w:t>25.0</w:t>
            </w:r>
          </w:p>
        </w:tc>
        <w:tc>
          <w:tcPr>
            <w:tcW w:w="1213" w:type="dxa"/>
            <w:shd w:val="clear" w:color="auto" w:fill="auto"/>
          </w:tcPr>
          <w:p w14:paraId="63276E47" w14:textId="78E46945" w:rsidR="00E40E95" w:rsidRPr="005B1FEF" w:rsidRDefault="00E40E95" w:rsidP="00E40E95">
            <w:pPr>
              <w:jc w:val="center"/>
              <w:rPr>
                <w:rFonts w:ascii="VIC" w:hAnsi="VIC"/>
                <w:sz w:val="18"/>
                <w:szCs w:val="18"/>
              </w:rPr>
            </w:pPr>
            <w:r w:rsidRPr="00091C10">
              <w:rPr>
                <w:rFonts w:ascii="VIC" w:eastAsia="VIC" w:hAnsi="VIC"/>
                <w:color w:val="000000"/>
                <w:sz w:val="18"/>
                <w:szCs w:val="18"/>
              </w:rPr>
              <w:t>83%</w:t>
            </w:r>
          </w:p>
        </w:tc>
        <w:tc>
          <w:tcPr>
            <w:tcW w:w="1213" w:type="dxa"/>
            <w:shd w:val="clear" w:color="auto" w:fill="auto"/>
          </w:tcPr>
          <w:p w14:paraId="7ABE7726" w14:textId="4CE15A31" w:rsidR="00E40E95" w:rsidRPr="005B1FEF" w:rsidRDefault="00E40E95" w:rsidP="00E40E95">
            <w:pPr>
              <w:jc w:val="center"/>
              <w:rPr>
                <w:rFonts w:ascii="VIC" w:hAnsi="VIC"/>
                <w:sz w:val="18"/>
                <w:szCs w:val="18"/>
              </w:rPr>
            </w:pPr>
            <w:r w:rsidRPr="00091C10">
              <w:rPr>
                <w:rFonts w:ascii="VIC" w:eastAsia="VIC" w:hAnsi="VIC"/>
                <w:color w:val="000000"/>
                <w:sz w:val="18"/>
                <w:szCs w:val="18"/>
              </w:rPr>
              <w:t>71%</w:t>
            </w:r>
          </w:p>
        </w:tc>
      </w:tr>
      <w:tr w:rsidR="00E40E95" w:rsidRPr="00A6366B" w14:paraId="0B1C8314" w14:textId="77777777" w:rsidTr="00D763DB">
        <w:trPr>
          <w:trHeight w:val="312"/>
        </w:trPr>
        <w:tc>
          <w:tcPr>
            <w:tcW w:w="2135" w:type="dxa"/>
            <w:shd w:val="clear" w:color="auto" w:fill="BFCED6"/>
          </w:tcPr>
          <w:p w14:paraId="530FDC8C" w14:textId="51BE6C49"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Mercy Health</w:t>
            </w:r>
          </w:p>
        </w:tc>
        <w:tc>
          <w:tcPr>
            <w:tcW w:w="2695" w:type="dxa"/>
            <w:shd w:val="clear" w:color="auto" w:fill="BFCED6"/>
          </w:tcPr>
          <w:p w14:paraId="228CCBCA" w14:textId="54C5B46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South West (Werribee)</w:t>
            </w:r>
          </w:p>
        </w:tc>
        <w:tc>
          <w:tcPr>
            <w:tcW w:w="1212" w:type="dxa"/>
            <w:shd w:val="clear" w:color="auto" w:fill="BFCED6"/>
          </w:tcPr>
          <w:p w14:paraId="0E72D190" w14:textId="772C5BD6"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BFCED6"/>
          </w:tcPr>
          <w:p w14:paraId="65DE383C" w14:textId="60C83948"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213" w:type="dxa"/>
            <w:shd w:val="clear" w:color="auto" w:fill="BFCED6"/>
          </w:tcPr>
          <w:p w14:paraId="1920351C" w14:textId="4C4D7469"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03A22873" w14:textId="56C7C2FA" w:rsidR="00E40E95" w:rsidRPr="005B1FEF" w:rsidRDefault="00E40E95" w:rsidP="00E40E95">
            <w:pPr>
              <w:jc w:val="center"/>
              <w:rPr>
                <w:rFonts w:ascii="VIC" w:hAnsi="VIC"/>
                <w:sz w:val="18"/>
                <w:szCs w:val="18"/>
              </w:rPr>
            </w:pPr>
            <w:r w:rsidRPr="00091C10">
              <w:rPr>
                <w:rFonts w:ascii="VIC" w:eastAsia="VIC" w:hAnsi="VIC"/>
                <w:color w:val="000000"/>
                <w:sz w:val="18"/>
                <w:szCs w:val="18"/>
              </w:rPr>
              <w:t>558.9</w:t>
            </w:r>
          </w:p>
        </w:tc>
        <w:tc>
          <w:tcPr>
            <w:tcW w:w="1212" w:type="dxa"/>
            <w:shd w:val="clear" w:color="auto" w:fill="BFCED6"/>
          </w:tcPr>
          <w:p w14:paraId="7EF67CDF" w14:textId="4F3648E0"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213" w:type="dxa"/>
            <w:shd w:val="clear" w:color="auto" w:fill="BFCED6"/>
          </w:tcPr>
          <w:p w14:paraId="51216096" w14:textId="5E6ED610"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shd w:val="clear" w:color="auto" w:fill="BFCED6"/>
          </w:tcPr>
          <w:p w14:paraId="088331CA" w14:textId="559AC683"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213" w:type="dxa"/>
            <w:shd w:val="clear" w:color="auto" w:fill="BFCED6"/>
          </w:tcPr>
          <w:p w14:paraId="2C19B6F3" w14:textId="7E831FBF" w:rsidR="00E40E95" w:rsidRPr="005B1FEF" w:rsidRDefault="00E40E95" w:rsidP="00E40E95">
            <w:pPr>
              <w:jc w:val="center"/>
              <w:rPr>
                <w:rFonts w:ascii="VIC" w:hAnsi="VIC"/>
                <w:sz w:val="18"/>
                <w:szCs w:val="18"/>
              </w:rPr>
            </w:pPr>
            <w:r w:rsidRPr="00091C10">
              <w:rPr>
                <w:rFonts w:ascii="VIC" w:eastAsia="VIC" w:hAnsi="VIC"/>
                <w:color w:val="000000"/>
                <w:sz w:val="18"/>
                <w:szCs w:val="18"/>
              </w:rPr>
              <w:t>83%</w:t>
            </w:r>
          </w:p>
        </w:tc>
        <w:tc>
          <w:tcPr>
            <w:tcW w:w="1213" w:type="dxa"/>
            <w:shd w:val="clear" w:color="auto" w:fill="BFCED6"/>
          </w:tcPr>
          <w:p w14:paraId="718C5454" w14:textId="6C72F86D" w:rsidR="00E40E95" w:rsidRPr="005B1FEF" w:rsidRDefault="00E40E95" w:rsidP="00E40E95">
            <w:pPr>
              <w:jc w:val="center"/>
              <w:rPr>
                <w:rFonts w:ascii="VIC" w:hAnsi="VIC"/>
                <w:sz w:val="18"/>
                <w:szCs w:val="18"/>
              </w:rPr>
            </w:pPr>
            <w:r w:rsidRPr="00091C10">
              <w:rPr>
                <w:rFonts w:ascii="VIC" w:eastAsia="VIC" w:hAnsi="VIC"/>
                <w:color w:val="000000"/>
                <w:sz w:val="18"/>
                <w:szCs w:val="18"/>
              </w:rPr>
              <w:t>63%</w:t>
            </w:r>
          </w:p>
        </w:tc>
      </w:tr>
      <w:tr w:rsidR="00E40E95" w:rsidRPr="00A6366B" w14:paraId="2DD61820" w14:textId="77777777" w:rsidTr="005A5437">
        <w:trPr>
          <w:trHeight w:val="312"/>
        </w:trPr>
        <w:tc>
          <w:tcPr>
            <w:tcW w:w="2135" w:type="dxa"/>
            <w:shd w:val="clear" w:color="auto" w:fill="auto"/>
          </w:tcPr>
          <w:p w14:paraId="13569D2D" w14:textId="5B6CEA38" w:rsidR="00E40E95" w:rsidRPr="00224238"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Western Health</w:t>
            </w:r>
          </w:p>
        </w:tc>
        <w:tc>
          <w:tcPr>
            <w:tcW w:w="2695" w:type="dxa"/>
            <w:shd w:val="clear" w:color="auto" w:fill="auto"/>
          </w:tcPr>
          <w:p w14:paraId="7CD87C9E" w14:textId="64360F5A" w:rsidR="00E40E95" w:rsidRPr="00224238"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Mid West (Sunshine)</w:t>
            </w:r>
          </w:p>
        </w:tc>
        <w:tc>
          <w:tcPr>
            <w:tcW w:w="1212" w:type="dxa"/>
            <w:shd w:val="clear" w:color="auto" w:fill="auto"/>
          </w:tcPr>
          <w:p w14:paraId="1831BF39" w14:textId="269F0B90"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0.7</w:t>
            </w:r>
          </w:p>
        </w:tc>
        <w:tc>
          <w:tcPr>
            <w:tcW w:w="1213" w:type="dxa"/>
            <w:shd w:val="clear" w:color="auto" w:fill="auto"/>
          </w:tcPr>
          <w:p w14:paraId="4781B111" w14:textId="01E7F0E2"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82%</w:t>
            </w:r>
          </w:p>
        </w:tc>
        <w:tc>
          <w:tcPr>
            <w:tcW w:w="1213" w:type="dxa"/>
            <w:shd w:val="clear" w:color="auto" w:fill="auto"/>
          </w:tcPr>
          <w:p w14:paraId="5572BE54" w14:textId="31324D2E"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6%</w:t>
            </w:r>
          </w:p>
        </w:tc>
        <w:tc>
          <w:tcPr>
            <w:tcW w:w="1213" w:type="dxa"/>
            <w:shd w:val="clear" w:color="auto" w:fill="auto"/>
          </w:tcPr>
          <w:p w14:paraId="2DFC7E99" w14:textId="155813B8"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299.1</w:t>
            </w:r>
          </w:p>
        </w:tc>
        <w:tc>
          <w:tcPr>
            <w:tcW w:w="1212" w:type="dxa"/>
            <w:shd w:val="clear" w:color="auto" w:fill="auto"/>
          </w:tcPr>
          <w:p w14:paraId="4A918481" w14:textId="6749C019"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35%</w:t>
            </w:r>
          </w:p>
        </w:tc>
        <w:tc>
          <w:tcPr>
            <w:tcW w:w="1213" w:type="dxa"/>
            <w:shd w:val="clear" w:color="auto" w:fill="auto"/>
          </w:tcPr>
          <w:p w14:paraId="4B95294C" w14:textId="3634FBF4"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97%</w:t>
            </w:r>
          </w:p>
        </w:tc>
        <w:tc>
          <w:tcPr>
            <w:tcW w:w="1213" w:type="dxa"/>
            <w:shd w:val="clear" w:color="auto" w:fill="auto"/>
          </w:tcPr>
          <w:p w14:paraId="345E19AF" w14:textId="431B9C57"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15.1</w:t>
            </w:r>
          </w:p>
        </w:tc>
        <w:tc>
          <w:tcPr>
            <w:tcW w:w="1213" w:type="dxa"/>
            <w:shd w:val="clear" w:color="auto" w:fill="auto"/>
          </w:tcPr>
          <w:p w14:paraId="190C1695" w14:textId="40DA680E"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39%</w:t>
            </w:r>
          </w:p>
        </w:tc>
        <w:tc>
          <w:tcPr>
            <w:tcW w:w="1213" w:type="dxa"/>
            <w:shd w:val="clear" w:color="auto" w:fill="auto"/>
          </w:tcPr>
          <w:p w14:paraId="7FCB1AF5" w14:textId="677242ED"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32%</w:t>
            </w:r>
          </w:p>
        </w:tc>
      </w:tr>
      <w:tr w:rsidR="00E40E95" w:rsidRPr="0020228C" w14:paraId="31F0BD6D" w14:textId="77777777" w:rsidTr="00D763DB">
        <w:trPr>
          <w:trHeight w:val="312"/>
        </w:trPr>
        <w:tc>
          <w:tcPr>
            <w:tcW w:w="2135" w:type="dxa"/>
            <w:shd w:val="clear" w:color="auto" w:fill="B1C9E8"/>
          </w:tcPr>
          <w:p w14:paraId="5FDD5C66" w14:textId="7E253FA5"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TOTAL METRO</w:t>
            </w:r>
          </w:p>
        </w:tc>
        <w:tc>
          <w:tcPr>
            <w:tcW w:w="2695" w:type="dxa"/>
            <w:shd w:val="clear" w:color="auto" w:fill="B1C9E8"/>
          </w:tcPr>
          <w:p w14:paraId="4A2E8F7E" w14:textId="1CA02C24"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 xml:space="preserve"> </w:t>
            </w:r>
          </w:p>
        </w:tc>
        <w:tc>
          <w:tcPr>
            <w:tcW w:w="1212" w:type="dxa"/>
            <w:shd w:val="clear" w:color="auto" w:fill="B1C9E8"/>
          </w:tcPr>
          <w:p w14:paraId="7743B7D3" w14:textId="2F2A15C2"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0.8</w:t>
            </w:r>
          </w:p>
        </w:tc>
        <w:tc>
          <w:tcPr>
            <w:tcW w:w="1213" w:type="dxa"/>
            <w:shd w:val="clear" w:color="auto" w:fill="B1C9E8"/>
          </w:tcPr>
          <w:p w14:paraId="7BF01ECC" w14:textId="7582BE22"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80%</w:t>
            </w:r>
          </w:p>
        </w:tc>
        <w:tc>
          <w:tcPr>
            <w:tcW w:w="1213" w:type="dxa"/>
            <w:shd w:val="clear" w:color="auto" w:fill="B1C9E8"/>
          </w:tcPr>
          <w:p w14:paraId="45DA6FC5" w14:textId="283E2CDB"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w:t>
            </w:r>
          </w:p>
        </w:tc>
        <w:tc>
          <w:tcPr>
            <w:tcW w:w="1213" w:type="dxa"/>
            <w:shd w:val="clear" w:color="auto" w:fill="B1C9E8"/>
          </w:tcPr>
          <w:p w14:paraId="67FEB58D" w14:textId="1547E6E5"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408.5</w:t>
            </w:r>
          </w:p>
        </w:tc>
        <w:tc>
          <w:tcPr>
            <w:tcW w:w="1212" w:type="dxa"/>
            <w:shd w:val="clear" w:color="auto" w:fill="B1C9E8"/>
          </w:tcPr>
          <w:p w14:paraId="3187CC06" w14:textId="59D53EA3"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22%</w:t>
            </w:r>
          </w:p>
        </w:tc>
        <w:tc>
          <w:tcPr>
            <w:tcW w:w="1213" w:type="dxa"/>
            <w:shd w:val="clear" w:color="auto" w:fill="B1C9E8"/>
          </w:tcPr>
          <w:p w14:paraId="41AAC7F0" w14:textId="3B5CE37C"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92%</w:t>
            </w:r>
          </w:p>
        </w:tc>
        <w:tc>
          <w:tcPr>
            <w:tcW w:w="1213" w:type="dxa"/>
            <w:shd w:val="clear" w:color="auto" w:fill="B1C9E8"/>
          </w:tcPr>
          <w:p w14:paraId="4FC52026" w14:textId="29178DCF"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17.2</w:t>
            </w:r>
          </w:p>
        </w:tc>
        <w:tc>
          <w:tcPr>
            <w:tcW w:w="1213" w:type="dxa"/>
            <w:shd w:val="clear" w:color="auto" w:fill="B1C9E8"/>
          </w:tcPr>
          <w:p w14:paraId="586F231A" w14:textId="51904447"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68%</w:t>
            </w:r>
          </w:p>
        </w:tc>
        <w:tc>
          <w:tcPr>
            <w:tcW w:w="1213" w:type="dxa"/>
            <w:shd w:val="clear" w:color="auto" w:fill="B1C9E8"/>
          </w:tcPr>
          <w:p w14:paraId="3AA2795B" w14:textId="378CA756"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54%</w:t>
            </w:r>
          </w:p>
        </w:tc>
      </w:tr>
      <w:tr w:rsidR="00E40E95" w:rsidRPr="00A6366B" w14:paraId="0402741F" w14:textId="77777777" w:rsidTr="00D763DB">
        <w:trPr>
          <w:trHeight w:val="312"/>
        </w:trPr>
        <w:tc>
          <w:tcPr>
            <w:tcW w:w="2135" w:type="dxa"/>
            <w:shd w:val="clear" w:color="auto" w:fill="auto"/>
          </w:tcPr>
          <w:p w14:paraId="7AF61C5B" w14:textId="504660E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 Health</w:t>
            </w:r>
          </w:p>
        </w:tc>
        <w:tc>
          <w:tcPr>
            <w:tcW w:w="2695" w:type="dxa"/>
            <w:shd w:val="clear" w:color="auto" w:fill="auto"/>
          </w:tcPr>
          <w:p w14:paraId="4EAAC705" w14:textId="4539374B"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w:t>
            </w:r>
          </w:p>
        </w:tc>
        <w:tc>
          <w:tcPr>
            <w:tcW w:w="1212" w:type="dxa"/>
            <w:shd w:val="clear" w:color="auto" w:fill="auto"/>
          </w:tcPr>
          <w:p w14:paraId="08A1DD51" w14:textId="23E1C8C6"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auto"/>
          </w:tcPr>
          <w:p w14:paraId="44B41F61" w14:textId="5B57921F" w:rsidR="00E40E95" w:rsidRPr="005B1FEF" w:rsidRDefault="00E40E95" w:rsidP="00E40E95">
            <w:pPr>
              <w:jc w:val="center"/>
              <w:rPr>
                <w:rFonts w:ascii="VIC" w:hAnsi="VIC"/>
                <w:sz w:val="18"/>
                <w:szCs w:val="18"/>
              </w:rPr>
            </w:pPr>
            <w:r w:rsidRPr="00091C10">
              <w:rPr>
                <w:rFonts w:ascii="VIC" w:eastAsia="VIC" w:hAnsi="VIC"/>
                <w:color w:val="000000"/>
                <w:sz w:val="18"/>
                <w:szCs w:val="18"/>
              </w:rPr>
              <w:t>54%</w:t>
            </w:r>
          </w:p>
        </w:tc>
        <w:tc>
          <w:tcPr>
            <w:tcW w:w="1213" w:type="dxa"/>
            <w:shd w:val="clear" w:color="auto" w:fill="auto"/>
          </w:tcPr>
          <w:p w14:paraId="4D24937F" w14:textId="5694F352" w:rsidR="00E40E95" w:rsidRPr="005B1FEF" w:rsidRDefault="00E40E95" w:rsidP="00E40E95">
            <w:pPr>
              <w:jc w:val="center"/>
              <w:rPr>
                <w:rFonts w:ascii="VIC" w:hAnsi="VIC"/>
                <w:sz w:val="18"/>
                <w:szCs w:val="18"/>
              </w:rPr>
            </w:pPr>
            <w:r w:rsidRPr="00091C10">
              <w:rPr>
                <w:rFonts w:ascii="VIC" w:eastAsia="VIC" w:hAnsi="VIC"/>
                <w:color w:val="000000"/>
                <w:sz w:val="18"/>
                <w:szCs w:val="18"/>
              </w:rPr>
              <w:t>16%</w:t>
            </w:r>
          </w:p>
        </w:tc>
        <w:tc>
          <w:tcPr>
            <w:tcW w:w="1213" w:type="dxa"/>
            <w:shd w:val="clear" w:color="auto" w:fill="auto"/>
          </w:tcPr>
          <w:p w14:paraId="0F3B3F03" w14:textId="71C086E5" w:rsidR="00E40E95" w:rsidRPr="005B1FEF" w:rsidRDefault="00E40E95" w:rsidP="00E40E95">
            <w:pPr>
              <w:jc w:val="center"/>
              <w:rPr>
                <w:rFonts w:ascii="VIC" w:hAnsi="VIC"/>
                <w:sz w:val="18"/>
                <w:szCs w:val="18"/>
              </w:rPr>
            </w:pPr>
            <w:r w:rsidRPr="00091C10">
              <w:rPr>
                <w:rFonts w:ascii="VIC" w:eastAsia="VIC" w:hAnsi="VIC"/>
                <w:color w:val="000000"/>
                <w:sz w:val="18"/>
                <w:szCs w:val="18"/>
              </w:rPr>
              <w:t>80.7</w:t>
            </w:r>
          </w:p>
        </w:tc>
        <w:tc>
          <w:tcPr>
            <w:tcW w:w="1212" w:type="dxa"/>
            <w:shd w:val="clear" w:color="auto" w:fill="auto"/>
          </w:tcPr>
          <w:p w14:paraId="6EED21B1" w14:textId="6AE8BFC9" w:rsidR="00E40E95" w:rsidRPr="005B1FEF" w:rsidRDefault="00E40E95" w:rsidP="00E40E95">
            <w:pPr>
              <w:jc w:val="center"/>
              <w:rPr>
                <w:rFonts w:ascii="VIC" w:hAnsi="VIC"/>
                <w:sz w:val="18"/>
                <w:szCs w:val="18"/>
              </w:rPr>
            </w:pPr>
            <w:r w:rsidRPr="00091C10">
              <w:rPr>
                <w:rFonts w:ascii="VIC" w:eastAsia="VIC" w:hAnsi="VIC"/>
                <w:color w:val="000000"/>
                <w:sz w:val="18"/>
                <w:szCs w:val="18"/>
              </w:rPr>
              <w:t>17%</w:t>
            </w:r>
          </w:p>
        </w:tc>
        <w:tc>
          <w:tcPr>
            <w:tcW w:w="1213" w:type="dxa"/>
            <w:shd w:val="clear" w:color="auto" w:fill="auto"/>
          </w:tcPr>
          <w:p w14:paraId="1A3267B5" w14:textId="254BE248"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213" w:type="dxa"/>
            <w:shd w:val="clear" w:color="auto" w:fill="auto"/>
          </w:tcPr>
          <w:p w14:paraId="1AC14D85" w14:textId="5CFD2443" w:rsidR="00E40E95" w:rsidRPr="005B1FEF" w:rsidRDefault="00E40E95" w:rsidP="00E40E95">
            <w:pPr>
              <w:jc w:val="center"/>
              <w:rPr>
                <w:rFonts w:ascii="VIC" w:hAnsi="VIC"/>
                <w:sz w:val="18"/>
                <w:szCs w:val="18"/>
              </w:rPr>
            </w:pPr>
            <w:r w:rsidRPr="00091C10">
              <w:rPr>
                <w:rFonts w:ascii="VIC" w:eastAsia="VIC" w:hAnsi="VIC"/>
                <w:color w:val="000000"/>
                <w:sz w:val="18"/>
                <w:szCs w:val="18"/>
              </w:rPr>
              <w:t>11.5</w:t>
            </w:r>
          </w:p>
        </w:tc>
        <w:tc>
          <w:tcPr>
            <w:tcW w:w="1213" w:type="dxa"/>
            <w:shd w:val="clear" w:color="auto" w:fill="auto"/>
          </w:tcPr>
          <w:p w14:paraId="04C794BA" w14:textId="1C5DB9B1"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213" w:type="dxa"/>
            <w:shd w:val="clear" w:color="auto" w:fill="auto"/>
          </w:tcPr>
          <w:p w14:paraId="77A159E4" w14:textId="4DABE4AF" w:rsidR="00E40E95" w:rsidRPr="005B1FEF" w:rsidRDefault="00E40E95" w:rsidP="00E40E95">
            <w:pPr>
              <w:jc w:val="center"/>
              <w:rPr>
                <w:rFonts w:ascii="VIC" w:hAnsi="VIC"/>
                <w:sz w:val="18"/>
                <w:szCs w:val="18"/>
              </w:rPr>
            </w:pPr>
            <w:r w:rsidRPr="00091C10">
              <w:rPr>
                <w:rFonts w:ascii="VIC" w:eastAsia="VIC" w:hAnsi="VIC"/>
                <w:color w:val="000000"/>
                <w:sz w:val="18"/>
                <w:szCs w:val="18"/>
              </w:rPr>
              <w:t>40%</w:t>
            </w:r>
          </w:p>
        </w:tc>
      </w:tr>
      <w:tr w:rsidR="00E40E95" w:rsidRPr="00A6366B" w14:paraId="2560D548" w14:textId="77777777" w:rsidTr="00D763DB">
        <w:trPr>
          <w:trHeight w:val="312"/>
        </w:trPr>
        <w:tc>
          <w:tcPr>
            <w:tcW w:w="2135" w:type="dxa"/>
            <w:shd w:val="clear" w:color="auto" w:fill="BFCED6"/>
          </w:tcPr>
          <w:p w14:paraId="6D2D7923" w14:textId="42DDF10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Bendigo Health</w:t>
            </w:r>
          </w:p>
        </w:tc>
        <w:tc>
          <w:tcPr>
            <w:tcW w:w="2695" w:type="dxa"/>
            <w:shd w:val="clear" w:color="auto" w:fill="BFCED6"/>
          </w:tcPr>
          <w:p w14:paraId="048D368B" w14:textId="286754B1"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Loddon/Southern Mallee</w:t>
            </w:r>
          </w:p>
        </w:tc>
        <w:tc>
          <w:tcPr>
            <w:tcW w:w="1212" w:type="dxa"/>
            <w:shd w:val="clear" w:color="auto" w:fill="BFCED6"/>
          </w:tcPr>
          <w:p w14:paraId="38722BAB" w14:textId="7ABFF90C"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shd w:val="clear" w:color="auto" w:fill="BFCED6"/>
          </w:tcPr>
          <w:p w14:paraId="0F02094E" w14:textId="0129A7CB" w:rsidR="00E40E95" w:rsidRPr="005B1FEF" w:rsidRDefault="00E40E95" w:rsidP="00E40E95">
            <w:pPr>
              <w:jc w:val="center"/>
              <w:rPr>
                <w:rFonts w:ascii="VIC" w:hAnsi="VIC"/>
                <w:sz w:val="18"/>
                <w:szCs w:val="18"/>
              </w:rPr>
            </w:pPr>
            <w:r w:rsidRPr="00091C10">
              <w:rPr>
                <w:rFonts w:ascii="VIC" w:eastAsia="VIC" w:hAnsi="VIC"/>
                <w:color w:val="000000"/>
                <w:sz w:val="18"/>
                <w:szCs w:val="18"/>
              </w:rPr>
              <w:t>70%</w:t>
            </w:r>
          </w:p>
        </w:tc>
        <w:tc>
          <w:tcPr>
            <w:tcW w:w="1213" w:type="dxa"/>
            <w:shd w:val="clear" w:color="auto" w:fill="BFCED6"/>
          </w:tcPr>
          <w:p w14:paraId="5C2BA211" w14:textId="217E73B9"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10F550E0" w14:textId="6D1ED178" w:rsidR="00E40E95" w:rsidRPr="005B1FEF" w:rsidRDefault="00E40E95" w:rsidP="00E40E95">
            <w:pPr>
              <w:jc w:val="center"/>
              <w:rPr>
                <w:rFonts w:ascii="VIC" w:hAnsi="VIC"/>
                <w:sz w:val="18"/>
                <w:szCs w:val="18"/>
              </w:rPr>
            </w:pPr>
            <w:r w:rsidRPr="00091C10">
              <w:rPr>
                <w:rFonts w:ascii="VIC" w:eastAsia="VIC" w:hAnsi="VIC"/>
                <w:color w:val="000000"/>
                <w:sz w:val="18"/>
                <w:szCs w:val="18"/>
              </w:rPr>
              <w:t>67.8</w:t>
            </w:r>
          </w:p>
        </w:tc>
        <w:tc>
          <w:tcPr>
            <w:tcW w:w="1212" w:type="dxa"/>
            <w:shd w:val="clear" w:color="auto" w:fill="BFCED6"/>
          </w:tcPr>
          <w:p w14:paraId="2E2C6E07" w14:textId="6767D74F" w:rsidR="00E40E95" w:rsidRPr="005B1FEF" w:rsidRDefault="00E40E95" w:rsidP="00E40E95">
            <w:pPr>
              <w:jc w:val="center"/>
              <w:rPr>
                <w:rFonts w:ascii="VIC" w:hAnsi="VIC"/>
                <w:sz w:val="18"/>
                <w:szCs w:val="18"/>
              </w:rPr>
            </w:pPr>
            <w:r w:rsidRPr="00091C10">
              <w:rPr>
                <w:rFonts w:ascii="VIC" w:eastAsia="VIC" w:hAnsi="VIC"/>
                <w:color w:val="000000"/>
                <w:sz w:val="18"/>
                <w:szCs w:val="18"/>
              </w:rPr>
              <w:t>40%</w:t>
            </w:r>
          </w:p>
        </w:tc>
        <w:tc>
          <w:tcPr>
            <w:tcW w:w="1213" w:type="dxa"/>
            <w:shd w:val="clear" w:color="auto" w:fill="BFCED6"/>
          </w:tcPr>
          <w:p w14:paraId="7985D569" w14:textId="62004D58" w:rsidR="00E40E95" w:rsidRPr="005B1FEF" w:rsidRDefault="00E40E95" w:rsidP="00E40E95">
            <w:pPr>
              <w:jc w:val="center"/>
              <w:rPr>
                <w:rFonts w:ascii="VIC" w:hAnsi="VIC"/>
                <w:sz w:val="18"/>
                <w:szCs w:val="18"/>
              </w:rPr>
            </w:pPr>
            <w:r w:rsidRPr="00091C10">
              <w:rPr>
                <w:rFonts w:ascii="VIC" w:eastAsia="VIC" w:hAnsi="VIC"/>
                <w:color w:val="000000"/>
                <w:sz w:val="18"/>
                <w:szCs w:val="18"/>
              </w:rPr>
              <w:t>79%</w:t>
            </w:r>
          </w:p>
        </w:tc>
        <w:tc>
          <w:tcPr>
            <w:tcW w:w="1213" w:type="dxa"/>
            <w:shd w:val="clear" w:color="auto" w:fill="BFCED6"/>
          </w:tcPr>
          <w:p w14:paraId="1E59194E" w14:textId="71D850AB" w:rsidR="00E40E95" w:rsidRPr="005B1FEF" w:rsidRDefault="00E40E95" w:rsidP="00E40E95">
            <w:pPr>
              <w:jc w:val="center"/>
              <w:rPr>
                <w:rFonts w:ascii="VIC" w:hAnsi="VIC"/>
                <w:sz w:val="18"/>
                <w:szCs w:val="18"/>
              </w:rPr>
            </w:pPr>
            <w:r w:rsidRPr="00091C10">
              <w:rPr>
                <w:rFonts w:ascii="VIC" w:eastAsia="VIC" w:hAnsi="VIC"/>
                <w:color w:val="000000"/>
                <w:sz w:val="18"/>
                <w:szCs w:val="18"/>
              </w:rPr>
              <w:t>15.2</w:t>
            </w:r>
          </w:p>
        </w:tc>
        <w:tc>
          <w:tcPr>
            <w:tcW w:w="1213" w:type="dxa"/>
            <w:shd w:val="clear" w:color="auto" w:fill="BFCED6"/>
          </w:tcPr>
          <w:p w14:paraId="5B2C7810" w14:textId="756A0447"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213" w:type="dxa"/>
            <w:shd w:val="clear" w:color="auto" w:fill="BFCED6"/>
          </w:tcPr>
          <w:p w14:paraId="5406D687" w14:textId="66F87A46" w:rsidR="00E40E95" w:rsidRPr="005B1FEF" w:rsidRDefault="00E40E95" w:rsidP="00E40E95">
            <w:pPr>
              <w:jc w:val="center"/>
              <w:rPr>
                <w:rFonts w:ascii="VIC" w:hAnsi="VIC"/>
                <w:sz w:val="18"/>
                <w:szCs w:val="18"/>
              </w:rPr>
            </w:pPr>
            <w:r w:rsidRPr="00091C10">
              <w:rPr>
                <w:rFonts w:ascii="VIC" w:eastAsia="VIC" w:hAnsi="VIC"/>
                <w:color w:val="000000"/>
                <w:sz w:val="18"/>
                <w:szCs w:val="18"/>
              </w:rPr>
              <w:t>64%</w:t>
            </w:r>
          </w:p>
        </w:tc>
      </w:tr>
      <w:tr w:rsidR="00E40E95" w:rsidRPr="00A6366B" w14:paraId="704511E8" w14:textId="77777777" w:rsidTr="00D763DB">
        <w:trPr>
          <w:trHeight w:val="312"/>
        </w:trPr>
        <w:tc>
          <w:tcPr>
            <w:tcW w:w="2135" w:type="dxa"/>
            <w:shd w:val="clear" w:color="auto" w:fill="auto"/>
          </w:tcPr>
          <w:p w14:paraId="07A1F082" w14:textId="3ED2DDA1"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Goulburn Valley Health</w:t>
            </w:r>
          </w:p>
        </w:tc>
        <w:tc>
          <w:tcPr>
            <w:tcW w:w="2695" w:type="dxa"/>
            <w:shd w:val="clear" w:color="auto" w:fill="auto"/>
          </w:tcPr>
          <w:p w14:paraId="6A945303" w14:textId="5884FD6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Goulburn &amp; Southern</w:t>
            </w:r>
          </w:p>
        </w:tc>
        <w:tc>
          <w:tcPr>
            <w:tcW w:w="1212" w:type="dxa"/>
            <w:shd w:val="clear" w:color="auto" w:fill="auto"/>
          </w:tcPr>
          <w:p w14:paraId="5741853C" w14:textId="73F18F14"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213" w:type="dxa"/>
            <w:shd w:val="clear" w:color="auto" w:fill="auto"/>
          </w:tcPr>
          <w:p w14:paraId="07A14543" w14:textId="5C44AE13" w:rsidR="00E40E95" w:rsidRPr="005B1FEF" w:rsidRDefault="00E40E95" w:rsidP="00E40E95">
            <w:pPr>
              <w:jc w:val="center"/>
              <w:rPr>
                <w:rFonts w:ascii="VIC" w:hAnsi="VIC"/>
                <w:sz w:val="18"/>
                <w:szCs w:val="18"/>
              </w:rPr>
            </w:pPr>
            <w:r w:rsidRPr="00091C10">
              <w:rPr>
                <w:rFonts w:ascii="VIC" w:eastAsia="VIC" w:hAnsi="VIC"/>
                <w:color w:val="000000"/>
                <w:sz w:val="18"/>
                <w:szCs w:val="18"/>
              </w:rPr>
              <w:t>74%</w:t>
            </w:r>
          </w:p>
        </w:tc>
        <w:tc>
          <w:tcPr>
            <w:tcW w:w="1213" w:type="dxa"/>
            <w:shd w:val="clear" w:color="auto" w:fill="auto"/>
          </w:tcPr>
          <w:p w14:paraId="50EAD57C" w14:textId="3CCB3146"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auto"/>
          </w:tcPr>
          <w:p w14:paraId="5C0CCE16" w14:textId="3615A98B" w:rsidR="00E40E95" w:rsidRPr="005B1FEF" w:rsidRDefault="00E40E95" w:rsidP="00E40E95">
            <w:pPr>
              <w:jc w:val="center"/>
              <w:rPr>
                <w:rFonts w:ascii="VIC" w:hAnsi="VIC"/>
                <w:sz w:val="18"/>
                <w:szCs w:val="18"/>
              </w:rPr>
            </w:pPr>
            <w:r w:rsidRPr="00091C10">
              <w:rPr>
                <w:rFonts w:ascii="VIC" w:eastAsia="VIC" w:hAnsi="VIC"/>
                <w:color w:val="000000"/>
                <w:sz w:val="18"/>
                <w:szCs w:val="18"/>
              </w:rPr>
              <w:t>385.1</w:t>
            </w:r>
          </w:p>
        </w:tc>
        <w:tc>
          <w:tcPr>
            <w:tcW w:w="1212" w:type="dxa"/>
            <w:shd w:val="clear" w:color="auto" w:fill="auto"/>
          </w:tcPr>
          <w:p w14:paraId="724B0C3D" w14:textId="7FC5D4DF" w:rsidR="00E40E95" w:rsidRPr="005B1FEF" w:rsidRDefault="00E40E95" w:rsidP="00E40E95">
            <w:pPr>
              <w:jc w:val="center"/>
              <w:rPr>
                <w:rFonts w:ascii="VIC" w:hAnsi="VIC"/>
                <w:sz w:val="18"/>
                <w:szCs w:val="18"/>
              </w:rPr>
            </w:pPr>
            <w:r w:rsidRPr="00091C10">
              <w:rPr>
                <w:rFonts w:ascii="VIC" w:eastAsia="VIC" w:hAnsi="VIC"/>
                <w:color w:val="000000"/>
                <w:sz w:val="18"/>
                <w:szCs w:val="18"/>
              </w:rPr>
              <w:t>36%</w:t>
            </w:r>
          </w:p>
        </w:tc>
        <w:tc>
          <w:tcPr>
            <w:tcW w:w="1213" w:type="dxa"/>
            <w:shd w:val="clear" w:color="auto" w:fill="auto"/>
          </w:tcPr>
          <w:p w14:paraId="44216FBA" w14:textId="69133517"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213" w:type="dxa"/>
            <w:shd w:val="clear" w:color="auto" w:fill="auto"/>
          </w:tcPr>
          <w:p w14:paraId="51C81E3E" w14:textId="3181C71E" w:rsidR="00E40E95" w:rsidRPr="005B1FEF" w:rsidRDefault="00E40E95" w:rsidP="00E40E95">
            <w:pPr>
              <w:jc w:val="center"/>
              <w:rPr>
                <w:rFonts w:ascii="VIC" w:hAnsi="VIC"/>
                <w:sz w:val="18"/>
                <w:szCs w:val="18"/>
              </w:rPr>
            </w:pPr>
          </w:p>
        </w:tc>
        <w:tc>
          <w:tcPr>
            <w:tcW w:w="1213" w:type="dxa"/>
            <w:shd w:val="clear" w:color="auto" w:fill="auto"/>
          </w:tcPr>
          <w:p w14:paraId="053D0B0A" w14:textId="16ED4CC6"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213" w:type="dxa"/>
            <w:shd w:val="clear" w:color="auto" w:fill="auto"/>
          </w:tcPr>
          <w:p w14:paraId="11DD424C" w14:textId="2CED0994"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r>
      <w:tr w:rsidR="00E40E95" w:rsidRPr="00A6366B" w14:paraId="447CC3B0" w14:textId="77777777" w:rsidTr="00D763DB">
        <w:trPr>
          <w:trHeight w:val="312"/>
        </w:trPr>
        <w:tc>
          <w:tcPr>
            <w:tcW w:w="2135" w:type="dxa"/>
            <w:shd w:val="clear" w:color="auto" w:fill="BFCED6"/>
          </w:tcPr>
          <w:p w14:paraId="3E4C1322" w14:textId="25021AFE"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Latrobe Regional</w:t>
            </w:r>
          </w:p>
        </w:tc>
        <w:tc>
          <w:tcPr>
            <w:tcW w:w="2695" w:type="dxa"/>
            <w:shd w:val="clear" w:color="auto" w:fill="BFCED6"/>
          </w:tcPr>
          <w:p w14:paraId="0786C69D" w14:textId="0BDFC4D3"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Gippsland</w:t>
            </w:r>
          </w:p>
        </w:tc>
        <w:tc>
          <w:tcPr>
            <w:tcW w:w="1212" w:type="dxa"/>
            <w:shd w:val="clear" w:color="auto" w:fill="BFCED6"/>
          </w:tcPr>
          <w:p w14:paraId="587E1E8B" w14:textId="51774941" w:rsidR="00E40E95" w:rsidRPr="005B1FEF" w:rsidRDefault="00E40E95" w:rsidP="00E40E95">
            <w:pPr>
              <w:jc w:val="center"/>
              <w:rPr>
                <w:rFonts w:ascii="VIC" w:hAnsi="VIC"/>
                <w:sz w:val="18"/>
                <w:szCs w:val="18"/>
              </w:rPr>
            </w:pPr>
            <w:r w:rsidRPr="00091C10">
              <w:rPr>
                <w:rFonts w:ascii="VIC" w:eastAsia="VIC" w:hAnsi="VIC"/>
                <w:color w:val="000000"/>
                <w:sz w:val="18"/>
                <w:szCs w:val="18"/>
              </w:rPr>
              <w:t>0.9</w:t>
            </w:r>
          </w:p>
        </w:tc>
        <w:tc>
          <w:tcPr>
            <w:tcW w:w="1213" w:type="dxa"/>
            <w:shd w:val="clear" w:color="auto" w:fill="BFCED6"/>
          </w:tcPr>
          <w:p w14:paraId="7966AC75" w14:textId="4B52FF6D" w:rsidR="00E40E95" w:rsidRPr="005B1FEF" w:rsidRDefault="00E40E95" w:rsidP="00E40E95">
            <w:pPr>
              <w:jc w:val="center"/>
              <w:rPr>
                <w:rFonts w:ascii="VIC" w:hAnsi="VIC"/>
                <w:sz w:val="18"/>
                <w:szCs w:val="18"/>
              </w:rPr>
            </w:pPr>
            <w:r w:rsidRPr="00091C10">
              <w:rPr>
                <w:rFonts w:ascii="VIC" w:eastAsia="VIC" w:hAnsi="VIC"/>
                <w:color w:val="000000"/>
                <w:sz w:val="18"/>
                <w:szCs w:val="18"/>
              </w:rPr>
              <w:t>67%</w:t>
            </w:r>
          </w:p>
        </w:tc>
        <w:tc>
          <w:tcPr>
            <w:tcW w:w="1213" w:type="dxa"/>
            <w:shd w:val="clear" w:color="auto" w:fill="BFCED6"/>
          </w:tcPr>
          <w:p w14:paraId="72F30F45" w14:textId="73335A79"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213" w:type="dxa"/>
            <w:shd w:val="clear" w:color="auto" w:fill="BFCED6"/>
          </w:tcPr>
          <w:p w14:paraId="719DB330" w14:textId="13804544" w:rsidR="00E40E95" w:rsidRPr="005B1FEF" w:rsidRDefault="00E40E95" w:rsidP="00E40E95">
            <w:pPr>
              <w:jc w:val="center"/>
              <w:rPr>
                <w:rFonts w:ascii="VIC" w:hAnsi="VIC"/>
                <w:sz w:val="18"/>
                <w:szCs w:val="18"/>
              </w:rPr>
            </w:pPr>
            <w:r w:rsidRPr="00091C10">
              <w:rPr>
                <w:rFonts w:ascii="VIC" w:eastAsia="VIC" w:hAnsi="VIC"/>
                <w:color w:val="000000"/>
                <w:sz w:val="18"/>
                <w:szCs w:val="18"/>
              </w:rPr>
              <w:t>123.6</w:t>
            </w:r>
          </w:p>
        </w:tc>
        <w:tc>
          <w:tcPr>
            <w:tcW w:w="1212" w:type="dxa"/>
            <w:shd w:val="clear" w:color="auto" w:fill="BFCED6"/>
          </w:tcPr>
          <w:p w14:paraId="49F032A5" w14:textId="59E02979" w:rsidR="00E40E95" w:rsidRPr="005B1FEF" w:rsidRDefault="00E40E95" w:rsidP="00E40E95">
            <w:pPr>
              <w:jc w:val="center"/>
              <w:rPr>
                <w:rFonts w:ascii="VIC" w:hAnsi="VIC"/>
                <w:sz w:val="18"/>
                <w:szCs w:val="18"/>
              </w:rPr>
            </w:pPr>
            <w:r w:rsidRPr="00091C10">
              <w:rPr>
                <w:rFonts w:ascii="VIC" w:eastAsia="VIC" w:hAnsi="VIC"/>
                <w:color w:val="000000"/>
                <w:sz w:val="18"/>
                <w:szCs w:val="18"/>
              </w:rPr>
              <w:t>43%</w:t>
            </w:r>
          </w:p>
        </w:tc>
        <w:tc>
          <w:tcPr>
            <w:tcW w:w="1213" w:type="dxa"/>
            <w:shd w:val="clear" w:color="auto" w:fill="BFCED6"/>
          </w:tcPr>
          <w:p w14:paraId="1ED3C7AC" w14:textId="341C2D7B"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shd w:val="clear" w:color="auto" w:fill="BFCED6"/>
          </w:tcPr>
          <w:p w14:paraId="3D9FE242" w14:textId="64C88060" w:rsidR="00E40E95" w:rsidRPr="005B1FEF" w:rsidRDefault="00E40E95" w:rsidP="00E40E95">
            <w:pPr>
              <w:jc w:val="center"/>
              <w:rPr>
                <w:rFonts w:ascii="VIC" w:hAnsi="VIC"/>
                <w:sz w:val="18"/>
                <w:szCs w:val="18"/>
              </w:rPr>
            </w:pPr>
            <w:r w:rsidRPr="00091C10">
              <w:rPr>
                <w:rFonts w:ascii="VIC" w:eastAsia="VIC" w:hAnsi="VIC"/>
                <w:color w:val="000000"/>
                <w:sz w:val="18"/>
                <w:szCs w:val="18"/>
              </w:rPr>
              <w:t>13.1</w:t>
            </w:r>
          </w:p>
        </w:tc>
        <w:tc>
          <w:tcPr>
            <w:tcW w:w="1213" w:type="dxa"/>
            <w:shd w:val="clear" w:color="auto" w:fill="BFCED6"/>
          </w:tcPr>
          <w:p w14:paraId="39B7D079" w14:textId="29DB47E2"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shd w:val="clear" w:color="auto" w:fill="BFCED6"/>
          </w:tcPr>
          <w:p w14:paraId="5BC58B45" w14:textId="212BC8C8" w:rsidR="00E40E95" w:rsidRPr="005B1FEF" w:rsidRDefault="00E40E95" w:rsidP="00E40E95">
            <w:pPr>
              <w:jc w:val="center"/>
              <w:rPr>
                <w:rFonts w:ascii="VIC" w:hAnsi="VIC"/>
                <w:sz w:val="18"/>
                <w:szCs w:val="18"/>
              </w:rPr>
            </w:pPr>
            <w:r w:rsidRPr="00091C10">
              <w:rPr>
                <w:rFonts w:ascii="VIC" w:eastAsia="VIC" w:hAnsi="VIC"/>
                <w:color w:val="000000"/>
                <w:sz w:val="18"/>
                <w:szCs w:val="18"/>
              </w:rPr>
              <w:t>46%</w:t>
            </w:r>
          </w:p>
        </w:tc>
      </w:tr>
      <w:tr w:rsidR="00E40E95" w:rsidRPr="00A6366B" w14:paraId="4B5E0B75" w14:textId="77777777" w:rsidTr="00D763DB">
        <w:trPr>
          <w:trHeight w:val="312"/>
        </w:trPr>
        <w:tc>
          <w:tcPr>
            <w:tcW w:w="2135" w:type="dxa"/>
            <w:shd w:val="clear" w:color="auto" w:fill="auto"/>
          </w:tcPr>
          <w:p w14:paraId="58F4A0A9" w14:textId="6647A0D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Albury Wodonga Health</w:t>
            </w:r>
          </w:p>
        </w:tc>
        <w:tc>
          <w:tcPr>
            <w:tcW w:w="2695" w:type="dxa"/>
            <w:shd w:val="clear" w:color="auto" w:fill="auto"/>
          </w:tcPr>
          <w:p w14:paraId="3BC46805" w14:textId="2F2164F3"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&amp; Border</w:t>
            </w:r>
          </w:p>
        </w:tc>
        <w:tc>
          <w:tcPr>
            <w:tcW w:w="1212" w:type="dxa"/>
            <w:shd w:val="clear" w:color="auto" w:fill="auto"/>
          </w:tcPr>
          <w:p w14:paraId="78D76A45" w14:textId="0BE778F1" w:rsidR="00E40E95" w:rsidRPr="005B1FEF" w:rsidRDefault="00E40E95" w:rsidP="00E40E95">
            <w:pPr>
              <w:jc w:val="center"/>
              <w:rPr>
                <w:rFonts w:ascii="VIC" w:hAnsi="VIC"/>
                <w:sz w:val="18"/>
                <w:szCs w:val="18"/>
              </w:rPr>
            </w:pPr>
            <w:r w:rsidRPr="00091C10">
              <w:rPr>
                <w:rFonts w:ascii="VIC" w:eastAsia="VIC" w:hAnsi="VIC"/>
                <w:color w:val="000000"/>
                <w:sz w:val="18"/>
                <w:szCs w:val="18"/>
              </w:rPr>
              <w:t>3.2</w:t>
            </w:r>
          </w:p>
        </w:tc>
        <w:tc>
          <w:tcPr>
            <w:tcW w:w="1213" w:type="dxa"/>
            <w:shd w:val="clear" w:color="auto" w:fill="auto"/>
          </w:tcPr>
          <w:p w14:paraId="7B14CCD4" w14:textId="0016785B"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213" w:type="dxa"/>
            <w:shd w:val="clear" w:color="auto" w:fill="auto"/>
          </w:tcPr>
          <w:p w14:paraId="6802D347" w14:textId="0C7F11C6" w:rsidR="00E40E95" w:rsidRPr="005B1FEF" w:rsidRDefault="00E40E95" w:rsidP="00E40E95">
            <w:pPr>
              <w:jc w:val="center"/>
              <w:rPr>
                <w:rFonts w:ascii="VIC" w:hAnsi="VIC"/>
                <w:sz w:val="18"/>
                <w:szCs w:val="18"/>
              </w:rPr>
            </w:pPr>
            <w:r w:rsidRPr="00091C10">
              <w:rPr>
                <w:rFonts w:ascii="VIC" w:eastAsia="VIC" w:hAnsi="VIC"/>
                <w:color w:val="000000"/>
                <w:sz w:val="18"/>
                <w:szCs w:val="18"/>
              </w:rPr>
              <w:t>1%</w:t>
            </w:r>
          </w:p>
        </w:tc>
        <w:tc>
          <w:tcPr>
            <w:tcW w:w="1213" w:type="dxa"/>
            <w:shd w:val="clear" w:color="auto" w:fill="auto"/>
          </w:tcPr>
          <w:p w14:paraId="4F704B25" w14:textId="138A30D5" w:rsidR="00E40E95" w:rsidRPr="005B1FEF" w:rsidRDefault="00E40E95" w:rsidP="00E40E95">
            <w:pPr>
              <w:jc w:val="center"/>
              <w:rPr>
                <w:rFonts w:ascii="VIC" w:hAnsi="VIC"/>
                <w:sz w:val="18"/>
                <w:szCs w:val="18"/>
              </w:rPr>
            </w:pPr>
            <w:r w:rsidRPr="00091C10">
              <w:rPr>
                <w:rFonts w:ascii="VIC" w:eastAsia="VIC" w:hAnsi="VIC"/>
                <w:color w:val="000000"/>
                <w:sz w:val="18"/>
                <w:szCs w:val="18"/>
              </w:rPr>
              <w:t>1,216.0</w:t>
            </w:r>
          </w:p>
        </w:tc>
        <w:tc>
          <w:tcPr>
            <w:tcW w:w="1212" w:type="dxa"/>
            <w:shd w:val="clear" w:color="auto" w:fill="auto"/>
          </w:tcPr>
          <w:p w14:paraId="21FFAA0D" w14:textId="49C36DD5"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213" w:type="dxa"/>
            <w:shd w:val="clear" w:color="auto" w:fill="auto"/>
          </w:tcPr>
          <w:p w14:paraId="682B85DE" w14:textId="2585F040" w:rsidR="00E40E95" w:rsidRPr="005B1FEF" w:rsidRDefault="00E40E95" w:rsidP="00E40E95">
            <w:pPr>
              <w:jc w:val="center"/>
              <w:rPr>
                <w:rFonts w:ascii="VIC" w:hAnsi="VIC"/>
                <w:sz w:val="18"/>
                <w:szCs w:val="18"/>
              </w:rPr>
            </w:pPr>
            <w:r w:rsidRPr="00091C10">
              <w:rPr>
                <w:rFonts w:ascii="VIC" w:eastAsia="VIC" w:hAnsi="VIC"/>
                <w:color w:val="000000"/>
                <w:sz w:val="18"/>
                <w:szCs w:val="18"/>
              </w:rPr>
              <w:t>86%</w:t>
            </w:r>
          </w:p>
        </w:tc>
        <w:tc>
          <w:tcPr>
            <w:tcW w:w="1213" w:type="dxa"/>
            <w:shd w:val="clear" w:color="auto" w:fill="auto"/>
          </w:tcPr>
          <w:p w14:paraId="68BB8AFC" w14:textId="2AD05526" w:rsidR="00E40E95" w:rsidRPr="005B1FEF" w:rsidRDefault="00E40E95" w:rsidP="00E40E95">
            <w:pPr>
              <w:jc w:val="center"/>
              <w:rPr>
                <w:rFonts w:ascii="VIC" w:hAnsi="VIC"/>
                <w:sz w:val="18"/>
                <w:szCs w:val="18"/>
              </w:rPr>
            </w:pPr>
            <w:r w:rsidRPr="00091C10">
              <w:rPr>
                <w:rFonts w:ascii="VIC" w:eastAsia="VIC" w:hAnsi="VIC"/>
                <w:color w:val="000000"/>
                <w:sz w:val="18"/>
                <w:szCs w:val="18"/>
              </w:rPr>
              <w:t>13.7</w:t>
            </w:r>
          </w:p>
        </w:tc>
        <w:tc>
          <w:tcPr>
            <w:tcW w:w="1213" w:type="dxa"/>
            <w:shd w:val="clear" w:color="auto" w:fill="auto"/>
          </w:tcPr>
          <w:p w14:paraId="7DCFD09E" w14:textId="04B31757" w:rsidR="00E40E95" w:rsidRPr="005B1FEF" w:rsidRDefault="00E40E95" w:rsidP="00E40E95">
            <w:pPr>
              <w:jc w:val="center"/>
              <w:rPr>
                <w:rFonts w:ascii="VIC" w:hAnsi="VIC"/>
                <w:sz w:val="18"/>
                <w:szCs w:val="18"/>
              </w:rPr>
            </w:pPr>
            <w:r w:rsidRPr="00091C10">
              <w:rPr>
                <w:rFonts w:ascii="VIC" w:eastAsia="VIC" w:hAnsi="VIC"/>
                <w:color w:val="000000"/>
                <w:sz w:val="18"/>
                <w:szCs w:val="18"/>
              </w:rPr>
              <w:t>77%</w:t>
            </w:r>
          </w:p>
        </w:tc>
        <w:tc>
          <w:tcPr>
            <w:tcW w:w="1213" w:type="dxa"/>
            <w:shd w:val="clear" w:color="auto" w:fill="auto"/>
          </w:tcPr>
          <w:p w14:paraId="28832CE5" w14:textId="54EAA800" w:rsidR="00E40E95" w:rsidRPr="005B1FEF" w:rsidRDefault="00E40E95" w:rsidP="00E40E95">
            <w:pPr>
              <w:jc w:val="center"/>
              <w:rPr>
                <w:rFonts w:ascii="VIC" w:hAnsi="VIC"/>
                <w:sz w:val="18"/>
                <w:szCs w:val="18"/>
              </w:rPr>
            </w:pPr>
            <w:r w:rsidRPr="00091C10">
              <w:rPr>
                <w:rFonts w:ascii="VIC" w:eastAsia="VIC" w:hAnsi="VIC"/>
                <w:color w:val="000000"/>
                <w:sz w:val="18"/>
                <w:szCs w:val="18"/>
              </w:rPr>
              <w:t>57%</w:t>
            </w:r>
          </w:p>
        </w:tc>
      </w:tr>
      <w:tr w:rsidR="00E40E95" w:rsidRPr="0020228C" w14:paraId="17EEE0DD" w14:textId="77777777" w:rsidTr="00D763DB">
        <w:trPr>
          <w:trHeight w:val="312"/>
        </w:trPr>
        <w:tc>
          <w:tcPr>
            <w:tcW w:w="2135" w:type="dxa"/>
            <w:shd w:val="clear" w:color="auto" w:fill="B1C9E8"/>
          </w:tcPr>
          <w:p w14:paraId="64952D6C" w14:textId="1C3C4549"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TOTAL RURAL</w:t>
            </w:r>
          </w:p>
        </w:tc>
        <w:tc>
          <w:tcPr>
            <w:tcW w:w="2695" w:type="dxa"/>
            <w:shd w:val="clear" w:color="auto" w:fill="B1C9E8"/>
          </w:tcPr>
          <w:p w14:paraId="49FC6A04" w14:textId="1B32C152"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 xml:space="preserve"> </w:t>
            </w:r>
          </w:p>
        </w:tc>
        <w:tc>
          <w:tcPr>
            <w:tcW w:w="1212" w:type="dxa"/>
            <w:shd w:val="clear" w:color="auto" w:fill="B1C9E8"/>
          </w:tcPr>
          <w:p w14:paraId="737BF6DD" w14:textId="7A3D9DD0"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0.9</w:t>
            </w:r>
          </w:p>
        </w:tc>
        <w:tc>
          <w:tcPr>
            <w:tcW w:w="1213" w:type="dxa"/>
            <w:shd w:val="clear" w:color="auto" w:fill="B1C9E8"/>
          </w:tcPr>
          <w:p w14:paraId="75BA6D33" w14:textId="21E70021"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69%</w:t>
            </w:r>
          </w:p>
        </w:tc>
        <w:tc>
          <w:tcPr>
            <w:tcW w:w="1213" w:type="dxa"/>
            <w:shd w:val="clear" w:color="auto" w:fill="B1C9E8"/>
          </w:tcPr>
          <w:p w14:paraId="0BFC338B" w14:textId="3A5021CA"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w:t>
            </w:r>
          </w:p>
        </w:tc>
        <w:tc>
          <w:tcPr>
            <w:tcW w:w="1213" w:type="dxa"/>
            <w:shd w:val="clear" w:color="auto" w:fill="B1C9E8"/>
          </w:tcPr>
          <w:p w14:paraId="65521244" w14:textId="6E700198"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473.3</w:t>
            </w:r>
          </w:p>
        </w:tc>
        <w:tc>
          <w:tcPr>
            <w:tcW w:w="1212" w:type="dxa"/>
            <w:shd w:val="clear" w:color="auto" w:fill="B1C9E8"/>
          </w:tcPr>
          <w:p w14:paraId="1893B271" w14:textId="6BF53952"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25%</w:t>
            </w:r>
          </w:p>
        </w:tc>
        <w:tc>
          <w:tcPr>
            <w:tcW w:w="1213" w:type="dxa"/>
            <w:shd w:val="clear" w:color="auto" w:fill="B1C9E8"/>
          </w:tcPr>
          <w:p w14:paraId="75315690" w14:textId="093ECEF4"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80%</w:t>
            </w:r>
          </w:p>
        </w:tc>
        <w:tc>
          <w:tcPr>
            <w:tcW w:w="1213" w:type="dxa"/>
            <w:shd w:val="clear" w:color="auto" w:fill="B1C9E8"/>
          </w:tcPr>
          <w:p w14:paraId="00D2D764" w14:textId="1EB6DF99"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13.2</w:t>
            </w:r>
          </w:p>
        </w:tc>
        <w:tc>
          <w:tcPr>
            <w:tcW w:w="1213" w:type="dxa"/>
            <w:shd w:val="clear" w:color="auto" w:fill="B1C9E8"/>
          </w:tcPr>
          <w:p w14:paraId="339DBB38" w14:textId="451862DA"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60%</w:t>
            </w:r>
          </w:p>
        </w:tc>
        <w:tc>
          <w:tcPr>
            <w:tcW w:w="1213" w:type="dxa"/>
            <w:shd w:val="clear" w:color="auto" w:fill="B1C9E8"/>
          </w:tcPr>
          <w:p w14:paraId="45242D69" w14:textId="18142DA1"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47%</w:t>
            </w:r>
          </w:p>
        </w:tc>
      </w:tr>
      <w:tr w:rsidR="00E40E95" w:rsidRPr="008D13A2" w14:paraId="0F29555D" w14:textId="77777777" w:rsidTr="00D763DB">
        <w:trPr>
          <w:trHeight w:val="312"/>
        </w:trPr>
        <w:tc>
          <w:tcPr>
            <w:tcW w:w="2135" w:type="dxa"/>
            <w:shd w:val="clear" w:color="auto" w:fill="244C5A"/>
          </w:tcPr>
          <w:p w14:paraId="7B9FC9BF" w14:textId="50B81D19"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TOTAL STATEWIDE</w:t>
            </w:r>
          </w:p>
        </w:tc>
        <w:tc>
          <w:tcPr>
            <w:tcW w:w="2695" w:type="dxa"/>
            <w:shd w:val="clear" w:color="auto" w:fill="244C5A"/>
          </w:tcPr>
          <w:p w14:paraId="3C0BABB5" w14:textId="58744442"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 xml:space="preserve"> </w:t>
            </w:r>
          </w:p>
        </w:tc>
        <w:tc>
          <w:tcPr>
            <w:tcW w:w="1212" w:type="dxa"/>
            <w:shd w:val="clear" w:color="auto" w:fill="244C5A"/>
          </w:tcPr>
          <w:p w14:paraId="26C71A65" w14:textId="593F01FC"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0.8</w:t>
            </w:r>
          </w:p>
        </w:tc>
        <w:tc>
          <w:tcPr>
            <w:tcW w:w="1213" w:type="dxa"/>
            <w:shd w:val="clear" w:color="auto" w:fill="244C5A"/>
          </w:tcPr>
          <w:p w14:paraId="3F4C4DCA" w14:textId="54270377"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77%</w:t>
            </w:r>
          </w:p>
        </w:tc>
        <w:tc>
          <w:tcPr>
            <w:tcW w:w="1213" w:type="dxa"/>
            <w:shd w:val="clear" w:color="auto" w:fill="244C5A"/>
          </w:tcPr>
          <w:p w14:paraId="6D510197" w14:textId="20E7A820"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6%</w:t>
            </w:r>
          </w:p>
        </w:tc>
        <w:tc>
          <w:tcPr>
            <w:tcW w:w="1213" w:type="dxa"/>
            <w:shd w:val="clear" w:color="auto" w:fill="244C5A"/>
          </w:tcPr>
          <w:p w14:paraId="57B6FB6F" w14:textId="41B199C5"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425.4</w:t>
            </w:r>
          </w:p>
        </w:tc>
        <w:tc>
          <w:tcPr>
            <w:tcW w:w="1212" w:type="dxa"/>
            <w:shd w:val="clear" w:color="auto" w:fill="244C5A"/>
          </w:tcPr>
          <w:p w14:paraId="21D8BBA6" w14:textId="19FEAE1D"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23%</w:t>
            </w:r>
          </w:p>
        </w:tc>
        <w:tc>
          <w:tcPr>
            <w:tcW w:w="1213" w:type="dxa"/>
            <w:shd w:val="clear" w:color="auto" w:fill="244C5A"/>
          </w:tcPr>
          <w:p w14:paraId="12A39F7B" w14:textId="3DEB4B4A"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88%</w:t>
            </w:r>
          </w:p>
        </w:tc>
        <w:tc>
          <w:tcPr>
            <w:tcW w:w="1213" w:type="dxa"/>
            <w:shd w:val="clear" w:color="auto" w:fill="244C5A"/>
          </w:tcPr>
          <w:p w14:paraId="2A29F2CC" w14:textId="4AF08E5C"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15.8</w:t>
            </w:r>
          </w:p>
        </w:tc>
        <w:tc>
          <w:tcPr>
            <w:tcW w:w="1213" w:type="dxa"/>
            <w:shd w:val="clear" w:color="auto" w:fill="244C5A"/>
          </w:tcPr>
          <w:p w14:paraId="26545008" w14:textId="4A3B4A8C"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66%</w:t>
            </w:r>
          </w:p>
        </w:tc>
        <w:tc>
          <w:tcPr>
            <w:tcW w:w="1213" w:type="dxa"/>
            <w:shd w:val="clear" w:color="auto" w:fill="244C5A"/>
          </w:tcPr>
          <w:p w14:paraId="0B8F072B" w14:textId="3DE55C0C"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52%</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5CED7121" w:rsidR="00D739E9" w:rsidRPr="00592F37" w:rsidRDefault="00D739E9" w:rsidP="00F64D94">
            <w:pPr>
              <w:pStyle w:val="Heading1"/>
              <w:spacing w:before="0" w:line="240" w:lineRule="auto"/>
              <w:rPr>
                <w:color w:val="244C5A"/>
                <w:sz w:val="28"/>
                <w:szCs w:val="28"/>
              </w:rPr>
            </w:pPr>
            <w:bookmarkStart w:id="22" w:name="_Toc171953140"/>
            <w:r>
              <w:rPr>
                <w:color w:val="244C5A"/>
                <w:sz w:val="22"/>
                <w:szCs w:val="28"/>
              </w:rPr>
              <w:lastRenderedPageBreak/>
              <w:t>Residential (CCU)</w:t>
            </w:r>
            <w:r w:rsidRPr="00052DAD">
              <w:rPr>
                <w:color w:val="244C5A"/>
                <w:sz w:val="22"/>
                <w:szCs w:val="28"/>
              </w:rPr>
              <w:br w:type="textWrapping" w:clear="all"/>
            </w:r>
            <w:r w:rsidR="005A5437">
              <w:rPr>
                <w:color w:val="244C5A"/>
                <w:sz w:val="22"/>
                <w:szCs w:val="28"/>
              </w:rPr>
              <w:t xml:space="preserve">2023–24 </w:t>
            </w:r>
            <w:r>
              <w:rPr>
                <w:color w:val="244C5A"/>
                <w:sz w:val="22"/>
                <w:szCs w:val="28"/>
              </w:rPr>
              <w:t>Q1</w:t>
            </w:r>
            <w:r w:rsidR="005A5437">
              <w:rPr>
                <w:color w:val="244C5A"/>
                <w:sz w:val="22"/>
                <w:szCs w:val="28"/>
              </w:rPr>
              <w:t>–</w:t>
            </w:r>
            <w:r>
              <w:rPr>
                <w:color w:val="244C5A"/>
                <w:sz w:val="22"/>
                <w:szCs w:val="28"/>
              </w:rPr>
              <w:t>Q</w:t>
            </w:r>
            <w:r w:rsidR="00E40E95">
              <w:rPr>
                <w:color w:val="244C5A"/>
                <w:sz w:val="22"/>
                <w:szCs w:val="28"/>
              </w:rPr>
              <w:t>4</w:t>
            </w:r>
            <w:bookmarkEnd w:id="22"/>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E40E95" w:rsidRPr="00A6366B" w14:paraId="6BF3615F" w14:textId="77777777" w:rsidTr="004E3F6B">
        <w:trPr>
          <w:trHeight w:val="312"/>
        </w:trPr>
        <w:tc>
          <w:tcPr>
            <w:tcW w:w="2135" w:type="dxa"/>
            <w:shd w:val="clear" w:color="auto" w:fill="BFCED6"/>
          </w:tcPr>
          <w:p w14:paraId="323AE99D" w14:textId="5B40B939"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Alfred Health</w:t>
            </w:r>
          </w:p>
        </w:tc>
        <w:tc>
          <w:tcPr>
            <w:tcW w:w="2695" w:type="dxa"/>
            <w:shd w:val="clear" w:color="auto" w:fill="BFCED6"/>
          </w:tcPr>
          <w:p w14:paraId="19210354" w14:textId="163649B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South East (The Alfred)</w:t>
            </w:r>
          </w:p>
        </w:tc>
        <w:tc>
          <w:tcPr>
            <w:tcW w:w="1212" w:type="dxa"/>
            <w:shd w:val="clear" w:color="auto" w:fill="BFCED6"/>
          </w:tcPr>
          <w:p w14:paraId="22897872" w14:textId="0CA940A6"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BFCED6"/>
          </w:tcPr>
          <w:p w14:paraId="0EDE7978" w14:textId="2F4B0267" w:rsidR="00E40E95" w:rsidRPr="005B1FEF" w:rsidRDefault="00E40E95" w:rsidP="00E40E95">
            <w:pPr>
              <w:jc w:val="center"/>
              <w:rPr>
                <w:rFonts w:ascii="VIC" w:hAnsi="VIC"/>
                <w:sz w:val="18"/>
                <w:szCs w:val="18"/>
              </w:rPr>
            </w:pPr>
            <w:r w:rsidRPr="00091C10">
              <w:rPr>
                <w:rFonts w:ascii="VIC" w:eastAsia="VIC" w:hAnsi="VIC"/>
                <w:color w:val="000000"/>
                <w:sz w:val="18"/>
                <w:szCs w:val="18"/>
              </w:rPr>
              <w:t>73%</w:t>
            </w:r>
          </w:p>
        </w:tc>
        <w:tc>
          <w:tcPr>
            <w:tcW w:w="1213" w:type="dxa"/>
            <w:shd w:val="clear" w:color="auto" w:fill="BFCED6"/>
          </w:tcPr>
          <w:p w14:paraId="07E6B216" w14:textId="22C943BE"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384AA007" w14:textId="7D696582" w:rsidR="00E40E95" w:rsidRPr="005B1FEF" w:rsidRDefault="00E40E95" w:rsidP="00E40E95">
            <w:pPr>
              <w:jc w:val="center"/>
              <w:rPr>
                <w:rFonts w:ascii="VIC" w:hAnsi="VIC"/>
                <w:sz w:val="18"/>
                <w:szCs w:val="18"/>
              </w:rPr>
            </w:pPr>
            <w:r w:rsidRPr="00091C10">
              <w:rPr>
                <w:rFonts w:ascii="VIC" w:eastAsia="VIC" w:hAnsi="VIC"/>
                <w:color w:val="000000"/>
                <w:sz w:val="18"/>
                <w:szCs w:val="18"/>
              </w:rPr>
              <w:t>302.6</w:t>
            </w:r>
          </w:p>
        </w:tc>
        <w:tc>
          <w:tcPr>
            <w:tcW w:w="1212" w:type="dxa"/>
            <w:shd w:val="clear" w:color="auto" w:fill="BFCED6"/>
          </w:tcPr>
          <w:p w14:paraId="21EA0290" w14:textId="68FC1B09" w:rsidR="00E40E95" w:rsidRPr="005B1FEF" w:rsidRDefault="00E40E95" w:rsidP="00E40E95">
            <w:pPr>
              <w:jc w:val="center"/>
              <w:rPr>
                <w:rFonts w:ascii="VIC" w:hAnsi="VIC"/>
                <w:sz w:val="18"/>
                <w:szCs w:val="18"/>
              </w:rPr>
            </w:pPr>
            <w:r w:rsidRPr="00091C10">
              <w:rPr>
                <w:rFonts w:ascii="VIC" w:eastAsia="VIC" w:hAnsi="VIC"/>
                <w:color w:val="000000"/>
                <w:sz w:val="18"/>
                <w:szCs w:val="18"/>
              </w:rPr>
              <w:t>60%</w:t>
            </w:r>
          </w:p>
        </w:tc>
        <w:tc>
          <w:tcPr>
            <w:tcW w:w="1213" w:type="dxa"/>
            <w:shd w:val="clear" w:color="auto" w:fill="BFCED6"/>
          </w:tcPr>
          <w:p w14:paraId="297115DF" w14:textId="40EA7878" w:rsidR="00E40E95" w:rsidRPr="005B1FEF" w:rsidRDefault="00E40E95" w:rsidP="00E40E95">
            <w:pPr>
              <w:jc w:val="center"/>
              <w:rPr>
                <w:rFonts w:ascii="VIC" w:hAnsi="VIC"/>
                <w:sz w:val="18"/>
                <w:szCs w:val="18"/>
              </w:rPr>
            </w:pPr>
            <w:r w:rsidRPr="00091C10">
              <w:rPr>
                <w:rFonts w:ascii="VIC" w:eastAsia="VIC" w:hAnsi="VIC"/>
                <w:color w:val="000000"/>
                <w:sz w:val="18"/>
                <w:szCs w:val="18"/>
              </w:rPr>
              <w:t>93%</w:t>
            </w:r>
          </w:p>
        </w:tc>
        <w:tc>
          <w:tcPr>
            <w:tcW w:w="1213" w:type="dxa"/>
            <w:shd w:val="clear" w:color="auto" w:fill="BFCED6"/>
          </w:tcPr>
          <w:p w14:paraId="7260D164" w14:textId="234BB0C0" w:rsidR="00E40E95" w:rsidRPr="005B1FEF" w:rsidRDefault="00E40E95" w:rsidP="00E40E95">
            <w:pPr>
              <w:jc w:val="center"/>
              <w:rPr>
                <w:rFonts w:ascii="VIC" w:hAnsi="VIC"/>
                <w:sz w:val="18"/>
                <w:szCs w:val="18"/>
              </w:rPr>
            </w:pPr>
            <w:r w:rsidRPr="00091C10">
              <w:rPr>
                <w:rFonts w:ascii="VIC" w:eastAsia="VIC" w:hAnsi="VIC"/>
                <w:color w:val="000000"/>
                <w:sz w:val="18"/>
                <w:szCs w:val="18"/>
              </w:rPr>
              <w:t>13.5</w:t>
            </w:r>
          </w:p>
        </w:tc>
        <w:tc>
          <w:tcPr>
            <w:tcW w:w="1213" w:type="dxa"/>
            <w:shd w:val="clear" w:color="auto" w:fill="BFCED6"/>
          </w:tcPr>
          <w:p w14:paraId="074DF12D" w14:textId="0914E0C3" w:rsidR="00E40E95" w:rsidRPr="005B1FEF" w:rsidRDefault="00E40E95" w:rsidP="00E40E95">
            <w:pPr>
              <w:jc w:val="center"/>
              <w:rPr>
                <w:rFonts w:ascii="VIC" w:hAnsi="VIC"/>
                <w:sz w:val="18"/>
                <w:szCs w:val="18"/>
              </w:rPr>
            </w:pPr>
            <w:r w:rsidRPr="00091C10">
              <w:rPr>
                <w:rFonts w:ascii="VIC" w:eastAsia="VIC" w:hAnsi="VIC"/>
                <w:color w:val="000000"/>
                <w:sz w:val="18"/>
                <w:szCs w:val="18"/>
              </w:rPr>
              <w:t>59%</w:t>
            </w:r>
          </w:p>
        </w:tc>
        <w:tc>
          <w:tcPr>
            <w:tcW w:w="1213" w:type="dxa"/>
            <w:shd w:val="clear" w:color="auto" w:fill="BFCED6"/>
          </w:tcPr>
          <w:p w14:paraId="542A0AF6" w14:textId="5E3384AE" w:rsidR="00E40E95" w:rsidRPr="005B1FEF" w:rsidRDefault="00E40E95" w:rsidP="00E40E95">
            <w:pPr>
              <w:jc w:val="center"/>
              <w:rPr>
                <w:rFonts w:ascii="VIC" w:hAnsi="VIC"/>
                <w:sz w:val="18"/>
                <w:szCs w:val="18"/>
              </w:rPr>
            </w:pPr>
            <w:r w:rsidRPr="00091C10">
              <w:rPr>
                <w:rFonts w:ascii="VIC" w:eastAsia="VIC" w:hAnsi="VIC"/>
                <w:color w:val="000000"/>
                <w:sz w:val="18"/>
                <w:szCs w:val="18"/>
              </w:rPr>
              <w:t>41%</w:t>
            </w:r>
          </w:p>
        </w:tc>
      </w:tr>
      <w:tr w:rsidR="00E40E95" w:rsidRPr="00A6366B" w14:paraId="6981A63D" w14:textId="77777777" w:rsidTr="004E3F6B">
        <w:trPr>
          <w:trHeight w:val="312"/>
        </w:trPr>
        <w:tc>
          <w:tcPr>
            <w:tcW w:w="2135" w:type="dxa"/>
          </w:tcPr>
          <w:p w14:paraId="72EB69D4" w14:textId="3E2A201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Austin Health</w:t>
            </w:r>
          </w:p>
        </w:tc>
        <w:tc>
          <w:tcPr>
            <w:tcW w:w="2695" w:type="dxa"/>
          </w:tcPr>
          <w:p w14:paraId="4C47CEA5" w14:textId="4440582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(Austin)</w:t>
            </w:r>
          </w:p>
        </w:tc>
        <w:tc>
          <w:tcPr>
            <w:tcW w:w="1212" w:type="dxa"/>
          </w:tcPr>
          <w:p w14:paraId="79CF67AE" w14:textId="783C4F53" w:rsidR="00E40E95" w:rsidRPr="005B1FEF" w:rsidRDefault="00E40E95" w:rsidP="00E40E95">
            <w:pPr>
              <w:jc w:val="center"/>
              <w:rPr>
                <w:rFonts w:ascii="VIC" w:hAnsi="VIC"/>
                <w:sz w:val="18"/>
                <w:szCs w:val="18"/>
              </w:rPr>
            </w:pPr>
            <w:r w:rsidRPr="00091C10">
              <w:rPr>
                <w:rFonts w:ascii="VIC" w:eastAsia="VIC" w:hAnsi="VIC"/>
                <w:color w:val="000000"/>
                <w:sz w:val="18"/>
                <w:szCs w:val="18"/>
              </w:rPr>
              <w:t>2.7</w:t>
            </w:r>
          </w:p>
        </w:tc>
        <w:tc>
          <w:tcPr>
            <w:tcW w:w="1213" w:type="dxa"/>
          </w:tcPr>
          <w:p w14:paraId="24C972F4" w14:textId="17913839" w:rsidR="00E40E95" w:rsidRPr="005B1FEF" w:rsidRDefault="00E40E95" w:rsidP="00E40E95">
            <w:pPr>
              <w:jc w:val="center"/>
              <w:rPr>
                <w:rFonts w:ascii="VIC" w:hAnsi="VIC"/>
                <w:sz w:val="18"/>
                <w:szCs w:val="18"/>
              </w:rPr>
            </w:pPr>
            <w:r w:rsidRPr="00091C10">
              <w:rPr>
                <w:rFonts w:ascii="VIC" w:eastAsia="VIC" w:hAnsi="VIC"/>
                <w:color w:val="000000"/>
                <w:sz w:val="18"/>
                <w:szCs w:val="18"/>
              </w:rPr>
              <w:t>73%</w:t>
            </w:r>
          </w:p>
        </w:tc>
        <w:tc>
          <w:tcPr>
            <w:tcW w:w="1213" w:type="dxa"/>
          </w:tcPr>
          <w:p w14:paraId="5F4BAE1D" w14:textId="1B225ACE" w:rsidR="00E40E95" w:rsidRPr="005B1FEF" w:rsidRDefault="00E40E95" w:rsidP="00E40E95">
            <w:pPr>
              <w:jc w:val="center"/>
              <w:rPr>
                <w:rFonts w:ascii="VIC" w:hAnsi="VIC"/>
                <w:sz w:val="18"/>
                <w:szCs w:val="18"/>
              </w:rPr>
            </w:pPr>
            <w:r w:rsidRPr="00091C10">
              <w:rPr>
                <w:rFonts w:ascii="VIC" w:eastAsia="VIC" w:hAnsi="VIC"/>
                <w:color w:val="000000"/>
                <w:sz w:val="18"/>
                <w:szCs w:val="18"/>
              </w:rPr>
              <w:t>21%</w:t>
            </w:r>
          </w:p>
        </w:tc>
        <w:tc>
          <w:tcPr>
            <w:tcW w:w="1213" w:type="dxa"/>
          </w:tcPr>
          <w:p w14:paraId="75638691" w14:textId="44A1449A" w:rsidR="00E40E95" w:rsidRPr="005B1FEF" w:rsidRDefault="00E40E95" w:rsidP="00E40E95">
            <w:pPr>
              <w:jc w:val="center"/>
              <w:rPr>
                <w:rFonts w:ascii="VIC" w:hAnsi="VIC"/>
                <w:sz w:val="18"/>
                <w:szCs w:val="18"/>
              </w:rPr>
            </w:pPr>
            <w:r w:rsidRPr="00091C10">
              <w:rPr>
                <w:rFonts w:ascii="VIC" w:eastAsia="VIC" w:hAnsi="VIC"/>
                <w:color w:val="000000"/>
                <w:sz w:val="18"/>
                <w:szCs w:val="18"/>
              </w:rPr>
              <w:t>560.8</w:t>
            </w:r>
          </w:p>
        </w:tc>
        <w:tc>
          <w:tcPr>
            <w:tcW w:w="1212" w:type="dxa"/>
          </w:tcPr>
          <w:p w14:paraId="062E686F" w14:textId="79FC1067" w:rsidR="00E40E95" w:rsidRPr="005B1FEF" w:rsidRDefault="00E40E95" w:rsidP="00E40E95">
            <w:pPr>
              <w:jc w:val="center"/>
              <w:rPr>
                <w:rFonts w:ascii="VIC" w:hAnsi="VIC"/>
                <w:sz w:val="18"/>
                <w:szCs w:val="18"/>
              </w:rPr>
            </w:pPr>
            <w:r w:rsidRPr="00091C10">
              <w:rPr>
                <w:rFonts w:ascii="VIC" w:eastAsia="VIC" w:hAnsi="VIC"/>
                <w:color w:val="000000"/>
                <w:sz w:val="18"/>
                <w:szCs w:val="18"/>
              </w:rPr>
              <w:t>14%</w:t>
            </w:r>
          </w:p>
        </w:tc>
        <w:tc>
          <w:tcPr>
            <w:tcW w:w="1213" w:type="dxa"/>
          </w:tcPr>
          <w:p w14:paraId="3D691243" w14:textId="7D15B836"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tcPr>
          <w:p w14:paraId="02EE6711" w14:textId="180B9526" w:rsidR="00E40E95" w:rsidRPr="005B1FEF" w:rsidRDefault="00E40E95" w:rsidP="00E40E95">
            <w:pPr>
              <w:jc w:val="center"/>
              <w:rPr>
                <w:rFonts w:ascii="VIC" w:hAnsi="VIC"/>
                <w:sz w:val="18"/>
                <w:szCs w:val="18"/>
              </w:rPr>
            </w:pPr>
            <w:r w:rsidRPr="00091C10">
              <w:rPr>
                <w:rFonts w:ascii="VIC" w:eastAsia="VIC" w:hAnsi="VIC"/>
                <w:color w:val="000000"/>
                <w:sz w:val="18"/>
                <w:szCs w:val="18"/>
              </w:rPr>
              <w:t>11.6</w:t>
            </w:r>
          </w:p>
        </w:tc>
        <w:tc>
          <w:tcPr>
            <w:tcW w:w="1213" w:type="dxa"/>
          </w:tcPr>
          <w:p w14:paraId="0EF498AC" w14:textId="454D64C9" w:rsidR="00E40E95" w:rsidRPr="005B1FEF" w:rsidRDefault="00E40E95" w:rsidP="00E40E95">
            <w:pPr>
              <w:jc w:val="center"/>
              <w:rPr>
                <w:rFonts w:ascii="VIC" w:hAnsi="VIC"/>
                <w:sz w:val="18"/>
                <w:szCs w:val="18"/>
              </w:rPr>
            </w:pPr>
            <w:r w:rsidRPr="00091C10">
              <w:rPr>
                <w:rFonts w:ascii="VIC" w:eastAsia="VIC" w:hAnsi="VIC"/>
                <w:color w:val="000000"/>
                <w:sz w:val="18"/>
                <w:szCs w:val="18"/>
              </w:rPr>
              <w:t>42%</w:t>
            </w:r>
          </w:p>
        </w:tc>
        <w:tc>
          <w:tcPr>
            <w:tcW w:w="1213" w:type="dxa"/>
          </w:tcPr>
          <w:p w14:paraId="5891B961" w14:textId="020952EB" w:rsidR="00E40E95" w:rsidRPr="005B1FEF" w:rsidRDefault="00E40E95" w:rsidP="00E40E95">
            <w:pPr>
              <w:jc w:val="center"/>
              <w:rPr>
                <w:rFonts w:ascii="VIC" w:hAnsi="VIC"/>
                <w:sz w:val="18"/>
                <w:szCs w:val="18"/>
              </w:rPr>
            </w:pPr>
            <w:r w:rsidRPr="00091C10">
              <w:rPr>
                <w:rFonts w:ascii="VIC" w:eastAsia="VIC" w:hAnsi="VIC"/>
                <w:color w:val="000000"/>
                <w:sz w:val="18"/>
                <w:szCs w:val="18"/>
              </w:rPr>
              <w:t>39%</w:t>
            </w:r>
          </w:p>
        </w:tc>
      </w:tr>
      <w:tr w:rsidR="00E40E95" w:rsidRPr="00A6366B" w14:paraId="34D6DE63" w14:textId="77777777" w:rsidTr="004E3F6B">
        <w:trPr>
          <w:trHeight w:val="312"/>
        </w:trPr>
        <w:tc>
          <w:tcPr>
            <w:tcW w:w="2135" w:type="dxa"/>
            <w:vMerge w:val="restart"/>
            <w:shd w:val="clear" w:color="auto" w:fill="BFCED6"/>
          </w:tcPr>
          <w:p w14:paraId="2DD3507F" w14:textId="417A5704"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Health</w:t>
            </w:r>
          </w:p>
        </w:tc>
        <w:tc>
          <w:tcPr>
            <w:tcW w:w="2695" w:type="dxa"/>
            <w:shd w:val="clear" w:color="auto" w:fill="BFCED6"/>
          </w:tcPr>
          <w:p w14:paraId="1EC3E5EA" w14:textId="108A399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AOA AMHWS (Box Hill)</w:t>
            </w:r>
          </w:p>
        </w:tc>
        <w:tc>
          <w:tcPr>
            <w:tcW w:w="1212" w:type="dxa"/>
            <w:shd w:val="clear" w:color="auto" w:fill="BFCED6"/>
          </w:tcPr>
          <w:p w14:paraId="5C580A50" w14:textId="6883FA9F" w:rsidR="00E40E95" w:rsidRPr="005B1FEF" w:rsidRDefault="00E40E95" w:rsidP="00E40E95">
            <w:pPr>
              <w:jc w:val="center"/>
              <w:rPr>
                <w:rFonts w:ascii="VIC" w:hAnsi="VIC"/>
                <w:sz w:val="18"/>
                <w:szCs w:val="18"/>
              </w:rPr>
            </w:pPr>
            <w:r w:rsidRPr="00091C10">
              <w:rPr>
                <w:rFonts w:ascii="VIC" w:eastAsia="VIC" w:hAnsi="VIC"/>
                <w:color w:val="000000"/>
                <w:sz w:val="18"/>
                <w:szCs w:val="18"/>
              </w:rPr>
              <w:t>0.8</w:t>
            </w:r>
          </w:p>
        </w:tc>
        <w:tc>
          <w:tcPr>
            <w:tcW w:w="1213" w:type="dxa"/>
            <w:shd w:val="clear" w:color="auto" w:fill="BFCED6"/>
          </w:tcPr>
          <w:p w14:paraId="389083C4" w14:textId="702D7368" w:rsidR="00E40E95" w:rsidRPr="005B1FEF" w:rsidRDefault="00E40E95" w:rsidP="00E40E95">
            <w:pPr>
              <w:jc w:val="center"/>
              <w:rPr>
                <w:rFonts w:ascii="VIC" w:hAnsi="VIC"/>
                <w:sz w:val="18"/>
                <w:szCs w:val="18"/>
              </w:rPr>
            </w:pPr>
            <w:r w:rsidRPr="00091C10">
              <w:rPr>
                <w:rFonts w:ascii="VIC" w:eastAsia="VIC" w:hAnsi="VIC"/>
                <w:color w:val="000000"/>
                <w:sz w:val="18"/>
                <w:szCs w:val="18"/>
              </w:rPr>
              <w:t>73%</w:t>
            </w:r>
          </w:p>
        </w:tc>
        <w:tc>
          <w:tcPr>
            <w:tcW w:w="1213" w:type="dxa"/>
            <w:shd w:val="clear" w:color="auto" w:fill="BFCED6"/>
          </w:tcPr>
          <w:p w14:paraId="1B1BD4D7" w14:textId="1DAB6AF0"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15C0FF65" w14:textId="28467520" w:rsidR="00E40E95" w:rsidRPr="005B1FEF" w:rsidRDefault="00E40E95" w:rsidP="00E40E95">
            <w:pPr>
              <w:jc w:val="center"/>
              <w:rPr>
                <w:rFonts w:ascii="VIC" w:hAnsi="VIC"/>
                <w:sz w:val="18"/>
                <w:szCs w:val="18"/>
              </w:rPr>
            </w:pPr>
            <w:r w:rsidRPr="00091C10">
              <w:rPr>
                <w:rFonts w:ascii="VIC" w:eastAsia="VIC" w:hAnsi="VIC"/>
                <w:color w:val="000000"/>
                <w:sz w:val="18"/>
                <w:szCs w:val="18"/>
              </w:rPr>
              <w:t>245.0</w:t>
            </w:r>
          </w:p>
        </w:tc>
        <w:tc>
          <w:tcPr>
            <w:tcW w:w="1212" w:type="dxa"/>
            <w:shd w:val="clear" w:color="auto" w:fill="BFCED6"/>
          </w:tcPr>
          <w:p w14:paraId="28127D84" w14:textId="7920C9CB" w:rsidR="00E40E95" w:rsidRPr="005B1FEF" w:rsidRDefault="00E40E95" w:rsidP="00E40E95">
            <w:pPr>
              <w:jc w:val="center"/>
              <w:rPr>
                <w:rFonts w:ascii="VIC" w:hAnsi="VIC"/>
                <w:sz w:val="18"/>
                <w:szCs w:val="18"/>
              </w:rPr>
            </w:pPr>
            <w:r w:rsidRPr="00091C10">
              <w:rPr>
                <w:rFonts w:ascii="VIC" w:eastAsia="VIC" w:hAnsi="VIC"/>
                <w:color w:val="000000"/>
                <w:sz w:val="18"/>
                <w:szCs w:val="18"/>
              </w:rPr>
              <w:t>32%</w:t>
            </w:r>
          </w:p>
        </w:tc>
        <w:tc>
          <w:tcPr>
            <w:tcW w:w="1213" w:type="dxa"/>
            <w:shd w:val="clear" w:color="auto" w:fill="BFCED6"/>
          </w:tcPr>
          <w:p w14:paraId="6865F0CA" w14:textId="318BD0FE" w:rsidR="00E40E95" w:rsidRPr="005B1FEF" w:rsidRDefault="00E40E95" w:rsidP="00E40E95">
            <w:pPr>
              <w:jc w:val="center"/>
              <w:rPr>
                <w:rFonts w:ascii="VIC" w:hAnsi="VIC"/>
                <w:sz w:val="18"/>
                <w:szCs w:val="18"/>
              </w:rPr>
            </w:pPr>
            <w:r w:rsidRPr="00091C10">
              <w:rPr>
                <w:rFonts w:ascii="VIC" w:eastAsia="VIC" w:hAnsi="VIC"/>
                <w:color w:val="000000"/>
                <w:sz w:val="18"/>
                <w:szCs w:val="18"/>
              </w:rPr>
              <w:t>87%</w:t>
            </w:r>
          </w:p>
        </w:tc>
        <w:tc>
          <w:tcPr>
            <w:tcW w:w="1213" w:type="dxa"/>
            <w:shd w:val="clear" w:color="auto" w:fill="BFCED6"/>
          </w:tcPr>
          <w:p w14:paraId="29D36C4C" w14:textId="5BAAF04F" w:rsidR="00E40E95" w:rsidRPr="005B1FEF" w:rsidRDefault="00E40E95" w:rsidP="00E40E95">
            <w:pPr>
              <w:jc w:val="center"/>
              <w:rPr>
                <w:rFonts w:ascii="VIC" w:hAnsi="VIC"/>
                <w:sz w:val="18"/>
                <w:szCs w:val="18"/>
              </w:rPr>
            </w:pPr>
            <w:r w:rsidRPr="00091C10">
              <w:rPr>
                <w:rFonts w:ascii="VIC" w:eastAsia="VIC" w:hAnsi="VIC"/>
                <w:color w:val="000000"/>
                <w:sz w:val="18"/>
                <w:szCs w:val="18"/>
              </w:rPr>
              <w:t>16.6</w:t>
            </w:r>
          </w:p>
        </w:tc>
        <w:tc>
          <w:tcPr>
            <w:tcW w:w="1213" w:type="dxa"/>
            <w:shd w:val="clear" w:color="auto" w:fill="BFCED6"/>
          </w:tcPr>
          <w:p w14:paraId="2EEE5D34" w14:textId="5A3B18D2" w:rsidR="00E40E95" w:rsidRPr="005B1FEF" w:rsidRDefault="00E40E95" w:rsidP="00E40E95">
            <w:pPr>
              <w:jc w:val="center"/>
              <w:rPr>
                <w:rFonts w:ascii="VIC" w:hAnsi="VIC"/>
                <w:sz w:val="18"/>
                <w:szCs w:val="18"/>
              </w:rPr>
            </w:pPr>
            <w:r w:rsidRPr="00091C10">
              <w:rPr>
                <w:rFonts w:ascii="VIC" w:eastAsia="VIC" w:hAnsi="VIC"/>
                <w:color w:val="000000"/>
                <w:sz w:val="18"/>
                <w:szCs w:val="18"/>
              </w:rPr>
              <w:t>59%</w:t>
            </w:r>
          </w:p>
        </w:tc>
        <w:tc>
          <w:tcPr>
            <w:tcW w:w="1213" w:type="dxa"/>
            <w:shd w:val="clear" w:color="auto" w:fill="BFCED6"/>
          </w:tcPr>
          <w:p w14:paraId="097A5335" w14:textId="7089593E" w:rsidR="00E40E95" w:rsidRPr="005B1FEF" w:rsidRDefault="00E40E95" w:rsidP="00E40E95">
            <w:pPr>
              <w:jc w:val="center"/>
              <w:rPr>
                <w:rFonts w:ascii="VIC" w:hAnsi="VIC"/>
                <w:sz w:val="18"/>
                <w:szCs w:val="18"/>
              </w:rPr>
            </w:pPr>
            <w:r w:rsidRPr="00091C10">
              <w:rPr>
                <w:rFonts w:ascii="VIC" w:eastAsia="VIC" w:hAnsi="VIC"/>
                <w:color w:val="000000"/>
                <w:sz w:val="18"/>
                <w:szCs w:val="18"/>
              </w:rPr>
              <w:t>46%</w:t>
            </w:r>
          </w:p>
        </w:tc>
      </w:tr>
      <w:tr w:rsidR="00E40E95" w:rsidRPr="00A6366B" w14:paraId="21EA7157" w14:textId="77777777" w:rsidTr="004E3F6B">
        <w:trPr>
          <w:trHeight w:val="312"/>
        </w:trPr>
        <w:tc>
          <w:tcPr>
            <w:tcW w:w="2135" w:type="dxa"/>
            <w:vMerge/>
            <w:shd w:val="clear" w:color="auto" w:fill="BFCED6"/>
          </w:tcPr>
          <w:p w14:paraId="321E5668"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50E59079" w14:textId="68EC49C8"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AOA AMHWS (Maroondah)</w:t>
            </w:r>
          </w:p>
        </w:tc>
        <w:tc>
          <w:tcPr>
            <w:tcW w:w="1212" w:type="dxa"/>
            <w:shd w:val="clear" w:color="auto" w:fill="BFCED6"/>
          </w:tcPr>
          <w:p w14:paraId="11E450BF" w14:textId="25071277"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BFCED6"/>
          </w:tcPr>
          <w:p w14:paraId="7EFA5A3E" w14:textId="3B56E11A"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shd w:val="clear" w:color="auto" w:fill="BFCED6"/>
          </w:tcPr>
          <w:p w14:paraId="6564F8D4" w14:textId="04374C96"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6DAAC40A" w14:textId="07841161" w:rsidR="00E40E95" w:rsidRPr="005B1FEF" w:rsidRDefault="00E40E95" w:rsidP="00E40E95">
            <w:pPr>
              <w:jc w:val="center"/>
              <w:rPr>
                <w:rFonts w:ascii="VIC" w:hAnsi="VIC"/>
                <w:sz w:val="18"/>
                <w:szCs w:val="18"/>
              </w:rPr>
            </w:pPr>
            <w:r w:rsidRPr="00091C10">
              <w:rPr>
                <w:rFonts w:ascii="VIC" w:eastAsia="VIC" w:hAnsi="VIC"/>
                <w:color w:val="000000"/>
                <w:sz w:val="18"/>
                <w:szCs w:val="18"/>
              </w:rPr>
              <w:t>466.7</w:t>
            </w:r>
          </w:p>
        </w:tc>
        <w:tc>
          <w:tcPr>
            <w:tcW w:w="1212" w:type="dxa"/>
            <w:shd w:val="clear" w:color="auto" w:fill="BFCED6"/>
          </w:tcPr>
          <w:p w14:paraId="4B2FAA78" w14:textId="16613593" w:rsidR="00E40E95" w:rsidRPr="005B1FEF" w:rsidRDefault="00E40E95" w:rsidP="00E40E95">
            <w:pPr>
              <w:jc w:val="center"/>
              <w:rPr>
                <w:rFonts w:ascii="VIC" w:hAnsi="VIC"/>
                <w:sz w:val="18"/>
                <w:szCs w:val="18"/>
              </w:rPr>
            </w:pPr>
            <w:r w:rsidRPr="00091C10">
              <w:rPr>
                <w:rFonts w:ascii="VIC" w:eastAsia="VIC" w:hAnsi="VIC"/>
                <w:color w:val="000000"/>
                <w:sz w:val="18"/>
                <w:szCs w:val="18"/>
              </w:rPr>
              <w:t>21%</w:t>
            </w:r>
          </w:p>
        </w:tc>
        <w:tc>
          <w:tcPr>
            <w:tcW w:w="1213" w:type="dxa"/>
            <w:shd w:val="clear" w:color="auto" w:fill="BFCED6"/>
          </w:tcPr>
          <w:p w14:paraId="7EAB9ABA" w14:textId="03F20957" w:rsidR="00E40E95" w:rsidRPr="005B1FEF" w:rsidRDefault="00E40E95" w:rsidP="00E40E95">
            <w:pPr>
              <w:jc w:val="center"/>
              <w:rPr>
                <w:rFonts w:ascii="VIC" w:hAnsi="VIC"/>
                <w:sz w:val="18"/>
                <w:szCs w:val="18"/>
              </w:rPr>
            </w:pPr>
            <w:r w:rsidRPr="00091C10">
              <w:rPr>
                <w:rFonts w:ascii="VIC" w:eastAsia="VIC" w:hAnsi="VIC"/>
                <w:color w:val="000000"/>
                <w:sz w:val="18"/>
                <w:szCs w:val="18"/>
              </w:rPr>
              <w:t>89%</w:t>
            </w:r>
          </w:p>
        </w:tc>
        <w:tc>
          <w:tcPr>
            <w:tcW w:w="1213" w:type="dxa"/>
            <w:shd w:val="clear" w:color="auto" w:fill="BFCED6"/>
          </w:tcPr>
          <w:p w14:paraId="185BC94F" w14:textId="457EF8CD" w:rsidR="00E40E95" w:rsidRPr="005B1FEF" w:rsidRDefault="00E40E95" w:rsidP="00E40E95">
            <w:pPr>
              <w:jc w:val="center"/>
              <w:rPr>
                <w:rFonts w:ascii="VIC" w:hAnsi="VIC"/>
                <w:sz w:val="18"/>
                <w:szCs w:val="18"/>
              </w:rPr>
            </w:pPr>
            <w:r w:rsidRPr="00091C10">
              <w:rPr>
                <w:rFonts w:ascii="VIC" w:eastAsia="VIC" w:hAnsi="VIC"/>
                <w:color w:val="000000"/>
                <w:sz w:val="18"/>
                <w:szCs w:val="18"/>
              </w:rPr>
              <w:t>19.6</w:t>
            </w:r>
          </w:p>
        </w:tc>
        <w:tc>
          <w:tcPr>
            <w:tcW w:w="1213" w:type="dxa"/>
            <w:shd w:val="clear" w:color="auto" w:fill="BFCED6"/>
          </w:tcPr>
          <w:p w14:paraId="1446995E" w14:textId="48A38240" w:rsidR="00E40E95" w:rsidRPr="005B1FEF" w:rsidRDefault="00E40E95" w:rsidP="00E40E95">
            <w:pPr>
              <w:jc w:val="center"/>
              <w:rPr>
                <w:rFonts w:ascii="VIC" w:hAnsi="VIC"/>
                <w:sz w:val="18"/>
                <w:szCs w:val="18"/>
              </w:rPr>
            </w:pPr>
            <w:r w:rsidRPr="00091C10">
              <w:rPr>
                <w:rFonts w:ascii="VIC" w:eastAsia="VIC" w:hAnsi="VIC"/>
                <w:color w:val="000000"/>
                <w:sz w:val="18"/>
                <w:szCs w:val="18"/>
              </w:rPr>
              <w:t>54%</w:t>
            </w:r>
          </w:p>
        </w:tc>
        <w:tc>
          <w:tcPr>
            <w:tcW w:w="1213" w:type="dxa"/>
            <w:shd w:val="clear" w:color="auto" w:fill="BFCED6"/>
          </w:tcPr>
          <w:p w14:paraId="7376716E" w14:textId="041925E0" w:rsidR="00E40E95" w:rsidRPr="005B1FEF" w:rsidRDefault="00E40E95" w:rsidP="00E40E95">
            <w:pPr>
              <w:jc w:val="center"/>
              <w:rPr>
                <w:rFonts w:ascii="VIC" w:hAnsi="VIC"/>
                <w:sz w:val="18"/>
                <w:szCs w:val="18"/>
              </w:rPr>
            </w:pPr>
            <w:r w:rsidRPr="00091C10">
              <w:rPr>
                <w:rFonts w:ascii="VIC" w:eastAsia="VIC" w:hAnsi="VIC"/>
                <w:color w:val="000000"/>
                <w:sz w:val="18"/>
                <w:szCs w:val="18"/>
              </w:rPr>
              <w:t>41%</w:t>
            </w:r>
          </w:p>
        </w:tc>
      </w:tr>
      <w:tr w:rsidR="00E40E95" w:rsidRPr="00A6366B" w14:paraId="6666A3B7" w14:textId="77777777" w:rsidTr="004E3F6B">
        <w:trPr>
          <w:trHeight w:val="312"/>
        </w:trPr>
        <w:tc>
          <w:tcPr>
            <w:tcW w:w="2135" w:type="dxa"/>
            <w:vMerge/>
            <w:shd w:val="clear" w:color="auto" w:fill="BFCED6"/>
          </w:tcPr>
          <w:p w14:paraId="3A0ACB22"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4B1F977D" w14:textId="3E28A69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TOTAL</w:t>
            </w:r>
          </w:p>
        </w:tc>
        <w:tc>
          <w:tcPr>
            <w:tcW w:w="1212" w:type="dxa"/>
            <w:shd w:val="clear" w:color="auto" w:fill="BFCED6"/>
          </w:tcPr>
          <w:p w14:paraId="160382D6" w14:textId="639F7D5B"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shd w:val="clear" w:color="auto" w:fill="BFCED6"/>
          </w:tcPr>
          <w:p w14:paraId="1FBEF8DA" w14:textId="1D5972FD" w:rsidR="00E40E95" w:rsidRPr="005B1FEF" w:rsidRDefault="00E40E95" w:rsidP="00E40E95">
            <w:pPr>
              <w:jc w:val="center"/>
              <w:rPr>
                <w:rFonts w:ascii="VIC" w:hAnsi="VIC"/>
                <w:sz w:val="18"/>
                <w:szCs w:val="18"/>
              </w:rPr>
            </w:pPr>
            <w:r w:rsidRPr="00091C10">
              <w:rPr>
                <w:rFonts w:ascii="VIC" w:eastAsia="VIC" w:hAnsi="VIC"/>
                <w:color w:val="000000"/>
                <w:sz w:val="18"/>
                <w:szCs w:val="18"/>
              </w:rPr>
              <w:t>83%</w:t>
            </w:r>
          </w:p>
        </w:tc>
        <w:tc>
          <w:tcPr>
            <w:tcW w:w="1213" w:type="dxa"/>
            <w:shd w:val="clear" w:color="auto" w:fill="BFCED6"/>
          </w:tcPr>
          <w:p w14:paraId="7C5D8401" w14:textId="220EB431"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2A9E1F23" w14:textId="5108F61A" w:rsidR="00E40E95" w:rsidRPr="005B1FEF" w:rsidRDefault="00E40E95" w:rsidP="00E40E95">
            <w:pPr>
              <w:jc w:val="center"/>
              <w:rPr>
                <w:rFonts w:ascii="VIC" w:hAnsi="VIC"/>
                <w:sz w:val="18"/>
                <w:szCs w:val="18"/>
              </w:rPr>
            </w:pPr>
            <w:r w:rsidRPr="00091C10">
              <w:rPr>
                <w:rFonts w:ascii="VIC" w:eastAsia="VIC" w:hAnsi="VIC"/>
                <w:color w:val="000000"/>
                <w:sz w:val="18"/>
                <w:szCs w:val="18"/>
              </w:rPr>
              <w:t>340.9</w:t>
            </w:r>
          </w:p>
        </w:tc>
        <w:tc>
          <w:tcPr>
            <w:tcW w:w="1212" w:type="dxa"/>
            <w:shd w:val="clear" w:color="auto" w:fill="BFCED6"/>
          </w:tcPr>
          <w:p w14:paraId="0F1D5676" w14:textId="32A75CC8" w:rsidR="00E40E95" w:rsidRPr="005B1FEF" w:rsidRDefault="00E40E95" w:rsidP="00E40E95">
            <w:pPr>
              <w:jc w:val="center"/>
              <w:rPr>
                <w:rFonts w:ascii="VIC" w:hAnsi="VIC"/>
                <w:sz w:val="18"/>
                <w:szCs w:val="18"/>
              </w:rPr>
            </w:pPr>
            <w:r w:rsidRPr="00091C10">
              <w:rPr>
                <w:rFonts w:ascii="VIC" w:eastAsia="VIC" w:hAnsi="VIC"/>
                <w:color w:val="000000"/>
                <w:sz w:val="18"/>
                <w:szCs w:val="18"/>
              </w:rPr>
              <w:t>27%</w:t>
            </w:r>
          </w:p>
        </w:tc>
        <w:tc>
          <w:tcPr>
            <w:tcW w:w="1213" w:type="dxa"/>
            <w:shd w:val="clear" w:color="auto" w:fill="BFCED6"/>
          </w:tcPr>
          <w:p w14:paraId="738AB10D" w14:textId="4ADD3A73"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213" w:type="dxa"/>
            <w:shd w:val="clear" w:color="auto" w:fill="BFCED6"/>
          </w:tcPr>
          <w:p w14:paraId="2AB724CD" w14:textId="4E61224F" w:rsidR="00E40E95" w:rsidRPr="005B1FEF" w:rsidRDefault="00E40E95" w:rsidP="00E40E95">
            <w:pPr>
              <w:jc w:val="center"/>
              <w:rPr>
                <w:rFonts w:ascii="VIC" w:hAnsi="VIC"/>
                <w:sz w:val="18"/>
                <w:szCs w:val="18"/>
              </w:rPr>
            </w:pPr>
            <w:r w:rsidRPr="00091C10">
              <w:rPr>
                <w:rFonts w:ascii="VIC" w:eastAsia="VIC" w:hAnsi="VIC"/>
                <w:color w:val="000000"/>
                <w:sz w:val="18"/>
                <w:szCs w:val="18"/>
              </w:rPr>
              <w:t>17.6</w:t>
            </w:r>
          </w:p>
        </w:tc>
        <w:tc>
          <w:tcPr>
            <w:tcW w:w="1213" w:type="dxa"/>
            <w:shd w:val="clear" w:color="auto" w:fill="BFCED6"/>
          </w:tcPr>
          <w:p w14:paraId="4F0BA7A9" w14:textId="3EB63DDA" w:rsidR="00E40E95" w:rsidRPr="005B1FEF" w:rsidRDefault="00E40E95" w:rsidP="00E40E95">
            <w:pPr>
              <w:jc w:val="center"/>
              <w:rPr>
                <w:rFonts w:ascii="VIC" w:hAnsi="VIC"/>
                <w:sz w:val="18"/>
                <w:szCs w:val="18"/>
              </w:rPr>
            </w:pPr>
            <w:r w:rsidRPr="00091C10">
              <w:rPr>
                <w:rFonts w:ascii="VIC" w:eastAsia="VIC" w:hAnsi="VIC"/>
                <w:color w:val="000000"/>
                <w:sz w:val="18"/>
                <w:szCs w:val="18"/>
              </w:rPr>
              <w:t>57%</w:t>
            </w:r>
          </w:p>
        </w:tc>
        <w:tc>
          <w:tcPr>
            <w:tcW w:w="1213" w:type="dxa"/>
            <w:shd w:val="clear" w:color="auto" w:fill="BFCED6"/>
          </w:tcPr>
          <w:p w14:paraId="0D2BDA69" w14:textId="082C58AB" w:rsidR="00E40E95" w:rsidRPr="005B1FEF" w:rsidRDefault="00E40E95" w:rsidP="00E40E95">
            <w:pPr>
              <w:jc w:val="center"/>
              <w:rPr>
                <w:rFonts w:ascii="VIC" w:hAnsi="VIC"/>
                <w:sz w:val="18"/>
                <w:szCs w:val="18"/>
              </w:rPr>
            </w:pPr>
            <w:r w:rsidRPr="00091C10">
              <w:rPr>
                <w:rFonts w:ascii="VIC" w:eastAsia="VIC" w:hAnsi="VIC"/>
                <w:color w:val="000000"/>
                <w:sz w:val="18"/>
                <w:szCs w:val="18"/>
              </w:rPr>
              <w:t>43%</w:t>
            </w:r>
          </w:p>
        </w:tc>
      </w:tr>
      <w:tr w:rsidR="00E40E95" w:rsidRPr="00A6366B" w14:paraId="6978A305" w14:textId="77777777" w:rsidTr="004E3F6B">
        <w:trPr>
          <w:trHeight w:val="312"/>
        </w:trPr>
        <w:tc>
          <w:tcPr>
            <w:tcW w:w="2135" w:type="dxa"/>
          </w:tcPr>
          <w:p w14:paraId="0AA39ED1" w14:textId="78D7767E"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Melbourne Health</w:t>
            </w:r>
          </w:p>
        </w:tc>
        <w:tc>
          <w:tcPr>
            <w:tcW w:w="2695" w:type="dxa"/>
          </w:tcPr>
          <w:p w14:paraId="42106AA7" w14:textId="2BD609D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West (RMH)</w:t>
            </w:r>
          </w:p>
        </w:tc>
        <w:tc>
          <w:tcPr>
            <w:tcW w:w="1212" w:type="dxa"/>
          </w:tcPr>
          <w:p w14:paraId="0AD86163" w14:textId="424F45CC"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tcPr>
          <w:p w14:paraId="2A1CC8D7" w14:textId="7D1E46E9" w:rsidR="00E40E95" w:rsidRPr="005B1FEF" w:rsidRDefault="00E40E95" w:rsidP="00E40E95">
            <w:pPr>
              <w:jc w:val="center"/>
              <w:rPr>
                <w:rFonts w:ascii="VIC" w:hAnsi="VIC"/>
                <w:sz w:val="18"/>
                <w:szCs w:val="18"/>
              </w:rPr>
            </w:pPr>
            <w:r w:rsidRPr="00091C10">
              <w:rPr>
                <w:rFonts w:ascii="VIC" w:eastAsia="VIC" w:hAnsi="VIC"/>
                <w:color w:val="000000"/>
                <w:sz w:val="18"/>
                <w:szCs w:val="18"/>
              </w:rPr>
              <w:t>93%</w:t>
            </w:r>
          </w:p>
        </w:tc>
        <w:tc>
          <w:tcPr>
            <w:tcW w:w="1213" w:type="dxa"/>
          </w:tcPr>
          <w:p w14:paraId="2D51AA96" w14:textId="6987C5C8"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213" w:type="dxa"/>
          </w:tcPr>
          <w:p w14:paraId="310A0519" w14:textId="6CDE3784" w:rsidR="00E40E95" w:rsidRPr="005B1FEF" w:rsidRDefault="00E40E95" w:rsidP="00E40E95">
            <w:pPr>
              <w:jc w:val="center"/>
              <w:rPr>
                <w:rFonts w:ascii="VIC" w:hAnsi="VIC"/>
                <w:sz w:val="18"/>
                <w:szCs w:val="18"/>
              </w:rPr>
            </w:pPr>
            <w:r w:rsidRPr="00091C10">
              <w:rPr>
                <w:rFonts w:ascii="VIC" w:eastAsia="VIC" w:hAnsi="VIC"/>
                <w:color w:val="000000"/>
                <w:sz w:val="18"/>
                <w:szCs w:val="18"/>
              </w:rPr>
              <w:t>654.9</w:t>
            </w:r>
          </w:p>
        </w:tc>
        <w:tc>
          <w:tcPr>
            <w:tcW w:w="1212" w:type="dxa"/>
          </w:tcPr>
          <w:p w14:paraId="68726A4B" w14:textId="624D2EE8" w:rsidR="00E40E95" w:rsidRPr="005B1FEF" w:rsidRDefault="00E40E95" w:rsidP="00E40E95">
            <w:pPr>
              <w:jc w:val="center"/>
              <w:rPr>
                <w:rFonts w:ascii="VIC" w:hAnsi="VIC"/>
                <w:sz w:val="18"/>
                <w:szCs w:val="18"/>
              </w:rPr>
            </w:pPr>
            <w:r w:rsidRPr="00091C10">
              <w:rPr>
                <w:rFonts w:ascii="VIC" w:eastAsia="VIC" w:hAnsi="VIC"/>
                <w:color w:val="000000"/>
                <w:sz w:val="18"/>
                <w:szCs w:val="18"/>
              </w:rPr>
              <w:t>52%</w:t>
            </w:r>
          </w:p>
        </w:tc>
        <w:tc>
          <w:tcPr>
            <w:tcW w:w="1213" w:type="dxa"/>
          </w:tcPr>
          <w:p w14:paraId="0864B3C3" w14:textId="08301D23"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213" w:type="dxa"/>
          </w:tcPr>
          <w:p w14:paraId="1A5104A0" w14:textId="2FA3C4C3" w:rsidR="00E40E95" w:rsidRPr="005B1FEF" w:rsidRDefault="00E40E95" w:rsidP="00E40E95">
            <w:pPr>
              <w:jc w:val="center"/>
              <w:rPr>
                <w:rFonts w:ascii="VIC" w:hAnsi="VIC"/>
                <w:sz w:val="18"/>
                <w:szCs w:val="18"/>
              </w:rPr>
            </w:pPr>
            <w:r w:rsidRPr="00091C10">
              <w:rPr>
                <w:rFonts w:ascii="VIC" w:eastAsia="VIC" w:hAnsi="VIC"/>
                <w:color w:val="000000"/>
                <w:sz w:val="18"/>
                <w:szCs w:val="18"/>
              </w:rPr>
              <w:t>13.3</w:t>
            </w:r>
          </w:p>
        </w:tc>
        <w:tc>
          <w:tcPr>
            <w:tcW w:w="1213" w:type="dxa"/>
          </w:tcPr>
          <w:p w14:paraId="312B3E39" w14:textId="3EC1284B" w:rsidR="00E40E95" w:rsidRPr="005B1FEF" w:rsidRDefault="00E40E95" w:rsidP="00E40E95">
            <w:pPr>
              <w:jc w:val="center"/>
              <w:rPr>
                <w:rFonts w:ascii="VIC" w:hAnsi="VIC"/>
                <w:sz w:val="18"/>
                <w:szCs w:val="18"/>
              </w:rPr>
            </w:pPr>
            <w:r w:rsidRPr="00091C10">
              <w:rPr>
                <w:rFonts w:ascii="VIC" w:eastAsia="VIC" w:hAnsi="VIC"/>
                <w:color w:val="000000"/>
                <w:sz w:val="18"/>
                <w:szCs w:val="18"/>
              </w:rPr>
              <w:t>84%</w:t>
            </w:r>
          </w:p>
        </w:tc>
        <w:tc>
          <w:tcPr>
            <w:tcW w:w="1213" w:type="dxa"/>
          </w:tcPr>
          <w:p w14:paraId="62FEF136" w14:textId="40732942" w:rsidR="00E40E95" w:rsidRPr="005B1FEF" w:rsidRDefault="00E40E95" w:rsidP="00E40E95">
            <w:pPr>
              <w:jc w:val="center"/>
              <w:rPr>
                <w:rFonts w:ascii="VIC" w:hAnsi="VIC"/>
                <w:sz w:val="18"/>
                <w:szCs w:val="18"/>
              </w:rPr>
            </w:pPr>
            <w:r w:rsidRPr="00091C10">
              <w:rPr>
                <w:rFonts w:ascii="VIC" w:eastAsia="VIC" w:hAnsi="VIC"/>
                <w:color w:val="000000"/>
                <w:sz w:val="18"/>
                <w:szCs w:val="18"/>
              </w:rPr>
              <w:t>69%</w:t>
            </w:r>
          </w:p>
        </w:tc>
      </w:tr>
      <w:tr w:rsidR="00E40E95" w:rsidRPr="00A6366B" w14:paraId="5809BF37" w14:textId="77777777" w:rsidTr="004E3F6B">
        <w:trPr>
          <w:trHeight w:val="312"/>
        </w:trPr>
        <w:tc>
          <w:tcPr>
            <w:tcW w:w="2135" w:type="dxa"/>
            <w:vMerge w:val="restart"/>
            <w:shd w:val="clear" w:color="auto" w:fill="BFCED6"/>
          </w:tcPr>
          <w:p w14:paraId="3A4BEA0C" w14:textId="068F3BBC"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Monash Health</w:t>
            </w:r>
          </w:p>
        </w:tc>
        <w:tc>
          <w:tcPr>
            <w:tcW w:w="2695" w:type="dxa"/>
            <w:shd w:val="clear" w:color="auto" w:fill="BFCED6"/>
          </w:tcPr>
          <w:p w14:paraId="0D5EA953" w14:textId="743BB26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Casey</w:t>
            </w:r>
          </w:p>
        </w:tc>
        <w:tc>
          <w:tcPr>
            <w:tcW w:w="1212" w:type="dxa"/>
            <w:shd w:val="clear" w:color="auto" w:fill="BFCED6"/>
          </w:tcPr>
          <w:p w14:paraId="03929C43" w14:textId="7E594770" w:rsidR="00E40E95" w:rsidRPr="005B1FEF" w:rsidRDefault="00E40E95" w:rsidP="00E40E95">
            <w:pPr>
              <w:jc w:val="center"/>
              <w:rPr>
                <w:rFonts w:ascii="VIC" w:hAnsi="VIC"/>
                <w:sz w:val="18"/>
                <w:szCs w:val="18"/>
              </w:rPr>
            </w:pPr>
            <w:r w:rsidRPr="00091C10">
              <w:rPr>
                <w:rFonts w:ascii="VIC" w:eastAsia="VIC" w:hAnsi="VIC"/>
                <w:color w:val="000000"/>
                <w:sz w:val="18"/>
                <w:szCs w:val="18"/>
              </w:rPr>
              <w:t>0.4</w:t>
            </w:r>
          </w:p>
        </w:tc>
        <w:tc>
          <w:tcPr>
            <w:tcW w:w="1213" w:type="dxa"/>
            <w:shd w:val="clear" w:color="auto" w:fill="BFCED6"/>
          </w:tcPr>
          <w:p w14:paraId="2A817847" w14:textId="782E7865" w:rsidR="00E40E95" w:rsidRPr="005B1FEF" w:rsidRDefault="00E40E95" w:rsidP="00E40E95">
            <w:pPr>
              <w:jc w:val="center"/>
              <w:rPr>
                <w:rFonts w:ascii="VIC" w:hAnsi="VIC"/>
                <w:sz w:val="18"/>
                <w:szCs w:val="18"/>
              </w:rPr>
            </w:pPr>
            <w:r w:rsidRPr="00091C10">
              <w:rPr>
                <w:rFonts w:ascii="VIC" w:eastAsia="VIC" w:hAnsi="VIC"/>
                <w:color w:val="000000"/>
                <w:sz w:val="18"/>
                <w:szCs w:val="18"/>
              </w:rPr>
              <w:t>80%</w:t>
            </w:r>
          </w:p>
        </w:tc>
        <w:tc>
          <w:tcPr>
            <w:tcW w:w="1213" w:type="dxa"/>
            <w:shd w:val="clear" w:color="auto" w:fill="BFCED6"/>
          </w:tcPr>
          <w:p w14:paraId="43F00FA3" w14:textId="549054A0" w:rsidR="00E40E95" w:rsidRPr="005B1FEF" w:rsidRDefault="00E40E95" w:rsidP="00E40E95">
            <w:pPr>
              <w:jc w:val="center"/>
              <w:rPr>
                <w:rFonts w:ascii="VIC" w:hAnsi="VIC"/>
                <w:sz w:val="18"/>
                <w:szCs w:val="18"/>
              </w:rPr>
            </w:pPr>
            <w:r w:rsidRPr="00091C10">
              <w:rPr>
                <w:rFonts w:ascii="VIC" w:eastAsia="VIC" w:hAnsi="VIC"/>
                <w:color w:val="000000"/>
                <w:sz w:val="18"/>
                <w:szCs w:val="18"/>
              </w:rPr>
              <w:t>1%</w:t>
            </w:r>
          </w:p>
        </w:tc>
        <w:tc>
          <w:tcPr>
            <w:tcW w:w="1213" w:type="dxa"/>
            <w:shd w:val="clear" w:color="auto" w:fill="BFCED6"/>
          </w:tcPr>
          <w:p w14:paraId="6B94C3DE" w14:textId="0E658E77" w:rsidR="00E40E95" w:rsidRPr="005B1FEF" w:rsidRDefault="00E40E95" w:rsidP="00E40E95">
            <w:pPr>
              <w:jc w:val="center"/>
              <w:rPr>
                <w:rFonts w:ascii="VIC" w:hAnsi="VIC"/>
                <w:sz w:val="18"/>
                <w:szCs w:val="18"/>
              </w:rPr>
            </w:pPr>
            <w:r w:rsidRPr="00091C10">
              <w:rPr>
                <w:rFonts w:ascii="VIC" w:eastAsia="VIC" w:hAnsi="VIC"/>
                <w:color w:val="000000"/>
                <w:sz w:val="18"/>
                <w:szCs w:val="18"/>
              </w:rPr>
              <w:t>259.6</w:t>
            </w:r>
          </w:p>
        </w:tc>
        <w:tc>
          <w:tcPr>
            <w:tcW w:w="1212" w:type="dxa"/>
            <w:shd w:val="clear" w:color="auto" w:fill="BFCED6"/>
          </w:tcPr>
          <w:p w14:paraId="452B0BD1" w14:textId="392C9E77" w:rsidR="00E40E95" w:rsidRPr="005B1FEF" w:rsidRDefault="00E40E95" w:rsidP="00E40E95">
            <w:pPr>
              <w:jc w:val="center"/>
              <w:rPr>
                <w:rFonts w:ascii="VIC" w:hAnsi="VIC"/>
                <w:sz w:val="18"/>
                <w:szCs w:val="18"/>
              </w:rPr>
            </w:pPr>
            <w:r w:rsidRPr="00091C10">
              <w:rPr>
                <w:rFonts w:ascii="VIC" w:eastAsia="VIC" w:hAnsi="VIC"/>
                <w:color w:val="000000"/>
                <w:sz w:val="18"/>
                <w:szCs w:val="18"/>
              </w:rPr>
              <w:t>26%</w:t>
            </w:r>
          </w:p>
        </w:tc>
        <w:tc>
          <w:tcPr>
            <w:tcW w:w="1213" w:type="dxa"/>
            <w:shd w:val="clear" w:color="auto" w:fill="BFCED6"/>
          </w:tcPr>
          <w:p w14:paraId="1F71279F" w14:textId="3B55B445"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213" w:type="dxa"/>
            <w:shd w:val="clear" w:color="auto" w:fill="BFCED6"/>
          </w:tcPr>
          <w:p w14:paraId="5309B84E" w14:textId="0B719F63" w:rsidR="00E40E95" w:rsidRPr="005B1FEF" w:rsidRDefault="00E40E95" w:rsidP="00E40E95">
            <w:pPr>
              <w:jc w:val="center"/>
              <w:rPr>
                <w:rFonts w:ascii="VIC" w:hAnsi="VIC"/>
                <w:sz w:val="18"/>
                <w:szCs w:val="18"/>
              </w:rPr>
            </w:pPr>
            <w:r w:rsidRPr="00091C10">
              <w:rPr>
                <w:rFonts w:ascii="VIC" w:eastAsia="VIC" w:hAnsi="VIC"/>
                <w:color w:val="000000"/>
                <w:sz w:val="18"/>
                <w:szCs w:val="18"/>
              </w:rPr>
              <w:t>18.0</w:t>
            </w:r>
          </w:p>
        </w:tc>
        <w:tc>
          <w:tcPr>
            <w:tcW w:w="1213" w:type="dxa"/>
            <w:shd w:val="clear" w:color="auto" w:fill="BFCED6"/>
          </w:tcPr>
          <w:p w14:paraId="36F0755C" w14:textId="0CED3B9E"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41D308EA" w14:textId="304635B7"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r>
      <w:tr w:rsidR="00E40E95" w:rsidRPr="00A6366B" w14:paraId="21250595" w14:textId="77777777" w:rsidTr="004E3F6B">
        <w:trPr>
          <w:trHeight w:val="312"/>
        </w:trPr>
        <w:tc>
          <w:tcPr>
            <w:tcW w:w="2135" w:type="dxa"/>
            <w:vMerge/>
            <w:shd w:val="clear" w:color="auto" w:fill="BFCED6"/>
          </w:tcPr>
          <w:p w14:paraId="72AC786B"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5D94A4F8" w14:textId="3B229DAB" w:rsidR="00E40E95" w:rsidRPr="004F69B3"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Dandenong</w:t>
            </w:r>
          </w:p>
        </w:tc>
        <w:tc>
          <w:tcPr>
            <w:tcW w:w="1212" w:type="dxa"/>
            <w:shd w:val="clear" w:color="auto" w:fill="BFCED6"/>
          </w:tcPr>
          <w:p w14:paraId="2A89A0ED" w14:textId="4B663DFD"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0.8</w:t>
            </w:r>
          </w:p>
        </w:tc>
        <w:tc>
          <w:tcPr>
            <w:tcW w:w="1213" w:type="dxa"/>
            <w:shd w:val="clear" w:color="auto" w:fill="BFCED6"/>
          </w:tcPr>
          <w:p w14:paraId="7CEF6DF9" w14:textId="391A398F"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89%</w:t>
            </w:r>
          </w:p>
        </w:tc>
        <w:tc>
          <w:tcPr>
            <w:tcW w:w="1213" w:type="dxa"/>
            <w:shd w:val="clear" w:color="auto" w:fill="BFCED6"/>
          </w:tcPr>
          <w:p w14:paraId="085AED69" w14:textId="42FA83E7"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213" w:type="dxa"/>
            <w:shd w:val="clear" w:color="auto" w:fill="BFCED6"/>
          </w:tcPr>
          <w:p w14:paraId="235283AD" w14:textId="4F0C680B"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428.4</w:t>
            </w:r>
          </w:p>
        </w:tc>
        <w:tc>
          <w:tcPr>
            <w:tcW w:w="1212" w:type="dxa"/>
            <w:shd w:val="clear" w:color="auto" w:fill="BFCED6"/>
          </w:tcPr>
          <w:p w14:paraId="2F9255F8" w14:textId="6785F1C6"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23%</w:t>
            </w:r>
          </w:p>
        </w:tc>
        <w:tc>
          <w:tcPr>
            <w:tcW w:w="1213" w:type="dxa"/>
            <w:shd w:val="clear" w:color="auto" w:fill="BFCED6"/>
          </w:tcPr>
          <w:p w14:paraId="1BF8E7EF" w14:textId="47EFAD82"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98%</w:t>
            </w:r>
          </w:p>
        </w:tc>
        <w:tc>
          <w:tcPr>
            <w:tcW w:w="1213" w:type="dxa"/>
            <w:shd w:val="clear" w:color="auto" w:fill="BFCED6"/>
          </w:tcPr>
          <w:p w14:paraId="36E67153" w14:textId="4370D28E"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16.6</w:t>
            </w:r>
          </w:p>
        </w:tc>
        <w:tc>
          <w:tcPr>
            <w:tcW w:w="1213" w:type="dxa"/>
            <w:shd w:val="clear" w:color="auto" w:fill="BFCED6"/>
          </w:tcPr>
          <w:p w14:paraId="41964B27" w14:textId="73898BF5"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73%</w:t>
            </w:r>
          </w:p>
        </w:tc>
        <w:tc>
          <w:tcPr>
            <w:tcW w:w="1213" w:type="dxa"/>
            <w:shd w:val="clear" w:color="auto" w:fill="BFCED6"/>
          </w:tcPr>
          <w:p w14:paraId="3DCDF461" w14:textId="5347B3E2" w:rsidR="00E40E95" w:rsidRPr="004F69B3" w:rsidRDefault="00E40E95" w:rsidP="00E40E95">
            <w:pPr>
              <w:jc w:val="center"/>
              <w:rPr>
                <w:rFonts w:ascii="VIC" w:eastAsia="VIC" w:hAnsi="VIC"/>
                <w:color w:val="000000"/>
                <w:sz w:val="18"/>
                <w:szCs w:val="18"/>
              </w:rPr>
            </w:pPr>
            <w:r w:rsidRPr="00091C10">
              <w:rPr>
                <w:rFonts w:ascii="VIC" w:eastAsia="VIC" w:hAnsi="VIC"/>
                <w:color w:val="000000"/>
                <w:sz w:val="18"/>
                <w:szCs w:val="18"/>
              </w:rPr>
              <w:t>44%</w:t>
            </w:r>
          </w:p>
        </w:tc>
      </w:tr>
      <w:tr w:rsidR="00E40E95" w:rsidRPr="00A6366B" w14:paraId="70B4AF05" w14:textId="77777777" w:rsidTr="004E3F6B">
        <w:trPr>
          <w:trHeight w:val="312"/>
        </w:trPr>
        <w:tc>
          <w:tcPr>
            <w:tcW w:w="2135" w:type="dxa"/>
            <w:vMerge/>
            <w:shd w:val="clear" w:color="auto" w:fill="BFCED6"/>
          </w:tcPr>
          <w:p w14:paraId="08F98264"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670BEEE6" w14:textId="48F13ECB" w:rsidR="00E40E95" w:rsidRPr="00382424" w:rsidRDefault="00E40E95" w:rsidP="00E40E95">
            <w:pPr>
              <w:pStyle w:val="DHHStabletext"/>
              <w:spacing w:before="0" w:after="0"/>
              <w:rPr>
                <w:rFonts w:ascii="VIC" w:hAnsi="VIC"/>
                <w:w w:val="105"/>
                <w:sz w:val="18"/>
                <w:szCs w:val="18"/>
              </w:rPr>
            </w:pPr>
            <w:r w:rsidRPr="00091C10">
              <w:rPr>
                <w:rFonts w:ascii="VIC" w:eastAsia="VIC" w:hAnsi="VIC"/>
                <w:color w:val="000000"/>
                <w:sz w:val="18"/>
                <w:szCs w:val="18"/>
              </w:rPr>
              <w:t>Middle South (Monash Adult)</w:t>
            </w:r>
          </w:p>
        </w:tc>
        <w:tc>
          <w:tcPr>
            <w:tcW w:w="1212" w:type="dxa"/>
            <w:shd w:val="clear" w:color="auto" w:fill="BFCED6"/>
          </w:tcPr>
          <w:p w14:paraId="4FD8CCB7" w14:textId="07ED1AC5" w:rsidR="00E40E95" w:rsidRPr="005B1FEF" w:rsidRDefault="00E40E95" w:rsidP="00E40E95">
            <w:pPr>
              <w:jc w:val="center"/>
              <w:rPr>
                <w:rFonts w:ascii="VIC" w:hAnsi="VIC"/>
                <w:sz w:val="18"/>
                <w:szCs w:val="18"/>
              </w:rPr>
            </w:pPr>
            <w:r w:rsidRPr="00091C10">
              <w:rPr>
                <w:rFonts w:ascii="VIC" w:eastAsia="VIC" w:hAnsi="VIC"/>
                <w:color w:val="000000"/>
                <w:sz w:val="18"/>
                <w:szCs w:val="18"/>
              </w:rPr>
              <w:t>0.9</w:t>
            </w:r>
          </w:p>
        </w:tc>
        <w:tc>
          <w:tcPr>
            <w:tcW w:w="1213" w:type="dxa"/>
            <w:shd w:val="clear" w:color="auto" w:fill="BFCED6"/>
          </w:tcPr>
          <w:p w14:paraId="4B32562E" w14:textId="6A75A84F" w:rsidR="00E40E95" w:rsidRPr="005B1FEF" w:rsidRDefault="00E40E95" w:rsidP="00E40E95">
            <w:pPr>
              <w:jc w:val="center"/>
              <w:rPr>
                <w:rFonts w:ascii="VIC" w:hAnsi="VIC"/>
                <w:sz w:val="18"/>
                <w:szCs w:val="18"/>
              </w:rPr>
            </w:pPr>
            <w:r w:rsidRPr="00091C10">
              <w:rPr>
                <w:rFonts w:ascii="VIC" w:eastAsia="VIC" w:hAnsi="VIC"/>
                <w:color w:val="000000"/>
                <w:sz w:val="18"/>
                <w:szCs w:val="18"/>
              </w:rPr>
              <w:t>66%</w:t>
            </w:r>
          </w:p>
        </w:tc>
        <w:tc>
          <w:tcPr>
            <w:tcW w:w="1213" w:type="dxa"/>
            <w:shd w:val="clear" w:color="auto" w:fill="BFCED6"/>
          </w:tcPr>
          <w:p w14:paraId="65210A69" w14:textId="6EC0F152"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3F9946F8" w14:textId="676F64F3" w:rsidR="00E40E95" w:rsidRPr="005B1FEF" w:rsidRDefault="00E40E95" w:rsidP="00E40E95">
            <w:pPr>
              <w:jc w:val="center"/>
              <w:rPr>
                <w:rFonts w:ascii="VIC" w:hAnsi="VIC"/>
                <w:sz w:val="18"/>
                <w:szCs w:val="18"/>
              </w:rPr>
            </w:pPr>
            <w:r w:rsidRPr="00091C10">
              <w:rPr>
                <w:rFonts w:ascii="VIC" w:eastAsia="VIC" w:hAnsi="VIC"/>
                <w:color w:val="000000"/>
                <w:sz w:val="18"/>
                <w:szCs w:val="18"/>
              </w:rPr>
              <w:t>258.0</w:t>
            </w:r>
          </w:p>
        </w:tc>
        <w:tc>
          <w:tcPr>
            <w:tcW w:w="1212" w:type="dxa"/>
            <w:shd w:val="clear" w:color="auto" w:fill="BFCED6"/>
          </w:tcPr>
          <w:p w14:paraId="7644765A" w14:textId="60EA486C" w:rsidR="00E40E95" w:rsidRPr="005B1FEF" w:rsidRDefault="00E40E95" w:rsidP="00E40E95">
            <w:pPr>
              <w:jc w:val="center"/>
              <w:rPr>
                <w:rFonts w:ascii="VIC" w:hAnsi="VIC"/>
                <w:sz w:val="18"/>
                <w:szCs w:val="18"/>
              </w:rPr>
            </w:pPr>
            <w:r w:rsidRPr="00091C10">
              <w:rPr>
                <w:rFonts w:ascii="VIC" w:eastAsia="VIC" w:hAnsi="VIC"/>
                <w:color w:val="000000"/>
                <w:sz w:val="18"/>
                <w:szCs w:val="18"/>
              </w:rPr>
              <w:t>23%</w:t>
            </w:r>
          </w:p>
        </w:tc>
        <w:tc>
          <w:tcPr>
            <w:tcW w:w="1213" w:type="dxa"/>
            <w:shd w:val="clear" w:color="auto" w:fill="BFCED6"/>
          </w:tcPr>
          <w:p w14:paraId="3B7D47DE" w14:textId="0F1D08C3"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213" w:type="dxa"/>
            <w:shd w:val="clear" w:color="auto" w:fill="BFCED6"/>
          </w:tcPr>
          <w:p w14:paraId="503ADC26" w14:textId="77A4725F" w:rsidR="00E40E95" w:rsidRPr="005B1FEF" w:rsidRDefault="00E40E95" w:rsidP="00E40E95">
            <w:pPr>
              <w:jc w:val="center"/>
              <w:rPr>
                <w:rFonts w:ascii="VIC" w:hAnsi="VIC"/>
                <w:sz w:val="18"/>
                <w:szCs w:val="18"/>
              </w:rPr>
            </w:pPr>
            <w:r w:rsidRPr="00091C10">
              <w:rPr>
                <w:rFonts w:ascii="VIC" w:eastAsia="VIC" w:hAnsi="VIC"/>
                <w:color w:val="000000"/>
                <w:sz w:val="18"/>
                <w:szCs w:val="18"/>
              </w:rPr>
              <w:t>19.6</w:t>
            </w:r>
          </w:p>
        </w:tc>
        <w:tc>
          <w:tcPr>
            <w:tcW w:w="1213" w:type="dxa"/>
            <w:shd w:val="clear" w:color="auto" w:fill="BFCED6"/>
          </w:tcPr>
          <w:p w14:paraId="7D1C8919" w14:textId="61CCF3CD" w:rsidR="00E40E95" w:rsidRPr="005B1FEF" w:rsidRDefault="00E40E95" w:rsidP="00E40E95">
            <w:pPr>
              <w:jc w:val="center"/>
              <w:rPr>
                <w:rFonts w:ascii="VIC" w:hAnsi="VIC"/>
                <w:sz w:val="18"/>
                <w:szCs w:val="18"/>
              </w:rPr>
            </w:pPr>
            <w:r w:rsidRPr="00091C10">
              <w:rPr>
                <w:rFonts w:ascii="VIC" w:eastAsia="VIC" w:hAnsi="VIC"/>
                <w:color w:val="000000"/>
                <w:sz w:val="18"/>
                <w:szCs w:val="18"/>
              </w:rPr>
              <w:t>79%</w:t>
            </w:r>
          </w:p>
        </w:tc>
        <w:tc>
          <w:tcPr>
            <w:tcW w:w="1213" w:type="dxa"/>
            <w:shd w:val="clear" w:color="auto" w:fill="BFCED6"/>
          </w:tcPr>
          <w:p w14:paraId="4AC4887B" w14:textId="5829E0E3" w:rsidR="00E40E95" w:rsidRPr="005B1FEF" w:rsidRDefault="00E40E95" w:rsidP="00E40E95">
            <w:pPr>
              <w:jc w:val="center"/>
              <w:rPr>
                <w:rFonts w:ascii="VIC" w:hAnsi="VIC"/>
                <w:sz w:val="18"/>
                <w:szCs w:val="18"/>
              </w:rPr>
            </w:pPr>
            <w:r w:rsidRPr="00091C10">
              <w:rPr>
                <w:rFonts w:ascii="VIC" w:eastAsia="VIC" w:hAnsi="VIC"/>
                <w:color w:val="000000"/>
                <w:sz w:val="18"/>
                <w:szCs w:val="18"/>
              </w:rPr>
              <w:t>63%</w:t>
            </w:r>
          </w:p>
        </w:tc>
      </w:tr>
      <w:tr w:rsidR="00E40E95" w:rsidRPr="00A6366B" w14:paraId="6BBE0B86" w14:textId="77777777" w:rsidTr="004E3F6B">
        <w:trPr>
          <w:trHeight w:val="312"/>
        </w:trPr>
        <w:tc>
          <w:tcPr>
            <w:tcW w:w="2135" w:type="dxa"/>
            <w:vMerge/>
            <w:shd w:val="clear" w:color="auto" w:fill="BFCED6"/>
          </w:tcPr>
          <w:p w14:paraId="5EAB58F0" w14:textId="77777777" w:rsidR="00E40E95" w:rsidRPr="00382424" w:rsidRDefault="00E40E95" w:rsidP="00E40E95">
            <w:pPr>
              <w:pStyle w:val="DHHStabletext"/>
              <w:spacing w:before="0" w:after="0"/>
              <w:rPr>
                <w:rFonts w:ascii="VIC" w:hAnsi="VIC"/>
                <w:sz w:val="18"/>
                <w:szCs w:val="18"/>
              </w:rPr>
            </w:pPr>
          </w:p>
        </w:tc>
        <w:tc>
          <w:tcPr>
            <w:tcW w:w="2695" w:type="dxa"/>
            <w:shd w:val="clear" w:color="auto" w:fill="BFCED6"/>
          </w:tcPr>
          <w:p w14:paraId="6E7FCE6B" w14:textId="36EBDEA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TOTAL</w:t>
            </w:r>
          </w:p>
        </w:tc>
        <w:tc>
          <w:tcPr>
            <w:tcW w:w="1212" w:type="dxa"/>
            <w:shd w:val="clear" w:color="auto" w:fill="BFCED6"/>
          </w:tcPr>
          <w:p w14:paraId="381ED9E7" w14:textId="50C2A402"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shd w:val="clear" w:color="auto" w:fill="BFCED6"/>
          </w:tcPr>
          <w:p w14:paraId="129A56A7" w14:textId="5BEF8D46" w:rsidR="00E40E95" w:rsidRPr="005B1FEF" w:rsidRDefault="00E40E95" w:rsidP="00E40E95">
            <w:pPr>
              <w:jc w:val="center"/>
              <w:rPr>
                <w:rFonts w:ascii="VIC" w:hAnsi="VIC"/>
                <w:sz w:val="18"/>
                <w:szCs w:val="18"/>
              </w:rPr>
            </w:pPr>
            <w:r w:rsidRPr="00091C10">
              <w:rPr>
                <w:rFonts w:ascii="VIC" w:eastAsia="VIC" w:hAnsi="VIC"/>
                <w:color w:val="000000"/>
                <w:sz w:val="18"/>
                <w:szCs w:val="18"/>
              </w:rPr>
              <w:t>78%</w:t>
            </w:r>
          </w:p>
        </w:tc>
        <w:tc>
          <w:tcPr>
            <w:tcW w:w="1213" w:type="dxa"/>
            <w:shd w:val="clear" w:color="auto" w:fill="BFCED6"/>
          </w:tcPr>
          <w:p w14:paraId="45FAEF14" w14:textId="2B508333"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46B2A4C3" w14:textId="2965A8E5" w:rsidR="00E40E95" w:rsidRPr="005B1FEF" w:rsidRDefault="00E40E95" w:rsidP="00E40E95">
            <w:pPr>
              <w:jc w:val="center"/>
              <w:rPr>
                <w:rFonts w:ascii="VIC" w:hAnsi="VIC"/>
                <w:sz w:val="18"/>
                <w:szCs w:val="18"/>
              </w:rPr>
            </w:pPr>
            <w:r w:rsidRPr="00091C10">
              <w:rPr>
                <w:rFonts w:ascii="VIC" w:eastAsia="VIC" w:hAnsi="VIC"/>
                <w:color w:val="000000"/>
                <w:sz w:val="18"/>
                <w:szCs w:val="18"/>
              </w:rPr>
              <w:t>323.0</w:t>
            </w:r>
          </w:p>
        </w:tc>
        <w:tc>
          <w:tcPr>
            <w:tcW w:w="1212" w:type="dxa"/>
            <w:shd w:val="clear" w:color="auto" w:fill="BFCED6"/>
          </w:tcPr>
          <w:p w14:paraId="4E67A627" w14:textId="5F496426" w:rsidR="00E40E95" w:rsidRPr="005B1FEF" w:rsidRDefault="00E40E95" w:rsidP="00E40E95">
            <w:pPr>
              <w:jc w:val="center"/>
              <w:rPr>
                <w:rFonts w:ascii="VIC" w:hAnsi="VIC"/>
                <w:sz w:val="18"/>
                <w:szCs w:val="18"/>
              </w:rPr>
            </w:pPr>
            <w:r w:rsidRPr="00091C10">
              <w:rPr>
                <w:rFonts w:ascii="VIC" w:eastAsia="VIC" w:hAnsi="VIC"/>
                <w:color w:val="000000"/>
                <w:sz w:val="18"/>
                <w:szCs w:val="18"/>
              </w:rPr>
              <w:t>24%</w:t>
            </w:r>
          </w:p>
        </w:tc>
        <w:tc>
          <w:tcPr>
            <w:tcW w:w="1213" w:type="dxa"/>
            <w:shd w:val="clear" w:color="auto" w:fill="BFCED6"/>
          </w:tcPr>
          <w:p w14:paraId="795E13C9" w14:textId="4F41F43B"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213" w:type="dxa"/>
            <w:shd w:val="clear" w:color="auto" w:fill="BFCED6"/>
          </w:tcPr>
          <w:p w14:paraId="2929FC42" w14:textId="22986B30" w:rsidR="00E40E95" w:rsidRPr="005B1FEF" w:rsidRDefault="00E40E95" w:rsidP="00E40E95">
            <w:pPr>
              <w:jc w:val="center"/>
              <w:rPr>
                <w:rFonts w:ascii="VIC" w:hAnsi="VIC"/>
                <w:sz w:val="18"/>
                <w:szCs w:val="18"/>
              </w:rPr>
            </w:pPr>
            <w:r w:rsidRPr="00091C10">
              <w:rPr>
                <w:rFonts w:ascii="VIC" w:eastAsia="VIC" w:hAnsi="VIC"/>
                <w:color w:val="000000"/>
                <w:sz w:val="18"/>
                <w:szCs w:val="18"/>
              </w:rPr>
              <w:t>18.5</w:t>
            </w:r>
          </w:p>
        </w:tc>
        <w:tc>
          <w:tcPr>
            <w:tcW w:w="1213" w:type="dxa"/>
            <w:shd w:val="clear" w:color="auto" w:fill="BFCED6"/>
          </w:tcPr>
          <w:p w14:paraId="4ABF3BBB" w14:textId="70227DAB" w:rsidR="00E40E95" w:rsidRPr="005B1FEF" w:rsidRDefault="00E40E95" w:rsidP="00E40E95">
            <w:pPr>
              <w:jc w:val="center"/>
              <w:rPr>
                <w:rFonts w:ascii="VIC" w:hAnsi="VIC"/>
                <w:sz w:val="18"/>
                <w:szCs w:val="18"/>
              </w:rPr>
            </w:pPr>
            <w:r w:rsidRPr="00091C10">
              <w:rPr>
                <w:rFonts w:ascii="VIC" w:eastAsia="VIC" w:hAnsi="VIC"/>
                <w:color w:val="000000"/>
                <w:sz w:val="18"/>
                <w:szCs w:val="18"/>
              </w:rPr>
              <w:t>60%</w:t>
            </w:r>
          </w:p>
        </w:tc>
        <w:tc>
          <w:tcPr>
            <w:tcW w:w="1213" w:type="dxa"/>
            <w:shd w:val="clear" w:color="auto" w:fill="BFCED6"/>
          </w:tcPr>
          <w:p w14:paraId="256340EA" w14:textId="79133D53" w:rsidR="00E40E95" w:rsidRPr="005B1FEF" w:rsidRDefault="00E40E95" w:rsidP="00E40E95">
            <w:pPr>
              <w:jc w:val="center"/>
              <w:rPr>
                <w:rFonts w:ascii="VIC" w:hAnsi="VIC"/>
                <w:sz w:val="18"/>
                <w:szCs w:val="18"/>
              </w:rPr>
            </w:pPr>
            <w:r w:rsidRPr="00091C10">
              <w:rPr>
                <w:rFonts w:ascii="VIC" w:eastAsia="VIC" w:hAnsi="VIC"/>
                <w:color w:val="000000"/>
                <w:sz w:val="18"/>
                <w:szCs w:val="18"/>
              </w:rPr>
              <w:t>42%</w:t>
            </w:r>
          </w:p>
        </w:tc>
      </w:tr>
      <w:tr w:rsidR="00E40E95" w:rsidRPr="00A6366B" w14:paraId="2243BDC4" w14:textId="77777777" w:rsidTr="004E3F6B">
        <w:trPr>
          <w:trHeight w:val="312"/>
        </w:trPr>
        <w:tc>
          <w:tcPr>
            <w:tcW w:w="2135" w:type="dxa"/>
            <w:vMerge w:val="restart"/>
          </w:tcPr>
          <w:p w14:paraId="74CD0E8F" w14:textId="0263BB11"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 Health</w:t>
            </w:r>
          </w:p>
        </w:tc>
        <w:tc>
          <w:tcPr>
            <w:tcW w:w="2695" w:type="dxa"/>
          </w:tcPr>
          <w:p w14:paraId="79B47FF4" w14:textId="38F95342"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 West (Broadmeadows)</w:t>
            </w:r>
          </w:p>
        </w:tc>
        <w:tc>
          <w:tcPr>
            <w:tcW w:w="1212" w:type="dxa"/>
          </w:tcPr>
          <w:p w14:paraId="1C9DA529" w14:textId="0BA02D75" w:rsidR="00E40E95" w:rsidRDefault="00E40E95" w:rsidP="00E40E95">
            <w:pPr>
              <w:jc w:val="center"/>
              <w:rPr>
                <w:rFonts w:ascii="VIC" w:eastAsia="VIC" w:hAnsi="VIC"/>
                <w:color w:val="000000"/>
                <w:sz w:val="18"/>
              </w:rPr>
            </w:pPr>
            <w:r w:rsidRPr="00091C10">
              <w:rPr>
                <w:rFonts w:ascii="VIC" w:eastAsia="VIC" w:hAnsi="VIC"/>
                <w:color w:val="000000"/>
                <w:sz w:val="18"/>
                <w:szCs w:val="18"/>
              </w:rPr>
              <w:t>0.7</w:t>
            </w:r>
          </w:p>
        </w:tc>
        <w:tc>
          <w:tcPr>
            <w:tcW w:w="1213" w:type="dxa"/>
          </w:tcPr>
          <w:p w14:paraId="66D5D090" w14:textId="67BE096A" w:rsidR="00E40E95" w:rsidRDefault="00E40E95" w:rsidP="00E40E95">
            <w:pPr>
              <w:jc w:val="center"/>
              <w:rPr>
                <w:rFonts w:ascii="VIC" w:eastAsia="VIC" w:hAnsi="VIC"/>
                <w:color w:val="000000"/>
                <w:sz w:val="18"/>
              </w:rPr>
            </w:pPr>
            <w:r w:rsidRPr="00091C10">
              <w:rPr>
                <w:rFonts w:ascii="VIC" w:eastAsia="VIC" w:hAnsi="VIC"/>
                <w:color w:val="000000"/>
                <w:sz w:val="18"/>
                <w:szCs w:val="18"/>
              </w:rPr>
              <w:t>74%</w:t>
            </w:r>
          </w:p>
        </w:tc>
        <w:tc>
          <w:tcPr>
            <w:tcW w:w="1213" w:type="dxa"/>
          </w:tcPr>
          <w:p w14:paraId="33AF06C5" w14:textId="31241B4E" w:rsidR="00E40E95" w:rsidRDefault="00E40E95" w:rsidP="00E40E95">
            <w:pPr>
              <w:jc w:val="center"/>
              <w:rPr>
                <w:rFonts w:ascii="VIC" w:eastAsia="VIC" w:hAnsi="VIC"/>
                <w:color w:val="000000"/>
                <w:sz w:val="18"/>
              </w:rPr>
            </w:pPr>
            <w:r w:rsidRPr="00091C10">
              <w:rPr>
                <w:rFonts w:ascii="VIC" w:eastAsia="VIC" w:hAnsi="VIC"/>
                <w:color w:val="000000"/>
                <w:sz w:val="18"/>
                <w:szCs w:val="18"/>
              </w:rPr>
              <w:t>9%</w:t>
            </w:r>
          </w:p>
        </w:tc>
        <w:tc>
          <w:tcPr>
            <w:tcW w:w="1213" w:type="dxa"/>
          </w:tcPr>
          <w:p w14:paraId="5CA380F7" w14:textId="795D550B" w:rsidR="00E40E95" w:rsidRDefault="00E40E95" w:rsidP="00E40E95">
            <w:pPr>
              <w:jc w:val="center"/>
              <w:rPr>
                <w:rFonts w:ascii="VIC" w:eastAsia="VIC" w:hAnsi="VIC"/>
                <w:color w:val="000000"/>
                <w:sz w:val="18"/>
              </w:rPr>
            </w:pPr>
            <w:r w:rsidRPr="00091C10">
              <w:rPr>
                <w:rFonts w:ascii="VIC" w:eastAsia="VIC" w:hAnsi="VIC"/>
                <w:color w:val="000000"/>
                <w:sz w:val="18"/>
                <w:szCs w:val="18"/>
              </w:rPr>
              <w:t>239.1</w:t>
            </w:r>
          </w:p>
        </w:tc>
        <w:tc>
          <w:tcPr>
            <w:tcW w:w="1212" w:type="dxa"/>
          </w:tcPr>
          <w:p w14:paraId="079775ED" w14:textId="39D418AF" w:rsidR="00E40E95" w:rsidRDefault="00E40E95" w:rsidP="00E40E95">
            <w:pPr>
              <w:jc w:val="center"/>
              <w:rPr>
                <w:rFonts w:ascii="VIC" w:eastAsia="VIC" w:hAnsi="VIC"/>
                <w:color w:val="000000"/>
                <w:sz w:val="18"/>
              </w:rPr>
            </w:pPr>
            <w:r w:rsidRPr="00091C10">
              <w:rPr>
                <w:rFonts w:ascii="VIC" w:eastAsia="VIC" w:hAnsi="VIC"/>
                <w:color w:val="000000"/>
                <w:sz w:val="18"/>
                <w:szCs w:val="18"/>
              </w:rPr>
              <w:t>24%</w:t>
            </w:r>
          </w:p>
        </w:tc>
        <w:tc>
          <w:tcPr>
            <w:tcW w:w="1213" w:type="dxa"/>
          </w:tcPr>
          <w:p w14:paraId="5893B1AE" w14:textId="2B4288F7" w:rsidR="00E40E95" w:rsidRDefault="00E40E95" w:rsidP="00E40E95">
            <w:pPr>
              <w:jc w:val="center"/>
              <w:rPr>
                <w:rFonts w:ascii="VIC" w:eastAsia="VIC" w:hAnsi="VIC"/>
                <w:color w:val="000000"/>
                <w:sz w:val="18"/>
              </w:rPr>
            </w:pPr>
            <w:r w:rsidRPr="00091C10">
              <w:rPr>
                <w:rFonts w:ascii="VIC" w:eastAsia="VIC" w:hAnsi="VIC"/>
                <w:color w:val="000000"/>
                <w:sz w:val="18"/>
                <w:szCs w:val="18"/>
              </w:rPr>
              <w:t>97%</w:t>
            </w:r>
          </w:p>
        </w:tc>
        <w:tc>
          <w:tcPr>
            <w:tcW w:w="1213" w:type="dxa"/>
          </w:tcPr>
          <w:p w14:paraId="35143CF9" w14:textId="6DD5C4B0" w:rsidR="00E40E95" w:rsidRDefault="00E40E95" w:rsidP="00E40E95">
            <w:pPr>
              <w:jc w:val="center"/>
              <w:rPr>
                <w:rFonts w:ascii="VIC" w:eastAsia="VIC" w:hAnsi="VIC"/>
                <w:color w:val="000000"/>
                <w:sz w:val="18"/>
              </w:rPr>
            </w:pPr>
            <w:r w:rsidRPr="00091C10">
              <w:rPr>
                <w:rFonts w:ascii="VIC" w:eastAsia="VIC" w:hAnsi="VIC"/>
                <w:color w:val="000000"/>
                <w:sz w:val="18"/>
                <w:szCs w:val="18"/>
              </w:rPr>
              <w:t>12.3</w:t>
            </w:r>
          </w:p>
        </w:tc>
        <w:tc>
          <w:tcPr>
            <w:tcW w:w="1213" w:type="dxa"/>
          </w:tcPr>
          <w:p w14:paraId="6473F159" w14:textId="179BC3E6" w:rsidR="00E40E95" w:rsidRDefault="00E40E95" w:rsidP="00E40E95">
            <w:pPr>
              <w:jc w:val="center"/>
              <w:rPr>
                <w:rFonts w:ascii="VIC" w:eastAsia="VIC" w:hAnsi="VIC"/>
                <w:color w:val="000000"/>
                <w:sz w:val="18"/>
              </w:rPr>
            </w:pPr>
            <w:r w:rsidRPr="00091C10">
              <w:rPr>
                <w:rFonts w:ascii="VIC" w:eastAsia="VIC" w:hAnsi="VIC"/>
                <w:color w:val="000000"/>
                <w:sz w:val="18"/>
                <w:szCs w:val="18"/>
              </w:rPr>
              <w:t>88%</w:t>
            </w:r>
          </w:p>
        </w:tc>
        <w:tc>
          <w:tcPr>
            <w:tcW w:w="1213" w:type="dxa"/>
          </w:tcPr>
          <w:p w14:paraId="4EFEDBD1" w14:textId="0328C3D0" w:rsidR="00E40E95" w:rsidRDefault="00E40E95" w:rsidP="00E40E95">
            <w:pPr>
              <w:jc w:val="center"/>
              <w:rPr>
                <w:rFonts w:ascii="VIC" w:eastAsia="VIC" w:hAnsi="VIC"/>
                <w:color w:val="000000"/>
                <w:sz w:val="18"/>
              </w:rPr>
            </w:pPr>
            <w:r w:rsidRPr="00091C10">
              <w:rPr>
                <w:rFonts w:ascii="VIC" w:eastAsia="VIC" w:hAnsi="VIC"/>
                <w:color w:val="000000"/>
                <w:sz w:val="18"/>
                <w:szCs w:val="18"/>
              </w:rPr>
              <w:t>76%</w:t>
            </w:r>
          </w:p>
        </w:tc>
      </w:tr>
      <w:tr w:rsidR="00E40E95" w:rsidRPr="00A6366B" w14:paraId="7E9D33C3" w14:textId="77777777" w:rsidTr="004E3F6B">
        <w:trPr>
          <w:trHeight w:val="312"/>
        </w:trPr>
        <w:tc>
          <w:tcPr>
            <w:tcW w:w="2135" w:type="dxa"/>
            <w:vMerge/>
          </w:tcPr>
          <w:p w14:paraId="1BD3BDB4" w14:textId="77777777" w:rsidR="00E40E95" w:rsidRDefault="00E40E95" w:rsidP="00E40E95">
            <w:pPr>
              <w:pStyle w:val="DHHStabletext"/>
              <w:spacing w:before="0" w:after="0"/>
              <w:rPr>
                <w:rFonts w:ascii="VIC" w:eastAsia="VIC" w:hAnsi="VIC"/>
                <w:color w:val="000000"/>
                <w:sz w:val="18"/>
              </w:rPr>
            </w:pPr>
          </w:p>
        </w:tc>
        <w:tc>
          <w:tcPr>
            <w:tcW w:w="2695" w:type="dxa"/>
          </w:tcPr>
          <w:p w14:paraId="25217065" w14:textId="0BA35FBC"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w:t>
            </w:r>
          </w:p>
        </w:tc>
        <w:tc>
          <w:tcPr>
            <w:tcW w:w="1212" w:type="dxa"/>
          </w:tcPr>
          <w:p w14:paraId="0EE1898B" w14:textId="2CD94858" w:rsidR="00E40E95" w:rsidRDefault="00E40E95" w:rsidP="00E40E95">
            <w:pPr>
              <w:jc w:val="center"/>
              <w:rPr>
                <w:rFonts w:ascii="VIC" w:eastAsia="VIC" w:hAnsi="VIC"/>
                <w:color w:val="000000"/>
                <w:sz w:val="18"/>
              </w:rPr>
            </w:pPr>
            <w:r w:rsidRPr="00091C10">
              <w:rPr>
                <w:rFonts w:ascii="VIC" w:eastAsia="VIC" w:hAnsi="VIC"/>
                <w:color w:val="000000"/>
                <w:sz w:val="18"/>
                <w:szCs w:val="18"/>
              </w:rPr>
              <w:t>0.7</w:t>
            </w:r>
          </w:p>
        </w:tc>
        <w:tc>
          <w:tcPr>
            <w:tcW w:w="1213" w:type="dxa"/>
          </w:tcPr>
          <w:p w14:paraId="7D664B78" w14:textId="25C4D165" w:rsidR="00E40E95" w:rsidRDefault="00E40E95" w:rsidP="00E40E95">
            <w:pPr>
              <w:jc w:val="center"/>
              <w:rPr>
                <w:rFonts w:ascii="VIC" w:eastAsia="VIC" w:hAnsi="VIC"/>
                <w:color w:val="000000"/>
                <w:sz w:val="18"/>
              </w:rPr>
            </w:pPr>
            <w:r w:rsidRPr="00091C10">
              <w:rPr>
                <w:rFonts w:ascii="VIC" w:eastAsia="VIC" w:hAnsi="VIC"/>
                <w:color w:val="000000"/>
                <w:sz w:val="18"/>
                <w:szCs w:val="18"/>
              </w:rPr>
              <w:t>85%</w:t>
            </w:r>
          </w:p>
        </w:tc>
        <w:tc>
          <w:tcPr>
            <w:tcW w:w="1213" w:type="dxa"/>
          </w:tcPr>
          <w:p w14:paraId="586A40B7" w14:textId="7F63A544" w:rsidR="00E40E95" w:rsidRDefault="00E40E95" w:rsidP="00E40E95">
            <w:pPr>
              <w:jc w:val="center"/>
              <w:rPr>
                <w:rFonts w:ascii="VIC" w:eastAsia="VIC" w:hAnsi="VIC"/>
                <w:color w:val="000000"/>
                <w:sz w:val="18"/>
              </w:rPr>
            </w:pPr>
            <w:r w:rsidRPr="00091C10">
              <w:rPr>
                <w:rFonts w:ascii="VIC" w:eastAsia="VIC" w:hAnsi="VIC"/>
                <w:color w:val="000000"/>
                <w:sz w:val="18"/>
                <w:szCs w:val="18"/>
              </w:rPr>
              <w:t>14%</w:t>
            </w:r>
          </w:p>
        </w:tc>
        <w:tc>
          <w:tcPr>
            <w:tcW w:w="1213" w:type="dxa"/>
          </w:tcPr>
          <w:p w14:paraId="7F418BB6" w14:textId="147916A7" w:rsidR="00E40E95" w:rsidRDefault="00E40E95" w:rsidP="00E40E95">
            <w:pPr>
              <w:jc w:val="center"/>
              <w:rPr>
                <w:rFonts w:ascii="VIC" w:eastAsia="VIC" w:hAnsi="VIC"/>
                <w:color w:val="000000"/>
                <w:sz w:val="18"/>
              </w:rPr>
            </w:pPr>
            <w:r w:rsidRPr="00091C10">
              <w:rPr>
                <w:rFonts w:ascii="VIC" w:eastAsia="VIC" w:hAnsi="VIC"/>
                <w:color w:val="000000"/>
                <w:sz w:val="18"/>
                <w:szCs w:val="18"/>
              </w:rPr>
              <w:t>533.4</w:t>
            </w:r>
          </w:p>
        </w:tc>
        <w:tc>
          <w:tcPr>
            <w:tcW w:w="1212" w:type="dxa"/>
          </w:tcPr>
          <w:p w14:paraId="1099C027" w14:textId="74B8C957" w:rsidR="00E40E95" w:rsidRDefault="00E40E95" w:rsidP="00E40E95">
            <w:pPr>
              <w:jc w:val="center"/>
              <w:rPr>
                <w:rFonts w:ascii="VIC" w:eastAsia="VIC" w:hAnsi="VIC"/>
                <w:color w:val="000000"/>
                <w:sz w:val="18"/>
              </w:rPr>
            </w:pPr>
            <w:r w:rsidRPr="00091C10">
              <w:rPr>
                <w:rFonts w:ascii="VIC" w:eastAsia="VIC" w:hAnsi="VIC"/>
                <w:color w:val="000000"/>
                <w:sz w:val="18"/>
                <w:szCs w:val="18"/>
              </w:rPr>
              <w:t>51%</w:t>
            </w:r>
          </w:p>
        </w:tc>
        <w:tc>
          <w:tcPr>
            <w:tcW w:w="1213" w:type="dxa"/>
          </w:tcPr>
          <w:p w14:paraId="756D5588" w14:textId="5AAB3EC6" w:rsidR="00E40E95" w:rsidRDefault="00E40E95" w:rsidP="00E40E95">
            <w:pPr>
              <w:jc w:val="center"/>
              <w:rPr>
                <w:rFonts w:ascii="VIC" w:eastAsia="VIC" w:hAnsi="VIC"/>
                <w:color w:val="000000"/>
                <w:sz w:val="18"/>
              </w:rPr>
            </w:pPr>
            <w:r w:rsidRPr="00091C10">
              <w:rPr>
                <w:rFonts w:ascii="VIC" w:eastAsia="VIC" w:hAnsi="VIC"/>
                <w:color w:val="000000"/>
                <w:sz w:val="18"/>
                <w:szCs w:val="18"/>
              </w:rPr>
              <w:t>90%</w:t>
            </w:r>
          </w:p>
        </w:tc>
        <w:tc>
          <w:tcPr>
            <w:tcW w:w="1213" w:type="dxa"/>
          </w:tcPr>
          <w:p w14:paraId="7E77398A" w14:textId="2A32439E" w:rsidR="00E40E95" w:rsidRDefault="00E40E95" w:rsidP="00E40E95">
            <w:pPr>
              <w:jc w:val="center"/>
              <w:rPr>
                <w:rFonts w:ascii="VIC" w:eastAsia="VIC" w:hAnsi="VIC"/>
                <w:color w:val="000000"/>
                <w:sz w:val="18"/>
              </w:rPr>
            </w:pPr>
            <w:r w:rsidRPr="00091C10">
              <w:rPr>
                <w:rFonts w:ascii="VIC" w:eastAsia="VIC" w:hAnsi="VIC"/>
                <w:color w:val="000000"/>
                <w:sz w:val="18"/>
                <w:szCs w:val="18"/>
              </w:rPr>
              <w:t>13.2</w:t>
            </w:r>
          </w:p>
        </w:tc>
        <w:tc>
          <w:tcPr>
            <w:tcW w:w="1213" w:type="dxa"/>
          </w:tcPr>
          <w:p w14:paraId="3EE75C24" w14:textId="1A953B64" w:rsidR="00E40E95" w:rsidRDefault="00E40E95" w:rsidP="00E40E95">
            <w:pPr>
              <w:jc w:val="center"/>
              <w:rPr>
                <w:rFonts w:ascii="VIC" w:eastAsia="VIC" w:hAnsi="VIC"/>
                <w:color w:val="000000"/>
                <w:sz w:val="18"/>
              </w:rPr>
            </w:pPr>
            <w:r w:rsidRPr="00091C10">
              <w:rPr>
                <w:rFonts w:ascii="VIC" w:eastAsia="VIC" w:hAnsi="VIC"/>
                <w:color w:val="000000"/>
                <w:sz w:val="18"/>
                <w:szCs w:val="18"/>
              </w:rPr>
              <w:t>83%</w:t>
            </w:r>
          </w:p>
        </w:tc>
        <w:tc>
          <w:tcPr>
            <w:tcW w:w="1213" w:type="dxa"/>
          </w:tcPr>
          <w:p w14:paraId="4CC6B867" w14:textId="2213C952" w:rsidR="00E40E95" w:rsidRDefault="00E40E95" w:rsidP="00E40E95">
            <w:pPr>
              <w:jc w:val="center"/>
              <w:rPr>
                <w:rFonts w:ascii="VIC" w:eastAsia="VIC" w:hAnsi="VIC"/>
                <w:color w:val="000000"/>
                <w:sz w:val="18"/>
              </w:rPr>
            </w:pPr>
            <w:r w:rsidRPr="00091C10">
              <w:rPr>
                <w:rFonts w:ascii="VIC" w:eastAsia="VIC" w:hAnsi="VIC"/>
                <w:color w:val="000000"/>
                <w:sz w:val="18"/>
                <w:szCs w:val="18"/>
              </w:rPr>
              <w:t>66%</w:t>
            </w:r>
          </w:p>
        </w:tc>
      </w:tr>
      <w:tr w:rsidR="00E40E95" w:rsidRPr="00A6366B" w14:paraId="41D63AD7" w14:textId="77777777" w:rsidTr="004E3F6B">
        <w:trPr>
          <w:trHeight w:val="312"/>
        </w:trPr>
        <w:tc>
          <w:tcPr>
            <w:tcW w:w="2135" w:type="dxa"/>
            <w:vMerge/>
          </w:tcPr>
          <w:p w14:paraId="6FD7B2B4" w14:textId="77777777" w:rsidR="00E40E95" w:rsidRDefault="00E40E95" w:rsidP="00E40E95">
            <w:pPr>
              <w:pStyle w:val="DHHStabletext"/>
              <w:spacing w:before="0" w:after="0"/>
              <w:rPr>
                <w:rFonts w:ascii="VIC" w:eastAsia="VIC" w:hAnsi="VIC"/>
                <w:color w:val="000000"/>
                <w:sz w:val="18"/>
              </w:rPr>
            </w:pPr>
          </w:p>
        </w:tc>
        <w:tc>
          <w:tcPr>
            <w:tcW w:w="2695" w:type="dxa"/>
          </w:tcPr>
          <w:p w14:paraId="40EF8EC3" w14:textId="7CD4BA4D"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TOTAL</w:t>
            </w:r>
          </w:p>
        </w:tc>
        <w:tc>
          <w:tcPr>
            <w:tcW w:w="1212" w:type="dxa"/>
          </w:tcPr>
          <w:p w14:paraId="4144B3EB" w14:textId="6F6429FC" w:rsidR="00E40E95" w:rsidRDefault="00E40E95" w:rsidP="00E40E95">
            <w:pPr>
              <w:jc w:val="center"/>
              <w:rPr>
                <w:rFonts w:ascii="VIC" w:eastAsia="VIC" w:hAnsi="VIC"/>
                <w:color w:val="000000"/>
                <w:sz w:val="18"/>
              </w:rPr>
            </w:pPr>
            <w:r w:rsidRPr="00091C10">
              <w:rPr>
                <w:rFonts w:ascii="VIC" w:eastAsia="VIC" w:hAnsi="VIC"/>
                <w:color w:val="000000"/>
                <w:sz w:val="18"/>
                <w:szCs w:val="18"/>
              </w:rPr>
              <w:t>0.7</w:t>
            </w:r>
          </w:p>
        </w:tc>
        <w:tc>
          <w:tcPr>
            <w:tcW w:w="1213" w:type="dxa"/>
          </w:tcPr>
          <w:p w14:paraId="03B7197D" w14:textId="053636E9" w:rsidR="00E40E95" w:rsidRDefault="00E40E95" w:rsidP="00E40E95">
            <w:pPr>
              <w:jc w:val="center"/>
              <w:rPr>
                <w:rFonts w:ascii="VIC" w:eastAsia="VIC" w:hAnsi="VIC"/>
                <w:color w:val="000000"/>
                <w:sz w:val="18"/>
              </w:rPr>
            </w:pPr>
            <w:r w:rsidRPr="00091C10">
              <w:rPr>
                <w:rFonts w:ascii="VIC" w:eastAsia="VIC" w:hAnsi="VIC"/>
                <w:color w:val="000000"/>
                <w:sz w:val="18"/>
                <w:szCs w:val="18"/>
              </w:rPr>
              <w:t>80%</w:t>
            </w:r>
          </w:p>
        </w:tc>
        <w:tc>
          <w:tcPr>
            <w:tcW w:w="1213" w:type="dxa"/>
          </w:tcPr>
          <w:p w14:paraId="22597F18" w14:textId="75263896" w:rsidR="00E40E95" w:rsidRDefault="00E40E95" w:rsidP="00E40E95">
            <w:pPr>
              <w:jc w:val="center"/>
              <w:rPr>
                <w:rFonts w:ascii="VIC" w:eastAsia="VIC" w:hAnsi="VIC"/>
                <w:color w:val="000000"/>
                <w:sz w:val="18"/>
              </w:rPr>
            </w:pPr>
            <w:r w:rsidRPr="00091C10">
              <w:rPr>
                <w:rFonts w:ascii="VIC" w:eastAsia="VIC" w:hAnsi="VIC"/>
                <w:color w:val="000000"/>
                <w:sz w:val="18"/>
                <w:szCs w:val="18"/>
              </w:rPr>
              <w:t>12%</w:t>
            </w:r>
          </w:p>
        </w:tc>
        <w:tc>
          <w:tcPr>
            <w:tcW w:w="1213" w:type="dxa"/>
          </w:tcPr>
          <w:p w14:paraId="5E6D7569" w14:textId="3205B081" w:rsidR="00E40E95" w:rsidRDefault="00E40E95" w:rsidP="00E40E95">
            <w:pPr>
              <w:jc w:val="center"/>
              <w:rPr>
                <w:rFonts w:ascii="VIC" w:eastAsia="VIC" w:hAnsi="VIC"/>
                <w:color w:val="000000"/>
                <w:sz w:val="18"/>
              </w:rPr>
            </w:pPr>
            <w:r w:rsidRPr="00091C10">
              <w:rPr>
                <w:rFonts w:ascii="VIC" w:eastAsia="VIC" w:hAnsi="VIC"/>
                <w:color w:val="000000"/>
                <w:sz w:val="18"/>
                <w:szCs w:val="18"/>
              </w:rPr>
              <w:t>376.2</w:t>
            </w:r>
          </w:p>
        </w:tc>
        <w:tc>
          <w:tcPr>
            <w:tcW w:w="1212" w:type="dxa"/>
          </w:tcPr>
          <w:p w14:paraId="283E381B" w14:textId="0308B41D" w:rsidR="00E40E95" w:rsidRDefault="00E40E95" w:rsidP="00E40E95">
            <w:pPr>
              <w:jc w:val="center"/>
              <w:rPr>
                <w:rFonts w:ascii="VIC" w:eastAsia="VIC" w:hAnsi="VIC"/>
                <w:color w:val="000000"/>
                <w:sz w:val="18"/>
              </w:rPr>
            </w:pPr>
            <w:r w:rsidRPr="00091C10">
              <w:rPr>
                <w:rFonts w:ascii="VIC" w:eastAsia="VIC" w:hAnsi="VIC"/>
                <w:color w:val="000000"/>
                <w:sz w:val="18"/>
                <w:szCs w:val="18"/>
              </w:rPr>
              <w:t>36%</w:t>
            </w:r>
          </w:p>
        </w:tc>
        <w:tc>
          <w:tcPr>
            <w:tcW w:w="1213" w:type="dxa"/>
          </w:tcPr>
          <w:p w14:paraId="75FB1A0E" w14:textId="13528E2C" w:rsidR="00E40E95" w:rsidRDefault="00E40E95" w:rsidP="00E40E95">
            <w:pPr>
              <w:jc w:val="center"/>
              <w:rPr>
                <w:rFonts w:ascii="VIC" w:eastAsia="VIC" w:hAnsi="VIC"/>
                <w:color w:val="000000"/>
                <w:sz w:val="18"/>
              </w:rPr>
            </w:pPr>
            <w:r w:rsidRPr="00091C10">
              <w:rPr>
                <w:rFonts w:ascii="VIC" w:eastAsia="VIC" w:hAnsi="VIC"/>
                <w:color w:val="000000"/>
                <w:sz w:val="18"/>
                <w:szCs w:val="18"/>
              </w:rPr>
              <w:t>94%</w:t>
            </w:r>
          </w:p>
        </w:tc>
        <w:tc>
          <w:tcPr>
            <w:tcW w:w="1213" w:type="dxa"/>
          </w:tcPr>
          <w:p w14:paraId="3D237868" w14:textId="5F8B364C" w:rsidR="00E40E95" w:rsidRDefault="00E40E95" w:rsidP="00E40E95">
            <w:pPr>
              <w:jc w:val="center"/>
              <w:rPr>
                <w:rFonts w:ascii="VIC" w:eastAsia="VIC" w:hAnsi="VIC"/>
                <w:color w:val="000000"/>
                <w:sz w:val="18"/>
              </w:rPr>
            </w:pPr>
            <w:r w:rsidRPr="00091C10">
              <w:rPr>
                <w:rFonts w:ascii="VIC" w:eastAsia="VIC" w:hAnsi="VIC"/>
                <w:color w:val="000000"/>
                <w:sz w:val="18"/>
                <w:szCs w:val="18"/>
              </w:rPr>
              <w:t>12.7</w:t>
            </w:r>
          </w:p>
        </w:tc>
        <w:tc>
          <w:tcPr>
            <w:tcW w:w="1213" w:type="dxa"/>
          </w:tcPr>
          <w:p w14:paraId="14CF0839" w14:textId="20FD5E43" w:rsidR="00E40E95" w:rsidRDefault="00E40E95" w:rsidP="00E40E95">
            <w:pPr>
              <w:jc w:val="center"/>
              <w:rPr>
                <w:rFonts w:ascii="VIC" w:eastAsia="VIC" w:hAnsi="VIC"/>
                <w:color w:val="000000"/>
                <w:sz w:val="18"/>
              </w:rPr>
            </w:pPr>
            <w:r w:rsidRPr="00091C10">
              <w:rPr>
                <w:rFonts w:ascii="VIC" w:eastAsia="VIC" w:hAnsi="VIC"/>
                <w:color w:val="000000"/>
                <w:sz w:val="18"/>
                <w:szCs w:val="18"/>
              </w:rPr>
              <w:t>86%</w:t>
            </w:r>
          </w:p>
        </w:tc>
        <w:tc>
          <w:tcPr>
            <w:tcW w:w="1213" w:type="dxa"/>
          </w:tcPr>
          <w:p w14:paraId="657B2F66" w14:textId="6CA5FA01" w:rsidR="00E40E95" w:rsidRDefault="00E40E95" w:rsidP="00E40E95">
            <w:pPr>
              <w:jc w:val="center"/>
              <w:rPr>
                <w:rFonts w:ascii="VIC" w:eastAsia="VIC" w:hAnsi="VIC"/>
                <w:color w:val="000000"/>
                <w:sz w:val="18"/>
              </w:rPr>
            </w:pPr>
            <w:r w:rsidRPr="00091C10">
              <w:rPr>
                <w:rFonts w:ascii="VIC" w:eastAsia="VIC" w:hAnsi="VIC"/>
                <w:color w:val="000000"/>
                <w:sz w:val="18"/>
                <w:szCs w:val="18"/>
              </w:rPr>
              <w:t>71%</w:t>
            </w:r>
          </w:p>
        </w:tc>
      </w:tr>
      <w:tr w:rsidR="00E40E95" w:rsidRPr="00A6366B" w14:paraId="3D5800EB" w14:textId="77777777" w:rsidTr="004E3F6B">
        <w:trPr>
          <w:trHeight w:val="312"/>
        </w:trPr>
        <w:tc>
          <w:tcPr>
            <w:tcW w:w="2135" w:type="dxa"/>
            <w:shd w:val="clear" w:color="auto" w:fill="BFCED6"/>
          </w:tcPr>
          <w:p w14:paraId="529C1B54" w14:textId="3FF7E9DB"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Peninsula Health</w:t>
            </w:r>
          </w:p>
        </w:tc>
        <w:tc>
          <w:tcPr>
            <w:tcW w:w="2695" w:type="dxa"/>
            <w:shd w:val="clear" w:color="auto" w:fill="BFCED6"/>
          </w:tcPr>
          <w:p w14:paraId="49D13B75" w14:textId="57EB9FCE"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Peninsula</w:t>
            </w:r>
          </w:p>
        </w:tc>
        <w:tc>
          <w:tcPr>
            <w:tcW w:w="1212" w:type="dxa"/>
            <w:shd w:val="clear" w:color="auto" w:fill="BFCED6"/>
          </w:tcPr>
          <w:p w14:paraId="7AE2DE74" w14:textId="17986C8B"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213" w:type="dxa"/>
            <w:shd w:val="clear" w:color="auto" w:fill="BFCED6"/>
          </w:tcPr>
          <w:p w14:paraId="6C7CF802" w14:textId="163FB1B0" w:rsidR="00E40E95" w:rsidRPr="005B1FEF" w:rsidRDefault="00E40E95" w:rsidP="00E40E95">
            <w:pPr>
              <w:jc w:val="center"/>
              <w:rPr>
                <w:rFonts w:ascii="VIC" w:hAnsi="VIC"/>
                <w:sz w:val="18"/>
                <w:szCs w:val="18"/>
              </w:rPr>
            </w:pPr>
            <w:r w:rsidRPr="00091C10">
              <w:rPr>
                <w:rFonts w:ascii="VIC" w:eastAsia="VIC" w:hAnsi="VIC"/>
                <w:color w:val="000000"/>
                <w:sz w:val="18"/>
                <w:szCs w:val="18"/>
              </w:rPr>
              <w:t>58%</w:t>
            </w:r>
          </w:p>
        </w:tc>
        <w:tc>
          <w:tcPr>
            <w:tcW w:w="1213" w:type="dxa"/>
            <w:shd w:val="clear" w:color="auto" w:fill="BFCED6"/>
          </w:tcPr>
          <w:p w14:paraId="114345E9" w14:textId="531A254E"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213" w:type="dxa"/>
            <w:shd w:val="clear" w:color="auto" w:fill="BFCED6"/>
          </w:tcPr>
          <w:p w14:paraId="5CDDC5BF" w14:textId="42F7F4FD" w:rsidR="00E40E95" w:rsidRPr="005B1FEF" w:rsidRDefault="00E40E95" w:rsidP="00E40E95">
            <w:pPr>
              <w:jc w:val="center"/>
              <w:rPr>
                <w:rFonts w:ascii="VIC" w:hAnsi="VIC"/>
                <w:sz w:val="18"/>
                <w:szCs w:val="18"/>
              </w:rPr>
            </w:pPr>
            <w:r w:rsidRPr="00091C10">
              <w:rPr>
                <w:rFonts w:ascii="VIC" w:eastAsia="VIC" w:hAnsi="VIC"/>
                <w:color w:val="000000"/>
                <w:sz w:val="18"/>
                <w:szCs w:val="18"/>
              </w:rPr>
              <w:t>587.8</w:t>
            </w:r>
          </w:p>
        </w:tc>
        <w:tc>
          <w:tcPr>
            <w:tcW w:w="1212" w:type="dxa"/>
            <w:shd w:val="clear" w:color="auto" w:fill="BFCED6"/>
          </w:tcPr>
          <w:p w14:paraId="42F822E1" w14:textId="35CF1D61" w:rsidR="00E40E95" w:rsidRPr="005B1FEF" w:rsidRDefault="00E40E95" w:rsidP="00E40E95">
            <w:pPr>
              <w:jc w:val="center"/>
              <w:rPr>
                <w:rFonts w:ascii="VIC" w:hAnsi="VIC"/>
                <w:sz w:val="18"/>
                <w:szCs w:val="18"/>
              </w:rPr>
            </w:pPr>
            <w:r w:rsidRPr="00091C10">
              <w:rPr>
                <w:rFonts w:ascii="VIC" w:eastAsia="VIC" w:hAnsi="VIC"/>
                <w:color w:val="000000"/>
                <w:sz w:val="18"/>
                <w:szCs w:val="18"/>
              </w:rPr>
              <w:t>26%</w:t>
            </w:r>
          </w:p>
        </w:tc>
        <w:tc>
          <w:tcPr>
            <w:tcW w:w="1213" w:type="dxa"/>
            <w:shd w:val="clear" w:color="auto" w:fill="BFCED6"/>
          </w:tcPr>
          <w:p w14:paraId="445EDA32" w14:textId="4E937A42"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213" w:type="dxa"/>
            <w:shd w:val="clear" w:color="auto" w:fill="BFCED6"/>
          </w:tcPr>
          <w:p w14:paraId="05E57C72" w14:textId="6BA7331A" w:rsidR="00E40E95" w:rsidRPr="005B1FEF" w:rsidRDefault="00E40E95" w:rsidP="00E40E95">
            <w:pPr>
              <w:jc w:val="center"/>
              <w:rPr>
                <w:rFonts w:ascii="VIC" w:hAnsi="VIC"/>
                <w:sz w:val="18"/>
                <w:szCs w:val="18"/>
              </w:rPr>
            </w:pPr>
            <w:r w:rsidRPr="00091C10">
              <w:rPr>
                <w:rFonts w:ascii="VIC" w:eastAsia="VIC" w:hAnsi="VIC"/>
                <w:color w:val="000000"/>
                <w:sz w:val="18"/>
                <w:szCs w:val="18"/>
              </w:rPr>
              <w:t>17.6</w:t>
            </w:r>
          </w:p>
        </w:tc>
        <w:tc>
          <w:tcPr>
            <w:tcW w:w="1213" w:type="dxa"/>
            <w:shd w:val="clear" w:color="auto" w:fill="BFCED6"/>
          </w:tcPr>
          <w:p w14:paraId="4FE3D171" w14:textId="76B64827" w:rsidR="00E40E95" w:rsidRPr="005B1FEF" w:rsidRDefault="00E40E95" w:rsidP="00E40E95">
            <w:pPr>
              <w:jc w:val="center"/>
              <w:rPr>
                <w:rFonts w:ascii="VIC" w:hAnsi="VIC"/>
                <w:sz w:val="18"/>
                <w:szCs w:val="18"/>
              </w:rPr>
            </w:pPr>
            <w:r w:rsidRPr="00091C10">
              <w:rPr>
                <w:rFonts w:ascii="VIC" w:eastAsia="VIC" w:hAnsi="VIC"/>
                <w:color w:val="000000"/>
                <w:sz w:val="18"/>
                <w:szCs w:val="18"/>
              </w:rPr>
              <w:t>84%</w:t>
            </w:r>
          </w:p>
        </w:tc>
        <w:tc>
          <w:tcPr>
            <w:tcW w:w="1213" w:type="dxa"/>
            <w:shd w:val="clear" w:color="auto" w:fill="BFCED6"/>
          </w:tcPr>
          <w:p w14:paraId="71E6C672" w14:textId="3E2D241E" w:rsidR="00E40E95" w:rsidRPr="005B1FEF" w:rsidRDefault="00E40E95" w:rsidP="00E40E95">
            <w:pPr>
              <w:jc w:val="center"/>
              <w:rPr>
                <w:rFonts w:ascii="VIC" w:hAnsi="VIC"/>
                <w:sz w:val="18"/>
                <w:szCs w:val="18"/>
              </w:rPr>
            </w:pPr>
            <w:r w:rsidRPr="00091C10">
              <w:rPr>
                <w:rFonts w:ascii="VIC" w:eastAsia="VIC" w:hAnsi="VIC"/>
                <w:color w:val="000000"/>
                <w:sz w:val="18"/>
                <w:szCs w:val="18"/>
              </w:rPr>
              <w:t>54%</w:t>
            </w:r>
          </w:p>
        </w:tc>
      </w:tr>
      <w:tr w:rsidR="00E40E95" w:rsidRPr="00A6366B" w14:paraId="7A28EAF4" w14:textId="77777777" w:rsidTr="004E3F6B">
        <w:trPr>
          <w:trHeight w:val="312"/>
        </w:trPr>
        <w:tc>
          <w:tcPr>
            <w:tcW w:w="2135" w:type="dxa"/>
            <w:shd w:val="clear" w:color="auto" w:fill="auto"/>
          </w:tcPr>
          <w:p w14:paraId="74281ACC" w14:textId="03C50942"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St Vincent's Hospital</w:t>
            </w:r>
          </w:p>
        </w:tc>
        <w:tc>
          <w:tcPr>
            <w:tcW w:w="2695" w:type="dxa"/>
            <w:shd w:val="clear" w:color="auto" w:fill="auto"/>
          </w:tcPr>
          <w:p w14:paraId="419905BC" w14:textId="7363654C"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East (St Vincent's)</w:t>
            </w:r>
          </w:p>
        </w:tc>
        <w:tc>
          <w:tcPr>
            <w:tcW w:w="1212" w:type="dxa"/>
            <w:shd w:val="clear" w:color="auto" w:fill="auto"/>
          </w:tcPr>
          <w:p w14:paraId="267DE06E" w14:textId="67246395"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213" w:type="dxa"/>
            <w:shd w:val="clear" w:color="auto" w:fill="auto"/>
          </w:tcPr>
          <w:p w14:paraId="46179B5A" w14:textId="6655A3FF" w:rsidR="00E40E95" w:rsidRPr="005B1FEF" w:rsidRDefault="00E40E95" w:rsidP="00E40E95">
            <w:pPr>
              <w:jc w:val="center"/>
              <w:rPr>
                <w:rFonts w:ascii="VIC" w:hAnsi="VIC"/>
                <w:sz w:val="18"/>
                <w:szCs w:val="18"/>
              </w:rPr>
            </w:pPr>
            <w:r w:rsidRPr="00091C10">
              <w:rPr>
                <w:rFonts w:ascii="VIC" w:eastAsia="VIC" w:hAnsi="VIC"/>
                <w:color w:val="000000"/>
                <w:sz w:val="18"/>
                <w:szCs w:val="18"/>
              </w:rPr>
              <w:t>74%</w:t>
            </w:r>
          </w:p>
        </w:tc>
        <w:tc>
          <w:tcPr>
            <w:tcW w:w="1213" w:type="dxa"/>
            <w:shd w:val="clear" w:color="auto" w:fill="auto"/>
          </w:tcPr>
          <w:p w14:paraId="12AF98CD" w14:textId="41DC16C4"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213" w:type="dxa"/>
            <w:shd w:val="clear" w:color="auto" w:fill="auto"/>
          </w:tcPr>
          <w:p w14:paraId="7585A06C" w14:textId="5AE36749" w:rsidR="00E40E95" w:rsidRPr="005B1FEF" w:rsidRDefault="00E40E95" w:rsidP="00E40E95">
            <w:pPr>
              <w:jc w:val="center"/>
              <w:rPr>
                <w:rFonts w:ascii="VIC" w:hAnsi="VIC"/>
                <w:sz w:val="18"/>
                <w:szCs w:val="18"/>
              </w:rPr>
            </w:pPr>
            <w:r w:rsidRPr="00091C10">
              <w:rPr>
                <w:rFonts w:ascii="VIC" w:eastAsia="VIC" w:hAnsi="VIC"/>
                <w:color w:val="000000"/>
                <w:sz w:val="18"/>
                <w:szCs w:val="18"/>
              </w:rPr>
              <w:t>364.9</w:t>
            </w:r>
          </w:p>
        </w:tc>
        <w:tc>
          <w:tcPr>
            <w:tcW w:w="1212" w:type="dxa"/>
            <w:shd w:val="clear" w:color="auto" w:fill="auto"/>
          </w:tcPr>
          <w:p w14:paraId="22685908" w14:textId="166578A9" w:rsidR="00E40E95" w:rsidRPr="005B1FEF" w:rsidRDefault="00E40E95" w:rsidP="00E40E95">
            <w:pPr>
              <w:jc w:val="center"/>
              <w:rPr>
                <w:rFonts w:ascii="VIC" w:hAnsi="VIC"/>
                <w:sz w:val="18"/>
                <w:szCs w:val="18"/>
              </w:rPr>
            </w:pPr>
            <w:r w:rsidRPr="00091C10">
              <w:rPr>
                <w:rFonts w:ascii="VIC" w:eastAsia="VIC" w:hAnsi="VIC"/>
                <w:color w:val="000000"/>
                <w:sz w:val="18"/>
                <w:szCs w:val="18"/>
              </w:rPr>
              <w:t>41%</w:t>
            </w:r>
          </w:p>
        </w:tc>
        <w:tc>
          <w:tcPr>
            <w:tcW w:w="1213" w:type="dxa"/>
            <w:shd w:val="clear" w:color="auto" w:fill="auto"/>
          </w:tcPr>
          <w:p w14:paraId="182C3CE2" w14:textId="2755FDF5" w:rsidR="00E40E95" w:rsidRPr="005B1FEF" w:rsidRDefault="00E40E95" w:rsidP="00E40E95">
            <w:pPr>
              <w:jc w:val="center"/>
              <w:rPr>
                <w:rFonts w:ascii="VIC" w:hAnsi="VIC"/>
                <w:sz w:val="18"/>
                <w:szCs w:val="18"/>
              </w:rPr>
            </w:pPr>
            <w:r w:rsidRPr="00091C10">
              <w:rPr>
                <w:rFonts w:ascii="VIC" w:eastAsia="VIC" w:hAnsi="VIC"/>
                <w:color w:val="000000"/>
                <w:sz w:val="18"/>
                <w:szCs w:val="18"/>
              </w:rPr>
              <w:t>91%</w:t>
            </w:r>
          </w:p>
        </w:tc>
        <w:tc>
          <w:tcPr>
            <w:tcW w:w="1213" w:type="dxa"/>
            <w:shd w:val="clear" w:color="auto" w:fill="auto"/>
          </w:tcPr>
          <w:p w14:paraId="74286DAF" w14:textId="75DE878A" w:rsidR="00E40E95" w:rsidRPr="005B1FEF" w:rsidRDefault="00E40E95" w:rsidP="00E40E95">
            <w:pPr>
              <w:jc w:val="center"/>
              <w:rPr>
                <w:rFonts w:ascii="VIC" w:hAnsi="VIC"/>
                <w:sz w:val="18"/>
                <w:szCs w:val="18"/>
              </w:rPr>
            </w:pPr>
            <w:r w:rsidRPr="00091C10">
              <w:rPr>
                <w:rFonts w:ascii="VIC" w:eastAsia="VIC" w:hAnsi="VIC"/>
                <w:color w:val="000000"/>
                <w:sz w:val="18"/>
                <w:szCs w:val="18"/>
              </w:rPr>
              <w:t>23.0</w:t>
            </w:r>
          </w:p>
        </w:tc>
        <w:tc>
          <w:tcPr>
            <w:tcW w:w="1213" w:type="dxa"/>
            <w:shd w:val="clear" w:color="auto" w:fill="auto"/>
          </w:tcPr>
          <w:p w14:paraId="4E04CCA2" w14:textId="020906F6"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213" w:type="dxa"/>
            <w:shd w:val="clear" w:color="auto" w:fill="auto"/>
          </w:tcPr>
          <w:p w14:paraId="292B38A5" w14:textId="156B26A0" w:rsidR="00E40E95" w:rsidRPr="005B1FEF" w:rsidRDefault="00E40E95" w:rsidP="00E40E95">
            <w:pPr>
              <w:jc w:val="center"/>
              <w:rPr>
                <w:rFonts w:ascii="VIC" w:hAnsi="VIC"/>
                <w:sz w:val="18"/>
                <w:szCs w:val="18"/>
              </w:rPr>
            </w:pPr>
            <w:r w:rsidRPr="00091C10">
              <w:rPr>
                <w:rFonts w:ascii="VIC" w:eastAsia="VIC" w:hAnsi="VIC"/>
                <w:color w:val="000000"/>
                <w:sz w:val="18"/>
                <w:szCs w:val="18"/>
              </w:rPr>
              <w:t>76%</w:t>
            </w:r>
          </w:p>
        </w:tc>
      </w:tr>
      <w:tr w:rsidR="00E40E95" w:rsidRPr="00A6366B" w14:paraId="78B809C9" w14:textId="77777777" w:rsidTr="004E3F6B">
        <w:trPr>
          <w:trHeight w:val="312"/>
        </w:trPr>
        <w:tc>
          <w:tcPr>
            <w:tcW w:w="2135" w:type="dxa"/>
            <w:shd w:val="clear" w:color="auto" w:fill="BFCED6"/>
          </w:tcPr>
          <w:p w14:paraId="0ECA8AC1" w14:textId="3355C673"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Mercy Health</w:t>
            </w:r>
          </w:p>
        </w:tc>
        <w:tc>
          <w:tcPr>
            <w:tcW w:w="2695" w:type="dxa"/>
            <w:shd w:val="clear" w:color="auto" w:fill="BFCED6"/>
          </w:tcPr>
          <w:p w14:paraId="0B39C830" w14:textId="45A2CDF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South West (Werribee)</w:t>
            </w:r>
          </w:p>
        </w:tc>
        <w:tc>
          <w:tcPr>
            <w:tcW w:w="1212" w:type="dxa"/>
            <w:shd w:val="clear" w:color="auto" w:fill="BFCED6"/>
          </w:tcPr>
          <w:p w14:paraId="42C18426" w14:textId="616EA80B"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BFCED6"/>
          </w:tcPr>
          <w:p w14:paraId="14F76DD0" w14:textId="23204CCB"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213" w:type="dxa"/>
            <w:shd w:val="clear" w:color="auto" w:fill="BFCED6"/>
          </w:tcPr>
          <w:p w14:paraId="733C8D64" w14:textId="012D473F"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75092472" w14:textId="0BE07235" w:rsidR="00E40E95" w:rsidRPr="005B1FEF" w:rsidRDefault="00E40E95" w:rsidP="00E40E95">
            <w:pPr>
              <w:jc w:val="center"/>
              <w:rPr>
                <w:rFonts w:ascii="VIC" w:hAnsi="VIC"/>
                <w:sz w:val="18"/>
                <w:szCs w:val="18"/>
              </w:rPr>
            </w:pPr>
            <w:r w:rsidRPr="00091C10">
              <w:rPr>
                <w:rFonts w:ascii="VIC" w:eastAsia="VIC" w:hAnsi="VIC"/>
                <w:color w:val="000000"/>
                <w:sz w:val="18"/>
                <w:szCs w:val="18"/>
              </w:rPr>
              <w:t>429.2</w:t>
            </w:r>
          </w:p>
        </w:tc>
        <w:tc>
          <w:tcPr>
            <w:tcW w:w="1212" w:type="dxa"/>
            <w:shd w:val="clear" w:color="auto" w:fill="BFCED6"/>
          </w:tcPr>
          <w:p w14:paraId="7AC811A3" w14:textId="175B4DFF" w:rsidR="00E40E95" w:rsidRPr="005B1FEF" w:rsidRDefault="00E40E95" w:rsidP="00E40E95">
            <w:pPr>
              <w:jc w:val="center"/>
              <w:rPr>
                <w:rFonts w:ascii="VIC" w:hAnsi="VIC"/>
                <w:sz w:val="18"/>
                <w:szCs w:val="18"/>
              </w:rPr>
            </w:pPr>
            <w:r w:rsidRPr="00091C10">
              <w:rPr>
                <w:rFonts w:ascii="VIC" w:eastAsia="VIC" w:hAnsi="VIC"/>
                <w:color w:val="000000"/>
                <w:sz w:val="18"/>
                <w:szCs w:val="18"/>
              </w:rPr>
              <w:t>20%</w:t>
            </w:r>
          </w:p>
        </w:tc>
        <w:tc>
          <w:tcPr>
            <w:tcW w:w="1213" w:type="dxa"/>
            <w:shd w:val="clear" w:color="auto" w:fill="BFCED6"/>
          </w:tcPr>
          <w:p w14:paraId="68598D87" w14:textId="3E9DACA5" w:rsidR="00E40E95" w:rsidRPr="005B1FEF" w:rsidRDefault="00E40E95" w:rsidP="00E40E95">
            <w:pPr>
              <w:jc w:val="center"/>
              <w:rPr>
                <w:rFonts w:ascii="VIC" w:hAnsi="VIC"/>
                <w:sz w:val="18"/>
                <w:szCs w:val="18"/>
              </w:rPr>
            </w:pPr>
            <w:r w:rsidRPr="00091C10">
              <w:rPr>
                <w:rFonts w:ascii="VIC" w:eastAsia="VIC" w:hAnsi="VIC"/>
                <w:color w:val="000000"/>
                <w:sz w:val="18"/>
                <w:szCs w:val="18"/>
              </w:rPr>
              <w:t>89%</w:t>
            </w:r>
          </w:p>
        </w:tc>
        <w:tc>
          <w:tcPr>
            <w:tcW w:w="1213" w:type="dxa"/>
            <w:shd w:val="clear" w:color="auto" w:fill="BFCED6"/>
          </w:tcPr>
          <w:p w14:paraId="4E9762DD" w14:textId="70E42367"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213" w:type="dxa"/>
            <w:shd w:val="clear" w:color="auto" w:fill="BFCED6"/>
          </w:tcPr>
          <w:p w14:paraId="20B88490" w14:textId="5B201120" w:rsidR="00E40E95" w:rsidRPr="005B1FEF" w:rsidRDefault="00E40E95" w:rsidP="00E40E95">
            <w:pPr>
              <w:jc w:val="center"/>
              <w:rPr>
                <w:rFonts w:ascii="VIC" w:hAnsi="VIC"/>
                <w:sz w:val="18"/>
                <w:szCs w:val="18"/>
              </w:rPr>
            </w:pPr>
            <w:r w:rsidRPr="00091C10">
              <w:rPr>
                <w:rFonts w:ascii="VIC" w:eastAsia="VIC" w:hAnsi="VIC"/>
                <w:color w:val="000000"/>
                <w:sz w:val="18"/>
                <w:szCs w:val="18"/>
              </w:rPr>
              <w:t>89%</w:t>
            </w:r>
          </w:p>
        </w:tc>
        <w:tc>
          <w:tcPr>
            <w:tcW w:w="1213" w:type="dxa"/>
            <w:shd w:val="clear" w:color="auto" w:fill="BFCED6"/>
          </w:tcPr>
          <w:p w14:paraId="61C25EB4" w14:textId="788BDC35" w:rsidR="00E40E95" w:rsidRPr="005B1FEF" w:rsidRDefault="00E40E95" w:rsidP="00E40E95">
            <w:pPr>
              <w:jc w:val="center"/>
              <w:rPr>
                <w:rFonts w:ascii="VIC" w:hAnsi="VIC"/>
                <w:sz w:val="18"/>
                <w:szCs w:val="18"/>
              </w:rPr>
            </w:pPr>
            <w:r w:rsidRPr="00091C10">
              <w:rPr>
                <w:rFonts w:ascii="VIC" w:eastAsia="VIC" w:hAnsi="VIC"/>
                <w:color w:val="000000"/>
                <w:sz w:val="18"/>
                <w:szCs w:val="18"/>
              </w:rPr>
              <w:t>71%</w:t>
            </w:r>
          </w:p>
        </w:tc>
      </w:tr>
      <w:tr w:rsidR="00E40E95" w:rsidRPr="00A6366B" w14:paraId="3B868EC4" w14:textId="77777777" w:rsidTr="005A5437">
        <w:trPr>
          <w:trHeight w:val="312"/>
        </w:trPr>
        <w:tc>
          <w:tcPr>
            <w:tcW w:w="2135" w:type="dxa"/>
            <w:shd w:val="clear" w:color="auto" w:fill="auto"/>
          </w:tcPr>
          <w:p w14:paraId="6AE148FB" w14:textId="179C3030" w:rsidR="00E40E95" w:rsidRPr="00224238"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Western Health</w:t>
            </w:r>
          </w:p>
        </w:tc>
        <w:tc>
          <w:tcPr>
            <w:tcW w:w="2695" w:type="dxa"/>
            <w:shd w:val="clear" w:color="auto" w:fill="auto"/>
          </w:tcPr>
          <w:p w14:paraId="5FB9BE44" w14:textId="0DD20C81" w:rsidR="00E40E95" w:rsidRPr="00224238"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Mid West (Sunshine)</w:t>
            </w:r>
          </w:p>
        </w:tc>
        <w:tc>
          <w:tcPr>
            <w:tcW w:w="1212" w:type="dxa"/>
            <w:shd w:val="clear" w:color="auto" w:fill="auto"/>
          </w:tcPr>
          <w:p w14:paraId="73C524EB" w14:textId="16AE9B0C"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0.7</w:t>
            </w:r>
          </w:p>
        </w:tc>
        <w:tc>
          <w:tcPr>
            <w:tcW w:w="1213" w:type="dxa"/>
            <w:shd w:val="clear" w:color="auto" w:fill="auto"/>
          </w:tcPr>
          <w:p w14:paraId="6D2652FD" w14:textId="7735A6D8"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87%</w:t>
            </w:r>
          </w:p>
        </w:tc>
        <w:tc>
          <w:tcPr>
            <w:tcW w:w="1213" w:type="dxa"/>
            <w:shd w:val="clear" w:color="auto" w:fill="auto"/>
          </w:tcPr>
          <w:p w14:paraId="724AAB6B" w14:textId="452EF510"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5%</w:t>
            </w:r>
          </w:p>
        </w:tc>
        <w:tc>
          <w:tcPr>
            <w:tcW w:w="1213" w:type="dxa"/>
            <w:shd w:val="clear" w:color="auto" w:fill="auto"/>
          </w:tcPr>
          <w:p w14:paraId="359F1D49" w14:textId="794AC989"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318.1</w:t>
            </w:r>
          </w:p>
        </w:tc>
        <w:tc>
          <w:tcPr>
            <w:tcW w:w="1212" w:type="dxa"/>
            <w:shd w:val="clear" w:color="auto" w:fill="auto"/>
          </w:tcPr>
          <w:p w14:paraId="34334546" w14:textId="5B1C4BE5"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43%</w:t>
            </w:r>
          </w:p>
        </w:tc>
        <w:tc>
          <w:tcPr>
            <w:tcW w:w="1213" w:type="dxa"/>
            <w:shd w:val="clear" w:color="auto" w:fill="auto"/>
          </w:tcPr>
          <w:p w14:paraId="2DF55A69" w14:textId="5C3FB10D"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98%</w:t>
            </w:r>
          </w:p>
        </w:tc>
        <w:tc>
          <w:tcPr>
            <w:tcW w:w="1213" w:type="dxa"/>
            <w:shd w:val="clear" w:color="auto" w:fill="auto"/>
          </w:tcPr>
          <w:p w14:paraId="389A28AA" w14:textId="28702D56"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13.1</w:t>
            </w:r>
          </w:p>
        </w:tc>
        <w:tc>
          <w:tcPr>
            <w:tcW w:w="1213" w:type="dxa"/>
            <w:shd w:val="clear" w:color="auto" w:fill="auto"/>
          </w:tcPr>
          <w:p w14:paraId="0D16D648" w14:textId="6468D2FD"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20%</w:t>
            </w:r>
          </w:p>
        </w:tc>
        <w:tc>
          <w:tcPr>
            <w:tcW w:w="1213" w:type="dxa"/>
            <w:shd w:val="clear" w:color="auto" w:fill="auto"/>
          </w:tcPr>
          <w:p w14:paraId="40273770" w14:textId="6E368129" w:rsidR="00E40E95" w:rsidRPr="00224238" w:rsidRDefault="00E40E95" w:rsidP="00E40E95">
            <w:pPr>
              <w:jc w:val="center"/>
              <w:rPr>
                <w:rFonts w:ascii="VIC" w:eastAsia="VIC" w:hAnsi="VIC"/>
                <w:color w:val="000000"/>
                <w:sz w:val="18"/>
                <w:szCs w:val="18"/>
              </w:rPr>
            </w:pPr>
            <w:r w:rsidRPr="00091C10">
              <w:rPr>
                <w:rFonts w:ascii="VIC" w:eastAsia="VIC" w:hAnsi="VIC"/>
                <w:color w:val="000000"/>
                <w:sz w:val="18"/>
                <w:szCs w:val="18"/>
              </w:rPr>
              <w:t>17%</w:t>
            </w:r>
          </w:p>
        </w:tc>
      </w:tr>
      <w:tr w:rsidR="00E40E95" w:rsidRPr="0020228C" w14:paraId="2DBE9119" w14:textId="77777777" w:rsidTr="004E3F6B">
        <w:trPr>
          <w:trHeight w:val="312"/>
        </w:trPr>
        <w:tc>
          <w:tcPr>
            <w:tcW w:w="2135" w:type="dxa"/>
            <w:shd w:val="clear" w:color="auto" w:fill="B1C9E8"/>
          </w:tcPr>
          <w:p w14:paraId="475C6186" w14:textId="4997785A"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TOTAL METRO</w:t>
            </w:r>
          </w:p>
        </w:tc>
        <w:tc>
          <w:tcPr>
            <w:tcW w:w="2695" w:type="dxa"/>
            <w:shd w:val="clear" w:color="auto" w:fill="B1C9E8"/>
          </w:tcPr>
          <w:p w14:paraId="3E16351C" w14:textId="7FE1F09A"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 xml:space="preserve"> </w:t>
            </w:r>
          </w:p>
        </w:tc>
        <w:tc>
          <w:tcPr>
            <w:tcW w:w="1212" w:type="dxa"/>
            <w:shd w:val="clear" w:color="auto" w:fill="B1C9E8"/>
          </w:tcPr>
          <w:p w14:paraId="75004E6E" w14:textId="18791A74"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0.8</w:t>
            </w:r>
          </w:p>
        </w:tc>
        <w:tc>
          <w:tcPr>
            <w:tcW w:w="1213" w:type="dxa"/>
            <w:shd w:val="clear" w:color="auto" w:fill="B1C9E8"/>
          </w:tcPr>
          <w:p w14:paraId="27CDDB4E" w14:textId="741B0BAD"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79%</w:t>
            </w:r>
          </w:p>
        </w:tc>
        <w:tc>
          <w:tcPr>
            <w:tcW w:w="1213" w:type="dxa"/>
            <w:shd w:val="clear" w:color="auto" w:fill="B1C9E8"/>
          </w:tcPr>
          <w:p w14:paraId="1F63173B" w14:textId="1345D149"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w:t>
            </w:r>
          </w:p>
        </w:tc>
        <w:tc>
          <w:tcPr>
            <w:tcW w:w="1213" w:type="dxa"/>
            <w:shd w:val="clear" w:color="auto" w:fill="B1C9E8"/>
          </w:tcPr>
          <w:p w14:paraId="377EE862" w14:textId="11DFAF63"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397.5</w:t>
            </w:r>
          </w:p>
        </w:tc>
        <w:tc>
          <w:tcPr>
            <w:tcW w:w="1212" w:type="dxa"/>
            <w:shd w:val="clear" w:color="auto" w:fill="B1C9E8"/>
          </w:tcPr>
          <w:p w14:paraId="1AA5C90D" w14:textId="4B9AC671"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32%</w:t>
            </w:r>
          </w:p>
        </w:tc>
        <w:tc>
          <w:tcPr>
            <w:tcW w:w="1213" w:type="dxa"/>
            <w:shd w:val="clear" w:color="auto" w:fill="B1C9E8"/>
          </w:tcPr>
          <w:p w14:paraId="651EBC35" w14:textId="3C7DCDD4"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94%</w:t>
            </w:r>
          </w:p>
        </w:tc>
        <w:tc>
          <w:tcPr>
            <w:tcW w:w="1213" w:type="dxa"/>
            <w:shd w:val="clear" w:color="auto" w:fill="B1C9E8"/>
          </w:tcPr>
          <w:p w14:paraId="672717D7" w14:textId="68DCA1EC"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15.6</w:t>
            </w:r>
          </w:p>
        </w:tc>
        <w:tc>
          <w:tcPr>
            <w:tcW w:w="1213" w:type="dxa"/>
            <w:shd w:val="clear" w:color="auto" w:fill="B1C9E8"/>
          </w:tcPr>
          <w:p w14:paraId="61CA8418" w14:textId="7E9152E9"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67%</w:t>
            </w:r>
          </w:p>
        </w:tc>
        <w:tc>
          <w:tcPr>
            <w:tcW w:w="1213" w:type="dxa"/>
            <w:shd w:val="clear" w:color="auto" w:fill="B1C9E8"/>
          </w:tcPr>
          <w:p w14:paraId="313A89A0" w14:textId="6FC6BCA5"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52%</w:t>
            </w:r>
          </w:p>
        </w:tc>
      </w:tr>
      <w:tr w:rsidR="00E40E95" w:rsidRPr="00A6366B" w14:paraId="0DBE1300" w14:textId="77777777" w:rsidTr="004E3F6B">
        <w:trPr>
          <w:trHeight w:val="312"/>
        </w:trPr>
        <w:tc>
          <w:tcPr>
            <w:tcW w:w="2135" w:type="dxa"/>
            <w:shd w:val="clear" w:color="auto" w:fill="auto"/>
          </w:tcPr>
          <w:p w14:paraId="02D13AFC" w14:textId="5094B2A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 Health</w:t>
            </w:r>
          </w:p>
        </w:tc>
        <w:tc>
          <w:tcPr>
            <w:tcW w:w="2695" w:type="dxa"/>
            <w:shd w:val="clear" w:color="auto" w:fill="auto"/>
          </w:tcPr>
          <w:p w14:paraId="2FD0934A" w14:textId="57483A8C"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w:t>
            </w:r>
          </w:p>
        </w:tc>
        <w:tc>
          <w:tcPr>
            <w:tcW w:w="1212" w:type="dxa"/>
            <w:shd w:val="clear" w:color="auto" w:fill="auto"/>
          </w:tcPr>
          <w:p w14:paraId="6FAF4B22" w14:textId="1BCA7A34"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213" w:type="dxa"/>
            <w:shd w:val="clear" w:color="auto" w:fill="auto"/>
          </w:tcPr>
          <w:p w14:paraId="32E2529C" w14:textId="518E6956" w:rsidR="00E40E95" w:rsidRPr="005B1FEF" w:rsidRDefault="00E40E95" w:rsidP="00E40E95">
            <w:pPr>
              <w:jc w:val="center"/>
              <w:rPr>
                <w:rFonts w:ascii="VIC" w:hAnsi="VIC"/>
                <w:sz w:val="18"/>
                <w:szCs w:val="18"/>
              </w:rPr>
            </w:pPr>
            <w:r w:rsidRPr="00091C10">
              <w:rPr>
                <w:rFonts w:ascii="VIC" w:eastAsia="VIC" w:hAnsi="VIC"/>
                <w:color w:val="000000"/>
                <w:sz w:val="18"/>
                <w:szCs w:val="18"/>
              </w:rPr>
              <w:t>64%</w:t>
            </w:r>
          </w:p>
        </w:tc>
        <w:tc>
          <w:tcPr>
            <w:tcW w:w="1213" w:type="dxa"/>
            <w:shd w:val="clear" w:color="auto" w:fill="auto"/>
          </w:tcPr>
          <w:p w14:paraId="2F87FCDF" w14:textId="488DD425"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213" w:type="dxa"/>
            <w:shd w:val="clear" w:color="auto" w:fill="auto"/>
          </w:tcPr>
          <w:p w14:paraId="0EFCB475" w14:textId="06A9298E" w:rsidR="00E40E95" w:rsidRPr="005B1FEF" w:rsidRDefault="00E40E95" w:rsidP="00E40E95">
            <w:pPr>
              <w:jc w:val="center"/>
              <w:rPr>
                <w:rFonts w:ascii="VIC" w:hAnsi="VIC"/>
                <w:sz w:val="18"/>
                <w:szCs w:val="18"/>
              </w:rPr>
            </w:pPr>
            <w:r w:rsidRPr="00091C10">
              <w:rPr>
                <w:rFonts w:ascii="VIC" w:eastAsia="VIC" w:hAnsi="VIC"/>
                <w:color w:val="000000"/>
                <w:sz w:val="18"/>
                <w:szCs w:val="18"/>
              </w:rPr>
              <w:t>91.5</w:t>
            </w:r>
          </w:p>
        </w:tc>
        <w:tc>
          <w:tcPr>
            <w:tcW w:w="1212" w:type="dxa"/>
            <w:shd w:val="clear" w:color="auto" w:fill="auto"/>
          </w:tcPr>
          <w:p w14:paraId="0FA39DE3" w14:textId="34BFEE81" w:rsidR="00E40E95" w:rsidRPr="005B1FEF" w:rsidRDefault="00E40E95" w:rsidP="00E40E95">
            <w:pPr>
              <w:jc w:val="center"/>
              <w:rPr>
                <w:rFonts w:ascii="VIC" w:hAnsi="VIC"/>
                <w:sz w:val="18"/>
                <w:szCs w:val="18"/>
              </w:rPr>
            </w:pPr>
            <w:r w:rsidRPr="00091C10">
              <w:rPr>
                <w:rFonts w:ascii="VIC" w:eastAsia="VIC" w:hAnsi="VIC"/>
                <w:color w:val="000000"/>
                <w:sz w:val="18"/>
                <w:szCs w:val="18"/>
              </w:rPr>
              <w:t>23%</w:t>
            </w:r>
          </w:p>
        </w:tc>
        <w:tc>
          <w:tcPr>
            <w:tcW w:w="1213" w:type="dxa"/>
            <w:shd w:val="clear" w:color="auto" w:fill="auto"/>
          </w:tcPr>
          <w:p w14:paraId="12ECB57B" w14:textId="6CB557D1"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213" w:type="dxa"/>
            <w:shd w:val="clear" w:color="auto" w:fill="auto"/>
          </w:tcPr>
          <w:p w14:paraId="1DFAE303" w14:textId="32CB9E8C" w:rsidR="00E40E95" w:rsidRPr="005B1FEF" w:rsidRDefault="00E40E95" w:rsidP="00E40E95">
            <w:pPr>
              <w:jc w:val="center"/>
              <w:rPr>
                <w:rFonts w:ascii="VIC" w:hAnsi="VIC"/>
                <w:sz w:val="18"/>
                <w:szCs w:val="18"/>
              </w:rPr>
            </w:pPr>
            <w:r w:rsidRPr="00091C10">
              <w:rPr>
                <w:rFonts w:ascii="VIC" w:eastAsia="VIC" w:hAnsi="VIC"/>
                <w:color w:val="000000"/>
                <w:sz w:val="18"/>
                <w:szCs w:val="18"/>
              </w:rPr>
              <w:t>12.8</w:t>
            </w:r>
          </w:p>
        </w:tc>
        <w:tc>
          <w:tcPr>
            <w:tcW w:w="1213" w:type="dxa"/>
            <w:shd w:val="clear" w:color="auto" w:fill="auto"/>
          </w:tcPr>
          <w:p w14:paraId="3CE3ADD3" w14:textId="118EAC4D"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213" w:type="dxa"/>
            <w:shd w:val="clear" w:color="auto" w:fill="auto"/>
          </w:tcPr>
          <w:p w14:paraId="0590594A" w14:textId="7D90E73B" w:rsidR="00E40E95" w:rsidRPr="005B1FEF" w:rsidRDefault="00E40E95" w:rsidP="00E40E95">
            <w:pPr>
              <w:jc w:val="center"/>
              <w:rPr>
                <w:rFonts w:ascii="VIC" w:hAnsi="VIC"/>
                <w:sz w:val="18"/>
                <w:szCs w:val="18"/>
              </w:rPr>
            </w:pPr>
            <w:r w:rsidRPr="00091C10">
              <w:rPr>
                <w:rFonts w:ascii="VIC" w:eastAsia="VIC" w:hAnsi="VIC"/>
                <w:color w:val="000000"/>
                <w:sz w:val="18"/>
                <w:szCs w:val="18"/>
              </w:rPr>
              <w:t>55%</w:t>
            </w:r>
          </w:p>
        </w:tc>
      </w:tr>
      <w:tr w:rsidR="00E40E95" w:rsidRPr="00A6366B" w14:paraId="3AD03929" w14:textId="77777777" w:rsidTr="004E3F6B">
        <w:trPr>
          <w:trHeight w:val="312"/>
        </w:trPr>
        <w:tc>
          <w:tcPr>
            <w:tcW w:w="2135" w:type="dxa"/>
            <w:shd w:val="clear" w:color="auto" w:fill="BFCED6"/>
          </w:tcPr>
          <w:p w14:paraId="4FEB936F" w14:textId="1A181B59"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Bendigo Health</w:t>
            </w:r>
          </w:p>
        </w:tc>
        <w:tc>
          <w:tcPr>
            <w:tcW w:w="2695" w:type="dxa"/>
            <w:shd w:val="clear" w:color="auto" w:fill="BFCED6"/>
          </w:tcPr>
          <w:p w14:paraId="1B83D827" w14:textId="3EFE6CEE"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Loddon/Southern Mallee</w:t>
            </w:r>
          </w:p>
        </w:tc>
        <w:tc>
          <w:tcPr>
            <w:tcW w:w="1212" w:type="dxa"/>
            <w:shd w:val="clear" w:color="auto" w:fill="BFCED6"/>
          </w:tcPr>
          <w:p w14:paraId="2C0806F1" w14:textId="10F9E2B0" w:rsidR="00E40E95" w:rsidRPr="005B1FEF" w:rsidRDefault="00E40E95" w:rsidP="00E40E95">
            <w:pPr>
              <w:jc w:val="center"/>
              <w:rPr>
                <w:rFonts w:ascii="VIC" w:hAnsi="VIC"/>
                <w:sz w:val="18"/>
                <w:szCs w:val="18"/>
              </w:rPr>
            </w:pPr>
            <w:r w:rsidRPr="00091C10">
              <w:rPr>
                <w:rFonts w:ascii="VIC" w:eastAsia="VIC" w:hAnsi="VIC"/>
                <w:color w:val="000000"/>
                <w:sz w:val="18"/>
                <w:szCs w:val="18"/>
              </w:rPr>
              <w:t>0.7</w:t>
            </w:r>
          </w:p>
        </w:tc>
        <w:tc>
          <w:tcPr>
            <w:tcW w:w="1213" w:type="dxa"/>
            <w:shd w:val="clear" w:color="auto" w:fill="BFCED6"/>
          </w:tcPr>
          <w:p w14:paraId="4AFF1CEC" w14:textId="34A59C3D" w:rsidR="00E40E95" w:rsidRPr="005B1FEF" w:rsidRDefault="00E40E95" w:rsidP="00E40E95">
            <w:pPr>
              <w:jc w:val="center"/>
              <w:rPr>
                <w:rFonts w:ascii="VIC" w:hAnsi="VIC"/>
                <w:sz w:val="18"/>
                <w:szCs w:val="18"/>
              </w:rPr>
            </w:pPr>
            <w:r w:rsidRPr="00091C10">
              <w:rPr>
                <w:rFonts w:ascii="VIC" w:eastAsia="VIC" w:hAnsi="VIC"/>
                <w:color w:val="000000"/>
                <w:sz w:val="18"/>
                <w:szCs w:val="18"/>
              </w:rPr>
              <w:t>72%</w:t>
            </w:r>
          </w:p>
        </w:tc>
        <w:tc>
          <w:tcPr>
            <w:tcW w:w="1213" w:type="dxa"/>
            <w:shd w:val="clear" w:color="auto" w:fill="BFCED6"/>
          </w:tcPr>
          <w:p w14:paraId="38056D9D" w14:textId="3375F93C"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BFCED6"/>
          </w:tcPr>
          <w:p w14:paraId="434AFEBF" w14:textId="753214E1" w:rsidR="00E40E95" w:rsidRPr="005B1FEF" w:rsidRDefault="00E40E95" w:rsidP="00E40E95">
            <w:pPr>
              <w:jc w:val="center"/>
              <w:rPr>
                <w:rFonts w:ascii="VIC" w:hAnsi="VIC"/>
                <w:sz w:val="18"/>
                <w:szCs w:val="18"/>
              </w:rPr>
            </w:pPr>
            <w:r w:rsidRPr="00091C10">
              <w:rPr>
                <w:rFonts w:ascii="VIC" w:eastAsia="VIC" w:hAnsi="VIC"/>
                <w:color w:val="000000"/>
                <w:sz w:val="18"/>
                <w:szCs w:val="18"/>
              </w:rPr>
              <w:t>97.4</w:t>
            </w:r>
          </w:p>
        </w:tc>
        <w:tc>
          <w:tcPr>
            <w:tcW w:w="1212" w:type="dxa"/>
            <w:shd w:val="clear" w:color="auto" w:fill="BFCED6"/>
          </w:tcPr>
          <w:p w14:paraId="2F1BAFA4" w14:textId="50FF1A07" w:rsidR="00E40E95" w:rsidRPr="005B1FEF" w:rsidRDefault="00E40E95" w:rsidP="00E40E95">
            <w:pPr>
              <w:jc w:val="center"/>
              <w:rPr>
                <w:rFonts w:ascii="VIC" w:hAnsi="VIC"/>
                <w:sz w:val="18"/>
                <w:szCs w:val="18"/>
              </w:rPr>
            </w:pPr>
            <w:r w:rsidRPr="00091C10">
              <w:rPr>
                <w:rFonts w:ascii="VIC" w:eastAsia="VIC" w:hAnsi="VIC"/>
                <w:color w:val="000000"/>
                <w:sz w:val="18"/>
                <w:szCs w:val="18"/>
              </w:rPr>
              <w:t>39%</w:t>
            </w:r>
          </w:p>
        </w:tc>
        <w:tc>
          <w:tcPr>
            <w:tcW w:w="1213" w:type="dxa"/>
            <w:shd w:val="clear" w:color="auto" w:fill="BFCED6"/>
          </w:tcPr>
          <w:p w14:paraId="542E00A4" w14:textId="544513B6" w:rsidR="00E40E95" w:rsidRPr="005B1FEF" w:rsidRDefault="00E40E95" w:rsidP="00E40E95">
            <w:pPr>
              <w:jc w:val="center"/>
              <w:rPr>
                <w:rFonts w:ascii="VIC" w:hAnsi="VIC"/>
                <w:sz w:val="18"/>
                <w:szCs w:val="18"/>
              </w:rPr>
            </w:pPr>
            <w:r w:rsidRPr="00091C10">
              <w:rPr>
                <w:rFonts w:ascii="VIC" w:eastAsia="VIC" w:hAnsi="VIC"/>
                <w:color w:val="000000"/>
                <w:sz w:val="18"/>
                <w:szCs w:val="18"/>
              </w:rPr>
              <w:t>85%</w:t>
            </w:r>
          </w:p>
        </w:tc>
        <w:tc>
          <w:tcPr>
            <w:tcW w:w="1213" w:type="dxa"/>
            <w:shd w:val="clear" w:color="auto" w:fill="BFCED6"/>
          </w:tcPr>
          <w:p w14:paraId="03DB7A29" w14:textId="45C0FE3C" w:rsidR="00E40E95" w:rsidRPr="005B1FEF" w:rsidRDefault="00E40E95" w:rsidP="00E40E95">
            <w:pPr>
              <w:jc w:val="center"/>
              <w:rPr>
                <w:rFonts w:ascii="VIC" w:hAnsi="VIC"/>
                <w:sz w:val="18"/>
                <w:szCs w:val="18"/>
              </w:rPr>
            </w:pPr>
            <w:r w:rsidRPr="00091C10">
              <w:rPr>
                <w:rFonts w:ascii="VIC" w:eastAsia="VIC" w:hAnsi="VIC"/>
                <w:color w:val="000000"/>
                <w:sz w:val="18"/>
                <w:szCs w:val="18"/>
              </w:rPr>
              <w:t>12.3</w:t>
            </w:r>
          </w:p>
        </w:tc>
        <w:tc>
          <w:tcPr>
            <w:tcW w:w="1213" w:type="dxa"/>
            <w:shd w:val="clear" w:color="auto" w:fill="BFCED6"/>
          </w:tcPr>
          <w:p w14:paraId="15EA1D8F" w14:textId="703FDC94"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213" w:type="dxa"/>
            <w:shd w:val="clear" w:color="auto" w:fill="BFCED6"/>
          </w:tcPr>
          <w:p w14:paraId="517CC64C" w14:textId="167A076B" w:rsidR="00E40E95" w:rsidRPr="005B1FEF" w:rsidRDefault="00E40E95" w:rsidP="00E40E95">
            <w:pPr>
              <w:jc w:val="center"/>
              <w:rPr>
                <w:rFonts w:ascii="VIC" w:hAnsi="VIC"/>
                <w:sz w:val="18"/>
                <w:szCs w:val="18"/>
              </w:rPr>
            </w:pPr>
            <w:r w:rsidRPr="00091C10">
              <w:rPr>
                <w:rFonts w:ascii="VIC" w:eastAsia="VIC" w:hAnsi="VIC"/>
                <w:color w:val="000000"/>
                <w:sz w:val="18"/>
                <w:szCs w:val="18"/>
              </w:rPr>
              <w:t>72%</w:t>
            </w:r>
          </w:p>
        </w:tc>
      </w:tr>
      <w:tr w:rsidR="00E40E95" w:rsidRPr="00A6366B" w14:paraId="0C796C44" w14:textId="77777777" w:rsidTr="004E3F6B">
        <w:trPr>
          <w:trHeight w:val="312"/>
        </w:trPr>
        <w:tc>
          <w:tcPr>
            <w:tcW w:w="2135" w:type="dxa"/>
            <w:shd w:val="clear" w:color="auto" w:fill="auto"/>
          </w:tcPr>
          <w:p w14:paraId="612DB4C8" w14:textId="314FB1C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Goulburn Valley Health</w:t>
            </w:r>
          </w:p>
        </w:tc>
        <w:tc>
          <w:tcPr>
            <w:tcW w:w="2695" w:type="dxa"/>
            <w:shd w:val="clear" w:color="auto" w:fill="auto"/>
          </w:tcPr>
          <w:p w14:paraId="317D4329" w14:textId="5C4AAC73"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Goulburn &amp; Southern</w:t>
            </w:r>
          </w:p>
        </w:tc>
        <w:tc>
          <w:tcPr>
            <w:tcW w:w="1212" w:type="dxa"/>
            <w:shd w:val="clear" w:color="auto" w:fill="auto"/>
          </w:tcPr>
          <w:p w14:paraId="2D8641F4" w14:textId="5809895A"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213" w:type="dxa"/>
            <w:shd w:val="clear" w:color="auto" w:fill="auto"/>
          </w:tcPr>
          <w:p w14:paraId="129D011D" w14:textId="414E17F2" w:rsidR="00E40E95" w:rsidRPr="005B1FEF" w:rsidRDefault="00E40E95" w:rsidP="00E40E95">
            <w:pPr>
              <w:jc w:val="center"/>
              <w:rPr>
                <w:rFonts w:ascii="VIC" w:hAnsi="VIC"/>
                <w:sz w:val="18"/>
                <w:szCs w:val="18"/>
              </w:rPr>
            </w:pPr>
            <w:r w:rsidRPr="00091C10">
              <w:rPr>
                <w:rFonts w:ascii="VIC" w:eastAsia="VIC" w:hAnsi="VIC"/>
                <w:color w:val="000000"/>
                <w:sz w:val="18"/>
                <w:szCs w:val="18"/>
              </w:rPr>
              <w:t>85%</w:t>
            </w:r>
          </w:p>
        </w:tc>
        <w:tc>
          <w:tcPr>
            <w:tcW w:w="1213" w:type="dxa"/>
            <w:shd w:val="clear" w:color="auto" w:fill="auto"/>
          </w:tcPr>
          <w:p w14:paraId="2C40765A" w14:textId="5AE854C7"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213" w:type="dxa"/>
            <w:shd w:val="clear" w:color="auto" w:fill="auto"/>
          </w:tcPr>
          <w:p w14:paraId="400912BE" w14:textId="61885A06" w:rsidR="00E40E95" w:rsidRPr="005B1FEF" w:rsidRDefault="00E40E95" w:rsidP="00E40E95">
            <w:pPr>
              <w:jc w:val="center"/>
              <w:rPr>
                <w:rFonts w:ascii="VIC" w:hAnsi="VIC"/>
                <w:sz w:val="18"/>
                <w:szCs w:val="18"/>
              </w:rPr>
            </w:pPr>
            <w:r w:rsidRPr="00091C10">
              <w:rPr>
                <w:rFonts w:ascii="VIC" w:eastAsia="VIC" w:hAnsi="VIC"/>
                <w:color w:val="000000"/>
                <w:sz w:val="18"/>
                <w:szCs w:val="18"/>
              </w:rPr>
              <w:t>401.9</w:t>
            </w:r>
          </w:p>
        </w:tc>
        <w:tc>
          <w:tcPr>
            <w:tcW w:w="1212" w:type="dxa"/>
            <w:shd w:val="clear" w:color="auto" w:fill="auto"/>
          </w:tcPr>
          <w:p w14:paraId="3720D7C5" w14:textId="5DFBBC43" w:rsidR="00E40E95" w:rsidRPr="005B1FEF" w:rsidRDefault="00E40E95" w:rsidP="00E40E95">
            <w:pPr>
              <w:jc w:val="center"/>
              <w:rPr>
                <w:rFonts w:ascii="VIC" w:hAnsi="VIC"/>
                <w:sz w:val="18"/>
                <w:szCs w:val="18"/>
              </w:rPr>
            </w:pPr>
            <w:r w:rsidRPr="00091C10">
              <w:rPr>
                <w:rFonts w:ascii="VIC" w:eastAsia="VIC" w:hAnsi="VIC"/>
                <w:color w:val="000000"/>
                <w:sz w:val="18"/>
                <w:szCs w:val="18"/>
              </w:rPr>
              <w:t>38%</w:t>
            </w:r>
          </w:p>
        </w:tc>
        <w:tc>
          <w:tcPr>
            <w:tcW w:w="1213" w:type="dxa"/>
            <w:shd w:val="clear" w:color="auto" w:fill="auto"/>
          </w:tcPr>
          <w:p w14:paraId="020264C1" w14:textId="44527C7B" w:rsidR="00E40E95" w:rsidRPr="005B1FEF" w:rsidRDefault="00E40E95" w:rsidP="00E40E95">
            <w:pPr>
              <w:jc w:val="center"/>
              <w:rPr>
                <w:rFonts w:ascii="VIC" w:hAnsi="VIC"/>
                <w:sz w:val="18"/>
                <w:szCs w:val="18"/>
              </w:rPr>
            </w:pPr>
            <w:r w:rsidRPr="00091C10">
              <w:rPr>
                <w:rFonts w:ascii="VIC" w:eastAsia="VIC" w:hAnsi="VIC"/>
                <w:color w:val="000000"/>
                <w:sz w:val="18"/>
                <w:szCs w:val="18"/>
              </w:rPr>
              <w:t>36%</w:t>
            </w:r>
          </w:p>
        </w:tc>
        <w:tc>
          <w:tcPr>
            <w:tcW w:w="1213" w:type="dxa"/>
            <w:shd w:val="clear" w:color="auto" w:fill="auto"/>
          </w:tcPr>
          <w:p w14:paraId="30DFFED4" w14:textId="298B9E32" w:rsidR="00E40E95" w:rsidRPr="005B1FEF" w:rsidRDefault="00E40E95" w:rsidP="00E40E95">
            <w:pPr>
              <w:jc w:val="center"/>
              <w:rPr>
                <w:rFonts w:ascii="VIC" w:hAnsi="VIC"/>
                <w:sz w:val="18"/>
                <w:szCs w:val="18"/>
              </w:rPr>
            </w:pPr>
            <w:r w:rsidRPr="00091C10">
              <w:rPr>
                <w:rFonts w:ascii="VIC" w:eastAsia="VIC" w:hAnsi="VIC"/>
                <w:color w:val="000000"/>
                <w:sz w:val="18"/>
                <w:szCs w:val="18"/>
              </w:rPr>
              <w:t>3.0</w:t>
            </w:r>
          </w:p>
        </w:tc>
        <w:tc>
          <w:tcPr>
            <w:tcW w:w="1213" w:type="dxa"/>
            <w:shd w:val="clear" w:color="auto" w:fill="auto"/>
          </w:tcPr>
          <w:p w14:paraId="1C3FE622" w14:textId="0A250548" w:rsidR="00E40E95" w:rsidRPr="005B1FEF" w:rsidRDefault="00E40E95" w:rsidP="00E40E95">
            <w:pPr>
              <w:jc w:val="center"/>
              <w:rPr>
                <w:rFonts w:ascii="VIC" w:hAnsi="VIC"/>
                <w:sz w:val="18"/>
                <w:szCs w:val="18"/>
              </w:rPr>
            </w:pPr>
            <w:r w:rsidRPr="00091C10">
              <w:rPr>
                <w:rFonts w:ascii="VIC" w:eastAsia="VIC" w:hAnsi="VIC"/>
                <w:color w:val="000000"/>
                <w:sz w:val="18"/>
                <w:szCs w:val="18"/>
              </w:rPr>
              <w:t>19%</w:t>
            </w:r>
          </w:p>
        </w:tc>
        <w:tc>
          <w:tcPr>
            <w:tcW w:w="1213" w:type="dxa"/>
            <w:shd w:val="clear" w:color="auto" w:fill="auto"/>
          </w:tcPr>
          <w:p w14:paraId="5A6C6C09" w14:textId="7608EE01" w:rsidR="00E40E95" w:rsidRPr="005B1FEF" w:rsidRDefault="00E40E95" w:rsidP="00E40E95">
            <w:pPr>
              <w:jc w:val="center"/>
              <w:rPr>
                <w:rFonts w:ascii="VIC" w:hAnsi="VIC"/>
                <w:sz w:val="18"/>
                <w:szCs w:val="18"/>
              </w:rPr>
            </w:pPr>
            <w:r w:rsidRPr="00091C10">
              <w:rPr>
                <w:rFonts w:ascii="VIC" w:eastAsia="VIC" w:hAnsi="VIC"/>
                <w:color w:val="000000"/>
                <w:sz w:val="18"/>
                <w:szCs w:val="18"/>
              </w:rPr>
              <w:t>17%</w:t>
            </w:r>
          </w:p>
        </w:tc>
      </w:tr>
      <w:tr w:rsidR="00E40E95" w:rsidRPr="00A6366B" w14:paraId="3BB8C943" w14:textId="77777777" w:rsidTr="004E3F6B">
        <w:trPr>
          <w:trHeight w:val="312"/>
        </w:trPr>
        <w:tc>
          <w:tcPr>
            <w:tcW w:w="2135" w:type="dxa"/>
            <w:shd w:val="clear" w:color="auto" w:fill="BFCED6"/>
          </w:tcPr>
          <w:p w14:paraId="293B1BC3" w14:textId="36BC95A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Latrobe Regional</w:t>
            </w:r>
          </w:p>
        </w:tc>
        <w:tc>
          <w:tcPr>
            <w:tcW w:w="2695" w:type="dxa"/>
            <w:shd w:val="clear" w:color="auto" w:fill="BFCED6"/>
          </w:tcPr>
          <w:p w14:paraId="5BA4BE03" w14:textId="73072E7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Gippsland</w:t>
            </w:r>
          </w:p>
        </w:tc>
        <w:tc>
          <w:tcPr>
            <w:tcW w:w="1212" w:type="dxa"/>
            <w:shd w:val="clear" w:color="auto" w:fill="BFCED6"/>
          </w:tcPr>
          <w:p w14:paraId="5A1A5F71" w14:textId="230509B4" w:rsidR="00E40E95" w:rsidRPr="005B1FEF" w:rsidRDefault="00E40E95" w:rsidP="00E40E95">
            <w:pPr>
              <w:jc w:val="center"/>
              <w:rPr>
                <w:rFonts w:ascii="VIC" w:hAnsi="VIC"/>
                <w:sz w:val="18"/>
                <w:szCs w:val="18"/>
              </w:rPr>
            </w:pPr>
            <w:r w:rsidRPr="00091C10">
              <w:rPr>
                <w:rFonts w:ascii="VIC" w:eastAsia="VIC" w:hAnsi="VIC"/>
                <w:color w:val="000000"/>
                <w:sz w:val="18"/>
                <w:szCs w:val="18"/>
              </w:rPr>
              <w:t>0.9</w:t>
            </w:r>
          </w:p>
        </w:tc>
        <w:tc>
          <w:tcPr>
            <w:tcW w:w="1213" w:type="dxa"/>
            <w:shd w:val="clear" w:color="auto" w:fill="BFCED6"/>
          </w:tcPr>
          <w:p w14:paraId="40CC5089" w14:textId="4DAC75CC" w:rsidR="00E40E95" w:rsidRPr="005B1FEF" w:rsidRDefault="00E40E95" w:rsidP="00E40E95">
            <w:pPr>
              <w:jc w:val="center"/>
              <w:rPr>
                <w:rFonts w:ascii="VIC" w:hAnsi="VIC"/>
                <w:sz w:val="18"/>
                <w:szCs w:val="18"/>
              </w:rPr>
            </w:pPr>
            <w:r w:rsidRPr="00091C10">
              <w:rPr>
                <w:rFonts w:ascii="VIC" w:eastAsia="VIC" w:hAnsi="VIC"/>
                <w:color w:val="000000"/>
                <w:sz w:val="18"/>
                <w:szCs w:val="18"/>
              </w:rPr>
              <w:t>68%</w:t>
            </w:r>
          </w:p>
        </w:tc>
        <w:tc>
          <w:tcPr>
            <w:tcW w:w="1213" w:type="dxa"/>
            <w:shd w:val="clear" w:color="auto" w:fill="BFCED6"/>
          </w:tcPr>
          <w:p w14:paraId="793A737B" w14:textId="06A4AC50" w:rsidR="00E40E95" w:rsidRPr="005B1FEF" w:rsidRDefault="00E40E95" w:rsidP="00E40E95">
            <w:pPr>
              <w:jc w:val="center"/>
              <w:rPr>
                <w:rFonts w:ascii="VIC" w:hAnsi="VIC"/>
                <w:sz w:val="18"/>
                <w:szCs w:val="18"/>
              </w:rPr>
            </w:pPr>
            <w:r w:rsidRPr="00091C10">
              <w:rPr>
                <w:rFonts w:ascii="VIC" w:eastAsia="VIC" w:hAnsi="VIC"/>
                <w:color w:val="000000"/>
                <w:sz w:val="18"/>
                <w:szCs w:val="18"/>
              </w:rPr>
              <w:t>2%</w:t>
            </w:r>
          </w:p>
        </w:tc>
        <w:tc>
          <w:tcPr>
            <w:tcW w:w="1213" w:type="dxa"/>
            <w:shd w:val="clear" w:color="auto" w:fill="BFCED6"/>
          </w:tcPr>
          <w:p w14:paraId="526D1C1C" w14:textId="3D57E699" w:rsidR="00E40E95" w:rsidRPr="005B1FEF" w:rsidRDefault="00E40E95" w:rsidP="00E40E95">
            <w:pPr>
              <w:jc w:val="center"/>
              <w:rPr>
                <w:rFonts w:ascii="VIC" w:hAnsi="VIC"/>
                <w:sz w:val="18"/>
                <w:szCs w:val="18"/>
              </w:rPr>
            </w:pPr>
            <w:r w:rsidRPr="00091C10">
              <w:rPr>
                <w:rFonts w:ascii="VIC" w:eastAsia="VIC" w:hAnsi="VIC"/>
                <w:color w:val="000000"/>
                <w:sz w:val="18"/>
                <w:szCs w:val="18"/>
              </w:rPr>
              <w:t>125.9</w:t>
            </w:r>
          </w:p>
        </w:tc>
        <w:tc>
          <w:tcPr>
            <w:tcW w:w="1212" w:type="dxa"/>
            <w:shd w:val="clear" w:color="auto" w:fill="BFCED6"/>
          </w:tcPr>
          <w:p w14:paraId="3EDC43B3" w14:textId="6BE00B4A" w:rsidR="00E40E95" w:rsidRPr="005B1FEF" w:rsidRDefault="00E40E95" w:rsidP="00E40E95">
            <w:pPr>
              <w:jc w:val="center"/>
              <w:rPr>
                <w:rFonts w:ascii="VIC" w:hAnsi="VIC"/>
                <w:sz w:val="18"/>
                <w:szCs w:val="18"/>
              </w:rPr>
            </w:pPr>
            <w:r w:rsidRPr="00091C10">
              <w:rPr>
                <w:rFonts w:ascii="VIC" w:eastAsia="VIC" w:hAnsi="VIC"/>
                <w:color w:val="000000"/>
                <w:sz w:val="18"/>
                <w:szCs w:val="18"/>
              </w:rPr>
              <w:t>44%</w:t>
            </w:r>
          </w:p>
        </w:tc>
        <w:tc>
          <w:tcPr>
            <w:tcW w:w="1213" w:type="dxa"/>
            <w:shd w:val="clear" w:color="auto" w:fill="BFCED6"/>
          </w:tcPr>
          <w:p w14:paraId="231E0897" w14:textId="529EC5A4" w:rsidR="00E40E95" w:rsidRPr="005B1FEF" w:rsidRDefault="00E40E95" w:rsidP="00E40E95">
            <w:pPr>
              <w:jc w:val="center"/>
              <w:rPr>
                <w:rFonts w:ascii="VIC" w:hAnsi="VIC"/>
                <w:sz w:val="18"/>
                <w:szCs w:val="18"/>
              </w:rPr>
            </w:pPr>
            <w:r w:rsidRPr="00091C10">
              <w:rPr>
                <w:rFonts w:ascii="VIC" w:eastAsia="VIC" w:hAnsi="VIC"/>
                <w:color w:val="000000"/>
                <w:sz w:val="18"/>
                <w:szCs w:val="18"/>
              </w:rPr>
              <w:t>86%</w:t>
            </w:r>
          </w:p>
        </w:tc>
        <w:tc>
          <w:tcPr>
            <w:tcW w:w="1213" w:type="dxa"/>
            <w:shd w:val="clear" w:color="auto" w:fill="BFCED6"/>
          </w:tcPr>
          <w:p w14:paraId="523C452C" w14:textId="16D7C23A" w:rsidR="00E40E95" w:rsidRPr="005B1FEF" w:rsidRDefault="00E40E95" w:rsidP="00E40E95">
            <w:pPr>
              <w:jc w:val="center"/>
              <w:rPr>
                <w:rFonts w:ascii="VIC" w:hAnsi="VIC"/>
                <w:sz w:val="18"/>
                <w:szCs w:val="18"/>
              </w:rPr>
            </w:pPr>
            <w:r w:rsidRPr="00091C10">
              <w:rPr>
                <w:rFonts w:ascii="VIC" w:eastAsia="VIC" w:hAnsi="VIC"/>
                <w:color w:val="000000"/>
                <w:sz w:val="18"/>
                <w:szCs w:val="18"/>
              </w:rPr>
              <w:t>15.8</w:t>
            </w:r>
          </w:p>
        </w:tc>
        <w:tc>
          <w:tcPr>
            <w:tcW w:w="1213" w:type="dxa"/>
            <w:shd w:val="clear" w:color="auto" w:fill="BFCED6"/>
          </w:tcPr>
          <w:p w14:paraId="6D368B4A" w14:textId="1896B90F" w:rsidR="00E40E95" w:rsidRPr="005B1FEF" w:rsidRDefault="00E40E95" w:rsidP="00E40E95">
            <w:pPr>
              <w:jc w:val="center"/>
              <w:rPr>
                <w:rFonts w:ascii="VIC" w:hAnsi="VIC"/>
                <w:sz w:val="18"/>
                <w:szCs w:val="18"/>
              </w:rPr>
            </w:pPr>
            <w:r w:rsidRPr="00091C10">
              <w:rPr>
                <w:rFonts w:ascii="VIC" w:eastAsia="VIC" w:hAnsi="VIC"/>
                <w:color w:val="000000"/>
                <w:sz w:val="18"/>
                <w:szCs w:val="18"/>
              </w:rPr>
              <w:t>80%</w:t>
            </w:r>
          </w:p>
        </w:tc>
        <w:tc>
          <w:tcPr>
            <w:tcW w:w="1213" w:type="dxa"/>
            <w:shd w:val="clear" w:color="auto" w:fill="BFCED6"/>
          </w:tcPr>
          <w:p w14:paraId="608A7BB5" w14:textId="42798C26" w:rsidR="00E40E95" w:rsidRPr="005B1FEF" w:rsidRDefault="00E40E95" w:rsidP="00E40E95">
            <w:pPr>
              <w:jc w:val="center"/>
              <w:rPr>
                <w:rFonts w:ascii="VIC" w:hAnsi="VIC"/>
                <w:sz w:val="18"/>
                <w:szCs w:val="18"/>
              </w:rPr>
            </w:pPr>
            <w:r w:rsidRPr="00091C10">
              <w:rPr>
                <w:rFonts w:ascii="VIC" w:eastAsia="VIC" w:hAnsi="VIC"/>
                <w:color w:val="000000"/>
                <w:sz w:val="18"/>
                <w:szCs w:val="18"/>
              </w:rPr>
              <w:t>58%</w:t>
            </w:r>
          </w:p>
        </w:tc>
      </w:tr>
      <w:tr w:rsidR="00E40E95" w:rsidRPr="00A6366B" w14:paraId="2F7AA225" w14:textId="77777777" w:rsidTr="004E3F6B">
        <w:trPr>
          <w:trHeight w:val="312"/>
        </w:trPr>
        <w:tc>
          <w:tcPr>
            <w:tcW w:w="2135" w:type="dxa"/>
            <w:shd w:val="clear" w:color="auto" w:fill="auto"/>
          </w:tcPr>
          <w:p w14:paraId="3B0DE881" w14:textId="15D89963"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Albury Wodonga Health</w:t>
            </w:r>
          </w:p>
        </w:tc>
        <w:tc>
          <w:tcPr>
            <w:tcW w:w="2695" w:type="dxa"/>
            <w:shd w:val="clear" w:color="auto" w:fill="auto"/>
          </w:tcPr>
          <w:p w14:paraId="1F9D7C8D" w14:textId="458FF7A6"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&amp; Border</w:t>
            </w:r>
          </w:p>
        </w:tc>
        <w:tc>
          <w:tcPr>
            <w:tcW w:w="1212" w:type="dxa"/>
            <w:shd w:val="clear" w:color="auto" w:fill="auto"/>
          </w:tcPr>
          <w:p w14:paraId="77BFDEF9" w14:textId="4120259D" w:rsidR="00E40E95" w:rsidRPr="005B1FEF" w:rsidRDefault="00E40E95" w:rsidP="00E40E95">
            <w:pPr>
              <w:jc w:val="center"/>
              <w:rPr>
                <w:rFonts w:ascii="VIC" w:hAnsi="VIC"/>
                <w:sz w:val="18"/>
                <w:szCs w:val="18"/>
              </w:rPr>
            </w:pPr>
            <w:r w:rsidRPr="00091C10">
              <w:rPr>
                <w:rFonts w:ascii="VIC" w:eastAsia="VIC" w:hAnsi="VIC"/>
                <w:color w:val="000000"/>
                <w:sz w:val="18"/>
                <w:szCs w:val="18"/>
              </w:rPr>
              <w:t>3.2</w:t>
            </w:r>
          </w:p>
        </w:tc>
        <w:tc>
          <w:tcPr>
            <w:tcW w:w="1213" w:type="dxa"/>
            <w:shd w:val="clear" w:color="auto" w:fill="auto"/>
          </w:tcPr>
          <w:p w14:paraId="16D9E7AD" w14:textId="57754190"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shd w:val="clear" w:color="auto" w:fill="auto"/>
          </w:tcPr>
          <w:p w14:paraId="40999D02" w14:textId="4DB66BAF"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213" w:type="dxa"/>
            <w:shd w:val="clear" w:color="auto" w:fill="auto"/>
          </w:tcPr>
          <w:p w14:paraId="6029224D" w14:textId="4D5F06E7" w:rsidR="00E40E95" w:rsidRPr="005B1FEF" w:rsidRDefault="00E40E95" w:rsidP="00E40E95">
            <w:pPr>
              <w:jc w:val="center"/>
              <w:rPr>
                <w:rFonts w:ascii="VIC" w:hAnsi="VIC"/>
                <w:sz w:val="18"/>
                <w:szCs w:val="18"/>
              </w:rPr>
            </w:pPr>
            <w:r w:rsidRPr="00091C10">
              <w:rPr>
                <w:rFonts w:ascii="VIC" w:eastAsia="VIC" w:hAnsi="VIC"/>
                <w:color w:val="000000"/>
                <w:sz w:val="18"/>
                <w:szCs w:val="18"/>
              </w:rPr>
              <w:t>955.3</w:t>
            </w:r>
          </w:p>
        </w:tc>
        <w:tc>
          <w:tcPr>
            <w:tcW w:w="1212" w:type="dxa"/>
            <w:shd w:val="clear" w:color="auto" w:fill="auto"/>
          </w:tcPr>
          <w:p w14:paraId="2515D63E" w14:textId="661C2C2B"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213" w:type="dxa"/>
            <w:shd w:val="clear" w:color="auto" w:fill="auto"/>
          </w:tcPr>
          <w:p w14:paraId="51C8BC13" w14:textId="1B7E444D"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213" w:type="dxa"/>
            <w:shd w:val="clear" w:color="auto" w:fill="auto"/>
          </w:tcPr>
          <w:p w14:paraId="1CE3FD8C" w14:textId="16295C43" w:rsidR="00E40E95" w:rsidRPr="005B1FEF" w:rsidRDefault="00E40E95" w:rsidP="00E40E95">
            <w:pPr>
              <w:jc w:val="center"/>
              <w:rPr>
                <w:rFonts w:ascii="VIC" w:hAnsi="VIC"/>
                <w:sz w:val="18"/>
                <w:szCs w:val="18"/>
              </w:rPr>
            </w:pPr>
            <w:r w:rsidRPr="00091C10">
              <w:rPr>
                <w:rFonts w:ascii="VIC" w:eastAsia="VIC" w:hAnsi="VIC"/>
                <w:color w:val="000000"/>
                <w:sz w:val="18"/>
                <w:szCs w:val="18"/>
              </w:rPr>
              <w:t>12.6</w:t>
            </w:r>
          </w:p>
        </w:tc>
        <w:tc>
          <w:tcPr>
            <w:tcW w:w="1213" w:type="dxa"/>
            <w:shd w:val="clear" w:color="auto" w:fill="auto"/>
          </w:tcPr>
          <w:p w14:paraId="718292C3" w14:textId="68B66801" w:rsidR="00E40E95" w:rsidRPr="005B1FEF" w:rsidRDefault="00E40E95" w:rsidP="00E40E95">
            <w:pPr>
              <w:jc w:val="center"/>
              <w:rPr>
                <w:rFonts w:ascii="VIC" w:hAnsi="VIC"/>
                <w:sz w:val="18"/>
                <w:szCs w:val="18"/>
              </w:rPr>
            </w:pPr>
            <w:r w:rsidRPr="00091C10">
              <w:rPr>
                <w:rFonts w:ascii="VIC" w:eastAsia="VIC" w:hAnsi="VIC"/>
                <w:color w:val="000000"/>
                <w:sz w:val="18"/>
                <w:szCs w:val="18"/>
              </w:rPr>
              <w:t>77%</w:t>
            </w:r>
          </w:p>
        </w:tc>
        <w:tc>
          <w:tcPr>
            <w:tcW w:w="1213" w:type="dxa"/>
            <w:shd w:val="clear" w:color="auto" w:fill="auto"/>
          </w:tcPr>
          <w:p w14:paraId="394537CE" w14:textId="5C1447C7" w:rsidR="00E40E95" w:rsidRPr="005B1FEF" w:rsidRDefault="00E40E95" w:rsidP="00E40E95">
            <w:pPr>
              <w:jc w:val="center"/>
              <w:rPr>
                <w:rFonts w:ascii="VIC" w:hAnsi="VIC"/>
                <w:sz w:val="18"/>
                <w:szCs w:val="18"/>
              </w:rPr>
            </w:pPr>
            <w:r w:rsidRPr="00091C10">
              <w:rPr>
                <w:rFonts w:ascii="VIC" w:eastAsia="VIC" w:hAnsi="VIC"/>
                <w:color w:val="000000"/>
                <w:sz w:val="18"/>
                <w:szCs w:val="18"/>
              </w:rPr>
              <w:t>57%</w:t>
            </w:r>
          </w:p>
        </w:tc>
      </w:tr>
      <w:tr w:rsidR="00E40E95" w:rsidRPr="0020228C" w14:paraId="2E685D31" w14:textId="77777777" w:rsidTr="004E3F6B">
        <w:trPr>
          <w:trHeight w:val="312"/>
        </w:trPr>
        <w:tc>
          <w:tcPr>
            <w:tcW w:w="2135" w:type="dxa"/>
            <w:shd w:val="clear" w:color="auto" w:fill="B1C9E8"/>
          </w:tcPr>
          <w:p w14:paraId="0EAB23C9" w14:textId="0F5103EB"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TOTAL RURAL</w:t>
            </w:r>
          </w:p>
        </w:tc>
        <w:tc>
          <w:tcPr>
            <w:tcW w:w="2695" w:type="dxa"/>
            <w:shd w:val="clear" w:color="auto" w:fill="B1C9E8"/>
          </w:tcPr>
          <w:p w14:paraId="56888E4A" w14:textId="2DF2532D"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 xml:space="preserve"> </w:t>
            </w:r>
          </w:p>
        </w:tc>
        <w:tc>
          <w:tcPr>
            <w:tcW w:w="1212" w:type="dxa"/>
            <w:shd w:val="clear" w:color="auto" w:fill="B1C9E8"/>
          </w:tcPr>
          <w:p w14:paraId="4FC79688" w14:textId="3C501F88"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0.9</w:t>
            </w:r>
          </w:p>
        </w:tc>
        <w:tc>
          <w:tcPr>
            <w:tcW w:w="1213" w:type="dxa"/>
            <w:shd w:val="clear" w:color="auto" w:fill="B1C9E8"/>
          </w:tcPr>
          <w:p w14:paraId="36E6BD98" w14:textId="05E45D83"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71%</w:t>
            </w:r>
          </w:p>
        </w:tc>
        <w:tc>
          <w:tcPr>
            <w:tcW w:w="1213" w:type="dxa"/>
            <w:shd w:val="clear" w:color="auto" w:fill="B1C9E8"/>
          </w:tcPr>
          <w:p w14:paraId="4D04300F" w14:textId="60A129FB"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4%</w:t>
            </w:r>
          </w:p>
        </w:tc>
        <w:tc>
          <w:tcPr>
            <w:tcW w:w="1213" w:type="dxa"/>
            <w:shd w:val="clear" w:color="auto" w:fill="B1C9E8"/>
          </w:tcPr>
          <w:p w14:paraId="34B48000" w14:textId="6DC0C27C"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342.7</w:t>
            </w:r>
          </w:p>
        </w:tc>
        <w:tc>
          <w:tcPr>
            <w:tcW w:w="1212" w:type="dxa"/>
            <w:shd w:val="clear" w:color="auto" w:fill="B1C9E8"/>
          </w:tcPr>
          <w:p w14:paraId="0B9F3D98" w14:textId="5B128C1B"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28%</w:t>
            </w:r>
          </w:p>
        </w:tc>
        <w:tc>
          <w:tcPr>
            <w:tcW w:w="1213" w:type="dxa"/>
            <w:shd w:val="clear" w:color="auto" w:fill="B1C9E8"/>
          </w:tcPr>
          <w:p w14:paraId="770AAF88" w14:textId="19F36650"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83%</w:t>
            </w:r>
          </w:p>
        </w:tc>
        <w:tc>
          <w:tcPr>
            <w:tcW w:w="1213" w:type="dxa"/>
            <w:shd w:val="clear" w:color="auto" w:fill="B1C9E8"/>
          </w:tcPr>
          <w:p w14:paraId="6FFCE0E6" w14:textId="4E31914C"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13.3</w:t>
            </w:r>
          </w:p>
        </w:tc>
        <w:tc>
          <w:tcPr>
            <w:tcW w:w="1213" w:type="dxa"/>
            <w:shd w:val="clear" w:color="auto" w:fill="B1C9E8"/>
          </w:tcPr>
          <w:p w14:paraId="534CD85B" w14:textId="3A19F69F"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60%</w:t>
            </w:r>
          </w:p>
        </w:tc>
        <w:tc>
          <w:tcPr>
            <w:tcW w:w="1213" w:type="dxa"/>
            <w:shd w:val="clear" w:color="auto" w:fill="B1C9E8"/>
          </w:tcPr>
          <w:p w14:paraId="4614FE30" w14:textId="387BCEC7" w:rsidR="00E40E95" w:rsidRPr="000F19CC"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55%</w:t>
            </w:r>
          </w:p>
        </w:tc>
      </w:tr>
      <w:tr w:rsidR="00E40E95" w:rsidRPr="008D13A2" w14:paraId="3E641986" w14:textId="77777777" w:rsidTr="004E3F6B">
        <w:trPr>
          <w:trHeight w:val="312"/>
        </w:trPr>
        <w:tc>
          <w:tcPr>
            <w:tcW w:w="2135" w:type="dxa"/>
            <w:shd w:val="clear" w:color="auto" w:fill="244C5A"/>
          </w:tcPr>
          <w:p w14:paraId="74CBEDE6" w14:textId="4170A382"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TOTAL STATEWIDE</w:t>
            </w:r>
          </w:p>
        </w:tc>
        <w:tc>
          <w:tcPr>
            <w:tcW w:w="2695" w:type="dxa"/>
            <w:shd w:val="clear" w:color="auto" w:fill="244C5A"/>
          </w:tcPr>
          <w:p w14:paraId="4E728D3C" w14:textId="66A9A28A"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 xml:space="preserve"> </w:t>
            </w:r>
          </w:p>
        </w:tc>
        <w:tc>
          <w:tcPr>
            <w:tcW w:w="1212" w:type="dxa"/>
            <w:shd w:val="clear" w:color="auto" w:fill="244C5A"/>
          </w:tcPr>
          <w:p w14:paraId="1BA11A3B" w14:textId="2687BB61"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0.8</w:t>
            </w:r>
          </w:p>
        </w:tc>
        <w:tc>
          <w:tcPr>
            <w:tcW w:w="1213" w:type="dxa"/>
            <w:shd w:val="clear" w:color="auto" w:fill="244C5A"/>
          </w:tcPr>
          <w:p w14:paraId="0E77FE56" w14:textId="7E9AC357"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77%</w:t>
            </w:r>
          </w:p>
        </w:tc>
        <w:tc>
          <w:tcPr>
            <w:tcW w:w="1213" w:type="dxa"/>
            <w:shd w:val="clear" w:color="auto" w:fill="244C5A"/>
          </w:tcPr>
          <w:p w14:paraId="2C64E5DC" w14:textId="774618CF"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w:t>
            </w:r>
          </w:p>
        </w:tc>
        <w:tc>
          <w:tcPr>
            <w:tcW w:w="1213" w:type="dxa"/>
            <w:shd w:val="clear" w:color="auto" w:fill="244C5A"/>
          </w:tcPr>
          <w:p w14:paraId="35D300BD" w14:textId="4E4BA4C0"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381.9</w:t>
            </w:r>
          </w:p>
        </w:tc>
        <w:tc>
          <w:tcPr>
            <w:tcW w:w="1212" w:type="dxa"/>
            <w:shd w:val="clear" w:color="auto" w:fill="244C5A"/>
          </w:tcPr>
          <w:p w14:paraId="7AD02800" w14:textId="567900D3"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31%</w:t>
            </w:r>
          </w:p>
        </w:tc>
        <w:tc>
          <w:tcPr>
            <w:tcW w:w="1213" w:type="dxa"/>
            <w:shd w:val="clear" w:color="auto" w:fill="244C5A"/>
          </w:tcPr>
          <w:p w14:paraId="1E9B83EF" w14:textId="50CD0C47"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91%</w:t>
            </w:r>
          </w:p>
        </w:tc>
        <w:tc>
          <w:tcPr>
            <w:tcW w:w="1213" w:type="dxa"/>
            <w:shd w:val="clear" w:color="auto" w:fill="244C5A"/>
          </w:tcPr>
          <w:p w14:paraId="4F212C15" w14:textId="36AB66CD"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14.9</w:t>
            </w:r>
          </w:p>
        </w:tc>
        <w:tc>
          <w:tcPr>
            <w:tcW w:w="1213" w:type="dxa"/>
            <w:shd w:val="clear" w:color="auto" w:fill="244C5A"/>
          </w:tcPr>
          <w:p w14:paraId="46A50DAD" w14:textId="7F0A564E"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65%</w:t>
            </w:r>
          </w:p>
        </w:tc>
        <w:tc>
          <w:tcPr>
            <w:tcW w:w="1213" w:type="dxa"/>
            <w:shd w:val="clear" w:color="auto" w:fill="244C5A"/>
          </w:tcPr>
          <w:p w14:paraId="450A7CD7" w14:textId="2705FF31" w:rsidR="00E40E95" w:rsidRPr="000F19CC"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53%</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2A9C80C7" w:rsidR="003C29FF" w:rsidRPr="00592F37" w:rsidRDefault="003C29FF" w:rsidP="003C29FF">
            <w:pPr>
              <w:pStyle w:val="Heading1"/>
              <w:spacing w:before="0" w:line="240" w:lineRule="auto"/>
              <w:rPr>
                <w:color w:val="244C5A"/>
                <w:sz w:val="28"/>
                <w:szCs w:val="28"/>
              </w:rPr>
            </w:pPr>
            <w:bookmarkStart w:id="23" w:name="_Toc171953141"/>
            <w:r>
              <w:rPr>
                <w:color w:val="244C5A"/>
                <w:sz w:val="22"/>
                <w:szCs w:val="28"/>
              </w:rPr>
              <w:t>Extended care</w:t>
            </w:r>
            <w:r w:rsidRPr="00052DAD">
              <w:rPr>
                <w:color w:val="244C5A"/>
                <w:sz w:val="22"/>
                <w:szCs w:val="28"/>
              </w:rPr>
              <w:br w:type="textWrapping" w:clear="all"/>
            </w:r>
            <w:r w:rsidR="005A5437">
              <w:rPr>
                <w:color w:val="244C5A"/>
                <w:sz w:val="22"/>
                <w:szCs w:val="28"/>
              </w:rPr>
              <w:t>2023–24 Q</w:t>
            </w:r>
            <w:r w:rsidR="00E40E95">
              <w:rPr>
                <w:color w:val="244C5A"/>
                <w:sz w:val="22"/>
                <w:szCs w:val="28"/>
              </w:rPr>
              <w:t>4</w:t>
            </w:r>
            <w:bookmarkEnd w:id="23"/>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E40E95" w:rsidRPr="00A6366B" w14:paraId="581FAFBE" w14:textId="77777777" w:rsidTr="003C29FF">
        <w:trPr>
          <w:trHeight w:val="454"/>
        </w:trPr>
        <w:tc>
          <w:tcPr>
            <w:tcW w:w="2135" w:type="dxa"/>
            <w:shd w:val="clear" w:color="auto" w:fill="BFCED6"/>
          </w:tcPr>
          <w:p w14:paraId="4F550871" w14:textId="2F055CF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Austin Health</w:t>
            </w:r>
          </w:p>
        </w:tc>
        <w:tc>
          <w:tcPr>
            <w:tcW w:w="2695" w:type="dxa"/>
            <w:shd w:val="clear" w:color="auto" w:fill="BFCED6"/>
          </w:tcPr>
          <w:p w14:paraId="0C31A701" w14:textId="49B2CB5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(Austin)</w:t>
            </w:r>
          </w:p>
        </w:tc>
        <w:tc>
          <w:tcPr>
            <w:tcW w:w="1364" w:type="dxa"/>
            <w:shd w:val="clear" w:color="auto" w:fill="BFCED6"/>
          </w:tcPr>
          <w:p w14:paraId="67E07D92" w14:textId="012C06FE" w:rsidR="00E40E95" w:rsidRPr="005B1FEF" w:rsidRDefault="00E40E95" w:rsidP="00E40E95">
            <w:pPr>
              <w:jc w:val="center"/>
              <w:rPr>
                <w:rFonts w:ascii="VIC" w:hAnsi="VIC"/>
                <w:sz w:val="18"/>
                <w:szCs w:val="18"/>
              </w:rPr>
            </w:pPr>
            <w:r w:rsidRPr="00091C10">
              <w:rPr>
                <w:rFonts w:ascii="VIC" w:eastAsia="VIC" w:hAnsi="VIC"/>
                <w:color w:val="000000"/>
                <w:sz w:val="18"/>
                <w:szCs w:val="18"/>
              </w:rPr>
              <w:t>74%</w:t>
            </w:r>
          </w:p>
        </w:tc>
        <w:tc>
          <w:tcPr>
            <w:tcW w:w="1364" w:type="dxa"/>
            <w:shd w:val="clear" w:color="auto" w:fill="BFCED6"/>
          </w:tcPr>
          <w:p w14:paraId="2A3E2A53" w14:textId="69CAB898"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365" w:type="dxa"/>
            <w:shd w:val="clear" w:color="auto" w:fill="BFCED6"/>
          </w:tcPr>
          <w:p w14:paraId="2DEA754A" w14:textId="48EC50E8" w:rsidR="00E40E95" w:rsidRPr="005B1FEF" w:rsidRDefault="00E40E95" w:rsidP="00E40E95">
            <w:pPr>
              <w:jc w:val="center"/>
              <w:rPr>
                <w:rFonts w:ascii="VIC" w:hAnsi="VIC"/>
                <w:sz w:val="18"/>
                <w:szCs w:val="18"/>
              </w:rPr>
            </w:pPr>
            <w:r w:rsidRPr="00091C10">
              <w:rPr>
                <w:rFonts w:ascii="VIC" w:eastAsia="VIC" w:hAnsi="VIC"/>
                <w:color w:val="000000"/>
                <w:sz w:val="18"/>
                <w:szCs w:val="18"/>
              </w:rPr>
              <w:t>829.7</w:t>
            </w:r>
          </w:p>
        </w:tc>
        <w:tc>
          <w:tcPr>
            <w:tcW w:w="1364" w:type="dxa"/>
            <w:shd w:val="clear" w:color="auto" w:fill="BFCED6"/>
          </w:tcPr>
          <w:p w14:paraId="16A26822" w14:textId="72DD4A6B"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364" w:type="dxa"/>
            <w:shd w:val="clear" w:color="auto" w:fill="BFCED6"/>
          </w:tcPr>
          <w:p w14:paraId="6F81A86E" w14:textId="06566C0E"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365" w:type="dxa"/>
            <w:shd w:val="clear" w:color="auto" w:fill="BFCED6"/>
          </w:tcPr>
          <w:p w14:paraId="5C277A1F" w14:textId="7BE8BEEC" w:rsidR="00E40E95" w:rsidRPr="005B1FEF" w:rsidRDefault="00E40E95" w:rsidP="00E40E95">
            <w:pPr>
              <w:jc w:val="center"/>
              <w:rPr>
                <w:rFonts w:ascii="VIC" w:hAnsi="VIC"/>
                <w:sz w:val="18"/>
                <w:szCs w:val="18"/>
              </w:rPr>
            </w:pPr>
            <w:r w:rsidRPr="00091C10">
              <w:rPr>
                <w:rFonts w:ascii="VIC" w:eastAsia="VIC" w:hAnsi="VIC"/>
                <w:color w:val="000000"/>
                <w:sz w:val="18"/>
                <w:szCs w:val="18"/>
              </w:rPr>
              <w:t>18.9</w:t>
            </w:r>
          </w:p>
        </w:tc>
        <w:tc>
          <w:tcPr>
            <w:tcW w:w="1364" w:type="dxa"/>
            <w:shd w:val="clear" w:color="auto" w:fill="BFCED6"/>
          </w:tcPr>
          <w:p w14:paraId="7184E255" w14:textId="09ECDC01" w:rsidR="00E40E95" w:rsidRPr="005B1FEF" w:rsidRDefault="00E40E95" w:rsidP="00E40E95">
            <w:pPr>
              <w:jc w:val="center"/>
              <w:rPr>
                <w:rFonts w:ascii="VIC" w:hAnsi="VIC"/>
                <w:sz w:val="18"/>
                <w:szCs w:val="18"/>
              </w:rPr>
            </w:pPr>
            <w:r w:rsidRPr="00091C10">
              <w:rPr>
                <w:rFonts w:ascii="VIC" w:eastAsia="VIC" w:hAnsi="VIC"/>
                <w:color w:val="000000"/>
                <w:sz w:val="18"/>
                <w:szCs w:val="18"/>
              </w:rPr>
              <w:t>76%</w:t>
            </w:r>
          </w:p>
        </w:tc>
        <w:tc>
          <w:tcPr>
            <w:tcW w:w="1365" w:type="dxa"/>
            <w:shd w:val="clear" w:color="auto" w:fill="BFCED6"/>
          </w:tcPr>
          <w:p w14:paraId="11EBC660" w14:textId="2492395B"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r>
      <w:tr w:rsidR="00E40E95" w:rsidRPr="00A6366B" w14:paraId="49A24217" w14:textId="77777777" w:rsidTr="003C29FF">
        <w:trPr>
          <w:trHeight w:val="454"/>
        </w:trPr>
        <w:tc>
          <w:tcPr>
            <w:tcW w:w="2135" w:type="dxa"/>
          </w:tcPr>
          <w:p w14:paraId="52A5F9CB" w14:textId="12FD8308"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Monash Health</w:t>
            </w:r>
          </w:p>
        </w:tc>
        <w:tc>
          <w:tcPr>
            <w:tcW w:w="2695" w:type="dxa"/>
          </w:tcPr>
          <w:p w14:paraId="446CBE8E" w14:textId="52A3E10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Dandenong</w:t>
            </w:r>
          </w:p>
        </w:tc>
        <w:tc>
          <w:tcPr>
            <w:tcW w:w="1364" w:type="dxa"/>
          </w:tcPr>
          <w:p w14:paraId="1AD73750" w14:textId="30FA2F33"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364" w:type="dxa"/>
          </w:tcPr>
          <w:p w14:paraId="4D71B6DA" w14:textId="32A83FC2"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365" w:type="dxa"/>
          </w:tcPr>
          <w:p w14:paraId="1E80AB47" w14:textId="2DF87F1E" w:rsidR="00E40E95" w:rsidRPr="005B1FEF" w:rsidRDefault="00E40E95" w:rsidP="00E40E95">
            <w:pPr>
              <w:jc w:val="center"/>
              <w:rPr>
                <w:rFonts w:ascii="VIC" w:hAnsi="VIC"/>
                <w:sz w:val="18"/>
                <w:szCs w:val="18"/>
              </w:rPr>
            </w:pPr>
            <w:r w:rsidRPr="00091C10">
              <w:rPr>
                <w:rFonts w:ascii="VIC" w:eastAsia="VIC" w:hAnsi="VIC"/>
                <w:color w:val="000000"/>
                <w:sz w:val="18"/>
                <w:szCs w:val="18"/>
              </w:rPr>
              <w:t>503.2</w:t>
            </w:r>
          </w:p>
        </w:tc>
        <w:tc>
          <w:tcPr>
            <w:tcW w:w="1364" w:type="dxa"/>
          </w:tcPr>
          <w:p w14:paraId="493793B7" w14:textId="5305CC17" w:rsidR="00E40E95" w:rsidRPr="005B1FEF" w:rsidRDefault="00E40E95" w:rsidP="00E40E95">
            <w:pPr>
              <w:jc w:val="center"/>
              <w:rPr>
                <w:rFonts w:ascii="VIC" w:hAnsi="VIC"/>
                <w:sz w:val="18"/>
                <w:szCs w:val="18"/>
              </w:rPr>
            </w:pPr>
            <w:r w:rsidRPr="00091C10">
              <w:rPr>
                <w:rFonts w:ascii="VIC" w:eastAsia="VIC" w:hAnsi="VIC"/>
                <w:color w:val="000000"/>
                <w:sz w:val="18"/>
                <w:szCs w:val="18"/>
              </w:rPr>
              <w:t>1.6</w:t>
            </w:r>
          </w:p>
        </w:tc>
        <w:tc>
          <w:tcPr>
            <w:tcW w:w="1364" w:type="dxa"/>
          </w:tcPr>
          <w:p w14:paraId="742AB3E9" w14:textId="0648D9A6"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365" w:type="dxa"/>
          </w:tcPr>
          <w:p w14:paraId="2544E915" w14:textId="2CDEF1BD" w:rsidR="00E40E95" w:rsidRPr="005B1FEF" w:rsidRDefault="00E40E95" w:rsidP="00E40E95">
            <w:pPr>
              <w:jc w:val="center"/>
              <w:rPr>
                <w:rFonts w:ascii="VIC" w:hAnsi="VIC"/>
                <w:sz w:val="18"/>
                <w:szCs w:val="18"/>
              </w:rPr>
            </w:pPr>
            <w:r w:rsidRPr="00091C10">
              <w:rPr>
                <w:rFonts w:ascii="VIC" w:eastAsia="VIC" w:hAnsi="VIC"/>
                <w:color w:val="000000"/>
                <w:sz w:val="18"/>
                <w:szCs w:val="18"/>
              </w:rPr>
              <w:t>22.7</w:t>
            </w:r>
          </w:p>
        </w:tc>
        <w:tc>
          <w:tcPr>
            <w:tcW w:w="1364" w:type="dxa"/>
          </w:tcPr>
          <w:p w14:paraId="5FAE92C9" w14:textId="371C7A9B" w:rsidR="00E40E95" w:rsidRPr="005B1FEF" w:rsidRDefault="00E40E95" w:rsidP="00E40E95">
            <w:pPr>
              <w:jc w:val="center"/>
              <w:rPr>
                <w:rFonts w:ascii="VIC" w:hAnsi="VIC"/>
                <w:sz w:val="18"/>
                <w:szCs w:val="18"/>
              </w:rPr>
            </w:pPr>
            <w:r w:rsidRPr="00091C10">
              <w:rPr>
                <w:rFonts w:ascii="VIC" w:eastAsia="VIC" w:hAnsi="VIC"/>
                <w:color w:val="000000"/>
                <w:sz w:val="18"/>
                <w:szCs w:val="18"/>
              </w:rPr>
              <w:t>94%</w:t>
            </w:r>
          </w:p>
        </w:tc>
        <w:tc>
          <w:tcPr>
            <w:tcW w:w="1365" w:type="dxa"/>
          </w:tcPr>
          <w:p w14:paraId="4741FFC9" w14:textId="20B3B296"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r>
      <w:tr w:rsidR="00E40E95" w:rsidRPr="00A6366B" w14:paraId="079909C0" w14:textId="77777777" w:rsidTr="003C29FF">
        <w:trPr>
          <w:trHeight w:val="454"/>
        </w:trPr>
        <w:tc>
          <w:tcPr>
            <w:tcW w:w="2135" w:type="dxa"/>
            <w:shd w:val="clear" w:color="auto" w:fill="BFCED6"/>
          </w:tcPr>
          <w:p w14:paraId="29A75A6B" w14:textId="57F6B66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Western Health</w:t>
            </w:r>
          </w:p>
        </w:tc>
        <w:tc>
          <w:tcPr>
            <w:tcW w:w="2695" w:type="dxa"/>
            <w:shd w:val="clear" w:color="auto" w:fill="BFCED6"/>
          </w:tcPr>
          <w:p w14:paraId="1444716C" w14:textId="5507862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Mid West (Sunshine)</w:t>
            </w:r>
          </w:p>
        </w:tc>
        <w:tc>
          <w:tcPr>
            <w:tcW w:w="1364" w:type="dxa"/>
            <w:shd w:val="clear" w:color="auto" w:fill="BFCED6"/>
          </w:tcPr>
          <w:p w14:paraId="20BFF8B4" w14:textId="69495C35"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364" w:type="dxa"/>
            <w:shd w:val="clear" w:color="auto" w:fill="BFCED6"/>
          </w:tcPr>
          <w:p w14:paraId="7FB4DB44" w14:textId="01844B88" w:rsidR="00E40E95" w:rsidRPr="005B1FEF" w:rsidRDefault="00E40E95" w:rsidP="00E40E95">
            <w:pPr>
              <w:jc w:val="center"/>
              <w:rPr>
                <w:rFonts w:ascii="VIC" w:hAnsi="VIC"/>
                <w:sz w:val="18"/>
                <w:szCs w:val="18"/>
              </w:rPr>
            </w:pPr>
            <w:r w:rsidRPr="00091C10">
              <w:rPr>
                <w:rFonts w:ascii="VIC" w:eastAsia="VIC" w:hAnsi="VIC"/>
                <w:color w:val="000000"/>
                <w:sz w:val="18"/>
                <w:szCs w:val="18"/>
              </w:rPr>
              <w:t>20%</w:t>
            </w:r>
          </w:p>
        </w:tc>
        <w:tc>
          <w:tcPr>
            <w:tcW w:w="1365" w:type="dxa"/>
            <w:shd w:val="clear" w:color="auto" w:fill="BFCED6"/>
          </w:tcPr>
          <w:p w14:paraId="584CC3A7" w14:textId="2D8EB7A0" w:rsidR="00E40E95" w:rsidRPr="005B1FEF" w:rsidRDefault="00E40E95" w:rsidP="00E40E95">
            <w:pPr>
              <w:jc w:val="center"/>
              <w:rPr>
                <w:rFonts w:ascii="VIC" w:hAnsi="VIC"/>
                <w:sz w:val="18"/>
                <w:szCs w:val="18"/>
              </w:rPr>
            </w:pPr>
            <w:r w:rsidRPr="00091C10">
              <w:rPr>
                <w:rFonts w:ascii="VIC" w:eastAsia="VIC" w:hAnsi="VIC"/>
                <w:color w:val="000000"/>
                <w:sz w:val="18"/>
                <w:szCs w:val="18"/>
              </w:rPr>
              <w:t>1,242.1</w:t>
            </w:r>
          </w:p>
        </w:tc>
        <w:tc>
          <w:tcPr>
            <w:tcW w:w="1364" w:type="dxa"/>
            <w:shd w:val="clear" w:color="auto" w:fill="BFCED6"/>
          </w:tcPr>
          <w:p w14:paraId="13FAB291" w14:textId="1797A7BA" w:rsidR="00E40E95" w:rsidRPr="005B1FEF" w:rsidRDefault="00E40E95" w:rsidP="00E40E95">
            <w:pPr>
              <w:jc w:val="center"/>
              <w:rPr>
                <w:rFonts w:ascii="VIC" w:hAnsi="VIC"/>
                <w:sz w:val="18"/>
                <w:szCs w:val="18"/>
              </w:rPr>
            </w:pPr>
            <w:r w:rsidRPr="00091C10">
              <w:rPr>
                <w:rFonts w:ascii="VIC" w:eastAsia="VIC" w:hAnsi="VIC"/>
                <w:color w:val="000000"/>
                <w:sz w:val="18"/>
                <w:szCs w:val="18"/>
              </w:rPr>
              <w:t>4.4</w:t>
            </w:r>
          </w:p>
        </w:tc>
        <w:tc>
          <w:tcPr>
            <w:tcW w:w="1364" w:type="dxa"/>
            <w:shd w:val="clear" w:color="auto" w:fill="BFCED6"/>
          </w:tcPr>
          <w:p w14:paraId="13A11070" w14:textId="16EF2205"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365" w:type="dxa"/>
            <w:shd w:val="clear" w:color="auto" w:fill="BFCED6"/>
          </w:tcPr>
          <w:p w14:paraId="25004F2A" w14:textId="5E243729" w:rsidR="00E40E95" w:rsidRPr="005B1FEF" w:rsidRDefault="00E40E95" w:rsidP="00E40E95">
            <w:pPr>
              <w:jc w:val="center"/>
              <w:rPr>
                <w:rFonts w:ascii="VIC" w:hAnsi="VIC"/>
                <w:sz w:val="18"/>
                <w:szCs w:val="18"/>
              </w:rPr>
            </w:pPr>
            <w:r w:rsidRPr="00091C10">
              <w:rPr>
                <w:rFonts w:ascii="VIC" w:eastAsia="VIC" w:hAnsi="VIC"/>
                <w:color w:val="000000"/>
                <w:sz w:val="18"/>
                <w:szCs w:val="18"/>
              </w:rPr>
              <w:t>8.7</w:t>
            </w:r>
          </w:p>
        </w:tc>
        <w:tc>
          <w:tcPr>
            <w:tcW w:w="1364" w:type="dxa"/>
            <w:shd w:val="clear" w:color="auto" w:fill="BFCED6"/>
          </w:tcPr>
          <w:p w14:paraId="17E9B3C2" w14:textId="75A1D260" w:rsidR="00E40E95" w:rsidRPr="005B1FEF" w:rsidRDefault="00E40E95" w:rsidP="00E40E95">
            <w:pPr>
              <w:jc w:val="center"/>
              <w:rPr>
                <w:rFonts w:ascii="VIC" w:hAnsi="VIC"/>
                <w:sz w:val="18"/>
                <w:szCs w:val="18"/>
              </w:rPr>
            </w:pPr>
            <w:r w:rsidRPr="00091C10">
              <w:rPr>
                <w:rFonts w:ascii="VIC" w:eastAsia="VIC" w:hAnsi="VIC"/>
                <w:color w:val="000000"/>
                <w:sz w:val="18"/>
                <w:szCs w:val="18"/>
              </w:rPr>
              <w:t>42%</w:t>
            </w:r>
          </w:p>
        </w:tc>
        <w:tc>
          <w:tcPr>
            <w:tcW w:w="1365" w:type="dxa"/>
            <w:shd w:val="clear" w:color="auto" w:fill="BFCED6"/>
          </w:tcPr>
          <w:p w14:paraId="7BA1E779" w14:textId="0653EF73"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r>
      <w:tr w:rsidR="00E40E95" w:rsidRPr="004E0963" w14:paraId="12F15975" w14:textId="77777777" w:rsidTr="003C29FF">
        <w:trPr>
          <w:trHeight w:val="454"/>
        </w:trPr>
        <w:tc>
          <w:tcPr>
            <w:tcW w:w="2135" w:type="dxa"/>
            <w:shd w:val="clear" w:color="auto" w:fill="B1C9E8"/>
          </w:tcPr>
          <w:p w14:paraId="27CDA6D0" w14:textId="24F57E5E"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695" w:type="dxa"/>
            <w:shd w:val="clear" w:color="auto" w:fill="B1C9E8"/>
          </w:tcPr>
          <w:p w14:paraId="17855401" w14:textId="3558BDD2"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1364" w:type="dxa"/>
            <w:shd w:val="clear" w:color="auto" w:fill="B1C9E8"/>
          </w:tcPr>
          <w:p w14:paraId="70F4670D" w14:textId="753CCD4C"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92%</w:t>
            </w:r>
          </w:p>
        </w:tc>
        <w:tc>
          <w:tcPr>
            <w:tcW w:w="1364" w:type="dxa"/>
            <w:shd w:val="clear" w:color="auto" w:fill="B1C9E8"/>
          </w:tcPr>
          <w:p w14:paraId="6B2262DE" w14:textId="757C618C"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w:t>
            </w:r>
          </w:p>
        </w:tc>
        <w:tc>
          <w:tcPr>
            <w:tcW w:w="1365" w:type="dxa"/>
            <w:shd w:val="clear" w:color="auto" w:fill="B1C9E8"/>
          </w:tcPr>
          <w:p w14:paraId="2137D650" w14:textId="715941DE"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773.6</w:t>
            </w:r>
          </w:p>
        </w:tc>
        <w:tc>
          <w:tcPr>
            <w:tcW w:w="1364" w:type="dxa"/>
            <w:shd w:val="clear" w:color="auto" w:fill="B1C9E8"/>
          </w:tcPr>
          <w:p w14:paraId="762571AF" w14:textId="39427B41"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2.2</w:t>
            </w:r>
          </w:p>
        </w:tc>
        <w:tc>
          <w:tcPr>
            <w:tcW w:w="1364" w:type="dxa"/>
            <w:shd w:val="clear" w:color="auto" w:fill="B1C9E8"/>
          </w:tcPr>
          <w:p w14:paraId="15873060" w14:textId="1B824488"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96%</w:t>
            </w:r>
          </w:p>
        </w:tc>
        <w:tc>
          <w:tcPr>
            <w:tcW w:w="1365" w:type="dxa"/>
            <w:shd w:val="clear" w:color="auto" w:fill="B1C9E8"/>
          </w:tcPr>
          <w:p w14:paraId="7E5798A1" w14:textId="620DA79B"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19.2</w:t>
            </w:r>
          </w:p>
        </w:tc>
        <w:tc>
          <w:tcPr>
            <w:tcW w:w="1364" w:type="dxa"/>
            <w:shd w:val="clear" w:color="auto" w:fill="B1C9E8"/>
          </w:tcPr>
          <w:p w14:paraId="01875CD1" w14:textId="7F64C13A"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75%</w:t>
            </w:r>
          </w:p>
        </w:tc>
        <w:tc>
          <w:tcPr>
            <w:tcW w:w="1365" w:type="dxa"/>
            <w:shd w:val="clear" w:color="auto" w:fill="B1C9E8"/>
          </w:tcPr>
          <w:p w14:paraId="41006903" w14:textId="1221E1D1"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w:t>
            </w:r>
          </w:p>
        </w:tc>
      </w:tr>
      <w:tr w:rsidR="00E40E95" w:rsidRPr="00A6366B" w14:paraId="75DE3D25" w14:textId="77777777" w:rsidTr="003C29FF">
        <w:trPr>
          <w:trHeight w:val="454"/>
        </w:trPr>
        <w:tc>
          <w:tcPr>
            <w:tcW w:w="2135" w:type="dxa"/>
            <w:shd w:val="clear" w:color="auto" w:fill="BFCED6"/>
          </w:tcPr>
          <w:p w14:paraId="5001A01D" w14:textId="23B9822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Bendigo Health</w:t>
            </w:r>
          </w:p>
        </w:tc>
        <w:tc>
          <w:tcPr>
            <w:tcW w:w="2695" w:type="dxa"/>
            <w:shd w:val="clear" w:color="auto" w:fill="BFCED6"/>
          </w:tcPr>
          <w:p w14:paraId="696864BB" w14:textId="15DEF6C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Loddon/Southern Mallee</w:t>
            </w:r>
          </w:p>
        </w:tc>
        <w:tc>
          <w:tcPr>
            <w:tcW w:w="1364" w:type="dxa"/>
            <w:shd w:val="clear" w:color="auto" w:fill="BFCED6"/>
          </w:tcPr>
          <w:p w14:paraId="64ED3EDC" w14:textId="724E034D"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364" w:type="dxa"/>
            <w:shd w:val="clear" w:color="auto" w:fill="BFCED6"/>
          </w:tcPr>
          <w:p w14:paraId="7C917175" w14:textId="29AF472A"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365" w:type="dxa"/>
            <w:shd w:val="clear" w:color="auto" w:fill="BFCED6"/>
          </w:tcPr>
          <w:p w14:paraId="72BA9926" w14:textId="63396481" w:rsidR="00E40E95" w:rsidRPr="005B1FEF" w:rsidRDefault="00E40E95" w:rsidP="00E40E95">
            <w:pPr>
              <w:jc w:val="center"/>
              <w:rPr>
                <w:rFonts w:ascii="VIC" w:hAnsi="VIC"/>
                <w:sz w:val="18"/>
                <w:szCs w:val="18"/>
              </w:rPr>
            </w:pPr>
            <w:r w:rsidRPr="00091C10">
              <w:rPr>
                <w:rFonts w:ascii="VIC" w:eastAsia="VIC" w:hAnsi="VIC"/>
                <w:color w:val="000000"/>
                <w:sz w:val="18"/>
                <w:szCs w:val="18"/>
              </w:rPr>
              <w:t>89.4</w:t>
            </w:r>
          </w:p>
        </w:tc>
        <w:tc>
          <w:tcPr>
            <w:tcW w:w="1364" w:type="dxa"/>
            <w:shd w:val="clear" w:color="auto" w:fill="BFCED6"/>
          </w:tcPr>
          <w:p w14:paraId="7B924C8C" w14:textId="20285E36" w:rsidR="00E40E95" w:rsidRPr="005B1FEF" w:rsidRDefault="00E40E95" w:rsidP="00E40E95">
            <w:pPr>
              <w:jc w:val="center"/>
              <w:rPr>
                <w:rFonts w:ascii="VIC" w:hAnsi="VIC"/>
                <w:sz w:val="18"/>
                <w:szCs w:val="18"/>
              </w:rPr>
            </w:pPr>
            <w:r w:rsidRPr="00091C10">
              <w:rPr>
                <w:rFonts w:ascii="VIC" w:eastAsia="VIC" w:hAnsi="VIC"/>
                <w:color w:val="000000"/>
                <w:sz w:val="18"/>
                <w:szCs w:val="18"/>
              </w:rPr>
              <w:t>0.6</w:t>
            </w:r>
          </w:p>
        </w:tc>
        <w:tc>
          <w:tcPr>
            <w:tcW w:w="1364" w:type="dxa"/>
            <w:shd w:val="clear" w:color="auto" w:fill="BFCED6"/>
          </w:tcPr>
          <w:p w14:paraId="368F9FE7" w14:textId="388A03DD" w:rsidR="00E40E95" w:rsidRPr="005B1FEF" w:rsidRDefault="00E40E95" w:rsidP="00E40E95">
            <w:pPr>
              <w:jc w:val="center"/>
              <w:rPr>
                <w:rFonts w:ascii="VIC" w:hAnsi="VIC"/>
                <w:sz w:val="18"/>
                <w:szCs w:val="18"/>
              </w:rPr>
            </w:pPr>
            <w:r w:rsidRPr="00091C10">
              <w:rPr>
                <w:rFonts w:ascii="VIC" w:eastAsia="VIC" w:hAnsi="VIC"/>
                <w:color w:val="000000"/>
                <w:sz w:val="18"/>
                <w:szCs w:val="18"/>
              </w:rPr>
              <w:t>91%</w:t>
            </w:r>
          </w:p>
        </w:tc>
        <w:tc>
          <w:tcPr>
            <w:tcW w:w="1365" w:type="dxa"/>
            <w:shd w:val="clear" w:color="auto" w:fill="BFCED6"/>
          </w:tcPr>
          <w:p w14:paraId="3EF6434D" w14:textId="51D1FFB0" w:rsidR="00E40E95" w:rsidRPr="005B1FEF" w:rsidRDefault="00E40E95" w:rsidP="00E40E95">
            <w:pPr>
              <w:jc w:val="center"/>
              <w:rPr>
                <w:rFonts w:ascii="VIC" w:hAnsi="VIC"/>
                <w:sz w:val="18"/>
                <w:szCs w:val="18"/>
              </w:rPr>
            </w:pPr>
            <w:r w:rsidRPr="00091C10">
              <w:rPr>
                <w:rFonts w:ascii="VIC" w:eastAsia="VIC" w:hAnsi="VIC"/>
                <w:color w:val="000000"/>
                <w:sz w:val="18"/>
                <w:szCs w:val="18"/>
              </w:rPr>
              <w:t>15.3</w:t>
            </w:r>
          </w:p>
        </w:tc>
        <w:tc>
          <w:tcPr>
            <w:tcW w:w="1364" w:type="dxa"/>
            <w:shd w:val="clear" w:color="auto" w:fill="BFCED6"/>
          </w:tcPr>
          <w:p w14:paraId="0880A769" w14:textId="18545B0C" w:rsidR="00E40E95" w:rsidRPr="005B1FEF" w:rsidRDefault="00E40E95" w:rsidP="00E40E95">
            <w:pPr>
              <w:jc w:val="center"/>
              <w:rPr>
                <w:rFonts w:ascii="VIC" w:hAnsi="VIC"/>
                <w:sz w:val="18"/>
                <w:szCs w:val="18"/>
              </w:rPr>
            </w:pPr>
          </w:p>
        </w:tc>
        <w:tc>
          <w:tcPr>
            <w:tcW w:w="1365" w:type="dxa"/>
            <w:shd w:val="clear" w:color="auto" w:fill="BFCED6"/>
          </w:tcPr>
          <w:p w14:paraId="4AA310BB" w14:textId="77358C6F" w:rsidR="00E40E95" w:rsidRPr="005B1FEF" w:rsidRDefault="00E40E95" w:rsidP="00E40E95">
            <w:pPr>
              <w:jc w:val="center"/>
              <w:rPr>
                <w:rFonts w:ascii="VIC" w:hAnsi="VIC"/>
                <w:sz w:val="18"/>
                <w:szCs w:val="18"/>
              </w:rPr>
            </w:pPr>
          </w:p>
        </w:tc>
      </w:tr>
      <w:tr w:rsidR="00E40E95" w:rsidRPr="00A6366B" w14:paraId="139A8C9C" w14:textId="77777777" w:rsidTr="003C29FF">
        <w:trPr>
          <w:trHeight w:val="454"/>
        </w:trPr>
        <w:tc>
          <w:tcPr>
            <w:tcW w:w="2135" w:type="dxa"/>
            <w:shd w:val="clear" w:color="auto" w:fill="FFFFFF" w:themeFill="background1"/>
          </w:tcPr>
          <w:p w14:paraId="69DC9E03" w14:textId="51B43F18"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Grampians Health</w:t>
            </w:r>
          </w:p>
        </w:tc>
        <w:tc>
          <w:tcPr>
            <w:tcW w:w="2695" w:type="dxa"/>
            <w:shd w:val="clear" w:color="auto" w:fill="FFFFFF" w:themeFill="background1"/>
          </w:tcPr>
          <w:p w14:paraId="4FA6D6BE" w14:textId="1E436A2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Grampians</w:t>
            </w:r>
          </w:p>
        </w:tc>
        <w:tc>
          <w:tcPr>
            <w:tcW w:w="1364" w:type="dxa"/>
            <w:shd w:val="clear" w:color="auto" w:fill="FFFFFF" w:themeFill="background1"/>
          </w:tcPr>
          <w:p w14:paraId="4E892850" w14:textId="51215430"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364" w:type="dxa"/>
            <w:shd w:val="clear" w:color="auto" w:fill="FFFFFF" w:themeFill="background1"/>
          </w:tcPr>
          <w:p w14:paraId="7EDC7779" w14:textId="672D3192"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365" w:type="dxa"/>
            <w:shd w:val="clear" w:color="auto" w:fill="FFFFFF" w:themeFill="background1"/>
          </w:tcPr>
          <w:p w14:paraId="6AE06B2B" w14:textId="12AAF3E1" w:rsidR="00E40E95" w:rsidRPr="005B1FEF" w:rsidRDefault="00E40E95" w:rsidP="00E40E95">
            <w:pPr>
              <w:jc w:val="center"/>
              <w:rPr>
                <w:rFonts w:ascii="VIC" w:hAnsi="VIC"/>
                <w:sz w:val="18"/>
                <w:szCs w:val="18"/>
              </w:rPr>
            </w:pPr>
            <w:r w:rsidRPr="00091C10">
              <w:rPr>
                <w:rFonts w:ascii="VIC" w:eastAsia="VIC" w:hAnsi="VIC"/>
                <w:color w:val="000000"/>
                <w:sz w:val="18"/>
                <w:szCs w:val="18"/>
              </w:rPr>
              <w:t>189.1</w:t>
            </w:r>
          </w:p>
        </w:tc>
        <w:tc>
          <w:tcPr>
            <w:tcW w:w="1364" w:type="dxa"/>
            <w:shd w:val="clear" w:color="auto" w:fill="FFFFFF" w:themeFill="background1"/>
          </w:tcPr>
          <w:p w14:paraId="3E7C4788" w14:textId="0BAA002E" w:rsidR="00E40E95" w:rsidRPr="005B1FEF" w:rsidRDefault="00E40E95" w:rsidP="00E40E95">
            <w:pPr>
              <w:jc w:val="center"/>
              <w:rPr>
                <w:rFonts w:ascii="VIC" w:hAnsi="VIC"/>
                <w:sz w:val="18"/>
                <w:szCs w:val="18"/>
              </w:rPr>
            </w:pPr>
            <w:r w:rsidRPr="00091C10">
              <w:rPr>
                <w:rFonts w:ascii="VIC" w:eastAsia="VIC" w:hAnsi="VIC"/>
                <w:color w:val="000000"/>
                <w:sz w:val="18"/>
                <w:szCs w:val="18"/>
              </w:rPr>
              <w:t>2.9</w:t>
            </w:r>
          </w:p>
        </w:tc>
        <w:tc>
          <w:tcPr>
            <w:tcW w:w="1364" w:type="dxa"/>
            <w:shd w:val="clear" w:color="auto" w:fill="FFFFFF" w:themeFill="background1"/>
          </w:tcPr>
          <w:p w14:paraId="40D11070" w14:textId="033C66A0"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365" w:type="dxa"/>
            <w:shd w:val="clear" w:color="auto" w:fill="FFFFFF" w:themeFill="background1"/>
          </w:tcPr>
          <w:p w14:paraId="2F705EF9" w14:textId="2246D27F" w:rsidR="00E40E95" w:rsidRPr="005B1FEF" w:rsidRDefault="00E40E95" w:rsidP="00E40E95">
            <w:pPr>
              <w:jc w:val="center"/>
              <w:rPr>
                <w:rFonts w:ascii="VIC" w:hAnsi="VIC"/>
                <w:sz w:val="18"/>
                <w:szCs w:val="18"/>
              </w:rPr>
            </w:pPr>
            <w:r w:rsidRPr="00091C10">
              <w:rPr>
                <w:rFonts w:ascii="VIC" w:eastAsia="VIC" w:hAnsi="VIC"/>
                <w:color w:val="000000"/>
                <w:sz w:val="18"/>
                <w:szCs w:val="18"/>
              </w:rPr>
              <w:t>19.2</w:t>
            </w:r>
          </w:p>
        </w:tc>
        <w:tc>
          <w:tcPr>
            <w:tcW w:w="1364" w:type="dxa"/>
            <w:shd w:val="clear" w:color="auto" w:fill="FFFFFF" w:themeFill="background1"/>
          </w:tcPr>
          <w:p w14:paraId="04F83879" w14:textId="0E624F12" w:rsidR="00E40E95" w:rsidRPr="005B1FEF" w:rsidRDefault="00E40E95" w:rsidP="00E40E95">
            <w:pPr>
              <w:jc w:val="center"/>
              <w:rPr>
                <w:rFonts w:ascii="VIC" w:hAnsi="VIC"/>
                <w:sz w:val="18"/>
                <w:szCs w:val="18"/>
              </w:rPr>
            </w:pPr>
            <w:r w:rsidRPr="00091C10">
              <w:rPr>
                <w:rFonts w:ascii="VIC" w:eastAsia="VIC" w:hAnsi="VIC"/>
                <w:color w:val="000000"/>
                <w:sz w:val="18"/>
                <w:szCs w:val="18"/>
              </w:rPr>
              <w:t>79%</w:t>
            </w:r>
          </w:p>
        </w:tc>
        <w:tc>
          <w:tcPr>
            <w:tcW w:w="1365" w:type="dxa"/>
            <w:shd w:val="clear" w:color="auto" w:fill="FFFFFF" w:themeFill="background1"/>
          </w:tcPr>
          <w:p w14:paraId="419B2E68" w14:textId="087D8971"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r>
      <w:tr w:rsidR="00E40E95" w:rsidRPr="00A6366B" w14:paraId="617B09FC" w14:textId="77777777" w:rsidTr="003C29FF">
        <w:trPr>
          <w:trHeight w:val="454"/>
        </w:trPr>
        <w:tc>
          <w:tcPr>
            <w:tcW w:w="2135" w:type="dxa"/>
            <w:shd w:val="clear" w:color="auto" w:fill="BFCED6"/>
          </w:tcPr>
          <w:p w14:paraId="2B10E98E" w14:textId="691409D1"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Latrobe Regional</w:t>
            </w:r>
          </w:p>
        </w:tc>
        <w:tc>
          <w:tcPr>
            <w:tcW w:w="2695" w:type="dxa"/>
            <w:shd w:val="clear" w:color="auto" w:fill="BFCED6"/>
          </w:tcPr>
          <w:p w14:paraId="42DCBEDB" w14:textId="10DFDCDA"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Gippsland</w:t>
            </w:r>
          </w:p>
        </w:tc>
        <w:tc>
          <w:tcPr>
            <w:tcW w:w="1364" w:type="dxa"/>
            <w:shd w:val="clear" w:color="auto" w:fill="BFCED6"/>
          </w:tcPr>
          <w:p w14:paraId="2992C255" w14:textId="628E5A15" w:rsidR="00E40E95" w:rsidRPr="005B1FEF" w:rsidRDefault="00E40E95" w:rsidP="00E40E95">
            <w:pPr>
              <w:jc w:val="center"/>
              <w:rPr>
                <w:rFonts w:ascii="VIC" w:hAnsi="VIC"/>
                <w:sz w:val="18"/>
                <w:szCs w:val="18"/>
              </w:rPr>
            </w:pPr>
            <w:r w:rsidRPr="00091C10">
              <w:rPr>
                <w:rFonts w:ascii="VIC" w:eastAsia="VIC" w:hAnsi="VIC"/>
                <w:color w:val="000000"/>
                <w:sz w:val="18"/>
                <w:szCs w:val="18"/>
              </w:rPr>
              <w:t>49%</w:t>
            </w:r>
          </w:p>
        </w:tc>
        <w:tc>
          <w:tcPr>
            <w:tcW w:w="1364" w:type="dxa"/>
            <w:shd w:val="clear" w:color="auto" w:fill="BFCED6"/>
          </w:tcPr>
          <w:p w14:paraId="7E360A7F" w14:textId="720482FC"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365" w:type="dxa"/>
            <w:shd w:val="clear" w:color="auto" w:fill="BFCED6"/>
          </w:tcPr>
          <w:p w14:paraId="7A3D9F3F" w14:textId="5B10D784" w:rsidR="00E40E95" w:rsidRPr="005B1FEF" w:rsidRDefault="00E40E95" w:rsidP="00E40E95">
            <w:pPr>
              <w:jc w:val="center"/>
              <w:rPr>
                <w:rFonts w:ascii="VIC" w:hAnsi="VIC"/>
                <w:sz w:val="18"/>
                <w:szCs w:val="18"/>
              </w:rPr>
            </w:pPr>
            <w:r w:rsidRPr="00091C10">
              <w:rPr>
                <w:rFonts w:ascii="VIC" w:eastAsia="VIC" w:hAnsi="VIC"/>
                <w:color w:val="000000"/>
                <w:sz w:val="18"/>
                <w:szCs w:val="18"/>
              </w:rPr>
              <w:t>34.8</w:t>
            </w:r>
          </w:p>
        </w:tc>
        <w:tc>
          <w:tcPr>
            <w:tcW w:w="1364" w:type="dxa"/>
            <w:shd w:val="clear" w:color="auto" w:fill="BFCED6"/>
          </w:tcPr>
          <w:p w14:paraId="2913307F" w14:textId="278BD626" w:rsidR="00E40E95" w:rsidRPr="005B1FEF" w:rsidRDefault="00E40E95" w:rsidP="00E40E95">
            <w:pPr>
              <w:jc w:val="center"/>
              <w:rPr>
                <w:rFonts w:ascii="VIC" w:hAnsi="VIC"/>
                <w:sz w:val="18"/>
                <w:szCs w:val="18"/>
              </w:rPr>
            </w:pPr>
            <w:r w:rsidRPr="00091C10">
              <w:rPr>
                <w:rFonts w:ascii="VIC" w:eastAsia="VIC" w:hAnsi="VIC"/>
                <w:color w:val="000000"/>
                <w:sz w:val="18"/>
                <w:szCs w:val="18"/>
              </w:rPr>
              <w:t>0.0</w:t>
            </w:r>
          </w:p>
        </w:tc>
        <w:tc>
          <w:tcPr>
            <w:tcW w:w="1364" w:type="dxa"/>
            <w:shd w:val="clear" w:color="auto" w:fill="BFCED6"/>
          </w:tcPr>
          <w:p w14:paraId="60382E4F" w14:textId="253331C7" w:rsidR="00E40E95" w:rsidRPr="005B1FEF" w:rsidRDefault="00E40E95" w:rsidP="00E40E95">
            <w:pPr>
              <w:jc w:val="center"/>
              <w:rPr>
                <w:rFonts w:ascii="VIC" w:hAnsi="VIC"/>
                <w:sz w:val="18"/>
                <w:szCs w:val="18"/>
              </w:rPr>
            </w:pPr>
            <w:r w:rsidRPr="00091C10">
              <w:rPr>
                <w:rFonts w:ascii="VIC" w:eastAsia="VIC" w:hAnsi="VIC"/>
                <w:color w:val="000000"/>
                <w:sz w:val="18"/>
                <w:szCs w:val="18"/>
              </w:rPr>
              <w:t>75%</w:t>
            </w:r>
          </w:p>
        </w:tc>
        <w:tc>
          <w:tcPr>
            <w:tcW w:w="1365" w:type="dxa"/>
            <w:shd w:val="clear" w:color="auto" w:fill="BFCED6"/>
          </w:tcPr>
          <w:p w14:paraId="6655730D" w14:textId="5E36C1FF" w:rsidR="00E40E95" w:rsidRPr="005B1FEF" w:rsidRDefault="00E40E95" w:rsidP="00E40E95">
            <w:pPr>
              <w:jc w:val="center"/>
              <w:rPr>
                <w:rFonts w:ascii="VIC" w:hAnsi="VIC"/>
                <w:sz w:val="18"/>
                <w:szCs w:val="18"/>
              </w:rPr>
            </w:pPr>
            <w:r w:rsidRPr="00091C10">
              <w:rPr>
                <w:rFonts w:ascii="VIC" w:eastAsia="VIC" w:hAnsi="VIC"/>
                <w:color w:val="000000"/>
                <w:sz w:val="18"/>
                <w:szCs w:val="18"/>
              </w:rPr>
              <w:t>17.1</w:t>
            </w:r>
          </w:p>
        </w:tc>
        <w:tc>
          <w:tcPr>
            <w:tcW w:w="1364" w:type="dxa"/>
            <w:shd w:val="clear" w:color="auto" w:fill="BFCED6"/>
          </w:tcPr>
          <w:p w14:paraId="772B9834" w14:textId="7829F499" w:rsidR="00E40E95" w:rsidRPr="005B1FEF" w:rsidRDefault="00E40E95" w:rsidP="00E40E95">
            <w:pPr>
              <w:jc w:val="center"/>
              <w:rPr>
                <w:rFonts w:ascii="VIC" w:hAnsi="VIC"/>
                <w:sz w:val="18"/>
                <w:szCs w:val="18"/>
              </w:rPr>
            </w:pPr>
            <w:r w:rsidRPr="00091C10">
              <w:rPr>
                <w:rFonts w:ascii="VIC" w:eastAsia="VIC" w:hAnsi="VIC"/>
                <w:color w:val="000000"/>
                <w:sz w:val="18"/>
                <w:szCs w:val="18"/>
              </w:rPr>
              <w:t>38%</w:t>
            </w:r>
          </w:p>
        </w:tc>
        <w:tc>
          <w:tcPr>
            <w:tcW w:w="1365" w:type="dxa"/>
            <w:shd w:val="clear" w:color="auto" w:fill="BFCED6"/>
          </w:tcPr>
          <w:p w14:paraId="5E7B04F7" w14:textId="2904EE95"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r>
      <w:tr w:rsidR="00E40E95" w:rsidRPr="004E0963" w14:paraId="1CF0A167" w14:textId="77777777" w:rsidTr="003C29FF">
        <w:trPr>
          <w:trHeight w:val="454"/>
        </w:trPr>
        <w:tc>
          <w:tcPr>
            <w:tcW w:w="2135" w:type="dxa"/>
            <w:shd w:val="clear" w:color="auto" w:fill="B1C9E8"/>
          </w:tcPr>
          <w:p w14:paraId="3EE3D9F7" w14:textId="1545ABEE"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RURAL</w:t>
            </w:r>
          </w:p>
        </w:tc>
        <w:tc>
          <w:tcPr>
            <w:tcW w:w="2695" w:type="dxa"/>
            <w:shd w:val="clear" w:color="auto" w:fill="B1C9E8"/>
          </w:tcPr>
          <w:p w14:paraId="462DA070" w14:textId="6434B5D2"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1364" w:type="dxa"/>
            <w:shd w:val="clear" w:color="auto" w:fill="B1C9E8"/>
          </w:tcPr>
          <w:p w14:paraId="5F70BC02" w14:textId="318B5CF4"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90%</w:t>
            </w:r>
          </w:p>
        </w:tc>
        <w:tc>
          <w:tcPr>
            <w:tcW w:w="1364" w:type="dxa"/>
            <w:shd w:val="clear" w:color="auto" w:fill="B1C9E8"/>
          </w:tcPr>
          <w:p w14:paraId="02E971F8" w14:textId="3CDB98BD"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w:t>
            </w:r>
          </w:p>
        </w:tc>
        <w:tc>
          <w:tcPr>
            <w:tcW w:w="1365" w:type="dxa"/>
            <w:shd w:val="clear" w:color="auto" w:fill="B1C9E8"/>
          </w:tcPr>
          <w:p w14:paraId="50C5F762" w14:textId="64AF9AA3"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103.2</w:t>
            </w:r>
          </w:p>
        </w:tc>
        <w:tc>
          <w:tcPr>
            <w:tcW w:w="1364" w:type="dxa"/>
            <w:shd w:val="clear" w:color="auto" w:fill="B1C9E8"/>
          </w:tcPr>
          <w:p w14:paraId="55B03E99" w14:textId="1AC687F7"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1.3</w:t>
            </w:r>
          </w:p>
        </w:tc>
        <w:tc>
          <w:tcPr>
            <w:tcW w:w="1364" w:type="dxa"/>
            <w:shd w:val="clear" w:color="auto" w:fill="B1C9E8"/>
          </w:tcPr>
          <w:p w14:paraId="655E55D0" w14:textId="2F20EE2F"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88%</w:t>
            </w:r>
          </w:p>
        </w:tc>
        <w:tc>
          <w:tcPr>
            <w:tcW w:w="1365" w:type="dxa"/>
            <w:shd w:val="clear" w:color="auto" w:fill="B1C9E8"/>
          </w:tcPr>
          <w:p w14:paraId="6F0EEB6B" w14:textId="465725C0"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16.5</w:t>
            </w:r>
          </w:p>
        </w:tc>
        <w:tc>
          <w:tcPr>
            <w:tcW w:w="1364" w:type="dxa"/>
            <w:shd w:val="clear" w:color="auto" w:fill="B1C9E8"/>
          </w:tcPr>
          <w:p w14:paraId="2A6A666D" w14:textId="53907768"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60%</w:t>
            </w:r>
          </w:p>
        </w:tc>
        <w:tc>
          <w:tcPr>
            <w:tcW w:w="1365" w:type="dxa"/>
            <w:shd w:val="clear" w:color="auto" w:fill="B1C9E8"/>
          </w:tcPr>
          <w:p w14:paraId="4EE8357E" w14:textId="38CB77FD"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w:t>
            </w:r>
          </w:p>
        </w:tc>
      </w:tr>
      <w:tr w:rsidR="00E40E95" w:rsidRPr="004E0963" w14:paraId="043BE0CA" w14:textId="77777777" w:rsidTr="003C29FF">
        <w:trPr>
          <w:trHeight w:val="454"/>
        </w:trPr>
        <w:tc>
          <w:tcPr>
            <w:tcW w:w="2135" w:type="dxa"/>
            <w:shd w:val="clear" w:color="auto" w:fill="244C5A"/>
          </w:tcPr>
          <w:p w14:paraId="566CB94B" w14:textId="1BA6AEC1" w:rsidR="00E40E95" w:rsidRPr="004E0963" w:rsidRDefault="00E40E95" w:rsidP="00E40E95">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5" w:type="dxa"/>
            <w:shd w:val="clear" w:color="auto" w:fill="244C5A"/>
          </w:tcPr>
          <w:p w14:paraId="240D5A06" w14:textId="3F643A2E" w:rsidR="00E40E95" w:rsidRPr="004E0963" w:rsidRDefault="00E40E95" w:rsidP="00E40E95">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 xml:space="preserve"> </w:t>
            </w:r>
          </w:p>
        </w:tc>
        <w:tc>
          <w:tcPr>
            <w:tcW w:w="1364" w:type="dxa"/>
            <w:shd w:val="clear" w:color="auto" w:fill="244C5A"/>
          </w:tcPr>
          <w:p w14:paraId="2F43619C" w14:textId="69A3C74A"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91%</w:t>
            </w:r>
          </w:p>
        </w:tc>
        <w:tc>
          <w:tcPr>
            <w:tcW w:w="1364" w:type="dxa"/>
            <w:shd w:val="clear" w:color="auto" w:fill="244C5A"/>
          </w:tcPr>
          <w:p w14:paraId="470477CF" w14:textId="58ABE676"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w:t>
            </w:r>
          </w:p>
        </w:tc>
        <w:tc>
          <w:tcPr>
            <w:tcW w:w="1365" w:type="dxa"/>
            <w:shd w:val="clear" w:color="auto" w:fill="244C5A"/>
          </w:tcPr>
          <w:p w14:paraId="11752DBF" w14:textId="222EAD28"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536.6</w:t>
            </w:r>
          </w:p>
        </w:tc>
        <w:tc>
          <w:tcPr>
            <w:tcW w:w="1364" w:type="dxa"/>
            <w:shd w:val="clear" w:color="auto" w:fill="244C5A"/>
          </w:tcPr>
          <w:p w14:paraId="5768C14A" w14:textId="19A21ADF"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2.0</w:t>
            </w:r>
          </w:p>
        </w:tc>
        <w:tc>
          <w:tcPr>
            <w:tcW w:w="1364" w:type="dxa"/>
            <w:shd w:val="clear" w:color="auto" w:fill="244C5A"/>
          </w:tcPr>
          <w:p w14:paraId="68CC29F8" w14:textId="089308A7"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93%</w:t>
            </w:r>
          </w:p>
        </w:tc>
        <w:tc>
          <w:tcPr>
            <w:tcW w:w="1365" w:type="dxa"/>
            <w:shd w:val="clear" w:color="auto" w:fill="244C5A"/>
          </w:tcPr>
          <w:p w14:paraId="7B72F31F" w14:textId="51D33614"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17.7</w:t>
            </w:r>
          </w:p>
        </w:tc>
        <w:tc>
          <w:tcPr>
            <w:tcW w:w="1364" w:type="dxa"/>
            <w:shd w:val="clear" w:color="auto" w:fill="244C5A"/>
          </w:tcPr>
          <w:p w14:paraId="03E5D8E9" w14:textId="4279CFF2"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72%</w:t>
            </w:r>
          </w:p>
        </w:tc>
        <w:tc>
          <w:tcPr>
            <w:tcW w:w="1365" w:type="dxa"/>
            <w:shd w:val="clear" w:color="auto" w:fill="244C5A"/>
          </w:tcPr>
          <w:p w14:paraId="23BF24CF" w14:textId="56305482"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4DA34FB9" w:rsidR="00D739E9" w:rsidRPr="00592F37" w:rsidRDefault="00D739E9" w:rsidP="00F64D94">
            <w:pPr>
              <w:pStyle w:val="Heading1"/>
              <w:spacing w:before="0" w:line="240" w:lineRule="auto"/>
              <w:rPr>
                <w:color w:val="244C5A"/>
                <w:sz w:val="28"/>
                <w:szCs w:val="28"/>
              </w:rPr>
            </w:pPr>
            <w:bookmarkStart w:id="24" w:name="_Toc171953142"/>
            <w:r>
              <w:rPr>
                <w:color w:val="244C5A"/>
                <w:sz w:val="22"/>
                <w:szCs w:val="28"/>
              </w:rPr>
              <w:lastRenderedPageBreak/>
              <w:t>Extended care</w:t>
            </w:r>
            <w:r w:rsidRPr="00052DAD">
              <w:rPr>
                <w:color w:val="244C5A"/>
                <w:sz w:val="22"/>
                <w:szCs w:val="28"/>
              </w:rPr>
              <w:br w:type="textWrapping" w:clear="all"/>
            </w:r>
            <w:r w:rsidR="005A5437">
              <w:rPr>
                <w:color w:val="244C5A"/>
                <w:sz w:val="22"/>
                <w:szCs w:val="28"/>
              </w:rPr>
              <w:t>2023–24 Q1–Q</w:t>
            </w:r>
            <w:r w:rsidR="00E40E95">
              <w:rPr>
                <w:color w:val="244C5A"/>
                <w:sz w:val="22"/>
                <w:szCs w:val="28"/>
              </w:rPr>
              <w:t>4</w:t>
            </w:r>
            <w:bookmarkEnd w:id="24"/>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E40E95" w:rsidRPr="00A6366B" w14:paraId="043B2412" w14:textId="77777777" w:rsidTr="00F64D94">
        <w:trPr>
          <w:trHeight w:val="454"/>
        </w:trPr>
        <w:tc>
          <w:tcPr>
            <w:tcW w:w="2135" w:type="dxa"/>
            <w:shd w:val="clear" w:color="auto" w:fill="BFCED6"/>
          </w:tcPr>
          <w:p w14:paraId="06846690" w14:textId="0A0FBD2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Austin Health</w:t>
            </w:r>
          </w:p>
        </w:tc>
        <w:tc>
          <w:tcPr>
            <w:tcW w:w="2695" w:type="dxa"/>
            <w:shd w:val="clear" w:color="auto" w:fill="BFCED6"/>
          </w:tcPr>
          <w:p w14:paraId="205F642D" w14:textId="37128A84"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(Austin)</w:t>
            </w:r>
          </w:p>
        </w:tc>
        <w:tc>
          <w:tcPr>
            <w:tcW w:w="1364" w:type="dxa"/>
            <w:shd w:val="clear" w:color="auto" w:fill="BFCED6"/>
          </w:tcPr>
          <w:p w14:paraId="0692DF3A" w14:textId="2D8500A6" w:rsidR="00E40E95" w:rsidRPr="005B1FEF" w:rsidRDefault="00E40E95" w:rsidP="00E40E95">
            <w:pPr>
              <w:jc w:val="center"/>
              <w:rPr>
                <w:rFonts w:ascii="VIC" w:hAnsi="VIC"/>
                <w:sz w:val="18"/>
                <w:szCs w:val="18"/>
              </w:rPr>
            </w:pPr>
            <w:r w:rsidRPr="00091C10">
              <w:rPr>
                <w:rFonts w:ascii="VIC" w:eastAsia="VIC" w:hAnsi="VIC"/>
                <w:color w:val="000000"/>
                <w:sz w:val="18"/>
                <w:szCs w:val="18"/>
              </w:rPr>
              <w:t>81%</w:t>
            </w:r>
          </w:p>
        </w:tc>
        <w:tc>
          <w:tcPr>
            <w:tcW w:w="1364" w:type="dxa"/>
            <w:shd w:val="clear" w:color="auto" w:fill="BFCED6"/>
          </w:tcPr>
          <w:p w14:paraId="4B8A757B" w14:textId="7E3D8137"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365" w:type="dxa"/>
            <w:shd w:val="clear" w:color="auto" w:fill="BFCED6"/>
          </w:tcPr>
          <w:p w14:paraId="19C9DF7B" w14:textId="5EAEEA02" w:rsidR="00E40E95" w:rsidRPr="005B1FEF" w:rsidRDefault="00E40E95" w:rsidP="00E40E95">
            <w:pPr>
              <w:jc w:val="center"/>
              <w:rPr>
                <w:rFonts w:ascii="VIC" w:hAnsi="VIC"/>
                <w:sz w:val="18"/>
                <w:szCs w:val="18"/>
              </w:rPr>
            </w:pPr>
            <w:r w:rsidRPr="00091C10">
              <w:rPr>
                <w:rFonts w:ascii="VIC" w:eastAsia="VIC" w:hAnsi="VIC"/>
                <w:color w:val="000000"/>
                <w:sz w:val="18"/>
                <w:szCs w:val="18"/>
              </w:rPr>
              <w:t>740.7</w:t>
            </w:r>
          </w:p>
        </w:tc>
        <w:tc>
          <w:tcPr>
            <w:tcW w:w="1364" w:type="dxa"/>
            <w:shd w:val="clear" w:color="auto" w:fill="BFCED6"/>
          </w:tcPr>
          <w:p w14:paraId="708F2575" w14:textId="7679483F"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364" w:type="dxa"/>
            <w:shd w:val="clear" w:color="auto" w:fill="BFCED6"/>
          </w:tcPr>
          <w:p w14:paraId="3E9CE70D" w14:textId="0AB00386"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365" w:type="dxa"/>
            <w:shd w:val="clear" w:color="auto" w:fill="BFCED6"/>
          </w:tcPr>
          <w:p w14:paraId="2458A6C8" w14:textId="6967D86E" w:rsidR="00E40E95" w:rsidRPr="005B1FEF" w:rsidRDefault="00E40E95" w:rsidP="00E40E95">
            <w:pPr>
              <w:jc w:val="center"/>
              <w:rPr>
                <w:rFonts w:ascii="VIC" w:hAnsi="VIC"/>
                <w:sz w:val="18"/>
                <w:szCs w:val="18"/>
              </w:rPr>
            </w:pPr>
            <w:r w:rsidRPr="00091C10">
              <w:rPr>
                <w:rFonts w:ascii="VIC" w:eastAsia="VIC" w:hAnsi="VIC"/>
                <w:color w:val="000000"/>
                <w:sz w:val="18"/>
                <w:szCs w:val="18"/>
              </w:rPr>
              <w:t>16.7</w:t>
            </w:r>
          </w:p>
        </w:tc>
        <w:tc>
          <w:tcPr>
            <w:tcW w:w="1364" w:type="dxa"/>
            <w:shd w:val="clear" w:color="auto" w:fill="BFCED6"/>
          </w:tcPr>
          <w:p w14:paraId="7802FDF3" w14:textId="68C4B15A" w:rsidR="00E40E95" w:rsidRPr="005B1FEF" w:rsidRDefault="00E40E95" w:rsidP="00E40E95">
            <w:pPr>
              <w:jc w:val="center"/>
              <w:rPr>
                <w:rFonts w:ascii="VIC" w:hAnsi="VIC"/>
                <w:sz w:val="18"/>
                <w:szCs w:val="18"/>
              </w:rPr>
            </w:pPr>
            <w:r w:rsidRPr="00091C10">
              <w:rPr>
                <w:rFonts w:ascii="VIC" w:eastAsia="VIC" w:hAnsi="VIC"/>
                <w:color w:val="000000"/>
                <w:sz w:val="18"/>
                <w:szCs w:val="18"/>
              </w:rPr>
              <w:t>71%</w:t>
            </w:r>
          </w:p>
        </w:tc>
        <w:tc>
          <w:tcPr>
            <w:tcW w:w="1365" w:type="dxa"/>
            <w:shd w:val="clear" w:color="auto" w:fill="BFCED6"/>
          </w:tcPr>
          <w:p w14:paraId="25D5556E" w14:textId="683306AB" w:rsidR="00E40E95" w:rsidRPr="005B1FEF" w:rsidRDefault="00E40E95" w:rsidP="00E40E95">
            <w:pPr>
              <w:jc w:val="center"/>
              <w:rPr>
                <w:rFonts w:ascii="VIC" w:hAnsi="VIC"/>
                <w:sz w:val="18"/>
                <w:szCs w:val="18"/>
              </w:rPr>
            </w:pPr>
            <w:r w:rsidRPr="00091C10">
              <w:rPr>
                <w:rFonts w:ascii="VIC" w:eastAsia="VIC" w:hAnsi="VIC"/>
                <w:color w:val="000000"/>
                <w:sz w:val="18"/>
                <w:szCs w:val="18"/>
              </w:rPr>
              <w:t>14%</w:t>
            </w:r>
          </w:p>
        </w:tc>
      </w:tr>
      <w:tr w:rsidR="00E40E95" w:rsidRPr="00A6366B" w14:paraId="5AC4D630" w14:textId="77777777" w:rsidTr="00F64D94">
        <w:trPr>
          <w:trHeight w:val="454"/>
        </w:trPr>
        <w:tc>
          <w:tcPr>
            <w:tcW w:w="2135" w:type="dxa"/>
          </w:tcPr>
          <w:p w14:paraId="6BE38879" w14:textId="254BA6C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Monash Health</w:t>
            </w:r>
          </w:p>
        </w:tc>
        <w:tc>
          <w:tcPr>
            <w:tcW w:w="2695" w:type="dxa"/>
          </w:tcPr>
          <w:p w14:paraId="12F7842B" w14:textId="3F74619E"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Dandenong</w:t>
            </w:r>
          </w:p>
        </w:tc>
        <w:tc>
          <w:tcPr>
            <w:tcW w:w="1364" w:type="dxa"/>
          </w:tcPr>
          <w:p w14:paraId="3C9622FD" w14:textId="00200CD0" w:rsidR="00E40E95" w:rsidRPr="005B1FEF" w:rsidRDefault="00E40E95" w:rsidP="00E40E95">
            <w:pPr>
              <w:jc w:val="center"/>
              <w:rPr>
                <w:rFonts w:ascii="VIC" w:hAnsi="VIC"/>
                <w:sz w:val="18"/>
                <w:szCs w:val="18"/>
              </w:rPr>
            </w:pPr>
            <w:r w:rsidRPr="00091C10">
              <w:rPr>
                <w:rFonts w:ascii="VIC" w:eastAsia="VIC" w:hAnsi="VIC"/>
                <w:color w:val="000000"/>
                <w:sz w:val="18"/>
                <w:szCs w:val="18"/>
              </w:rPr>
              <w:t>91%</w:t>
            </w:r>
          </w:p>
        </w:tc>
        <w:tc>
          <w:tcPr>
            <w:tcW w:w="1364" w:type="dxa"/>
          </w:tcPr>
          <w:p w14:paraId="66C914AE" w14:textId="30046400" w:rsidR="00E40E95" w:rsidRPr="005B1FEF" w:rsidRDefault="00E40E95" w:rsidP="00E40E95">
            <w:pPr>
              <w:jc w:val="center"/>
              <w:rPr>
                <w:rFonts w:ascii="VIC" w:hAnsi="VIC"/>
                <w:sz w:val="18"/>
                <w:szCs w:val="18"/>
              </w:rPr>
            </w:pPr>
            <w:r w:rsidRPr="00091C10">
              <w:rPr>
                <w:rFonts w:ascii="VIC" w:eastAsia="VIC" w:hAnsi="VIC"/>
                <w:color w:val="000000"/>
                <w:sz w:val="18"/>
                <w:szCs w:val="18"/>
              </w:rPr>
              <w:t>2%</w:t>
            </w:r>
          </w:p>
        </w:tc>
        <w:tc>
          <w:tcPr>
            <w:tcW w:w="1365" w:type="dxa"/>
          </w:tcPr>
          <w:p w14:paraId="4B2B5012" w14:textId="6465A200" w:rsidR="00E40E95" w:rsidRPr="005B1FEF" w:rsidRDefault="00E40E95" w:rsidP="00E40E95">
            <w:pPr>
              <w:jc w:val="center"/>
              <w:rPr>
                <w:rFonts w:ascii="VIC" w:hAnsi="VIC"/>
                <w:sz w:val="18"/>
                <w:szCs w:val="18"/>
              </w:rPr>
            </w:pPr>
            <w:r w:rsidRPr="00091C10">
              <w:rPr>
                <w:rFonts w:ascii="VIC" w:eastAsia="VIC" w:hAnsi="VIC"/>
                <w:color w:val="000000"/>
                <w:sz w:val="18"/>
                <w:szCs w:val="18"/>
              </w:rPr>
              <w:t>477.3</w:t>
            </w:r>
          </w:p>
        </w:tc>
        <w:tc>
          <w:tcPr>
            <w:tcW w:w="1364" w:type="dxa"/>
          </w:tcPr>
          <w:p w14:paraId="57AB9BDA" w14:textId="136DFA05" w:rsidR="00E40E95" w:rsidRPr="005B1FEF" w:rsidRDefault="00E40E95" w:rsidP="00E40E95">
            <w:pPr>
              <w:jc w:val="center"/>
              <w:rPr>
                <w:rFonts w:ascii="VIC" w:hAnsi="VIC"/>
                <w:sz w:val="18"/>
                <w:szCs w:val="18"/>
              </w:rPr>
            </w:pPr>
            <w:r w:rsidRPr="00091C10">
              <w:rPr>
                <w:rFonts w:ascii="VIC" w:eastAsia="VIC" w:hAnsi="VIC"/>
                <w:color w:val="000000"/>
                <w:sz w:val="18"/>
                <w:szCs w:val="18"/>
              </w:rPr>
              <w:t>1.3</w:t>
            </w:r>
          </w:p>
        </w:tc>
        <w:tc>
          <w:tcPr>
            <w:tcW w:w="1364" w:type="dxa"/>
          </w:tcPr>
          <w:p w14:paraId="6D86E7D0" w14:textId="6770DA7C"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365" w:type="dxa"/>
          </w:tcPr>
          <w:p w14:paraId="6B780CCC" w14:textId="51385695" w:rsidR="00E40E95" w:rsidRPr="005B1FEF" w:rsidRDefault="00E40E95" w:rsidP="00E40E95">
            <w:pPr>
              <w:jc w:val="center"/>
              <w:rPr>
                <w:rFonts w:ascii="VIC" w:hAnsi="VIC"/>
                <w:sz w:val="18"/>
                <w:szCs w:val="18"/>
              </w:rPr>
            </w:pPr>
            <w:r w:rsidRPr="00091C10">
              <w:rPr>
                <w:rFonts w:ascii="VIC" w:eastAsia="VIC" w:hAnsi="VIC"/>
                <w:color w:val="000000"/>
                <w:sz w:val="18"/>
                <w:szCs w:val="18"/>
              </w:rPr>
              <w:t>22.8</w:t>
            </w:r>
          </w:p>
        </w:tc>
        <w:tc>
          <w:tcPr>
            <w:tcW w:w="1364" w:type="dxa"/>
          </w:tcPr>
          <w:p w14:paraId="778FE039" w14:textId="351EE940"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365" w:type="dxa"/>
          </w:tcPr>
          <w:p w14:paraId="6599DD1F" w14:textId="2569C07A"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r>
      <w:tr w:rsidR="00E40E95" w:rsidRPr="00A6366B" w14:paraId="1D0EC4C2" w14:textId="77777777" w:rsidTr="00F64D94">
        <w:trPr>
          <w:trHeight w:val="454"/>
        </w:trPr>
        <w:tc>
          <w:tcPr>
            <w:tcW w:w="2135" w:type="dxa"/>
            <w:shd w:val="clear" w:color="auto" w:fill="BFCED6"/>
          </w:tcPr>
          <w:p w14:paraId="4C59C6CE" w14:textId="45812439"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Western Health</w:t>
            </w:r>
          </w:p>
        </w:tc>
        <w:tc>
          <w:tcPr>
            <w:tcW w:w="2695" w:type="dxa"/>
            <w:shd w:val="clear" w:color="auto" w:fill="BFCED6"/>
          </w:tcPr>
          <w:p w14:paraId="2B2C9EBC" w14:textId="668A0F94"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Mid West (Sunshine)</w:t>
            </w:r>
          </w:p>
        </w:tc>
        <w:tc>
          <w:tcPr>
            <w:tcW w:w="1364" w:type="dxa"/>
            <w:shd w:val="clear" w:color="auto" w:fill="BFCED6"/>
          </w:tcPr>
          <w:p w14:paraId="69D25A3A" w14:textId="4DBEB72F"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364" w:type="dxa"/>
            <w:shd w:val="clear" w:color="auto" w:fill="BFCED6"/>
          </w:tcPr>
          <w:p w14:paraId="45DC4B4C" w14:textId="44BBB575"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365" w:type="dxa"/>
            <w:shd w:val="clear" w:color="auto" w:fill="BFCED6"/>
          </w:tcPr>
          <w:p w14:paraId="2F416F7D" w14:textId="0F3BB270" w:rsidR="00E40E95" w:rsidRPr="005B1FEF" w:rsidRDefault="00E40E95" w:rsidP="00E40E95">
            <w:pPr>
              <w:jc w:val="center"/>
              <w:rPr>
                <w:rFonts w:ascii="VIC" w:hAnsi="VIC"/>
                <w:sz w:val="18"/>
                <w:szCs w:val="18"/>
              </w:rPr>
            </w:pPr>
            <w:r w:rsidRPr="00091C10">
              <w:rPr>
                <w:rFonts w:ascii="VIC" w:eastAsia="VIC" w:hAnsi="VIC"/>
                <w:color w:val="000000"/>
                <w:sz w:val="18"/>
                <w:szCs w:val="18"/>
              </w:rPr>
              <w:t>1,218.0</w:t>
            </w:r>
          </w:p>
        </w:tc>
        <w:tc>
          <w:tcPr>
            <w:tcW w:w="1364" w:type="dxa"/>
            <w:shd w:val="clear" w:color="auto" w:fill="BFCED6"/>
          </w:tcPr>
          <w:p w14:paraId="7C5ECFD2" w14:textId="2A8875CB" w:rsidR="00E40E95" w:rsidRPr="005B1FEF" w:rsidRDefault="00E40E95" w:rsidP="00E40E95">
            <w:pPr>
              <w:jc w:val="center"/>
              <w:rPr>
                <w:rFonts w:ascii="VIC" w:hAnsi="VIC"/>
                <w:sz w:val="18"/>
                <w:szCs w:val="18"/>
              </w:rPr>
            </w:pPr>
            <w:r w:rsidRPr="00091C10">
              <w:rPr>
                <w:rFonts w:ascii="VIC" w:eastAsia="VIC" w:hAnsi="VIC"/>
                <w:color w:val="000000"/>
                <w:sz w:val="18"/>
                <w:szCs w:val="18"/>
              </w:rPr>
              <w:t>5.1</w:t>
            </w:r>
          </w:p>
        </w:tc>
        <w:tc>
          <w:tcPr>
            <w:tcW w:w="1364" w:type="dxa"/>
            <w:shd w:val="clear" w:color="auto" w:fill="BFCED6"/>
          </w:tcPr>
          <w:p w14:paraId="5C579B15" w14:textId="54AF87C6" w:rsidR="00E40E95" w:rsidRPr="005B1FEF" w:rsidRDefault="00E40E95" w:rsidP="00E40E95">
            <w:pPr>
              <w:jc w:val="center"/>
              <w:rPr>
                <w:rFonts w:ascii="VIC" w:hAnsi="VIC"/>
                <w:sz w:val="18"/>
                <w:szCs w:val="18"/>
              </w:rPr>
            </w:pPr>
            <w:r w:rsidRPr="00091C10">
              <w:rPr>
                <w:rFonts w:ascii="VIC" w:eastAsia="VIC" w:hAnsi="VIC"/>
                <w:color w:val="000000"/>
                <w:sz w:val="18"/>
                <w:szCs w:val="18"/>
              </w:rPr>
              <w:t>93%</w:t>
            </w:r>
          </w:p>
        </w:tc>
        <w:tc>
          <w:tcPr>
            <w:tcW w:w="1365" w:type="dxa"/>
            <w:shd w:val="clear" w:color="auto" w:fill="BFCED6"/>
          </w:tcPr>
          <w:p w14:paraId="27E54EC5" w14:textId="181898C2" w:rsidR="00E40E95" w:rsidRPr="005B1FEF" w:rsidRDefault="00E40E95" w:rsidP="00E40E95">
            <w:pPr>
              <w:jc w:val="center"/>
              <w:rPr>
                <w:rFonts w:ascii="VIC" w:hAnsi="VIC"/>
                <w:sz w:val="18"/>
                <w:szCs w:val="18"/>
              </w:rPr>
            </w:pPr>
            <w:r w:rsidRPr="00091C10">
              <w:rPr>
                <w:rFonts w:ascii="VIC" w:eastAsia="VIC" w:hAnsi="VIC"/>
                <w:color w:val="000000"/>
                <w:sz w:val="18"/>
                <w:szCs w:val="18"/>
              </w:rPr>
              <w:t>14.8</w:t>
            </w:r>
          </w:p>
        </w:tc>
        <w:tc>
          <w:tcPr>
            <w:tcW w:w="1364" w:type="dxa"/>
            <w:shd w:val="clear" w:color="auto" w:fill="BFCED6"/>
          </w:tcPr>
          <w:p w14:paraId="230BA2C0" w14:textId="27E9CDE7" w:rsidR="00E40E95" w:rsidRPr="005B1FEF" w:rsidRDefault="00E40E95" w:rsidP="00E40E95">
            <w:pPr>
              <w:jc w:val="center"/>
              <w:rPr>
                <w:rFonts w:ascii="VIC" w:hAnsi="VIC"/>
                <w:sz w:val="18"/>
                <w:szCs w:val="18"/>
              </w:rPr>
            </w:pPr>
            <w:r w:rsidRPr="00091C10">
              <w:rPr>
                <w:rFonts w:ascii="VIC" w:eastAsia="VIC" w:hAnsi="VIC"/>
                <w:color w:val="000000"/>
                <w:sz w:val="18"/>
                <w:szCs w:val="18"/>
              </w:rPr>
              <w:t>65%</w:t>
            </w:r>
          </w:p>
        </w:tc>
        <w:tc>
          <w:tcPr>
            <w:tcW w:w="1365" w:type="dxa"/>
            <w:shd w:val="clear" w:color="auto" w:fill="BFCED6"/>
          </w:tcPr>
          <w:p w14:paraId="106F68A9" w14:textId="6806A450" w:rsidR="00E40E95" w:rsidRPr="005B1FEF" w:rsidRDefault="00E40E95" w:rsidP="00E40E95">
            <w:pPr>
              <w:jc w:val="center"/>
              <w:rPr>
                <w:rFonts w:ascii="VIC" w:hAnsi="VIC"/>
                <w:sz w:val="18"/>
                <w:szCs w:val="18"/>
              </w:rPr>
            </w:pPr>
            <w:r w:rsidRPr="00091C10">
              <w:rPr>
                <w:rFonts w:ascii="VIC" w:eastAsia="VIC" w:hAnsi="VIC"/>
                <w:color w:val="000000"/>
                <w:sz w:val="18"/>
                <w:szCs w:val="18"/>
              </w:rPr>
              <w:t>25%</w:t>
            </w:r>
          </w:p>
        </w:tc>
      </w:tr>
      <w:tr w:rsidR="00E40E95" w:rsidRPr="004E0963" w14:paraId="204547AD" w14:textId="77777777" w:rsidTr="00F64D94">
        <w:trPr>
          <w:trHeight w:val="454"/>
        </w:trPr>
        <w:tc>
          <w:tcPr>
            <w:tcW w:w="2135" w:type="dxa"/>
            <w:shd w:val="clear" w:color="auto" w:fill="B1C9E8"/>
          </w:tcPr>
          <w:p w14:paraId="1C9A1BD0" w14:textId="149A0234"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695" w:type="dxa"/>
            <w:shd w:val="clear" w:color="auto" w:fill="B1C9E8"/>
          </w:tcPr>
          <w:p w14:paraId="5F29AC2A" w14:textId="5BD4123D"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1364" w:type="dxa"/>
            <w:shd w:val="clear" w:color="auto" w:fill="B1C9E8"/>
          </w:tcPr>
          <w:p w14:paraId="5CBEAA89" w14:textId="52A08A99"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90%</w:t>
            </w:r>
          </w:p>
        </w:tc>
        <w:tc>
          <w:tcPr>
            <w:tcW w:w="1364" w:type="dxa"/>
            <w:shd w:val="clear" w:color="auto" w:fill="B1C9E8"/>
          </w:tcPr>
          <w:p w14:paraId="19A13D76" w14:textId="21F3AD27"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w:t>
            </w:r>
          </w:p>
        </w:tc>
        <w:tc>
          <w:tcPr>
            <w:tcW w:w="1365" w:type="dxa"/>
            <w:shd w:val="clear" w:color="auto" w:fill="B1C9E8"/>
          </w:tcPr>
          <w:p w14:paraId="59BF9CBA" w14:textId="539B5F18"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713.6</w:t>
            </w:r>
          </w:p>
        </w:tc>
        <w:tc>
          <w:tcPr>
            <w:tcW w:w="1364" w:type="dxa"/>
            <w:shd w:val="clear" w:color="auto" w:fill="B1C9E8"/>
          </w:tcPr>
          <w:p w14:paraId="26EC62A4" w14:textId="1F5E5BA3"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2.3</w:t>
            </w:r>
          </w:p>
        </w:tc>
        <w:tc>
          <w:tcPr>
            <w:tcW w:w="1364" w:type="dxa"/>
            <w:shd w:val="clear" w:color="auto" w:fill="B1C9E8"/>
          </w:tcPr>
          <w:p w14:paraId="5590E39A" w14:textId="2B2F5963"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96%</w:t>
            </w:r>
          </w:p>
        </w:tc>
        <w:tc>
          <w:tcPr>
            <w:tcW w:w="1365" w:type="dxa"/>
            <w:shd w:val="clear" w:color="auto" w:fill="B1C9E8"/>
          </w:tcPr>
          <w:p w14:paraId="3278635D" w14:textId="508424A3"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19.9</w:t>
            </w:r>
          </w:p>
        </w:tc>
        <w:tc>
          <w:tcPr>
            <w:tcW w:w="1364" w:type="dxa"/>
            <w:shd w:val="clear" w:color="auto" w:fill="B1C9E8"/>
          </w:tcPr>
          <w:p w14:paraId="4F88A726" w14:textId="21F69F94"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81%</w:t>
            </w:r>
          </w:p>
        </w:tc>
        <w:tc>
          <w:tcPr>
            <w:tcW w:w="1365" w:type="dxa"/>
            <w:shd w:val="clear" w:color="auto" w:fill="B1C9E8"/>
          </w:tcPr>
          <w:p w14:paraId="488137C4" w14:textId="07EAB9A0"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17%</w:t>
            </w:r>
          </w:p>
        </w:tc>
      </w:tr>
      <w:tr w:rsidR="00E40E95" w:rsidRPr="00A6366B" w14:paraId="0FC6F70E" w14:textId="77777777" w:rsidTr="00F64D94">
        <w:trPr>
          <w:trHeight w:val="454"/>
        </w:trPr>
        <w:tc>
          <w:tcPr>
            <w:tcW w:w="2135" w:type="dxa"/>
            <w:shd w:val="clear" w:color="auto" w:fill="FFFFFF" w:themeFill="background1"/>
          </w:tcPr>
          <w:p w14:paraId="63C9778B" w14:textId="700B166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Bendigo Health</w:t>
            </w:r>
          </w:p>
        </w:tc>
        <w:tc>
          <w:tcPr>
            <w:tcW w:w="2695" w:type="dxa"/>
            <w:shd w:val="clear" w:color="auto" w:fill="FFFFFF" w:themeFill="background1"/>
          </w:tcPr>
          <w:p w14:paraId="42FBF03B" w14:textId="160BD500"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Loddon/Southern Mallee</w:t>
            </w:r>
          </w:p>
        </w:tc>
        <w:tc>
          <w:tcPr>
            <w:tcW w:w="1364" w:type="dxa"/>
            <w:shd w:val="clear" w:color="auto" w:fill="FFFFFF" w:themeFill="background1"/>
          </w:tcPr>
          <w:p w14:paraId="563BCE04" w14:textId="47B11FCD"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364" w:type="dxa"/>
            <w:shd w:val="clear" w:color="auto" w:fill="FFFFFF" w:themeFill="background1"/>
          </w:tcPr>
          <w:p w14:paraId="4F5B4D56" w14:textId="23618F25"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365" w:type="dxa"/>
            <w:shd w:val="clear" w:color="auto" w:fill="FFFFFF" w:themeFill="background1"/>
          </w:tcPr>
          <w:p w14:paraId="7CB2CCEE" w14:textId="2A7D9901" w:rsidR="00E40E95" w:rsidRPr="005B1FEF" w:rsidRDefault="00E40E95" w:rsidP="00E40E95">
            <w:pPr>
              <w:jc w:val="center"/>
              <w:rPr>
                <w:rFonts w:ascii="VIC" w:hAnsi="VIC"/>
                <w:sz w:val="18"/>
                <w:szCs w:val="18"/>
              </w:rPr>
            </w:pPr>
            <w:r w:rsidRPr="00091C10">
              <w:rPr>
                <w:rFonts w:ascii="VIC" w:eastAsia="VIC" w:hAnsi="VIC"/>
                <w:color w:val="000000"/>
                <w:sz w:val="18"/>
                <w:szCs w:val="18"/>
              </w:rPr>
              <w:t>115.7</w:t>
            </w:r>
          </w:p>
        </w:tc>
        <w:tc>
          <w:tcPr>
            <w:tcW w:w="1364" w:type="dxa"/>
            <w:shd w:val="clear" w:color="auto" w:fill="FFFFFF" w:themeFill="background1"/>
          </w:tcPr>
          <w:p w14:paraId="726CCDDB" w14:textId="16496CA4" w:rsidR="00E40E95" w:rsidRPr="005B1FEF" w:rsidRDefault="00E40E95" w:rsidP="00E40E95">
            <w:pPr>
              <w:jc w:val="center"/>
              <w:rPr>
                <w:rFonts w:ascii="VIC" w:hAnsi="VIC"/>
                <w:sz w:val="18"/>
                <w:szCs w:val="18"/>
              </w:rPr>
            </w:pPr>
            <w:r w:rsidRPr="00091C10">
              <w:rPr>
                <w:rFonts w:ascii="VIC" w:eastAsia="VIC" w:hAnsi="VIC"/>
                <w:color w:val="000000"/>
                <w:sz w:val="18"/>
                <w:szCs w:val="18"/>
              </w:rPr>
              <w:t>2.2</w:t>
            </w:r>
          </w:p>
        </w:tc>
        <w:tc>
          <w:tcPr>
            <w:tcW w:w="1364" w:type="dxa"/>
            <w:shd w:val="clear" w:color="auto" w:fill="FFFFFF" w:themeFill="background1"/>
          </w:tcPr>
          <w:p w14:paraId="53222D17" w14:textId="4909BBCF"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365" w:type="dxa"/>
            <w:shd w:val="clear" w:color="auto" w:fill="FFFFFF" w:themeFill="background1"/>
          </w:tcPr>
          <w:p w14:paraId="61289FCC" w14:textId="0A102434" w:rsidR="00E40E95" w:rsidRPr="005B1FEF" w:rsidRDefault="00E40E95" w:rsidP="00E40E95">
            <w:pPr>
              <w:jc w:val="center"/>
              <w:rPr>
                <w:rFonts w:ascii="VIC" w:hAnsi="VIC"/>
                <w:sz w:val="18"/>
                <w:szCs w:val="18"/>
              </w:rPr>
            </w:pPr>
            <w:r w:rsidRPr="00091C10">
              <w:rPr>
                <w:rFonts w:ascii="VIC" w:eastAsia="VIC" w:hAnsi="VIC"/>
                <w:color w:val="000000"/>
                <w:sz w:val="18"/>
                <w:szCs w:val="18"/>
              </w:rPr>
              <w:t>14.2</w:t>
            </w:r>
          </w:p>
        </w:tc>
        <w:tc>
          <w:tcPr>
            <w:tcW w:w="1364" w:type="dxa"/>
            <w:shd w:val="clear" w:color="auto" w:fill="FFFFFF" w:themeFill="background1"/>
          </w:tcPr>
          <w:p w14:paraId="6E874A25" w14:textId="4C5A6286" w:rsidR="00E40E95" w:rsidRPr="005B1FEF" w:rsidRDefault="00E40E95" w:rsidP="00E40E95">
            <w:pPr>
              <w:jc w:val="center"/>
              <w:rPr>
                <w:rFonts w:ascii="VIC" w:hAnsi="VIC"/>
                <w:sz w:val="18"/>
                <w:szCs w:val="18"/>
              </w:rPr>
            </w:pPr>
          </w:p>
        </w:tc>
        <w:tc>
          <w:tcPr>
            <w:tcW w:w="1365" w:type="dxa"/>
            <w:shd w:val="clear" w:color="auto" w:fill="FFFFFF" w:themeFill="background1"/>
          </w:tcPr>
          <w:p w14:paraId="57346301" w14:textId="42827E2E" w:rsidR="00E40E95" w:rsidRPr="005B1FEF" w:rsidRDefault="00E40E95" w:rsidP="00E40E95">
            <w:pPr>
              <w:jc w:val="center"/>
              <w:rPr>
                <w:rFonts w:ascii="VIC" w:hAnsi="VIC"/>
                <w:sz w:val="18"/>
                <w:szCs w:val="18"/>
              </w:rPr>
            </w:pPr>
          </w:p>
        </w:tc>
      </w:tr>
      <w:tr w:rsidR="00E40E95" w:rsidRPr="00A6366B" w14:paraId="7C8F073A" w14:textId="77777777" w:rsidTr="00F64D94">
        <w:trPr>
          <w:trHeight w:val="454"/>
        </w:trPr>
        <w:tc>
          <w:tcPr>
            <w:tcW w:w="2135" w:type="dxa"/>
            <w:shd w:val="clear" w:color="auto" w:fill="BFCED6"/>
          </w:tcPr>
          <w:p w14:paraId="5F0097D2" w14:textId="2BDC96AA"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Grampians Health</w:t>
            </w:r>
          </w:p>
        </w:tc>
        <w:tc>
          <w:tcPr>
            <w:tcW w:w="2695" w:type="dxa"/>
            <w:shd w:val="clear" w:color="auto" w:fill="BFCED6"/>
          </w:tcPr>
          <w:p w14:paraId="34CD34EC" w14:textId="5A0A5204"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Grampians</w:t>
            </w:r>
          </w:p>
        </w:tc>
        <w:tc>
          <w:tcPr>
            <w:tcW w:w="1364" w:type="dxa"/>
            <w:shd w:val="clear" w:color="auto" w:fill="BFCED6"/>
          </w:tcPr>
          <w:p w14:paraId="3F740F36" w14:textId="6EBC6061"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364" w:type="dxa"/>
            <w:shd w:val="clear" w:color="auto" w:fill="BFCED6"/>
          </w:tcPr>
          <w:p w14:paraId="62785D69" w14:textId="2C000B0C"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365" w:type="dxa"/>
            <w:shd w:val="clear" w:color="auto" w:fill="BFCED6"/>
          </w:tcPr>
          <w:p w14:paraId="3EA47A55" w14:textId="6010C24D" w:rsidR="00E40E95" w:rsidRPr="005B1FEF" w:rsidRDefault="00E40E95" w:rsidP="00E40E95">
            <w:pPr>
              <w:jc w:val="center"/>
              <w:rPr>
                <w:rFonts w:ascii="VIC" w:hAnsi="VIC"/>
                <w:sz w:val="18"/>
                <w:szCs w:val="18"/>
              </w:rPr>
            </w:pPr>
            <w:r w:rsidRPr="00091C10">
              <w:rPr>
                <w:rFonts w:ascii="VIC" w:eastAsia="VIC" w:hAnsi="VIC"/>
                <w:color w:val="000000"/>
                <w:sz w:val="18"/>
                <w:szCs w:val="18"/>
              </w:rPr>
              <w:t>300.2</w:t>
            </w:r>
          </w:p>
        </w:tc>
        <w:tc>
          <w:tcPr>
            <w:tcW w:w="1364" w:type="dxa"/>
            <w:shd w:val="clear" w:color="auto" w:fill="BFCED6"/>
          </w:tcPr>
          <w:p w14:paraId="46F5EC04" w14:textId="1C9220EF" w:rsidR="00E40E95" w:rsidRPr="005B1FEF" w:rsidRDefault="00E40E95" w:rsidP="00E40E95">
            <w:pPr>
              <w:jc w:val="center"/>
              <w:rPr>
                <w:rFonts w:ascii="VIC" w:hAnsi="VIC"/>
                <w:sz w:val="18"/>
                <w:szCs w:val="18"/>
              </w:rPr>
            </w:pPr>
            <w:r w:rsidRPr="00091C10">
              <w:rPr>
                <w:rFonts w:ascii="VIC" w:eastAsia="VIC" w:hAnsi="VIC"/>
                <w:color w:val="000000"/>
                <w:sz w:val="18"/>
                <w:szCs w:val="18"/>
              </w:rPr>
              <w:t>1.8</w:t>
            </w:r>
          </w:p>
        </w:tc>
        <w:tc>
          <w:tcPr>
            <w:tcW w:w="1364" w:type="dxa"/>
            <w:shd w:val="clear" w:color="auto" w:fill="BFCED6"/>
          </w:tcPr>
          <w:p w14:paraId="636C26D3" w14:textId="6309C8D8"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365" w:type="dxa"/>
            <w:shd w:val="clear" w:color="auto" w:fill="BFCED6"/>
          </w:tcPr>
          <w:p w14:paraId="471A5088" w14:textId="688D15EF" w:rsidR="00E40E95" w:rsidRPr="005B1FEF" w:rsidRDefault="00E40E95" w:rsidP="00E40E95">
            <w:pPr>
              <w:jc w:val="center"/>
              <w:rPr>
                <w:rFonts w:ascii="VIC" w:hAnsi="VIC"/>
                <w:sz w:val="18"/>
                <w:szCs w:val="18"/>
              </w:rPr>
            </w:pPr>
            <w:r w:rsidRPr="00091C10">
              <w:rPr>
                <w:rFonts w:ascii="VIC" w:eastAsia="VIC" w:hAnsi="VIC"/>
                <w:color w:val="000000"/>
                <w:sz w:val="18"/>
                <w:szCs w:val="18"/>
              </w:rPr>
              <w:t>17.1</w:t>
            </w:r>
          </w:p>
        </w:tc>
        <w:tc>
          <w:tcPr>
            <w:tcW w:w="1364" w:type="dxa"/>
            <w:shd w:val="clear" w:color="auto" w:fill="BFCED6"/>
          </w:tcPr>
          <w:p w14:paraId="5790501D" w14:textId="1FE08439" w:rsidR="00E40E95" w:rsidRPr="005B1FEF" w:rsidRDefault="00E40E95" w:rsidP="00E40E95">
            <w:pPr>
              <w:jc w:val="center"/>
              <w:rPr>
                <w:rFonts w:ascii="VIC" w:hAnsi="VIC"/>
                <w:sz w:val="18"/>
                <w:szCs w:val="18"/>
              </w:rPr>
            </w:pPr>
            <w:r w:rsidRPr="00091C10">
              <w:rPr>
                <w:rFonts w:ascii="VIC" w:eastAsia="VIC" w:hAnsi="VIC"/>
                <w:color w:val="000000"/>
                <w:sz w:val="18"/>
                <w:szCs w:val="18"/>
              </w:rPr>
              <w:t>51%</w:t>
            </w:r>
          </w:p>
        </w:tc>
        <w:tc>
          <w:tcPr>
            <w:tcW w:w="1365" w:type="dxa"/>
            <w:shd w:val="clear" w:color="auto" w:fill="BFCED6"/>
          </w:tcPr>
          <w:p w14:paraId="565E5927" w14:textId="62838FA7"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r>
      <w:tr w:rsidR="00E40E95" w:rsidRPr="00A6366B" w14:paraId="568F6020" w14:textId="77777777" w:rsidTr="00F64D94">
        <w:trPr>
          <w:trHeight w:val="454"/>
        </w:trPr>
        <w:tc>
          <w:tcPr>
            <w:tcW w:w="2135" w:type="dxa"/>
            <w:shd w:val="clear" w:color="auto" w:fill="FFFFFF" w:themeFill="background1"/>
          </w:tcPr>
          <w:p w14:paraId="16154903" w14:textId="434E7BE6"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Latrobe Regional</w:t>
            </w:r>
          </w:p>
        </w:tc>
        <w:tc>
          <w:tcPr>
            <w:tcW w:w="2695" w:type="dxa"/>
            <w:shd w:val="clear" w:color="auto" w:fill="FFFFFF" w:themeFill="background1"/>
          </w:tcPr>
          <w:p w14:paraId="499EC531" w14:textId="116F20F8"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Gippsland</w:t>
            </w:r>
          </w:p>
        </w:tc>
        <w:tc>
          <w:tcPr>
            <w:tcW w:w="1364" w:type="dxa"/>
            <w:shd w:val="clear" w:color="auto" w:fill="FFFFFF" w:themeFill="background1"/>
          </w:tcPr>
          <w:p w14:paraId="6AFFBF1E" w14:textId="7D3623FC" w:rsidR="00E40E95" w:rsidRPr="005B1FEF" w:rsidRDefault="00E40E95" w:rsidP="00E40E95">
            <w:pPr>
              <w:jc w:val="center"/>
              <w:rPr>
                <w:rFonts w:ascii="VIC" w:hAnsi="VIC"/>
                <w:sz w:val="18"/>
                <w:szCs w:val="18"/>
              </w:rPr>
            </w:pPr>
            <w:r w:rsidRPr="00091C10">
              <w:rPr>
                <w:rFonts w:ascii="VIC" w:eastAsia="VIC" w:hAnsi="VIC"/>
                <w:color w:val="000000"/>
                <w:sz w:val="18"/>
                <w:szCs w:val="18"/>
              </w:rPr>
              <w:t>72%</w:t>
            </w:r>
          </w:p>
        </w:tc>
        <w:tc>
          <w:tcPr>
            <w:tcW w:w="1364" w:type="dxa"/>
            <w:shd w:val="clear" w:color="auto" w:fill="FFFFFF" w:themeFill="background1"/>
          </w:tcPr>
          <w:p w14:paraId="7053C553" w14:textId="6921724A"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365" w:type="dxa"/>
            <w:shd w:val="clear" w:color="auto" w:fill="FFFFFF" w:themeFill="background1"/>
          </w:tcPr>
          <w:p w14:paraId="58C602DA" w14:textId="4DA1BD74" w:rsidR="00E40E95" w:rsidRPr="005B1FEF" w:rsidRDefault="00E40E95" w:rsidP="00E40E95">
            <w:pPr>
              <w:jc w:val="center"/>
              <w:rPr>
                <w:rFonts w:ascii="VIC" w:hAnsi="VIC"/>
                <w:sz w:val="18"/>
                <w:szCs w:val="18"/>
              </w:rPr>
            </w:pPr>
            <w:r w:rsidRPr="00091C10">
              <w:rPr>
                <w:rFonts w:ascii="VIC" w:eastAsia="VIC" w:hAnsi="VIC"/>
                <w:color w:val="000000"/>
                <w:sz w:val="18"/>
                <w:szCs w:val="18"/>
              </w:rPr>
              <w:t>46.2</w:t>
            </w:r>
          </w:p>
        </w:tc>
        <w:tc>
          <w:tcPr>
            <w:tcW w:w="1364" w:type="dxa"/>
            <w:shd w:val="clear" w:color="auto" w:fill="FFFFFF" w:themeFill="background1"/>
          </w:tcPr>
          <w:p w14:paraId="3F684F38" w14:textId="50CCAA7C" w:rsidR="00E40E95" w:rsidRPr="005B1FEF" w:rsidRDefault="00E40E95" w:rsidP="00E40E95">
            <w:pPr>
              <w:jc w:val="center"/>
              <w:rPr>
                <w:rFonts w:ascii="VIC" w:hAnsi="VIC"/>
                <w:sz w:val="18"/>
                <w:szCs w:val="18"/>
              </w:rPr>
            </w:pPr>
            <w:r w:rsidRPr="00091C10">
              <w:rPr>
                <w:rFonts w:ascii="VIC" w:eastAsia="VIC" w:hAnsi="VIC"/>
                <w:color w:val="000000"/>
                <w:sz w:val="18"/>
                <w:szCs w:val="18"/>
              </w:rPr>
              <w:t>0.0</w:t>
            </w:r>
          </w:p>
        </w:tc>
        <w:tc>
          <w:tcPr>
            <w:tcW w:w="1364" w:type="dxa"/>
            <w:shd w:val="clear" w:color="auto" w:fill="FFFFFF" w:themeFill="background1"/>
          </w:tcPr>
          <w:p w14:paraId="1FB3F202" w14:textId="0201508B"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365" w:type="dxa"/>
            <w:shd w:val="clear" w:color="auto" w:fill="FFFFFF" w:themeFill="background1"/>
          </w:tcPr>
          <w:p w14:paraId="55580853" w14:textId="2BC9D9E6" w:rsidR="00E40E95" w:rsidRPr="005B1FEF" w:rsidRDefault="00E40E95" w:rsidP="00E40E95">
            <w:pPr>
              <w:jc w:val="center"/>
              <w:rPr>
                <w:rFonts w:ascii="VIC" w:hAnsi="VIC"/>
                <w:sz w:val="18"/>
                <w:szCs w:val="18"/>
              </w:rPr>
            </w:pPr>
            <w:r w:rsidRPr="00091C10">
              <w:rPr>
                <w:rFonts w:ascii="VIC" w:eastAsia="VIC" w:hAnsi="VIC"/>
                <w:color w:val="000000"/>
                <w:sz w:val="18"/>
                <w:szCs w:val="18"/>
              </w:rPr>
              <w:t>16.7</w:t>
            </w:r>
          </w:p>
        </w:tc>
        <w:tc>
          <w:tcPr>
            <w:tcW w:w="1364" w:type="dxa"/>
            <w:shd w:val="clear" w:color="auto" w:fill="FFFFFF" w:themeFill="background1"/>
          </w:tcPr>
          <w:p w14:paraId="2D442A93" w14:textId="4E72ACDB" w:rsidR="00E40E95" w:rsidRPr="005B1FEF" w:rsidRDefault="00E40E95" w:rsidP="00E40E95">
            <w:pPr>
              <w:jc w:val="center"/>
              <w:rPr>
                <w:rFonts w:ascii="VIC" w:hAnsi="VIC"/>
                <w:sz w:val="18"/>
                <w:szCs w:val="18"/>
              </w:rPr>
            </w:pPr>
            <w:r w:rsidRPr="00091C10">
              <w:rPr>
                <w:rFonts w:ascii="VIC" w:eastAsia="VIC" w:hAnsi="VIC"/>
                <w:color w:val="000000"/>
                <w:sz w:val="18"/>
                <w:szCs w:val="18"/>
              </w:rPr>
              <w:t>65%</w:t>
            </w:r>
          </w:p>
        </w:tc>
        <w:tc>
          <w:tcPr>
            <w:tcW w:w="1365" w:type="dxa"/>
            <w:shd w:val="clear" w:color="auto" w:fill="FFFFFF" w:themeFill="background1"/>
          </w:tcPr>
          <w:p w14:paraId="2B221BC0" w14:textId="5684CC73"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r>
      <w:tr w:rsidR="00E40E95" w:rsidRPr="004E0963" w14:paraId="3C7505F1" w14:textId="77777777" w:rsidTr="00F64D94">
        <w:trPr>
          <w:trHeight w:val="454"/>
        </w:trPr>
        <w:tc>
          <w:tcPr>
            <w:tcW w:w="2135" w:type="dxa"/>
            <w:shd w:val="clear" w:color="auto" w:fill="B1C9E8"/>
          </w:tcPr>
          <w:p w14:paraId="5567A17C" w14:textId="1C5D660D"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RURAL</w:t>
            </w:r>
          </w:p>
        </w:tc>
        <w:tc>
          <w:tcPr>
            <w:tcW w:w="2695" w:type="dxa"/>
            <w:shd w:val="clear" w:color="auto" w:fill="B1C9E8"/>
          </w:tcPr>
          <w:p w14:paraId="03AB078A" w14:textId="7203BF4C" w:rsidR="00E40E95" w:rsidRPr="004E0963"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1364" w:type="dxa"/>
            <w:shd w:val="clear" w:color="auto" w:fill="B1C9E8"/>
          </w:tcPr>
          <w:p w14:paraId="534CE56A" w14:textId="59A2C2D8"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91%</w:t>
            </w:r>
          </w:p>
        </w:tc>
        <w:tc>
          <w:tcPr>
            <w:tcW w:w="1364" w:type="dxa"/>
            <w:shd w:val="clear" w:color="auto" w:fill="B1C9E8"/>
          </w:tcPr>
          <w:p w14:paraId="4809FAC2" w14:textId="7CFF02A5"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3%</w:t>
            </w:r>
          </w:p>
        </w:tc>
        <w:tc>
          <w:tcPr>
            <w:tcW w:w="1365" w:type="dxa"/>
            <w:shd w:val="clear" w:color="auto" w:fill="B1C9E8"/>
          </w:tcPr>
          <w:p w14:paraId="41E5C9DB" w14:textId="7A180A1C"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132.1</w:t>
            </w:r>
          </w:p>
        </w:tc>
        <w:tc>
          <w:tcPr>
            <w:tcW w:w="1364" w:type="dxa"/>
            <w:shd w:val="clear" w:color="auto" w:fill="B1C9E8"/>
          </w:tcPr>
          <w:p w14:paraId="277DA72F" w14:textId="10BD508D"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1.8</w:t>
            </w:r>
          </w:p>
        </w:tc>
        <w:tc>
          <w:tcPr>
            <w:tcW w:w="1364" w:type="dxa"/>
            <w:shd w:val="clear" w:color="auto" w:fill="B1C9E8"/>
          </w:tcPr>
          <w:p w14:paraId="1A837AA3" w14:textId="17F8F209"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91%</w:t>
            </w:r>
          </w:p>
        </w:tc>
        <w:tc>
          <w:tcPr>
            <w:tcW w:w="1365" w:type="dxa"/>
            <w:shd w:val="clear" w:color="auto" w:fill="B1C9E8"/>
          </w:tcPr>
          <w:p w14:paraId="41047A69" w14:textId="2F6B37BA"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15.3</w:t>
            </w:r>
          </w:p>
        </w:tc>
        <w:tc>
          <w:tcPr>
            <w:tcW w:w="1364" w:type="dxa"/>
            <w:shd w:val="clear" w:color="auto" w:fill="B1C9E8"/>
          </w:tcPr>
          <w:p w14:paraId="63D8D4A6" w14:textId="6B7847BE"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58%</w:t>
            </w:r>
          </w:p>
        </w:tc>
        <w:tc>
          <w:tcPr>
            <w:tcW w:w="1365" w:type="dxa"/>
            <w:shd w:val="clear" w:color="auto" w:fill="B1C9E8"/>
          </w:tcPr>
          <w:p w14:paraId="1062E197" w14:textId="46B82519" w:rsidR="00E40E95" w:rsidRPr="004E0963"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w:t>
            </w:r>
          </w:p>
        </w:tc>
      </w:tr>
      <w:tr w:rsidR="00E40E95" w:rsidRPr="004E0963" w14:paraId="43E9341E" w14:textId="77777777" w:rsidTr="00F64D94">
        <w:trPr>
          <w:trHeight w:val="454"/>
        </w:trPr>
        <w:tc>
          <w:tcPr>
            <w:tcW w:w="2135" w:type="dxa"/>
            <w:shd w:val="clear" w:color="auto" w:fill="244C5A"/>
          </w:tcPr>
          <w:p w14:paraId="7071CF35" w14:textId="7B2C289C" w:rsidR="00E40E95" w:rsidRPr="004E0963" w:rsidRDefault="00E40E95" w:rsidP="00E40E95">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5" w:type="dxa"/>
            <w:shd w:val="clear" w:color="auto" w:fill="244C5A"/>
          </w:tcPr>
          <w:p w14:paraId="59270A3B" w14:textId="031B1F19" w:rsidR="00E40E95" w:rsidRPr="004E0963" w:rsidRDefault="00E40E95" w:rsidP="00E40E95">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 xml:space="preserve"> </w:t>
            </w:r>
          </w:p>
        </w:tc>
        <w:tc>
          <w:tcPr>
            <w:tcW w:w="1364" w:type="dxa"/>
            <w:shd w:val="clear" w:color="auto" w:fill="244C5A"/>
          </w:tcPr>
          <w:p w14:paraId="49C05B84" w14:textId="7622388C"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90%</w:t>
            </w:r>
          </w:p>
        </w:tc>
        <w:tc>
          <w:tcPr>
            <w:tcW w:w="1364" w:type="dxa"/>
            <w:shd w:val="clear" w:color="auto" w:fill="244C5A"/>
          </w:tcPr>
          <w:p w14:paraId="7383A7DF" w14:textId="4AC60241"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w:t>
            </w:r>
          </w:p>
        </w:tc>
        <w:tc>
          <w:tcPr>
            <w:tcW w:w="1365" w:type="dxa"/>
            <w:shd w:val="clear" w:color="auto" w:fill="244C5A"/>
          </w:tcPr>
          <w:p w14:paraId="1CCC1CCF" w14:textId="2EA34CD7"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427.4</w:t>
            </w:r>
          </w:p>
        </w:tc>
        <w:tc>
          <w:tcPr>
            <w:tcW w:w="1364" w:type="dxa"/>
            <w:shd w:val="clear" w:color="auto" w:fill="244C5A"/>
          </w:tcPr>
          <w:p w14:paraId="5D7A0258" w14:textId="0C495003"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2.1</w:t>
            </w:r>
          </w:p>
        </w:tc>
        <w:tc>
          <w:tcPr>
            <w:tcW w:w="1364" w:type="dxa"/>
            <w:shd w:val="clear" w:color="auto" w:fill="244C5A"/>
          </w:tcPr>
          <w:p w14:paraId="2CB8DF4F" w14:textId="59273F18"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94%</w:t>
            </w:r>
          </w:p>
        </w:tc>
        <w:tc>
          <w:tcPr>
            <w:tcW w:w="1365" w:type="dxa"/>
            <w:shd w:val="clear" w:color="auto" w:fill="244C5A"/>
          </w:tcPr>
          <w:p w14:paraId="4B5B9E68" w14:textId="5F0FB5F1"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16.9</w:t>
            </w:r>
          </w:p>
        </w:tc>
        <w:tc>
          <w:tcPr>
            <w:tcW w:w="1364" w:type="dxa"/>
            <w:shd w:val="clear" w:color="auto" w:fill="244C5A"/>
          </w:tcPr>
          <w:p w14:paraId="14D8EB47" w14:textId="0A9F024F"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76%</w:t>
            </w:r>
          </w:p>
        </w:tc>
        <w:tc>
          <w:tcPr>
            <w:tcW w:w="1365" w:type="dxa"/>
            <w:shd w:val="clear" w:color="auto" w:fill="244C5A"/>
          </w:tcPr>
          <w:p w14:paraId="60C6C10F" w14:textId="52C62D42" w:rsidR="00E40E95" w:rsidRPr="004E0963"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13%</w:t>
            </w:r>
          </w:p>
        </w:tc>
      </w:tr>
    </w:tbl>
    <w:p w14:paraId="482E2D89" w14:textId="2875EA47" w:rsidR="00D31B5F" w:rsidRDefault="00D31B5F">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766C290E" w:rsidR="00C94626" w:rsidRPr="00EC71A3" w:rsidRDefault="00C94626" w:rsidP="00F96767">
            <w:pPr>
              <w:pStyle w:val="Heading1"/>
              <w:spacing w:before="0" w:after="0" w:line="240" w:lineRule="auto"/>
              <w:rPr>
                <w:rFonts w:eastAsia="Verdana"/>
                <w:bCs w:val="0"/>
                <w:color w:val="244C5A"/>
                <w:sz w:val="22"/>
              </w:rPr>
            </w:pPr>
            <w:bookmarkStart w:id="25" w:name="_Toc148015251"/>
            <w:bookmarkStart w:id="26" w:name="_Toc171953143"/>
            <w:r>
              <w:rPr>
                <w:bCs w:val="0"/>
                <w:color w:val="244C5A"/>
                <w:sz w:val="22"/>
              </w:rPr>
              <w:lastRenderedPageBreak/>
              <w:t>Metropolitan PARC</w:t>
            </w:r>
            <w:r w:rsidRPr="00EC71A3">
              <w:rPr>
                <w:bCs w:val="0"/>
                <w:color w:val="244C5A"/>
                <w:sz w:val="22"/>
              </w:rPr>
              <w:br w:type="textWrapping" w:clear="all"/>
            </w:r>
            <w:r>
              <w:rPr>
                <w:color w:val="244C5A"/>
                <w:sz w:val="22"/>
                <w:szCs w:val="28"/>
              </w:rPr>
              <w:t>2023</w:t>
            </w:r>
            <w:r w:rsidRPr="00D94D3D">
              <w:rPr>
                <w:color w:val="244C5A"/>
                <w:sz w:val="22"/>
                <w:szCs w:val="28"/>
              </w:rPr>
              <w:t>–</w:t>
            </w:r>
            <w:r>
              <w:rPr>
                <w:color w:val="244C5A"/>
                <w:sz w:val="22"/>
                <w:szCs w:val="28"/>
              </w:rPr>
              <w:t>24 Q</w:t>
            </w:r>
            <w:bookmarkEnd w:id="25"/>
            <w:r w:rsidR="00E40E95">
              <w:rPr>
                <w:color w:val="244C5A"/>
                <w:sz w:val="22"/>
                <w:szCs w:val="28"/>
              </w:rPr>
              <w:t>4</w:t>
            </w:r>
            <w:bookmarkEnd w:id="26"/>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E40E95" w:rsidRPr="00A6366B" w14:paraId="7E5B50C8" w14:textId="77777777" w:rsidTr="00F96767">
        <w:tc>
          <w:tcPr>
            <w:tcW w:w="1570" w:type="dxa"/>
            <w:shd w:val="clear" w:color="auto" w:fill="BFCED6"/>
          </w:tcPr>
          <w:p w14:paraId="34F3D261" w14:textId="0BC9E77D"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Alfred Health</w:t>
            </w:r>
          </w:p>
        </w:tc>
        <w:tc>
          <w:tcPr>
            <w:tcW w:w="2835" w:type="dxa"/>
            <w:shd w:val="clear" w:color="auto" w:fill="BFCED6"/>
          </w:tcPr>
          <w:p w14:paraId="08DAB1A7" w14:textId="491095DF"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South East (The Alfred) **</w:t>
            </w:r>
          </w:p>
        </w:tc>
        <w:tc>
          <w:tcPr>
            <w:tcW w:w="2696" w:type="dxa"/>
            <w:shd w:val="clear" w:color="auto" w:fill="BFCED6"/>
          </w:tcPr>
          <w:p w14:paraId="48DE020C" w14:textId="1F8D5435" w:rsidR="00E40E95" w:rsidRPr="005B1FEF" w:rsidRDefault="00E40E95" w:rsidP="00E40E95">
            <w:pPr>
              <w:rPr>
                <w:rFonts w:ascii="VIC" w:hAnsi="VIC"/>
                <w:sz w:val="18"/>
                <w:szCs w:val="18"/>
              </w:rPr>
            </w:pPr>
            <w:r w:rsidRPr="00091C10">
              <w:rPr>
                <w:rFonts w:ascii="VIC" w:eastAsia="VIC" w:hAnsi="VIC"/>
                <w:color w:val="000000"/>
                <w:sz w:val="18"/>
                <w:szCs w:val="18"/>
              </w:rPr>
              <w:t>Alfred PARC</w:t>
            </w:r>
          </w:p>
        </w:tc>
        <w:tc>
          <w:tcPr>
            <w:tcW w:w="1090" w:type="dxa"/>
            <w:shd w:val="clear" w:color="auto" w:fill="BFCED6"/>
          </w:tcPr>
          <w:p w14:paraId="080170E9" w14:textId="3D5DDD00" w:rsidR="00E40E95" w:rsidRPr="005B1FEF" w:rsidRDefault="00E40E95" w:rsidP="00E40E95">
            <w:pPr>
              <w:jc w:val="center"/>
              <w:rPr>
                <w:rFonts w:ascii="VIC" w:hAnsi="VIC"/>
                <w:sz w:val="18"/>
                <w:szCs w:val="18"/>
              </w:rPr>
            </w:pPr>
            <w:r w:rsidRPr="00091C10">
              <w:rPr>
                <w:rFonts w:ascii="VIC" w:eastAsia="VIC" w:hAnsi="VIC"/>
                <w:color w:val="000000"/>
                <w:sz w:val="18"/>
                <w:szCs w:val="18"/>
              </w:rPr>
              <w:t>55%</w:t>
            </w:r>
          </w:p>
        </w:tc>
        <w:tc>
          <w:tcPr>
            <w:tcW w:w="1090" w:type="dxa"/>
            <w:shd w:val="clear" w:color="auto" w:fill="BFCED6"/>
          </w:tcPr>
          <w:p w14:paraId="3A55595C" w14:textId="34DB046D" w:rsidR="00E40E95" w:rsidRPr="005B1FEF" w:rsidRDefault="00E40E95" w:rsidP="00E40E95">
            <w:pPr>
              <w:jc w:val="center"/>
              <w:rPr>
                <w:rFonts w:ascii="VIC" w:hAnsi="VIC"/>
                <w:sz w:val="18"/>
                <w:szCs w:val="18"/>
              </w:rPr>
            </w:pPr>
            <w:r w:rsidRPr="00091C10">
              <w:rPr>
                <w:rFonts w:ascii="VIC" w:eastAsia="VIC" w:hAnsi="VIC"/>
                <w:color w:val="000000"/>
                <w:sz w:val="18"/>
                <w:szCs w:val="18"/>
              </w:rPr>
              <w:t>14.6</w:t>
            </w:r>
          </w:p>
        </w:tc>
        <w:tc>
          <w:tcPr>
            <w:tcW w:w="1090" w:type="dxa"/>
            <w:shd w:val="clear" w:color="auto" w:fill="BFCED6"/>
          </w:tcPr>
          <w:p w14:paraId="7751F988" w14:textId="74E150C8"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1EDED1D1" w14:textId="2818CBAB" w:rsidR="00E40E95" w:rsidRPr="005B1FEF" w:rsidRDefault="00E40E95" w:rsidP="00E40E95">
            <w:pPr>
              <w:jc w:val="center"/>
              <w:rPr>
                <w:rFonts w:ascii="VIC" w:hAnsi="VIC"/>
                <w:sz w:val="18"/>
                <w:szCs w:val="18"/>
              </w:rPr>
            </w:pPr>
            <w:r w:rsidRPr="00091C10">
              <w:rPr>
                <w:rFonts w:ascii="VIC" w:eastAsia="VIC" w:hAnsi="VIC"/>
                <w:color w:val="000000"/>
                <w:sz w:val="18"/>
                <w:szCs w:val="18"/>
              </w:rPr>
              <w:t>16.6</w:t>
            </w:r>
          </w:p>
        </w:tc>
        <w:tc>
          <w:tcPr>
            <w:tcW w:w="1090" w:type="dxa"/>
            <w:shd w:val="clear" w:color="auto" w:fill="BFCED6"/>
          </w:tcPr>
          <w:p w14:paraId="6523F8B2" w14:textId="6875EC36" w:rsidR="00E40E95" w:rsidRPr="005B1FEF" w:rsidRDefault="00E40E95" w:rsidP="00E40E95">
            <w:pPr>
              <w:jc w:val="center"/>
              <w:rPr>
                <w:rFonts w:ascii="VIC" w:hAnsi="VIC"/>
                <w:sz w:val="18"/>
                <w:szCs w:val="18"/>
              </w:rPr>
            </w:pPr>
            <w:r w:rsidRPr="00091C10">
              <w:rPr>
                <w:rFonts w:ascii="VIC" w:eastAsia="VIC" w:hAnsi="VIC"/>
                <w:color w:val="000000"/>
                <w:sz w:val="18"/>
                <w:szCs w:val="18"/>
              </w:rPr>
              <w:t>13%</w:t>
            </w:r>
          </w:p>
        </w:tc>
        <w:tc>
          <w:tcPr>
            <w:tcW w:w="1090" w:type="dxa"/>
            <w:shd w:val="clear" w:color="auto" w:fill="BFCED6"/>
          </w:tcPr>
          <w:p w14:paraId="3008A03A" w14:textId="35E7AC74" w:rsidR="00E40E95" w:rsidRPr="005B1FEF" w:rsidRDefault="00E40E95" w:rsidP="00E40E95">
            <w:pPr>
              <w:jc w:val="center"/>
              <w:rPr>
                <w:rFonts w:ascii="VIC" w:hAnsi="VIC"/>
                <w:sz w:val="18"/>
                <w:szCs w:val="18"/>
              </w:rPr>
            </w:pPr>
            <w:r w:rsidRPr="00091C10">
              <w:rPr>
                <w:rFonts w:ascii="VIC" w:eastAsia="VIC" w:hAnsi="VIC"/>
                <w:color w:val="000000"/>
                <w:sz w:val="18"/>
                <w:szCs w:val="18"/>
              </w:rPr>
              <w:t>34%</w:t>
            </w:r>
          </w:p>
        </w:tc>
        <w:tc>
          <w:tcPr>
            <w:tcW w:w="1090" w:type="dxa"/>
            <w:shd w:val="clear" w:color="auto" w:fill="BFCED6"/>
          </w:tcPr>
          <w:p w14:paraId="55F7A98F" w14:textId="1F62516E"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1930C0A6" w14:textId="77A10D74" w:rsidR="00E40E95" w:rsidRPr="005B1FEF" w:rsidRDefault="00E40E95" w:rsidP="00E40E95">
            <w:pPr>
              <w:jc w:val="center"/>
              <w:rPr>
                <w:rFonts w:ascii="VIC" w:hAnsi="VIC"/>
                <w:sz w:val="18"/>
                <w:szCs w:val="18"/>
              </w:rPr>
            </w:pPr>
            <w:r w:rsidRPr="00091C10">
              <w:rPr>
                <w:rFonts w:ascii="VIC" w:eastAsia="VIC" w:hAnsi="VIC"/>
                <w:color w:val="000000"/>
                <w:sz w:val="18"/>
                <w:szCs w:val="18"/>
              </w:rPr>
              <w:t>14.0</w:t>
            </w:r>
          </w:p>
        </w:tc>
      </w:tr>
      <w:tr w:rsidR="00E40E95" w:rsidRPr="00A6366B" w14:paraId="25AAD0F3" w14:textId="77777777" w:rsidTr="00F96767">
        <w:tc>
          <w:tcPr>
            <w:tcW w:w="1570" w:type="dxa"/>
            <w:vMerge w:val="restart"/>
          </w:tcPr>
          <w:p w14:paraId="1036F681" w14:textId="4C6E2EEC"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Austin Health</w:t>
            </w:r>
          </w:p>
        </w:tc>
        <w:tc>
          <w:tcPr>
            <w:tcW w:w="2835" w:type="dxa"/>
            <w:vMerge w:val="restart"/>
          </w:tcPr>
          <w:p w14:paraId="279B716E" w14:textId="51098969"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(Austin)</w:t>
            </w:r>
          </w:p>
        </w:tc>
        <w:tc>
          <w:tcPr>
            <w:tcW w:w="2696" w:type="dxa"/>
          </w:tcPr>
          <w:p w14:paraId="115B5624" w14:textId="1320B50F" w:rsidR="00E40E95" w:rsidRPr="005B1FEF" w:rsidRDefault="00E40E95" w:rsidP="00E40E95">
            <w:pPr>
              <w:rPr>
                <w:rFonts w:ascii="VIC" w:hAnsi="VIC"/>
                <w:sz w:val="18"/>
                <w:szCs w:val="18"/>
              </w:rPr>
            </w:pPr>
            <w:r w:rsidRPr="00091C10">
              <w:rPr>
                <w:rFonts w:ascii="VIC" w:eastAsia="VIC" w:hAnsi="VIC"/>
                <w:color w:val="000000"/>
                <w:sz w:val="18"/>
                <w:szCs w:val="18"/>
              </w:rPr>
              <w:t>Austin PARC</w:t>
            </w:r>
          </w:p>
        </w:tc>
        <w:tc>
          <w:tcPr>
            <w:tcW w:w="1090" w:type="dxa"/>
          </w:tcPr>
          <w:p w14:paraId="780459FF" w14:textId="7D23A314" w:rsidR="00E40E95" w:rsidRPr="005B1FEF" w:rsidRDefault="00E40E95" w:rsidP="00E40E95">
            <w:pPr>
              <w:jc w:val="center"/>
              <w:rPr>
                <w:rFonts w:ascii="VIC" w:hAnsi="VIC"/>
                <w:sz w:val="18"/>
                <w:szCs w:val="18"/>
              </w:rPr>
            </w:pPr>
            <w:r w:rsidRPr="00091C10">
              <w:rPr>
                <w:rFonts w:ascii="VIC" w:eastAsia="VIC" w:hAnsi="VIC"/>
                <w:color w:val="000000"/>
                <w:sz w:val="18"/>
                <w:szCs w:val="18"/>
              </w:rPr>
              <w:t>72%</w:t>
            </w:r>
          </w:p>
        </w:tc>
        <w:tc>
          <w:tcPr>
            <w:tcW w:w="1090" w:type="dxa"/>
          </w:tcPr>
          <w:p w14:paraId="59FD914F" w14:textId="79CD515C" w:rsidR="00E40E95" w:rsidRPr="005B1FEF" w:rsidRDefault="00E40E95" w:rsidP="00E40E95">
            <w:pPr>
              <w:jc w:val="center"/>
              <w:rPr>
                <w:rFonts w:ascii="VIC" w:hAnsi="VIC"/>
                <w:sz w:val="18"/>
                <w:szCs w:val="18"/>
              </w:rPr>
            </w:pPr>
            <w:r w:rsidRPr="00091C10">
              <w:rPr>
                <w:rFonts w:ascii="VIC" w:eastAsia="VIC" w:hAnsi="VIC"/>
                <w:color w:val="000000"/>
                <w:sz w:val="18"/>
                <w:szCs w:val="18"/>
              </w:rPr>
              <w:t>16.5</w:t>
            </w:r>
          </w:p>
        </w:tc>
        <w:tc>
          <w:tcPr>
            <w:tcW w:w="1090" w:type="dxa"/>
          </w:tcPr>
          <w:p w14:paraId="6FBC5F55" w14:textId="124A5A39"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090" w:type="dxa"/>
          </w:tcPr>
          <w:p w14:paraId="28A245B4" w14:textId="037282FA" w:rsidR="00E40E95" w:rsidRPr="005B1FEF" w:rsidRDefault="00E40E95" w:rsidP="00E40E95">
            <w:pPr>
              <w:jc w:val="center"/>
              <w:rPr>
                <w:rFonts w:ascii="VIC" w:hAnsi="VIC"/>
                <w:sz w:val="18"/>
                <w:szCs w:val="18"/>
              </w:rPr>
            </w:pPr>
            <w:r w:rsidRPr="00091C10">
              <w:rPr>
                <w:rFonts w:ascii="VIC" w:eastAsia="VIC" w:hAnsi="VIC"/>
                <w:color w:val="000000"/>
                <w:sz w:val="18"/>
                <w:szCs w:val="18"/>
              </w:rPr>
              <w:t>15.2</w:t>
            </w:r>
          </w:p>
        </w:tc>
        <w:tc>
          <w:tcPr>
            <w:tcW w:w="1090" w:type="dxa"/>
          </w:tcPr>
          <w:p w14:paraId="7458CDC0" w14:textId="2D1BD603"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tcPr>
          <w:p w14:paraId="0DDA23E8" w14:textId="0A0C3F4D"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tcPr>
          <w:p w14:paraId="04A03727" w14:textId="7AD8906C"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1" w:type="dxa"/>
          </w:tcPr>
          <w:p w14:paraId="11708BAB" w14:textId="0CEE8156" w:rsidR="00E40E95" w:rsidRPr="005B1FEF" w:rsidRDefault="00E40E95" w:rsidP="00E40E95">
            <w:pPr>
              <w:jc w:val="center"/>
              <w:rPr>
                <w:rFonts w:ascii="VIC" w:hAnsi="VIC"/>
                <w:sz w:val="18"/>
                <w:szCs w:val="18"/>
              </w:rPr>
            </w:pPr>
            <w:r w:rsidRPr="00091C10">
              <w:rPr>
                <w:rFonts w:ascii="VIC" w:eastAsia="VIC" w:hAnsi="VIC"/>
                <w:color w:val="000000"/>
                <w:sz w:val="18"/>
                <w:szCs w:val="18"/>
              </w:rPr>
              <w:t>11.9</w:t>
            </w:r>
          </w:p>
        </w:tc>
      </w:tr>
      <w:tr w:rsidR="00E40E95" w:rsidRPr="00A6366B" w14:paraId="4370A66F" w14:textId="77777777" w:rsidTr="00F96767">
        <w:tc>
          <w:tcPr>
            <w:tcW w:w="1570" w:type="dxa"/>
            <w:vMerge/>
          </w:tcPr>
          <w:p w14:paraId="7CAD1C2A" w14:textId="77777777" w:rsidR="00E40E95" w:rsidRPr="00766420" w:rsidRDefault="00E40E95" w:rsidP="00E40E95">
            <w:pPr>
              <w:pStyle w:val="DHHStabletext"/>
              <w:spacing w:before="0" w:after="0"/>
              <w:rPr>
                <w:rFonts w:ascii="VIC" w:eastAsia="VIC" w:hAnsi="VIC"/>
                <w:color w:val="000000"/>
                <w:sz w:val="18"/>
                <w:szCs w:val="18"/>
              </w:rPr>
            </w:pPr>
          </w:p>
        </w:tc>
        <w:tc>
          <w:tcPr>
            <w:tcW w:w="2835" w:type="dxa"/>
            <w:vMerge/>
          </w:tcPr>
          <w:p w14:paraId="181E7D62" w14:textId="77777777" w:rsidR="00E40E95" w:rsidRPr="00766420" w:rsidRDefault="00E40E95" w:rsidP="00E40E95">
            <w:pPr>
              <w:pStyle w:val="DHHStabletext"/>
              <w:spacing w:before="0" w:after="0"/>
              <w:rPr>
                <w:rFonts w:ascii="VIC" w:eastAsia="VIC" w:hAnsi="VIC"/>
                <w:color w:val="000000"/>
                <w:sz w:val="18"/>
                <w:szCs w:val="18"/>
              </w:rPr>
            </w:pPr>
          </w:p>
        </w:tc>
        <w:tc>
          <w:tcPr>
            <w:tcW w:w="2696" w:type="dxa"/>
          </w:tcPr>
          <w:p w14:paraId="64BCD178" w14:textId="5FA23CB2" w:rsidR="00E40E95" w:rsidRPr="00766420" w:rsidRDefault="00E40E95" w:rsidP="00E40E95">
            <w:pPr>
              <w:rPr>
                <w:rFonts w:ascii="VIC" w:eastAsia="VIC" w:hAnsi="VIC"/>
                <w:color w:val="000000"/>
                <w:sz w:val="18"/>
                <w:szCs w:val="18"/>
              </w:rPr>
            </w:pPr>
            <w:r w:rsidRPr="00091C10">
              <w:rPr>
                <w:rFonts w:ascii="VIC" w:eastAsia="VIC" w:hAnsi="VIC"/>
                <w:color w:val="000000"/>
                <w:sz w:val="18"/>
                <w:szCs w:val="18"/>
              </w:rPr>
              <w:t>Statewide Child &amp; Family Centre</w:t>
            </w:r>
          </w:p>
        </w:tc>
        <w:tc>
          <w:tcPr>
            <w:tcW w:w="1090" w:type="dxa"/>
          </w:tcPr>
          <w:p w14:paraId="3ABCE3A0" w14:textId="3BD64467"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17%</w:t>
            </w:r>
          </w:p>
        </w:tc>
        <w:tc>
          <w:tcPr>
            <w:tcW w:w="1090" w:type="dxa"/>
          </w:tcPr>
          <w:p w14:paraId="7B7554B4" w14:textId="0F187959"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8.9</w:t>
            </w:r>
          </w:p>
        </w:tc>
        <w:tc>
          <w:tcPr>
            <w:tcW w:w="1090" w:type="dxa"/>
          </w:tcPr>
          <w:p w14:paraId="5F3F6697" w14:textId="06DE9635"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29%</w:t>
            </w:r>
          </w:p>
        </w:tc>
        <w:tc>
          <w:tcPr>
            <w:tcW w:w="1090" w:type="dxa"/>
          </w:tcPr>
          <w:p w14:paraId="1E4F8999" w14:textId="24C19A46"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11.4</w:t>
            </w:r>
          </w:p>
        </w:tc>
        <w:tc>
          <w:tcPr>
            <w:tcW w:w="1090" w:type="dxa"/>
          </w:tcPr>
          <w:p w14:paraId="6C5E64C8" w14:textId="158103AC"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tcPr>
          <w:p w14:paraId="7C4D4151" w14:textId="0B64ED66"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tcPr>
          <w:p w14:paraId="3ACFB996" w14:textId="636979E5"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34%</w:t>
            </w:r>
          </w:p>
        </w:tc>
        <w:tc>
          <w:tcPr>
            <w:tcW w:w="1091" w:type="dxa"/>
          </w:tcPr>
          <w:p w14:paraId="4E0F7E64" w14:textId="3371CE22"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11.5</w:t>
            </w:r>
          </w:p>
        </w:tc>
      </w:tr>
      <w:tr w:rsidR="00E40E95" w:rsidRPr="00A6366B" w14:paraId="4D560604" w14:textId="77777777" w:rsidTr="00F96767">
        <w:tc>
          <w:tcPr>
            <w:tcW w:w="1570" w:type="dxa"/>
            <w:vMerge/>
          </w:tcPr>
          <w:p w14:paraId="7CC42C1E" w14:textId="77777777" w:rsidR="00E40E95" w:rsidRPr="00766420" w:rsidRDefault="00E40E95" w:rsidP="00E40E95">
            <w:pPr>
              <w:pStyle w:val="DHHStabletext"/>
              <w:spacing w:before="0" w:after="0"/>
              <w:rPr>
                <w:rFonts w:ascii="VIC" w:eastAsia="VIC" w:hAnsi="VIC"/>
                <w:color w:val="000000"/>
                <w:sz w:val="18"/>
                <w:szCs w:val="18"/>
              </w:rPr>
            </w:pPr>
          </w:p>
        </w:tc>
        <w:tc>
          <w:tcPr>
            <w:tcW w:w="2835" w:type="dxa"/>
            <w:vMerge/>
          </w:tcPr>
          <w:p w14:paraId="0CDD6F6A" w14:textId="77777777" w:rsidR="00E40E95" w:rsidRPr="00766420" w:rsidRDefault="00E40E95" w:rsidP="00E40E95">
            <w:pPr>
              <w:pStyle w:val="DHHStabletext"/>
              <w:spacing w:before="0" w:after="0"/>
              <w:rPr>
                <w:rFonts w:ascii="VIC" w:eastAsia="VIC" w:hAnsi="VIC"/>
                <w:color w:val="000000"/>
                <w:sz w:val="18"/>
                <w:szCs w:val="18"/>
              </w:rPr>
            </w:pPr>
          </w:p>
        </w:tc>
        <w:tc>
          <w:tcPr>
            <w:tcW w:w="2696" w:type="dxa"/>
          </w:tcPr>
          <w:p w14:paraId="2607FA5E" w14:textId="790C9983" w:rsidR="00E40E95" w:rsidRPr="00766420" w:rsidRDefault="00E40E95" w:rsidP="00E40E95">
            <w:pPr>
              <w:rPr>
                <w:rFonts w:ascii="VIC" w:eastAsia="VIC" w:hAnsi="VIC"/>
                <w:color w:val="000000"/>
                <w:sz w:val="18"/>
                <w:szCs w:val="18"/>
              </w:rPr>
            </w:pPr>
            <w:r w:rsidRPr="00091C10">
              <w:rPr>
                <w:rFonts w:ascii="VIC" w:eastAsia="VIC" w:hAnsi="VIC"/>
                <w:color w:val="000000"/>
                <w:sz w:val="18"/>
                <w:szCs w:val="18"/>
              </w:rPr>
              <w:t xml:space="preserve">Total </w:t>
            </w:r>
          </w:p>
        </w:tc>
        <w:tc>
          <w:tcPr>
            <w:tcW w:w="1090" w:type="dxa"/>
          </w:tcPr>
          <w:p w14:paraId="1B1CBF38" w14:textId="349A011F"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40%</w:t>
            </w:r>
          </w:p>
        </w:tc>
        <w:tc>
          <w:tcPr>
            <w:tcW w:w="1090" w:type="dxa"/>
          </w:tcPr>
          <w:p w14:paraId="38E07D5E" w14:textId="47D98406"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13.8</w:t>
            </w:r>
          </w:p>
        </w:tc>
        <w:tc>
          <w:tcPr>
            <w:tcW w:w="1090" w:type="dxa"/>
          </w:tcPr>
          <w:p w14:paraId="17365791" w14:textId="744AA6B0"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18%</w:t>
            </w:r>
          </w:p>
        </w:tc>
        <w:tc>
          <w:tcPr>
            <w:tcW w:w="1090" w:type="dxa"/>
          </w:tcPr>
          <w:p w14:paraId="1ACA160B" w14:textId="11A2DCAE"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14.1</w:t>
            </w:r>
          </w:p>
        </w:tc>
        <w:tc>
          <w:tcPr>
            <w:tcW w:w="1090" w:type="dxa"/>
          </w:tcPr>
          <w:p w14:paraId="55BC5898" w14:textId="7273210A"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3%</w:t>
            </w:r>
          </w:p>
        </w:tc>
        <w:tc>
          <w:tcPr>
            <w:tcW w:w="1090" w:type="dxa"/>
          </w:tcPr>
          <w:p w14:paraId="359FACB1" w14:textId="0E2D109A"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6%</w:t>
            </w:r>
          </w:p>
        </w:tc>
        <w:tc>
          <w:tcPr>
            <w:tcW w:w="1090" w:type="dxa"/>
          </w:tcPr>
          <w:p w14:paraId="49B0C43D" w14:textId="1AF211C4"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75%</w:t>
            </w:r>
          </w:p>
        </w:tc>
        <w:tc>
          <w:tcPr>
            <w:tcW w:w="1091" w:type="dxa"/>
          </w:tcPr>
          <w:p w14:paraId="1D652C02" w14:textId="468C7E50"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11.8</w:t>
            </w:r>
          </w:p>
        </w:tc>
      </w:tr>
      <w:tr w:rsidR="00E40E95" w:rsidRPr="00A6366B" w14:paraId="20866F26" w14:textId="77777777" w:rsidTr="00F96767">
        <w:tc>
          <w:tcPr>
            <w:tcW w:w="1570" w:type="dxa"/>
            <w:vMerge w:val="restart"/>
            <w:shd w:val="clear" w:color="auto" w:fill="BFCED6"/>
          </w:tcPr>
          <w:p w14:paraId="251ECC1A" w14:textId="4C016449" w:rsidR="00E40E95" w:rsidRPr="00C714A8" w:rsidRDefault="00E40E95" w:rsidP="00E40E95">
            <w:pPr>
              <w:rPr>
                <w:rFonts w:ascii="VIC" w:hAnsi="VIC"/>
                <w:sz w:val="18"/>
                <w:szCs w:val="18"/>
              </w:rPr>
            </w:pPr>
            <w:r w:rsidRPr="00091C10">
              <w:rPr>
                <w:rFonts w:ascii="VIC" w:eastAsia="VIC" w:hAnsi="VIC"/>
                <w:color w:val="000000"/>
                <w:sz w:val="18"/>
                <w:szCs w:val="18"/>
              </w:rPr>
              <w:t>Eastern Health</w:t>
            </w:r>
          </w:p>
        </w:tc>
        <w:tc>
          <w:tcPr>
            <w:tcW w:w="2835" w:type="dxa"/>
            <w:shd w:val="clear" w:color="auto" w:fill="BFCED6"/>
          </w:tcPr>
          <w:p w14:paraId="2988C269" w14:textId="4D63E18A"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AOA AMHWS (Box Hill)</w:t>
            </w:r>
          </w:p>
        </w:tc>
        <w:tc>
          <w:tcPr>
            <w:tcW w:w="2696" w:type="dxa"/>
            <w:shd w:val="clear" w:color="auto" w:fill="BFCED6"/>
          </w:tcPr>
          <w:p w14:paraId="7E96FC20" w14:textId="4EB0E49D" w:rsidR="00E40E95" w:rsidRPr="005B1FEF" w:rsidRDefault="00E40E95" w:rsidP="00E40E95">
            <w:pPr>
              <w:rPr>
                <w:rFonts w:ascii="VIC" w:hAnsi="VIC"/>
                <w:sz w:val="18"/>
                <w:szCs w:val="18"/>
              </w:rPr>
            </w:pPr>
            <w:r w:rsidRPr="00091C10">
              <w:rPr>
                <w:rFonts w:ascii="VIC" w:eastAsia="VIC" w:hAnsi="VIC"/>
                <w:color w:val="000000"/>
                <w:sz w:val="18"/>
                <w:szCs w:val="18"/>
              </w:rPr>
              <w:t>Linwood House PARC</w:t>
            </w:r>
          </w:p>
        </w:tc>
        <w:tc>
          <w:tcPr>
            <w:tcW w:w="1090" w:type="dxa"/>
            <w:shd w:val="clear" w:color="auto" w:fill="BFCED6"/>
          </w:tcPr>
          <w:p w14:paraId="01534A7F" w14:textId="42879901" w:rsidR="00E40E95" w:rsidRPr="005B1FEF" w:rsidRDefault="00E40E95" w:rsidP="00E40E95">
            <w:pPr>
              <w:jc w:val="center"/>
              <w:rPr>
                <w:rFonts w:ascii="VIC" w:hAnsi="VIC"/>
                <w:sz w:val="18"/>
                <w:szCs w:val="18"/>
              </w:rPr>
            </w:pPr>
            <w:r w:rsidRPr="00091C10">
              <w:rPr>
                <w:rFonts w:ascii="VIC" w:eastAsia="VIC" w:hAnsi="VIC"/>
                <w:color w:val="000000"/>
                <w:sz w:val="18"/>
                <w:szCs w:val="18"/>
              </w:rPr>
              <w:t>74%</w:t>
            </w:r>
          </w:p>
        </w:tc>
        <w:tc>
          <w:tcPr>
            <w:tcW w:w="1090" w:type="dxa"/>
            <w:shd w:val="clear" w:color="auto" w:fill="BFCED6"/>
          </w:tcPr>
          <w:p w14:paraId="735D88C8" w14:textId="5B4E082A" w:rsidR="00E40E95" w:rsidRPr="005B1FEF" w:rsidRDefault="00E40E95" w:rsidP="00E40E95">
            <w:pPr>
              <w:jc w:val="center"/>
              <w:rPr>
                <w:rFonts w:ascii="VIC" w:hAnsi="VIC"/>
                <w:sz w:val="18"/>
                <w:szCs w:val="18"/>
              </w:rPr>
            </w:pPr>
            <w:r w:rsidRPr="00091C10">
              <w:rPr>
                <w:rFonts w:ascii="VIC" w:eastAsia="VIC" w:hAnsi="VIC"/>
                <w:color w:val="000000"/>
                <w:sz w:val="18"/>
                <w:szCs w:val="18"/>
              </w:rPr>
              <w:t>13.9</w:t>
            </w:r>
          </w:p>
        </w:tc>
        <w:tc>
          <w:tcPr>
            <w:tcW w:w="1090" w:type="dxa"/>
            <w:shd w:val="clear" w:color="auto" w:fill="BFCED6"/>
          </w:tcPr>
          <w:p w14:paraId="665545A9" w14:textId="114414FE"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705E4413" w14:textId="43AFD7D1" w:rsidR="00E40E95" w:rsidRPr="005B1FEF" w:rsidRDefault="00E40E95" w:rsidP="00E40E95">
            <w:pPr>
              <w:jc w:val="center"/>
              <w:rPr>
                <w:rFonts w:ascii="VIC" w:hAnsi="VIC"/>
                <w:sz w:val="18"/>
                <w:szCs w:val="18"/>
              </w:rPr>
            </w:pPr>
            <w:r w:rsidRPr="00091C10">
              <w:rPr>
                <w:rFonts w:ascii="VIC" w:eastAsia="VIC" w:hAnsi="VIC"/>
                <w:color w:val="000000"/>
                <w:sz w:val="18"/>
                <w:szCs w:val="18"/>
              </w:rPr>
              <w:t>15.3</w:t>
            </w:r>
          </w:p>
        </w:tc>
        <w:tc>
          <w:tcPr>
            <w:tcW w:w="1090" w:type="dxa"/>
            <w:shd w:val="clear" w:color="auto" w:fill="BFCED6"/>
          </w:tcPr>
          <w:p w14:paraId="6B668B61" w14:textId="696B12FA"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090" w:type="dxa"/>
            <w:shd w:val="clear" w:color="auto" w:fill="BFCED6"/>
          </w:tcPr>
          <w:p w14:paraId="57FDF974" w14:textId="34439015"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4557C2AA" w14:textId="2B3873DA"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091" w:type="dxa"/>
            <w:shd w:val="clear" w:color="auto" w:fill="BFCED6"/>
          </w:tcPr>
          <w:p w14:paraId="52D3C055" w14:textId="23B19C69" w:rsidR="00E40E95" w:rsidRPr="005B1FEF" w:rsidRDefault="00E40E95" w:rsidP="00E40E95">
            <w:pPr>
              <w:jc w:val="center"/>
              <w:rPr>
                <w:rFonts w:ascii="VIC" w:hAnsi="VIC"/>
                <w:sz w:val="18"/>
                <w:szCs w:val="18"/>
              </w:rPr>
            </w:pPr>
            <w:r w:rsidRPr="00091C10">
              <w:rPr>
                <w:rFonts w:ascii="VIC" w:eastAsia="VIC" w:hAnsi="VIC"/>
                <w:color w:val="000000"/>
                <w:sz w:val="18"/>
                <w:szCs w:val="18"/>
              </w:rPr>
              <w:t>15.9</w:t>
            </w:r>
          </w:p>
        </w:tc>
      </w:tr>
      <w:tr w:rsidR="00E40E95" w:rsidRPr="00A6366B" w14:paraId="0D3C21FC" w14:textId="77777777" w:rsidTr="00F96767">
        <w:tc>
          <w:tcPr>
            <w:tcW w:w="1570" w:type="dxa"/>
            <w:vMerge/>
            <w:shd w:val="clear" w:color="auto" w:fill="BFCED6"/>
          </w:tcPr>
          <w:p w14:paraId="6062B85B"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464753B3" w14:textId="5AF905C1" w:rsidR="00E40E95" w:rsidRPr="00382424" w:rsidRDefault="00E40E95" w:rsidP="00E40E95">
            <w:pPr>
              <w:pStyle w:val="DHHStabletext"/>
              <w:spacing w:before="0" w:after="0"/>
              <w:rPr>
                <w:rFonts w:ascii="VIC" w:hAnsi="VIC"/>
                <w:w w:val="105"/>
                <w:sz w:val="18"/>
                <w:szCs w:val="18"/>
              </w:rPr>
            </w:pPr>
            <w:r w:rsidRPr="00091C10">
              <w:rPr>
                <w:rFonts w:ascii="VIC" w:eastAsia="VIC" w:hAnsi="VIC"/>
                <w:color w:val="000000"/>
                <w:sz w:val="18"/>
                <w:szCs w:val="18"/>
              </w:rPr>
              <w:t>Eastern AOA AMHWS (Maroondah)</w:t>
            </w:r>
          </w:p>
        </w:tc>
        <w:tc>
          <w:tcPr>
            <w:tcW w:w="2696" w:type="dxa"/>
            <w:shd w:val="clear" w:color="auto" w:fill="BFCED6"/>
          </w:tcPr>
          <w:p w14:paraId="3962CF4C" w14:textId="2D536601" w:rsidR="00E40E95" w:rsidRPr="005B1FEF" w:rsidRDefault="00E40E95" w:rsidP="00E40E95">
            <w:pPr>
              <w:rPr>
                <w:rFonts w:ascii="VIC" w:hAnsi="VIC"/>
                <w:sz w:val="18"/>
                <w:szCs w:val="18"/>
              </w:rPr>
            </w:pPr>
            <w:r w:rsidRPr="00091C10">
              <w:rPr>
                <w:rFonts w:ascii="VIC" w:eastAsia="VIC" w:hAnsi="VIC"/>
                <w:color w:val="000000"/>
                <w:sz w:val="18"/>
                <w:szCs w:val="18"/>
              </w:rPr>
              <w:t>Maroondah PARC</w:t>
            </w:r>
          </w:p>
        </w:tc>
        <w:tc>
          <w:tcPr>
            <w:tcW w:w="1090" w:type="dxa"/>
            <w:shd w:val="clear" w:color="auto" w:fill="BFCED6"/>
          </w:tcPr>
          <w:p w14:paraId="1EB76536" w14:textId="3C49BE1E" w:rsidR="00E40E95" w:rsidRPr="005B1FEF" w:rsidRDefault="00E40E95" w:rsidP="00E40E95">
            <w:pPr>
              <w:jc w:val="center"/>
              <w:rPr>
                <w:rFonts w:ascii="VIC" w:hAnsi="VIC"/>
                <w:sz w:val="18"/>
                <w:szCs w:val="18"/>
              </w:rPr>
            </w:pPr>
            <w:r w:rsidRPr="00091C10">
              <w:rPr>
                <w:rFonts w:ascii="VIC" w:eastAsia="VIC" w:hAnsi="VIC"/>
                <w:color w:val="000000"/>
                <w:sz w:val="18"/>
                <w:szCs w:val="18"/>
              </w:rPr>
              <w:t>101%</w:t>
            </w:r>
          </w:p>
        </w:tc>
        <w:tc>
          <w:tcPr>
            <w:tcW w:w="1090" w:type="dxa"/>
            <w:shd w:val="clear" w:color="auto" w:fill="BFCED6"/>
          </w:tcPr>
          <w:p w14:paraId="7CB290D8" w14:textId="0BFA529D" w:rsidR="00E40E95" w:rsidRPr="005B1FEF" w:rsidRDefault="00E40E95" w:rsidP="00E40E95">
            <w:pPr>
              <w:jc w:val="center"/>
              <w:rPr>
                <w:rFonts w:ascii="VIC" w:hAnsi="VIC"/>
                <w:sz w:val="18"/>
                <w:szCs w:val="18"/>
              </w:rPr>
            </w:pPr>
            <w:r w:rsidRPr="00091C10">
              <w:rPr>
                <w:rFonts w:ascii="VIC" w:eastAsia="VIC" w:hAnsi="VIC"/>
                <w:color w:val="000000"/>
                <w:sz w:val="18"/>
                <w:szCs w:val="18"/>
              </w:rPr>
              <w:t>15.1</w:t>
            </w:r>
          </w:p>
        </w:tc>
        <w:tc>
          <w:tcPr>
            <w:tcW w:w="1090" w:type="dxa"/>
            <w:shd w:val="clear" w:color="auto" w:fill="BFCED6"/>
          </w:tcPr>
          <w:p w14:paraId="696BB291" w14:textId="3B36700E"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3AE4781" w14:textId="67A75C5E" w:rsidR="00E40E95" w:rsidRPr="005B1FEF" w:rsidRDefault="00E40E95" w:rsidP="00E40E95">
            <w:pPr>
              <w:jc w:val="center"/>
              <w:rPr>
                <w:rFonts w:ascii="VIC" w:hAnsi="VIC"/>
                <w:sz w:val="18"/>
                <w:szCs w:val="18"/>
              </w:rPr>
            </w:pPr>
            <w:r w:rsidRPr="00091C10">
              <w:rPr>
                <w:rFonts w:ascii="VIC" w:eastAsia="VIC" w:hAnsi="VIC"/>
                <w:color w:val="000000"/>
                <w:sz w:val="18"/>
                <w:szCs w:val="18"/>
              </w:rPr>
              <w:t>29.5</w:t>
            </w:r>
          </w:p>
        </w:tc>
        <w:tc>
          <w:tcPr>
            <w:tcW w:w="1090" w:type="dxa"/>
            <w:shd w:val="clear" w:color="auto" w:fill="BFCED6"/>
          </w:tcPr>
          <w:p w14:paraId="2FFA101B" w14:textId="0DD090A6"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2748B965" w14:textId="4DEB0A61" w:rsidR="00E40E95" w:rsidRPr="005B1FEF" w:rsidRDefault="00E40E95" w:rsidP="00E40E95">
            <w:pPr>
              <w:jc w:val="center"/>
              <w:rPr>
                <w:rFonts w:ascii="VIC" w:hAnsi="VIC"/>
                <w:sz w:val="18"/>
                <w:szCs w:val="18"/>
              </w:rPr>
            </w:pPr>
            <w:r w:rsidRPr="00091C10">
              <w:rPr>
                <w:rFonts w:ascii="VIC" w:eastAsia="VIC" w:hAnsi="VIC"/>
                <w:color w:val="000000"/>
                <w:sz w:val="18"/>
                <w:szCs w:val="18"/>
              </w:rPr>
              <w:t>14%</w:t>
            </w:r>
          </w:p>
        </w:tc>
        <w:tc>
          <w:tcPr>
            <w:tcW w:w="1090" w:type="dxa"/>
            <w:shd w:val="clear" w:color="auto" w:fill="BFCED6"/>
          </w:tcPr>
          <w:p w14:paraId="2BFD2C83" w14:textId="318D0050" w:rsidR="00E40E95" w:rsidRPr="005B1FEF" w:rsidRDefault="00E40E95" w:rsidP="00E40E95">
            <w:pPr>
              <w:jc w:val="center"/>
              <w:rPr>
                <w:rFonts w:ascii="VIC" w:hAnsi="VIC"/>
                <w:sz w:val="18"/>
                <w:szCs w:val="18"/>
              </w:rPr>
            </w:pPr>
            <w:r w:rsidRPr="00091C10">
              <w:rPr>
                <w:rFonts w:ascii="VIC" w:eastAsia="VIC" w:hAnsi="VIC"/>
                <w:color w:val="000000"/>
                <w:sz w:val="18"/>
                <w:szCs w:val="18"/>
              </w:rPr>
              <w:t>94%</w:t>
            </w:r>
          </w:p>
        </w:tc>
        <w:tc>
          <w:tcPr>
            <w:tcW w:w="1091" w:type="dxa"/>
            <w:shd w:val="clear" w:color="auto" w:fill="BFCED6"/>
          </w:tcPr>
          <w:p w14:paraId="2AA168BF" w14:textId="240469B6" w:rsidR="00E40E95" w:rsidRPr="005B1FEF" w:rsidRDefault="00E40E95" w:rsidP="00E40E95">
            <w:pPr>
              <w:jc w:val="center"/>
              <w:rPr>
                <w:rFonts w:ascii="VIC" w:hAnsi="VIC"/>
                <w:sz w:val="18"/>
                <w:szCs w:val="18"/>
              </w:rPr>
            </w:pPr>
            <w:r w:rsidRPr="00091C10">
              <w:rPr>
                <w:rFonts w:ascii="VIC" w:eastAsia="VIC" w:hAnsi="VIC"/>
                <w:color w:val="000000"/>
                <w:sz w:val="18"/>
                <w:szCs w:val="18"/>
              </w:rPr>
              <w:t>17.4</w:t>
            </w:r>
          </w:p>
        </w:tc>
      </w:tr>
      <w:tr w:rsidR="00E40E95" w:rsidRPr="00A6366B" w14:paraId="6CCE2732" w14:textId="77777777" w:rsidTr="00F96767">
        <w:tc>
          <w:tcPr>
            <w:tcW w:w="1570" w:type="dxa"/>
            <w:vMerge/>
            <w:shd w:val="clear" w:color="auto" w:fill="BFCED6"/>
          </w:tcPr>
          <w:p w14:paraId="56F075AC"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61DF1901" w14:textId="1DF3057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TOTAL</w:t>
            </w:r>
          </w:p>
        </w:tc>
        <w:tc>
          <w:tcPr>
            <w:tcW w:w="2696" w:type="dxa"/>
            <w:shd w:val="clear" w:color="auto" w:fill="BFCED6"/>
          </w:tcPr>
          <w:p w14:paraId="46CF2D2E" w14:textId="0E0D6504" w:rsidR="00E40E95" w:rsidRPr="005B1FEF" w:rsidRDefault="00E40E95" w:rsidP="00E40E95">
            <w:pPr>
              <w:rPr>
                <w:rFonts w:ascii="VIC" w:hAnsi="VIC"/>
                <w:sz w:val="18"/>
                <w:szCs w:val="18"/>
              </w:rPr>
            </w:pPr>
            <w:r w:rsidRPr="00091C10">
              <w:rPr>
                <w:rFonts w:ascii="VIC" w:eastAsia="VIC" w:hAnsi="VIC"/>
                <w:color w:val="000000"/>
                <w:sz w:val="18"/>
                <w:szCs w:val="18"/>
              </w:rPr>
              <w:t xml:space="preserve"> </w:t>
            </w:r>
          </w:p>
        </w:tc>
        <w:tc>
          <w:tcPr>
            <w:tcW w:w="1090" w:type="dxa"/>
            <w:shd w:val="clear" w:color="auto" w:fill="BFCED6"/>
          </w:tcPr>
          <w:p w14:paraId="1505142E" w14:textId="4C014C32" w:rsidR="00E40E95" w:rsidRPr="005B1FEF" w:rsidRDefault="00E40E95" w:rsidP="00E40E95">
            <w:pPr>
              <w:jc w:val="center"/>
              <w:rPr>
                <w:rFonts w:ascii="VIC" w:hAnsi="VIC"/>
                <w:sz w:val="18"/>
                <w:szCs w:val="18"/>
              </w:rPr>
            </w:pPr>
            <w:r w:rsidRPr="00091C10">
              <w:rPr>
                <w:rFonts w:ascii="VIC" w:eastAsia="VIC" w:hAnsi="VIC"/>
                <w:color w:val="000000"/>
                <w:sz w:val="18"/>
                <w:szCs w:val="18"/>
              </w:rPr>
              <w:t>89%</w:t>
            </w:r>
          </w:p>
        </w:tc>
        <w:tc>
          <w:tcPr>
            <w:tcW w:w="1090" w:type="dxa"/>
            <w:shd w:val="clear" w:color="auto" w:fill="BFCED6"/>
          </w:tcPr>
          <w:p w14:paraId="7EE3F3B6" w14:textId="4BEF640E" w:rsidR="00E40E95" w:rsidRPr="005B1FEF" w:rsidRDefault="00E40E95" w:rsidP="00E40E95">
            <w:pPr>
              <w:jc w:val="center"/>
              <w:rPr>
                <w:rFonts w:ascii="VIC" w:hAnsi="VIC"/>
                <w:sz w:val="18"/>
                <w:szCs w:val="18"/>
              </w:rPr>
            </w:pPr>
            <w:r w:rsidRPr="00091C10">
              <w:rPr>
                <w:rFonts w:ascii="VIC" w:eastAsia="VIC" w:hAnsi="VIC"/>
                <w:color w:val="000000"/>
                <w:sz w:val="18"/>
                <w:szCs w:val="18"/>
              </w:rPr>
              <w:t>14.8</w:t>
            </w:r>
          </w:p>
        </w:tc>
        <w:tc>
          <w:tcPr>
            <w:tcW w:w="1090" w:type="dxa"/>
            <w:shd w:val="clear" w:color="auto" w:fill="BFCED6"/>
          </w:tcPr>
          <w:p w14:paraId="0A098681" w14:textId="1D4E5B0D"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2A79C03B" w14:textId="5E9C61BB" w:rsidR="00E40E95" w:rsidRPr="005B1FEF" w:rsidRDefault="00E40E95" w:rsidP="00E40E95">
            <w:pPr>
              <w:jc w:val="center"/>
              <w:rPr>
                <w:rFonts w:ascii="VIC" w:hAnsi="VIC"/>
                <w:sz w:val="18"/>
                <w:szCs w:val="18"/>
              </w:rPr>
            </w:pPr>
            <w:r w:rsidRPr="00091C10">
              <w:rPr>
                <w:rFonts w:ascii="VIC" w:eastAsia="VIC" w:hAnsi="VIC"/>
                <w:color w:val="000000"/>
                <w:sz w:val="18"/>
                <w:szCs w:val="18"/>
              </w:rPr>
              <w:t>23.8</w:t>
            </w:r>
          </w:p>
        </w:tc>
        <w:tc>
          <w:tcPr>
            <w:tcW w:w="1090" w:type="dxa"/>
            <w:shd w:val="clear" w:color="auto" w:fill="BFCED6"/>
          </w:tcPr>
          <w:p w14:paraId="1BD06835" w14:textId="26689F42" w:rsidR="00E40E95" w:rsidRPr="005B1FEF" w:rsidRDefault="00E40E95" w:rsidP="00E40E95">
            <w:pPr>
              <w:jc w:val="center"/>
              <w:rPr>
                <w:rFonts w:ascii="VIC" w:hAnsi="VIC"/>
                <w:sz w:val="18"/>
                <w:szCs w:val="18"/>
              </w:rPr>
            </w:pPr>
            <w:r w:rsidRPr="00091C10">
              <w:rPr>
                <w:rFonts w:ascii="VIC" w:eastAsia="VIC" w:hAnsi="VIC"/>
                <w:color w:val="000000"/>
                <w:sz w:val="18"/>
                <w:szCs w:val="18"/>
              </w:rPr>
              <w:t>1%</w:t>
            </w:r>
          </w:p>
        </w:tc>
        <w:tc>
          <w:tcPr>
            <w:tcW w:w="1090" w:type="dxa"/>
            <w:shd w:val="clear" w:color="auto" w:fill="BFCED6"/>
          </w:tcPr>
          <w:p w14:paraId="253A8BC0" w14:textId="55898BB0"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BFCED6"/>
          </w:tcPr>
          <w:p w14:paraId="52101E10" w14:textId="3626E8D3"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091" w:type="dxa"/>
            <w:shd w:val="clear" w:color="auto" w:fill="BFCED6"/>
          </w:tcPr>
          <w:p w14:paraId="4F5E396F" w14:textId="6A6FAD7E" w:rsidR="00E40E95" w:rsidRPr="005B1FEF" w:rsidRDefault="00E40E95" w:rsidP="00E40E95">
            <w:pPr>
              <w:jc w:val="center"/>
              <w:rPr>
                <w:rFonts w:ascii="VIC" w:hAnsi="VIC"/>
                <w:sz w:val="18"/>
                <w:szCs w:val="18"/>
              </w:rPr>
            </w:pPr>
            <w:r w:rsidRPr="00091C10">
              <w:rPr>
                <w:rFonts w:ascii="VIC" w:eastAsia="VIC" w:hAnsi="VIC"/>
                <w:color w:val="000000"/>
                <w:sz w:val="18"/>
                <w:szCs w:val="18"/>
              </w:rPr>
              <w:t>16.8</w:t>
            </w:r>
          </w:p>
        </w:tc>
      </w:tr>
      <w:tr w:rsidR="00E40E95" w:rsidRPr="00A6366B" w14:paraId="608D6BF1" w14:textId="77777777" w:rsidTr="00F96767">
        <w:tc>
          <w:tcPr>
            <w:tcW w:w="1570" w:type="dxa"/>
            <w:vMerge w:val="restart"/>
            <w:shd w:val="clear" w:color="auto" w:fill="FFFFFF" w:themeFill="background1"/>
          </w:tcPr>
          <w:p w14:paraId="3BC29B21" w14:textId="2F9622CE"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Melbourne Health</w:t>
            </w:r>
          </w:p>
        </w:tc>
        <w:tc>
          <w:tcPr>
            <w:tcW w:w="2835" w:type="dxa"/>
            <w:shd w:val="clear" w:color="auto" w:fill="FFFFFF" w:themeFill="background1"/>
          </w:tcPr>
          <w:p w14:paraId="33C62578" w14:textId="09A3C4E7"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Inner West (RMH)</w:t>
            </w:r>
          </w:p>
        </w:tc>
        <w:tc>
          <w:tcPr>
            <w:tcW w:w="2696" w:type="dxa"/>
            <w:shd w:val="clear" w:color="auto" w:fill="FFFFFF" w:themeFill="background1"/>
          </w:tcPr>
          <w:p w14:paraId="53983653" w14:textId="367E86A8" w:rsidR="00E40E95" w:rsidRPr="005B1FEF" w:rsidRDefault="00E40E95" w:rsidP="00E40E95">
            <w:pPr>
              <w:rPr>
                <w:rFonts w:ascii="VIC" w:hAnsi="VIC"/>
                <w:sz w:val="18"/>
                <w:szCs w:val="18"/>
              </w:rPr>
            </w:pPr>
            <w:r w:rsidRPr="00091C10">
              <w:rPr>
                <w:rFonts w:ascii="VIC" w:eastAsia="VIC" w:hAnsi="VIC"/>
                <w:color w:val="000000"/>
                <w:sz w:val="18"/>
                <w:szCs w:val="18"/>
              </w:rPr>
              <w:t>Arion PARC</w:t>
            </w:r>
          </w:p>
        </w:tc>
        <w:tc>
          <w:tcPr>
            <w:tcW w:w="1090" w:type="dxa"/>
            <w:shd w:val="clear" w:color="auto" w:fill="FFFFFF" w:themeFill="background1"/>
          </w:tcPr>
          <w:p w14:paraId="1168DDCE" w14:textId="48D9D763" w:rsidR="00E40E95" w:rsidRPr="005B1FEF" w:rsidRDefault="00E40E95" w:rsidP="00E40E95">
            <w:pPr>
              <w:jc w:val="center"/>
              <w:rPr>
                <w:rFonts w:ascii="VIC" w:hAnsi="VIC"/>
                <w:sz w:val="18"/>
                <w:szCs w:val="18"/>
              </w:rPr>
            </w:pPr>
            <w:r w:rsidRPr="00091C10">
              <w:rPr>
                <w:rFonts w:ascii="VIC" w:eastAsia="VIC" w:hAnsi="VIC"/>
                <w:color w:val="000000"/>
                <w:sz w:val="18"/>
                <w:szCs w:val="18"/>
              </w:rPr>
              <w:t>82%</w:t>
            </w:r>
          </w:p>
        </w:tc>
        <w:tc>
          <w:tcPr>
            <w:tcW w:w="1090" w:type="dxa"/>
            <w:shd w:val="clear" w:color="auto" w:fill="FFFFFF" w:themeFill="background1"/>
          </w:tcPr>
          <w:p w14:paraId="7F11DE88" w14:textId="0254B75A" w:rsidR="00E40E95" w:rsidRPr="005B1FEF" w:rsidRDefault="00E40E95" w:rsidP="00E40E95">
            <w:pPr>
              <w:jc w:val="center"/>
              <w:rPr>
                <w:rFonts w:ascii="VIC" w:hAnsi="VIC"/>
                <w:sz w:val="18"/>
                <w:szCs w:val="18"/>
              </w:rPr>
            </w:pPr>
            <w:r w:rsidRPr="00091C10">
              <w:rPr>
                <w:rFonts w:ascii="VIC" w:eastAsia="VIC" w:hAnsi="VIC"/>
                <w:color w:val="000000"/>
                <w:sz w:val="18"/>
                <w:szCs w:val="18"/>
              </w:rPr>
              <w:t>27.2</w:t>
            </w:r>
          </w:p>
        </w:tc>
        <w:tc>
          <w:tcPr>
            <w:tcW w:w="1090" w:type="dxa"/>
            <w:shd w:val="clear" w:color="auto" w:fill="FFFFFF" w:themeFill="background1"/>
          </w:tcPr>
          <w:p w14:paraId="6B92F82C" w14:textId="41CDEC35"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shd w:val="clear" w:color="auto" w:fill="FFFFFF" w:themeFill="background1"/>
          </w:tcPr>
          <w:p w14:paraId="00479810" w14:textId="4D67FC5A" w:rsidR="00E40E95" w:rsidRPr="005B1FEF" w:rsidRDefault="00E40E95" w:rsidP="00E40E95">
            <w:pPr>
              <w:jc w:val="center"/>
              <w:rPr>
                <w:rFonts w:ascii="VIC" w:hAnsi="VIC"/>
                <w:sz w:val="18"/>
                <w:szCs w:val="18"/>
              </w:rPr>
            </w:pPr>
            <w:r w:rsidRPr="00091C10">
              <w:rPr>
                <w:rFonts w:ascii="VIC" w:eastAsia="VIC" w:hAnsi="VIC"/>
                <w:color w:val="000000"/>
                <w:sz w:val="18"/>
                <w:szCs w:val="18"/>
              </w:rPr>
              <w:t>149.0</w:t>
            </w:r>
          </w:p>
        </w:tc>
        <w:tc>
          <w:tcPr>
            <w:tcW w:w="1090" w:type="dxa"/>
            <w:shd w:val="clear" w:color="auto" w:fill="FFFFFF" w:themeFill="background1"/>
          </w:tcPr>
          <w:p w14:paraId="55A15CD4" w14:textId="6E7A78AB"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FFFFFF" w:themeFill="background1"/>
          </w:tcPr>
          <w:p w14:paraId="2A7301A4" w14:textId="63348A3F" w:rsidR="00E40E95" w:rsidRPr="005B1FEF" w:rsidRDefault="00E40E95" w:rsidP="00E40E95">
            <w:pPr>
              <w:jc w:val="center"/>
              <w:rPr>
                <w:rFonts w:ascii="VIC" w:hAnsi="VIC"/>
                <w:sz w:val="18"/>
                <w:szCs w:val="18"/>
              </w:rPr>
            </w:pPr>
            <w:r w:rsidRPr="00091C10">
              <w:rPr>
                <w:rFonts w:ascii="VIC" w:eastAsia="VIC" w:hAnsi="VIC"/>
                <w:color w:val="000000"/>
                <w:sz w:val="18"/>
                <w:szCs w:val="18"/>
              </w:rPr>
              <w:t>18%</w:t>
            </w:r>
          </w:p>
        </w:tc>
        <w:tc>
          <w:tcPr>
            <w:tcW w:w="1090" w:type="dxa"/>
            <w:shd w:val="clear" w:color="auto" w:fill="FFFFFF" w:themeFill="background1"/>
          </w:tcPr>
          <w:p w14:paraId="1912C387" w14:textId="69034357"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FFFFFF" w:themeFill="background1"/>
          </w:tcPr>
          <w:p w14:paraId="7FE3C870" w14:textId="2551ECAC" w:rsidR="00E40E95" w:rsidRPr="005B1FEF" w:rsidRDefault="00E40E95" w:rsidP="00E40E95">
            <w:pPr>
              <w:jc w:val="center"/>
              <w:rPr>
                <w:rFonts w:ascii="VIC" w:hAnsi="VIC"/>
                <w:sz w:val="18"/>
                <w:szCs w:val="18"/>
              </w:rPr>
            </w:pPr>
            <w:r w:rsidRPr="00091C10">
              <w:rPr>
                <w:rFonts w:ascii="VIC" w:eastAsia="VIC" w:hAnsi="VIC"/>
                <w:color w:val="000000"/>
                <w:sz w:val="18"/>
                <w:szCs w:val="18"/>
              </w:rPr>
              <w:t>15.9</w:t>
            </w:r>
          </w:p>
        </w:tc>
      </w:tr>
      <w:tr w:rsidR="00E40E95" w:rsidRPr="00A6366B" w14:paraId="276D9431" w14:textId="77777777" w:rsidTr="00F96767">
        <w:tc>
          <w:tcPr>
            <w:tcW w:w="1570" w:type="dxa"/>
            <w:vMerge/>
            <w:shd w:val="clear" w:color="auto" w:fill="FFFFFF" w:themeFill="background1"/>
          </w:tcPr>
          <w:p w14:paraId="2C72F51D" w14:textId="77777777" w:rsidR="00E40E95" w:rsidRPr="00382424" w:rsidRDefault="00E40E95" w:rsidP="00E40E95">
            <w:pPr>
              <w:pStyle w:val="DHHStabletext"/>
              <w:spacing w:before="0" w:after="0"/>
              <w:rPr>
                <w:rFonts w:ascii="VIC" w:hAnsi="VIC"/>
                <w:sz w:val="18"/>
                <w:szCs w:val="18"/>
              </w:rPr>
            </w:pPr>
          </w:p>
        </w:tc>
        <w:tc>
          <w:tcPr>
            <w:tcW w:w="2835" w:type="dxa"/>
            <w:vMerge w:val="restart"/>
            <w:shd w:val="clear" w:color="auto" w:fill="FFFFFF" w:themeFill="background1"/>
          </w:tcPr>
          <w:p w14:paraId="513216FA" w14:textId="49839C8B"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Orygen National</w:t>
            </w:r>
          </w:p>
        </w:tc>
        <w:tc>
          <w:tcPr>
            <w:tcW w:w="2696" w:type="dxa"/>
            <w:shd w:val="clear" w:color="auto" w:fill="FFFFFF" w:themeFill="background1"/>
          </w:tcPr>
          <w:p w14:paraId="09A84C91" w14:textId="3FD60272" w:rsidR="00E40E95" w:rsidRDefault="00E40E95" w:rsidP="00E40E95">
            <w:pPr>
              <w:rPr>
                <w:rFonts w:ascii="VIC" w:eastAsia="VIC" w:hAnsi="VIC"/>
                <w:color w:val="000000"/>
                <w:sz w:val="18"/>
              </w:rPr>
            </w:pPr>
            <w:r w:rsidRPr="00091C10">
              <w:rPr>
                <w:rFonts w:ascii="VIC" w:eastAsia="VIC" w:hAnsi="VIC"/>
                <w:color w:val="000000"/>
                <w:sz w:val="18"/>
                <w:szCs w:val="18"/>
              </w:rPr>
              <w:t>ON-Recovery YPARC (16-17)</w:t>
            </w:r>
          </w:p>
        </w:tc>
        <w:tc>
          <w:tcPr>
            <w:tcW w:w="1090" w:type="dxa"/>
            <w:shd w:val="clear" w:color="auto" w:fill="FFFFFF" w:themeFill="background1"/>
          </w:tcPr>
          <w:p w14:paraId="188DFEB1" w14:textId="0E92834C" w:rsidR="00E40E95" w:rsidRDefault="00E40E95" w:rsidP="00E40E95">
            <w:pPr>
              <w:jc w:val="center"/>
              <w:rPr>
                <w:rFonts w:ascii="VIC" w:eastAsia="VIC" w:hAnsi="VIC"/>
                <w:color w:val="000000"/>
                <w:sz w:val="18"/>
              </w:rPr>
            </w:pPr>
            <w:r w:rsidRPr="00091C10">
              <w:rPr>
                <w:rFonts w:ascii="VIC" w:eastAsia="VIC" w:hAnsi="VIC"/>
                <w:color w:val="000000"/>
                <w:sz w:val="18"/>
                <w:szCs w:val="18"/>
              </w:rPr>
              <w:t>32%</w:t>
            </w:r>
          </w:p>
        </w:tc>
        <w:tc>
          <w:tcPr>
            <w:tcW w:w="1090" w:type="dxa"/>
            <w:shd w:val="clear" w:color="auto" w:fill="FFFFFF" w:themeFill="background1"/>
          </w:tcPr>
          <w:p w14:paraId="1A707FA1" w14:textId="5DF1DF8F" w:rsidR="00E40E95" w:rsidRDefault="00E40E95" w:rsidP="00E40E95">
            <w:pPr>
              <w:jc w:val="center"/>
              <w:rPr>
                <w:rFonts w:ascii="VIC" w:eastAsia="VIC" w:hAnsi="VIC"/>
                <w:color w:val="000000"/>
                <w:sz w:val="18"/>
              </w:rPr>
            </w:pPr>
            <w:r w:rsidRPr="00091C10">
              <w:rPr>
                <w:rFonts w:ascii="VIC" w:eastAsia="VIC" w:hAnsi="VIC"/>
                <w:color w:val="000000"/>
                <w:sz w:val="18"/>
                <w:szCs w:val="18"/>
              </w:rPr>
              <w:t>22.9</w:t>
            </w:r>
          </w:p>
        </w:tc>
        <w:tc>
          <w:tcPr>
            <w:tcW w:w="1090" w:type="dxa"/>
            <w:shd w:val="clear" w:color="auto" w:fill="FFFFFF" w:themeFill="background1"/>
          </w:tcPr>
          <w:p w14:paraId="68DD0739" w14:textId="47B5FF60" w:rsidR="00E40E95" w:rsidRDefault="00E40E95" w:rsidP="00E40E95">
            <w:pPr>
              <w:jc w:val="center"/>
              <w:rPr>
                <w:rFonts w:ascii="VIC" w:eastAsia="VIC" w:hAnsi="VIC"/>
                <w:color w:val="000000"/>
                <w:sz w:val="18"/>
              </w:rPr>
            </w:pPr>
            <w:r w:rsidRPr="00091C10">
              <w:rPr>
                <w:rFonts w:ascii="VIC" w:eastAsia="VIC" w:hAnsi="VIC"/>
                <w:color w:val="000000"/>
                <w:sz w:val="18"/>
                <w:szCs w:val="18"/>
              </w:rPr>
              <w:t>9%</w:t>
            </w:r>
          </w:p>
        </w:tc>
        <w:tc>
          <w:tcPr>
            <w:tcW w:w="1090" w:type="dxa"/>
            <w:shd w:val="clear" w:color="auto" w:fill="FFFFFF" w:themeFill="background1"/>
          </w:tcPr>
          <w:p w14:paraId="026AF758" w14:textId="6B903BFA" w:rsidR="00E40E95" w:rsidRDefault="00E40E95" w:rsidP="00E40E95">
            <w:pPr>
              <w:jc w:val="center"/>
              <w:rPr>
                <w:rFonts w:ascii="VIC" w:eastAsia="VIC" w:hAnsi="VIC"/>
                <w:color w:val="000000"/>
                <w:sz w:val="18"/>
              </w:rPr>
            </w:pPr>
            <w:r w:rsidRPr="00091C10">
              <w:rPr>
                <w:rFonts w:ascii="VIC" w:eastAsia="VIC" w:hAnsi="VIC"/>
                <w:color w:val="000000"/>
                <w:sz w:val="18"/>
                <w:szCs w:val="18"/>
              </w:rPr>
              <w:t>20.3</w:t>
            </w:r>
          </w:p>
        </w:tc>
        <w:tc>
          <w:tcPr>
            <w:tcW w:w="1090" w:type="dxa"/>
            <w:shd w:val="clear" w:color="auto" w:fill="FFFFFF" w:themeFill="background1"/>
          </w:tcPr>
          <w:p w14:paraId="5C9F9214" w14:textId="6D141A5C" w:rsidR="00E40E95" w:rsidRDefault="00E40E95" w:rsidP="00E40E95">
            <w:pPr>
              <w:jc w:val="center"/>
              <w:rPr>
                <w:rFonts w:ascii="VIC" w:eastAsia="VIC" w:hAnsi="VIC"/>
                <w:color w:val="000000"/>
                <w:sz w:val="18"/>
              </w:rPr>
            </w:pPr>
            <w:r w:rsidRPr="00091C10">
              <w:rPr>
                <w:rFonts w:ascii="VIC" w:eastAsia="VIC" w:hAnsi="VIC"/>
                <w:color w:val="000000"/>
                <w:sz w:val="18"/>
                <w:szCs w:val="18"/>
              </w:rPr>
              <w:t>20%</w:t>
            </w:r>
          </w:p>
        </w:tc>
        <w:tc>
          <w:tcPr>
            <w:tcW w:w="1090" w:type="dxa"/>
            <w:shd w:val="clear" w:color="auto" w:fill="FFFFFF" w:themeFill="background1"/>
          </w:tcPr>
          <w:p w14:paraId="70B4026D" w14:textId="4AC25392" w:rsidR="00E40E95" w:rsidRDefault="00E40E95" w:rsidP="00E40E95">
            <w:pPr>
              <w:jc w:val="center"/>
              <w:rPr>
                <w:rFonts w:ascii="VIC" w:eastAsia="VIC" w:hAnsi="VIC"/>
                <w:color w:val="000000"/>
                <w:sz w:val="18"/>
              </w:rPr>
            </w:pPr>
            <w:r w:rsidRPr="00091C10">
              <w:rPr>
                <w:rFonts w:ascii="VIC" w:eastAsia="VIC" w:hAnsi="VIC"/>
                <w:color w:val="000000"/>
                <w:sz w:val="18"/>
                <w:szCs w:val="18"/>
              </w:rPr>
              <w:t>0%</w:t>
            </w:r>
          </w:p>
        </w:tc>
        <w:tc>
          <w:tcPr>
            <w:tcW w:w="1090" w:type="dxa"/>
            <w:shd w:val="clear" w:color="auto" w:fill="FFFFFF" w:themeFill="background1"/>
          </w:tcPr>
          <w:p w14:paraId="44CDF56D" w14:textId="3619DCB6" w:rsidR="00E40E95" w:rsidRDefault="00E40E95" w:rsidP="00E40E95">
            <w:pPr>
              <w:jc w:val="center"/>
              <w:rPr>
                <w:rFonts w:ascii="VIC" w:eastAsia="VIC" w:hAnsi="VIC"/>
                <w:color w:val="000000"/>
                <w:sz w:val="18"/>
              </w:rPr>
            </w:pPr>
            <w:r w:rsidRPr="00091C10">
              <w:rPr>
                <w:rFonts w:ascii="VIC" w:eastAsia="VIC" w:hAnsi="VIC"/>
                <w:color w:val="000000"/>
                <w:sz w:val="18"/>
                <w:szCs w:val="18"/>
              </w:rPr>
              <w:t>100%</w:t>
            </w:r>
          </w:p>
        </w:tc>
        <w:tc>
          <w:tcPr>
            <w:tcW w:w="1091" w:type="dxa"/>
            <w:shd w:val="clear" w:color="auto" w:fill="FFFFFF" w:themeFill="background1"/>
          </w:tcPr>
          <w:p w14:paraId="2C4D2ABE" w14:textId="22B3EC34" w:rsidR="00E40E95" w:rsidRDefault="00E40E95" w:rsidP="00E40E95">
            <w:pPr>
              <w:jc w:val="center"/>
              <w:rPr>
                <w:rFonts w:ascii="VIC" w:eastAsia="VIC" w:hAnsi="VIC"/>
                <w:color w:val="000000"/>
                <w:sz w:val="18"/>
              </w:rPr>
            </w:pPr>
            <w:r w:rsidRPr="00091C10">
              <w:rPr>
                <w:rFonts w:ascii="VIC" w:eastAsia="VIC" w:hAnsi="VIC"/>
                <w:color w:val="000000"/>
                <w:sz w:val="18"/>
                <w:szCs w:val="18"/>
              </w:rPr>
              <w:t>14.9</w:t>
            </w:r>
          </w:p>
        </w:tc>
      </w:tr>
      <w:tr w:rsidR="00E40E95" w:rsidRPr="00A6366B" w14:paraId="74808462" w14:textId="77777777" w:rsidTr="00F96767">
        <w:tc>
          <w:tcPr>
            <w:tcW w:w="1570" w:type="dxa"/>
            <w:vMerge/>
            <w:shd w:val="clear" w:color="auto" w:fill="FFFFFF" w:themeFill="background1"/>
          </w:tcPr>
          <w:p w14:paraId="31DAD51F"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FFFFFF" w:themeFill="background1"/>
          </w:tcPr>
          <w:p w14:paraId="332EDE61" w14:textId="77777777" w:rsidR="00E40E95" w:rsidRDefault="00E40E95" w:rsidP="00E40E95">
            <w:pPr>
              <w:pStyle w:val="DHHStabletext"/>
              <w:spacing w:before="0" w:after="0"/>
              <w:jc w:val="center"/>
              <w:rPr>
                <w:rFonts w:ascii="VIC" w:eastAsia="VIC" w:hAnsi="VIC"/>
                <w:color w:val="000000"/>
                <w:sz w:val="18"/>
              </w:rPr>
            </w:pPr>
          </w:p>
        </w:tc>
        <w:tc>
          <w:tcPr>
            <w:tcW w:w="2696" w:type="dxa"/>
            <w:shd w:val="clear" w:color="auto" w:fill="FFFFFF" w:themeFill="background1"/>
          </w:tcPr>
          <w:p w14:paraId="2815FA18" w14:textId="01318877" w:rsidR="00E40E95" w:rsidRDefault="00E40E95" w:rsidP="00E40E95">
            <w:pPr>
              <w:rPr>
                <w:rFonts w:ascii="VIC" w:eastAsia="VIC" w:hAnsi="VIC"/>
                <w:color w:val="000000"/>
                <w:sz w:val="18"/>
              </w:rPr>
            </w:pPr>
            <w:r w:rsidRPr="00091C10">
              <w:rPr>
                <w:rFonts w:ascii="VIC" w:eastAsia="VIC" w:hAnsi="VIC"/>
                <w:color w:val="000000"/>
                <w:sz w:val="18"/>
                <w:szCs w:val="18"/>
              </w:rPr>
              <w:t>ON-Recovery YPARC (18+)</w:t>
            </w:r>
          </w:p>
        </w:tc>
        <w:tc>
          <w:tcPr>
            <w:tcW w:w="1090" w:type="dxa"/>
            <w:shd w:val="clear" w:color="auto" w:fill="FFFFFF" w:themeFill="background1"/>
          </w:tcPr>
          <w:p w14:paraId="6E282FCD" w14:textId="290DE84A" w:rsidR="00E40E95" w:rsidRDefault="00E40E95" w:rsidP="00E40E95">
            <w:pPr>
              <w:jc w:val="center"/>
              <w:rPr>
                <w:rFonts w:ascii="VIC" w:eastAsia="VIC" w:hAnsi="VIC"/>
                <w:color w:val="000000"/>
                <w:sz w:val="18"/>
              </w:rPr>
            </w:pPr>
            <w:r w:rsidRPr="00091C10">
              <w:rPr>
                <w:rFonts w:ascii="VIC" w:eastAsia="VIC" w:hAnsi="VIC"/>
                <w:color w:val="000000"/>
                <w:sz w:val="18"/>
                <w:szCs w:val="18"/>
              </w:rPr>
              <w:t>83%</w:t>
            </w:r>
          </w:p>
        </w:tc>
        <w:tc>
          <w:tcPr>
            <w:tcW w:w="1090" w:type="dxa"/>
            <w:shd w:val="clear" w:color="auto" w:fill="FFFFFF" w:themeFill="background1"/>
          </w:tcPr>
          <w:p w14:paraId="16BEB772" w14:textId="17CDACF8" w:rsidR="00E40E95" w:rsidRDefault="00E40E95" w:rsidP="00E40E95">
            <w:pPr>
              <w:jc w:val="center"/>
              <w:rPr>
                <w:rFonts w:ascii="VIC" w:eastAsia="VIC" w:hAnsi="VIC"/>
                <w:color w:val="000000"/>
                <w:sz w:val="18"/>
              </w:rPr>
            </w:pPr>
            <w:r w:rsidRPr="00091C10">
              <w:rPr>
                <w:rFonts w:ascii="VIC" w:eastAsia="VIC" w:hAnsi="VIC"/>
                <w:color w:val="000000"/>
                <w:sz w:val="18"/>
                <w:szCs w:val="18"/>
              </w:rPr>
              <w:t>21.1</w:t>
            </w:r>
          </w:p>
        </w:tc>
        <w:tc>
          <w:tcPr>
            <w:tcW w:w="1090" w:type="dxa"/>
            <w:shd w:val="clear" w:color="auto" w:fill="FFFFFF" w:themeFill="background1"/>
          </w:tcPr>
          <w:p w14:paraId="2D906084" w14:textId="41A26F66" w:rsidR="00E40E95" w:rsidRDefault="00E40E95" w:rsidP="00E40E95">
            <w:pPr>
              <w:jc w:val="center"/>
              <w:rPr>
                <w:rFonts w:ascii="VIC" w:eastAsia="VIC" w:hAnsi="VIC"/>
                <w:color w:val="000000"/>
                <w:sz w:val="18"/>
              </w:rPr>
            </w:pPr>
            <w:r w:rsidRPr="00091C10">
              <w:rPr>
                <w:rFonts w:ascii="VIC" w:eastAsia="VIC" w:hAnsi="VIC"/>
                <w:color w:val="000000"/>
                <w:sz w:val="18"/>
                <w:szCs w:val="18"/>
              </w:rPr>
              <w:t>16%</w:t>
            </w:r>
          </w:p>
        </w:tc>
        <w:tc>
          <w:tcPr>
            <w:tcW w:w="1090" w:type="dxa"/>
            <w:shd w:val="clear" w:color="auto" w:fill="FFFFFF" w:themeFill="background1"/>
          </w:tcPr>
          <w:p w14:paraId="16D3621A" w14:textId="65BEF192" w:rsidR="00E40E95" w:rsidRDefault="00E40E95" w:rsidP="00E40E95">
            <w:pPr>
              <w:jc w:val="center"/>
              <w:rPr>
                <w:rFonts w:ascii="VIC" w:eastAsia="VIC" w:hAnsi="VIC"/>
                <w:color w:val="000000"/>
                <w:sz w:val="18"/>
              </w:rPr>
            </w:pPr>
            <w:r w:rsidRPr="00091C10">
              <w:rPr>
                <w:rFonts w:ascii="VIC" w:eastAsia="VIC" w:hAnsi="VIC"/>
                <w:color w:val="000000"/>
                <w:sz w:val="18"/>
                <w:szCs w:val="18"/>
              </w:rPr>
              <w:t>20.3</w:t>
            </w:r>
          </w:p>
        </w:tc>
        <w:tc>
          <w:tcPr>
            <w:tcW w:w="1090" w:type="dxa"/>
            <w:shd w:val="clear" w:color="auto" w:fill="FFFFFF" w:themeFill="background1"/>
          </w:tcPr>
          <w:p w14:paraId="4667311F" w14:textId="4A683B94"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7FD45C82" w14:textId="106391EE" w:rsidR="00E40E95" w:rsidRDefault="00E40E95" w:rsidP="00E40E95">
            <w:pPr>
              <w:jc w:val="center"/>
              <w:rPr>
                <w:rFonts w:ascii="VIC" w:eastAsia="VIC" w:hAnsi="VIC"/>
                <w:color w:val="000000"/>
                <w:sz w:val="18"/>
              </w:rPr>
            </w:pPr>
            <w:r w:rsidRPr="00091C10">
              <w:rPr>
                <w:rFonts w:ascii="VIC" w:eastAsia="VIC" w:hAnsi="VIC"/>
                <w:color w:val="000000"/>
                <w:sz w:val="18"/>
                <w:szCs w:val="18"/>
              </w:rPr>
              <w:t>2%</w:t>
            </w:r>
          </w:p>
        </w:tc>
        <w:tc>
          <w:tcPr>
            <w:tcW w:w="1090" w:type="dxa"/>
            <w:shd w:val="clear" w:color="auto" w:fill="FFFFFF" w:themeFill="background1"/>
          </w:tcPr>
          <w:p w14:paraId="10EDD6CC" w14:textId="38D5EA58" w:rsidR="00E40E95" w:rsidRDefault="00E40E95" w:rsidP="00E40E95">
            <w:pPr>
              <w:jc w:val="center"/>
              <w:rPr>
                <w:rFonts w:ascii="VIC" w:eastAsia="VIC" w:hAnsi="VIC"/>
                <w:color w:val="000000"/>
                <w:sz w:val="18"/>
              </w:rPr>
            </w:pPr>
            <w:r w:rsidRPr="00091C10">
              <w:rPr>
                <w:rFonts w:ascii="VIC" w:eastAsia="VIC" w:hAnsi="VIC"/>
                <w:color w:val="000000"/>
                <w:sz w:val="18"/>
                <w:szCs w:val="18"/>
              </w:rPr>
              <w:t>96%</w:t>
            </w:r>
          </w:p>
        </w:tc>
        <w:tc>
          <w:tcPr>
            <w:tcW w:w="1091" w:type="dxa"/>
            <w:shd w:val="clear" w:color="auto" w:fill="FFFFFF" w:themeFill="background1"/>
          </w:tcPr>
          <w:p w14:paraId="0F56156C" w14:textId="72243319" w:rsidR="00E40E95" w:rsidRDefault="00E40E95" w:rsidP="00E40E95">
            <w:pPr>
              <w:jc w:val="center"/>
              <w:rPr>
                <w:rFonts w:ascii="VIC" w:eastAsia="VIC" w:hAnsi="VIC"/>
                <w:color w:val="000000"/>
                <w:sz w:val="18"/>
              </w:rPr>
            </w:pPr>
            <w:r w:rsidRPr="00091C10">
              <w:rPr>
                <w:rFonts w:ascii="VIC" w:eastAsia="VIC" w:hAnsi="VIC"/>
                <w:color w:val="000000"/>
                <w:sz w:val="18"/>
                <w:szCs w:val="18"/>
              </w:rPr>
              <w:t>15.4</w:t>
            </w:r>
          </w:p>
        </w:tc>
      </w:tr>
      <w:tr w:rsidR="00E40E95" w:rsidRPr="00A6366B" w14:paraId="2BF2A4B8" w14:textId="77777777" w:rsidTr="00F96767">
        <w:tc>
          <w:tcPr>
            <w:tcW w:w="1570" w:type="dxa"/>
            <w:vMerge/>
            <w:shd w:val="clear" w:color="auto" w:fill="FFFFFF" w:themeFill="background1"/>
          </w:tcPr>
          <w:p w14:paraId="01638DA1"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FFFFFF" w:themeFill="background1"/>
          </w:tcPr>
          <w:p w14:paraId="633D0DDD" w14:textId="77777777" w:rsidR="00E40E95" w:rsidRDefault="00E40E95" w:rsidP="00E40E95">
            <w:pPr>
              <w:pStyle w:val="DHHStabletext"/>
              <w:spacing w:before="0" w:after="0"/>
              <w:jc w:val="center"/>
              <w:rPr>
                <w:rFonts w:ascii="VIC" w:eastAsia="VIC" w:hAnsi="VIC"/>
                <w:color w:val="000000"/>
                <w:sz w:val="18"/>
              </w:rPr>
            </w:pPr>
          </w:p>
        </w:tc>
        <w:tc>
          <w:tcPr>
            <w:tcW w:w="2696" w:type="dxa"/>
            <w:shd w:val="clear" w:color="auto" w:fill="FFFFFF" w:themeFill="background1"/>
          </w:tcPr>
          <w:p w14:paraId="3849AFDA" w14:textId="7545723D" w:rsidR="00E40E95" w:rsidRDefault="00E40E95" w:rsidP="00E40E95">
            <w:pPr>
              <w:rPr>
                <w:rFonts w:ascii="VIC" w:eastAsia="VIC" w:hAnsi="VIC"/>
                <w:color w:val="000000"/>
                <w:sz w:val="18"/>
              </w:rPr>
            </w:pPr>
            <w:r w:rsidRPr="00091C10">
              <w:rPr>
                <w:rFonts w:ascii="VIC" w:eastAsia="VIC" w:hAnsi="VIC"/>
                <w:color w:val="000000"/>
                <w:sz w:val="18"/>
                <w:szCs w:val="18"/>
              </w:rPr>
              <w:t xml:space="preserve">Total </w:t>
            </w:r>
          </w:p>
        </w:tc>
        <w:tc>
          <w:tcPr>
            <w:tcW w:w="1090" w:type="dxa"/>
            <w:shd w:val="clear" w:color="auto" w:fill="FFFFFF" w:themeFill="background1"/>
          </w:tcPr>
          <w:p w14:paraId="7DEC17F5" w14:textId="4D616C6E" w:rsidR="00E40E95" w:rsidRDefault="00E40E95" w:rsidP="00E40E95">
            <w:pPr>
              <w:jc w:val="center"/>
              <w:rPr>
                <w:rFonts w:ascii="VIC" w:eastAsia="VIC" w:hAnsi="VIC"/>
                <w:color w:val="000000"/>
                <w:sz w:val="18"/>
              </w:rPr>
            </w:pPr>
            <w:r w:rsidRPr="00091C10">
              <w:rPr>
                <w:rFonts w:ascii="VIC" w:eastAsia="VIC" w:hAnsi="VIC"/>
                <w:color w:val="000000"/>
                <w:sz w:val="18"/>
                <w:szCs w:val="18"/>
              </w:rPr>
              <w:t>68%</w:t>
            </w:r>
          </w:p>
        </w:tc>
        <w:tc>
          <w:tcPr>
            <w:tcW w:w="1090" w:type="dxa"/>
            <w:shd w:val="clear" w:color="auto" w:fill="FFFFFF" w:themeFill="background1"/>
          </w:tcPr>
          <w:p w14:paraId="65600312" w14:textId="14BED3B6" w:rsidR="00E40E95" w:rsidRDefault="00E40E95" w:rsidP="00E40E95">
            <w:pPr>
              <w:jc w:val="center"/>
              <w:rPr>
                <w:rFonts w:ascii="VIC" w:eastAsia="VIC" w:hAnsi="VIC"/>
                <w:color w:val="000000"/>
                <w:sz w:val="18"/>
              </w:rPr>
            </w:pPr>
            <w:r w:rsidRPr="00091C10">
              <w:rPr>
                <w:rFonts w:ascii="VIC" w:eastAsia="VIC" w:hAnsi="VIC"/>
                <w:color w:val="000000"/>
                <w:sz w:val="18"/>
                <w:szCs w:val="18"/>
              </w:rPr>
              <w:t>21.2</w:t>
            </w:r>
          </w:p>
        </w:tc>
        <w:tc>
          <w:tcPr>
            <w:tcW w:w="1090" w:type="dxa"/>
            <w:shd w:val="clear" w:color="auto" w:fill="FFFFFF" w:themeFill="background1"/>
          </w:tcPr>
          <w:p w14:paraId="2F62A720" w14:textId="036A142B" w:rsidR="00E40E95" w:rsidRDefault="00E40E95" w:rsidP="00E40E95">
            <w:pPr>
              <w:jc w:val="center"/>
              <w:rPr>
                <w:rFonts w:ascii="VIC" w:eastAsia="VIC" w:hAnsi="VIC"/>
                <w:color w:val="000000"/>
                <w:sz w:val="18"/>
              </w:rPr>
            </w:pPr>
            <w:r w:rsidRPr="00091C10">
              <w:rPr>
                <w:rFonts w:ascii="VIC" w:eastAsia="VIC" w:hAnsi="VIC"/>
                <w:color w:val="000000"/>
                <w:sz w:val="18"/>
                <w:szCs w:val="18"/>
              </w:rPr>
              <w:t>15%</w:t>
            </w:r>
          </w:p>
        </w:tc>
        <w:tc>
          <w:tcPr>
            <w:tcW w:w="1090" w:type="dxa"/>
            <w:shd w:val="clear" w:color="auto" w:fill="FFFFFF" w:themeFill="background1"/>
          </w:tcPr>
          <w:p w14:paraId="76B24B71" w14:textId="3099D7E6" w:rsidR="00E40E95" w:rsidRDefault="00E40E95" w:rsidP="00E40E95">
            <w:pPr>
              <w:jc w:val="center"/>
              <w:rPr>
                <w:rFonts w:ascii="VIC" w:eastAsia="VIC" w:hAnsi="VIC"/>
                <w:color w:val="000000"/>
                <w:sz w:val="18"/>
              </w:rPr>
            </w:pPr>
            <w:r w:rsidRPr="00091C10">
              <w:rPr>
                <w:rFonts w:ascii="VIC" w:eastAsia="VIC" w:hAnsi="VIC"/>
                <w:color w:val="000000"/>
                <w:sz w:val="18"/>
                <w:szCs w:val="18"/>
              </w:rPr>
              <w:t>20.3</w:t>
            </w:r>
          </w:p>
        </w:tc>
        <w:tc>
          <w:tcPr>
            <w:tcW w:w="1090" w:type="dxa"/>
            <w:shd w:val="clear" w:color="auto" w:fill="FFFFFF" w:themeFill="background1"/>
          </w:tcPr>
          <w:p w14:paraId="31051F92" w14:textId="23171B8F" w:rsidR="00E40E95" w:rsidRDefault="00E40E95" w:rsidP="00E40E95">
            <w:pPr>
              <w:jc w:val="center"/>
              <w:rPr>
                <w:rFonts w:ascii="VIC" w:eastAsia="VIC" w:hAnsi="VIC"/>
                <w:color w:val="000000"/>
                <w:sz w:val="18"/>
              </w:rPr>
            </w:pPr>
            <w:r w:rsidRPr="00091C10">
              <w:rPr>
                <w:rFonts w:ascii="VIC" w:eastAsia="VIC" w:hAnsi="VIC"/>
                <w:color w:val="000000"/>
                <w:sz w:val="18"/>
                <w:szCs w:val="18"/>
              </w:rPr>
              <w:t>6%</w:t>
            </w:r>
          </w:p>
        </w:tc>
        <w:tc>
          <w:tcPr>
            <w:tcW w:w="1090" w:type="dxa"/>
            <w:shd w:val="clear" w:color="auto" w:fill="FFFFFF" w:themeFill="background1"/>
          </w:tcPr>
          <w:p w14:paraId="2C98DEB6" w14:textId="4D789DD9" w:rsidR="00E40E95" w:rsidRDefault="00E40E95" w:rsidP="00E40E95">
            <w:pPr>
              <w:jc w:val="center"/>
              <w:rPr>
                <w:rFonts w:ascii="VIC" w:eastAsia="VIC" w:hAnsi="VIC"/>
                <w:color w:val="000000"/>
                <w:sz w:val="18"/>
              </w:rPr>
            </w:pPr>
            <w:r w:rsidRPr="00091C10">
              <w:rPr>
                <w:rFonts w:ascii="VIC" w:eastAsia="VIC" w:hAnsi="VIC"/>
                <w:color w:val="000000"/>
                <w:sz w:val="18"/>
                <w:szCs w:val="18"/>
              </w:rPr>
              <w:t>1%</w:t>
            </w:r>
          </w:p>
        </w:tc>
        <w:tc>
          <w:tcPr>
            <w:tcW w:w="1090" w:type="dxa"/>
            <w:shd w:val="clear" w:color="auto" w:fill="FFFFFF" w:themeFill="background1"/>
          </w:tcPr>
          <w:p w14:paraId="7FA4A835" w14:textId="3AE12FC2" w:rsidR="00E40E95" w:rsidRDefault="00E40E95" w:rsidP="00E40E95">
            <w:pPr>
              <w:jc w:val="center"/>
              <w:rPr>
                <w:rFonts w:ascii="VIC" w:eastAsia="VIC" w:hAnsi="VIC"/>
                <w:color w:val="000000"/>
                <w:sz w:val="18"/>
              </w:rPr>
            </w:pPr>
            <w:r w:rsidRPr="00091C10">
              <w:rPr>
                <w:rFonts w:ascii="VIC" w:eastAsia="VIC" w:hAnsi="VIC"/>
                <w:color w:val="000000"/>
                <w:sz w:val="18"/>
                <w:szCs w:val="18"/>
              </w:rPr>
              <w:t>97%</w:t>
            </w:r>
          </w:p>
        </w:tc>
        <w:tc>
          <w:tcPr>
            <w:tcW w:w="1091" w:type="dxa"/>
            <w:shd w:val="clear" w:color="auto" w:fill="FFFFFF" w:themeFill="background1"/>
          </w:tcPr>
          <w:p w14:paraId="6AD5ED04" w14:textId="3D24A060" w:rsidR="00E40E95" w:rsidRDefault="00E40E95" w:rsidP="00E40E95">
            <w:pPr>
              <w:jc w:val="center"/>
              <w:rPr>
                <w:rFonts w:ascii="VIC" w:eastAsia="VIC" w:hAnsi="VIC"/>
                <w:color w:val="000000"/>
                <w:sz w:val="18"/>
              </w:rPr>
            </w:pPr>
            <w:r w:rsidRPr="00091C10">
              <w:rPr>
                <w:rFonts w:ascii="VIC" w:eastAsia="VIC" w:hAnsi="VIC"/>
                <w:color w:val="000000"/>
                <w:sz w:val="18"/>
                <w:szCs w:val="18"/>
              </w:rPr>
              <w:t>15.3</w:t>
            </w:r>
          </w:p>
        </w:tc>
      </w:tr>
      <w:tr w:rsidR="00E40E95" w:rsidRPr="00A6366B" w14:paraId="769718E3" w14:textId="77777777" w:rsidTr="00F96767">
        <w:tc>
          <w:tcPr>
            <w:tcW w:w="1570" w:type="dxa"/>
            <w:vMerge/>
            <w:shd w:val="clear" w:color="auto" w:fill="FFFFFF" w:themeFill="background1"/>
          </w:tcPr>
          <w:p w14:paraId="16A600D6"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FFFFFF" w:themeFill="background1"/>
          </w:tcPr>
          <w:p w14:paraId="797ACAFC" w14:textId="1DE168FE"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TOTAL</w:t>
            </w:r>
          </w:p>
        </w:tc>
        <w:tc>
          <w:tcPr>
            <w:tcW w:w="2696" w:type="dxa"/>
            <w:shd w:val="clear" w:color="auto" w:fill="FFFFFF" w:themeFill="background1"/>
          </w:tcPr>
          <w:p w14:paraId="76CA1D0E" w14:textId="7E0FADC1" w:rsidR="00E40E95" w:rsidRPr="005B1FEF" w:rsidRDefault="00E40E95" w:rsidP="00E40E95">
            <w:pPr>
              <w:rPr>
                <w:rFonts w:ascii="VIC" w:hAnsi="VIC"/>
                <w:sz w:val="18"/>
                <w:szCs w:val="18"/>
              </w:rPr>
            </w:pPr>
            <w:r w:rsidRPr="00091C10">
              <w:rPr>
                <w:rFonts w:ascii="VIC" w:eastAsia="VIC" w:hAnsi="VIC"/>
                <w:color w:val="000000"/>
                <w:sz w:val="18"/>
                <w:szCs w:val="18"/>
              </w:rPr>
              <w:t xml:space="preserve"> </w:t>
            </w:r>
          </w:p>
        </w:tc>
        <w:tc>
          <w:tcPr>
            <w:tcW w:w="1090" w:type="dxa"/>
            <w:shd w:val="clear" w:color="auto" w:fill="FFFFFF" w:themeFill="background1"/>
          </w:tcPr>
          <w:p w14:paraId="42C99780" w14:textId="6A1332F2" w:rsidR="00E40E95" w:rsidRPr="005B1FEF" w:rsidRDefault="00E40E95" w:rsidP="00E40E95">
            <w:pPr>
              <w:jc w:val="center"/>
              <w:rPr>
                <w:rFonts w:ascii="VIC" w:hAnsi="VIC"/>
                <w:sz w:val="18"/>
                <w:szCs w:val="18"/>
              </w:rPr>
            </w:pPr>
            <w:r w:rsidRPr="00091C10">
              <w:rPr>
                <w:rFonts w:ascii="VIC" w:eastAsia="VIC" w:hAnsi="VIC"/>
                <w:color w:val="000000"/>
                <w:sz w:val="18"/>
                <w:szCs w:val="18"/>
              </w:rPr>
              <w:t>73%</w:t>
            </w:r>
          </w:p>
        </w:tc>
        <w:tc>
          <w:tcPr>
            <w:tcW w:w="1090" w:type="dxa"/>
            <w:shd w:val="clear" w:color="auto" w:fill="FFFFFF" w:themeFill="background1"/>
          </w:tcPr>
          <w:p w14:paraId="4AC5D541" w14:textId="0AFAB564" w:rsidR="00E40E95" w:rsidRPr="005B1FEF" w:rsidRDefault="00E40E95" w:rsidP="00E40E95">
            <w:pPr>
              <w:jc w:val="center"/>
              <w:rPr>
                <w:rFonts w:ascii="VIC" w:hAnsi="VIC"/>
                <w:sz w:val="18"/>
                <w:szCs w:val="18"/>
              </w:rPr>
            </w:pPr>
            <w:r w:rsidRPr="00091C10">
              <w:rPr>
                <w:rFonts w:ascii="VIC" w:eastAsia="VIC" w:hAnsi="VIC"/>
                <w:color w:val="000000"/>
                <w:sz w:val="18"/>
                <w:szCs w:val="18"/>
              </w:rPr>
              <w:t>22.8</w:t>
            </w:r>
          </w:p>
        </w:tc>
        <w:tc>
          <w:tcPr>
            <w:tcW w:w="1090" w:type="dxa"/>
            <w:shd w:val="clear" w:color="auto" w:fill="FFFFFF" w:themeFill="background1"/>
          </w:tcPr>
          <w:p w14:paraId="2292EA98" w14:textId="50F568C9"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FFFFFF" w:themeFill="background1"/>
          </w:tcPr>
          <w:p w14:paraId="793E83BC" w14:textId="304752A6" w:rsidR="00E40E95" w:rsidRPr="005B1FEF" w:rsidRDefault="00E40E95" w:rsidP="00E40E95">
            <w:pPr>
              <w:jc w:val="center"/>
              <w:rPr>
                <w:rFonts w:ascii="VIC" w:hAnsi="VIC"/>
                <w:sz w:val="18"/>
                <w:szCs w:val="18"/>
              </w:rPr>
            </w:pPr>
            <w:r w:rsidRPr="00091C10">
              <w:rPr>
                <w:rFonts w:ascii="VIC" w:eastAsia="VIC" w:hAnsi="VIC"/>
                <w:color w:val="000000"/>
                <w:sz w:val="18"/>
                <w:szCs w:val="18"/>
              </w:rPr>
              <w:t>59.8</w:t>
            </w:r>
          </w:p>
        </w:tc>
        <w:tc>
          <w:tcPr>
            <w:tcW w:w="1090" w:type="dxa"/>
            <w:shd w:val="clear" w:color="auto" w:fill="FFFFFF" w:themeFill="background1"/>
          </w:tcPr>
          <w:p w14:paraId="6E50BE2D" w14:textId="4C17F1B4"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FFFFFF" w:themeFill="background1"/>
          </w:tcPr>
          <w:p w14:paraId="2A9CC05B" w14:textId="1CEEC53A"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FFFFFF" w:themeFill="background1"/>
          </w:tcPr>
          <w:p w14:paraId="5A8C2E36" w14:textId="1D0F9AD7"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091" w:type="dxa"/>
            <w:shd w:val="clear" w:color="auto" w:fill="FFFFFF" w:themeFill="background1"/>
          </w:tcPr>
          <w:p w14:paraId="4ED5AE93" w14:textId="609636D1" w:rsidR="00E40E95" w:rsidRPr="005B1FEF" w:rsidRDefault="00E40E95" w:rsidP="00E40E95">
            <w:pPr>
              <w:jc w:val="center"/>
              <w:rPr>
                <w:rFonts w:ascii="VIC" w:hAnsi="VIC"/>
                <w:sz w:val="18"/>
                <w:szCs w:val="18"/>
              </w:rPr>
            </w:pPr>
            <w:r w:rsidRPr="00091C10">
              <w:rPr>
                <w:rFonts w:ascii="VIC" w:eastAsia="VIC" w:hAnsi="VIC"/>
                <w:color w:val="000000"/>
                <w:sz w:val="18"/>
                <w:szCs w:val="18"/>
              </w:rPr>
              <w:t>15.5</w:t>
            </w:r>
          </w:p>
        </w:tc>
      </w:tr>
      <w:tr w:rsidR="00E40E95" w:rsidRPr="00A6366B" w14:paraId="3D0A16D9" w14:textId="77777777" w:rsidTr="00F96767">
        <w:tc>
          <w:tcPr>
            <w:tcW w:w="1570" w:type="dxa"/>
            <w:vMerge w:val="restart"/>
            <w:shd w:val="clear" w:color="auto" w:fill="BFCED6"/>
          </w:tcPr>
          <w:p w14:paraId="1DA2B45A" w14:textId="5132D3E1"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Monash Health</w:t>
            </w:r>
          </w:p>
        </w:tc>
        <w:tc>
          <w:tcPr>
            <w:tcW w:w="2835" w:type="dxa"/>
            <w:vMerge w:val="restart"/>
            <w:shd w:val="clear" w:color="auto" w:fill="BFCED6"/>
          </w:tcPr>
          <w:p w14:paraId="05EDAC27" w14:textId="1B759295"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Casey **</w:t>
            </w:r>
          </w:p>
        </w:tc>
        <w:tc>
          <w:tcPr>
            <w:tcW w:w="2696" w:type="dxa"/>
            <w:shd w:val="clear" w:color="auto" w:fill="BFCED6"/>
          </w:tcPr>
          <w:p w14:paraId="09F20447" w14:textId="76264047" w:rsidR="00E40E95" w:rsidRPr="005B1FEF" w:rsidRDefault="00E40E95" w:rsidP="00E40E95">
            <w:pPr>
              <w:rPr>
                <w:rFonts w:ascii="VIC" w:hAnsi="VIC"/>
                <w:sz w:val="18"/>
                <w:szCs w:val="18"/>
              </w:rPr>
            </w:pPr>
            <w:r w:rsidRPr="00091C10">
              <w:rPr>
                <w:rFonts w:ascii="VIC" w:eastAsia="VIC" w:hAnsi="VIC"/>
                <w:color w:val="000000"/>
                <w:sz w:val="18"/>
                <w:szCs w:val="18"/>
              </w:rPr>
              <w:t>Casey Adult PARC</w:t>
            </w:r>
          </w:p>
        </w:tc>
        <w:tc>
          <w:tcPr>
            <w:tcW w:w="1090" w:type="dxa"/>
            <w:shd w:val="clear" w:color="auto" w:fill="BFCED6"/>
          </w:tcPr>
          <w:p w14:paraId="249ABC6F" w14:textId="12208AF1"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0" w:type="dxa"/>
            <w:shd w:val="clear" w:color="auto" w:fill="BFCED6"/>
          </w:tcPr>
          <w:p w14:paraId="5F3BC158" w14:textId="74210F7C" w:rsidR="00E40E95" w:rsidRPr="005B1FEF" w:rsidRDefault="00E40E95" w:rsidP="00E40E95">
            <w:pPr>
              <w:jc w:val="center"/>
              <w:rPr>
                <w:rFonts w:ascii="VIC" w:hAnsi="VIC"/>
                <w:sz w:val="18"/>
                <w:szCs w:val="18"/>
              </w:rPr>
            </w:pPr>
            <w:r w:rsidRPr="00091C10">
              <w:rPr>
                <w:rFonts w:ascii="VIC" w:eastAsia="VIC" w:hAnsi="VIC"/>
                <w:color w:val="000000"/>
                <w:sz w:val="18"/>
                <w:szCs w:val="18"/>
              </w:rPr>
              <w:t>16.3</w:t>
            </w:r>
          </w:p>
        </w:tc>
        <w:tc>
          <w:tcPr>
            <w:tcW w:w="1090" w:type="dxa"/>
            <w:shd w:val="clear" w:color="auto" w:fill="BFCED6"/>
          </w:tcPr>
          <w:p w14:paraId="127530B4" w14:textId="6C5F14E0"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4DA13CD" w14:textId="158068A9" w:rsidR="00E40E95" w:rsidRPr="005B1FEF" w:rsidRDefault="00E40E95" w:rsidP="00E40E95">
            <w:pPr>
              <w:jc w:val="center"/>
              <w:rPr>
                <w:rFonts w:ascii="VIC" w:hAnsi="VIC"/>
                <w:sz w:val="18"/>
                <w:szCs w:val="18"/>
              </w:rPr>
            </w:pPr>
            <w:r w:rsidRPr="00091C10">
              <w:rPr>
                <w:rFonts w:ascii="VIC" w:eastAsia="VIC" w:hAnsi="VIC"/>
                <w:color w:val="000000"/>
                <w:sz w:val="18"/>
                <w:szCs w:val="18"/>
              </w:rPr>
              <w:t>16.0</w:t>
            </w:r>
          </w:p>
        </w:tc>
        <w:tc>
          <w:tcPr>
            <w:tcW w:w="1090" w:type="dxa"/>
            <w:shd w:val="clear" w:color="auto" w:fill="BFCED6"/>
          </w:tcPr>
          <w:p w14:paraId="2D3671F8" w14:textId="65C3986E"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1CBF1069" w14:textId="0649F6FE"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68E55366" w14:textId="199B9BAB"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40BD664B" w14:textId="4A0358FF" w:rsidR="00E40E95" w:rsidRPr="005B1FEF" w:rsidRDefault="00E40E95" w:rsidP="00E40E95">
            <w:pPr>
              <w:jc w:val="center"/>
              <w:rPr>
                <w:rFonts w:ascii="VIC" w:hAnsi="VIC"/>
                <w:sz w:val="18"/>
                <w:szCs w:val="18"/>
              </w:rPr>
            </w:pPr>
            <w:r w:rsidRPr="00091C10">
              <w:rPr>
                <w:rFonts w:ascii="VIC" w:eastAsia="VIC" w:hAnsi="VIC"/>
                <w:color w:val="000000"/>
                <w:sz w:val="18"/>
                <w:szCs w:val="18"/>
              </w:rPr>
              <w:t>16.9</w:t>
            </w:r>
          </w:p>
        </w:tc>
      </w:tr>
      <w:tr w:rsidR="00E40E95" w:rsidRPr="00A6366B" w14:paraId="3A87D54E" w14:textId="77777777" w:rsidTr="00F96767">
        <w:tc>
          <w:tcPr>
            <w:tcW w:w="1570" w:type="dxa"/>
            <w:vMerge/>
            <w:shd w:val="clear" w:color="auto" w:fill="BFCED6"/>
          </w:tcPr>
          <w:p w14:paraId="471B673C"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015451ED"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1AD79E82" w14:textId="3338825B" w:rsidR="00E40E95" w:rsidRPr="005B1FEF" w:rsidRDefault="00E40E95" w:rsidP="00E40E95">
            <w:pPr>
              <w:rPr>
                <w:rFonts w:ascii="VIC" w:hAnsi="VIC"/>
                <w:sz w:val="18"/>
                <w:szCs w:val="18"/>
              </w:rPr>
            </w:pPr>
            <w:r w:rsidRPr="00091C10">
              <w:rPr>
                <w:rFonts w:ascii="VIC" w:eastAsia="VIC" w:hAnsi="VIC"/>
                <w:color w:val="000000"/>
                <w:sz w:val="18"/>
                <w:szCs w:val="18"/>
              </w:rPr>
              <w:t>Casey Extended PARC</w:t>
            </w:r>
          </w:p>
        </w:tc>
        <w:tc>
          <w:tcPr>
            <w:tcW w:w="1090" w:type="dxa"/>
            <w:shd w:val="clear" w:color="auto" w:fill="BFCED6"/>
          </w:tcPr>
          <w:p w14:paraId="5CE8978D" w14:textId="4C56A7FF"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090" w:type="dxa"/>
            <w:shd w:val="clear" w:color="auto" w:fill="BFCED6"/>
          </w:tcPr>
          <w:p w14:paraId="620AD5A6" w14:textId="149C3AC5" w:rsidR="00E40E95" w:rsidRPr="005B1FEF" w:rsidRDefault="00E40E95" w:rsidP="00E40E95">
            <w:pPr>
              <w:jc w:val="center"/>
              <w:rPr>
                <w:rFonts w:ascii="VIC" w:hAnsi="VIC"/>
                <w:sz w:val="18"/>
                <w:szCs w:val="18"/>
              </w:rPr>
            </w:pPr>
            <w:r w:rsidRPr="00091C10">
              <w:rPr>
                <w:rFonts w:ascii="VIC" w:eastAsia="VIC" w:hAnsi="VIC"/>
                <w:color w:val="000000"/>
                <w:sz w:val="18"/>
                <w:szCs w:val="18"/>
              </w:rPr>
              <w:t>178.5</w:t>
            </w:r>
          </w:p>
        </w:tc>
        <w:tc>
          <w:tcPr>
            <w:tcW w:w="1090" w:type="dxa"/>
            <w:shd w:val="clear" w:color="auto" w:fill="BFCED6"/>
          </w:tcPr>
          <w:p w14:paraId="54B32628" w14:textId="0A53AB4A"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77CBB919" w14:textId="73BEDCA8" w:rsidR="00E40E95" w:rsidRPr="005B1FEF" w:rsidRDefault="00E40E95" w:rsidP="00E40E95">
            <w:pPr>
              <w:jc w:val="center"/>
              <w:rPr>
                <w:rFonts w:ascii="VIC" w:hAnsi="VIC"/>
                <w:sz w:val="18"/>
                <w:szCs w:val="18"/>
              </w:rPr>
            </w:pPr>
            <w:r w:rsidRPr="00091C10">
              <w:rPr>
                <w:rFonts w:ascii="VIC" w:eastAsia="VIC" w:hAnsi="VIC"/>
                <w:color w:val="000000"/>
                <w:sz w:val="18"/>
                <w:szCs w:val="18"/>
              </w:rPr>
              <w:t>135.2</w:t>
            </w:r>
          </w:p>
        </w:tc>
        <w:tc>
          <w:tcPr>
            <w:tcW w:w="1090" w:type="dxa"/>
            <w:shd w:val="clear" w:color="auto" w:fill="BFCED6"/>
          </w:tcPr>
          <w:p w14:paraId="5D88FBDA" w14:textId="0D598209" w:rsidR="00E40E95" w:rsidRPr="005B1FEF" w:rsidRDefault="00E40E95" w:rsidP="00E40E95">
            <w:pPr>
              <w:jc w:val="center"/>
              <w:rPr>
                <w:rFonts w:ascii="VIC" w:hAnsi="VIC"/>
                <w:sz w:val="18"/>
                <w:szCs w:val="18"/>
              </w:rPr>
            </w:pPr>
            <w:r w:rsidRPr="00091C10">
              <w:rPr>
                <w:rFonts w:ascii="VIC" w:eastAsia="VIC" w:hAnsi="VIC"/>
                <w:color w:val="000000"/>
                <w:sz w:val="18"/>
                <w:szCs w:val="18"/>
              </w:rPr>
              <w:t>13%</w:t>
            </w:r>
          </w:p>
        </w:tc>
        <w:tc>
          <w:tcPr>
            <w:tcW w:w="1090" w:type="dxa"/>
            <w:shd w:val="clear" w:color="auto" w:fill="BFCED6"/>
          </w:tcPr>
          <w:p w14:paraId="6B32B921" w14:textId="115E754E" w:rsidR="00E40E95" w:rsidRPr="005B1FEF" w:rsidRDefault="00E40E95" w:rsidP="00E40E95">
            <w:pPr>
              <w:jc w:val="center"/>
              <w:rPr>
                <w:rFonts w:ascii="VIC" w:hAnsi="VIC"/>
                <w:sz w:val="18"/>
                <w:szCs w:val="18"/>
              </w:rPr>
            </w:pPr>
            <w:r w:rsidRPr="00091C10">
              <w:rPr>
                <w:rFonts w:ascii="VIC" w:eastAsia="VIC" w:hAnsi="VIC"/>
                <w:color w:val="000000"/>
                <w:sz w:val="18"/>
                <w:szCs w:val="18"/>
              </w:rPr>
              <w:t>31%</w:t>
            </w:r>
          </w:p>
        </w:tc>
        <w:tc>
          <w:tcPr>
            <w:tcW w:w="1090" w:type="dxa"/>
            <w:shd w:val="clear" w:color="auto" w:fill="BFCED6"/>
          </w:tcPr>
          <w:p w14:paraId="13F50626" w14:textId="3EF0F275"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39F9ADA8" w14:textId="5034C3EC" w:rsidR="00E40E95" w:rsidRPr="005B1FEF" w:rsidRDefault="00E40E95" w:rsidP="00E40E95">
            <w:pPr>
              <w:jc w:val="center"/>
              <w:rPr>
                <w:rFonts w:ascii="VIC" w:hAnsi="VIC"/>
                <w:sz w:val="18"/>
                <w:szCs w:val="18"/>
              </w:rPr>
            </w:pPr>
            <w:r w:rsidRPr="00091C10">
              <w:rPr>
                <w:rFonts w:ascii="VIC" w:eastAsia="VIC" w:hAnsi="VIC"/>
                <w:color w:val="000000"/>
                <w:sz w:val="18"/>
                <w:szCs w:val="18"/>
              </w:rPr>
              <w:t>14.0</w:t>
            </w:r>
          </w:p>
        </w:tc>
      </w:tr>
      <w:tr w:rsidR="00E40E95" w:rsidRPr="00A6366B" w14:paraId="682F5D6E" w14:textId="77777777" w:rsidTr="00F96767">
        <w:tc>
          <w:tcPr>
            <w:tcW w:w="1570" w:type="dxa"/>
            <w:vMerge/>
            <w:shd w:val="clear" w:color="auto" w:fill="BFCED6"/>
          </w:tcPr>
          <w:p w14:paraId="080EF1EC"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4063A361"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497FA65E" w14:textId="502100A1" w:rsidR="00E40E95" w:rsidRPr="005B1FEF" w:rsidRDefault="00E40E95" w:rsidP="00E40E95">
            <w:pPr>
              <w:rPr>
                <w:rFonts w:ascii="VIC" w:hAnsi="VIC"/>
                <w:sz w:val="18"/>
                <w:szCs w:val="18"/>
              </w:rPr>
            </w:pPr>
            <w:r w:rsidRPr="00091C10">
              <w:rPr>
                <w:rFonts w:ascii="VIC" w:eastAsia="VIC" w:hAnsi="VIC"/>
                <w:color w:val="000000"/>
                <w:sz w:val="18"/>
                <w:szCs w:val="18"/>
              </w:rPr>
              <w:t xml:space="preserve">Total </w:t>
            </w:r>
          </w:p>
        </w:tc>
        <w:tc>
          <w:tcPr>
            <w:tcW w:w="1090" w:type="dxa"/>
            <w:shd w:val="clear" w:color="auto" w:fill="BFCED6"/>
          </w:tcPr>
          <w:p w14:paraId="411E2DBA" w14:textId="0CF8BD4E"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0" w:type="dxa"/>
            <w:shd w:val="clear" w:color="auto" w:fill="BFCED6"/>
          </w:tcPr>
          <w:p w14:paraId="3DCD20A5" w14:textId="666FE62A" w:rsidR="00E40E95" w:rsidRPr="005B1FEF" w:rsidRDefault="00E40E95" w:rsidP="00E40E95">
            <w:pPr>
              <w:jc w:val="center"/>
              <w:rPr>
                <w:rFonts w:ascii="VIC" w:hAnsi="VIC"/>
                <w:sz w:val="18"/>
                <w:szCs w:val="18"/>
              </w:rPr>
            </w:pPr>
            <w:r w:rsidRPr="00091C10">
              <w:rPr>
                <w:rFonts w:ascii="VIC" w:eastAsia="VIC" w:hAnsi="VIC"/>
                <w:color w:val="000000"/>
                <w:sz w:val="18"/>
                <w:szCs w:val="18"/>
              </w:rPr>
              <w:t>36.2</w:t>
            </w:r>
          </w:p>
        </w:tc>
        <w:tc>
          <w:tcPr>
            <w:tcW w:w="1090" w:type="dxa"/>
            <w:shd w:val="clear" w:color="auto" w:fill="BFCED6"/>
          </w:tcPr>
          <w:p w14:paraId="016A3F40" w14:textId="715FA762"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4091D8A" w14:textId="4A856EFF" w:rsidR="00E40E95" w:rsidRPr="005B1FEF" w:rsidRDefault="00E40E95" w:rsidP="00E40E95">
            <w:pPr>
              <w:jc w:val="center"/>
              <w:rPr>
                <w:rFonts w:ascii="VIC" w:hAnsi="VIC"/>
                <w:sz w:val="18"/>
                <w:szCs w:val="18"/>
              </w:rPr>
            </w:pPr>
            <w:r w:rsidRPr="00091C10">
              <w:rPr>
                <w:rFonts w:ascii="VIC" w:eastAsia="VIC" w:hAnsi="VIC"/>
                <w:color w:val="000000"/>
                <w:sz w:val="18"/>
                <w:szCs w:val="18"/>
              </w:rPr>
              <w:t>40.2</w:t>
            </w:r>
          </w:p>
        </w:tc>
        <w:tc>
          <w:tcPr>
            <w:tcW w:w="1090" w:type="dxa"/>
            <w:shd w:val="clear" w:color="auto" w:fill="BFCED6"/>
          </w:tcPr>
          <w:p w14:paraId="4CBF262D" w14:textId="2ACE27EC"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5C2878FE" w14:textId="07BE1E04"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090" w:type="dxa"/>
            <w:shd w:val="clear" w:color="auto" w:fill="BFCED6"/>
          </w:tcPr>
          <w:p w14:paraId="17B690A7" w14:textId="38B8FD27"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51D80B1E" w14:textId="16EC6629" w:rsidR="00E40E95" w:rsidRPr="005B1FEF" w:rsidRDefault="00E40E95" w:rsidP="00E40E95">
            <w:pPr>
              <w:jc w:val="center"/>
              <w:rPr>
                <w:rFonts w:ascii="VIC" w:hAnsi="VIC"/>
                <w:sz w:val="18"/>
                <w:szCs w:val="18"/>
              </w:rPr>
            </w:pPr>
            <w:r w:rsidRPr="00091C10">
              <w:rPr>
                <w:rFonts w:ascii="VIC" w:eastAsia="VIC" w:hAnsi="VIC"/>
                <w:color w:val="000000"/>
                <w:sz w:val="18"/>
                <w:szCs w:val="18"/>
              </w:rPr>
              <w:t>16.6</w:t>
            </w:r>
          </w:p>
        </w:tc>
      </w:tr>
      <w:tr w:rsidR="00E40E95" w:rsidRPr="00A6366B" w14:paraId="334CF660" w14:textId="77777777" w:rsidTr="00F96767">
        <w:tc>
          <w:tcPr>
            <w:tcW w:w="1570" w:type="dxa"/>
            <w:vMerge/>
            <w:shd w:val="clear" w:color="auto" w:fill="BFCED6"/>
          </w:tcPr>
          <w:p w14:paraId="7C203580" w14:textId="77777777" w:rsidR="00E40E95" w:rsidRPr="00382424" w:rsidRDefault="00E40E95" w:rsidP="00E40E95">
            <w:pPr>
              <w:pStyle w:val="DHHStabletext"/>
              <w:spacing w:before="0" w:after="0"/>
              <w:rPr>
                <w:rFonts w:ascii="VIC" w:hAnsi="VIC"/>
                <w:sz w:val="18"/>
                <w:szCs w:val="18"/>
              </w:rPr>
            </w:pPr>
          </w:p>
        </w:tc>
        <w:tc>
          <w:tcPr>
            <w:tcW w:w="2835" w:type="dxa"/>
            <w:vMerge w:val="restart"/>
            <w:shd w:val="clear" w:color="auto" w:fill="BFCED6"/>
          </w:tcPr>
          <w:p w14:paraId="7AB168F5" w14:textId="3E7B786F"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Dandenong</w:t>
            </w:r>
          </w:p>
        </w:tc>
        <w:tc>
          <w:tcPr>
            <w:tcW w:w="2696" w:type="dxa"/>
            <w:shd w:val="clear" w:color="auto" w:fill="BFCED6"/>
          </w:tcPr>
          <w:p w14:paraId="031469C8" w14:textId="1372842A" w:rsidR="00E40E95" w:rsidRPr="005B1FEF" w:rsidRDefault="00E40E95" w:rsidP="00E40E95">
            <w:pPr>
              <w:rPr>
                <w:rFonts w:ascii="VIC" w:hAnsi="VIC"/>
                <w:sz w:val="18"/>
                <w:szCs w:val="18"/>
              </w:rPr>
            </w:pPr>
            <w:r w:rsidRPr="00091C10">
              <w:rPr>
                <w:rFonts w:ascii="VIC" w:eastAsia="VIC" w:hAnsi="VIC"/>
                <w:color w:val="000000"/>
                <w:sz w:val="18"/>
                <w:szCs w:val="18"/>
              </w:rPr>
              <w:t>Dandenong Youth PARC*</w:t>
            </w:r>
          </w:p>
        </w:tc>
        <w:tc>
          <w:tcPr>
            <w:tcW w:w="1090" w:type="dxa"/>
            <w:shd w:val="clear" w:color="auto" w:fill="BFCED6"/>
          </w:tcPr>
          <w:p w14:paraId="412ACAFD" w14:textId="5DC55DFE" w:rsidR="00E40E95" w:rsidRPr="005B1FEF" w:rsidRDefault="00E40E95" w:rsidP="00E40E95">
            <w:pPr>
              <w:jc w:val="center"/>
              <w:rPr>
                <w:rFonts w:ascii="VIC" w:hAnsi="VIC"/>
                <w:sz w:val="18"/>
                <w:szCs w:val="18"/>
              </w:rPr>
            </w:pPr>
            <w:r w:rsidRPr="00091C10">
              <w:rPr>
                <w:rFonts w:ascii="VIC" w:eastAsia="VIC" w:hAnsi="VIC"/>
                <w:color w:val="000000"/>
                <w:sz w:val="18"/>
                <w:szCs w:val="18"/>
              </w:rPr>
              <w:t>68%</w:t>
            </w:r>
          </w:p>
        </w:tc>
        <w:tc>
          <w:tcPr>
            <w:tcW w:w="1090" w:type="dxa"/>
            <w:shd w:val="clear" w:color="auto" w:fill="BFCED6"/>
          </w:tcPr>
          <w:p w14:paraId="21BA21A2" w14:textId="46BF909E" w:rsidR="00E40E95" w:rsidRPr="005B1FEF" w:rsidRDefault="00E40E95" w:rsidP="00E40E95">
            <w:pPr>
              <w:jc w:val="center"/>
              <w:rPr>
                <w:rFonts w:ascii="VIC" w:hAnsi="VIC"/>
                <w:sz w:val="18"/>
                <w:szCs w:val="18"/>
              </w:rPr>
            </w:pPr>
            <w:r w:rsidRPr="00091C10">
              <w:rPr>
                <w:rFonts w:ascii="VIC" w:eastAsia="VIC" w:hAnsi="VIC"/>
                <w:color w:val="000000"/>
                <w:sz w:val="18"/>
                <w:szCs w:val="18"/>
              </w:rPr>
              <w:t>13.3</w:t>
            </w:r>
          </w:p>
        </w:tc>
        <w:tc>
          <w:tcPr>
            <w:tcW w:w="1090" w:type="dxa"/>
            <w:shd w:val="clear" w:color="auto" w:fill="BFCED6"/>
          </w:tcPr>
          <w:p w14:paraId="7CA90689" w14:textId="4CAA1601"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7B6CA8EE" w14:textId="0C3A8FAF" w:rsidR="00E40E95" w:rsidRPr="005B1FEF" w:rsidRDefault="00E40E95" w:rsidP="00E40E95">
            <w:pPr>
              <w:jc w:val="center"/>
              <w:rPr>
                <w:rFonts w:ascii="VIC" w:hAnsi="VIC"/>
                <w:sz w:val="18"/>
                <w:szCs w:val="18"/>
              </w:rPr>
            </w:pPr>
            <w:r w:rsidRPr="00091C10">
              <w:rPr>
                <w:rFonts w:ascii="VIC" w:eastAsia="VIC" w:hAnsi="VIC"/>
                <w:color w:val="000000"/>
                <w:sz w:val="18"/>
                <w:szCs w:val="18"/>
              </w:rPr>
              <w:t>13.0</w:t>
            </w:r>
          </w:p>
        </w:tc>
        <w:tc>
          <w:tcPr>
            <w:tcW w:w="1090" w:type="dxa"/>
            <w:shd w:val="clear" w:color="auto" w:fill="BFCED6"/>
          </w:tcPr>
          <w:p w14:paraId="1299B9B6" w14:textId="47AE9038"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2E762959" w14:textId="32B1A37D"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090" w:type="dxa"/>
            <w:shd w:val="clear" w:color="auto" w:fill="BFCED6"/>
          </w:tcPr>
          <w:p w14:paraId="061D17F2" w14:textId="3189B272"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091" w:type="dxa"/>
            <w:shd w:val="clear" w:color="auto" w:fill="BFCED6"/>
          </w:tcPr>
          <w:p w14:paraId="252C65E0" w14:textId="40D1F17A" w:rsidR="00E40E95" w:rsidRPr="005B1FEF" w:rsidRDefault="00E40E95" w:rsidP="00E40E95">
            <w:pPr>
              <w:jc w:val="center"/>
              <w:rPr>
                <w:rFonts w:ascii="VIC" w:hAnsi="VIC"/>
                <w:sz w:val="18"/>
                <w:szCs w:val="18"/>
              </w:rPr>
            </w:pPr>
            <w:r w:rsidRPr="00091C10">
              <w:rPr>
                <w:rFonts w:ascii="VIC" w:eastAsia="VIC" w:hAnsi="VIC"/>
                <w:color w:val="000000"/>
                <w:sz w:val="18"/>
                <w:szCs w:val="18"/>
              </w:rPr>
              <w:t>12.0</w:t>
            </w:r>
          </w:p>
        </w:tc>
      </w:tr>
      <w:tr w:rsidR="00E40E95" w:rsidRPr="00A6366B" w14:paraId="43FA5C51" w14:textId="77777777" w:rsidTr="00F96767">
        <w:tc>
          <w:tcPr>
            <w:tcW w:w="1570" w:type="dxa"/>
            <w:vMerge/>
            <w:shd w:val="clear" w:color="auto" w:fill="BFCED6"/>
          </w:tcPr>
          <w:p w14:paraId="2A949CF7"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22566C46"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68848A46" w14:textId="13009B5B" w:rsidR="00E40E95" w:rsidRPr="005B1FEF" w:rsidRDefault="00E40E95" w:rsidP="00E40E95">
            <w:pPr>
              <w:rPr>
                <w:rFonts w:ascii="VIC" w:hAnsi="VIC"/>
                <w:sz w:val="18"/>
                <w:szCs w:val="18"/>
              </w:rPr>
            </w:pPr>
            <w:r w:rsidRPr="00091C10">
              <w:rPr>
                <w:rFonts w:ascii="VIC" w:eastAsia="VIC" w:hAnsi="VIC"/>
                <w:color w:val="000000"/>
                <w:sz w:val="18"/>
                <w:szCs w:val="18"/>
              </w:rPr>
              <w:t>Springvale Women's PARC</w:t>
            </w:r>
          </w:p>
        </w:tc>
        <w:tc>
          <w:tcPr>
            <w:tcW w:w="1090" w:type="dxa"/>
            <w:shd w:val="clear" w:color="auto" w:fill="BFCED6"/>
          </w:tcPr>
          <w:p w14:paraId="3FB99F42" w14:textId="46E10D30" w:rsidR="00E40E95" w:rsidRPr="005B1FEF" w:rsidRDefault="00E40E95" w:rsidP="00E40E95">
            <w:pPr>
              <w:jc w:val="center"/>
              <w:rPr>
                <w:rFonts w:ascii="VIC" w:hAnsi="VIC"/>
                <w:sz w:val="18"/>
                <w:szCs w:val="18"/>
              </w:rPr>
            </w:pPr>
            <w:r w:rsidRPr="00091C10">
              <w:rPr>
                <w:rFonts w:ascii="VIC" w:eastAsia="VIC" w:hAnsi="VIC"/>
                <w:color w:val="000000"/>
                <w:sz w:val="18"/>
                <w:szCs w:val="18"/>
              </w:rPr>
              <w:t>61%</w:t>
            </w:r>
          </w:p>
        </w:tc>
        <w:tc>
          <w:tcPr>
            <w:tcW w:w="1090" w:type="dxa"/>
            <w:shd w:val="clear" w:color="auto" w:fill="BFCED6"/>
          </w:tcPr>
          <w:p w14:paraId="4F1F7C2B" w14:textId="6B47E9B9" w:rsidR="00E40E95" w:rsidRPr="005B1FEF" w:rsidRDefault="00E40E95" w:rsidP="00E40E95">
            <w:pPr>
              <w:jc w:val="center"/>
              <w:rPr>
                <w:rFonts w:ascii="VIC" w:hAnsi="VIC"/>
                <w:sz w:val="18"/>
                <w:szCs w:val="18"/>
              </w:rPr>
            </w:pPr>
            <w:r w:rsidRPr="00091C10">
              <w:rPr>
                <w:rFonts w:ascii="VIC" w:eastAsia="VIC" w:hAnsi="VIC"/>
                <w:color w:val="000000"/>
                <w:sz w:val="18"/>
                <w:szCs w:val="18"/>
              </w:rPr>
              <w:t>13.9</w:t>
            </w:r>
          </w:p>
        </w:tc>
        <w:tc>
          <w:tcPr>
            <w:tcW w:w="1090" w:type="dxa"/>
            <w:shd w:val="clear" w:color="auto" w:fill="BFCED6"/>
          </w:tcPr>
          <w:p w14:paraId="05EB6B9F" w14:textId="2943E8A8"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38C58C0" w14:textId="3D78B2D0" w:rsidR="00E40E95" w:rsidRPr="005B1FEF" w:rsidRDefault="00E40E95" w:rsidP="00E40E95">
            <w:pPr>
              <w:jc w:val="center"/>
              <w:rPr>
                <w:rFonts w:ascii="VIC" w:hAnsi="VIC"/>
                <w:sz w:val="18"/>
                <w:szCs w:val="18"/>
              </w:rPr>
            </w:pPr>
            <w:r w:rsidRPr="00091C10">
              <w:rPr>
                <w:rFonts w:ascii="VIC" w:eastAsia="VIC" w:hAnsi="VIC"/>
                <w:color w:val="000000"/>
                <w:sz w:val="18"/>
                <w:szCs w:val="18"/>
              </w:rPr>
              <w:t>13.0</w:t>
            </w:r>
          </w:p>
        </w:tc>
        <w:tc>
          <w:tcPr>
            <w:tcW w:w="1090" w:type="dxa"/>
            <w:shd w:val="clear" w:color="auto" w:fill="BFCED6"/>
          </w:tcPr>
          <w:p w14:paraId="2A359B1D" w14:textId="3092ADC1"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658C6772" w14:textId="2AE97A8D" w:rsidR="00E40E95" w:rsidRPr="005B1FEF" w:rsidRDefault="00E40E95" w:rsidP="00E40E95">
            <w:pPr>
              <w:jc w:val="center"/>
              <w:rPr>
                <w:rFonts w:ascii="VIC" w:hAnsi="VIC"/>
                <w:sz w:val="18"/>
                <w:szCs w:val="18"/>
              </w:rPr>
            </w:pPr>
            <w:r w:rsidRPr="00091C10">
              <w:rPr>
                <w:rFonts w:ascii="VIC" w:eastAsia="VIC" w:hAnsi="VIC"/>
                <w:color w:val="000000"/>
                <w:sz w:val="18"/>
                <w:szCs w:val="18"/>
              </w:rPr>
              <w:t>14%</w:t>
            </w:r>
          </w:p>
        </w:tc>
        <w:tc>
          <w:tcPr>
            <w:tcW w:w="1090" w:type="dxa"/>
            <w:shd w:val="clear" w:color="auto" w:fill="BFCED6"/>
          </w:tcPr>
          <w:p w14:paraId="56697E4B" w14:textId="1312C9C7"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281EE315" w14:textId="1BCF7317" w:rsidR="00E40E95" w:rsidRPr="005B1FEF" w:rsidRDefault="00E40E95" w:rsidP="00E40E95">
            <w:pPr>
              <w:jc w:val="center"/>
              <w:rPr>
                <w:rFonts w:ascii="VIC" w:hAnsi="VIC"/>
                <w:sz w:val="18"/>
                <w:szCs w:val="18"/>
              </w:rPr>
            </w:pPr>
            <w:r w:rsidRPr="00091C10">
              <w:rPr>
                <w:rFonts w:ascii="VIC" w:eastAsia="VIC" w:hAnsi="VIC"/>
                <w:color w:val="000000"/>
                <w:sz w:val="18"/>
                <w:szCs w:val="18"/>
              </w:rPr>
              <w:t>16.0</w:t>
            </w:r>
          </w:p>
        </w:tc>
      </w:tr>
      <w:tr w:rsidR="00E40E95" w:rsidRPr="00A6366B" w14:paraId="54E68044" w14:textId="77777777" w:rsidTr="00F96767">
        <w:tc>
          <w:tcPr>
            <w:tcW w:w="1570" w:type="dxa"/>
            <w:vMerge/>
            <w:shd w:val="clear" w:color="auto" w:fill="BFCED6"/>
          </w:tcPr>
          <w:p w14:paraId="76B47866"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047BCD41"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1C7DF52E" w14:textId="5EF4EF3A" w:rsidR="00E40E95" w:rsidRPr="005B1FEF" w:rsidRDefault="00E40E95" w:rsidP="00E40E95">
            <w:pPr>
              <w:rPr>
                <w:rFonts w:ascii="VIC" w:hAnsi="VIC"/>
                <w:sz w:val="18"/>
                <w:szCs w:val="18"/>
              </w:rPr>
            </w:pPr>
            <w:r w:rsidRPr="00091C10">
              <w:rPr>
                <w:rFonts w:ascii="VIC" w:eastAsia="VIC" w:hAnsi="VIC"/>
                <w:color w:val="000000"/>
                <w:sz w:val="18"/>
                <w:szCs w:val="18"/>
              </w:rPr>
              <w:t xml:space="preserve">Total </w:t>
            </w:r>
          </w:p>
        </w:tc>
        <w:tc>
          <w:tcPr>
            <w:tcW w:w="1090" w:type="dxa"/>
            <w:shd w:val="clear" w:color="auto" w:fill="BFCED6"/>
          </w:tcPr>
          <w:p w14:paraId="2733B2E4" w14:textId="22084544" w:rsidR="00E40E95" w:rsidRPr="005B1FEF" w:rsidRDefault="00E40E95" w:rsidP="00E40E95">
            <w:pPr>
              <w:jc w:val="center"/>
              <w:rPr>
                <w:rFonts w:ascii="VIC" w:hAnsi="VIC"/>
                <w:sz w:val="18"/>
                <w:szCs w:val="18"/>
              </w:rPr>
            </w:pPr>
            <w:r w:rsidRPr="00091C10">
              <w:rPr>
                <w:rFonts w:ascii="VIC" w:eastAsia="VIC" w:hAnsi="VIC"/>
                <w:color w:val="000000"/>
                <w:sz w:val="18"/>
                <w:szCs w:val="18"/>
              </w:rPr>
              <w:t>65%</w:t>
            </w:r>
          </w:p>
        </w:tc>
        <w:tc>
          <w:tcPr>
            <w:tcW w:w="1090" w:type="dxa"/>
            <w:shd w:val="clear" w:color="auto" w:fill="BFCED6"/>
          </w:tcPr>
          <w:p w14:paraId="05628BC1" w14:textId="29D93E49" w:rsidR="00E40E95" w:rsidRPr="005B1FEF" w:rsidRDefault="00E40E95" w:rsidP="00E40E95">
            <w:pPr>
              <w:jc w:val="center"/>
              <w:rPr>
                <w:rFonts w:ascii="VIC" w:hAnsi="VIC"/>
                <w:sz w:val="18"/>
                <w:szCs w:val="18"/>
              </w:rPr>
            </w:pPr>
            <w:r w:rsidRPr="00091C10">
              <w:rPr>
                <w:rFonts w:ascii="VIC" w:eastAsia="VIC" w:hAnsi="VIC"/>
                <w:color w:val="000000"/>
                <w:sz w:val="18"/>
                <w:szCs w:val="18"/>
              </w:rPr>
              <w:t>13.5</w:t>
            </w:r>
          </w:p>
        </w:tc>
        <w:tc>
          <w:tcPr>
            <w:tcW w:w="1090" w:type="dxa"/>
            <w:shd w:val="clear" w:color="auto" w:fill="BFCED6"/>
          </w:tcPr>
          <w:p w14:paraId="3098240F" w14:textId="7AE61D18"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57AC2F16" w14:textId="6CBED24A" w:rsidR="00E40E95" w:rsidRPr="005B1FEF" w:rsidRDefault="00E40E95" w:rsidP="00E40E95">
            <w:pPr>
              <w:jc w:val="center"/>
              <w:rPr>
                <w:rFonts w:ascii="VIC" w:hAnsi="VIC"/>
                <w:sz w:val="18"/>
                <w:szCs w:val="18"/>
              </w:rPr>
            </w:pPr>
            <w:r w:rsidRPr="00091C10">
              <w:rPr>
                <w:rFonts w:ascii="VIC" w:eastAsia="VIC" w:hAnsi="VIC"/>
                <w:color w:val="000000"/>
                <w:sz w:val="18"/>
                <w:szCs w:val="18"/>
              </w:rPr>
              <w:t>13.0</w:t>
            </w:r>
          </w:p>
        </w:tc>
        <w:tc>
          <w:tcPr>
            <w:tcW w:w="1090" w:type="dxa"/>
            <w:shd w:val="clear" w:color="auto" w:fill="BFCED6"/>
          </w:tcPr>
          <w:p w14:paraId="03973E74" w14:textId="750F1238"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5C43AB5A" w14:textId="14B3500F"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2B1172EA" w14:textId="7C5B1922" w:rsidR="00E40E95" w:rsidRPr="005B1FEF" w:rsidRDefault="00E40E95" w:rsidP="00E40E95">
            <w:pPr>
              <w:jc w:val="center"/>
              <w:rPr>
                <w:rFonts w:ascii="VIC" w:hAnsi="VIC"/>
                <w:sz w:val="18"/>
                <w:szCs w:val="18"/>
              </w:rPr>
            </w:pPr>
            <w:r w:rsidRPr="00091C10">
              <w:rPr>
                <w:rFonts w:ascii="VIC" w:eastAsia="VIC" w:hAnsi="VIC"/>
                <w:color w:val="000000"/>
                <w:sz w:val="18"/>
                <w:szCs w:val="18"/>
              </w:rPr>
              <w:t>93%</w:t>
            </w:r>
          </w:p>
        </w:tc>
        <w:tc>
          <w:tcPr>
            <w:tcW w:w="1091" w:type="dxa"/>
            <w:shd w:val="clear" w:color="auto" w:fill="BFCED6"/>
          </w:tcPr>
          <w:p w14:paraId="57723EF7" w14:textId="2D5745B7" w:rsidR="00E40E95" w:rsidRPr="005B1FEF" w:rsidRDefault="00E40E95" w:rsidP="00E40E95">
            <w:pPr>
              <w:jc w:val="center"/>
              <w:rPr>
                <w:rFonts w:ascii="VIC" w:hAnsi="VIC"/>
                <w:sz w:val="18"/>
                <w:szCs w:val="18"/>
              </w:rPr>
            </w:pPr>
            <w:r w:rsidRPr="00091C10">
              <w:rPr>
                <w:rFonts w:ascii="VIC" w:eastAsia="VIC" w:hAnsi="VIC"/>
                <w:color w:val="000000"/>
                <w:sz w:val="18"/>
                <w:szCs w:val="18"/>
              </w:rPr>
              <w:t>13.9</w:t>
            </w:r>
          </w:p>
        </w:tc>
      </w:tr>
      <w:tr w:rsidR="00E40E95" w:rsidRPr="00A6366B" w14:paraId="3CED8A57" w14:textId="77777777" w:rsidTr="00F96767">
        <w:tc>
          <w:tcPr>
            <w:tcW w:w="1570" w:type="dxa"/>
            <w:vMerge/>
            <w:shd w:val="clear" w:color="auto" w:fill="BFCED6"/>
          </w:tcPr>
          <w:p w14:paraId="29D3982E"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3581F0A2" w14:textId="580AE7C6"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Middle South (Monash Adult) **</w:t>
            </w:r>
          </w:p>
        </w:tc>
        <w:tc>
          <w:tcPr>
            <w:tcW w:w="2696" w:type="dxa"/>
            <w:shd w:val="clear" w:color="auto" w:fill="BFCED6"/>
          </w:tcPr>
          <w:p w14:paraId="54F93B1C" w14:textId="4FA3052B" w:rsidR="00E40E95" w:rsidRPr="005B1FEF" w:rsidRDefault="00E40E95" w:rsidP="00E40E95">
            <w:pPr>
              <w:rPr>
                <w:rFonts w:ascii="VIC" w:hAnsi="VIC"/>
                <w:sz w:val="18"/>
                <w:szCs w:val="18"/>
              </w:rPr>
            </w:pPr>
            <w:r w:rsidRPr="00091C10">
              <w:rPr>
                <w:rFonts w:ascii="VIC" w:eastAsia="VIC" w:hAnsi="VIC"/>
                <w:color w:val="000000"/>
                <w:sz w:val="18"/>
                <w:szCs w:val="18"/>
              </w:rPr>
              <w:t>Clayton PARC</w:t>
            </w:r>
          </w:p>
        </w:tc>
        <w:tc>
          <w:tcPr>
            <w:tcW w:w="1090" w:type="dxa"/>
            <w:shd w:val="clear" w:color="auto" w:fill="BFCED6"/>
          </w:tcPr>
          <w:p w14:paraId="785D8D37" w14:textId="7319730A" w:rsidR="00E40E95" w:rsidRPr="005B1FEF" w:rsidRDefault="00E40E95" w:rsidP="00E40E95">
            <w:pPr>
              <w:jc w:val="center"/>
              <w:rPr>
                <w:rFonts w:ascii="VIC" w:hAnsi="VIC"/>
                <w:sz w:val="18"/>
                <w:szCs w:val="18"/>
              </w:rPr>
            </w:pPr>
            <w:r w:rsidRPr="00091C10">
              <w:rPr>
                <w:rFonts w:ascii="VIC" w:eastAsia="VIC" w:hAnsi="VIC"/>
                <w:color w:val="000000"/>
                <w:sz w:val="18"/>
                <w:szCs w:val="18"/>
              </w:rPr>
              <w:t>80%</w:t>
            </w:r>
          </w:p>
        </w:tc>
        <w:tc>
          <w:tcPr>
            <w:tcW w:w="1090" w:type="dxa"/>
            <w:shd w:val="clear" w:color="auto" w:fill="BFCED6"/>
          </w:tcPr>
          <w:p w14:paraId="37FF7456" w14:textId="0A9DC365" w:rsidR="00E40E95" w:rsidRPr="005B1FEF" w:rsidRDefault="00E40E95" w:rsidP="00E40E95">
            <w:pPr>
              <w:jc w:val="center"/>
              <w:rPr>
                <w:rFonts w:ascii="VIC" w:hAnsi="VIC"/>
                <w:sz w:val="18"/>
                <w:szCs w:val="18"/>
              </w:rPr>
            </w:pPr>
            <w:r w:rsidRPr="00091C10">
              <w:rPr>
                <w:rFonts w:ascii="VIC" w:eastAsia="VIC" w:hAnsi="VIC"/>
                <w:color w:val="000000"/>
                <w:sz w:val="18"/>
                <w:szCs w:val="18"/>
              </w:rPr>
              <w:t>18.6</w:t>
            </w:r>
          </w:p>
        </w:tc>
        <w:tc>
          <w:tcPr>
            <w:tcW w:w="1090" w:type="dxa"/>
            <w:shd w:val="clear" w:color="auto" w:fill="BFCED6"/>
          </w:tcPr>
          <w:p w14:paraId="5E1EDCBC" w14:textId="61534198"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106FBCD" w14:textId="23835D21" w:rsidR="00E40E95" w:rsidRPr="005B1FEF" w:rsidRDefault="00E40E95" w:rsidP="00E40E95">
            <w:pPr>
              <w:jc w:val="center"/>
              <w:rPr>
                <w:rFonts w:ascii="VIC" w:hAnsi="VIC"/>
                <w:sz w:val="18"/>
                <w:szCs w:val="18"/>
              </w:rPr>
            </w:pPr>
            <w:r w:rsidRPr="00091C10">
              <w:rPr>
                <w:rFonts w:ascii="VIC" w:eastAsia="VIC" w:hAnsi="VIC"/>
                <w:color w:val="000000"/>
                <w:sz w:val="18"/>
                <w:szCs w:val="18"/>
              </w:rPr>
              <w:t>17.6</w:t>
            </w:r>
          </w:p>
        </w:tc>
        <w:tc>
          <w:tcPr>
            <w:tcW w:w="1090" w:type="dxa"/>
            <w:shd w:val="clear" w:color="auto" w:fill="BFCED6"/>
          </w:tcPr>
          <w:p w14:paraId="63F6C9B4" w14:textId="521A22A6" w:rsidR="00E40E95" w:rsidRPr="005B1FEF" w:rsidRDefault="00E40E95" w:rsidP="00E40E95">
            <w:pPr>
              <w:jc w:val="center"/>
              <w:rPr>
                <w:rFonts w:ascii="VIC" w:hAnsi="VIC"/>
                <w:sz w:val="18"/>
                <w:szCs w:val="18"/>
              </w:rPr>
            </w:pPr>
            <w:r w:rsidRPr="00091C10">
              <w:rPr>
                <w:rFonts w:ascii="VIC" w:eastAsia="VIC" w:hAnsi="VIC"/>
                <w:color w:val="000000"/>
                <w:sz w:val="18"/>
                <w:szCs w:val="18"/>
              </w:rPr>
              <w:t>20%</w:t>
            </w:r>
          </w:p>
        </w:tc>
        <w:tc>
          <w:tcPr>
            <w:tcW w:w="1090" w:type="dxa"/>
            <w:shd w:val="clear" w:color="auto" w:fill="BFCED6"/>
          </w:tcPr>
          <w:p w14:paraId="0DA4DD41" w14:textId="320D008D"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BFCED6"/>
          </w:tcPr>
          <w:p w14:paraId="08C8B872" w14:textId="65A7F473"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175898E0" w14:textId="4B96CD03" w:rsidR="00E40E95" w:rsidRPr="005B1FEF" w:rsidRDefault="00E40E95" w:rsidP="00E40E95">
            <w:pPr>
              <w:jc w:val="center"/>
              <w:rPr>
                <w:rFonts w:ascii="VIC" w:hAnsi="VIC"/>
                <w:sz w:val="18"/>
                <w:szCs w:val="18"/>
              </w:rPr>
            </w:pPr>
            <w:r w:rsidRPr="00091C10">
              <w:rPr>
                <w:rFonts w:ascii="VIC" w:eastAsia="VIC" w:hAnsi="VIC"/>
                <w:color w:val="000000"/>
                <w:sz w:val="18"/>
                <w:szCs w:val="18"/>
              </w:rPr>
              <w:t>12.8</w:t>
            </w:r>
          </w:p>
        </w:tc>
      </w:tr>
      <w:tr w:rsidR="00E40E95" w:rsidRPr="00A6366B" w14:paraId="3D917613" w14:textId="77777777" w:rsidTr="00F96767">
        <w:tc>
          <w:tcPr>
            <w:tcW w:w="1570" w:type="dxa"/>
            <w:vMerge/>
            <w:shd w:val="clear" w:color="auto" w:fill="BFCED6"/>
          </w:tcPr>
          <w:p w14:paraId="7FE0F196"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73A0FA5B" w14:textId="6C7F5AB1"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TOTAL</w:t>
            </w:r>
          </w:p>
        </w:tc>
        <w:tc>
          <w:tcPr>
            <w:tcW w:w="2696" w:type="dxa"/>
            <w:shd w:val="clear" w:color="auto" w:fill="BFCED6"/>
          </w:tcPr>
          <w:p w14:paraId="01B1606F" w14:textId="2D0135F7" w:rsidR="00E40E95" w:rsidRPr="005B1FEF" w:rsidRDefault="00E40E95" w:rsidP="00E40E95">
            <w:pPr>
              <w:rPr>
                <w:rFonts w:ascii="VIC" w:hAnsi="VIC"/>
                <w:sz w:val="18"/>
                <w:szCs w:val="18"/>
              </w:rPr>
            </w:pPr>
            <w:r w:rsidRPr="00091C10">
              <w:rPr>
                <w:rFonts w:ascii="VIC" w:eastAsia="VIC" w:hAnsi="VIC"/>
                <w:color w:val="000000"/>
                <w:sz w:val="18"/>
                <w:szCs w:val="18"/>
              </w:rPr>
              <w:t xml:space="preserve"> </w:t>
            </w:r>
          </w:p>
        </w:tc>
        <w:tc>
          <w:tcPr>
            <w:tcW w:w="1090" w:type="dxa"/>
            <w:shd w:val="clear" w:color="auto" w:fill="BFCED6"/>
          </w:tcPr>
          <w:p w14:paraId="0CCD410B" w14:textId="0D31E8ED" w:rsidR="00E40E95" w:rsidRPr="005B1FEF" w:rsidRDefault="00E40E95" w:rsidP="00E40E95">
            <w:pPr>
              <w:jc w:val="center"/>
              <w:rPr>
                <w:rFonts w:ascii="VIC" w:hAnsi="VIC"/>
                <w:sz w:val="18"/>
                <w:szCs w:val="18"/>
              </w:rPr>
            </w:pPr>
            <w:r w:rsidRPr="00091C10">
              <w:rPr>
                <w:rFonts w:ascii="VIC" w:eastAsia="VIC" w:hAnsi="VIC"/>
                <w:color w:val="000000"/>
                <w:sz w:val="18"/>
                <w:szCs w:val="18"/>
              </w:rPr>
              <w:t>80%</w:t>
            </w:r>
          </w:p>
        </w:tc>
        <w:tc>
          <w:tcPr>
            <w:tcW w:w="1090" w:type="dxa"/>
            <w:shd w:val="clear" w:color="auto" w:fill="BFCED6"/>
          </w:tcPr>
          <w:p w14:paraId="3944F7C0" w14:textId="6FC981C3" w:rsidR="00E40E95" w:rsidRPr="005B1FEF" w:rsidRDefault="00E40E95" w:rsidP="00E40E95">
            <w:pPr>
              <w:jc w:val="center"/>
              <w:rPr>
                <w:rFonts w:ascii="VIC" w:hAnsi="VIC"/>
                <w:sz w:val="18"/>
                <w:szCs w:val="18"/>
              </w:rPr>
            </w:pPr>
            <w:r w:rsidRPr="00091C10">
              <w:rPr>
                <w:rFonts w:ascii="VIC" w:eastAsia="VIC" w:hAnsi="VIC"/>
                <w:color w:val="000000"/>
                <w:sz w:val="18"/>
                <w:szCs w:val="18"/>
              </w:rPr>
              <w:t>22.2</w:t>
            </w:r>
          </w:p>
        </w:tc>
        <w:tc>
          <w:tcPr>
            <w:tcW w:w="1090" w:type="dxa"/>
            <w:shd w:val="clear" w:color="auto" w:fill="BFCED6"/>
          </w:tcPr>
          <w:p w14:paraId="25E1466D" w14:textId="04AAC8A1"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4E578B4E" w14:textId="65CBEE1A" w:rsidR="00E40E95" w:rsidRPr="005B1FEF" w:rsidRDefault="00E40E95" w:rsidP="00E40E95">
            <w:pPr>
              <w:jc w:val="center"/>
              <w:rPr>
                <w:rFonts w:ascii="VIC" w:hAnsi="VIC"/>
                <w:sz w:val="18"/>
                <w:szCs w:val="18"/>
              </w:rPr>
            </w:pPr>
            <w:r w:rsidRPr="00091C10">
              <w:rPr>
                <w:rFonts w:ascii="VIC" w:eastAsia="VIC" w:hAnsi="VIC"/>
                <w:color w:val="000000"/>
                <w:sz w:val="18"/>
                <w:szCs w:val="18"/>
              </w:rPr>
              <w:t>23.8</w:t>
            </w:r>
          </w:p>
        </w:tc>
        <w:tc>
          <w:tcPr>
            <w:tcW w:w="1090" w:type="dxa"/>
            <w:shd w:val="clear" w:color="auto" w:fill="BFCED6"/>
          </w:tcPr>
          <w:p w14:paraId="0F8802A9" w14:textId="7A9D2037"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6FDAC045" w14:textId="3C3782B1"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360EFDB8" w14:textId="0E71C84F"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091" w:type="dxa"/>
            <w:shd w:val="clear" w:color="auto" w:fill="BFCED6"/>
          </w:tcPr>
          <w:p w14:paraId="78284FFC" w14:textId="289CECD4" w:rsidR="00E40E95" w:rsidRPr="005B1FEF" w:rsidRDefault="00E40E95" w:rsidP="00E40E95">
            <w:pPr>
              <w:jc w:val="center"/>
              <w:rPr>
                <w:rFonts w:ascii="VIC" w:hAnsi="VIC"/>
                <w:sz w:val="18"/>
                <w:szCs w:val="18"/>
              </w:rPr>
            </w:pPr>
            <w:r w:rsidRPr="00091C10">
              <w:rPr>
                <w:rFonts w:ascii="VIC" w:eastAsia="VIC" w:hAnsi="VIC"/>
                <w:color w:val="000000"/>
                <w:sz w:val="18"/>
                <w:szCs w:val="18"/>
              </w:rPr>
              <w:t>14.5</w:t>
            </w:r>
          </w:p>
        </w:tc>
      </w:tr>
      <w:tr w:rsidR="00E40E95" w:rsidRPr="00A6366B" w14:paraId="7A2A0237" w14:textId="77777777" w:rsidTr="00F96767">
        <w:tc>
          <w:tcPr>
            <w:tcW w:w="1570" w:type="dxa"/>
            <w:vMerge w:val="restart"/>
            <w:shd w:val="clear" w:color="auto" w:fill="FFFFFF" w:themeFill="background1"/>
          </w:tcPr>
          <w:p w14:paraId="106B96BD" w14:textId="233C5119"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 Health</w:t>
            </w:r>
          </w:p>
        </w:tc>
        <w:tc>
          <w:tcPr>
            <w:tcW w:w="2835" w:type="dxa"/>
            <w:shd w:val="clear" w:color="auto" w:fill="FFFFFF" w:themeFill="background1"/>
          </w:tcPr>
          <w:p w14:paraId="0A82905A" w14:textId="06ED4C0D"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 West (Broadmeadows)</w:t>
            </w:r>
          </w:p>
        </w:tc>
        <w:tc>
          <w:tcPr>
            <w:tcW w:w="2696" w:type="dxa"/>
            <w:shd w:val="clear" w:color="auto" w:fill="FFFFFF" w:themeFill="background1"/>
          </w:tcPr>
          <w:p w14:paraId="4DE88F4E" w14:textId="6F7D86F5" w:rsidR="00E40E95" w:rsidRDefault="00E40E95" w:rsidP="00E40E95">
            <w:pPr>
              <w:rPr>
                <w:rFonts w:ascii="VIC" w:eastAsia="VIC" w:hAnsi="VIC"/>
                <w:color w:val="000000"/>
                <w:sz w:val="18"/>
              </w:rPr>
            </w:pPr>
            <w:r w:rsidRPr="00091C10">
              <w:rPr>
                <w:rFonts w:ascii="VIC" w:eastAsia="VIC" w:hAnsi="VIC"/>
                <w:color w:val="000000"/>
                <w:sz w:val="18"/>
                <w:szCs w:val="18"/>
              </w:rPr>
              <w:t>Broadmeadows PARC</w:t>
            </w:r>
          </w:p>
        </w:tc>
        <w:tc>
          <w:tcPr>
            <w:tcW w:w="1090" w:type="dxa"/>
            <w:shd w:val="clear" w:color="auto" w:fill="FFFFFF" w:themeFill="background1"/>
          </w:tcPr>
          <w:p w14:paraId="6DCE8F88" w14:textId="6B765329" w:rsidR="00E40E95" w:rsidRDefault="00E40E95" w:rsidP="00E40E95">
            <w:pPr>
              <w:jc w:val="center"/>
              <w:rPr>
                <w:rFonts w:ascii="VIC" w:eastAsia="VIC" w:hAnsi="VIC"/>
                <w:color w:val="000000"/>
                <w:sz w:val="18"/>
              </w:rPr>
            </w:pPr>
            <w:r w:rsidRPr="00091C10">
              <w:rPr>
                <w:rFonts w:ascii="VIC" w:eastAsia="VIC" w:hAnsi="VIC"/>
                <w:color w:val="000000"/>
                <w:sz w:val="18"/>
                <w:szCs w:val="18"/>
              </w:rPr>
              <w:t>80%</w:t>
            </w:r>
          </w:p>
        </w:tc>
        <w:tc>
          <w:tcPr>
            <w:tcW w:w="1090" w:type="dxa"/>
            <w:shd w:val="clear" w:color="auto" w:fill="FFFFFF" w:themeFill="background1"/>
          </w:tcPr>
          <w:p w14:paraId="28653956" w14:textId="6C7E1D32" w:rsidR="00E40E95" w:rsidRDefault="00E40E95" w:rsidP="00E40E95">
            <w:pPr>
              <w:jc w:val="center"/>
              <w:rPr>
                <w:rFonts w:ascii="VIC" w:eastAsia="VIC" w:hAnsi="VIC"/>
                <w:color w:val="000000"/>
                <w:sz w:val="18"/>
              </w:rPr>
            </w:pPr>
            <w:r w:rsidRPr="00091C10">
              <w:rPr>
                <w:rFonts w:ascii="VIC" w:eastAsia="VIC" w:hAnsi="VIC"/>
                <w:color w:val="000000"/>
                <w:sz w:val="18"/>
                <w:szCs w:val="18"/>
              </w:rPr>
              <w:t>27.4</w:t>
            </w:r>
          </w:p>
        </w:tc>
        <w:tc>
          <w:tcPr>
            <w:tcW w:w="1090" w:type="dxa"/>
            <w:shd w:val="clear" w:color="auto" w:fill="FFFFFF" w:themeFill="background1"/>
          </w:tcPr>
          <w:p w14:paraId="4E55657E" w14:textId="65EB7E24" w:rsidR="00E40E95" w:rsidRDefault="00E40E95" w:rsidP="00E40E95">
            <w:pPr>
              <w:jc w:val="center"/>
              <w:rPr>
                <w:rFonts w:ascii="VIC" w:eastAsia="VIC" w:hAnsi="VIC"/>
                <w:color w:val="000000"/>
                <w:sz w:val="18"/>
              </w:rPr>
            </w:pPr>
            <w:r w:rsidRPr="00091C10">
              <w:rPr>
                <w:rFonts w:ascii="VIC" w:eastAsia="VIC" w:hAnsi="VIC"/>
                <w:color w:val="000000"/>
                <w:sz w:val="18"/>
                <w:szCs w:val="18"/>
              </w:rPr>
              <w:t>3%</w:t>
            </w:r>
          </w:p>
        </w:tc>
        <w:tc>
          <w:tcPr>
            <w:tcW w:w="1090" w:type="dxa"/>
            <w:shd w:val="clear" w:color="auto" w:fill="FFFFFF" w:themeFill="background1"/>
          </w:tcPr>
          <w:p w14:paraId="3D237707" w14:textId="0F8ADC83" w:rsidR="00E40E95" w:rsidRDefault="00E40E95" w:rsidP="00E40E95">
            <w:pPr>
              <w:jc w:val="center"/>
              <w:rPr>
                <w:rFonts w:ascii="VIC" w:eastAsia="VIC" w:hAnsi="VIC"/>
                <w:color w:val="000000"/>
                <w:sz w:val="18"/>
              </w:rPr>
            </w:pPr>
            <w:r w:rsidRPr="00091C10">
              <w:rPr>
                <w:rFonts w:ascii="VIC" w:eastAsia="VIC" w:hAnsi="VIC"/>
                <w:color w:val="000000"/>
                <w:sz w:val="18"/>
                <w:szCs w:val="18"/>
              </w:rPr>
              <w:t>21.8</w:t>
            </w:r>
          </w:p>
        </w:tc>
        <w:tc>
          <w:tcPr>
            <w:tcW w:w="1090" w:type="dxa"/>
            <w:shd w:val="clear" w:color="auto" w:fill="FFFFFF" w:themeFill="background1"/>
          </w:tcPr>
          <w:p w14:paraId="149A22BC" w14:textId="2115415F" w:rsidR="00E40E95" w:rsidRDefault="00E40E95" w:rsidP="00E40E95">
            <w:pPr>
              <w:jc w:val="center"/>
              <w:rPr>
                <w:rFonts w:ascii="VIC" w:eastAsia="VIC" w:hAnsi="VIC"/>
                <w:color w:val="000000"/>
                <w:sz w:val="18"/>
              </w:rPr>
            </w:pPr>
            <w:r w:rsidRPr="00091C10">
              <w:rPr>
                <w:rFonts w:ascii="VIC" w:eastAsia="VIC" w:hAnsi="VIC"/>
                <w:color w:val="000000"/>
                <w:sz w:val="18"/>
                <w:szCs w:val="18"/>
              </w:rPr>
              <w:t>24%</w:t>
            </w:r>
          </w:p>
        </w:tc>
        <w:tc>
          <w:tcPr>
            <w:tcW w:w="1090" w:type="dxa"/>
            <w:shd w:val="clear" w:color="auto" w:fill="FFFFFF" w:themeFill="background1"/>
          </w:tcPr>
          <w:p w14:paraId="78333BF1" w14:textId="21E280E1"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608F8ED9" w14:textId="35522A50" w:rsidR="00E40E95" w:rsidRDefault="00E40E95" w:rsidP="00E40E95">
            <w:pPr>
              <w:jc w:val="center"/>
              <w:rPr>
                <w:rFonts w:ascii="VIC" w:eastAsia="VIC" w:hAnsi="VIC"/>
                <w:color w:val="000000"/>
                <w:sz w:val="18"/>
              </w:rPr>
            </w:pPr>
            <w:r w:rsidRPr="00091C10">
              <w:rPr>
                <w:rFonts w:ascii="VIC" w:eastAsia="VIC" w:hAnsi="VIC"/>
                <w:color w:val="000000"/>
                <w:sz w:val="18"/>
                <w:szCs w:val="18"/>
              </w:rPr>
              <w:t>98%</w:t>
            </w:r>
          </w:p>
        </w:tc>
        <w:tc>
          <w:tcPr>
            <w:tcW w:w="1091" w:type="dxa"/>
            <w:shd w:val="clear" w:color="auto" w:fill="FFFFFF" w:themeFill="background1"/>
          </w:tcPr>
          <w:p w14:paraId="7E68163C" w14:textId="7E5BD4A6" w:rsidR="00E40E95" w:rsidRDefault="00E40E95" w:rsidP="00E40E95">
            <w:pPr>
              <w:jc w:val="center"/>
              <w:rPr>
                <w:rFonts w:ascii="VIC" w:eastAsia="VIC" w:hAnsi="VIC"/>
                <w:color w:val="000000"/>
                <w:sz w:val="18"/>
              </w:rPr>
            </w:pPr>
            <w:r w:rsidRPr="00091C10">
              <w:rPr>
                <w:rFonts w:ascii="VIC" w:eastAsia="VIC" w:hAnsi="VIC"/>
                <w:color w:val="000000"/>
                <w:sz w:val="18"/>
                <w:szCs w:val="18"/>
              </w:rPr>
              <w:t>14.6</w:t>
            </w:r>
          </w:p>
        </w:tc>
      </w:tr>
      <w:tr w:rsidR="00E40E95" w:rsidRPr="00A6366B" w14:paraId="621CFE93" w14:textId="77777777" w:rsidTr="00F96767">
        <w:tc>
          <w:tcPr>
            <w:tcW w:w="1570" w:type="dxa"/>
            <w:vMerge/>
            <w:shd w:val="clear" w:color="auto" w:fill="FFFFFF" w:themeFill="background1"/>
          </w:tcPr>
          <w:p w14:paraId="38A3F317" w14:textId="77777777" w:rsidR="00E40E95" w:rsidRDefault="00E40E95" w:rsidP="00E40E95">
            <w:pPr>
              <w:pStyle w:val="DHHStabletext"/>
              <w:spacing w:before="0" w:after="0"/>
              <w:rPr>
                <w:rFonts w:ascii="VIC" w:eastAsia="VIC" w:hAnsi="VIC"/>
                <w:color w:val="000000"/>
                <w:sz w:val="18"/>
              </w:rPr>
            </w:pPr>
          </w:p>
        </w:tc>
        <w:tc>
          <w:tcPr>
            <w:tcW w:w="2835" w:type="dxa"/>
            <w:shd w:val="clear" w:color="auto" w:fill="FFFFFF" w:themeFill="background1"/>
          </w:tcPr>
          <w:p w14:paraId="04B17D9E" w14:textId="0C2F3AFD"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 **</w:t>
            </w:r>
          </w:p>
        </w:tc>
        <w:tc>
          <w:tcPr>
            <w:tcW w:w="2696" w:type="dxa"/>
            <w:shd w:val="clear" w:color="auto" w:fill="FFFFFF" w:themeFill="background1"/>
          </w:tcPr>
          <w:p w14:paraId="282CDC15" w14:textId="34881C94" w:rsidR="00E40E95" w:rsidRDefault="00E40E95" w:rsidP="00E40E95">
            <w:pPr>
              <w:rPr>
                <w:rFonts w:ascii="VIC" w:eastAsia="VIC" w:hAnsi="VIC"/>
                <w:color w:val="000000"/>
                <w:sz w:val="18"/>
              </w:rPr>
            </w:pPr>
            <w:r w:rsidRPr="00091C10">
              <w:rPr>
                <w:rFonts w:ascii="VIC" w:eastAsia="VIC" w:hAnsi="VIC"/>
                <w:color w:val="000000"/>
                <w:sz w:val="18"/>
                <w:szCs w:val="18"/>
              </w:rPr>
              <w:t>Northern PARC</w:t>
            </w:r>
          </w:p>
        </w:tc>
        <w:tc>
          <w:tcPr>
            <w:tcW w:w="1090" w:type="dxa"/>
            <w:shd w:val="clear" w:color="auto" w:fill="FFFFFF" w:themeFill="background1"/>
          </w:tcPr>
          <w:p w14:paraId="5C03E89F" w14:textId="43D18BA2" w:rsidR="00E40E95" w:rsidRDefault="00E40E95" w:rsidP="00E40E95">
            <w:pPr>
              <w:jc w:val="center"/>
              <w:rPr>
                <w:rFonts w:ascii="VIC" w:eastAsia="VIC" w:hAnsi="VIC"/>
                <w:color w:val="000000"/>
                <w:sz w:val="18"/>
              </w:rPr>
            </w:pPr>
            <w:r w:rsidRPr="00091C10">
              <w:rPr>
                <w:rFonts w:ascii="VIC" w:eastAsia="VIC" w:hAnsi="VIC"/>
                <w:color w:val="000000"/>
                <w:sz w:val="18"/>
                <w:szCs w:val="18"/>
              </w:rPr>
              <w:t>83%</w:t>
            </w:r>
          </w:p>
        </w:tc>
        <w:tc>
          <w:tcPr>
            <w:tcW w:w="1090" w:type="dxa"/>
            <w:shd w:val="clear" w:color="auto" w:fill="FFFFFF" w:themeFill="background1"/>
          </w:tcPr>
          <w:p w14:paraId="1CFFF12F" w14:textId="21FC4150" w:rsidR="00E40E95" w:rsidRDefault="00E40E95" w:rsidP="00E40E95">
            <w:pPr>
              <w:jc w:val="center"/>
              <w:rPr>
                <w:rFonts w:ascii="VIC" w:eastAsia="VIC" w:hAnsi="VIC"/>
                <w:color w:val="000000"/>
                <w:sz w:val="18"/>
              </w:rPr>
            </w:pPr>
            <w:r w:rsidRPr="00091C10">
              <w:rPr>
                <w:rFonts w:ascii="VIC" w:eastAsia="VIC" w:hAnsi="VIC"/>
                <w:color w:val="000000"/>
                <w:sz w:val="18"/>
                <w:szCs w:val="18"/>
              </w:rPr>
              <w:t>18.6</w:t>
            </w:r>
          </w:p>
        </w:tc>
        <w:tc>
          <w:tcPr>
            <w:tcW w:w="1090" w:type="dxa"/>
            <w:shd w:val="clear" w:color="auto" w:fill="FFFFFF" w:themeFill="background1"/>
          </w:tcPr>
          <w:p w14:paraId="21D44E40" w14:textId="08B84820" w:rsidR="00E40E95" w:rsidRDefault="00E40E95" w:rsidP="00E40E95">
            <w:pPr>
              <w:jc w:val="center"/>
              <w:rPr>
                <w:rFonts w:ascii="VIC" w:eastAsia="VIC" w:hAnsi="VIC"/>
                <w:color w:val="000000"/>
                <w:sz w:val="18"/>
              </w:rPr>
            </w:pPr>
            <w:r w:rsidRPr="00091C10">
              <w:rPr>
                <w:rFonts w:ascii="VIC" w:eastAsia="VIC" w:hAnsi="VIC"/>
                <w:color w:val="000000"/>
                <w:sz w:val="18"/>
                <w:szCs w:val="18"/>
              </w:rPr>
              <w:t>0%</w:t>
            </w:r>
          </w:p>
        </w:tc>
        <w:tc>
          <w:tcPr>
            <w:tcW w:w="1090" w:type="dxa"/>
            <w:shd w:val="clear" w:color="auto" w:fill="FFFFFF" w:themeFill="background1"/>
          </w:tcPr>
          <w:p w14:paraId="68CAAD3D" w14:textId="27DEF974" w:rsidR="00E40E95" w:rsidRDefault="00E40E95" w:rsidP="00E40E95">
            <w:pPr>
              <w:jc w:val="center"/>
              <w:rPr>
                <w:rFonts w:ascii="VIC" w:eastAsia="VIC" w:hAnsi="VIC"/>
                <w:color w:val="000000"/>
                <w:sz w:val="18"/>
              </w:rPr>
            </w:pPr>
            <w:r w:rsidRPr="00091C10">
              <w:rPr>
                <w:rFonts w:ascii="VIC" w:eastAsia="VIC" w:hAnsi="VIC"/>
                <w:color w:val="000000"/>
                <w:sz w:val="18"/>
                <w:szCs w:val="18"/>
              </w:rPr>
              <w:t>16.7</w:t>
            </w:r>
          </w:p>
        </w:tc>
        <w:tc>
          <w:tcPr>
            <w:tcW w:w="1090" w:type="dxa"/>
            <w:shd w:val="clear" w:color="auto" w:fill="FFFFFF" w:themeFill="background1"/>
          </w:tcPr>
          <w:p w14:paraId="4264DBA5" w14:textId="23A2CCB2"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324B24A8" w14:textId="32D442CF" w:rsidR="00E40E95" w:rsidRDefault="00E40E95" w:rsidP="00E40E95">
            <w:pPr>
              <w:jc w:val="center"/>
              <w:rPr>
                <w:rFonts w:ascii="VIC" w:eastAsia="VIC" w:hAnsi="VIC"/>
                <w:color w:val="000000"/>
                <w:sz w:val="18"/>
              </w:rPr>
            </w:pPr>
            <w:r w:rsidRPr="00091C10">
              <w:rPr>
                <w:rFonts w:ascii="VIC" w:eastAsia="VIC" w:hAnsi="VIC"/>
                <w:color w:val="000000"/>
                <w:sz w:val="18"/>
                <w:szCs w:val="18"/>
              </w:rPr>
              <w:t>4%</w:t>
            </w:r>
          </w:p>
        </w:tc>
        <w:tc>
          <w:tcPr>
            <w:tcW w:w="1090" w:type="dxa"/>
            <w:shd w:val="clear" w:color="auto" w:fill="FFFFFF" w:themeFill="background1"/>
          </w:tcPr>
          <w:p w14:paraId="07CA0119" w14:textId="55582A63" w:rsidR="00E40E95" w:rsidRDefault="00E40E95" w:rsidP="00E40E95">
            <w:pPr>
              <w:jc w:val="center"/>
              <w:rPr>
                <w:rFonts w:ascii="VIC" w:eastAsia="VIC" w:hAnsi="VIC"/>
                <w:color w:val="000000"/>
                <w:sz w:val="18"/>
              </w:rPr>
            </w:pPr>
            <w:r w:rsidRPr="00091C10">
              <w:rPr>
                <w:rFonts w:ascii="VIC" w:eastAsia="VIC" w:hAnsi="VIC"/>
                <w:color w:val="000000"/>
                <w:sz w:val="18"/>
                <w:szCs w:val="18"/>
              </w:rPr>
              <w:t>99%</w:t>
            </w:r>
          </w:p>
        </w:tc>
        <w:tc>
          <w:tcPr>
            <w:tcW w:w="1091" w:type="dxa"/>
            <w:shd w:val="clear" w:color="auto" w:fill="FFFFFF" w:themeFill="background1"/>
          </w:tcPr>
          <w:p w14:paraId="6B98DB2B" w14:textId="7F32E038" w:rsidR="00E40E95" w:rsidRDefault="00E40E95" w:rsidP="00E40E95">
            <w:pPr>
              <w:jc w:val="center"/>
              <w:rPr>
                <w:rFonts w:ascii="VIC" w:eastAsia="VIC" w:hAnsi="VIC"/>
                <w:color w:val="000000"/>
                <w:sz w:val="18"/>
              </w:rPr>
            </w:pPr>
            <w:r w:rsidRPr="00091C10">
              <w:rPr>
                <w:rFonts w:ascii="VIC" w:eastAsia="VIC" w:hAnsi="VIC"/>
                <w:color w:val="000000"/>
                <w:sz w:val="18"/>
                <w:szCs w:val="18"/>
              </w:rPr>
              <w:t>15.7</w:t>
            </w:r>
          </w:p>
        </w:tc>
      </w:tr>
      <w:tr w:rsidR="00E40E95" w:rsidRPr="00A6366B" w14:paraId="227ABEAC" w14:textId="77777777" w:rsidTr="00F96767">
        <w:tc>
          <w:tcPr>
            <w:tcW w:w="1570" w:type="dxa"/>
            <w:vMerge/>
            <w:shd w:val="clear" w:color="auto" w:fill="FFFFFF" w:themeFill="background1"/>
          </w:tcPr>
          <w:p w14:paraId="0D5F3448" w14:textId="77777777" w:rsidR="00E40E95" w:rsidRDefault="00E40E95" w:rsidP="00E40E95">
            <w:pPr>
              <w:pStyle w:val="DHHStabletext"/>
              <w:spacing w:before="0" w:after="0"/>
              <w:rPr>
                <w:rFonts w:ascii="VIC" w:eastAsia="VIC" w:hAnsi="VIC"/>
                <w:color w:val="000000"/>
                <w:sz w:val="18"/>
              </w:rPr>
            </w:pPr>
          </w:p>
        </w:tc>
        <w:tc>
          <w:tcPr>
            <w:tcW w:w="2835" w:type="dxa"/>
            <w:shd w:val="clear" w:color="auto" w:fill="FFFFFF" w:themeFill="background1"/>
          </w:tcPr>
          <w:p w14:paraId="186570B2" w14:textId="47244D7E"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TOTAL</w:t>
            </w:r>
          </w:p>
        </w:tc>
        <w:tc>
          <w:tcPr>
            <w:tcW w:w="2696" w:type="dxa"/>
            <w:shd w:val="clear" w:color="auto" w:fill="FFFFFF" w:themeFill="background1"/>
          </w:tcPr>
          <w:p w14:paraId="06A11B88" w14:textId="46D51C0F" w:rsidR="00E40E95" w:rsidRDefault="00E40E95" w:rsidP="00E40E95">
            <w:pPr>
              <w:rPr>
                <w:rFonts w:ascii="VIC" w:eastAsia="VIC" w:hAnsi="VIC"/>
                <w:color w:val="000000"/>
                <w:sz w:val="18"/>
              </w:rPr>
            </w:pPr>
            <w:r w:rsidRPr="00091C10">
              <w:rPr>
                <w:rFonts w:ascii="VIC" w:eastAsia="VIC" w:hAnsi="VIC"/>
                <w:color w:val="000000"/>
                <w:sz w:val="18"/>
                <w:szCs w:val="18"/>
              </w:rPr>
              <w:t xml:space="preserve"> </w:t>
            </w:r>
          </w:p>
        </w:tc>
        <w:tc>
          <w:tcPr>
            <w:tcW w:w="1090" w:type="dxa"/>
            <w:shd w:val="clear" w:color="auto" w:fill="FFFFFF" w:themeFill="background1"/>
          </w:tcPr>
          <w:p w14:paraId="6DA9F317" w14:textId="2E78505E" w:rsidR="00E40E95" w:rsidRDefault="00E40E95" w:rsidP="00E40E95">
            <w:pPr>
              <w:jc w:val="center"/>
              <w:rPr>
                <w:rFonts w:ascii="VIC" w:eastAsia="VIC" w:hAnsi="VIC"/>
                <w:color w:val="000000"/>
                <w:sz w:val="18"/>
              </w:rPr>
            </w:pPr>
            <w:r w:rsidRPr="00091C10">
              <w:rPr>
                <w:rFonts w:ascii="VIC" w:eastAsia="VIC" w:hAnsi="VIC"/>
                <w:color w:val="000000"/>
                <w:sz w:val="18"/>
                <w:szCs w:val="18"/>
              </w:rPr>
              <w:t>81%</w:t>
            </w:r>
          </w:p>
        </w:tc>
        <w:tc>
          <w:tcPr>
            <w:tcW w:w="1090" w:type="dxa"/>
            <w:shd w:val="clear" w:color="auto" w:fill="FFFFFF" w:themeFill="background1"/>
          </w:tcPr>
          <w:p w14:paraId="2BDFAC86" w14:textId="70759BAD" w:rsidR="00E40E95" w:rsidRDefault="00E40E95" w:rsidP="00E40E95">
            <w:pPr>
              <w:jc w:val="center"/>
              <w:rPr>
                <w:rFonts w:ascii="VIC" w:eastAsia="VIC" w:hAnsi="VIC"/>
                <w:color w:val="000000"/>
                <w:sz w:val="18"/>
              </w:rPr>
            </w:pPr>
            <w:r w:rsidRPr="00091C10">
              <w:rPr>
                <w:rFonts w:ascii="VIC" w:eastAsia="VIC" w:hAnsi="VIC"/>
                <w:color w:val="000000"/>
                <w:sz w:val="18"/>
                <w:szCs w:val="18"/>
              </w:rPr>
              <w:t>21.4</w:t>
            </w:r>
          </w:p>
        </w:tc>
        <w:tc>
          <w:tcPr>
            <w:tcW w:w="1090" w:type="dxa"/>
            <w:shd w:val="clear" w:color="auto" w:fill="FFFFFF" w:themeFill="background1"/>
          </w:tcPr>
          <w:p w14:paraId="3EEA4B33" w14:textId="050F65EC" w:rsidR="00E40E95" w:rsidRDefault="00E40E95" w:rsidP="00E40E95">
            <w:pPr>
              <w:jc w:val="center"/>
              <w:rPr>
                <w:rFonts w:ascii="VIC" w:eastAsia="VIC" w:hAnsi="VIC"/>
                <w:color w:val="000000"/>
                <w:sz w:val="18"/>
              </w:rPr>
            </w:pPr>
            <w:r w:rsidRPr="00091C10">
              <w:rPr>
                <w:rFonts w:ascii="VIC" w:eastAsia="VIC" w:hAnsi="VIC"/>
                <w:color w:val="000000"/>
                <w:sz w:val="18"/>
                <w:szCs w:val="18"/>
              </w:rPr>
              <w:t>1%</w:t>
            </w:r>
          </w:p>
        </w:tc>
        <w:tc>
          <w:tcPr>
            <w:tcW w:w="1090" w:type="dxa"/>
            <w:shd w:val="clear" w:color="auto" w:fill="FFFFFF" w:themeFill="background1"/>
          </w:tcPr>
          <w:p w14:paraId="3D53B80C" w14:textId="5161D026" w:rsidR="00E40E95" w:rsidRDefault="00E40E95" w:rsidP="00E40E95">
            <w:pPr>
              <w:jc w:val="center"/>
              <w:rPr>
                <w:rFonts w:ascii="VIC" w:eastAsia="VIC" w:hAnsi="VIC"/>
                <w:color w:val="000000"/>
                <w:sz w:val="18"/>
              </w:rPr>
            </w:pPr>
            <w:r w:rsidRPr="00091C10">
              <w:rPr>
                <w:rFonts w:ascii="VIC" w:eastAsia="VIC" w:hAnsi="VIC"/>
                <w:color w:val="000000"/>
                <w:sz w:val="18"/>
                <w:szCs w:val="18"/>
              </w:rPr>
              <w:t>18.9</w:t>
            </w:r>
          </w:p>
        </w:tc>
        <w:tc>
          <w:tcPr>
            <w:tcW w:w="1090" w:type="dxa"/>
            <w:shd w:val="clear" w:color="auto" w:fill="FFFFFF" w:themeFill="background1"/>
          </w:tcPr>
          <w:p w14:paraId="4FC87A00" w14:textId="7E6494A9" w:rsidR="00E40E95" w:rsidRDefault="00E40E95" w:rsidP="00E40E95">
            <w:pPr>
              <w:jc w:val="center"/>
              <w:rPr>
                <w:rFonts w:ascii="VIC" w:eastAsia="VIC" w:hAnsi="VIC"/>
                <w:color w:val="000000"/>
                <w:sz w:val="18"/>
              </w:rPr>
            </w:pPr>
            <w:r w:rsidRPr="00091C10">
              <w:rPr>
                <w:rFonts w:ascii="VIC" w:eastAsia="VIC" w:hAnsi="VIC"/>
                <w:color w:val="000000"/>
                <w:sz w:val="18"/>
                <w:szCs w:val="18"/>
              </w:rPr>
              <w:t>13%</w:t>
            </w:r>
          </w:p>
        </w:tc>
        <w:tc>
          <w:tcPr>
            <w:tcW w:w="1090" w:type="dxa"/>
            <w:shd w:val="clear" w:color="auto" w:fill="FFFFFF" w:themeFill="background1"/>
          </w:tcPr>
          <w:p w14:paraId="58FD4371" w14:textId="12E3173A"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0711200B" w14:textId="47710837" w:rsidR="00E40E95" w:rsidRDefault="00E40E95" w:rsidP="00E40E95">
            <w:pPr>
              <w:jc w:val="center"/>
              <w:rPr>
                <w:rFonts w:ascii="VIC" w:eastAsia="VIC" w:hAnsi="VIC"/>
                <w:color w:val="000000"/>
                <w:sz w:val="18"/>
              </w:rPr>
            </w:pPr>
            <w:r w:rsidRPr="00091C10">
              <w:rPr>
                <w:rFonts w:ascii="VIC" w:eastAsia="VIC" w:hAnsi="VIC"/>
                <w:color w:val="000000"/>
                <w:sz w:val="18"/>
                <w:szCs w:val="18"/>
              </w:rPr>
              <w:t>99%</w:t>
            </w:r>
          </w:p>
        </w:tc>
        <w:tc>
          <w:tcPr>
            <w:tcW w:w="1091" w:type="dxa"/>
            <w:shd w:val="clear" w:color="auto" w:fill="FFFFFF" w:themeFill="background1"/>
          </w:tcPr>
          <w:p w14:paraId="3706FF3E" w14:textId="17CF96FA" w:rsidR="00E40E95" w:rsidRDefault="00E40E95" w:rsidP="00E40E95">
            <w:pPr>
              <w:jc w:val="center"/>
              <w:rPr>
                <w:rFonts w:ascii="VIC" w:eastAsia="VIC" w:hAnsi="VIC"/>
                <w:color w:val="000000"/>
                <w:sz w:val="18"/>
              </w:rPr>
            </w:pPr>
            <w:r w:rsidRPr="00091C10">
              <w:rPr>
                <w:rFonts w:ascii="VIC" w:eastAsia="VIC" w:hAnsi="VIC"/>
                <w:color w:val="000000"/>
                <w:sz w:val="18"/>
                <w:szCs w:val="18"/>
              </w:rPr>
              <w:t>15.2</w:t>
            </w:r>
          </w:p>
        </w:tc>
      </w:tr>
      <w:tr w:rsidR="00E40E95" w:rsidRPr="00A6366B" w14:paraId="68BDE785" w14:textId="77777777" w:rsidTr="00F96767">
        <w:tc>
          <w:tcPr>
            <w:tcW w:w="1570" w:type="dxa"/>
            <w:vMerge w:val="restart"/>
            <w:shd w:val="clear" w:color="auto" w:fill="BFCED6"/>
          </w:tcPr>
          <w:p w14:paraId="59F19B75" w14:textId="06E0FBAF"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Peninsula Health</w:t>
            </w:r>
          </w:p>
        </w:tc>
        <w:tc>
          <w:tcPr>
            <w:tcW w:w="2835" w:type="dxa"/>
            <w:vMerge w:val="restart"/>
            <w:shd w:val="clear" w:color="auto" w:fill="BFCED6"/>
          </w:tcPr>
          <w:p w14:paraId="24E5C294" w14:textId="0557A4C2"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Peninsula **</w:t>
            </w:r>
          </w:p>
        </w:tc>
        <w:tc>
          <w:tcPr>
            <w:tcW w:w="2696" w:type="dxa"/>
            <w:shd w:val="clear" w:color="auto" w:fill="BFCED6"/>
          </w:tcPr>
          <w:p w14:paraId="1D6670E6" w14:textId="70573079" w:rsidR="00E40E95" w:rsidRPr="005B1FEF" w:rsidRDefault="00E40E95" w:rsidP="00E40E95">
            <w:pPr>
              <w:rPr>
                <w:rFonts w:ascii="VIC" w:hAnsi="VIC"/>
                <w:sz w:val="18"/>
                <w:szCs w:val="18"/>
              </w:rPr>
            </w:pPr>
            <w:r w:rsidRPr="00091C10">
              <w:rPr>
                <w:rFonts w:ascii="VIC" w:eastAsia="VIC" w:hAnsi="VIC"/>
                <w:color w:val="000000"/>
                <w:sz w:val="18"/>
                <w:szCs w:val="18"/>
              </w:rPr>
              <w:t>Peninsula PARC, Adult **</w:t>
            </w:r>
          </w:p>
        </w:tc>
        <w:tc>
          <w:tcPr>
            <w:tcW w:w="1090" w:type="dxa"/>
            <w:shd w:val="clear" w:color="auto" w:fill="BFCED6"/>
          </w:tcPr>
          <w:p w14:paraId="7E05E5D1" w14:textId="50758D2C"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090" w:type="dxa"/>
            <w:shd w:val="clear" w:color="auto" w:fill="BFCED6"/>
          </w:tcPr>
          <w:p w14:paraId="434E80F5" w14:textId="7C8F7083" w:rsidR="00E40E95" w:rsidRPr="005B1FEF" w:rsidRDefault="00E40E95" w:rsidP="00E40E95">
            <w:pPr>
              <w:jc w:val="center"/>
              <w:rPr>
                <w:rFonts w:ascii="VIC" w:hAnsi="VIC"/>
                <w:sz w:val="18"/>
                <w:szCs w:val="18"/>
              </w:rPr>
            </w:pPr>
            <w:r w:rsidRPr="00091C10">
              <w:rPr>
                <w:rFonts w:ascii="VIC" w:eastAsia="VIC" w:hAnsi="VIC"/>
                <w:color w:val="000000"/>
                <w:sz w:val="18"/>
                <w:szCs w:val="18"/>
              </w:rPr>
              <w:t>17.6</w:t>
            </w:r>
          </w:p>
        </w:tc>
        <w:tc>
          <w:tcPr>
            <w:tcW w:w="1090" w:type="dxa"/>
            <w:shd w:val="clear" w:color="auto" w:fill="BFCED6"/>
          </w:tcPr>
          <w:p w14:paraId="35B5FE90" w14:textId="0D43CCA3"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090" w:type="dxa"/>
            <w:shd w:val="clear" w:color="auto" w:fill="BFCED6"/>
          </w:tcPr>
          <w:p w14:paraId="21F39FB3" w14:textId="294620ED" w:rsidR="00E40E95" w:rsidRPr="005B1FEF" w:rsidRDefault="00E40E95" w:rsidP="00E40E95">
            <w:pPr>
              <w:jc w:val="center"/>
              <w:rPr>
                <w:rFonts w:ascii="VIC" w:hAnsi="VIC"/>
                <w:sz w:val="18"/>
                <w:szCs w:val="18"/>
              </w:rPr>
            </w:pPr>
            <w:r w:rsidRPr="00091C10">
              <w:rPr>
                <w:rFonts w:ascii="VIC" w:eastAsia="VIC" w:hAnsi="VIC"/>
                <w:color w:val="000000"/>
                <w:sz w:val="18"/>
                <w:szCs w:val="18"/>
              </w:rPr>
              <w:t>18.0</w:t>
            </w:r>
          </w:p>
        </w:tc>
        <w:tc>
          <w:tcPr>
            <w:tcW w:w="1090" w:type="dxa"/>
            <w:shd w:val="clear" w:color="auto" w:fill="BFCED6"/>
          </w:tcPr>
          <w:p w14:paraId="1A425126" w14:textId="368D79E1"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shd w:val="clear" w:color="auto" w:fill="BFCED6"/>
          </w:tcPr>
          <w:p w14:paraId="7D2FDE57" w14:textId="70F75BB7"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071B102" w14:textId="2EC7F460"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14A067E1" w14:textId="60A8313C" w:rsidR="00E40E95" w:rsidRPr="005B1FEF" w:rsidRDefault="00E40E95" w:rsidP="00E40E95">
            <w:pPr>
              <w:jc w:val="center"/>
              <w:rPr>
                <w:rFonts w:ascii="VIC" w:hAnsi="VIC"/>
                <w:sz w:val="18"/>
                <w:szCs w:val="18"/>
              </w:rPr>
            </w:pPr>
            <w:r w:rsidRPr="00091C10">
              <w:rPr>
                <w:rFonts w:ascii="VIC" w:eastAsia="VIC" w:hAnsi="VIC"/>
                <w:color w:val="000000"/>
                <w:sz w:val="18"/>
                <w:szCs w:val="18"/>
              </w:rPr>
              <w:t>13.1</w:t>
            </w:r>
          </w:p>
        </w:tc>
      </w:tr>
      <w:tr w:rsidR="00E40E95" w:rsidRPr="00A6366B" w14:paraId="12001E56" w14:textId="77777777" w:rsidTr="00F96767">
        <w:tc>
          <w:tcPr>
            <w:tcW w:w="1570" w:type="dxa"/>
            <w:vMerge/>
            <w:shd w:val="clear" w:color="auto" w:fill="BFCED6"/>
          </w:tcPr>
          <w:p w14:paraId="5867CFC7"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219AE5CE"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4E6EC183" w14:textId="754F07D1" w:rsidR="00E40E95" w:rsidRPr="005B1FEF" w:rsidRDefault="00E40E95" w:rsidP="00E40E95">
            <w:pPr>
              <w:rPr>
                <w:rFonts w:ascii="VIC" w:hAnsi="VIC"/>
                <w:sz w:val="18"/>
                <w:szCs w:val="18"/>
              </w:rPr>
            </w:pPr>
            <w:r w:rsidRPr="00091C10">
              <w:rPr>
                <w:rFonts w:ascii="VIC" w:eastAsia="VIC" w:hAnsi="VIC"/>
                <w:color w:val="000000"/>
                <w:sz w:val="18"/>
                <w:szCs w:val="18"/>
              </w:rPr>
              <w:t>Peninsula PARC, Youth (16-17)</w:t>
            </w:r>
          </w:p>
        </w:tc>
        <w:tc>
          <w:tcPr>
            <w:tcW w:w="1090" w:type="dxa"/>
            <w:shd w:val="clear" w:color="auto" w:fill="BFCED6"/>
          </w:tcPr>
          <w:p w14:paraId="0A02A8D7" w14:textId="51A3D715" w:rsidR="00E40E95" w:rsidRPr="005B1FEF" w:rsidRDefault="00E40E95" w:rsidP="00E40E95">
            <w:pPr>
              <w:jc w:val="center"/>
              <w:rPr>
                <w:rFonts w:ascii="VIC" w:hAnsi="VIC"/>
                <w:sz w:val="18"/>
                <w:szCs w:val="18"/>
              </w:rPr>
            </w:pPr>
            <w:r w:rsidRPr="00091C10">
              <w:rPr>
                <w:rFonts w:ascii="VIC" w:eastAsia="VIC" w:hAnsi="VIC"/>
                <w:color w:val="000000"/>
                <w:sz w:val="18"/>
                <w:szCs w:val="18"/>
              </w:rPr>
              <w:t>48%</w:t>
            </w:r>
          </w:p>
        </w:tc>
        <w:tc>
          <w:tcPr>
            <w:tcW w:w="1090" w:type="dxa"/>
            <w:shd w:val="clear" w:color="auto" w:fill="BFCED6"/>
          </w:tcPr>
          <w:p w14:paraId="23140950" w14:textId="47892661" w:rsidR="00E40E95" w:rsidRPr="005B1FEF" w:rsidRDefault="00E40E95" w:rsidP="00E40E95">
            <w:pPr>
              <w:jc w:val="center"/>
              <w:rPr>
                <w:rFonts w:ascii="VIC" w:hAnsi="VIC"/>
                <w:sz w:val="18"/>
                <w:szCs w:val="18"/>
              </w:rPr>
            </w:pPr>
            <w:r w:rsidRPr="00091C10">
              <w:rPr>
                <w:rFonts w:ascii="VIC" w:eastAsia="VIC" w:hAnsi="VIC"/>
                <w:color w:val="000000"/>
                <w:sz w:val="18"/>
                <w:szCs w:val="18"/>
              </w:rPr>
              <w:t>12.0</w:t>
            </w:r>
          </w:p>
        </w:tc>
        <w:tc>
          <w:tcPr>
            <w:tcW w:w="1090" w:type="dxa"/>
            <w:shd w:val="clear" w:color="auto" w:fill="BFCED6"/>
          </w:tcPr>
          <w:p w14:paraId="52B6074C" w14:textId="49D944CB" w:rsidR="00E40E95" w:rsidRPr="005B1FEF" w:rsidRDefault="00E40E95" w:rsidP="00E40E95">
            <w:pPr>
              <w:jc w:val="center"/>
              <w:rPr>
                <w:rFonts w:ascii="VIC" w:hAnsi="VIC"/>
                <w:sz w:val="18"/>
                <w:szCs w:val="18"/>
              </w:rPr>
            </w:pPr>
            <w:r w:rsidRPr="00091C10">
              <w:rPr>
                <w:rFonts w:ascii="VIC" w:eastAsia="VIC" w:hAnsi="VIC"/>
                <w:color w:val="000000"/>
                <w:sz w:val="18"/>
                <w:szCs w:val="18"/>
              </w:rPr>
              <w:t>21%</w:t>
            </w:r>
          </w:p>
        </w:tc>
        <w:tc>
          <w:tcPr>
            <w:tcW w:w="1090" w:type="dxa"/>
            <w:shd w:val="clear" w:color="auto" w:fill="BFCED6"/>
          </w:tcPr>
          <w:p w14:paraId="2C42C228" w14:textId="0312161E" w:rsidR="00E40E95" w:rsidRPr="005B1FEF" w:rsidRDefault="00E40E95" w:rsidP="00E40E95">
            <w:pPr>
              <w:jc w:val="center"/>
              <w:rPr>
                <w:rFonts w:ascii="VIC" w:hAnsi="VIC"/>
                <w:sz w:val="18"/>
                <w:szCs w:val="18"/>
              </w:rPr>
            </w:pPr>
            <w:r w:rsidRPr="00091C10">
              <w:rPr>
                <w:rFonts w:ascii="VIC" w:eastAsia="VIC" w:hAnsi="VIC"/>
                <w:color w:val="000000"/>
                <w:sz w:val="18"/>
                <w:szCs w:val="18"/>
              </w:rPr>
              <w:t>11.0</w:t>
            </w:r>
          </w:p>
        </w:tc>
        <w:tc>
          <w:tcPr>
            <w:tcW w:w="1090" w:type="dxa"/>
            <w:shd w:val="clear" w:color="auto" w:fill="BFCED6"/>
          </w:tcPr>
          <w:p w14:paraId="181F4051" w14:textId="2D768AAF"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01F3175B" w14:textId="71AD4E53"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5D3ACD0" w14:textId="1B92B192"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1" w:type="dxa"/>
            <w:shd w:val="clear" w:color="auto" w:fill="BFCED6"/>
          </w:tcPr>
          <w:p w14:paraId="04998E98" w14:textId="1B42EDF6" w:rsidR="00E40E95" w:rsidRPr="005B1FEF" w:rsidRDefault="00E40E95" w:rsidP="00E40E95">
            <w:pPr>
              <w:jc w:val="center"/>
              <w:rPr>
                <w:rFonts w:ascii="VIC" w:hAnsi="VIC"/>
                <w:sz w:val="18"/>
                <w:szCs w:val="18"/>
              </w:rPr>
            </w:pPr>
            <w:r w:rsidRPr="00091C10">
              <w:rPr>
                <w:rFonts w:ascii="VIC" w:eastAsia="VIC" w:hAnsi="VIC"/>
                <w:color w:val="000000"/>
                <w:sz w:val="18"/>
                <w:szCs w:val="18"/>
              </w:rPr>
              <w:t>13.3</w:t>
            </w:r>
          </w:p>
        </w:tc>
      </w:tr>
      <w:tr w:rsidR="00E40E95" w:rsidRPr="00A6366B" w14:paraId="1CF075F4" w14:textId="77777777" w:rsidTr="00F96767">
        <w:tc>
          <w:tcPr>
            <w:tcW w:w="1570" w:type="dxa"/>
            <w:vMerge/>
            <w:shd w:val="clear" w:color="auto" w:fill="BFCED6"/>
          </w:tcPr>
          <w:p w14:paraId="299876CD"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59125ABB"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302FA3FB" w14:textId="36E316F3" w:rsidR="00E40E95" w:rsidRPr="005B1FEF" w:rsidRDefault="00E40E95" w:rsidP="00E40E95">
            <w:pPr>
              <w:rPr>
                <w:rFonts w:ascii="VIC" w:hAnsi="VIC"/>
                <w:sz w:val="18"/>
                <w:szCs w:val="18"/>
              </w:rPr>
            </w:pPr>
            <w:r w:rsidRPr="00091C10">
              <w:rPr>
                <w:rFonts w:ascii="VIC" w:eastAsia="VIC" w:hAnsi="VIC"/>
                <w:color w:val="000000"/>
                <w:sz w:val="18"/>
                <w:szCs w:val="18"/>
              </w:rPr>
              <w:t>Peninsula PARC, Youth (18-25)</w:t>
            </w:r>
          </w:p>
        </w:tc>
        <w:tc>
          <w:tcPr>
            <w:tcW w:w="1090" w:type="dxa"/>
            <w:shd w:val="clear" w:color="auto" w:fill="BFCED6"/>
          </w:tcPr>
          <w:p w14:paraId="2EB2AB2D" w14:textId="7F9FC0C3" w:rsidR="00E40E95" w:rsidRPr="005B1FEF" w:rsidRDefault="00E40E95" w:rsidP="00E40E95">
            <w:pPr>
              <w:jc w:val="center"/>
              <w:rPr>
                <w:rFonts w:ascii="VIC" w:hAnsi="VIC"/>
                <w:sz w:val="18"/>
                <w:szCs w:val="18"/>
              </w:rPr>
            </w:pPr>
            <w:r w:rsidRPr="00091C10">
              <w:rPr>
                <w:rFonts w:ascii="VIC" w:eastAsia="VIC" w:hAnsi="VIC"/>
                <w:color w:val="000000"/>
                <w:sz w:val="18"/>
                <w:szCs w:val="18"/>
              </w:rPr>
              <w:t>50%</w:t>
            </w:r>
          </w:p>
        </w:tc>
        <w:tc>
          <w:tcPr>
            <w:tcW w:w="1090" w:type="dxa"/>
            <w:shd w:val="clear" w:color="auto" w:fill="BFCED6"/>
          </w:tcPr>
          <w:p w14:paraId="175DB2C5" w14:textId="20120EE3" w:rsidR="00E40E95" w:rsidRPr="005B1FEF" w:rsidRDefault="00E40E95" w:rsidP="00E40E95">
            <w:pPr>
              <w:jc w:val="center"/>
              <w:rPr>
                <w:rFonts w:ascii="VIC" w:hAnsi="VIC"/>
                <w:sz w:val="18"/>
                <w:szCs w:val="18"/>
              </w:rPr>
            </w:pPr>
            <w:r w:rsidRPr="00091C10">
              <w:rPr>
                <w:rFonts w:ascii="VIC" w:eastAsia="VIC" w:hAnsi="VIC"/>
                <w:color w:val="000000"/>
                <w:sz w:val="18"/>
                <w:szCs w:val="18"/>
              </w:rPr>
              <w:t>13.1</w:t>
            </w:r>
          </w:p>
        </w:tc>
        <w:tc>
          <w:tcPr>
            <w:tcW w:w="1090" w:type="dxa"/>
            <w:shd w:val="clear" w:color="auto" w:fill="BFCED6"/>
          </w:tcPr>
          <w:p w14:paraId="009FE5BE" w14:textId="61E1652C" w:rsidR="00E40E95" w:rsidRPr="005B1FEF" w:rsidRDefault="00E40E95" w:rsidP="00E40E95">
            <w:pPr>
              <w:jc w:val="center"/>
              <w:rPr>
                <w:rFonts w:ascii="VIC" w:hAnsi="VIC"/>
                <w:sz w:val="18"/>
                <w:szCs w:val="18"/>
              </w:rPr>
            </w:pPr>
            <w:r w:rsidRPr="00091C10">
              <w:rPr>
                <w:rFonts w:ascii="VIC" w:eastAsia="VIC" w:hAnsi="VIC"/>
                <w:color w:val="000000"/>
                <w:sz w:val="18"/>
                <w:szCs w:val="18"/>
              </w:rPr>
              <w:t>18%</w:t>
            </w:r>
          </w:p>
        </w:tc>
        <w:tc>
          <w:tcPr>
            <w:tcW w:w="1090" w:type="dxa"/>
            <w:shd w:val="clear" w:color="auto" w:fill="BFCED6"/>
          </w:tcPr>
          <w:p w14:paraId="113D6A04" w14:textId="75995020" w:rsidR="00E40E95" w:rsidRPr="005B1FEF" w:rsidRDefault="00E40E95" w:rsidP="00E40E95">
            <w:pPr>
              <w:jc w:val="center"/>
              <w:rPr>
                <w:rFonts w:ascii="VIC" w:hAnsi="VIC"/>
                <w:sz w:val="18"/>
                <w:szCs w:val="18"/>
              </w:rPr>
            </w:pPr>
            <w:r w:rsidRPr="00091C10">
              <w:rPr>
                <w:rFonts w:ascii="VIC" w:eastAsia="VIC" w:hAnsi="VIC"/>
                <w:color w:val="000000"/>
                <w:sz w:val="18"/>
                <w:szCs w:val="18"/>
              </w:rPr>
              <w:t>14.2</w:t>
            </w:r>
          </w:p>
        </w:tc>
        <w:tc>
          <w:tcPr>
            <w:tcW w:w="1090" w:type="dxa"/>
            <w:shd w:val="clear" w:color="auto" w:fill="BFCED6"/>
          </w:tcPr>
          <w:p w14:paraId="7C18D392" w14:textId="482FBD0A"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5F79959D" w14:textId="02782C23"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566D9D26" w14:textId="184FF47C"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463290F9" w14:textId="46B94417" w:rsidR="00E40E95" w:rsidRPr="005B1FEF" w:rsidRDefault="00E40E95" w:rsidP="00E40E95">
            <w:pPr>
              <w:jc w:val="center"/>
              <w:rPr>
                <w:rFonts w:ascii="VIC" w:hAnsi="VIC"/>
                <w:sz w:val="18"/>
                <w:szCs w:val="18"/>
              </w:rPr>
            </w:pPr>
            <w:r w:rsidRPr="00091C10">
              <w:rPr>
                <w:rFonts w:ascii="VIC" w:eastAsia="VIC" w:hAnsi="VIC"/>
                <w:color w:val="000000"/>
                <w:sz w:val="18"/>
                <w:szCs w:val="18"/>
              </w:rPr>
              <w:t>16.9</w:t>
            </w:r>
          </w:p>
        </w:tc>
      </w:tr>
      <w:tr w:rsidR="00E40E95" w:rsidRPr="00A6366B" w14:paraId="1815E49E" w14:textId="77777777" w:rsidTr="00F96767">
        <w:tc>
          <w:tcPr>
            <w:tcW w:w="1570" w:type="dxa"/>
            <w:shd w:val="clear" w:color="auto" w:fill="auto"/>
          </w:tcPr>
          <w:p w14:paraId="4FE9CEC8" w14:textId="7645C2CF"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St Vincent's Hospital</w:t>
            </w:r>
          </w:p>
        </w:tc>
        <w:tc>
          <w:tcPr>
            <w:tcW w:w="2835" w:type="dxa"/>
            <w:shd w:val="clear" w:color="auto" w:fill="auto"/>
          </w:tcPr>
          <w:p w14:paraId="57AEB0E3" w14:textId="1B36C26E"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Inner East (St Vincent's) **</w:t>
            </w:r>
          </w:p>
        </w:tc>
        <w:tc>
          <w:tcPr>
            <w:tcW w:w="2696" w:type="dxa"/>
            <w:shd w:val="clear" w:color="auto" w:fill="auto"/>
          </w:tcPr>
          <w:p w14:paraId="63C4D352" w14:textId="54B02AED" w:rsidR="00E40E95" w:rsidRPr="005B1FEF" w:rsidRDefault="00E40E95" w:rsidP="00E40E95">
            <w:pPr>
              <w:rPr>
                <w:rFonts w:ascii="VIC" w:hAnsi="VIC"/>
                <w:sz w:val="18"/>
                <w:szCs w:val="18"/>
              </w:rPr>
            </w:pPr>
            <w:r w:rsidRPr="00091C10">
              <w:rPr>
                <w:rFonts w:ascii="VIC" w:eastAsia="VIC" w:hAnsi="VIC"/>
                <w:color w:val="000000"/>
                <w:sz w:val="18"/>
                <w:szCs w:val="18"/>
              </w:rPr>
              <w:t>St Vincent's PARC</w:t>
            </w:r>
          </w:p>
        </w:tc>
        <w:tc>
          <w:tcPr>
            <w:tcW w:w="1090" w:type="dxa"/>
            <w:shd w:val="clear" w:color="auto" w:fill="auto"/>
          </w:tcPr>
          <w:p w14:paraId="10EBEF59" w14:textId="6517D9AA" w:rsidR="00E40E95" w:rsidRPr="005B1FEF" w:rsidRDefault="00E40E95" w:rsidP="00E40E95">
            <w:pPr>
              <w:jc w:val="center"/>
              <w:rPr>
                <w:rFonts w:ascii="VIC" w:hAnsi="VIC"/>
                <w:sz w:val="18"/>
                <w:szCs w:val="18"/>
              </w:rPr>
            </w:pPr>
            <w:r w:rsidRPr="00091C10">
              <w:rPr>
                <w:rFonts w:ascii="VIC" w:eastAsia="VIC" w:hAnsi="VIC"/>
                <w:color w:val="000000"/>
                <w:sz w:val="18"/>
                <w:szCs w:val="18"/>
              </w:rPr>
              <w:t>85%</w:t>
            </w:r>
          </w:p>
        </w:tc>
        <w:tc>
          <w:tcPr>
            <w:tcW w:w="1090" w:type="dxa"/>
            <w:shd w:val="clear" w:color="auto" w:fill="auto"/>
          </w:tcPr>
          <w:p w14:paraId="4649D4CA" w14:textId="0B307D2C" w:rsidR="00E40E95" w:rsidRPr="005B1FEF" w:rsidRDefault="00E40E95" w:rsidP="00E40E95">
            <w:pPr>
              <w:jc w:val="center"/>
              <w:rPr>
                <w:rFonts w:ascii="VIC" w:hAnsi="VIC"/>
                <w:sz w:val="18"/>
                <w:szCs w:val="18"/>
              </w:rPr>
            </w:pPr>
            <w:r w:rsidRPr="00091C10">
              <w:rPr>
                <w:rFonts w:ascii="VIC" w:eastAsia="VIC" w:hAnsi="VIC"/>
                <w:color w:val="000000"/>
                <w:sz w:val="18"/>
                <w:szCs w:val="18"/>
              </w:rPr>
              <w:t>17.3</w:t>
            </w:r>
          </w:p>
        </w:tc>
        <w:tc>
          <w:tcPr>
            <w:tcW w:w="1090" w:type="dxa"/>
            <w:shd w:val="clear" w:color="auto" w:fill="auto"/>
          </w:tcPr>
          <w:p w14:paraId="197530B6" w14:textId="245EFE68" w:rsidR="00E40E95" w:rsidRPr="005B1FEF" w:rsidRDefault="00E40E95" w:rsidP="00E40E95">
            <w:pPr>
              <w:jc w:val="center"/>
              <w:rPr>
                <w:rFonts w:ascii="VIC" w:hAnsi="VIC"/>
                <w:sz w:val="18"/>
                <w:szCs w:val="18"/>
              </w:rPr>
            </w:pPr>
            <w:r w:rsidRPr="00091C10">
              <w:rPr>
                <w:rFonts w:ascii="VIC" w:eastAsia="VIC" w:hAnsi="VIC"/>
                <w:color w:val="000000"/>
                <w:sz w:val="18"/>
                <w:szCs w:val="18"/>
              </w:rPr>
              <w:t>13%</w:t>
            </w:r>
          </w:p>
        </w:tc>
        <w:tc>
          <w:tcPr>
            <w:tcW w:w="1090" w:type="dxa"/>
            <w:shd w:val="clear" w:color="auto" w:fill="auto"/>
          </w:tcPr>
          <w:p w14:paraId="3FDA7C1A" w14:textId="5C06495A" w:rsidR="00E40E95" w:rsidRPr="005B1FEF" w:rsidRDefault="00E40E95" w:rsidP="00E40E95">
            <w:pPr>
              <w:jc w:val="center"/>
              <w:rPr>
                <w:rFonts w:ascii="VIC" w:hAnsi="VIC"/>
                <w:sz w:val="18"/>
                <w:szCs w:val="18"/>
              </w:rPr>
            </w:pPr>
            <w:r w:rsidRPr="00091C10">
              <w:rPr>
                <w:rFonts w:ascii="VIC" w:eastAsia="VIC" w:hAnsi="VIC"/>
                <w:color w:val="000000"/>
                <w:sz w:val="18"/>
                <w:szCs w:val="18"/>
              </w:rPr>
              <w:t>16.6</w:t>
            </w:r>
          </w:p>
        </w:tc>
        <w:tc>
          <w:tcPr>
            <w:tcW w:w="1090" w:type="dxa"/>
            <w:shd w:val="clear" w:color="auto" w:fill="auto"/>
          </w:tcPr>
          <w:p w14:paraId="3BD7BDF3" w14:textId="383F68F6"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auto"/>
          </w:tcPr>
          <w:p w14:paraId="5E9ED836" w14:textId="6B8C0C34"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090" w:type="dxa"/>
            <w:shd w:val="clear" w:color="auto" w:fill="auto"/>
          </w:tcPr>
          <w:p w14:paraId="0ED96DA8" w14:textId="505B236F"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auto"/>
          </w:tcPr>
          <w:p w14:paraId="465077EF" w14:textId="514932EE" w:rsidR="00E40E95" w:rsidRPr="005B1FEF" w:rsidRDefault="00E40E95" w:rsidP="00E40E95">
            <w:pPr>
              <w:jc w:val="center"/>
              <w:rPr>
                <w:rFonts w:ascii="VIC" w:hAnsi="VIC"/>
                <w:sz w:val="18"/>
                <w:szCs w:val="18"/>
              </w:rPr>
            </w:pPr>
            <w:r w:rsidRPr="00091C10">
              <w:rPr>
                <w:rFonts w:ascii="VIC" w:eastAsia="VIC" w:hAnsi="VIC"/>
                <w:color w:val="000000"/>
                <w:sz w:val="18"/>
                <w:szCs w:val="18"/>
              </w:rPr>
              <w:t>16.9</w:t>
            </w:r>
          </w:p>
        </w:tc>
      </w:tr>
      <w:tr w:rsidR="00E40E95" w:rsidRPr="00A6366B" w14:paraId="626F1974" w14:textId="77777777" w:rsidTr="00F96767">
        <w:tc>
          <w:tcPr>
            <w:tcW w:w="1570" w:type="dxa"/>
            <w:shd w:val="clear" w:color="auto" w:fill="BFCED6"/>
          </w:tcPr>
          <w:p w14:paraId="1AF03E3E" w14:textId="0CFA8AD4"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Mercy Health</w:t>
            </w:r>
          </w:p>
        </w:tc>
        <w:tc>
          <w:tcPr>
            <w:tcW w:w="2835" w:type="dxa"/>
            <w:shd w:val="clear" w:color="auto" w:fill="BFCED6"/>
          </w:tcPr>
          <w:p w14:paraId="0D9096E2" w14:textId="336D5CE9"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South West (Werribee) **</w:t>
            </w:r>
          </w:p>
        </w:tc>
        <w:tc>
          <w:tcPr>
            <w:tcW w:w="2696" w:type="dxa"/>
            <w:shd w:val="clear" w:color="auto" w:fill="BFCED6"/>
          </w:tcPr>
          <w:p w14:paraId="7EF92514" w14:textId="53C57472" w:rsidR="00E40E95" w:rsidRPr="005B1FEF" w:rsidRDefault="00E40E95" w:rsidP="00E40E95">
            <w:pPr>
              <w:rPr>
                <w:rFonts w:ascii="VIC" w:hAnsi="VIC"/>
                <w:sz w:val="18"/>
                <w:szCs w:val="18"/>
              </w:rPr>
            </w:pPr>
            <w:r w:rsidRPr="00091C10">
              <w:rPr>
                <w:rFonts w:ascii="VIC" w:eastAsia="VIC" w:hAnsi="VIC"/>
                <w:color w:val="000000"/>
                <w:sz w:val="18"/>
                <w:szCs w:val="18"/>
              </w:rPr>
              <w:t>Werribee PARC</w:t>
            </w:r>
          </w:p>
        </w:tc>
        <w:tc>
          <w:tcPr>
            <w:tcW w:w="1090" w:type="dxa"/>
            <w:shd w:val="clear" w:color="auto" w:fill="BFCED6"/>
          </w:tcPr>
          <w:p w14:paraId="37106D52" w14:textId="5C47B3E6" w:rsidR="00E40E95" w:rsidRPr="005B1FEF" w:rsidRDefault="00E40E95" w:rsidP="00E40E95">
            <w:pPr>
              <w:jc w:val="center"/>
              <w:rPr>
                <w:rFonts w:ascii="VIC" w:hAnsi="VIC"/>
                <w:sz w:val="18"/>
                <w:szCs w:val="18"/>
              </w:rPr>
            </w:pPr>
            <w:r w:rsidRPr="00091C10">
              <w:rPr>
                <w:rFonts w:ascii="VIC" w:eastAsia="VIC" w:hAnsi="VIC"/>
                <w:color w:val="000000"/>
                <w:sz w:val="18"/>
                <w:szCs w:val="18"/>
              </w:rPr>
              <w:t>88%</w:t>
            </w:r>
          </w:p>
        </w:tc>
        <w:tc>
          <w:tcPr>
            <w:tcW w:w="1090" w:type="dxa"/>
            <w:shd w:val="clear" w:color="auto" w:fill="BFCED6"/>
          </w:tcPr>
          <w:p w14:paraId="0C3EC2C7" w14:textId="7362E820" w:rsidR="00E40E95" w:rsidRPr="005B1FEF" w:rsidRDefault="00E40E95" w:rsidP="00E40E95">
            <w:pPr>
              <w:jc w:val="center"/>
              <w:rPr>
                <w:rFonts w:ascii="VIC" w:hAnsi="VIC"/>
                <w:sz w:val="18"/>
                <w:szCs w:val="18"/>
              </w:rPr>
            </w:pPr>
            <w:r w:rsidRPr="00091C10">
              <w:rPr>
                <w:rFonts w:ascii="VIC" w:eastAsia="VIC" w:hAnsi="VIC"/>
                <w:color w:val="000000"/>
                <w:sz w:val="18"/>
                <w:szCs w:val="18"/>
              </w:rPr>
              <w:t>31.5</w:t>
            </w:r>
          </w:p>
        </w:tc>
        <w:tc>
          <w:tcPr>
            <w:tcW w:w="1090" w:type="dxa"/>
            <w:shd w:val="clear" w:color="auto" w:fill="BFCED6"/>
          </w:tcPr>
          <w:p w14:paraId="5EC2F38E" w14:textId="473A65DA"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78066F51" w14:textId="237489C7" w:rsidR="00E40E95" w:rsidRPr="005B1FEF" w:rsidRDefault="00E40E95" w:rsidP="00E40E95">
            <w:pPr>
              <w:jc w:val="center"/>
              <w:rPr>
                <w:rFonts w:ascii="VIC" w:hAnsi="VIC"/>
                <w:sz w:val="18"/>
                <w:szCs w:val="18"/>
              </w:rPr>
            </w:pPr>
            <w:r w:rsidRPr="00091C10">
              <w:rPr>
                <w:rFonts w:ascii="VIC" w:eastAsia="VIC" w:hAnsi="VIC"/>
                <w:color w:val="000000"/>
                <w:sz w:val="18"/>
                <w:szCs w:val="18"/>
              </w:rPr>
              <w:t>27.1</w:t>
            </w:r>
          </w:p>
        </w:tc>
        <w:tc>
          <w:tcPr>
            <w:tcW w:w="1090" w:type="dxa"/>
            <w:shd w:val="clear" w:color="auto" w:fill="BFCED6"/>
          </w:tcPr>
          <w:p w14:paraId="29E96360" w14:textId="6091D2A4"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7996118B" w14:textId="315993CA" w:rsidR="00E40E95" w:rsidRPr="005B1FEF" w:rsidRDefault="00E40E95" w:rsidP="00E40E95">
            <w:pPr>
              <w:jc w:val="center"/>
              <w:rPr>
                <w:rFonts w:ascii="VIC" w:hAnsi="VIC"/>
                <w:sz w:val="18"/>
                <w:szCs w:val="18"/>
              </w:rPr>
            </w:pPr>
            <w:r w:rsidRPr="00091C10">
              <w:rPr>
                <w:rFonts w:ascii="VIC" w:eastAsia="VIC" w:hAnsi="VIC"/>
                <w:color w:val="000000"/>
                <w:sz w:val="18"/>
                <w:szCs w:val="18"/>
              </w:rPr>
              <w:t>23%</w:t>
            </w:r>
          </w:p>
        </w:tc>
        <w:tc>
          <w:tcPr>
            <w:tcW w:w="1090" w:type="dxa"/>
            <w:shd w:val="clear" w:color="auto" w:fill="BFCED6"/>
          </w:tcPr>
          <w:p w14:paraId="0D2C0021" w14:textId="6DED2D9C"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091" w:type="dxa"/>
            <w:shd w:val="clear" w:color="auto" w:fill="BFCED6"/>
          </w:tcPr>
          <w:p w14:paraId="6C0DA490" w14:textId="58368DA5" w:rsidR="00E40E95" w:rsidRPr="005B1FEF" w:rsidRDefault="00E40E95" w:rsidP="00E40E95">
            <w:pPr>
              <w:jc w:val="center"/>
              <w:rPr>
                <w:rFonts w:ascii="VIC" w:hAnsi="VIC"/>
                <w:sz w:val="18"/>
                <w:szCs w:val="18"/>
              </w:rPr>
            </w:pPr>
            <w:r w:rsidRPr="00091C10">
              <w:rPr>
                <w:rFonts w:ascii="VIC" w:eastAsia="VIC" w:hAnsi="VIC"/>
                <w:color w:val="000000"/>
                <w:sz w:val="18"/>
                <w:szCs w:val="18"/>
              </w:rPr>
              <w:t>8.4</w:t>
            </w:r>
          </w:p>
        </w:tc>
      </w:tr>
      <w:tr w:rsidR="00E40E95" w:rsidRPr="00A6366B" w14:paraId="4B913650" w14:textId="77777777" w:rsidTr="00F96767">
        <w:tc>
          <w:tcPr>
            <w:tcW w:w="1570" w:type="dxa"/>
            <w:vMerge w:val="restart"/>
            <w:shd w:val="clear" w:color="auto" w:fill="FFFFFF" w:themeFill="background1"/>
          </w:tcPr>
          <w:p w14:paraId="5B305BC5" w14:textId="010DBFEA" w:rsidR="00E40E95" w:rsidRPr="0029267B"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Western Health</w:t>
            </w:r>
          </w:p>
        </w:tc>
        <w:tc>
          <w:tcPr>
            <w:tcW w:w="2835" w:type="dxa"/>
            <w:vMerge w:val="restart"/>
            <w:shd w:val="clear" w:color="auto" w:fill="FFFFFF" w:themeFill="background1"/>
          </w:tcPr>
          <w:p w14:paraId="693D6C3B" w14:textId="0FB296F4" w:rsidR="00E40E95" w:rsidRPr="0029267B"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Mid West (Sunshine) **</w:t>
            </w:r>
          </w:p>
        </w:tc>
        <w:tc>
          <w:tcPr>
            <w:tcW w:w="2696" w:type="dxa"/>
            <w:shd w:val="clear" w:color="auto" w:fill="FFFFFF" w:themeFill="background1"/>
          </w:tcPr>
          <w:p w14:paraId="746E0133" w14:textId="6250F724" w:rsidR="00E40E95" w:rsidRPr="0029267B" w:rsidRDefault="00E40E95" w:rsidP="00E40E95">
            <w:pPr>
              <w:rPr>
                <w:rFonts w:ascii="VIC" w:eastAsia="VIC" w:hAnsi="VIC"/>
                <w:color w:val="000000"/>
                <w:sz w:val="18"/>
                <w:szCs w:val="18"/>
              </w:rPr>
            </w:pPr>
            <w:r w:rsidRPr="00091C10">
              <w:rPr>
                <w:rFonts w:ascii="VIC" w:eastAsia="VIC" w:hAnsi="VIC"/>
                <w:color w:val="000000"/>
                <w:sz w:val="18"/>
                <w:szCs w:val="18"/>
              </w:rPr>
              <w:t>Mid West PARC</w:t>
            </w:r>
          </w:p>
        </w:tc>
        <w:tc>
          <w:tcPr>
            <w:tcW w:w="1090" w:type="dxa"/>
            <w:shd w:val="clear" w:color="auto" w:fill="FFFFFF" w:themeFill="background1"/>
          </w:tcPr>
          <w:p w14:paraId="3B3105B4" w14:textId="47268B1D"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55%</w:t>
            </w:r>
          </w:p>
        </w:tc>
        <w:tc>
          <w:tcPr>
            <w:tcW w:w="1090" w:type="dxa"/>
            <w:shd w:val="clear" w:color="auto" w:fill="FFFFFF" w:themeFill="background1"/>
          </w:tcPr>
          <w:p w14:paraId="62B48DC0" w14:textId="0471E402"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18.2</w:t>
            </w:r>
          </w:p>
        </w:tc>
        <w:tc>
          <w:tcPr>
            <w:tcW w:w="1090" w:type="dxa"/>
            <w:shd w:val="clear" w:color="auto" w:fill="FFFFFF" w:themeFill="background1"/>
          </w:tcPr>
          <w:p w14:paraId="43AEE3E7" w14:textId="0BB8BEA0"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2769F700" w14:textId="45A2B3A8"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16.4</w:t>
            </w:r>
          </w:p>
        </w:tc>
        <w:tc>
          <w:tcPr>
            <w:tcW w:w="1090" w:type="dxa"/>
            <w:shd w:val="clear" w:color="auto" w:fill="FFFFFF" w:themeFill="background1"/>
          </w:tcPr>
          <w:p w14:paraId="27358BED" w14:textId="764084BD"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6%</w:t>
            </w:r>
          </w:p>
        </w:tc>
        <w:tc>
          <w:tcPr>
            <w:tcW w:w="1090" w:type="dxa"/>
            <w:shd w:val="clear" w:color="auto" w:fill="FFFFFF" w:themeFill="background1"/>
          </w:tcPr>
          <w:p w14:paraId="4C45BD2B" w14:textId="10FCC385"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5%</w:t>
            </w:r>
          </w:p>
        </w:tc>
        <w:tc>
          <w:tcPr>
            <w:tcW w:w="1090" w:type="dxa"/>
            <w:shd w:val="clear" w:color="auto" w:fill="FFFFFF" w:themeFill="background1"/>
          </w:tcPr>
          <w:p w14:paraId="2A76EBB2" w14:textId="40D5CD3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100%</w:t>
            </w:r>
          </w:p>
        </w:tc>
        <w:tc>
          <w:tcPr>
            <w:tcW w:w="1091" w:type="dxa"/>
            <w:shd w:val="clear" w:color="auto" w:fill="FFFFFF" w:themeFill="background1"/>
          </w:tcPr>
          <w:p w14:paraId="2F3CD3AC" w14:textId="2D0D9EA0"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10.7</w:t>
            </w:r>
          </w:p>
        </w:tc>
      </w:tr>
      <w:tr w:rsidR="00E40E95" w:rsidRPr="00A6366B" w14:paraId="34A389A4" w14:textId="77777777" w:rsidTr="00F96767">
        <w:tc>
          <w:tcPr>
            <w:tcW w:w="1570" w:type="dxa"/>
            <w:vMerge/>
            <w:shd w:val="clear" w:color="auto" w:fill="FFFFFF" w:themeFill="background1"/>
          </w:tcPr>
          <w:p w14:paraId="1CDD8A2F" w14:textId="77777777" w:rsidR="00E40E95" w:rsidRPr="0029267B" w:rsidRDefault="00E40E95" w:rsidP="00E40E95">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7A0AEEDC" w14:textId="77777777" w:rsidR="00E40E95" w:rsidRPr="0029267B" w:rsidRDefault="00E40E95" w:rsidP="00E40E95">
            <w:pPr>
              <w:pStyle w:val="DHHStabletext"/>
              <w:spacing w:before="0" w:after="0"/>
              <w:rPr>
                <w:rFonts w:ascii="VIC" w:eastAsia="VIC" w:hAnsi="VIC"/>
                <w:color w:val="000000"/>
                <w:sz w:val="18"/>
                <w:szCs w:val="18"/>
              </w:rPr>
            </w:pPr>
          </w:p>
        </w:tc>
        <w:tc>
          <w:tcPr>
            <w:tcW w:w="2696" w:type="dxa"/>
            <w:shd w:val="clear" w:color="auto" w:fill="FFFFFF" w:themeFill="background1"/>
          </w:tcPr>
          <w:p w14:paraId="107A5A32" w14:textId="6AA3337E" w:rsidR="00E40E95" w:rsidRPr="0029267B" w:rsidRDefault="00E40E95" w:rsidP="00E40E95">
            <w:pPr>
              <w:rPr>
                <w:rFonts w:ascii="VIC" w:eastAsia="VIC" w:hAnsi="VIC"/>
                <w:color w:val="000000"/>
                <w:sz w:val="18"/>
                <w:szCs w:val="18"/>
              </w:rPr>
            </w:pPr>
            <w:r w:rsidRPr="00091C10">
              <w:rPr>
                <w:rFonts w:ascii="VIC" w:eastAsia="VIC" w:hAnsi="VIC"/>
                <w:color w:val="000000"/>
                <w:sz w:val="18"/>
                <w:szCs w:val="18"/>
              </w:rPr>
              <w:t>MW - YANNA YANNA WPARC</w:t>
            </w:r>
          </w:p>
        </w:tc>
        <w:tc>
          <w:tcPr>
            <w:tcW w:w="1090" w:type="dxa"/>
            <w:shd w:val="clear" w:color="auto" w:fill="FFFFFF" w:themeFill="background1"/>
          </w:tcPr>
          <w:p w14:paraId="40E2F5C6" w14:textId="3EB724D7"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41%</w:t>
            </w:r>
          </w:p>
        </w:tc>
        <w:tc>
          <w:tcPr>
            <w:tcW w:w="1090" w:type="dxa"/>
            <w:shd w:val="clear" w:color="auto" w:fill="FFFFFF" w:themeFill="background1"/>
          </w:tcPr>
          <w:p w14:paraId="5DFB7CF4" w14:textId="7C97AE0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19.3</w:t>
            </w:r>
          </w:p>
        </w:tc>
        <w:tc>
          <w:tcPr>
            <w:tcW w:w="1090" w:type="dxa"/>
            <w:shd w:val="clear" w:color="auto" w:fill="FFFFFF" w:themeFill="background1"/>
          </w:tcPr>
          <w:p w14:paraId="13F5762F" w14:textId="0C2D8FEE"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4AC39EDF" w14:textId="0F0DE029"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18.4</w:t>
            </w:r>
          </w:p>
        </w:tc>
        <w:tc>
          <w:tcPr>
            <w:tcW w:w="1090" w:type="dxa"/>
            <w:shd w:val="clear" w:color="auto" w:fill="FFFFFF" w:themeFill="background1"/>
          </w:tcPr>
          <w:p w14:paraId="4DB2BAE3" w14:textId="6FFD270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4%</w:t>
            </w:r>
          </w:p>
        </w:tc>
        <w:tc>
          <w:tcPr>
            <w:tcW w:w="1090" w:type="dxa"/>
            <w:shd w:val="clear" w:color="auto" w:fill="FFFFFF" w:themeFill="background1"/>
          </w:tcPr>
          <w:p w14:paraId="5CB86331" w14:textId="5B2E0E79"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3%</w:t>
            </w:r>
          </w:p>
        </w:tc>
        <w:tc>
          <w:tcPr>
            <w:tcW w:w="1090" w:type="dxa"/>
            <w:shd w:val="clear" w:color="auto" w:fill="FFFFFF" w:themeFill="background1"/>
          </w:tcPr>
          <w:p w14:paraId="28C228A4" w14:textId="1772B931"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100%</w:t>
            </w:r>
          </w:p>
        </w:tc>
        <w:tc>
          <w:tcPr>
            <w:tcW w:w="1091" w:type="dxa"/>
            <w:shd w:val="clear" w:color="auto" w:fill="FFFFFF" w:themeFill="background1"/>
          </w:tcPr>
          <w:p w14:paraId="3B9DED40" w14:textId="0D7E9768"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16.2</w:t>
            </w:r>
          </w:p>
        </w:tc>
      </w:tr>
      <w:tr w:rsidR="00E40E95" w:rsidRPr="00A6366B" w14:paraId="68F1128D" w14:textId="77777777" w:rsidTr="00F96767">
        <w:tc>
          <w:tcPr>
            <w:tcW w:w="1570" w:type="dxa"/>
            <w:vMerge/>
            <w:shd w:val="clear" w:color="auto" w:fill="FFFFFF" w:themeFill="background1"/>
          </w:tcPr>
          <w:p w14:paraId="00E426CF" w14:textId="77777777" w:rsidR="00E40E95" w:rsidRPr="0029267B" w:rsidRDefault="00E40E95" w:rsidP="00E40E95">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4BB17897" w14:textId="77777777" w:rsidR="00E40E95" w:rsidRPr="0029267B" w:rsidRDefault="00E40E95" w:rsidP="00E40E95">
            <w:pPr>
              <w:pStyle w:val="DHHStabletext"/>
              <w:spacing w:before="0" w:after="0"/>
              <w:rPr>
                <w:rFonts w:ascii="VIC" w:eastAsia="VIC" w:hAnsi="VIC"/>
                <w:color w:val="000000"/>
                <w:sz w:val="18"/>
                <w:szCs w:val="18"/>
              </w:rPr>
            </w:pPr>
          </w:p>
        </w:tc>
        <w:tc>
          <w:tcPr>
            <w:tcW w:w="2696" w:type="dxa"/>
            <w:shd w:val="clear" w:color="auto" w:fill="FFFFFF" w:themeFill="background1"/>
          </w:tcPr>
          <w:p w14:paraId="726C04D5" w14:textId="72EEC7E6" w:rsidR="00E40E95" w:rsidRPr="0029267B" w:rsidRDefault="00E40E95" w:rsidP="00E40E95">
            <w:pPr>
              <w:rPr>
                <w:rFonts w:ascii="VIC" w:eastAsia="VIC" w:hAnsi="VIC"/>
                <w:color w:val="000000"/>
                <w:sz w:val="18"/>
                <w:szCs w:val="18"/>
              </w:rPr>
            </w:pPr>
            <w:r w:rsidRPr="00091C10">
              <w:rPr>
                <w:rFonts w:ascii="VIC" w:eastAsia="VIC" w:hAnsi="VIC"/>
                <w:color w:val="000000"/>
                <w:sz w:val="18"/>
                <w:szCs w:val="18"/>
              </w:rPr>
              <w:t xml:space="preserve">Total </w:t>
            </w:r>
          </w:p>
        </w:tc>
        <w:tc>
          <w:tcPr>
            <w:tcW w:w="1090" w:type="dxa"/>
            <w:shd w:val="clear" w:color="auto" w:fill="FFFFFF" w:themeFill="background1"/>
          </w:tcPr>
          <w:p w14:paraId="35024BBA" w14:textId="618541F2"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48%</w:t>
            </w:r>
          </w:p>
        </w:tc>
        <w:tc>
          <w:tcPr>
            <w:tcW w:w="1090" w:type="dxa"/>
            <w:shd w:val="clear" w:color="auto" w:fill="FFFFFF" w:themeFill="background1"/>
          </w:tcPr>
          <w:p w14:paraId="341FEB39" w14:textId="37FAAF24"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18.7</w:t>
            </w:r>
          </w:p>
        </w:tc>
        <w:tc>
          <w:tcPr>
            <w:tcW w:w="1090" w:type="dxa"/>
            <w:shd w:val="clear" w:color="auto" w:fill="FFFFFF" w:themeFill="background1"/>
          </w:tcPr>
          <w:p w14:paraId="478FBC94" w14:textId="3AE33A62"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70424F8E" w14:textId="4FAEE436"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17.3</w:t>
            </w:r>
          </w:p>
        </w:tc>
        <w:tc>
          <w:tcPr>
            <w:tcW w:w="1090" w:type="dxa"/>
            <w:shd w:val="clear" w:color="auto" w:fill="FFFFFF" w:themeFill="background1"/>
          </w:tcPr>
          <w:p w14:paraId="3AF2F9F7" w14:textId="5A9A6EDA"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6%</w:t>
            </w:r>
          </w:p>
        </w:tc>
        <w:tc>
          <w:tcPr>
            <w:tcW w:w="1090" w:type="dxa"/>
            <w:shd w:val="clear" w:color="auto" w:fill="FFFFFF" w:themeFill="background1"/>
          </w:tcPr>
          <w:p w14:paraId="166C4A7B" w14:textId="77751B4A"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4%</w:t>
            </w:r>
          </w:p>
        </w:tc>
        <w:tc>
          <w:tcPr>
            <w:tcW w:w="1090" w:type="dxa"/>
            <w:shd w:val="clear" w:color="auto" w:fill="FFFFFF" w:themeFill="background1"/>
          </w:tcPr>
          <w:p w14:paraId="53720AAD" w14:textId="6869CAC6"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100%</w:t>
            </w:r>
          </w:p>
        </w:tc>
        <w:tc>
          <w:tcPr>
            <w:tcW w:w="1091" w:type="dxa"/>
            <w:shd w:val="clear" w:color="auto" w:fill="FFFFFF" w:themeFill="background1"/>
          </w:tcPr>
          <w:p w14:paraId="59107F50" w14:textId="1A042342"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13.2</w:t>
            </w:r>
          </w:p>
        </w:tc>
      </w:tr>
      <w:tr w:rsidR="00E40E95" w:rsidRPr="00271258" w14:paraId="18992F80" w14:textId="77777777" w:rsidTr="00F96767">
        <w:tc>
          <w:tcPr>
            <w:tcW w:w="1570" w:type="dxa"/>
            <w:shd w:val="clear" w:color="auto" w:fill="B1C9E8"/>
          </w:tcPr>
          <w:p w14:paraId="03619A0C" w14:textId="0332E3C9" w:rsidR="00E40E95" w:rsidRPr="00271258"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525F6446" w14:textId="47D26E63" w:rsidR="00E40E95" w:rsidRPr="00271258"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3096A7D3" w14:textId="61522521" w:rsidR="00E40E95" w:rsidRPr="00271258" w:rsidRDefault="00E40E95" w:rsidP="00E40E95">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1EB10DB1" w14:textId="68B33D31"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70%</w:t>
            </w:r>
          </w:p>
        </w:tc>
        <w:tc>
          <w:tcPr>
            <w:tcW w:w="1090" w:type="dxa"/>
            <w:shd w:val="clear" w:color="auto" w:fill="B1C9E8"/>
          </w:tcPr>
          <w:p w14:paraId="0966F015" w14:textId="01DA79D3"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19.3</w:t>
            </w:r>
          </w:p>
        </w:tc>
        <w:tc>
          <w:tcPr>
            <w:tcW w:w="1090" w:type="dxa"/>
            <w:shd w:val="clear" w:color="auto" w:fill="B1C9E8"/>
          </w:tcPr>
          <w:p w14:paraId="4D15129F" w14:textId="14FEF11F"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w:t>
            </w:r>
          </w:p>
        </w:tc>
        <w:tc>
          <w:tcPr>
            <w:tcW w:w="1090" w:type="dxa"/>
            <w:shd w:val="clear" w:color="auto" w:fill="B1C9E8"/>
          </w:tcPr>
          <w:p w14:paraId="3C78320E" w14:textId="0A3BEBB1"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24.9</w:t>
            </w:r>
          </w:p>
        </w:tc>
        <w:tc>
          <w:tcPr>
            <w:tcW w:w="1090" w:type="dxa"/>
            <w:shd w:val="clear" w:color="auto" w:fill="B1C9E8"/>
          </w:tcPr>
          <w:p w14:paraId="6A252A2F" w14:textId="67B54195"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w:t>
            </w:r>
          </w:p>
        </w:tc>
        <w:tc>
          <w:tcPr>
            <w:tcW w:w="1090" w:type="dxa"/>
            <w:shd w:val="clear" w:color="auto" w:fill="B1C9E8"/>
          </w:tcPr>
          <w:p w14:paraId="2ED04AE1" w14:textId="6D6198D9"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w:t>
            </w:r>
          </w:p>
        </w:tc>
        <w:tc>
          <w:tcPr>
            <w:tcW w:w="1090" w:type="dxa"/>
            <w:shd w:val="clear" w:color="auto" w:fill="B1C9E8"/>
          </w:tcPr>
          <w:p w14:paraId="07D5729B" w14:textId="12A3DA3A"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96%</w:t>
            </w:r>
          </w:p>
        </w:tc>
        <w:tc>
          <w:tcPr>
            <w:tcW w:w="1091" w:type="dxa"/>
            <w:shd w:val="clear" w:color="auto" w:fill="B1C9E8"/>
          </w:tcPr>
          <w:p w14:paraId="229A681F" w14:textId="613754EF"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14.5</w:t>
            </w:r>
          </w:p>
        </w:tc>
      </w:tr>
      <w:tr w:rsidR="00E40E95" w:rsidRPr="00271258" w14:paraId="7CA5EA20" w14:textId="77777777" w:rsidTr="00727937">
        <w:tc>
          <w:tcPr>
            <w:tcW w:w="4405" w:type="dxa"/>
            <w:gridSpan w:val="2"/>
            <w:shd w:val="clear" w:color="auto" w:fill="244C5A"/>
          </w:tcPr>
          <w:p w14:paraId="2D6D46BB" w14:textId="3E9562B0" w:rsidR="00E40E95" w:rsidRPr="00271258" w:rsidRDefault="00E40E95" w:rsidP="00E40E95">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6" w:type="dxa"/>
            <w:shd w:val="clear" w:color="auto" w:fill="244C5A"/>
          </w:tcPr>
          <w:p w14:paraId="543F3F3C" w14:textId="55730BBD" w:rsidR="00E40E95" w:rsidRPr="00271258" w:rsidRDefault="00E40E95" w:rsidP="00E40E95">
            <w:pPr>
              <w:rPr>
                <w:rFonts w:ascii="VIC SemiBold" w:hAnsi="VIC SemiBold"/>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1969CFB2" w14:textId="32515312"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71%</w:t>
            </w:r>
          </w:p>
        </w:tc>
        <w:tc>
          <w:tcPr>
            <w:tcW w:w="1090" w:type="dxa"/>
            <w:shd w:val="clear" w:color="auto" w:fill="244C5A"/>
          </w:tcPr>
          <w:p w14:paraId="0B518C8D" w14:textId="3504006F"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18.2</w:t>
            </w:r>
          </w:p>
        </w:tc>
        <w:tc>
          <w:tcPr>
            <w:tcW w:w="1090" w:type="dxa"/>
            <w:shd w:val="clear" w:color="auto" w:fill="244C5A"/>
          </w:tcPr>
          <w:p w14:paraId="5289A921" w14:textId="658F5462"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w:t>
            </w:r>
          </w:p>
        </w:tc>
        <w:tc>
          <w:tcPr>
            <w:tcW w:w="1090" w:type="dxa"/>
            <w:shd w:val="clear" w:color="auto" w:fill="244C5A"/>
          </w:tcPr>
          <w:p w14:paraId="062A41C4" w14:textId="457FF408"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22.7</w:t>
            </w:r>
          </w:p>
        </w:tc>
        <w:tc>
          <w:tcPr>
            <w:tcW w:w="1090" w:type="dxa"/>
            <w:shd w:val="clear" w:color="auto" w:fill="244C5A"/>
          </w:tcPr>
          <w:p w14:paraId="1E29A976" w14:textId="1B278FBB"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c>
          <w:tcPr>
            <w:tcW w:w="1090" w:type="dxa"/>
            <w:shd w:val="clear" w:color="auto" w:fill="244C5A"/>
          </w:tcPr>
          <w:p w14:paraId="3F56E29E" w14:textId="3F69E280"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c>
          <w:tcPr>
            <w:tcW w:w="1090" w:type="dxa"/>
            <w:shd w:val="clear" w:color="auto" w:fill="244C5A"/>
          </w:tcPr>
          <w:p w14:paraId="03409D92" w14:textId="4CD1DF4B"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91%</w:t>
            </w:r>
          </w:p>
        </w:tc>
        <w:tc>
          <w:tcPr>
            <w:tcW w:w="1091" w:type="dxa"/>
            <w:shd w:val="clear" w:color="auto" w:fill="244C5A"/>
          </w:tcPr>
          <w:p w14:paraId="60E9992B" w14:textId="281321C5"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13.6</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C00109" w:rsidRPr="00A6366B" w14:paraId="5273A342" w14:textId="77777777" w:rsidTr="00504D60">
        <w:trPr>
          <w:trHeight w:val="1062"/>
          <w:tblHeader/>
        </w:trPr>
        <w:tc>
          <w:tcPr>
            <w:tcW w:w="7098" w:type="dxa"/>
            <w:gridSpan w:val="3"/>
            <w:shd w:val="clear" w:color="auto" w:fill="FFFFFF"/>
            <w:vAlign w:val="bottom"/>
          </w:tcPr>
          <w:p w14:paraId="68BBA16F" w14:textId="16B52E80" w:rsidR="00C00109" w:rsidRPr="00EC71A3" w:rsidRDefault="00C00109" w:rsidP="00C00109">
            <w:pPr>
              <w:pStyle w:val="Heading1"/>
              <w:spacing w:before="0" w:line="240" w:lineRule="auto"/>
              <w:rPr>
                <w:rFonts w:eastAsia="Verdana"/>
                <w:bCs w:val="0"/>
                <w:color w:val="244C5A"/>
                <w:sz w:val="22"/>
              </w:rPr>
            </w:pPr>
            <w:bookmarkStart w:id="27" w:name="_Toc171953144"/>
            <w:r>
              <w:rPr>
                <w:bCs w:val="0"/>
                <w:color w:val="244C5A"/>
                <w:sz w:val="22"/>
              </w:rPr>
              <w:t>Rural PARC</w:t>
            </w:r>
            <w:r w:rsidRPr="00EC71A3">
              <w:rPr>
                <w:bCs w:val="0"/>
                <w:color w:val="244C5A"/>
                <w:sz w:val="22"/>
              </w:rPr>
              <w:br w:type="textWrapping" w:clear="all"/>
            </w:r>
            <w:r w:rsidR="005A5437">
              <w:rPr>
                <w:color w:val="244C5A"/>
                <w:sz w:val="22"/>
                <w:szCs w:val="28"/>
              </w:rPr>
              <w:t>2023–24 Q</w:t>
            </w:r>
            <w:r w:rsidR="00E40E95">
              <w:rPr>
                <w:color w:val="244C5A"/>
                <w:sz w:val="22"/>
                <w:szCs w:val="28"/>
              </w:rPr>
              <w:t>4</w:t>
            </w:r>
            <w:bookmarkEnd w:id="27"/>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E40E95" w:rsidRPr="00A6366B" w14:paraId="0953BCE6" w14:textId="77777777" w:rsidTr="00E40E95">
        <w:trPr>
          <w:trHeight w:val="284"/>
        </w:trPr>
        <w:tc>
          <w:tcPr>
            <w:tcW w:w="1570" w:type="dxa"/>
            <w:shd w:val="clear" w:color="auto" w:fill="BFCED6"/>
          </w:tcPr>
          <w:p w14:paraId="394AF33E" w14:textId="576B0021" w:rsidR="00E40E95" w:rsidRPr="00C15426"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 Health</w:t>
            </w:r>
          </w:p>
        </w:tc>
        <w:tc>
          <w:tcPr>
            <w:tcW w:w="2693" w:type="dxa"/>
            <w:shd w:val="clear" w:color="auto" w:fill="BFCED6"/>
          </w:tcPr>
          <w:p w14:paraId="0B626A51" w14:textId="36FEF33B" w:rsidR="00E40E95" w:rsidRPr="00C15426"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w:t>
            </w:r>
          </w:p>
        </w:tc>
        <w:tc>
          <w:tcPr>
            <w:tcW w:w="2835" w:type="dxa"/>
            <w:shd w:val="clear" w:color="auto" w:fill="BFCED6"/>
          </w:tcPr>
          <w:p w14:paraId="59956244" w14:textId="5E84CA97" w:rsidR="00E40E95" w:rsidRPr="00C15426" w:rsidRDefault="00E40E95" w:rsidP="00E40E95">
            <w:pPr>
              <w:rPr>
                <w:rFonts w:ascii="VIC" w:hAnsi="VIC"/>
                <w:sz w:val="18"/>
                <w:szCs w:val="18"/>
              </w:rPr>
            </w:pPr>
            <w:r w:rsidRPr="00091C10">
              <w:rPr>
                <w:rFonts w:ascii="VIC" w:eastAsia="VIC" w:hAnsi="VIC"/>
                <w:color w:val="000000"/>
                <w:sz w:val="18"/>
                <w:szCs w:val="18"/>
              </w:rPr>
              <w:t>Barwon PARC</w:t>
            </w:r>
          </w:p>
        </w:tc>
        <w:tc>
          <w:tcPr>
            <w:tcW w:w="1090" w:type="dxa"/>
            <w:shd w:val="clear" w:color="auto" w:fill="BFCED6"/>
          </w:tcPr>
          <w:p w14:paraId="52E7B76C" w14:textId="35AA2F5D" w:rsidR="00E40E95" w:rsidRPr="00C15426" w:rsidRDefault="00E40E95" w:rsidP="00E40E95">
            <w:pPr>
              <w:jc w:val="center"/>
              <w:rPr>
                <w:rFonts w:ascii="VIC" w:hAnsi="VIC"/>
                <w:sz w:val="18"/>
                <w:szCs w:val="18"/>
              </w:rPr>
            </w:pPr>
            <w:r w:rsidRPr="00091C10">
              <w:rPr>
                <w:rFonts w:ascii="VIC" w:eastAsia="VIC" w:hAnsi="VIC"/>
                <w:color w:val="000000"/>
                <w:sz w:val="18"/>
                <w:szCs w:val="18"/>
              </w:rPr>
              <w:t>89%</w:t>
            </w:r>
          </w:p>
        </w:tc>
        <w:tc>
          <w:tcPr>
            <w:tcW w:w="1090" w:type="dxa"/>
            <w:shd w:val="clear" w:color="auto" w:fill="BFCED6"/>
          </w:tcPr>
          <w:p w14:paraId="1E749995" w14:textId="460D778A" w:rsidR="00E40E95" w:rsidRPr="00C15426" w:rsidRDefault="00E40E95" w:rsidP="00E40E95">
            <w:pPr>
              <w:jc w:val="center"/>
              <w:rPr>
                <w:rFonts w:ascii="VIC" w:hAnsi="VIC"/>
                <w:sz w:val="18"/>
                <w:szCs w:val="18"/>
              </w:rPr>
            </w:pPr>
            <w:r w:rsidRPr="00091C10">
              <w:rPr>
                <w:rFonts w:ascii="VIC" w:eastAsia="VIC" w:hAnsi="VIC"/>
                <w:color w:val="000000"/>
                <w:sz w:val="18"/>
                <w:szCs w:val="18"/>
              </w:rPr>
              <w:t>15.7</w:t>
            </w:r>
          </w:p>
        </w:tc>
        <w:tc>
          <w:tcPr>
            <w:tcW w:w="1090" w:type="dxa"/>
            <w:shd w:val="clear" w:color="auto" w:fill="BFCED6"/>
          </w:tcPr>
          <w:p w14:paraId="7A349974" w14:textId="298A2B22" w:rsidR="00E40E95" w:rsidRPr="00C15426"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4EEFFD69" w14:textId="4B953AF1" w:rsidR="00E40E95" w:rsidRPr="00C15426" w:rsidRDefault="00E40E95" w:rsidP="00E40E95">
            <w:pPr>
              <w:jc w:val="center"/>
              <w:rPr>
                <w:rFonts w:ascii="VIC" w:hAnsi="VIC"/>
                <w:sz w:val="18"/>
                <w:szCs w:val="18"/>
              </w:rPr>
            </w:pPr>
            <w:r w:rsidRPr="00091C10">
              <w:rPr>
                <w:rFonts w:ascii="VIC" w:eastAsia="VIC" w:hAnsi="VIC"/>
                <w:color w:val="000000"/>
                <w:sz w:val="18"/>
                <w:szCs w:val="18"/>
              </w:rPr>
              <w:t>17.4</w:t>
            </w:r>
          </w:p>
        </w:tc>
        <w:tc>
          <w:tcPr>
            <w:tcW w:w="1090" w:type="dxa"/>
            <w:shd w:val="clear" w:color="auto" w:fill="BFCED6"/>
          </w:tcPr>
          <w:p w14:paraId="67D9922A" w14:textId="0C2A0061" w:rsidR="00E40E95" w:rsidRPr="00C15426"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20C93A1D" w14:textId="10EBA7C1" w:rsidR="00E40E95" w:rsidRPr="00C15426" w:rsidRDefault="00E40E95" w:rsidP="00E40E95">
            <w:pPr>
              <w:jc w:val="center"/>
              <w:rPr>
                <w:rFonts w:ascii="VIC" w:hAnsi="VIC"/>
                <w:sz w:val="18"/>
                <w:szCs w:val="18"/>
              </w:rPr>
            </w:pPr>
            <w:r w:rsidRPr="00091C10">
              <w:rPr>
                <w:rFonts w:ascii="VIC" w:eastAsia="VIC" w:hAnsi="VIC"/>
                <w:color w:val="000000"/>
                <w:sz w:val="18"/>
                <w:szCs w:val="18"/>
              </w:rPr>
              <w:t>2%</w:t>
            </w:r>
          </w:p>
        </w:tc>
        <w:tc>
          <w:tcPr>
            <w:tcW w:w="1090" w:type="dxa"/>
            <w:shd w:val="clear" w:color="auto" w:fill="BFCED6"/>
          </w:tcPr>
          <w:p w14:paraId="62C730BE" w14:textId="058EB91D" w:rsidR="00E40E95" w:rsidRPr="00C15426" w:rsidRDefault="00E40E95" w:rsidP="00E40E95">
            <w:pPr>
              <w:jc w:val="center"/>
              <w:rPr>
                <w:rFonts w:ascii="VIC" w:hAnsi="VIC"/>
                <w:sz w:val="18"/>
                <w:szCs w:val="18"/>
              </w:rPr>
            </w:pPr>
            <w:r w:rsidRPr="00091C10">
              <w:rPr>
                <w:rFonts w:ascii="VIC" w:eastAsia="VIC" w:hAnsi="VIC"/>
                <w:color w:val="000000"/>
                <w:sz w:val="18"/>
                <w:szCs w:val="18"/>
              </w:rPr>
              <w:t>93%</w:t>
            </w:r>
          </w:p>
        </w:tc>
        <w:tc>
          <w:tcPr>
            <w:tcW w:w="1091" w:type="dxa"/>
            <w:shd w:val="clear" w:color="auto" w:fill="BFCED6"/>
          </w:tcPr>
          <w:p w14:paraId="0EA5CA6F" w14:textId="3BE71389" w:rsidR="00E40E95" w:rsidRPr="00C15426" w:rsidRDefault="00E40E95" w:rsidP="00E40E95">
            <w:pPr>
              <w:jc w:val="center"/>
              <w:rPr>
                <w:rFonts w:ascii="VIC" w:hAnsi="VIC"/>
                <w:sz w:val="18"/>
                <w:szCs w:val="18"/>
              </w:rPr>
            </w:pPr>
            <w:r w:rsidRPr="00091C10">
              <w:rPr>
                <w:rFonts w:ascii="VIC" w:eastAsia="VIC" w:hAnsi="VIC"/>
                <w:color w:val="000000"/>
                <w:sz w:val="18"/>
                <w:szCs w:val="18"/>
              </w:rPr>
              <w:t>14.3</w:t>
            </w:r>
          </w:p>
        </w:tc>
      </w:tr>
      <w:tr w:rsidR="00E40E95" w:rsidRPr="00A6366B" w14:paraId="15258D68" w14:textId="77777777" w:rsidTr="00E40E95">
        <w:trPr>
          <w:trHeight w:val="284"/>
        </w:trPr>
        <w:tc>
          <w:tcPr>
            <w:tcW w:w="1570" w:type="dxa"/>
            <w:vMerge w:val="restart"/>
            <w:shd w:val="clear" w:color="auto" w:fill="FFFFFF" w:themeFill="background1"/>
          </w:tcPr>
          <w:p w14:paraId="2D696795" w14:textId="3A1C4EF7" w:rsidR="00E40E95" w:rsidRPr="00655D1E" w:rsidRDefault="00E40E95" w:rsidP="00E40E95">
            <w:pPr>
              <w:rPr>
                <w:rFonts w:ascii="VIC" w:eastAsia="Verdana" w:hAnsi="VIC"/>
                <w:color w:val="000000"/>
                <w:sz w:val="18"/>
                <w:szCs w:val="18"/>
              </w:rPr>
            </w:pPr>
            <w:r w:rsidRPr="00091C10">
              <w:rPr>
                <w:rFonts w:ascii="VIC" w:eastAsia="VIC" w:hAnsi="VIC"/>
                <w:color w:val="000000"/>
                <w:sz w:val="18"/>
                <w:szCs w:val="18"/>
              </w:rPr>
              <w:t>Bendigo Health</w:t>
            </w:r>
          </w:p>
        </w:tc>
        <w:tc>
          <w:tcPr>
            <w:tcW w:w="2693" w:type="dxa"/>
            <w:vMerge w:val="restart"/>
            <w:shd w:val="clear" w:color="auto" w:fill="FFFFFF" w:themeFill="background1"/>
          </w:tcPr>
          <w:p w14:paraId="3FB7820A" w14:textId="1831187E" w:rsidR="00E40E95" w:rsidRPr="00655D1E"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Loddon/Southern Mallee</w:t>
            </w:r>
          </w:p>
        </w:tc>
        <w:tc>
          <w:tcPr>
            <w:tcW w:w="2835" w:type="dxa"/>
            <w:shd w:val="clear" w:color="auto" w:fill="FFFFFF" w:themeFill="background1"/>
          </w:tcPr>
          <w:p w14:paraId="7E049B56" w14:textId="4E21BD31" w:rsidR="00E40E95" w:rsidRPr="00655D1E" w:rsidRDefault="00E40E95" w:rsidP="00E40E95">
            <w:pPr>
              <w:rPr>
                <w:rFonts w:ascii="VIC" w:eastAsia="Verdana" w:hAnsi="VIC"/>
                <w:color w:val="000000"/>
                <w:sz w:val="18"/>
                <w:szCs w:val="18"/>
              </w:rPr>
            </w:pPr>
            <w:r w:rsidRPr="00091C10">
              <w:rPr>
                <w:rFonts w:ascii="VIC" w:eastAsia="VIC" w:hAnsi="VIC"/>
                <w:color w:val="000000"/>
                <w:sz w:val="18"/>
                <w:szCs w:val="18"/>
              </w:rPr>
              <w:t>Bendigo PARC</w:t>
            </w:r>
          </w:p>
        </w:tc>
        <w:tc>
          <w:tcPr>
            <w:tcW w:w="1090" w:type="dxa"/>
            <w:shd w:val="clear" w:color="auto" w:fill="FFFFFF" w:themeFill="background1"/>
          </w:tcPr>
          <w:p w14:paraId="11C82D0E" w14:textId="378AB770"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83%</w:t>
            </w:r>
          </w:p>
        </w:tc>
        <w:tc>
          <w:tcPr>
            <w:tcW w:w="1090" w:type="dxa"/>
            <w:shd w:val="clear" w:color="auto" w:fill="FFFFFF" w:themeFill="background1"/>
          </w:tcPr>
          <w:p w14:paraId="47751A79" w14:textId="6671B2AF"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13.5</w:t>
            </w:r>
          </w:p>
        </w:tc>
        <w:tc>
          <w:tcPr>
            <w:tcW w:w="1090" w:type="dxa"/>
            <w:shd w:val="clear" w:color="auto" w:fill="FFFFFF" w:themeFill="background1"/>
          </w:tcPr>
          <w:p w14:paraId="72856A1F" w14:textId="731A19D0"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0345231F" w14:textId="54A9E404"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13.9</w:t>
            </w:r>
          </w:p>
        </w:tc>
        <w:tc>
          <w:tcPr>
            <w:tcW w:w="1090" w:type="dxa"/>
            <w:shd w:val="clear" w:color="auto" w:fill="FFFFFF" w:themeFill="background1"/>
          </w:tcPr>
          <w:p w14:paraId="0E61197B" w14:textId="733A5D98"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2%</w:t>
            </w:r>
          </w:p>
        </w:tc>
        <w:tc>
          <w:tcPr>
            <w:tcW w:w="1090" w:type="dxa"/>
            <w:shd w:val="clear" w:color="auto" w:fill="FFFFFF" w:themeFill="background1"/>
          </w:tcPr>
          <w:p w14:paraId="3E1B4686" w14:textId="360BD479"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7%</w:t>
            </w:r>
          </w:p>
        </w:tc>
        <w:tc>
          <w:tcPr>
            <w:tcW w:w="1090" w:type="dxa"/>
            <w:shd w:val="clear" w:color="auto" w:fill="FFFFFF" w:themeFill="background1"/>
          </w:tcPr>
          <w:p w14:paraId="376D4E0F" w14:textId="62C745F2"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92%</w:t>
            </w:r>
          </w:p>
        </w:tc>
        <w:tc>
          <w:tcPr>
            <w:tcW w:w="1091" w:type="dxa"/>
            <w:shd w:val="clear" w:color="auto" w:fill="FFFFFF" w:themeFill="background1"/>
          </w:tcPr>
          <w:p w14:paraId="775864F2" w14:textId="72C2F996"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10.3</w:t>
            </w:r>
          </w:p>
        </w:tc>
      </w:tr>
      <w:tr w:rsidR="00E40E95" w:rsidRPr="00A6366B" w14:paraId="27AE500D" w14:textId="77777777" w:rsidTr="00E40E95">
        <w:trPr>
          <w:trHeight w:val="284"/>
        </w:trPr>
        <w:tc>
          <w:tcPr>
            <w:tcW w:w="1570" w:type="dxa"/>
            <w:vMerge/>
            <w:shd w:val="clear" w:color="auto" w:fill="FFFFFF" w:themeFill="background1"/>
          </w:tcPr>
          <w:p w14:paraId="1B28FCFD" w14:textId="77777777" w:rsidR="00E40E95" w:rsidRPr="009C0507" w:rsidRDefault="00E40E95" w:rsidP="00E40E95">
            <w:pPr>
              <w:rPr>
                <w:rFonts w:ascii="VIC" w:eastAsia="VIC" w:hAnsi="VIC"/>
                <w:color w:val="000000"/>
                <w:sz w:val="18"/>
                <w:szCs w:val="18"/>
              </w:rPr>
            </w:pPr>
          </w:p>
        </w:tc>
        <w:tc>
          <w:tcPr>
            <w:tcW w:w="2693" w:type="dxa"/>
            <w:vMerge/>
            <w:shd w:val="clear" w:color="auto" w:fill="FFFFFF" w:themeFill="background1"/>
          </w:tcPr>
          <w:p w14:paraId="0E7E475C" w14:textId="77777777" w:rsidR="00E40E95" w:rsidRPr="009C0507" w:rsidRDefault="00E40E95" w:rsidP="00E40E95">
            <w:pPr>
              <w:pStyle w:val="DHHStabletext"/>
              <w:spacing w:before="0" w:after="0"/>
              <w:rPr>
                <w:rFonts w:ascii="VIC" w:eastAsia="VIC" w:hAnsi="VIC"/>
                <w:color w:val="000000"/>
                <w:sz w:val="18"/>
                <w:szCs w:val="18"/>
              </w:rPr>
            </w:pPr>
          </w:p>
        </w:tc>
        <w:tc>
          <w:tcPr>
            <w:tcW w:w="2835" w:type="dxa"/>
            <w:shd w:val="clear" w:color="auto" w:fill="FFFFFF" w:themeFill="background1"/>
          </w:tcPr>
          <w:p w14:paraId="1D8458E9" w14:textId="0D0BE8B1" w:rsidR="00E40E95" w:rsidRPr="009C0507" w:rsidRDefault="00E40E95" w:rsidP="00E40E95">
            <w:pPr>
              <w:rPr>
                <w:rFonts w:ascii="VIC" w:eastAsia="VIC" w:hAnsi="VIC"/>
                <w:color w:val="000000"/>
                <w:sz w:val="18"/>
                <w:szCs w:val="18"/>
              </w:rPr>
            </w:pPr>
            <w:r w:rsidRPr="00091C10">
              <w:rPr>
                <w:rFonts w:ascii="VIC" w:eastAsia="VIC" w:hAnsi="VIC"/>
                <w:color w:val="000000"/>
                <w:sz w:val="18"/>
                <w:szCs w:val="18"/>
              </w:rPr>
              <w:t>Bendigo Youth PARC*</w:t>
            </w:r>
          </w:p>
        </w:tc>
        <w:tc>
          <w:tcPr>
            <w:tcW w:w="1090" w:type="dxa"/>
            <w:shd w:val="clear" w:color="auto" w:fill="FFFFFF" w:themeFill="background1"/>
          </w:tcPr>
          <w:p w14:paraId="795396DE" w14:textId="6E69FF78"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60%</w:t>
            </w:r>
          </w:p>
        </w:tc>
        <w:tc>
          <w:tcPr>
            <w:tcW w:w="1090" w:type="dxa"/>
            <w:shd w:val="clear" w:color="auto" w:fill="FFFFFF" w:themeFill="background1"/>
          </w:tcPr>
          <w:p w14:paraId="16CFB3A5" w14:textId="3D5F6101"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15.1</w:t>
            </w:r>
          </w:p>
        </w:tc>
        <w:tc>
          <w:tcPr>
            <w:tcW w:w="1090" w:type="dxa"/>
            <w:shd w:val="clear" w:color="auto" w:fill="FFFFFF" w:themeFill="background1"/>
          </w:tcPr>
          <w:p w14:paraId="392B711F" w14:textId="557ECEDF"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529F843C" w14:textId="4DE17F04"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15.2</w:t>
            </w:r>
          </w:p>
        </w:tc>
        <w:tc>
          <w:tcPr>
            <w:tcW w:w="1090" w:type="dxa"/>
            <w:shd w:val="clear" w:color="auto" w:fill="FFFFFF" w:themeFill="background1"/>
          </w:tcPr>
          <w:p w14:paraId="4CA0C0B2" w14:textId="5140FCE1"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8%</w:t>
            </w:r>
          </w:p>
        </w:tc>
        <w:tc>
          <w:tcPr>
            <w:tcW w:w="1090" w:type="dxa"/>
            <w:shd w:val="clear" w:color="auto" w:fill="FFFFFF" w:themeFill="background1"/>
          </w:tcPr>
          <w:p w14:paraId="4E0D50C5" w14:textId="327C9C36"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7%</w:t>
            </w:r>
          </w:p>
        </w:tc>
        <w:tc>
          <w:tcPr>
            <w:tcW w:w="1090" w:type="dxa"/>
            <w:shd w:val="clear" w:color="auto" w:fill="FFFFFF" w:themeFill="background1"/>
          </w:tcPr>
          <w:p w14:paraId="6FE062D1" w14:textId="103294D7"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99%</w:t>
            </w:r>
          </w:p>
        </w:tc>
        <w:tc>
          <w:tcPr>
            <w:tcW w:w="1091" w:type="dxa"/>
            <w:shd w:val="clear" w:color="auto" w:fill="FFFFFF" w:themeFill="background1"/>
          </w:tcPr>
          <w:p w14:paraId="0E3BD02F" w14:textId="21B528C4"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12.9</w:t>
            </w:r>
          </w:p>
        </w:tc>
      </w:tr>
      <w:tr w:rsidR="00E40E95" w:rsidRPr="00A6366B" w14:paraId="6AB7C1B6" w14:textId="77777777" w:rsidTr="00E40E95">
        <w:trPr>
          <w:trHeight w:val="284"/>
        </w:trPr>
        <w:tc>
          <w:tcPr>
            <w:tcW w:w="1570" w:type="dxa"/>
            <w:vMerge/>
            <w:tcBorders>
              <w:bottom w:val="single" w:sz="4" w:space="0" w:color="244C5A"/>
            </w:tcBorders>
            <w:shd w:val="clear" w:color="auto" w:fill="FFFFFF" w:themeFill="background1"/>
          </w:tcPr>
          <w:p w14:paraId="2BDB4764" w14:textId="77777777" w:rsidR="00E40E95" w:rsidRPr="009C0507" w:rsidRDefault="00E40E95" w:rsidP="00E40E95">
            <w:pPr>
              <w:rPr>
                <w:rFonts w:ascii="VIC" w:eastAsia="VIC" w:hAnsi="VIC"/>
                <w:color w:val="000000"/>
                <w:sz w:val="18"/>
                <w:szCs w:val="18"/>
              </w:rPr>
            </w:pPr>
          </w:p>
        </w:tc>
        <w:tc>
          <w:tcPr>
            <w:tcW w:w="2693" w:type="dxa"/>
            <w:vMerge/>
            <w:shd w:val="clear" w:color="auto" w:fill="FFFFFF" w:themeFill="background1"/>
          </w:tcPr>
          <w:p w14:paraId="164E9615" w14:textId="77777777" w:rsidR="00E40E95" w:rsidRPr="009C0507" w:rsidRDefault="00E40E95" w:rsidP="00E40E95">
            <w:pPr>
              <w:pStyle w:val="DHHStabletext"/>
              <w:spacing w:before="0" w:after="0"/>
              <w:rPr>
                <w:rFonts w:ascii="VIC" w:eastAsia="VIC" w:hAnsi="VIC"/>
                <w:color w:val="000000"/>
                <w:sz w:val="18"/>
                <w:szCs w:val="18"/>
              </w:rPr>
            </w:pPr>
          </w:p>
        </w:tc>
        <w:tc>
          <w:tcPr>
            <w:tcW w:w="2835" w:type="dxa"/>
            <w:shd w:val="clear" w:color="auto" w:fill="FFFFFF" w:themeFill="background1"/>
          </w:tcPr>
          <w:p w14:paraId="5FE0536E" w14:textId="49BCAA65" w:rsidR="00E40E95" w:rsidRPr="009C0507" w:rsidRDefault="00E40E95" w:rsidP="00E40E95">
            <w:pPr>
              <w:rPr>
                <w:rFonts w:ascii="VIC" w:eastAsia="VIC" w:hAnsi="VIC"/>
                <w:color w:val="000000"/>
                <w:sz w:val="18"/>
                <w:szCs w:val="18"/>
              </w:rPr>
            </w:pPr>
            <w:r w:rsidRPr="00091C10">
              <w:rPr>
                <w:rFonts w:ascii="VIC" w:eastAsia="VIC" w:hAnsi="VIC"/>
                <w:color w:val="000000"/>
                <w:sz w:val="18"/>
                <w:szCs w:val="18"/>
              </w:rPr>
              <w:t xml:space="preserve">Total </w:t>
            </w:r>
          </w:p>
        </w:tc>
        <w:tc>
          <w:tcPr>
            <w:tcW w:w="1090" w:type="dxa"/>
            <w:shd w:val="clear" w:color="auto" w:fill="FFFFFF" w:themeFill="background1"/>
          </w:tcPr>
          <w:p w14:paraId="3BED9ED1" w14:textId="208AF6C1"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71%</w:t>
            </w:r>
          </w:p>
        </w:tc>
        <w:tc>
          <w:tcPr>
            <w:tcW w:w="1090" w:type="dxa"/>
            <w:shd w:val="clear" w:color="auto" w:fill="FFFFFF" w:themeFill="background1"/>
          </w:tcPr>
          <w:p w14:paraId="25F29B6F" w14:textId="55E5D7E8"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14.1</w:t>
            </w:r>
          </w:p>
        </w:tc>
        <w:tc>
          <w:tcPr>
            <w:tcW w:w="1090" w:type="dxa"/>
            <w:shd w:val="clear" w:color="auto" w:fill="FFFFFF" w:themeFill="background1"/>
          </w:tcPr>
          <w:p w14:paraId="6741AD31" w14:textId="16E5ED3B"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5D9E0FA9" w14:textId="325AEF2E"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14.4</w:t>
            </w:r>
          </w:p>
        </w:tc>
        <w:tc>
          <w:tcPr>
            <w:tcW w:w="1090" w:type="dxa"/>
            <w:shd w:val="clear" w:color="auto" w:fill="FFFFFF" w:themeFill="background1"/>
          </w:tcPr>
          <w:p w14:paraId="13CB9E97" w14:textId="59C57DA3"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4%</w:t>
            </w:r>
          </w:p>
        </w:tc>
        <w:tc>
          <w:tcPr>
            <w:tcW w:w="1090" w:type="dxa"/>
            <w:shd w:val="clear" w:color="auto" w:fill="FFFFFF" w:themeFill="background1"/>
          </w:tcPr>
          <w:p w14:paraId="058FB251" w14:textId="107B2CB9"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7%</w:t>
            </w:r>
          </w:p>
        </w:tc>
        <w:tc>
          <w:tcPr>
            <w:tcW w:w="1090" w:type="dxa"/>
            <w:shd w:val="clear" w:color="auto" w:fill="FFFFFF" w:themeFill="background1"/>
          </w:tcPr>
          <w:p w14:paraId="74B88E63" w14:textId="2B9A240F"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95%</w:t>
            </w:r>
          </w:p>
        </w:tc>
        <w:tc>
          <w:tcPr>
            <w:tcW w:w="1091" w:type="dxa"/>
            <w:shd w:val="clear" w:color="auto" w:fill="FFFFFF" w:themeFill="background1"/>
          </w:tcPr>
          <w:p w14:paraId="673B584F" w14:textId="119F44A9" w:rsidR="00E40E95" w:rsidRPr="009C0507" w:rsidRDefault="00E40E95" w:rsidP="00E40E95">
            <w:pPr>
              <w:jc w:val="center"/>
              <w:rPr>
                <w:rFonts w:ascii="VIC" w:eastAsia="VIC" w:hAnsi="VIC"/>
                <w:color w:val="000000"/>
                <w:sz w:val="18"/>
                <w:szCs w:val="18"/>
              </w:rPr>
            </w:pPr>
            <w:r w:rsidRPr="00091C10">
              <w:rPr>
                <w:rFonts w:ascii="VIC" w:eastAsia="VIC" w:hAnsi="VIC"/>
                <w:color w:val="000000"/>
                <w:sz w:val="18"/>
                <w:szCs w:val="18"/>
              </w:rPr>
              <w:t>11.5</w:t>
            </w:r>
          </w:p>
        </w:tc>
      </w:tr>
      <w:tr w:rsidR="00E40E95" w:rsidRPr="00A6366B" w14:paraId="65E49EEB" w14:textId="77777777" w:rsidTr="00E40E95">
        <w:trPr>
          <w:trHeight w:val="284"/>
        </w:trPr>
        <w:tc>
          <w:tcPr>
            <w:tcW w:w="1570" w:type="dxa"/>
            <w:tcBorders>
              <w:top w:val="single" w:sz="4" w:space="0" w:color="244C5A"/>
              <w:bottom w:val="single" w:sz="4" w:space="0" w:color="244C5A"/>
            </w:tcBorders>
            <w:shd w:val="clear" w:color="auto" w:fill="BFCED6"/>
          </w:tcPr>
          <w:p w14:paraId="4D9D0FC2" w14:textId="4764692E" w:rsidR="00E40E95" w:rsidRPr="00C15426" w:rsidRDefault="00E40E95" w:rsidP="00E40E95">
            <w:pPr>
              <w:rPr>
                <w:rFonts w:ascii="VIC" w:hAnsi="VIC"/>
                <w:sz w:val="18"/>
                <w:szCs w:val="18"/>
              </w:rPr>
            </w:pPr>
            <w:r w:rsidRPr="00091C10">
              <w:rPr>
                <w:rFonts w:ascii="VIC" w:eastAsia="VIC" w:hAnsi="VIC"/>
                <w:color w:val="000000"/>
                <w:sz w:val="18"/>
                <w:szCs w:val="18"/>
              </w:rPr>
              <w:t>Goulburn Valley Health</w:t>
            </w:r>
          </w:p>
        </w:tc>
        <w:tc>
          <w:tcPr>
            <w:tcW w:w="2693" w:type="dxa"/>
            <w:shd w:val="clear" w:color="auto" w:fill="BFCED6"/>
          </w:tcPr>
          <w:p w14:paraId="1D727605" w14:textId="64EBF4C2" w:rsidR="00E40E95" w:rsidRPr="00C15426"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Goulburn &amp; Southern</w:t>
            </w:r>
          </w:p>
        </w:tc>
        <w:tc>
          <w:tcPr>
            <w:tcW w:w="2835" w:type="dxa"/>
            <w:shd w:val="clear" w:color="auto" w:fill="BFCED6"/>
          </w:tcPr>
          <w:p w14:paraId="4B2670E9" w14:textId="2ED94410" w:rsidR="00E40E95" w:rsidRPr="00C15426" w:rsidRDefault="00E40E95" w:rsidP="00E40E95">
            <w:pPr>
              <w:rPr>
                <w:rFonts w:ascii="VIC" w:hAnsi="VIC"/>
                <w:sz w:val="18"/>
                <w:szCs w:val="18"/>
              </w:rPr>
            </w:pPr>
            <w:r w:rsidRPr="00091C10">
              <w:rPr>
                <w:rFonts w:ascii="VIC" w:eastAsia="VIC" w:hAnsi="VIC"/>
                <w:color w:val="000000"/>
                <w:sz w:val="18"/>
                <w:szCs w:val="18"/>
              </w:rPr>
              <w:t>PARC</w:t>
            </w:r>
          </w:p>
        </w:tc>
        <w:tc>
          <w:tcPr>
            <w:tcW w:w="1090" w:type="dxa"/>
            <w:shd w:val="clear" w:color="auto" w:fill="BFCED6"/>
          </w:tcPr>
          <w:p w14:paraId="1CC68558" w14:textId="1F91D6CE" w:rsidR="00E40E95" w:rsidRPr="00C15426" w:rsidRDefault="00E40E95" w:rsidP="00E40E95">
            <w:pPr>
              <w:jc w:val="center"/>
              <w:rPr>
                <w:rFonts w:ascii="VIC" w:hAnsi="VIC"/>
                <w:sz w:val="18"/>
                <w:szCs w:val="18"/>
              </w:rPr>
            </w:pPr>
            <w:r w:rsidRPr="00091C10">
              <w:rPr>
                <w:rFonts w:ascii="VIC" w:eastAsia="VIC" w:hAnsi="VIC"/>
                <w:color w:val="000000"/>
                <w:sz w:val="18"/>
                <w:szCs w:val="18"/>
              </w:rPr>
              <w:t>88%</w:t>
            </w:r>
          </w:p>
        </w:tc>
        <w:tc>
          <w:tcPr>
            <w:tcW w:w="1090" w:type="dxa"/>
            <w:shd w:val="clear" w:color="auto" w:fill="BFCED6"/>
          </w:tcPr>
          <w:p w14:paraId="06F64DA0" w14:textId="1542233F" w:rsidR="00E40E95" w:rsidRPr="00C15426" w:rsidRDefault="00E40E95" w:rsidP="00E40E95">
            <w:pPr>
              <w:jc w:val="center"/>
              <w:rPr>
                <w:rFonts w:ascii="VIC" w:hAnsi="VIC"/>
                <w:sz w:val="18"/>
                <w:szCs w:val="18"/>
              </w:rPr>
            </w:pPr>
            <w:r w:rsidRPr="00091C10">
              <w:rPr>
                <w:rFonts w:ascii="VIC" w:eastAsia="VIC" w:hAnsi="VIC"/>
                <w:color w:val="000000"/>
                <w:sz w:val="18"/>
                <w:szCs w:val="18"/>
              </w:rPr>
              <w:t>16.1</w:t>
            </w:r>
          </w:p>
        </w:tc>
        <w:tc>
          <w:tcPr>
            <w:tcW w:w="1090" w:type="dxa"/>
            <w:shd w:val="clear" w:color="auto" w:fill="BFCED6"/>
          </w:tcPr>
          <w:p w14:paraId="320C9FA2" w14:textId="608F6A6F"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2954DFA5" w14:textId="1F634808" w:rsidR="00E40E95" w:rsidRPr="00C15426" w:rsidRDefault="00E40E95" w:rsidP="00E40E95">
            <w:pPr>
              <w:jc w:val="center"/>
              <w:rPr>
                <w:rFonts w:ascii="VIC" w:hAnsi="VIC"/>
                <w:sz w:val="18"/>
                <w:szCs w:val="18"/>
              </w:rPr>
            </w:pPr>
            <w:r w:rsidRPr="00091C10">
              <w:rPr>
                <w:rFonts w:ascii="VIC" w:eastAsia="VIC" w:hAnsi="VIC"/>
                <w:color w:val="000000"/>
                <w:sz w:val="18"/>
                <w:szCs w:val="18"/>
              </w:rPr>
              <w:t>19.6</w:t>
            </w:r>
          </w:p>
        </w:tc>
        <w:tc>
          <w:tcPr>
            <w:tcW w:w="1090" w:type="dxa"/>
            <w:shd w:val="clear" w:color="auto" w:fill="BFCED6"/>
          </w:tcPr>
          <w:p w14:paraId="381495F5" w14:textId="2C21EC57" w:rsidR="00E40E95" w:rsidRPr="00C15426"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08C9A9C1" w14:textId="0D3316D6" w:rsidR="00E40E95" w:rsidRPr="00C15426"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3B820B1C" w14:textId="1ED702AC" w:rsidR="00E40E95" w:rsidRPr="00C15426" w:rsidRDefault="00E40E95" w:rsidP="00E40E95">
            <w:pPr>
              <w:jc w:val="center"/>
              <w:rPr>
                <w:rFonts w:ascii="VIC" w:hAnsi="VIC"/>
                <w:sz w:val="18"/>
                <w:szCs w:val="18"/>
              </w:rPr>
            </w:pPr>
            <w:r w:rsidRPr="00091C10">
              <w:rPr>
                <w:rFonts w:ascii="VIC" w:eastAsia="VIC" w:hAnsi="VIC"/>
                <w:color w:val="000000"/>
                <w:sz w:val="18"/>
                <w:szCs w:val="18"/>
              </w:rPr>
              <w:t>48%</w:t>
            </w:r>
          </w:p>
        </w:tc>
        <w:tc>
          <w:tcPr>
            <w:tcW w:w="1091" w:type="dxa"/>
            <w:shd w:val="clear" w:color="auto" w:fill="BFCED6"/>
          </w:tcPr>
          <w:p w14:paraId="06F0FB48" w14:textId="21B69BA9" w:rsidR="00E40E95" w:rsidRPr="00C15426" w:rsidRDefault="00E40E95" w:rsidP="00E40E95">
            <w:pPr>
              <w:jc w:val="center"/>
              <w:rPr>
                <w:rFonts w:ascii="VIC" w:hAnsi="VIC"/>
                <w:sz w:val="18"/>
                <w:szCs w:val="18"/>
              </w:rPr>
            </w:pPr>
            <w:r w:rsidRPr="00091C10">
              <w:rPr>
                <w:rFonts w:ascii="VIC" w:eastAsia="VIC" w:hAnsi="VIC"/>
                <w:color w:val="000000"/>
                <w:sz w:val="18"/>
                <w:szCs w:val="18"/>
              </w:rPr>
              <w:t>12.6</w:t>
            </w:r>
          </w:p>
        </w:tc>
      </w:tr>
      <w:tr w:rsidR="00E40E95" w:rsidRPr="00A6366B" w14:paraId="6DB6B789" w14:textId="77777777" w:rsidTr="00E40E95">
        <w:trPr>
          <w:trHeight w:val="284"/>
        </w:trPr>
        <w:tc>
          <w:tcPr>
            <w:tcW w:w="1570" w:type="dxa"/>
            <w:tcBorders>
              <w:top w:val="single" w:sz="4" w:space="0" w:color="244C5A"/>
            </w:tcBorders>
            <w:shd w:val="clear" w:color="auto" w:fill="FFFFFF" w:themeFill="background1"/>
          </w:tcPr>
          <w:p w14:paraId="1CD7EB13" w14:textId="0B1E58C6"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Grampians Health</w:t>
            </w:r>
          </w:p>
        </w:tc>
        <w:tc>
          <w:tcPr>
            <w:tcW w:w="2693" w:type="dxa"/>
            <w:shd w:val="clear" w:color="auto" w:fill="FFFFFF" w:themeFill="background1"/>
          </w:tcPr>
          <w:p w14:paraId="2261EC5B" w14:textId="0CDC08AA"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Grampians **</w:t>
            </w:r>
          </w:p>
        </w:tc>
        <w:tc>
          <w:tcPr>
            <w:tcW w:w="2835" w:type="dxa"/>
            <w:shd w:val="clear" w:color="auto" w:fill="FFFFFF" w:themeFill="background1"/>
          </w:tcPr>
          <w:p w14:paraId="21B5183B" w14:textId="262126E7" w:rsidR="00E40E95" w:rsidRPr="00C15426" w:rsidRDefault="00E40E95" w:rsidP="00E40E95">
            <w:pPr>
              <w:rPr>
                <w:rFonts w:ascii="VIC" w:hAnsi="VIC"/>
                <w:sz w:val="18"/>
                <w:szCs w:val="18"/>
              </w:rPr>
            </w:pPr>
            <w:r w:rsidRPr="00091C10">
              <w:rPr>
                <w:rFonts w:ascii="VIC" w:eastAsia="VIC" w:hAnsi="VIC"/>
                <w:color w:val="000000"/>
                <w:sz w:val="18"/>
                <w:szCs w:val="18"/>
              </w:rPr>
              <w:t>PARC, Adult</w:t>
            </w:r>
          </w:p>
        </w:tc>
        <w:tc>
          <w:tcPr>
            <w:tcW w:w="1090" w:type="dxa"/>
            <w:shd w:val="clear" w:color="auto" w:fill="FFFFFF" w:themeFill="background1"/>
          </w:tcPr>
          <w:p w14:paraId="3B6F599D" w14:textId="44A0B4C7" w:rsidR="00E40E95" w:rsidRPr="00C15426" w:rsidRDefault="00E40E95" w:rsidP="00E40E95">
            <w:pPr>
              <w:jc w:val="center"/>
              <w:rPr>
                <w:rFonts w:ascii="VIC" w:hAnsi="VIC"/>
                <w:sz w:val="18"/>
                <w:szCs w:val="18"/>
              </w:rPr>
            </w:pPr>
            <w:r w:rsidRPr="00091C10">
              <w:rPr>
                <w:rFonts w:ascii="VIC" w:eastAsia="VIC" w:hAnsi="VIC"/>
                <w:color w:val="000000"/>
                <w:sz w:val="18"/>
                <w:szCs w:val="18"/>
              </w:rPr>
              <w:t>76%</w:t>
            </w:r>
          </w:p>
        </w:tc>
        <w:tc>
          <w:tcPr>
            <w:tcW w:w="1090" w:type="dxa"/>
            <w:shd w:val="clear" w:color="auto" w:fill="FFFFFF" w:themeFill="background1"/>
          </w:tcPr>
          <w:p w14:paraId="39CDAF22" w14:textId="214004A1" w:rsidR="00E40E95" w:rsidRPr="00C15426" w:rsidRDefault="00E40E95" w:rsidP="00E40E95">
            <w:pPr>
              <w:jc w:val="center"/>
              <w:rPr>
                <w:rFonts w:ascii="VIC" w:hAnsi="VIC"/>
                <w:sz w:val="18"/>
                <w:szCs w:val="18"/>
              </w:rPr>
            </w:pPr>
            <w:r w:rsidRPr="00091C10">
              <w:rPr>
                <w:rFonts w:ascii="VIC" w:eastAsia="VIC" w:hAnsi="VIC"/>
                <w:color w:val="000000"/>
                <w:sz w:val="18"/>
                <w:szCs w:val="18"/>
              </w:rPr>
              <w:t>12.3</w:t>
            </w:r>
          </w:p>
        </w:tc>
        <w:tc>
          <w:tcPr>
            <w:tcW w:w="1090" w:type="dxa"/>
            <w:shd w:val="clear" w:color="auto" w:fill="FFFFFF" w:themeFill="background1"/>
          </w:tcPr>
          <w:p w14:paraId="22C46FB0" w14:textId="4DB06BA3" w:rsidR="00E40E95" w:rsidRPr="00C15426"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FFFFFF" w:themeFill="background1"/>
          </w:tcPr>
          <w:p w14:paraId="64FD7F96" w14:textId="14926E28" w:rsidR="00E40E95" w:rsidRPr="00C15426" w:rsidRDefault="00E40E95" w:rsidP="00E40E95">
            <w:pPr>
              <w:jc w:val="center"/>
              <w:rPr>
                <w:rFonts w:ascii="VIC" w:hAnsi="VIC"/>
                <w:sz w:val="18"/>
                <w:szCs w:val="18"/>
              </w:rPr>
            </w:pPr>
            <w:r w:rsidRPr="00091C10">
              <w:rPr>
                <w:rFonts w:ascii="VIC" w:eastAsia="VIC" w:hAnsi="VIC"/>
                <w:color w:val="000000"/>
                <w:sz w:val="18"/>
                <w:szCs w:val="18"/>
              </w:rPr>
              <w:t>15.4</w:t>
            </w:r>
          </w:p>
        </w:tc>
        <w:tc>
          <w:tcPr>
            <w:tcW w:w="1090" w:type="dxa"/>
            <w:shd w:val="clear" w:color="auto" w:fill="FFFFFF" w:themeFill="background1"/>
          </w:tcPr>
          <w:p w14:paraId="6C1496B9" w14:textId="0C7A9A81" w:rsidR="00E40E95" w:rsidRPr="00C15426"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FFFFFF" w:themeFill="background1"/>
          </w:tcPr>
          <w:p w14:paraId="6CE7335C" w14:textId="6D7CE64B" w:rsidR="00E40E95" w:rsidRPr="00C15426"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FFFFFF" w:themeFill="background1"/>
          </w:tcPr>
          <w:p w14:paraId="7CAA4FDF" w14:textId="4E2D0253" w:rsidR="00E40E95" w:rsidRPr="00C15426" w:rsidRDefault="00E40E95" w:rsidP="00E40E95">
            <w:pPr>
              <w:jc w:val="center"/>
              <w:rPr>
                <w:rFonts w:ascii="VIC" w:hAnsi="VIC"/>
                <w:sz w:val="18"/>
                <w:szCs w:val="18"/>
              </w:rPr>
            </w:pPr>
            <w:r w:rsidRPr="00091C10">
              <w:rPr>
                <w:rFonts w:ascii="VIC" w:eastAsia="VIC" w:hAnsi="VIC"/>
                <w:color w:val="000000"/>
                <w:sz w:val="18"/>
                <w:szCs w:val="18"/>
              </w:rPr>
              <w:t>91%</w:t>
            </w:r>
          </w:p>
        </w:tc>
        <w:tc>
          <w:tcPr>
            <w:tcW w:w="1091" w:type="dxa"/>
            <w:shd w:val="clear" w:color="auto" w:fill="FFFFFF" w:themeFill="background1"/>
          </w:tcPr>
          <w:p w14:paraId="2CC71D2B" w14:textId="4D3A0242" w:rsidR="00E40E95" w:rsidRPr="00C15426" w:rsidRDefault="00E40E95" w:rsidP="00E40E95">
            <w:pPr>
              <w:jc w:val="center"/>
              <w:rPr>
                <w:rFonts w:ascii="VIC" w:hAnsi="VIC"/>
                <w:sz w:val="18"/>
                <w:szCs w:val="18"/>
              </w:rPr>
            </w:pPr>
            <w:r w:rsidRPr="00091C10">
              <w:rPr>
                <w:rFonts w:ascii="VIC" w:eastAsia="VIC" w:hAnsi="VIC"/>
                <w:color w:val="000000"/>
                <w:sz w:val="18"/>
                <w:szCs w:val="18"/>
              </w:rPr>
              <w:t>7.2</w:t>
            </w:r>
          </w:p>
        </w:tc>
      </w:tr>
      <w:tr w:rsidR="00E40E95" w:rsidRPr="00A6366B" w14:paraId="7974344F" w14:textId="77777777" w:rsidTr="00E40E95">
        <w:trPr>
          <w:trHeight w:val="284"/>
        </w:trPr>
        <w:tc>
          <w:tcPr>
            <w:tcW w:w="1570" w:type="dxa"/>
            <w:shd w:val="clear" w:color="auto" w:fill="BFCED6"/>
          </w:tcPr>
          <w:p w14:paraId="6E51F210" w14:textId="44EA30F6"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Latrobe Regional</w:t>
            </w:r>
          </w:p>
        </w:tc>
        <w:tc>
          <w:tcPr>
            <w:tcW w:w="2693" w:type="dxa"/>
            <w:shd w:val="clear" w:color="auto" w:fill="BFCED6"/>
          </w:tcPr>
          <w:p w14:paraId="58C02FCB" w14:textId="30025DE4"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Gippsland</w:t>
            </w:r>
          </w:p>
        </w:tc>
        <w:tc>
          <w:tcPr>
            <w:tcW w:w="2835" w:type="dxa"/>
            <w:shd w:val="clear" w:color="auto" w:fill="BFCED6"/>
          </w:tcPr>
          <w:p w14:paraId="5FF672CF" w14:textId="476E40C7" w:rsidR="00E40E95" w:rsidRPr="00C15426" w:rsidRDefault="00E40E95" w:rsidP="00E40E95">
            <w:pPr>
              <w:rPr>
                <w:rFonts w:ascii="VIC" w:hAnsi="VIC"/>
                <w:sz w:val="18"/>
                <w:szCs w:val="18"/>
              </w:rPr>
            </w:pPr>
            <w:r w:rsidRPr="00091C10">
              <w:rPr>
                <w:rFonts w:ascii="VIC" w:eastAsia="VIC" w:hAnsi="VIC"/>
                <w:color w:val="000000"/>
                <w:sz w:val="18"/>
                <w:szCs w:val="18"/>
              </w:rPr>
              <w:t>PARCS - Prevention / Recovery Care Service</w:t>
            </w:r>
          </w:p>
        </w:tc>
        <w:tc>
          <w:tcPr>
            <w:tcW w:w="1090" w:type="dxa"/>
            <w:shd w:val="clear" w:color="auto" w:fill="BFCED6"/>
          </w:tcPr>
          <w:p w14:paraId="0C9F56E7" w14:textId="0B5A9579" w:rsidR="00E40E95" w:rsidRPr="00C15426" w:rsidRDefault="00E40E95" w:rsidP="00E40E95">
            <w:pPr>
              <w:jc w:val="center"/>
              <w:rPr>
                <w:rFonts w:ascii="VIC" w:hAnsi="VIC"/>
                <w:sz w:val="18"/>
                <w:szCs w:val="18"/>
              </w:rPr>
            </w:pPr>
            <w:r w:rsidRPr="00091C10">
              <w:rPr>
                <w:rFonts w:ascii="VIC" w:eastAsia="VIC" w:hAnsi="VIC"/>
                <w:color w:val="000000"/>
                <w:sz w:val="18"/>
                <w:szCs w:val="18"/>
              </w:rPr>
              <w:t>53%</w:t>
            </w:r>
          </w:p>
        </w:tc>
        <w:tc>
          <w:tcPr>
            <w:tcW w:w="1090" w:type="dxa"/>
            <w:shd w:val="clear" w:color="auto" w:fill="BFCED6"/>
          </w:tcPr>
          <w:p w14:paraId="57D59E61" w14:textId="2D24FFBA" w:rsidR="00E40E95" w:rsidRPr="00C15426" w:rsidRDefault="00E40E95" w:rsidP="00E40E95">
            <w:pPr>
              <w:jc w:val="center"/>
              <w:rPr>
                <w:rFonts w:ascii="VIC" w:hAnsi="VIC"/>
                <w:sz w:val="18"/>
                <w:szCs w:val="18"/>
              </w:rPr>
            </w:pPr>
          </w:p>
        </w:tc>
        <w:tc>
          <w:tcPr>
            <w:tcW w:w="1090" w:type="dxa"/>
            <w:shd w:val="clear" w:color="auto" w:fill="BFCED6"/>
          </w:tcPr>
          <w:p w14:paraId="3929CD80" w14:textId="03B64779" w:rsidR="00E40E95" w:rsidRPr="00C15426" w:rsidRDefault="00E40E95" w:rsidP="00E40E95">
            <w:pPr>
              <w:jc w:val="center"/>
              <w:rPr>
                <w:rFonts w:ascii="VIC" w:hAnsi="VIC"/>
                <w:sz w:val="18"/>
                <w:szCs w:val="18"/>
              </w:rPr>
            </w:pPr>
            <w:r w:rsidRPr="00091C10">
              <w:rPr>
                <w:rFonts w:ascii="VIC" w:eastAsia="VIC" w:hAnsi="VIC"/>
                <w:color w:val="000000"/>
                <w:sz w:val="18"/>
                <w:szCs w:val="18"/>
              </w:rPr>
              <w:t>19%</w:t>
            </w:r>
          </w:p>
        </w:tc>
        <w:tc>
          <w:tcPr>
            <w:tcW w:w="1090" w:type="dxa"/>
            <w:shd w:val="clear" w:color="auto" w:fill="BFCED6"/>
          </w:tcPr>
          <w:p w14:paraId="13BD6E4F" w14:textId="7DF359F1" w:rsidR="00E40E95" w:rsidRPr="00C15426" w:rsidRDefault="00E40E95" w:rsidP="00E40E95">
            <w:pPr>
              <w:jc w:val="center"/>
              <w:rPr>
                <w:rFonts w:ascii="VIC" w:hAnsi="VIC"/>
                <w:sz w:val="18"/>
                <w:szCs w:val="18"/>
              </w:rPr>
            </w:pPr>
            <w:r w:rsidRPr="00091C10">
              <w:rPr>
                <w:rFonts w:ascii="VIC" w:eastAsia="VIC" w:hAnsi="VIC"/>
                <w:color w:val="000000"/>
                <w:sz w:val="18"/>
                <w:szCs w:val="18"/>
              </w:rPr>
              <w:t>17.8</w:t>
            </w:r>
          </w:p>
        </w:tc>
        <w:tc>
          <w:tcPr>
            <w:tcW w:w="1090" w:type="dxa"/>
            <w:shd w:val="clear" w:color="auto" w:fill="BFCED6"/>
          </w:tcPr>
          <w:p w14:paraId="653D9920" w14:textId="39ADC372"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072844F5" w14:textId="73A7D65F"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2EEA26CC" w14:textId="5FBD1B9B"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1" w:type="dxa"/>
            <w:shd w:val="clear" w:color="auto" w:fill="BFCED6"/>
          </w:tcPr>
          <w:p w14:paraId="67DF3800" w14:textId="74D8FB0C" w:rsidR="00E40E95" w:rsidRPr="00C15426" w:rsidRDefault="00E40E95" w:rsidP="00E40E95">
            <w:pPr>
              <w:jc w:val="center"/>
              <w:rPr>
                <w:rFonts w:ascii="VIC" w:hAnsi="VIC"/>
                <w:sz w:val="18"/>
                <w:szCs w:val="18"/>
              </w:rPr>
            </w:pPr>
          </w:p>
        </w:tc>
      </w:tr>
      <w:tr w:rsidR="00E40E95" w:rsidRPr="00A6366B" w14:paraId="71966422" w14:textId="77777777" w:rsidTr="00E40E95">
        <w:trPr>
          <w:trHeight w:val="284"/>
        </w:trPr>
        <w:tc>
          <w:tcPr>
            <w:tcW w:w="1570" w:type="dxa"/>
            <w:shd w:val="clear" w:color="auto" w:fill="FFFFFF" w:themeFill="background1"/>
          </w:tcPr>
          <w:p w14:paraId="299861E5" w14:textId="54E9E6E8"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Mildura Base Hospital</w:t>
            </w:r>
          </w:p>
        </w:tc>
        <w:tc>
          <w:tcPr>
            <w:tcW w:w="2693" w:type="dxa"/>
            <w:shd w:val="clear" w:color="auto" w:fill="FFFFFF" w:themeFill="background1"/>
          </w:tcPr>
          <w:p w14:paraId="55F06329" w14:textId="013CD353"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Northern Mallee</w:t>
            </w:r>
          </w:p>
        </w:tc>
        <w:tc>
          <w:tcPr>
            <w:tcW w:w="2835" w:type="dxa"/>
            <w:shd w:val="clear" w:color="auto" w:fill="FFFFFF" w:themeFill="background1"/>
          </w:tcPr>
          <w:p w14:paraId="0218F4FD" w14:textId="7DCA5F98" w:rsidR="00E40E95" w:rsidRPr="00C15426" w:rsidRDefault="00E40E95" w:rsidP="00E40E95">
            <w:pPr>
              <w:rPr>
                <w:rFonts w:ascii="VIC" w:hAnsi="VIC"/>
                <w:sz w:val="18"/>
                <w:szCs w:val="18"/>
              </w:rPr>
            </w:pPr>
            <w:r w:rsidRPr="00091C10">
              <w:rPr>
                <w:rFonts w:ascii="VIC" w:eastAsia="VIC" w:hAnsi="VIC"/>
                <w:color w:val="000000"/>
                <w:sz w:val="18"/>
                <w:szCs w:val="18"/>
              </w:rPr>
              <w:t>PARC</w:t>
            </w:r>
          </w:p>
        </w:tc>
        <w:tc>
          <w:tcPr>
            <w:tcW w:w="1090" w:type="dxa"/>
            <w:shd w:val="clear" w:color="auto" w:fill="FFFFFF" w:themeFill="background1"/>
          </w:tcPr>
          <w:p w14:paraId="127B4044" w14:textId="54E0052B" w:rsidR="00E40E95" w:rsidRPr="00C15426" w:rsidRDefault="00E40E95" w:rsidP="00E40E95">
            <w:pPr>
              <w:jc w:val="center"/>
              <w:rPr>
                <w:rFonts w:ascii="VIC" w:hAnsi="VIC"/>
                <w:sz w:val="18"/>
                <w:szCs w:val="18"/>
              </w:rPr>
            </w:pPr>
            <w:r w:rsidRPr="00091C10">
              <w:rPr>
                <w:rFonts w:ascii="VIC" w:eastAsia="VIC" w:hAnsi="VIC"/>
                <w:color w:val="000000"/>
                <w:sz w:val="18"/>
                <w:szCs w:val="18"/>
              </w:rPr>
              <w:t>72%</w:t>
            </w:r>
          </w:p>
        </w:tc>
        <w:tc>
          <w:tcPr>
            <w:tcW w:w="1090" w:type="dxa"/>
            <w:shd w:val="clear" w:color="auto" w:fill="FFFFFF" w:themeFill="background1"/>
          </w:tcPr>
          <w:p w14:paraId="1D5D2695" w14:textId="1483A241" w:rsidR="00E40E95" w:rsidRPr="00C15426" w:rsidRDefault="00E40E95" w:rsidP="00E40E95">
            <w:pPr>
              <w:jc w:val="center"/>
              <w:rPr>
                <w:rFonts w:ascii="VIC" w:hAnsi="VIC"/>
                <w:sz w:val="18"/>
                <w:szCs w:val="18"/>
              </w:rPr>
            </w:pPr>
            <w:r w:rsidRPr="00091C10">
              <w:rPr>
                <w:rFonts w:ascii="VIC" w:eastAsia="VIC" w:hAnsi="VIC"/>
                <w:color w:val="000000"/>
                <w:sz w:val="18"/>
                <w:szCs w:val="18"/>
              </w:rPr>
              <w:t>14.0</w:t>
            </w:r>
          </w:p>
        </w:tc>
        <w:tc>
          <w:tcPr>
            <w:tcW w:w="1090" w:type="dxa"/>
            <w:shd w:val="clear" w:color="auto" w:fill="FFFFFF" w:themeFill="background1"/>
          </w:tcPr>
          <w:p w14:paraId="199DDD40" w14:textId="6E256C35"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FFFFFF" w:themeFill="background1"/>
          </w:tcPr>
          <w:p w14:paraId="583D9FCA" w14:textId="3B676CCE" w:rsidR="00E40E95" w:rsidRPr="00C15426" w:rsidRDefault="00E40E95" w:rsidP="00E40E95">
            <w:pPr>
              <w:jc w:val="center"/>
              <w:rPr>
                <w:rFonts w:ascii="VIC" w:hAnsi="VIC"/>
                <w:sz w:val="18"/>
                <w:szCs w:val="18"/>
              </w:rPr>
            </w:pPr>
            <w:r w:rsidRPr="00091C10">
              <w:rPr>
                <w:rFonts w:ascii="VIC" w:eastAsia="VIC" w:hAnsi="VIC"/>
                <w:color w:val="000000"/>
                <w:sz w:val="18"/>
                <w:szCs w:val="18"/>
              </w:rPr>
              <w:t>19.2</w:t>
            </w:r>
          </w:p>
        </w:tc>
        <w:tc>
          <w:tcPr>
            <w:tcW w:w="1090" w:type="dxa"/>
            <w:shd w:val="clear" w:color="auto" w:fill="FFFFFF" w:themeFill="background1"/>
          </w:tcPr>
          <w:p w14:paraId="4F27E36C" w14:textId="077CA2BA" w:rsidR="00E40E95" w:rsidRPr="00C15426" w:rsidRDefault="00E40E95" w:rsidP="00E40E95">
            <w:pPr>
              <w:jc w:val="center"/>
              <w:rPr>
                <w:rFonts w:ascii="VIC" w:hAnsi="VIC"/>
                <w:sz w:val="18"/>
                <w:szCs w:val="18"/>
              </w:rPr>
            </w:pPr>
            <w:r w:rsidRPr="00091C10">
              <w:rPr>
                <w:rFonts w:ascii="VIC" w:eastAsia="VIC" w:hAnsi="VIC"/>
                <w:color w:val="000000"/>
                <w:sz w:val="18"/>
                <w:szCs w:val="18"/>
              </w:rPr>
              <w:t>17%</w:t>
            </w:r>
          </w:p>
        </w:tc>
        <w:tc>
          <w:tcPr>
            <w:tcW w:w="1090" w:type="dxa"/>
            <w:shd w:val="clear" w:color="auto" w:fill="FFFFFF" w:themeFill="background1"/>
          </w:tcPr>
          <w:p w14:paraId="484C744F" w14:textId="3F8F287E" w:rsidR="00E40E95" w:rsidRPr="00C15426"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FFFFFF" w:themeFill="background1"/>
          </w:tcPr>
          <w:p w14:paraId="3816DEE1" w14:textId="186D7177" w:rsidR="00E40E95" w:rsidRPr="00C15426"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FFFFFF" w:themeFill="background1"/>
          </w:tcPr>
          <w:p w14:paraId="607131F5" w14:textId="46F2509D" w:rsidR="00E40E95" w:rsidRPr="00C15426" w:rsidRDefault="00E40E95" w:rsidP="00E40E95">
            <w:pPr>
              <w:jc w:val="center"/>
              <w:rPr>
                <w:rFonts w:ascii="VIC" w:hAnsi="VIC"/>
                <w:sz w:val="18"/>
                <w:szCs w:val="18"/>
              </w:rPr>
            </w:pPr>
            <w:r w:rsidRPr="00091C10">
              <w:rPr>
                <w:rFonts w:ascii="VIC" w:eastAsia="VIC" w:hAnsi="VIC"/>
                <w:color w:val="000000"/>
                <w:sz w:val="18"/>
                <w:szCs w:val="18"/>
              </w:rPr>
              <w:t>9.1</w:t>
            </w:r>
          </w:p>
        </w:tc>
      </w:tr>
      <w:tr w:rsidR="00E40E95" w:rsidRPr="00A6366B" w14:paraId="7779DB07" w14:textId="77777777" w:rsidTr="00E40E95">
        <w:trPr>
          <w:trHeight w:val="284"/>
        </w:trPr>
        <w:tc>
          <w:tcPr>
            <w:tcW w:w="1570" w:type="dxa"/>
            <w:shd w:val="clear" w:color="auto" w:fill="BFCED6"/>
          </w:tcPr>
          <w:p w14:paraId="63825423" w14:textId="29BEF2FA"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Albury Wodonga Health</w:t>
            </w:r>
          </w:p>
        </w:tc>
        <w:tc>
          <w:tcPr>
            <w:tcW w:w="2693" w:type="dxa"/>
            <w:shd w:val="clear" w:color="auto" w:fill="BFCED6"/>
          </w:tcPr>
          <w:p w14:paraId="19E2A985" w14:textId="3E232243"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North East &amp; Border</w:t>
            </w:r>
          </w:p>
        </w:tc>
        <w:tc>
          <w:tcPr>
            <w:tcW w:w="2835" w:type="dxa"/>
            <w:shd w:val="clear" w:color="auto" w:fill="BFCED6"/>
          </w:tcPr>
          <w:p w14:paraId="278E0EE3" w14:textId="6F28C52D" w:rsidR="00E40E95" w:rsidRPr="00C15426" w:rsidRDefault="00E40E95" w:rsidP="00E40E95">
            <w:pPr>
              <w:rPr>
                <w:rFonts w:ascii="VIC" w:hAnsi="VIC"/>
                <w:sz w:val="18"/>
                <w:szCs w:val="18"/>
              </w:rPr>
            </w:pPr>
            <w:r w:rsidRPr="00091C10">
              <w:rPr>
                <w:rFonts w:ascii="VIC" w:eastAsia="VIC" w:hAnsi="VIC"/>
                <w:color w:val="000000"/>
                <w:sz w:val="18"/>
                <w:szCs w:val="18"/>
              </w:rPr>
              <w:t>Jarrah Retreat PARC</w:t>
            </w:r>
          </w:p>
        </w:tc>
        <w:tc>
          <w:tcPr>
            <w:tcW w:w="1090" w:type="dxa"/>
            <w:shd w:val="clear" w:color="auto" w:fill="BFCED6"/>
          </w:tcPr>
          <w:p w14:paraId="0FDDDD74" w14:textId="36E514C9" w:rsidR="00E40E95" w:rsidRPr="00C15426" w:rsidRDefault="00E40E95" w:rsidP="00E40E95">
            <w:pPr>
              <w:jc w:val="center"/>
              <w:rPr>
                <w:rFonts w:ascii="VIC" w:hAnsi="VIC"/>
                <w:sz w:val="18"/>
                <w:szCs w:val="18"/>
              </w:rPr>
            </w:pPr>
            <w:r w:rsidRPr="00091C10">
              <w:rPr>
                <w:rFonts w:ascii="VIC" w:eastAsia="VIC" w:hAnsi="VIC"/>
                <w:color w:val="000000"/>
                <w:sz w:val="18"/>
                <w:szCs w:val="18"/>
              </w:rPr>
              <w:t>85%</w:t>
            </w:r>
          </w:p>
        </w:tc>
        <w:tc>
          <w:tcPr>
            <w:tcW w:w="1090" w:type="dxa"/>
            <w:shd w:val="clear" w:color="auto" w:fill="BFCED6"/>
          </w:tcPr>
          <w:p w14:paraId="4D856D74" w14:textId="008DF1D9" w:rsidR="00E40E95" w:rsidRPr="00C15426" w:rsidRDefault="00E40E95" w:rsidP="00E40E95">
            <w:pPr>
              <w:jc w:val="center"/>
              <w:rPr>
                <w:rFonts w:ascii="VIC" w:hAnsi="VIC"/>
                <w:sz w:val="18"/>
                <w:szCs w:val="18"/>
              </w:rPr>
            </w:pPr>
            <w:r w:rsidRPr="00091C10">
              <w:rPr>
                <w:rFonts w:ascii="VIC" w:eastAsia="VIC" w:hAnsi="VIC"/>
                <w:color w:val="000000"/>
                <w:sz w:val="18"/>
                <w:szCs w:val="18"/>
              </w:rPr>
              <w:t>20.0</w:t>
            </w:r>
          </w:p>
        </w:tc>
        <w:tc>
          <w:tcPr>
            <w:tcW w:w="1090" w:type="dxa"/>
            <w:shd w:val="clear" w:color="auto" w:fill="BFCED6"/>
          </w:tcPr>
          <w:p w14:paraId="12C4CB78" w14:textId="397A61C7" w:rsidR="00E40E95" w:rsidRPr="00C15426"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22BE6348" w14:textId="2A5A3D2E" w:rsidR="00E40E95" w:rsidRPr="00C15426" w:rsidRDefault="00E40E95" w:rsidP="00E40E95">
            <w:pPr>
              <w:jc w:val="center"/>
              <w:rPr>
                <w:rFonts w:ascii="VIC" w:hAnsi="VIC"/>
                <w:sz w:val="18"/>
                <w:szCs w:val="18"/>
              </w:rPr>
            </w:pPr>
            <w:r w:rsidRPr="00091C10">
              <w:rPr>
                <w:rFonts w:ascii="VIC" w:eastAsia="VIC" w:hAnsi="VIC"/>
                <w:color w:val="000000"/>
                <w:sz w:val="18"/>
                <w:szCs w:val="18"/>
              </w:rPr>
              <w:t>18.5</w:t>
            </w:r>
          </w:p>
        </w:tc>
        <w:tc>
          <w:tcPr>
            <w:tcW w:w="1090" w:type="dxa"/>
            <w:shd w:val="clear" w:color="auto" w:fill="BFCED6"/>
          </w:tcPr>
          <w:p w14:paraId="7CF38CD5" w14:textId="3D96953F" w:rsidR="00E40E95" w:rsidRPr="00C15426" w:rsidRDefault="00E40E95" w:rsidP="00E40E95">
            <w:pPr>
              <w:jc w:val="center"/>
              <w:rPr>
                <w:rFonts w:ascii="VIC" w:hAnsi="VIC"/>
                <w:sz w:val="18"/>
                <w:szCs w:val="18"/>
              </w:rPr>
            </w:pPr>
            <w:r w:rsidRPr="00091C10">
              <w:rPr>
                <w:rFonts w:ascii="VIC" w:eastAsia="VIC" w:hAnsi="VIC"/>
                <w:color w:val="000000"/>
                <w:sz w:val="18"/>
                <w:szCs w:val="18"/>
              </w:rPr>
              <w:t>13%</w:t>
            </w:r>
          </w:p>
        </w:tc>
        <w:tc>
          <w:tcPr>
            <w:tcW w:w="1090" w:type="dxa"/>
            <w:shd w:val="clear" w:color="auto" w:fill="BFCED6"/>
          </w:tcPr>
          <w:p w14:paraId="266EB2C1" w14:textId="7345D291" w:rsidR="00E40E95" w:rsidRPr="00C15426"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BFCED6"/>
          </w:tcPr>
          <w:p w14:paraId="7FCC54D3" w14:textId="59D102A8" w:rsidR="00E40E95" w:rsidRPr="00C15426" w:rsidRDefault="00E40E95" w:rsidP="00E40E95">
            <w:pPr>
              <w:jc w:val="center"/>
              <w:rPr>
                <w:rFonts w:ascii="VIC" w:hAnsi="VIC"/>
                <w:sz w:val="18"/>
                <w:szCs w:val="18"/>
              </w:rPr>
            </w:pPr>
            <w:r w:rsidRPr="00091C10">
              <w:rPr>
                <w:rFonts w:ascii="VIC" w:eastAsia="VIC" w:hAnsi="VIC"/>
                <w:color w:val="000000"/>
                <w:sz w:val="18"/>
                <w:szCs w:val="18"/>
              </w:rPr>
              <w:t>97%</w:t>
            </w:r>
          </w:p>
        </w:tc>
        <w:tc>
          <w:tcPr>
            <w:tcW w:w="1091" w:type="dxa"/>
            <w:shd w:val="clear" w:color="auto" w:fill="BFCED6"/>
          </w:tcPr>
          <w:p w14:paraId="5CDF2421" w14:textId="7125FDC6" w:rsidR="00E40E95" w:rsidRPr="00C15426" w:rsidRDefault="00E40E95" w:rsidP="00E40E95">
            <w:pPr>
              <w:jc w:val="center"/>
              <w:rPr>
                <w:rFonts w:ascii="VIC" w:hAnsi="VIC"/>
                <w:sz w:val="18"/>
                <w:szCs w:val="18"/>
              </w:rPr>
            </w:pPr>
            <w:r w:rsidRPr="00091C10">
              <w:rPr>
                <w:rFonts w:ascii="VIC" w:eastAsia="VIC" w:hAnsi="VIC"/>
                <w:color w:val="000000"/>
                <w:sz w:val="18"/>
                <w:szCs w:val="18"/>
              </w:rPr>
              <w:t>17.1</w:t>
            </w:r>
          </w:p>
        </w:tc>
      </w:tr>
      <w:tr w:rsidR="00E40E95" w:rsidRPr="00A6366B" w14:paraId="2E230F3A" w14:textId="77777777" w:rsidTr="00E40E95">
        <w:trPr>
          <w:trHeight w:val="284"/>
        </w:trPr>
        <w:tc>
          <w:tcPr>
            <w:tcW w:w="1570" w:type="dxa"/>
            <w:shd w:val="clear" w:color="auto" w:fill="FFFFFF" w:themeFill="background1"/>
          </w:tcPr>
          <w:p w14:paraId="18D4A1F8" w14:textId="70C6186A"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South West Health</w:t>
            </w:r>
          </w:p>
        </w:tc>
        <w:tc>
          <w:tcPr>
            <w:tcW w:w="2693" w:type="dxa"/>
            <w:shd w:val="clear" w:color="auto" w:fill="FFFFFF" w:themeFill="background1"/>
          </w:tcPr>
          <w:p w14:paraId="3056557A" w14:textId="6FAFBE3E"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South West Health Care</w:t>
            </w:r>
          </w:p>
        </w:tc>
        <w:tc>
          <w:tcPr>
            <w:tcW w:w="2835" w:type="dxa"/>
            <w:shd w:val="clear" w:color="auto" w:fill="FFFFFF" w:themeFill="background1"/>
          </w:tcPr>
          <w:p w14:paraId="7B19ED80" w14:textId="6F01F50B" w:rsidR="00E40E95" w:rsidRPr="00C15426" w:rsidRDefault="00E40E95" w:rsidP="00E40E95">
            <w:pPr>
              <w:rPr>
                <w:rFonts w:ascii="VIC" w:hAnsi="VIC"/>
                <w:sz w:val="18"/>
                <w:szCs w:val="18"/>
              </w:rPr>
            </w:pPr>
            <w:r w:rsidRPr="00091C10">
              <w:rPr>
                <w:rFonts w:ascii="VIC" w:eastAsia="VIC" w:hAnsi="VIC"/>
                <w:color w:val="000000"/>
                <w:sz w:val="18"/>
                <w:szCs w:val="18"/>
              </w:rPr>
              <w:t>PARC Inpat</w:t>
            </w:r>
          </w:p>
        </w:tc>
        <w:tc>
          <w:tcPr>
            <w:tcW w:w="1090" w:type="dxa"/>
            <w:shd w:val="clear" w:color="auto" w:fill="FFFFFF" w:themeFill="background1"/>
          </w:tcPr>
          <w:p w14:paraId="2CB952F1" w14:textId="0241382C" w:rsidR="00E40E95" w:rsidRPr="00C15426" w:rsidRDefault="00E40E95" w:rsidP="00E40E95">
            <w:pPr>
              <w:jc w:val="center"/>
              <w:rPr>
                <w:rFonts w:ascii="VIC" w:hAnsi="VIC"/>
                <w:sz w:val="18"/>
                <w:szCs w:val="18"/>
              </w:rPr>
            </w:pPr>
            <w:r w:rsidRPr="00091C10">
              <w:rPr>
                <w:rFonts w:ascii="VIC" w:eastAsia="VIC" w:hAnsi="VIC"/>
                <w:color w:val="000000"/>
                <w:sz w:val="18"/>
                <w:szCs w:val="18"/>
              </w:rPr>
              <w:t>60%</w:t>
            </w:r>
          </w:p>
        </w:tc>
        <w:tc>
          <w:tcPr>
            <w:tcW w:w="1090" w:type="dxa"/>
            <w:shd w:val="clear" w:color="auto" w:fill="FFFFFF" w:themeFill="background1"/>
          </w:tcPr>
          <w:p w14:paraId="5CAFC2BD" w14:textId="003A69C8" w:rsidR="00E40E95" w:rsidRPr="00C15426" w:rsidRDefault="00E40E95" w:rsidP="00E40E95">
            <w:pPr>
              <w:jc w:val="center"/>
              <w:rPr>
                <w:rFonts w:ascii="VIC" w:hAnsi="VIC"/>
                <w:sz w:val="18"/>
                <w:szCs w:val="18"/>
              </w:rPr>
            </w:pPr>
            <w:r w:rsidRPr="00091C10">
              <w:rPr>
                <w:rFonts w:ascii="VIC" w:eastAsia="VIC" w:hAnsi="VIC"/>
                <w:color w:val="000000"/>
                <w:sz w:val="18"/>
                <w:szCs w:val="18"/>
              </w:rPr>
              <w:t>25.8</w:t>
            </w:r>
          </w:p>
        </w:tc>
        <w:tc>
          <w:tcPr>
            <w:tcW w:w="1090" w:type="dxa"/>
            <w:shd w:val="clear" w:color="auto" w:fill="FFFFFF" w:themeFill="background1"/>
          </w:tcPr>
          <w:p w14:paraId="5DCEA8AC" w14:textId="71F4E89C"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FFFFFF" w:themeFill="background1"/>
          </w:tcPr>
          <w:p w14:paraId="5C29AA6C" w14:textId="3E0F2CEF" w:rsidR="00E40E95" w:rsidRPr="00C15426" w:rsidRDefault="00E40E95" w:rsidP="00E40E95">
            <w:pPr>
              <w:jc w:val="center"/>
              <w:rPr>
                <w:rFonts w:ascii="VIC" w:hAnsi="VIC"/>
                <w:sz w:val="18"/>
                <w:szCs w:val="18"/>
              </w:rPr>
            </w:pPr>
            <w:r w:rsidRPr="00091C10">
              <w:rPr>
                <w:rFonts w:ascii="VIC" w:eastAsia="VIC" w:hAnsi="VIC"/>
                <w:color w:val="000000"/>
                <w:sz w:val="18"/>
                <w:szCs w:val="18"/>
              </w:rPr>
              <w:t>30.5</w:t>
            </w:r>
          </w:p>
        </w:tc>
        <w:tc>
          <w:tcPr>
            <w:tcW w:w="1090" w:type="dxa"/>
            <w:shd w:val="clear" w:color="auto" w:fill="FFFFFF" w:themeFill="background1"/>
          </w:tcPr>
          <w:p w14:paraId="457BC634" w14:textId="74958F06" w:rsidR="00E40E95" w:rsidRPr="00C15426" w:rsidRDefault="00E40E95" w:rsidP="00E40E95">
            <w:pPr>
              <w:jc w:val="center"/>
              <w:rPr>
                <w:rFonts w:ascii="VIC" w:hAnsi="VIC"/>
                <w:sz w:val="18"/>
                <w:szCs w:val="18"/>
              </w:rPr>
            </w:pPr>
            <w:r w:rsidRPr="00091C10">
              <w:rPr>
                <w:rFonts w:ascii="VIC" w:eastAsia="VIC" w:hAnsi="VIC"/>
                <w:color w:val="000000"/>
                <w:sz w:val="18"/>
                <w:szCs w:val="18"/>
              </w:rPr>
              <w:t>19%</w:t>
            </w:r>
          </w:p>
        </w:tc>
        <w:tc>
          <w:tcPr>
            <w:tcW w:w="1090" w:type="dxa"/>
            <w:shd w:val="clear" w:color="auto" w:fill="FFFFFF" w:themeFill="background1"/>
          </w:tcPr>
          <w:p w14:paraId="386F91FB" w14:textId="23E1FB36" w:rsidR="00E40E95" w:rsidRPr="00C15426"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FFFFFF" w:themeFill="background1"/>
          </w:tcPr>
          <w:p w14:paraId="2B4022E6" w14:textId="515D46CB" w:rsidR="00E40E95" w:rsidRPr="00C15426" w:rsidRDefault="00E40E95" w:rsidP="00E40E95">
            <w:pPr>
              <w:jc w:val="center"/>
              <w:rPr>
                <w:rFonts w:ascii="VIC" w:hAnsi="VIC"/>
                <w:sz w:val="18"/>
                <w:szCs w:val="18"/>
              </w:rPr>
            </w:pPr>
            <w:r w:rsidRPr="00091C10">
              <w:rPr>
                <w:rFonts w:ascii="VIC" w:eastAsia="VIC" w:hAnsi="VIC"/>
                <w:color w:val="000000"/>
                <w:sz w:val="18"/>
                <w:szCs w:val="18"/>
              </w:rPr>
              <w:t>87%</w:t>
            </w:r>
          </w:p>
        </w:tc>
        <w:tc>
          <w:tcPr>
            <w:tcW w:w="1091" w:type="dxa"/>
            <w:shd w:val="clear" w:color="auto" w:fill="FFFFFF" w:themeFill="background1"/>
          </w:tcPr>
          <w:p w14:paraId="5687ADCA" w14:textId="5F4B2FEE" w:rsidR="00E40E95" w:rsidRPr="00C15426" w:rsidRDefault="00E40E95" w:rsidP="00E40E95">
            <w:pPr>
              <w:jc w:val="center"/>
              <w:rPr>
                <w:rFonts w:ascii="VIC" w:hAnsi="VIC"/>
                <w:sz w:val="18"/>
                <w:szCs w:val="18"/>
              </w:rPr>
            </w:pPr>
            <w:r w:rsidRPr="00091C10">
              <w:rPr>
                <w:rFonts w:ascii="VIC" w:eastAsia="VIC" w:hAnsi="VIC"/>
                <w:color w:val="000000"/>
                <w:sz w:val="18"/>
                <w:szCs w:val="18"/>
              </w:rPr>
              <w:t>9.9</w:t>
            </w:r>
          </w:p>
        </w:tc>
      </w:tr>
      <w:tr w:rsidR="00E40E95" w:rsidRPr="0020228C" w14:paraId="4D9D7A08" w14:textId="77777777" w:rsidTr="00E40E95">
        <w:trPr>
          <w:trHeight w:val="284"/>
        </w:trPr>
        <w:tc>
          <w:tcPr>
            <w:tcW w:w="1570" w:type="dxa"/>
            <w:shd w:val="clear" w:color="auto" w:fill="B1C9E8"/>
          </w:tcPr>
          <w:p w14:paraId="120BECAE" w14:textId="15C8D99B"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TOTAL RURAL</w:t>
            </w:r>
          </w:p>
        </w:tc>
        <w:tc>
          <w:tcPr>
            <w:tcW w:w="2693" w:type="dxa"/>
            <w:shd w:val="clear" w:color="auto" w:fill="B1C9E8"/>
          </w:tcPr>
          <w:p w14:paraId="6E83830F" w14:textId="16E2E3F8"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 xml:space="preserve"> </w:t>
            </w:r>
          </w:p>
        </w:tc>
        <w:tc>
          <w:tcPr>
            <w:tcW w:w="2835" w:type="dxa"/>
            <w:shd w:val="clear" w:color="auto" w:fill="B1C9E8"/>
          </w:tcPr>
          <w:p w14:paraId="4647CAF6" w14:textId="3C195C12" w:rsidR="00E40E95" w:rsidRPr="0020228C" w:rsidRDefault="00E40E95" w:rsidP="00E40E95">
            <w:pPr>
              <w:rPr>
                <w:rFonts w:ascii="VIC" w:hAnsi="VIC"/>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4B422A97" w14:textId="4A8F7C39"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73%</w:t>
            </w:r>
          </w:p>
        </w:tc>
        <w:tc>
          <w:tcPr>
            <w:tcW w:w="1090" w:type="dxa"/>
            <w:shd w:val="clear" w:color="auto" w:fill="B1C9E8"/>
          </w:tcPr>
          <w:p w14:paraId="4468B9EC" w14:textId="1A5B4EE6"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15.8</w:t>
            </w:r>
          </w:p>
        </w:tc>
        <w:tc>
          <w:tcPr>
            <w:tcW w:w="1090" w:type="dxa"/>
            <w:shd w:val="clear" w:color="auto" w:fill="B1C9E8"/>
          </w:tcPr>
          <w:p w14:paraId="00B16F20" w14:textId="493D518B"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w:t>
            </w:r>
          </w:p>
        </w:tc>
        <w:tc>
          <w:tcPr>
            <w:tcW w:w="1090" w:type="dxa"/>
            <w:shd w:val="clear" w:color="auto" w:fill="B1C9E8"/>
          </w:tcPr>
          <w:p w14:paraId="3200D0AE" w14:textId="2932D9E7"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18.1</w:t>
            </w:r>
          </w:p>
        </w:tc>
        <w:tc>
          <w:tcPr>
            <w:tcW w:w="1090" w:type="dxa"/>
            <w:shd w:val="clear" w:color="auto" w:fill="B1C9E8"/>
          </w:tcPr>
          <w:p w14:paraId="64526393" w14:textId="4CE3B1CF"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10%</w:t>
            </w:r>
          </w:p>
        </w:tc>
        <w:tc>
          <w:tcPr>
            <w:tcW w:w="1090" w:type="dxa"/>
            <w:shd w:val="clear" w:color="auto" w:fill="B1C9E8"/>
          </w:tcPr>
          <w:p w14:paraId="47C2E4DE" w14:textId="05E9FD88"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w:t>
            </w:r>
          </w:p>
        </w:tc>
        <w:tc>
          <w:tcPr>
            <w:tcW w:w="1090" w:type="dxa"/>
            <w:shd w:val="clear" w:color="auto" w:fill="B1C9E8"/>
          </w:tcPr>
          <w:p w14:paraId="1AD2EE5E" w14:textId="05FF2089"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81%</w:t>
            </w:r>
          </w:p>
        </w:tc>
        <w:tc>
          <w:tcPr>
            <w:tcW w:w="1091" w:type="dxa"/>
            <w:shd w:val="clear" w:color="auto" w:fill="B1C9E8"/>
          </w:tcPr>
          <w:p w14:paraId="290F5E32" w14:textId="575EB497"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11.5</w:t>
            </w:r>
          </w:p>
        </w:tc>
      </w:tr>
      <w:tr w:rsidR="00E40E95" w:rsidRPr="008D13A2" w14:paraId="7385EDD7" w14:textId="77777777" w:rsidTr="00E40E95">
        <w:trPr>
          <w:trHeight w:val="284"/>
        </w:trPr>
        <w:tc>
          <w:tcPr>
            <w:tcW w:w="1570" w:type="dxa"/>
            <w:shd w:val="clear" w:color="auto" w:fill="244C5A"/>
          </w:tcPr>
          <w:p w14:paraId="2D5F64E4" w14:textId="0AF8E941"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TOTAL STATEWIDE</w:t>
            </w:r>
          </w:p>
        </w:tc>
        <w:tc>
          <w:tcPr>
            <w:tcW w:w="2693" w:type="dxa"/>
            <w:shd w:val="clear" w:color="auto" w:fill="244C5A"/>
          </w:tcPr>
          <w:p w14:paraId="3FAE4C74" w14:textId="7FD8BD5E"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 xml:space="preserve"> </w:t>
            </w:r>
          </w:p>
        </w:tc>
        <w:tc>
          <w:tcPr>
            <w:tcW w:w="2835" w:type="dxa"/>
            <w:shd w:val="clear" w:color="auto" w:fill="244C5A"/>
          </w:tcPr>
          <w:p w14:paraId="1CB7DEE0" w14:textId="619CE96C" w:rsidR="00E40E95" w:rsidRPr="00C15426" w:rsidRDefault="00E40E95" w:rsidP="00E40E95">
            <w:pPr>
              <w:rPr>
                <w:rFonts w:ascii="VIC" w:hAnsi="VIC"/>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54EDFDF5" w14:textId="1A181ED3"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71%</w:t>
            </w:r>
          </w:p>
        </w:tc>
        <w:tc>
          <w:tcPr>
            <w:tcW w:w="1090" w:type="dxa"/>
            <w:shd w:val="clear" w:color="auto" w:fill="244C5A"/>
          </w:tcPr>
          <w:p w14:paraId="49347DE4" w14:textId="3B253EE5"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18.2</w:t>
            </w:r>
          </w:p>
        </w:tc>
        <w:tc>
          <w:tcPr>
            <w:tcW w:w="1090" w:type="dxa"/>
            <w:shd w:val="clear" w:color="auto" w:fill="244C5A"/>
          </w:tcPr>
          <w:p w14:paraId="7DCE5E27" w14:textId="2AB6472D"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w:t>
            </w:r>
          </w:p>
        </w:tc>
        <w:tc>
          <w:tcPr>
            <w:tcW w:w="1090" w:type="dxa"/>
            <w:shd w:val="clear" w:color="auto" w:fill="244C5A"/>
          </w:tcPr>
          <w:p w14:paraId="70FF0590" w14:textId="6DE09EE4"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22.7</w:t>
            </w:r>
          </w:p>
        </w:tc>
        <w:tc>
          <w:tcPr>
            <w:tcW w:w="1090" w:type="dxa"/>
            <w:shd w:val="clear" w:color="auto" w:fill="244C5A"/>
          </w:tcPr>
          <w:p w14:paraId="028547D9" w14:textId="775E1408"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c>
          <w:tcPr>
            <w:tcW w:w="1090" w:type="dxa"/>
            <w:shd w:val="clear" w:color="auto" w:fill="244C5A"/>
          </w:tcPr>
          <w:p w14:paraId="4E21FDEA" w14:textId="24985D0E"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c>
          <w:tcPr>
            <w:tcW w:w="1090" w:type="dxa"/>
            <w:shd w:val="clear" w:color="auto" w:fill="244C5A"/>
          </w:tcPr>
          <w:p w14:paraId="0916C8B0" w14:textId="4158D5D7"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91%</w:t>
            </w:r>
          </w:p>
        </w:tc>
        <w:tc>
          <w:tcPr>
            <w:tcW w:w="1091" w:type="dxa"/>
            <w:shd w:val="clear" w:color="auto" w:fill="244C5A"/>
          </w:tcPr>
          <w:p w14:paraId="4A1DC7C7" w14:textId="7B0DB476"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13.6</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6988BD11" w14:textId="77777777" w:rsidTr="00504D60">
        <w:trPr>
          <w:tblHeader/>
        </w:trPr>
        <w:tc>
          <w:tcPr>
            <w:tcW w:w="7101" w:type="dxa"/>
            <w:gridSpan w:val="3"/>
            <w:shd w:val="clear" w:color="auto" w:fill="FFFFFF"/>
            <w:vAlign w:val="bottom"/>
          </w:tcPr>
          <w:p w14:paraId="0183A457" w14:textId="1D63A0F7" w:rsidR="00C94626" w:rsidRPr="00EC71A3" w:rsidRDefault="00C94626" w:rsidP="00CA2AE2">
            <w:pPr>
              <w:pStyle w:val="Heading1"/>
              <w:spacing w:before="0" w:after="0" w:line="240" w:lineRule="auto"/>
              <w:rPr>
                <w:rFonts w:eastAsia="Verdana"/>
                <w:bCs w:val="0"/>
                <w:color w:val="244C5A"/>
                <w:sz w:val="22"/>
              </w:rPr>
            </w:pPr>
            <w:bookmarkStart w:id="28" w:name="_Toc171953145"/>
            <w:r>
              <w:rPr>
                <w:bCs w:val="0"/>
                <w:color w:val="244C5A"/>
                <w:sz w:val="22"/>
              </w:rPr>
              <w:lastRenderedPageBreak/>
              <w:t>Metropolitan PARC</w:t>
            </w:r>
            <w:r w:rsidRPr="00EC71A3">
              <w:rPr>
                <w:bCs w:val="0"/>
                <w:color w:val="244C5A"/>
                <w:sz w:val="22"/>
              </w:rPr>
              <w:br w:type="textWrapping" w:clear="all"/>
            </w:r>
            <w:r>
              <w:rPr>
                <w:color w:val="244C5A"/>
                <w:sz w:val="22"/>
                <w:szCs w:val="28"/>
              </w:rPr>
              <w:t>2023</w:t>
            </w:r>
            <w:r w:rsidRPr="00D94D3D">
              <w:rPr>
                <w:color w:val="244C5A"/>
                <w:sz w:val="22"/>
                <w:szCs w:val="28"/>
              </w:rPr>
              <w:t>–</w:t>
            </w:r>
            <w:r>
              <w:rPr>
                <w:color w:val="244C5A"/>
                <w:sz w:val="22"/>
                <w:szCs w:val="28"/>
              </w:rPr>
              <w:t>24 Q1–Q</w:t>
            </w:r>
            <w:r w:rsidR="00E40E95">
              <w:rPr>
                <w:color w:val="244C5A"/>
                <w:sz w:val="22"/>
                <w:szCs w:val="28"/>
              </w:rPr>
              <w:t>4</w:t>
            </w:r>
            <w:bookmarkEnd w:id="28"/>
          </w:p>
        </w:tc>
        <w:tc>
          <w:tcPr>
            <w:tcW w:w="1090" w:type="dxa"/>
            <w:shd w:val="clear" w:color="auto" w:fill="FFFFFF"/>
            <w:vAlign w:val="bottom"/>
          </w:tcPr>
          <w:p w14:paraId="32444A90"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00ED4F8F"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B11C661"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3F43384"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2A694C76"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4A707DC"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6E55738"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174FC016"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E40E95" w:rsidRPr="00A6366B" w14:paraId="58892C1D" w14:textId="77777777" w:rsidTr="00504D60">
        <w:tc>
          <w:tcPr>
            <w:tcW w:w="1570" w:type="dxa"/>
            <w:shd w:val="clear" w:color="auto" w:fill="BFCED6"/>
          </w:tcPr>
          <w:p w14:paraId="3DCA3468" w14:textId="6FFF392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Alfred Health</w:t>
            </w:r>
          </w:p>
        </w:tc>
        <w:tc>
          <w:tcPr>
            <w:tcW w:w="2835" w:type="dxa"/>
            <w:shd w:val="clear" w:color="auto" w:fill="BFCED6"/>
          </w:tcPr>
          <w:p w14:paraId="11493D98" w14:textId="13535ED5"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Inner South East (The Alfred) **</w:t>
            </w:r>
          </w:p>
        </w:tc>
        <w:tc>
          <w:tcPr>
            <w:tcW w:w="2696" w:type="dxa"/>
            <w:shd w:val="clear" w:color="auto" w:fill="BFCED6"/>
          </w:tcPr>
          <w:p w14:paraId="41CCB275" w14:textId="751672B3" w:rsidR="00E40E95" w:rsidRPr="005B1FEF" w:rsidRDefault="00E40E95" w:rsidP="00E40E95">
            <w:pPr>
              <w:rPr>
                <w:rFonts w:ascii="VIC" w:hAnsi="VIC"/>
                <w:sz w:val="18"/>
                <w:szCs w:val="18"/>
              </w:rPr>
            </w:pPr>
            <w:r w:rsidRPr="00091C10">
              <w:rPr>
                <w:rFonts w:ascii="VIC" w:eastAsia="VIC" w:hAnsi="VIC"/>
                <w:color w:val="000000"/>
                <w:sz w:val="18"/>
                <w:szCs w:val="18"/>
              </w:rPr>
              <w:t>Alfred PARC</w:t>
            </w:r>
          </w:p>
        </w:tc>
        <w:tc>
          <w:tcPr>
            <w:tcW w:w="1090" w:type="dxa"/>
            <w:shd w:val="clear" w:color="auto" w:fill="BFCED6"/>
          </w:tcPr>
          <w:p w14:paraId="64E6FBDB" w14:textId="71F9315C" w:rsidR="00E40E95" w:rsidRPr="005B1FEF" w:rsidRDefault="00E40E95" w:rsidP="00E40E95">
            <w:pPr>
              <w:jc w:val="center"/>
              <w:rPr>
                <w:rFonts w:ascii="VIC" w:hAnsi="VIC"/>
                <w:sz w:val="18"/>
                <w:szCs w:val="18"/>
              </w:rPr>
            </w:pPr>
            <w:r w:rsidRPr="00091C10">
              <w:rPr>
                <w:rFonts w:ascii="VIC" w:eastAsia="VIC" w:hAnsi="VIC"/>
                <w:color w:val="000000"/>
                <w:sz w:val="18"/>
                <w:szCs w:val="18"/>
              </w:rPr>
              <w:t>56%</w:t>
            </w:r>
          </w:p>
        </w:tc>
        <w:tc>
          <w:tcPr>
            <w:tcW w:w="1090" w:type="dxa"/>
            <w:shd w:val="clear" w:color="auto" w:fill="BFCED6"/>
          </w:tcPr>
          <w:p w14:paraId="0C58FA19" w14:textId="6E7F786D" w:rsidR="00E40E95" w:rsidRPr="005B1FEF" w:rsidRDefault="00E40E95" w:rsidP="00E40E95">
            <w:pPr>
              <w:jc w:val="center"/>
              <w:rPr>
                <w:rFonts w:ascii="VIC" w:hAnsi="VIC"/>
                <w:sz w:val="18"/>
                <w:szCs w:val="18"/>
              </w:rPr>
            </w:pPr>
            <w:r w:rsidRPr="00091C10">
              <w:rPr>
                <w:rFonts w:ascii="VIC" w:eastAsia="VIC" w:hAnsi="VIC"/>
                <w:color w:val="000000"/>
                <w:sz w:val="18"/>
                <w:szCs w:val="18"/>
              </w:rPr>
              <w:t>17.0</w:t>
            </w:r>
          </w:p>
        </w:tc>
        <w:tc>
          <w:tcPr>
            <w:tcW w:w="1090" w:type="dxa"/>
            <w:shd w:val="clear" w:color="auto" w:fill="BFCED6"/>
          </w:tcPr>
          <w:p w14:paraId="4C7F3605" w14:textId="3438AD91"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47484CB6" w14:textId="02856247" w:rsidR="00E40E95" w:rsidRPr="005B1FEF" w:rsidRDefault="00E40E95" w:rsidP="00E40E95">
            <w:pPr>
              <w:jc w:val="center"/>
              <w:rPr>
                <w:rFonts w:ascii="VIC" w:hAnsi="VIC"/>
                <w:sz w:val="18"/>
                <w:szCs w:val="18"/>
              </w:rPr>
            </w:pPr>
            <w:r w:rsidRPr="00091C10">
              <w:rPr>
                <w:rFonts w:ascii="VIC" w:eastAsia="VIC" w:hAnsi="VIC"/>
                <w:color w:val="000000"/>
                <w:sz w:val="18"/>
                <w:szCs w:val="18"/>
              </w:rPr>
              <w:t>21.8</w:t>
            </w:r>
          </w:p>
        </w:tc>
        <w:tc>
          <w:tcPr>
            <w:tcW w:w="1090" w:type="dxa"/>
            <w:shd w:val="clear" w:color="auto" w:fill="BFCED6"/>
          </w:tcPr>
          <w:p w14:paraId="3BB3B55D" w14:textId="7B7E7683"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7841830E" w14:textId="2CAA712E" w:rsidR="00E40E95" w:rsidRPr="005B1FEF" w:rsidRDefault="00E40E95" w:rsidP="00E40E95">
            <w:pPr>
              <w:jc w:val="center"/>
              <w:rPr>
                <w:rFonts w:ascii="VIC" w:hAnsi="VIC"/>
                <w:sz w:val="18"/>
                <w:szCs w:val="18"/>
              </w:rPr>
            </w:pPr>
            <w:r w:rsidRPr="00091C10">
              <w:rPr>
                <w:rFonts w:ascii="VIC" w:eastAsia="VIC" w:hAnsi="VIC"/>
                <w:color w:val="000000"/>
                <w:sz w:val="18"/>
                <w:szCs w:val="18"/>
              </w:rPr>
              <w:t>23%</w:t>
            </w:r>
          </w:p>
        </w:tc>
        <w:tc>
          <w:tcPr>
            <w:tcW w:w="1090" w:type="dxa"/>
            <w:shd w:val="clear" w:color="auto" w:fill="BFCED6"/>
          </w:tcPr>
          <w:p w14:paraId="044D9ADD" w14:textId="13466E7B"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303ABD9E" w14:textId="4661208B" w:rsidR="00E40E95" w:rsidRPr="005B1FEF" w:rsidRDefault="00E40E95" w:rsidP="00E40E95">
            <w:pPr>
              <w:jc w:val="center"/>
              <w:rPr>
                <w:rFonts w:ascii="VIC" w:hAnsi="VIC"/>
                <w:sz w:val="18"/>
                <w:szCs w:val="18"/>
              </w:rPr>
            </w:pPr>
            <w:r w:rsidRPr="00091C10">
              <w:rPr>
                <w:rFonts w:ascii="VIC" w:eastAsia="VIC" w:hAnsi="VIC"/>
                <w:color w:val="000000"/>
                <w:sz w:val="18"/>
                <w:szCs w:val="18"/>
              </w:rPr>
              <w:t>12.4</w:t>
            </w:r>
          </w:p>
        </w:tc>
      </w:tr>
      <w:tr w:rsidR="00E40E95" w:rsidRPr="00A6366B" w14:paraId="13594ECB" w14:textId="77777777" w:rsidTr="00504D60">
        <w:tc>
          <w:tcPr>
            <w:tcW w:w="1570" w:type="dxa"/>
            <w:vMerge w:val="restart"/>
          </w:tcPr>
          <w:p w14:paraId="216E4CF2" w14:textId="4C96303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Austin Health</w:t>
            </w:r>
          </w:p>
        </w:tc>
        <w:tc>
          <w:tcPr>
            <w:tcW w:w="2835" w:type="dxa"/>
            <w:vMerge w:val="restart"/>
          </w:tcPr>
          <w:p w14:paraId="1F8AB5C9" w14:textId="68DD1AF7"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North East (Austin)</w:t>
            </w:r>
          </w:p>
        </w:tc>
        <w:tc>
          <w:tcPr>
            <w:tcW w:w="2696" w:type="dxa"/>
          </w:tcPr>
          <w:p w14:paraId="276C99A4" w14:textId="5D20EB75" w:rsidR="00E40E95" w:rsidRPr="005B1FEF" w:rsidRDefault="00E40E95" w:rsidP="00E40E95">
            <w:pPr>
              <w:rPr>
                <w:rFonts w:ascii="VIC" w:hAnsi="VIC"/>
                <w:sz w:val="18"/>
                <w:szCs w:val="18"/>
              </w:rPr>
            </w:pPr>
            <w:r w:rsidRPr="00091C10">
              <w:rPr>
                <w:rFonts w:ascii="VIC" w:eastAsia="VIC" w:hAnsi="VIC"/>
                <w:color w:val="000000"/>
                <w:sz w:val="18"/>
                <w:szCs w:val="18"/>
              </w:rPr>
              <w:t>Austin PARC</w:t>
            </w:r>
          </w:p>
        </w:tc>
        <w:tc>
          <w:tcPr>
            <w:tcW w:w="1090" w:type="dxa"/>
          </w:tcPr>
          <w:p w14:paraId="0C4EF635" w14:textId="3A12729D" w:rsidR="00E40E95" w:rsidRPr="005B1FEF" w:rsidRDefault="00E40E95" w:rsidP="00E40E95">
            <w:pPr>
              <w:jc w:val="center"/>
              <w:rPr>
                <w:rFonts w:ascii="VIC" w:hAnsi="VIC"/>
                <w:sz w:val="18"/>
                <w:szCs w:val="18"/>
              </w:rPr>
            </w:pPr>
            <w:r w:rsidRPr="00091C10">
              <w:rPr>
                <w:rFonts w:ascii="VIC" w:eastAsia="VIC" w:hAnsi="VIC"/>
                <w:color w:val="000000"/>
                <w:sz w:val="18"/>
                <w:szCs w:val="18"/>
              </w:rPr>
              <w:t>68%</w:t>
            </w:r>
          </w:p>
        </w:tc>
        <w:tc>
          <w:tcPr>
            <w:tcW w:w="1090" w:type="dxa"/>
          </w:tcPr>
          <w:p w14:paraId="4C48099F" w14:textId="2247E52E" w:rsidR="00E40E95" w:rsidRPr="005B1FEF" w:rsidRDefault="00E40E95" w:rsidP="00E40E95">
            <w:pPr>
              <w:jc w:val="center"/>
              <w:rPr>
                <w:rFonts w:ascii="VIC" w:hAnsi="VIC"/>
                <w:sz w:val="18"/>
                <w:szCs w:val="18"/>
              </w:rPr>
            </w:pPr>
            <w:r w:rsidRPr="00091C10">
              <w:rPr>
                <w:rFonts w:ascii="VIC" w:eastAsia="VIC" w:hAnsi="VIC"/>
                <w:color w:val="000000"/>
                <w:sz w:val="18"/>
                <w:szCs w:val="18"/>
              </w:rPr>
              <w:t>16.3</w:t>
            </w:r>
          </w:p>
        </w:tc>
        <w:tc>
          <w:tcPr>
            <w:tcW w:w="1090" w:type="dxa"/>
          </w:tcPr>
          <w:p w14:paraId="02A605B6" w14:textId="33D5C1A5"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tcPr>
          <w:p w14:paraId="3635CEA4" w14:textId="0AC153AE" w:rsidR="00E40E95" w:rsidRPr="005B1FEF" w:rsidRDefault="00E40E95" w:rsidP="00E40E95">
            <w:pPr>
              <w:jc w:val="center"/>
              <w:rPr>
                <w:rFonts w:ascii="VIC" w:hAnsi="VIC"/>
                <w:sz w:val="18"/>
                <w:szCs w:val="18"/>
              </w:rPr>
            </w:pPr>
            <w:r w:rsidRPr="00091C10">
              <w:rPr>
                <w:rFonts w:ascii="VIC" w:eastAsia="VIC" w:hAnsi="VIC"/>
                <w:color w:val="000000"/>
                <w:sz w:val="18"/>
                <w:szCs w:val="18"/>
              </w:rPr>
              <w:t>17.1</w:t>
            </w:r>
          </w:p>
        </w:tc>
        <w:tc>
          <w:tcPr>
            <w:tcW w:w="1090" w:type="dxa"/>
          </w:tcPr>
          <w:p w14:paraId="494533E9" w14:textId="52F187C3"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090" w:type="dxa"/>
          </w:tcPr>
          <w:p w14:paraId="7EE54350" w14:textId="6501447F"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090" w:type="dxa"/>
          </w:tcPr>
          <w:p w14:paraId="3C5453D1" w14:textId="2DE600E3" w:rsidR="00E40E95" w:rsidRPr="005B1FEF" w:rsidRDefault="00E40E95" w:rsidP="00E40E95">
            <w:pPr>
              <w:jc w:val="center"/>
              <w:rPr>
                <w:rFonts w:ascii="VIC" w:hAnsi="VIC"/>
                <w:sz w:val="18"/>
                <w:szCs w:val="18"/>
              </w:rPr>
            </w:pPr>
            <w:r w:rsidRPr="00091C10">
              <w:rPr>
                <w:rFonts w:ascii="VIC" w:eastAsia="VIC" w:hAnsi="VIC"/>
                <w:color w:val="000000"/>
                <w:sz w:val="18"/>
                <w:szCs w:val="18"/>
              </w:rPr>
              <w:t>94%</w:t>
            </w:r>
          </w:p>
        </w:tc>
        <w:tc>
          <w:tcPr>
            <w:tcW w:w="1091" w:type="dxa"/>
          </w:tcPr>
          <w:p w14:paraId="0A20473B" w14:textId="4364D927" w:rsidR="00E40E95" w:rsidRPr="005B1FEF" w:rsidRDefault="00E40E95" w:rsidP="00E40E95">
            <w:pPr>
              <w:jc w:val="center"/>
              <w:rPr>
                <w:rFonts w:ascii="VIC" w:hAnsi="VIC"/>
                <w:sz w:val="18"/>
                <w:szCs w:val="18"/>
              </w:rPr>
            </w:pPr>
            <w:r w:rsidRPr="00091C10">
              <w:rPr>
                <w:rFonts w:ascii="VIC" w:eastAsia="VIC" w:hAnsi="VIC"/>
                <w:color w:val="000000"/>
                <w:sz w:val="18"/>
                <w:szCs w:val="18"/>
              </w:rPr>
              <w:t>13.9</w:t>
            </w:r>
          </w:p>
        </w:tc>
      </w:tr>
      <w:tr w:rsidR="00E40E95" w:rsidRPr="00A6366B" w14:paraId="1C12F04A" w14:textId="77777777" w:rsidTr="00504D60">
        <w:tc>
          <w:tcPr>
            <w:tcW w:w="1570" w:type="dxa"/>
            <w:vMerge/>
          </w:tcPr>
          <w:p w14:paraId="2699752C" w14:textId="77777777" w:rsidR="00E40E95" w:rsidRPr="00766420" w:rsidRDefault="00E40E95" w:rsidP="00E40E95">
            <w:pPr>
              <w:pStyle w:val="DHHStabletext"/>
              <w:spacing w:before="0" w:after="0"/>
              <w:rPr>
                <w:rFonts w:ascii="VIC" w:eastAsia="VIC" w:hAnsi="VIC"/>
                <w:color w:val="000000"/>
                <w:sz w:val="18"/>
                <w:szCs w:val="18"/>
              </w:rPr>
            </w:pPr>
          </w:p>
        </w:tc>
        <w:tc>
          <w:tcPr>
            <w:tcW w:w="2835" w:type="dxa"/>
            <w:vMerge/>
          </w:tcPr>
          <w:p w14:paraId="6830ED34" w14:textId="77777777" w:rsidR="00E40E95" w:rsidRPr="00766420" w:rsidRDefault="00E40E95" w:rsidP="00E40E95">
            <w:pPr>
              <w:pStyle w:val="DHHStabletext"/>
              <w:spacing w:before="0" w:after="0"/>
              <w:rPr>
                <w:rFonts w:ascii="VIC" w:eastAsia="VIC" w:hAnsi="VIC"/>
                <w:color w:val="000000"/>
                <w:sz w:val="18"/>
                <w:szCs w:val="18"/>
              </w:rPr>
            </w:pPr>
          </w:p>
        </w:tc>
        <w:tc>
          <w:tcPr>
            <w:tcW w:w="2696" w:type="dxa"/>
          </w:tcPr>
          <w:p w14:paraId="3808C406" w14:textId="7B9335CF" w:rsidR="00E40E95" w:rsidRPr="00766420" w:rsidRDefault="00E40E95" w:rsidP="00E40E95">
            <w:pPr>
              <w:rPr>
                <w:rFonts w:ascii="VIC" w:eastAsia="VIC" w:hAnsi="VIC"/>
                <w:color w:val="000000"/>
                <w:sz w:val="18"/>
                <w:szCs w:val="18"/>
              </w:rPr>
            </w:pPr>
            <w:r w:rsidRPr="00091C10">
              <w:rPr>
                <w:rFonts w:ascii="VIC" w:eastAsia="VIC" w:hAnsi="VIC"/>
                <w:color w:val="000000"/>
                <w:sz w:val="18"/>
                <w:szCs w:val="18"/>
              </w:rPr>
              <w:t>Statewide Child &amp; Family Centre</w:t>
            </w:r>
          </w:p>
        </w:tc>
        <w:tc>
          <w:tcPr>
            <w:tcW w:w="1090" w:type="dxa"/>
          </w:tcPr>
          <w:p w14:paraId="4354F5BE" w14:textId="44485B40"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11%</w:t>
            </w:r>
          </w:p>
        </w:tc>
        <w:tc>
          <w:tcPr>
            <w:tcW w:w="1090" w:type="dxa"/>
          </w:tcPr>
          <w:p w14:paraId="2D645284" w14:textId="31D6BCBB"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8.9</w:t>
            </w:r>
          </w:p>
        </w:tc>
        <w:tc>
          <w:tcPr>
            <w:tcW w:w="1090" w:type="dxa"/>
          </w:tcPr>
          <w:p w14:paraId="7CBE5948" w14:textId="75ABDD51"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39%</w:t>
            </w:r>
          </w:p>
        </w:tc>
        <w:tc>
          <w:tcPr>
            <w:tcW w:w="1090" w:type="dxa"/>
          </w:tcPr>
          <w:p w14:paraId="2D741C5D" w14:textId="5886832B"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16.0</w:t>
            </w:r>
          </w:p>
        </w:tc>
        <w:tc>
          <w:tcPr>
            <w:tcW w:w="1090" w:type="dxa"/>
          </w:tcPr>
          <w:p w14:paraId="5A70E357" w14:textId="5AC4C3FA"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tcPr>
          <w:p w14:paraId="37CE6C5A" w14:textId="7E86F919"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tcPr>
          <w:p w14:paraId="051F9A2E" w14:textId="3341303A"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40%</w:t>
            </w:r>
          </w:p>
        </w:tc>
        <w:tc>
          <w:tcPr>
            <w:tcW w:w="1091" w:type="dxa"/>
          </w:tcPr>
          <w:p w14:paraId="286A9640" w14:textId="5303AF7B"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10.3</w:t>
            </w:r>
          </w:p>
        </w:tc>
      </w:tr>
      <w:tr w:rsidR="00E40E95" w:rsidRPr="00A6366B" w14:paraId="565AA565" w14:textId="77777777" w:rsidTr="00504D60">
        <w:tc>
          <w:tcPr>
            <w:tcW w:w="1570" w:type="dxa"/>
            <w:vMerge/>
          </w:tcPr>
          <w:p w14:paraId="714B6E0E" w14:textId="77777777" w:rsidR="00E40E95" w:rsidRPr="00766420" w:rsidRDefault="00E40E95" w:rsidP="00E40E95">
            <w:pPr>
              <w:pStyle w:val="DHHStabletext"/>
              <w:spacing w:before="0" w:after="0"/>
              <w:rPr>
                <w:rFonts w:ascii="VIC" w:eastAsia="VIC" w:hAnsi="VIC"/>
                <w:color w:val="000000"/>
                <w:sz w:val="18"/>
                <w:szCs w:val="18"/>
              </w:rPr>
            </w:pPr>
          </w:p>
        </w:tc>
        <w:tc>
          <w:tcPr>
            <w:tcW w:w="2835" w:type="dxa"/>
            <w:vMerge/>
          </w:tcPr>
          <w:p w14:paraId="75CA14D4" w14:textId="77777777" w:rsidR="00E40E95" w:rsidRPr="00766420" w:rsidRDefault="00E40E95" w:rsidP="00E40E95">
            <w:pPr>
              <w:pStyle w:val="DHHStabletext"/>
              <w:spacing w:before="0" w:after="0"/>
              <w:rPr>
                <w:rFonts w:ascii="VIC" w:eastAsia="VIC" w:hAnsi="VIC"/>
                <w:color w:val="000000"/>
                <w:sz w:val="18"/>
                <w:szCs w:val="18"/>
              </w:rPr>
            </w:pPr>
          </w:p>
        </w:tc>
        <w:tc>
          <w:tcPr>
            <w:tcW w:w="2696" w:type="dxa"/>
          </w:tcPr>
          <w:p w14:paraId="648E120F" w14:textId="11035854" w:rsidR="00E40E95" w:rsidRPr="00766420" w:rsidRDefault="00E40E95" w:rsidP="00E40E95">
            <w:pPr>
              <w:rPr>
                <w:rFonts w:ascii="VIC" w:eastAsia="VIC" w:hAnsi="VIC"/>
                <w:color w:val="000000"/>
                <w:sz w:val="18"/>
                <w:szCs w:val="18"/>
              </w:rPr>
            </w:pPr>
            <w:r w:rsidRPr="00091C10">
              <w:rPr>
                <w:rFonts w:ascii="VIC" w:eastAsia="VIC" w:hAnsi="VIC"/>
                <w:color w:val="000000"/>
                <w:sz w:val="18"/>
                <w:szCs w:val="18"/>
              </w:rPr>
              <w:t xml:space="preserve">Total </w:t>
            </w:r>
          </w:p>
        </w:tc>
        <w:tc>
          <w:tcPr>
            <w:tcW w:w="1090" w:type="dxa"/>
          </w:tcPr>
          <w:p w14:paraId="3957ABD5" w14:textId="3274008E"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39%</w:t>
            </w:r>
          </w:p>
        </w:tc>
        <w:tc>
          <w:tcPr>
            <w:tcW w:w="1090" w:type="dxa"/>
          </w:tcPr>
          <w:p w14:paraId="7367D0CF" w14:textId="47049536"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14.5</w:t>
            </w:r>
          </w:p>
        </w:tc>
        <w:tc>
          <w:tcPr>
            <w:tcW w:w="1090" w:type="dxa"/>
          </w:tcPr>
          <w:p w14:paraId="70C28B82" w14:textId="5D73002A"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16%</w:t>
            </w:r>
          </w:p>
        </w:tc>
        <w:tc>
          <w:tcPr>
            <w:tcW w:w="1090" w:type="dxa"/>
          </w:tcPr>
          <w:p w14:paraId="726EF33C" w14:textId="1296B62D"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17.0</w:t>
            </w:r>
          </w:p>
        </w:tc>
        <w:tc>
          <w:tcPr>
            <w:tcW w:w="1090" w:type="dxa"/>
          </w:tcPr>
          <w:p w14:paraId="25762C20" w14:textId="797C116B"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5%</w:t>
            </w:r>
          </w:p>
        </w:tc>
        <w:tc>
          <w:tcPr>
            <w:tcW w:w="1090" w:type="dxa"/>
          </w:tcPr>
          <w:p w14:paraId="41878DAF" w14:textId="6C2ABC9E"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4%</w:t>
            </w:r>
          </w:p>
        </w:tc>
        <w:tc>
          <w:tcPr>
            <w:tcW w:w="1090" w:type="dxa"/>
          </w:tcPr>
          <w:p w14:paraId="0853460C" w14:textId="256A92B2"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83%</w:t>
            </w:r>
          </w:p>
        </w:tc>
        <w:tc>
          <w:tcPr>
            <w:tcW w:w="1091" w:type="dxa"/>
          </w:tcPr>
          <w:p w14:paraId="7DB2FB2B" w14:textId="4E6149E0" w:rsidR="00E40E95" w:rsidRPr="00766420" w:rsidRDefault="00E40E95" w:rsidP="00E40E95">
            <w:pPr>
              <w:jc w:val="center"/>
              <w:rPr>
                <w:rFonts w:ascii="VIC" w:eastAsia="VIC" w:hAnsi="VIC"/>
                <w:color w:val="000000"/>
                <w:sz w:val="18"/>
                <w:szCs w:val="18"/>
              </w:rPr>
            </w:pPr>
            <w:r w:rsidRPr="00091C10">
              <w:rPr>
                <w:rFonts w:ascii="VIC" w:eastAsia="VIC" w:hAnsi="VIC"/>
                <w:color w:val="000000"/>
                <w:sz w:val="18"/>
                <w:szCs w:val="18"/>
              </w:rPr>
              <w:t>13.4</w:t>
            </w:r>
          </w:p>
        </w:tc>
      </w:tr>
      <w:tr w:rsidR="00E40E95" w:rsidRPr="00A6366B" w14:paraId="5B8F5022" w14:textId="77777777" w:rsidTr="00504D60">
        <w:tc>
          <w:tcPr>
            <w:tcW w:w="1570" w:type="dxa"/>
            <w:vMerge w:val="restart"/>
            <w:shd w:val="clear" w:color="auto" w:fill="BFCED6"/>
          </w:tcPr>
          <w:p w14:paraId="6430899A" w14:textId="36C1759F" w:rsidR="00E40E95" w:rsidRPr="00C714A8" w:rsidRDefault="00E40E95" w:rsidP="00E40E95">
            <w:pPr>
              <w:rPr>
                <w:rFonts w:ascii="VIC" w:hAnsi="VIC"/>
                <w:sz w:val="18"/>
                <w:szCs w:val="18"/>
              </w:rPr>
            </w:pPr>
            <w:r w:rsidRPr="00091C10">
              <w:rPr>
                <w:rFonts w:ascii="VIC" w:eastAsia="VIC" w:hAnsi="VIC"/>
                <w:color w:val="000000"/>
                <w:sz w:val="18"/>
                <w:szCs w:val="18"/>
              </w:rPr>
              <w:t>Eastern Health</w:t>
            </w:r>
          </w:p>
        </w:tc>
        <w:tc>
          <w:tcPr>
            <w:tcW w:w="2835" w:type="dxa"/>
            <w:shd w:val="clear" w:color="auto" w:fill="BFCED6"/>
          </w:tcPr>
          <w:p w14:paraId="351BBA34" w14:textId="05DAB694"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Eastern AOA AMHWS (Box Hill)</w:t>
            </w:r>
          </w:p>
        </w:tc>
        <w:tc>
          <w:tcPr>
            <w:tcW w:w="2696" w:type="dxa"/>
            <w:shd w:val="clear" w:color="auto" w:fill="BFCED6"/>
          </w:tcPr>
          <w:p w14:paraId="03C32DE4" w14:textId="7E16AC83" w:rsidR="00E40E95" w:rsidRPr="005B1FEF" w:rsidRDefault="00E40E95" w:rsidP="00E40E95">
            <w:pPr>
              <w:rPr>
                <w:rFonts w:ascii="VIC" w:hAnsi="VIC"/>
                <w:sz w:val="18"/>
                <w:szCs w:val="18"/>
              </w:rPr>
            </w:pPr>
            <w:r w:rsidRPr="00091C10">
              <w:rPr>
                <w:rFonts w:ascii="VIC" w:eastAsia="VIC" w:hAnsi="VIC"/>
                <w:color w:val="000000"/>
                <w:sz w:val="18"/>
                <w:szCs w:val="18"/>
              </w:rPr>
              <w:t>Linwood House PARC</w:t>
            </w:r>
          </w:p>
        </w:tc>
        <w:tc>
          <w:tcPr>
            <w:tcW w:w="1090" w:type="dxa"/>
            <w:shd w:val="clear" w:color="auto" w:fill="BFCED6"/>
          </w:tcPr>
          <w:p w14:paraId="71C444DD" w14:textId="5F026313" w:rsidR="00E40E95" w:rsidRPr="005B1FEF" w:rsidRDefault="00E40E95" w:rsidP="00E40E95">
            <w:pPr>
              <w:jc w:val="center"/>
              <w:rPr>
                <w:rFonts w:ascii="VIC" w:hAnsi="VIC"/>
                <w:sz w:val="18"/>
                <w:szCs w:val="18"/>
              </w:rPr>
            </w:pPr>
            <w:r w:rsidRPr="00091C10">
              <w:rPr>
                <w:rFonts w:ascii="VIC" w:eastAsia="VIC" w:hAnsi="VIC"/>
                <w:color w:val="000000"/>
                <w:sz w:val="18"/>
                <w:szCs w:val="18"/>
              </w:rPr>
              <w:t>75%</w:t>
            </w:r>
          </w:p>
        </w:tc>
        <w:tc>
          <w:tcPr>
            <w:tcW w:w="1090" w:type="dxa"/>
            <w:shd w:val="clear" w:color="auto" w:fill="BFCED6"/>
          </w:tcPr>
          <w:p w14:paraId="1192C59A" w14:textId="7FD7B1D1" w:rsidR="00E40E95" w:rsidRPr="005B1FEF" w:rsidRDefault="00E40E95" w:rsidP="00E40E95">
            <w:pPr>
              <w:jc w:val="center"/>
              <w:rPr>
                <w:rFonts w:ascii="VIC" w:hAnsi="VIC"/>
                <w:sz w:val="18"/>
                <w:szCs w:val="18"/>
              </w:rPr>
            </w:pPr>
            <w:r w:rsidRPr="00091C10">
              <w:rPr>
                <w:rFonts w:ascii="VIC" w:eastAsia="VIC" w:hAnsi="VIC"/>
                <w:color w:val="000000"/>
                <w:sz w:val="18"/>
                <w:szCs w:val="18"/>
              </w:rPr>
              <w:t>15.3</w:t>
            </w:r>
          </w:p>
        </w:tc>
        <w:tc>
          <w:tcPr>
            <w:tcW w:w="1090" w:type="dxa"/>
            <w:shd w:val="clear" w:color="auto" w:fill="BFCED6"/>
          </w:tcPr>
          <w:p w14:paraId="46B36D67" w14:textId="3C613B19"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C78D4B1" w14:textId="19D0BB63" w:rsidR="00E40E95" w:rsidRPr="005B1FEF" w:rsidRDefault="00E40E95" w:rsidP="00E40E95">
            <w:pPr>
              <w:jc w:val="center"/>
              <w:rPr>
                <w:rFonts w:ascii="VIC" w:hAnsi="VIC"/>
                <w:sz w:val="18"/>
                <w:szCs w:val="18"/>
              </w:rPr>
            </w:pPr>
            <w:r w:rsidRPr="00091C10">
              <w:rPr>
                <w:rFonts w:ascii="VIC" w:eastAsia="VIC" w:hAnsi="VIC"/>
                <w:color w:val="000000"/>
                <w:sz w:val="18"/>
                <w:szCs w:val="18"/>
              </w:rPr>
              <w:t>17.8</w:t>
            </w:r>
          </w:p>
        </w:tc>
        <w:tc>
          <w:tcPr>
            <w:tcW w:w="1090" w:type="dxa"/>
            <w:shd w:val="clear" w:color="auto" w:fill="BFCED6"/>
          </w:tcPr>
          <w:p w14:paraId="7284870E" w14:textId="7099BF5F"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613E0E8F" w14:textId="6A53055D"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24C16223" w14:textId="7213B593"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c>
          <w:tcPr>
            <w:tcW w:w="1091" w:type="dxa"/>
            <w:shd w:val="clear" w:color="auto" w:fill="BFCED6"/>
          </w:tcPr>
          <w:p w14:paraId="29DE988E" w14:textId="5097AFC9" w:rsidR="00E40E95" w:rsidRPr="005B1FEF" w:rsidRDefault="00E40E95" w:rsidP="00E40E95">
            <w:pPr>
              <w:jc w:val="center"/>
              <w:rPr>
                <w:rFonts w:ascii="VIC" w:hAnsi="VIC"/>
                <w:sz w:val="18"/>
                <w:szCs w:val="18"/>
              </w:rPr>
            </w:pPr>
            <w:r w:rsidRPr="00091C10">
              <w:rPr>
                <w:rFonts w:ascii="VIC" w:eastAsia="VIC" w:hAnsi="VIC"/>
                <w:color w:val="000000"/>
                <w:sz w:val="18"/>
                <w:szCs w:val="18"/>
              </w:rPr>
              <w:t>14.6</w:t>
            </w:r>
          </w:p>
        </w:tc>
      </w:tr>
      <w:tr w:rsidR="00E40E95" w:rsidRPr="00A6366B" w14:paraId="34DED993" w14:textId="77777777" w:rsidTr="00504D60">
        <w:tc>
          <w:tcPr>
            <w:tcW w:w="1570" w:type="dxa"/>
            <w:vMerge/>
            <w:shd w:val="clear" w:color="auto" w:fill="BFCED6"/>
          </w:tcPr>
          <w:p w14:paraId="24020C4F"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7D9EF203" w14:textId="2F63C2E8" w:rsidR="00E40E95" w:rsidRPr="00382424" w:rsidRDefault="00E40E95" w:rsidP="00E40E95">
            <w:pPr>
              <w:pStyle w:val="DHHStabletext"/>
              <w:spacing w:before="0" w:after="0"/>
              <w:rPr>
                <w:rFonts w:ascii="VIC" w:hAnsi="VIC"/>
                <w:w w:val="105"/>
                <w:sz w:val="18"/>
                <w:szCs w:val="18"/>
              </w:rPr>
            </w:pPr>
            <w:r w:rsidRPr="00091C10">
              <w:rPr>
                <w:rFonts w:ascii="VIC" w:eastAsia="VIC" w:hAnsi="VIC"/>
                <w:color w:val="000000"/>
                <w:sz w:val="18"/>
                <w:szCs w:val="18"/>
              </w:rPr>
              <w:t>Eastern AOA AMHWS (Maroondah)</w:t>
            </w:r>
          </w:p>
        </w:tc>
        <w:tc>
          <w:tcPr>
            <w:tcW w:w="2696" w:type="dxa"/>
            <w:shd w:val="clear" w:color="auto" w:fill="BFCED6"/>
          </w:tcPr>
          <w:p w14:paraId="55B74996" w14:textId="22209FD2" w:rsidR="00E40E95" w:rsidRPr="005B1FEF" w:rsidRDefault="00E40E95" w:rsidP="00E40E95">
            <w:pPr>
              <w:rPr>
                <w:rFonts w:ascii="VIC" w:hAnsi="VIC"/>
                <w:sz w:val="18"/>
                <w:szCs w:val="18"/>
              </w:rPr>
            </w:pPr>
            <w:r w:rsidRPr="00091C10">
              <w:rPr>
                <w:rFonts w:ascii="VIC" w:eastAsia="VIC" w:hAnsi="VIC"/>
                <w:color w:val="000000"/>
                <w:sz w:val="18"/>
                <w:szCs w:val="18"/>
              </w:rPr>
              <w:t>Maroondah PARC</w:t>
            </w:r>
          </w:p>
        </w:tc>
        <w:tc>
          <w:tcPr>
            <w:tcW w:w="1090" w:type="dxa"/>
            <w:shd w:val="clear" w:color="auto" w:fill="BFCED6"/>
          </w:tcPr>
          <w:p w14:paraId="738ED9EE" w14:textId="0E017F90"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090" w:type="dxa"/>
            <w:shd w:val="clear" w:color="auto" w:fill="BFCED6"/>
          </w:tcPr>
          <w:p w14:paraId="4A4B6284" w14:textId="6A014311" w:rsidR="00E40E95" w:rsidRPr="005B1FEF" w:rsidRDefault="00E40E95" w:rsidP="00E40E95">
            <w:pPr>
              <w:jc w:val="center"/>
              <w:rPr>
                <w:rFonts w:ascii="VIC" w:hAnsi="VIC"/>
                <w:sz w:val="18"/>
                <w:szCs w:val="18"/>
              </w:rPr>
            </w:pPr>
            <w:r w:rsidRPr="00091C10">
              <w:rPr>
                <w:rFonts w:ascii="VIC" w:eastAsia="VIC" w:hAnsi="VIC"/>
                <w:color w:val="000000"/>
                <w:sz w:val="18"/>
                <w:szCs w:val="18"/>
              </w:rPr>
              <w:t>14.3</w:t>
            </w:r>
          </w:p>
        </w:tc>
        <w:tc>
          <w:tcPr>
            <w:tcW w:w="1090" w:type="dxa"/>
            <w:shd w:val="clear" w:color="auto" w:fill="BFCED6"/>
          </w:tcPr>
          <w:p w14:paraId="490F40E3" w14:textId="636B6404"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939239F" w14:textId="625A981B" w:rsidR="00E40E95" w:rsidRPr="005B1FEF" w:rsidRDefault="00E40E95" w:rsidP="00E40E95">
            <w:pPr>
              <w:jc w:val="center"/>
              <w:rPr>
                <w:rFonts w:ascii="VIC" w:hAnsi="VIC"/>
                <w:sz w:val="18"/>
                <w:szCs w:val="18"/>
              </w:rPr>
            </w:pPr>
            <w:r w:rsidRPr="00091C10">
              <w:rPr>
                <w:rFonts w:ascii="VIC" w:eastAsia="VIC" w:hAnsi="VIC"/>
                <w:color w:val="000000"/>
                <w:sz w:val="18"/>
                <w:szCs w:val="18"/>
              </w:rPr>
              <w:t>20.7</w:t>
            </w:r>
          </w:p>
        </w:tc>
        <w:tc>
          <w:tcPr>
            <w:tcW w:w="1090" w:type="dxa"/>
            <w:shd w:val="clear" w:color="auto" w:fill="BFCED6"/>
          </w:tcPr>
          <w:p w14:paraId="50187ED3" w14:textId="78691AE7"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56C64C5A" w14:textId="11C93235"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BFCED6"/>
          </w:tcPr>
          <w:p w14:paraId="106C0186" w14:textId="512D6A3E" w:rsidR="00E40E95" w:rsidRPr="005B1FEF" w:rsidRDefault="00E40E95" w:rsidP="00E40E95">
            <w:pPr>
              <w:jc w:val="center"/>
              <w:rPr>
                <w:rFonts w:ascii="VIC" w:hAnsi="VIC"/>
                <w:sz w:val="18"/>
                <w:szCs w:val="18"/>
              </w:rPr>
            </w:pPr>
            <w:r w:rsidRPr="00091C10">
              <w:rPr>
                <w:rFonts w:ascii="VIC" w:eastAsia="VIC" w:hAnsi="VIC"/>
                <w:color w:val="000000"/>
                <w:sz w:val="18"/>
                <w:szCs w:val="18"/>
              </w:rPr>
              <w:t>96%</w:t>
            </w:r>
          </w:p>
        </w:tc>
        <w:tc>
          <w:tcPr>
            <w:tcW w:w="1091" w:type="dxa"/>
            <w:shd w:val="clear" w:color="auto" w:fill="BFCED6"/>
          </w:tcPr>
          <w:p w14:paraId="1A832994" w14:textId="16878287" w:rsidR="00E40E95" w:rsidRPr="005B1FEF" w:rsidRDefault="00E40E95" w:rsidP="00E40E95">
            <w:pPr>
              <w:jc w:val="center"/>
              <w:rPr>
                <w:rFonts w:ascii="VIC" w:hAnsi="VIC"/>
                <w:sz w:val="18"/>
                <w:szCs w:val="18"/>
              </w:rPr>
            </w:pPr>
            <w:r w:rsidRPr="00091C10">
              <w:rPr>
                <w:rFonts w:ascii="VIC" w:eastAsia="VIC" w:hAnsi="VIC"/>
                <w:color w:val="000000"/>
                <w:sz w:val="18"/>
                <w:szCs w:val="18"/>
              </w:rPr>
              <w:t>17.2</w:t>
            </w:r>
          </w:p>
        </w:tc>
      </w:tr>
      <w:tr w:rsidR="00E40E95" w:rsidRPr="00A6366B" w14:paraId="64084885" w14:textId="77777777" w:rsidTr="00504D60">
        <w:tc>
          <w:tcPr>
            <w:tcW w:w="1570" w:type="dxa"/>
            <w:vMerge/>
            <w:shd w:val="clear" w:color="auto" w:fill="BFCED6"/>
          </w:tcPr>
          <w:p w14:paraId="644DA8D4"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1252B159" w14:textId="143477B2" w:rsidR="00E40E95" w:rsidRPr="00382424"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TOTAL</w:t>
            </w:r>
          </w:p>
        </w:tc>
        <w:tc>
          <w:tcPr>
            <w:tcW w:w="2696" w:type="dxa"/>
            <w:shd w:val="clear" w:color="auto" w:fill="BFCED6"/>
          </w:tcPr>
          <w:p w14:paraId="096A5F21" w14:textId="354767BF" w:rsidR="00E40E95" w:rsidRPr="005B1FEF" w:rsidRDefault="00E40E95" w:rsidP="00E40E95">
            <w:pPr>
              <w:rPr>
                <w:rFonts w:ascii="VIC" w:hAnsi="VIC"/>
                <w:sz w:val="18"/>
                <w:szCs w:val="18"/>
              </w:rPr>
            </w:pPr>
            <w:r w:rsidRPr="00091C10">
              <w:rPr>
                <w:rFonts w:ascii="VIC" w:eastAsia="VIC" w:hAnsi="VIC"/>
                <w:color w:val="000000"/>
                <w:sz w:val="18"/>
                <w:szCs w:val="18"/>
              </w:rPr>
              <w:t xml:space="preserve"> </w:t>
            </w:r>
          </w:p>
        </w:tc>
        <w:tc>
          <w:tcPr>
            <w:tcW w:w="1090" w:type="dxa"/>
            <w:shd w:val="clear" w:color="auto" w:fill="BFCED6"/>
          </w:tcPr>
          <w:p w14:paraId="50D02684" w14:textId="06991259" w:rsidR="00E40E95" w:rsidRPr="005B1FEF" w:rsidRDefault="00E40E95" w:rsidP="00E40E95">
            <w:pPr>
              <w:jc w:val="center"/>
              <w:rPr>
                <w:rFonts w:ascii="VIC" w:hAnsi="VIC"/>
                <w:sz w:val="18"/>
                <w:szCs w:val="18"/>
              </w:rPr>
            </w:pPr>
            <w:r w:rsidRPr="00091C10">
              <w:rPr>
                <w:rFonts w:ascii="VIC" w:eastAsia="VIC" w:hAnsi="VIC"/>
                <w:color w:val="000000"/>
                <w:sz w:val="18"/>
                <w:szCs w:val="18"/>
              </w:rPr>
              <w:t>84%</w:t>
            </w:r>
          </w:p>
        </w:tc>
        <w:tc>
          <w:tcPr>
            <w:tcW w:w="1090" w:type="dxa"/>
            <w:shd w:val="clear" w:color="auto" w:fill="BFCED6"/>
          </w:tcPr>
          <w:p w14:paraId="5C627243" w14:textId="715EA7A0" w:rsidR="00E40E95" w:rsidRPr="005B1FEF" w:rsidRDefault="00E40E95" w:rsidP="00E40E95">
            <w:pPr>
              <w:jc w:val="center"/>
              <w:rPr>
                <w:rFonts w:ascii="VIC" w:hAnsi="VIC"/>
                <w:sz w:val="18"/>
                <w:szCs w:val="18"/>
              </w:rPr>
            </w:pPr>
            <w:r w:rsidRPr="00091C10">
              <w:rPr>
                <w:rFonts w:ascii="VIC" w:eastAsia="VIC" w:hAnsi="VIC"/>
                <w:color w:val="000000"/>
                <w:sz w:val="18"/>
                <w:szCs w:val="18"/>
              </w:rPr>
              <w:t>14.6</w:t>
            </w:r>
          </w:p>
        </w:tc>
        <w:tc>
          <w:tcPr>
            <w:tcW w:w="1090" w:type="dxa"/>
            <w:shd w:val="clear" w:color="auto" w:fill="BFCED6"/>
          </w:tcPr>
          <w:p w14:paraId="47C66C26" w14:textId="6F71B997"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222FD8A8" w14:textId="3DEB2D71" w:rsidR="00E40E95" w:rsidRPr="005B1FEF" w:rsidRDefault="00E40E95" w:rsidP="00E40E95">
            <w:pPr>
              <w:jc w:val="center"/>
              <w:rPr>
                <w:rFonts w:ascii="VIC" w:hAnsi="VIC"/>
                <w:sz w:val="18"/>
                <w:szCs w:val="18"/>
              </w:rPr>
            </w:pPr>
            <w:r w:rsidRPr="00091C10">
              <w:rPr>
                <w:rFonts w:ascii="VIC" w:eastAsia="VIC" w:hAnsi="VIC"/>
                <w:color w:val="000000"/>
                <w:sz w:val="18"/>
                <w:szCs w:val="18"/>
              </w:rPr>
              <w:t>19.5</w:t>
            </w:r>
          </w:p>
        </w:tc>
        <w:tc>
          <w:tcPr>
            <w:tcW w:w="1090" w:type="dxa"/>
            <w:shd w:val="clear" w:color="auto" w:fill="BFCED6"/>
          </w:tcPr>
          <w:p w14:paraId="20975942" w14:textId="2F3A1467"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6948039A" w14:textId="04B9F1E3"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0ABF27DB" w14:textId="335064FA"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091" w:type="dxa"/>
            <w:shd w:val="clear" w:color="auto" w:fill="BFCED6"/>
          </w:tcPr>
          <w:p w14:paraId="6268A82A" w14:textId="3467F742" w:rsidR="00E40E95" w:rsidRPr="005B1FEF" w:rsidRDefault="00E40E95" w:rsidP="00E40E95">
            <w:pPr>
              <w:jc w:val="center"/>
              <w:rPr>
                <w:rFonts w:ascii="VIC" w:hAnsi="VIC"/>
                <w:sz w:val="18"/>
                <w:szCs w:val="18"/>
              </w:rPr>
            </w:pPr>
            <w:r w:rsidRPr="00091C10">
              <w:rPr>
                <w:rFonts w:ascii="VIC" w:eastAsia="VIC" w:hAnsi="VIC"/>
                <w:color w:val="000000"/>
                <w:sz w:val="18"/>
                <w:szCs w:val="18"/>
              </w:rPr>
              <w:t>16.1</w:t>
            </w:r>
          </w:p>
        </w:tc>
      </w:tr>
      <w:tr w:rsidR="00E40E95" w:rsidRPr="00A6366B" w14:paraId="6029A8E8" w14:textId="77777777" w:rsidTr="00504D60">
        <w:tc>
          <w:tcPr>
            <w:tcW w:w="1570" w:type="dxa"/>
            <w:vMerge w:val="restart"/>
            <w:shd w:val="clear" w:color="auto" w:fill="FFFFFF" w:themeFill="background1"/>
          </w:tcPr>
          <w:p w14:paraId="2CD2FA6C" w14:textId="7F81DDBC"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Melbourne Health</w:t>
            </w:r>
          </w:p>
        </w:tc>
        <w:tc>
          <w:tcPr>
            <w:tcW w:w="2835" w:type="dxa"/>
            <w:shd w:val="clear" w:color="auto" w:fill="FFFFFF" w:themeFill="background1"/>
          </w:tcPr>
          <w:p w14:paraId="34DDCE7D" w14:textId="77BC2A39"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Inner West (RMH)</w:t>
            </w:r>
          </w:p>
        </w:tc>
        <w:tc>
          <w:tcPr>
            <w:tcW w:w="2696" w:type="dxa"/>
            <w:shd w:val="clear" w:color="auto" w:fill="FFFFFF" w:themeFill="background1"/>
          </w:tcPr>
          <w:p w14:paraId="3C474F4D" w14:textId="6885B515" w:rsidR="00E40E95" w:rsidRPr="005B1FEF" w:rsidRDefault="00E40E95" w:rsidP="00E40E95">
            <w:pPr>
              <w:rPr>
                <w:rFonts w:ascii="VIC" w:hAnsi="VIC"/>
                <w:sz w:val="18"/>
                <w:szCs w:val="18"/>
              </w:rPr>
            </w:pPr>
            <w:r w:rsidRPr="00091C10">
              <w:rPr>
                <w:rFonts w:ascii="VIC" w:eastAsia="VIC" w:hAnsi="VIC"/>
                <w:color w:val="000000"/>
                <w:sz w:val="18"/>
                <w:szCs w:val="18"/>
              </w:rPr>
              <w:t>Arion PARC</w:t>
            </w:r>
          </w:p>
        </w:tc>
        <w:tc>
          <w:tcPr>
            <w:tcW w:w="1090" w:type="dxa"/>
            <w:shd w:val="clear" w:color="auto" w:fill="FFFFFF" w:themeFill="background1"/>
          </w:tcPr>
          <w:p w14:paraId="16BA182A" w14:textId="24221939" w:rsidR="00E40E95" w:rsidRPr="005B1FEF" w:rsidRDefault="00E40E95" w:rsidP="00E40E95">
            <w:pPr>
              <w:jc w:val="center"/>
              <w:rPr>
                <w:rFonts w:ascii="VIC" w:hAnsi="VIC"/>
                <w:sz w:val="18"/>
                <w:szCs w:val="18"/>
              </w:rPr>
            </w:pPr>
            <w:r w:rsidRPr="00091C10">
              <w:rPr>
                <w:rFonts w:ascii="VIC" w:eastAsia="VIC" w:hAnsi="VIC"/>
                <w:color w:val="000000"/>
                <w:sz w:val="18"/>
                <w:szCs w:val="18"/>
              </w:rPr>
              <w:t>70%</w:t>
            </w:r>
          </w:p>
        </w:tc>
        <w:tc>
          <w:tcPr>
            <w:tcW w:w="1090" w:type="dxa"/>
            <w:shd w:val="clear" w:color="auto" w:fill="FFFFFF" w:themeFill="background1"/>
          </w:tcPr>
          <w:p w14:paraId="7C3DB8E7" w14:textId="4D2E2D3E" w:rsidR="00E40E95" w:rsidRPr="005B1FEF" w:rsidRDefault="00E40E95" w:rsidP="00E40E95">
            <w:pPr>
              <w:jc w:val="center"/>
              <w:rPr>
                <w:rFonts w:ascii="VIC" w:hAnsi="VIC"/>
                <w:sz w:val="18"/>
                <w:szCs w:val="18"/>
              </w:rPr>
            </w:pPr>
            <w:r w:rsidRPr="00091C10">
              <w:rPr>
                <w:rFonts w:ascii="VIC" w:eastAsia="VIC" w:hAnsi="VIC"/>
                <w:color w:val="000000"/>
                <w:sz w:val="18"/>
                <w:szCs w:val="18"/>
              </w:rPr>
              <w:t>27.1</w:t>
            </w:r>
          </w:p>
        </w:tc>
        <w:tc>
          <w:tcPr>
            <w:tcW w:w="1090" w:type="dxa"/>
            <w:shd w:val="clear" w:color="auto" w:fill="FFFFFF" w:themeFill="background1"/>
          </w:tcPr>
          <w:p w14:paraId="66EB7837" w14:textId="00AD16CE"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FFFFFF" w:themeFill="background1"/>
          </w:tcPr>
          <w:p w14:paraId="726FD162" w14:textId="2ACEB4FB" w:rsidR="00E40E95" w:rsidRPr="005B1FEF" w:rsidRDefault="00E40E95" w:rsidP="00E40E95">
            <w:pPr>
              <w:jc w:val="center"/>
              <w:rPr>
                <w:rFonts w:ascii="VIC" w:hAnsi="VIC"/>
                <w:sz w:val="18"/>
                <w:szCs w:val="18"/>
              </w:rPr>
            </w:pPr>
            <w:r w:rsidRPr="00091C10">
              <w:rPr>
                <w:rFonts w:ascii="VIC" w:eastAsia="VIC" w:hAnsi="VIC"/>
                <w:color w:val="000000"/>
                <w:sz w:val="18"/>
                <w:szCs w:val="18"/>
              </w:rPr>
              <w:t>75.0</w:t>
            </w:r>
          </w:p>
        </w:tc>
        <w:tc>
          <w:tcPr>
            <w:tcW w:w="1090" w:type="dxa"/>
            <w:shd w:val="clear" w:color="auto" w:fill="FFFFFF" w:themeFill="background1"/>
          </w:tcPr>
          <w:p w14:paraId="46C0A306" w14:textId="7BE1E66F"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FFFFFF" w:themeFill="background1"/>
          </w:tcPr>
          <w:p w14:paraId="673AF1EC" w14:textId="7CD80258" w:rsidR="00E40E95" w:rsidRPr="005B1FEF" w:rsidRDefault="00E40E95" w:rsidP="00E40E95">
            <w:pPr>
              <w:jc w:val="center"/>
              <w:rPr>
                <w:rFonts w:ascii="VIC" w:hAnsi="VIC"/>
                <w:sz w:val="18"/>
                <w:szCs w:val="18"/>
              </w:rPr>
            </w:pPr>
            <w:r w:rsidRPr="00091C10">
              <w:rPr>
                <w:rFonts w:ascii="VIC" w:eastAsia="VIC" w:hAnsi="VIC"/>
                <w:color w:val="000000"/>
                <w:sz w:val="18"/>
                <w:szCs w:val="18"/>
              </w:rPr>
              <w:t>22%</w:t>
            </w:r>
          </w:p>
        </w:tc>
        <w:tc>
          <w:tcPr>
            <w:tcW w:w="1090" w:type="dxa"/>
            <w:shd w:val="clear" w:color="auto" w:fill="FFFFFF" w:themeFill="background1"/>
          </w:tcPr>
          <w:p w14:paraId="5B5FD548" w14:textId="55377B61"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FFFFFF" w:themeFill="background1"/>
          </w:tcPr>
          <w:p w14:paraId="0686103D" w14:textId="2C26CBFE" w:rsidR="00E40E95" w:rsidRPr="005B1FEF" w:rsidRDefault="00E40E95" w:rsidP="00E40E95">
            <w:pPr>
              <w:jc w:val="center"/>
              <w:rPr>
                <w:rFonts w:ascii="VIC" w:hAnsi="VIC"/>
                <w:sz w:val="18"/>
                <w:szCs w:val="18"/>
              </w:rPr>
            </w:pPr>
            <w:r w:rsidRPr="00091C10">
              <w:rPr>
                <w:rFonts w:ascii="VIC" w:eastAsia="VIC" w:hAnsi="VIC"/>
                <w:color w:val="000000"/>
                <w:sz w:val="18"/>
                <w:szCs w:val="18"/>
              </w:rPr>
              <w:t>17.0</w:t>
            </w:r>
          </w:p>
        </w:tc>
      </w:tr>
      <w:tr w:rsidR="00E40E95" w:rsidRPr="00A6366B" w14:paraId="09706F20" w14:textId="77777777" w:rsidTr="00504D60">
        <w:tc>
          <w:tcPr>
            <w:tcW w:w="1570" w:type="dxa"/>
            <w:vMerge/>
            <w:shd w:val="clear" w:color="auto" w:fill="FFFFFF" w:themeFill="background1"/>
          </w:tcPr>
          <w:p w14:paraId="3941C7B0" w14:textId="77777777" w:rsidR="00E40E95" w:rsidRPr="00382424" w:rsidRDefault="00E40E95" w:rsidP="00E40E95">
            <w:pPr>
              <w:pStyle w:val="DHHStabletext"/>
              <w:spacing w:before="0" w:after="0"/>
              <w:rPr>
                <w:rFonts w:ascii="VIC" w:hAnsi="VIC"/>
                <w:sz w:val="18"/>
                <w:szCs w:val="18"/>
              </w:rPr>
            </w:pPr>
          </w:p>
        </w:tc>
        <w:tc>
          <w:tcPr>
            <w:tcW w:w="2835" w:type="dxa"/>
            <w:vMerge w:val="restart"/>
            <w:shd w:val="clear" w:color="auto" w:fill="FFFFFF" w:themeFill="background1"/>
          </w:tcPr>
          <w:p w14:paraId="2B968AFF" w14:textId="4E97EF98"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Orygen National</w:t>
            </w:r>
          </w:p>
        </w:tc>
        <w:tc>
          <w:tcPr>
            <w:tcW w:w="2696" w:type="dxa"/>
            <w:shd w:val="clear" w:color="auto" w:fill="FFFFFF" w:themeFill="background1"/>
          </w:tcPr>
          <w:p w14:paraId="495F2D3B" w14:textId="746D408E" w:rsidR="00E40E95" w:rsidRDefault="00E40E95" w:rsidP="00E40E95">
            <w:pPr>
              <w:rPr>
                <w:rFonts w:ascii="VIC" w:eastAsia="VIC" w:hAnsi="VIC"/>
                <w:color w:val="000000"/>
                <w:sz w:val="18"/>
              </w:rPr>
            </w:pPr>
            <w:r w:rsidRPr="00091C10">
              <w:rPr>
                <w:rFonts w:ascii="VIC" w:eastAsia="VIC" w:hAnsi="VIC"/>
                <w:color w:val="000000"/>
                <w:sz w:val="18"/>
                <w:szCs w:val="18"/>
              </w:rPr>
              <w:t>ON-Recovery YPARC (16-17)</w:t>
            </w:r>
          </w:p>
        </w:tc>
        <w:tc>
          <w:tcPr>
            <w:tcW w:w="1090" w:type="dxa"/>
            <w:shd w:val="clear" w:color="auto" w:fill="FFFFFF" w:themeFill="background1"/>
          </w:tcPr>
          <w:p w14:paraId="63570D0B" w14:textId="5EA90822" w:rsidR="00E40E95" w:rsidRDefault="00E40E95" w:rsidP="00E40E95">
            <w:pPr>
              <w:jc w:val="center"/>
              <w:rPr>
                <w:rFonts w:ascii="VIC" w:eastAsia="VIC" w:hAnsi="VIC"/>
                <w:color w:val="000000"/>
                <w:sz w:val="18"/>
              </w:rPr>
            </w:pPr>
            <w:r w:rsidRPr="00091C10">
              <w:rPr>
                <w:rFonts w:ascii="VIC" w:eastAsia="VIC" w:hAnsi="VIC"/>
                <w:color w:val="000000"/>
                <w:sz w:val="18"/>
                <w:szCs w:val="18"/>
              </w:rPr>
              <w:t>37%</w:t>
            </w:r>
          </w:p>
        </w:tc>
        <w:tc>
          <w:tcPr>
            <w:tcW w:w="1090" w:type="dxa"/>
            <w:shd w:val="clear" w:color="auto" w:fill="FFFFFF" w:themeFill="background1"/>
          </w:tcPr>
          <w:p w14:paraId="1D9C4C52" w14:textId="305AF904" w:rsidR="00E40E95" w:rsidRDefault="00E40E95" w:rsidP="00E40E95">
            <w:pPr>
              <w:jc w:val="center"/>
              <w:rPr>
                <w:rFonts w:ascii="VIC" w:eastAsia="VIC" w:hAnsi="VIC"/>
                <w:color w:val="000000"/>
                <w:sz w:val="18"/>
              </w:rPr>
            </w:pPr>
            <w:r w:rsidRPr="00091C10">
              <w:rPr>
                <w:rFonts w:ascii="VIC" w:eastAsia="VIC" w:hAnsi="VIC"/>
                <w:color w:val="000000"/>
                <w:sz w:val="18"/>
                <w:szCs w:val="18"/>
              </w:rPr>
              <w:t>19.3</w:t>
            </w:r>
          </w:p>
        </w:tc>
        <w:tc>
          <w:tcPr>
            <w:tcW w:w="1090" w:type="dxa"/>
            <w:shd w:val="clear" w:color="auto" w:fill="FFFFFF" w:themeFill="background1"/>
          </w:tcPr>
          <w:p w14:paraId="102899CB" w14:textId="5601BA69" w:rsidR="00E40E95" w:rsidRDefault="00E40E95" w:rsidP="00E40E95">
            <w:pPr>
              <w:jc w:val="center"/>
              <w:rPr>
                <w:rFonts w:ascii="VIC" w:eastAsia="VIC" w:hAnsi="VIC"/>
                <w:color w:val="000000"/>
                <w:sz w:val="18"/>
              </w:rPr>
            </w:pPr>
            <w:r w:rsidRPr="00091C10">
              <w:rPr>
                <w:rFonts w:ascii="VIC" w:eastAsia="VIC" w:hAnsi="VIC"/>
                <w:color w:val="000000"/>
                <w:sz w:val="18"/>
                <w:szCs w:val="18"/>
              </w:rPr>
              <w:t>9%</w:t>
            </w:r>
          </w:p>
        </w:tc>
        <w:tc>
          <w:tcPr>
            <w:tcW w:w="1090" w:type="dxa"/>
            <w:shd w:val="clear" w:color="auto" w:fill="FFFFFF" w:themeFill="background1"/>
          </w:tcPr>
          <w:p w14:paraId="00A0B679" w14:textId="45BBE797" w:rsidR="00E40E95" w:rsidRDefault="00E40E95" w:rsidP="00E40E95">
            <w:pPr>
              <w:jc w:val="center"/>
              <w:rPr>
                <w:rFonts w:ascii="VIC" w:eastAsia="VIC" w:hAnsi="VIC"/>
                <w:color w:val="000000"/>
                <w:sz w:val="18"/>
              </w:rPr>
            </w:pPr>
            <w:r w:rsidRPr="00091C10">
              <w:rPr>
                <w:rFonts w:ascii="VIC" w:eastAsia="VIC" w:hAnsi="VIC"/>
                <w:color w:val="000000"/>
                <w:sz w:val="18"/>
                <w:szCs w:val="18"/>
              </w:rPr>
              <w:t>19.7</w:t>
            </w:r>
          </w:p>
        </w:tc>
        <w:tc>
          <w:tcPr>
            <w:tcW w:w="1090" w:type="dxa"/>
            <w:shd w:val="clear" w:color="auto" w:fill="FFFFFF" w:themeFill="background1"/>
          </w:tcPr>
          <w:p w14:paraId="3084FC80" w14:textId="0EDE07F8"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78D78B58" w14:textId="32C623A3"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0009BA4D" w14:textId="3F1C9855" w:rsidR="00E40E95" w:rsidRDefault="00E40E95" w:rsidP="00E40E95">
            <w:pPr>
              <w:jc w:val="center"/>
              <w:rPr>
                <w:rFonts w:ascii="VIC" w:eastAsia="VIC" w:hAnsi="VIC"/>
                <w:color w:val="000000"/>
                <w:sz w:val="18"/>
              </w:rPr>
            </w:pPr>
            <w:r w:rsidRPr="00091C10">
              <w:rPr>
                <w:rFonts w:ascii="VIC" w:eastAsia="VIC" w:hAnsi="VIC"/>
                <w:color w:val="000000"/>
                <w:sz w:val="18"/>
                <w:szCs w:val="18"/>
              </w:rPr>
              <w:t>80%</w:t>
            </w:r>
          </w:p>
        </w:tc>
        <w:tc>
          <w:tcPr>
            <w:tcW w:w="1091" w:type="dxa"/>
            <w:shd w:val="clear" w:color="auto" w:fill="FFFFFF" w:themeFill="background1"/>
          </w:tcPr>
          <w:p w14:paraId="103CD97E" w14:textId="509443D4" w:rsidR="00E40E95" w:rsidRDefault="00E40E95" w:rsidP="00E40E95">
            <w:pPr>
              <w:jc w:val="center"/>
              <w:rPr>
                <w:rFonts w:ascii="VIC" w:eastAsia="VIC" w:hAnsi="VIC"/>
                <w:color w:val="000000"/>
                <w:sz w:val="18"/>
              </w:rPr>
            </w:pPr>
            <w:r w:rsidRPr="00091C10">
              <w:rPr>
                <w:rFonts w:ascii="VIC" w:eastAsia="VIC" w:hAnsi="VIC"/>
                <w:color w:val="000000"/>
                <w:sz w:val="18"/>
                <w:szCs w:val="18"/>
              </w:rPr>
              <w:t>14.8</w:t>
            </w:r>
          </w:p>
        </w:tc>
      </w:tr>
      <w:tr w:rsidR="00E40E95" w:rsidRPr="00A6366B" w14:paraId="48322E12" w14:textId="77777777" w:rsidTr="00504D60">
        <w:tc>
          <w:tcPr>
            <w:tcW w:w="1570" w:type="dxa"/>
            <w:vMerge/>
            <w:shd w:val="clear" w:color="auto" w:fill="FFFFFF" w:themeFill="background1"/>
          </w:tcPr>
          <w:p w14:paraId="3963D02C"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FFFFFF" w:themeFill="background1"/>
          </w:tcPr>
          <w:p w14:paraId="4535FC73" w14:textId="77777777" w:rsidR="00E40E95" w:rsidRDefault="00E40E95" w:rsidP="00E40E95">
            <w:pPr>
              <w:pStyle w:val="DHHStabletext"/>
              <w:spacing w:before="0" w:after="0"/>
              <w:jc w:val="center"/>
              <w:rPr>
                <w:rFonts w:ascii="VIC" w:eastAsia="VIC" w:hAnsi="VIC"/>
                <w:color w:val="000000"/>
                <w:sz w:val="18"/>
              </w:rPr>
            </w:pPr>
          </w:p>
        </w:tc>
        <w:tc>
          <w:tcPr>
            <w:tcW w:w="2696" w:type="dxa"/>
            <w:shd w:val="clear" w:color="auto" w:fill="FFFFFF" w:themeFill="background1"/>
          </w:tcPr>
          <w:p w14:paraId="43228E96" w14:textId="4F1E7698" w:rsidR="00E40E95" w:rsidRDefault="00E40E95" w:rsidP="00E40E95">
            <w:pPr>
              <w:rPr>
                <w:rFonts w:ascii="VIC" w:eastAsia="VIC" w:hAnsi="VIC"/>
                <w:color w:val="000000"/>
                <w:sz w:val="18"/>
              </w:rPr>
            </w:pPr>
            <w:r w:rsidRPr="00091C10">
              <w:rPr>
                <w:rFonts w:ascii="VIC" w:eastAsia="VIC" w:hAnsi="VIC"/>
                <w:color w:val="000000"/>
                <w:sz w:val="18"/>
                <w:szCs w:val="18"/>
              </w:rPr>
              <w:t>ON-Recovery YPARC (18+)</w:t>
            </w:r>
          </w:p>
        </w:tc>
        <w:tc>
          <w:tcPr>
            <w:tcW w:w="1090" w:type="dxa"/>
            <w:shd w:val="clear" w:color="auto" w:fill="FFFFFF" w:themeFill="background1"/>
          </w:tcPr>
          <w:p w14:paraId="1FC4DCEC" w14:textId="6853A415" w:rsidR="00E40E95" w:rsidRDefault="00E40E95" w:rsidP="00E40E95">
            <w:pPr>
              <w:jc w:val="center"/>
              <w:rPr>
                <w:rFonts w:ascii="VIC" w:eastAsia="VIC" w:hAnsi="VIC"/>
                <w:color w:val="000000"/>
                <w:sz w:val="18"/>
              </w:rPr>
            </w:pPr>
            <w:r w:rsidRPr="00091C10">
              <w:rPr>
                <w:rFonts w:ascii="VIC" w:eastAsia="VIC" w:hAnsi="VIC"/>
                <w:color w:val="000000"/>
                <w:sz w:val="18"/>
                <w:szCs w:val="18"/>
              </w:rPr>
              <w:t>69%</w:t>
            </w:r>
          </w:p>
        </w:tc>
        <w:tc>
          <w:tcPr>
            <w:tcW w:w="1090" w:type="dxa"/>
            <w:shd w:val="clear" w:color="auto" w:fill="FFFFFF" w:themeFill="background1"/>
          </w:tcPr>
          <w:p w14:paraId="5E5C07B3" w14:textId="595F4809" w:rsidR="00E40E95" w:rsidRDefault="00E40E95" w:rsidP="00E40E95">
            <w:pPr>
              <w:jc w:val="center"/>
              <w:rPr>
                <w:rFonts w:ascii="VIC" w:eastAsia="VIC" w:hAnsi="VIC"/>
                <w:color w:val="000000"/>
                <w:sz w:val="18"/>
              </w:rPr>
            </w:pPr>
            <w:r w:rsidRPr="00091C10">
              <w:rPr>
                <w:rFonts w:ascii="VIC" w:eastAsia="VIC" w:hAnsi="VIC"/>
                <w:color w:val="000000"/>
                <w:sz w:val="18"/>
                <w:szCs w:val="18"/>
              </w:rPr>
              <w:t>19.8</w:t>
            </w:r>
          </w:p>
        </w:tc>
        <w:tc>
          <w:tcPr>
            <w:tcW w:w="1090" w:type="dxa"/>
            <w:shd w:val="clear" w:color="auto" w:fill="FFFFFF" w:themeFill="background1"/>
          </w:tcPr>
          <w:p w14:paraId="0BA04030" w14:textId="4833024A" w:rsidR="00E40E95" w:rsidRDefault="00E40E95" w:rsidP="00E40E95">
            <w:pPr>
              <w:jc w:val="center"/>
              <w:rPr>
                <w:rFonts w:ascii="VIC" w:eastAsia="VIC" w:hAnsi="VIC"/>
                <w:color w:val="000000"/>
                <w:sz w:val="18"/>
              </w:rPr>
            </w:pPr>
            <w:r w:rsidRPr="00091C10">
              <w:rPr>
                <w:rFonts w:ascii="VIC" w:eastAsia="VIC" w:hAnsi="VIC"/>
                <w:color w:val="000000"/>
                <w:sz w:val="18"/>
                <w:szCs w:val="18"/>
              </w:rPr>
              <w:t>9%</w:t>
            </w:r>
          </w:p>
        </w:tc>
        <w:tc>
          <w:tcPr>
            <w:tcW w:w="1090" w:type="dxa"/>
            <w:shd w:val="clear" w:color="auto" w:fill="FFFFFF" w:themeFill="background1"/>
          </w:tcPr>
          <w:p w14:paraId="1DCB22F8" w14:textId="585FFD1A" w:rsidR="00E40E95" w:rsidRDefault="00E40E95" w:rsidP="00E40E95">
            <w:pPr>
              <w:jc w:val="center"/>
              <w:rPr>
                <w:rFonts w:ascii="VIC" w:eastAsia="VIC" w:hAnsi="VIC"/>
                <w:color w:val="000000"/>
                <w:sz w:val="18"/>
              </w:rPr>
            </w:pPr>
            <w:r w:rsidRPr="00091C10">
              <w:rPr>
                <w:rFonts w:ascii="VIC" w:eastAsia="VIC" w:hAnsi="VIC"/>
                <w:color w:val="000000"/>
                <w:sz w:val="18"/>
                <w:szCs w:val="18"/>
              </w:rPr>
              <w:t>21.6</w:t>
            </w:r>
          </w:p>
        </w:tc>
        <w:tc>
          <w:tcPr>
            <w:tcW w:w="1090" w:type="dxa"/>
            <w:shd w:val="clear" w:color="auto" w:fill="FFFFFF" w:themeFill="background1"/>
          </w:tcPr>
          <w:p w14:paraId="15093A0C" w14:textId="700151F3" w:rsidR="00E40E95" w:rsidRDefault="00E40E95" w:rsidP="00E40E95">
            <w:pPr>
              <w:jc w:val="center"/>
              <w:rPr>
                <w:rFonts w:ascii="VIC" w:eastAsia="VIC" w:hAnsi="VIC"/>
                <w:color w:val="000000"/>
                <w:sz w:val="18"/>
              </w:rPr>
            </w:pPr>
            <w:r w:rsidRPr="00091C10">
              <w:rPr>
                <w:rFonts w:ascii="VIC" w:eastAsia="VIC" w:hAnsi="VIC"/>
                <w:color w:val="000000"/>
                <w:sz w:val="18"/>
                <w:szCs w:val="18"/>
              </w:rPr>
              <w:t>8%</w:t>
            </w:r>
          </w:p>
        </w:tc>
        <w:tc>
          <w:tcPr>
            <w:tcW w:w="1090" w:type="dxa"/>
            <w:shd w:val="clear" w:color="auto" w:fill="FFFFFF" w:themeFill="background1"/>
          </w:tcPr>
          <w:p w14:paraId="1E048972" w14:textId="276880AE" w:rsidR="00E40E95" w:rsidRDefault="00E40E95" w:rsidP="00E40E95">
            <w:pPr>
              <w:jc w:val="center"/>
              <w:rPr>
                <w:rFonts w:ascii="VIC" w:eastAsia="VIC" w:hAnsi="VIC"/>
                <w:color w:val="000000"/>
                <w:sz w:val="18"/>
              </w:rPr>
            </w:pPr>
            <w:r w:rsidRPr="00091C10">
              <w:rPr>
                <w:rFonts w:ascii="VIC" w:eastAsia="VIC" w:hAnsi="VIC"/>
                <w:color w:val="000000"/>
                <w:sz w:val="18"/>
                <w:szCs w:val="18"/>
              </w:rPr>
              <w:t>2%</w:t>
            </w:r>
          </w:p>
        </w:tc>
        <w:tc>
          <w:tcPr>
            <w:tcW w:w="1090" w:type="dxa"/>
            <w:shd w:val="clear" w:color="auto" w:fill="FFFFFF" w:themeFill="background1"/>
          </w:tcPr>
          <w:p w14:paraId="2F199EE6" w14:textId="51CE985E" w:rsidR="00E40E95" w:rsidRDefault="00E40E95" w:rsidP="00E40E95">
            <w:pPr>
              <w:jc w:val="center"/>
              <w:rPr>
                <w:rFonts w:ascii="VIC" w:eastAsia="VIC" w:hAnsi="VIC"/>
                <w:color w:val="000000"/>
                <w:sz w:val="18"/>
              </w:rPr>
            </w:pPr>
            <w:r w:rsidRPr="00091C10">
              <w:rPr>
                <w:rFonts w:ascii="VIC" w:eastAsia="VIC" w:hAnsi="VIC"/>
                <w:color w:val="000000"/>
                <w:sz w:val="18"/>
                <w:szCs w:val="18"/>
              </w:rPr>
              <w:t>87%</w:t>
            </w:r>
          </w:p>
        </w:tc>
        <w:tc>
          <w:tcPr>
            <w:tcW w:w="1091" w:type="dxa"/>
            <w:shd w:val="clear" w:color="auto" w:fill="FFFFFF" w:themeFill="background1"/>
          </w:tcPr>
          <w:p w14:paraId="04F1B826" w14:textId="1CC06823" w:rsidR="00E40E95" w:rsidRDefault="00E40E95" w:rsidP="00E40E95">
            <w:pPr>
              <w:jc w:val="center"/>
              <w:rPr>
                <w:rFonts w:ascii="VIC" w:eastAsia="VIC" w:hAnsi="VIC"/>
                <w:color w:val="000000"/>
                <w:sz w:val="18"/>
              </w:rPr>
            </w:pPr>
            <w:r w:rsidRPr="00091C10">
              <w:rPr>
                <w:rFonts w:ascii="VIC" w:eastAsia="VIC" w:hAnsi="VIC"/>
                <w:color w:val="000000"/>
                <w:sz w:val="18"/>
                <w:szCs w:val="18"/>
              </w:rPr>
              <w:t>15.3</w:t>
            </w:r>
          </w:p>
        </w:tc>
      </w:tr>
      <w:tr w:rsidR="00E40E95" w:rsidRPr="00A6366B" w14:paraId="0C47DE40" w14:textId="77777777" w:rsidTr="00504D60">
        <w:tc>
          <w:tcPr>
            <w:tcW w:w="1570" w:type="dxa"/>
            <w:vMerge/>
            <w:shd w:val="clear" w:color="auto" w:fill="FFFFFF" w:themeFill="background1"/>
          </w:tcPr>
          <w:p w14:paraId="481E3F15"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FFFFFF" w:themeFill="background1"/>
          </w:tcPr>
          <w:p w14:paraId="4B66DA9A" w14:textId="77777777" w:rsidR="00E40E95" w:rsidRDefault="00E40E95" w:rsidP="00E40E95">
            <w:pPr>
              <w:pStyle w:val="DHHStabletext"/>
              <w:spacing w:before="0" w:after="0"/>
              <w:jc w:val="center"/>
              <w:rPr>
                <w:rFonts w:ascii="VIC" w:eastAsia="VIC" w:hAnsi="VIC"/>
                <w:color w:val="000000"/>
                <w:sz w:val="18"/>
              </w:rPr>
            </w:pPr>
          </w:p>
        </w:tc>
        <w:tc>
          <w:tcPr>
            <w:tcW w:w="2696" w:type="dxa"/>
            <w:shd w:val="clear" w:color="auto" w:fill="FFFFFF" w:themeFill="background1"/>
          </w:tcPr>
          <w:p w14:paraId="43DD14D8" w14:textId="53FCA8D9" w:rsidR="00E40E95" w:rsidRDefault="00E40E95" w:rsidP="00E40E95">
            <w:pPr>
              <w:rPr>
                <w:rFonts w:ascii="VIC" w:eastAsia="VIC" w:hAnsi="VIC"/>
                <w:color w:val="000000"/>
                <w:sz w:val="18"/>
              </w:rPr>
            </w:pPr>
            <w:r w:rsidRPr="00091C10">
              <w:rPr>
                <w:rFonts w:ascii="VIC" w:eastAsia="VIC" w:hAnsi="VIC"/>
                <w:color w:val="000000"/>
                <w:sz w:val="18"/>
                <w:szCs w:val="18"/>
              </w:rPr>
              <w:t xml:space="preserve">Total </w:t>
            </w:r>
          </w:p>
        </w:tc>
        <w:tc>
          <w:tcPr>
            <w:tcW w:w="1090" w:type="dxa"/>
            <w:shd w:val="clear" w:color="auto" w:fill="FFFFFF" w:themeFill="background1"/>
          </w:tcPr>
          <w:p w14:paraId="13758693" w14:textId="0AFA43C2" w:rsidR="00E40E95" w:rsidRDefault="00E40E95" w:rsidP="00E40E95">
            <w:pPr>
              <w:jc w:val="center"/>
              <w:rPr>
                <w:rFonts w:ascii="VIC" w:eastAsia="VIC" w:hAnsi="VIC"/>
                <w:color w:val="000000"/>
                <w:sz w:val="18"/>
              </w:rPr>
            </w:pPr>
            <w:r w:rsidRPr="00091C10">
              <w:rPr>
                <w:rFonts w:ascii="VIC" w:eastAsia="VIC" w:hAnsi="VIC"/>
                <w:color w:val="000000"/>
                <w:sz w:val="18"/>
                <w:szCs w:val="18"/>
              </w:rPr>
              <w:t>60%</w:t>
            </w:r>
          </w:p>
        </w:tc>
        <w:tc>
          <w:tcPr>
            <w:tcW w:w="1090" w:type="dxa"/>
            <w:shd w:val="clear" w:color="auto" w:fill="FFFFFF" w:themeFill="background1"/>
          </w:tcPr>
          <w:p w14:paraId="1EB882A8" w14:textId="0DF2F2E6" w:rsidR="00E40E95" w:rsidRDefault="00E40E95" w:rsidP="00E40E95">
            <w:pPr>
              <w:jc w:val="center"/>
              <w:rPr>
                <w:rFonts w:ascii="VIC" w:eastAsia="VIC" w:hAnsi="VIC"/>
                <w:color w:val="000000"/>
                <w:sz w:val="18"/>
              </w:rPr>
            </w:pPr>
            <w:r w:rsidRPr="00091C10">
              <w:rPr>
                <w:rFonts w:ascii="VIC" w:eastAsia="VIC" w:hAnsi="VIC"/>
                <w:color w:val="000000"/>
                <w:sz w:val="18"/>
                <w:szCs w:val="18"/>
              </w:rPr>
              <w:t>19.7</w:t>
            </w:r>
          </w:p>
        </w:tc>
        <w:tc>
          <w:tcPr>
            <w:tcW w:w="1090" w:type="dxa"/>
            <w:shd w:val="clear" w:color="auto" w:fill="FFFFFF" w:themeFill="background1"/>
          </w:tcPr>
          <w:p w14:paraId="277924ED" w14:textId="5B38D75A" w:rsidR="00E40E95" w:rsidRDefault="00E40E95" w:rsidP="00E40E95">
            <w:pPr>
              <w:jc w:val="center"/>
              <w:rPr>
                <w:rFonts w:ascii="VIC" w:eastAsia="VIC" w:hAnsi="VIC"/>
                <w:color w:val="000000"/>
                <w:sz w:val="18"/>
              </w:rPr>
            </w:pPr>
            <w:r w:rsidRPr="00091C10">
              <w:rPr>
                <w:rFonts w:ascii="VIC" w:eastAsia="VIC" w:hAnsi="VIC"/>
                <w:color w:val="000000"/>
                <w:sz w:val="18"/>
                <w:szCs w:val="18"/>
              </w:rPr>
              <w:t>9%</w:t>
            </w:r>
          </w:p>
        </w:tc>
        <w:tc>
          <w:tcPr>
            <w:tcW w:w="1090" w:type="dxa"/>
            <w:shd w:val="clear" w:color="auto" w:fill="FFFFFF" w:themeFill="background1"/>
          </w:tcPr>
          <w:p w14:paraId="6D8A4CEB" w14:textId="5CCF5B0F" w:rsidR="00E40E95" w:rsidRDefault="00E40E95" w:rsidP="00E40E95">
            <w:pPr>
              <w:jc w:val="center"/>
              <w:rPr>
                <w:rFonts w:ascii="VIC" w:eastAsia="VIC" w:hAnsi="VIC"/>
                <w:color w:val="000000"/>
                <w:sz w:val="18"/>
              </w:rPr>
            </w:pPr>
            <w:r w:rsidRPr="00091C10">
              <w:rPr>
                <w:rFonts w:ascii="VIC" w:eastAsia="VIC" w:hAnsi="VIC"/>
                <w:color w:val="000000"/>
                <w:sz w:val="18"/>
                <w:szCs w:val="18"/>
              </w:rPr>
              <w:t>21.3</w:t>
            </w:r>
          </w:p>
        </w:tc>
        <w:tc>
          <w:tcPr>
            <w:tcW w:w="1090" w:type="dxa"/>
            <w:shd w:val="clear" w:color="auto" w:fill="FFFFFF" w:themeFill="background1"/>
          </w:tcPr>
          <w:p w14:paraId="6DB5D5BE" w14:textId="0A5B0D1F" w:rsidR="00E40E95" w:rsidRDefault="00E40E95" w:rsidP="00E40E95">
            <w:pPr>
              <w:jc w:val="center"/>
              <w:rPr>
                <w:rFonts w:ascii="VIC" w:eastAsia="VIC" w:hAnsi="VIC"/>
                <w:color w:val="000000"/>
                <w:sz w:val="18"/>
              </w:rPr>
            </w:pPr>
            <w:r w:rsidRPr="00091C10">
              <w:rPr>
                <w:rFonts w:ascii="VIC" w:eastAsia="VIC" w:hAnsi="VIC"/>
                <w:color w:val="000000"/>
                <w:sz w:val="18"/>
                <w:szCs w:val="18"/>
              </w:rPr>
              <w:t>8%</w:t>
            </w:r>
          </w:p>
        </w:tc>
        <w:tc>
          <w:tcPr>
            <w:tcW w:w="1090" w:type="dxa"/>
            <w:shd w:val="clear" w:color="auto" w:fill="FFFFFF" w:themeFill="background1"/>
          </w:tcPr>
          <w:p w14:paraId="73D5DC52" w14:textId="13CCAC9B" w:rsidR="00E40E95" w:rsidRDefault="00E40E95" w:rsidP="00E40E95">
            <w:pPr>
              <w:jc w:val="center"/>
              <w:rPr>
                <w:rFonts w:ascii="VIC" w:eastAsia="VIC" w:hAnsi="VIC"/>
                <w:color w:val="000000"/>
                <w:sz w:val="18"/>
              </w:rPr>
            </w:pPr>
            <w:r w:rsidRPr="00091C10">
              <w:rPr>
                <w:rFonts w:ascii="VIC" w:eastAsia="VIC" w:hAnsi="VIC"/>
                <w:color w:val="000000"/>
                <w:sz w:val="18"/>
                <w:szCs w:val="18"/>
              </w:rPr>
              <w:t>3%</w:t>
            </w:r>
          </w:p>
        </w:tc>
        <w:tc>
          <w:tcPr>
            <w:tcW w:w="1090" w:type="dxa"/>
            <w:shd w:val="clear" w:color="auto" w:fill="FFFFFF" w:themeFill="background1"/>
          </w:tcPr>
          <w:p w14:paraId="6E723132" w14:textId="49D835E0" w:rsidR="00E40E95" w:rsidRDefault="00E40E95" w:rsidP="00E40E95">
            <w:pPr>
              <w:jc w:val="center"/>
              <w:rPr>
                <w:rFonts w:ascii="VIC" w:eastAsia="VIC" w:hAnsi="VIC"/>
                <w:color w:val="000000"/>
                <w:sz w:val="18"/>
              </w:rPr>
            </w:pPr>
            <w:r w:rsidRPr="00091C10">
              <w:rPr>
                <w:rFonts w:ascii="VIC" w:eastAsia="VIC" w:hAnsi="VIC"/>
                <w:color w:val="000000"/>
                <w:sz w:val="18"/>
                <w:szCs w:val="18"/>
              </w:rPr>
              <w:t>86%</w:t>
            </w:r>
          </w:p>
        </w:tc>
        <w:tc>
          <w:tcPr>
            <w:tcW w:w="1091" w:type="dxa"/>
            <w:shd w:val="clear" w:color="auto" w:fill="FFFFFF" w:themeFill="background1"/>
          </w:tcPr>
          <w:p w14:paraId="2DD62B4C" w14:textId="06F26669" w:rsidR="00E40E95" w:rsidRDefault="00E40E95" w:rsidP="00E40E95">
            <w:pPr>
              <w:jc w:val="center"/>
              <w:rPr>
                <w:rFonts w:ascii="VIC" w:eastAsia="VIC" w:hAnsi="VIC"/>
                <w:color w:val="000000"/>
                <w:sz w:val="18"/>
              </w:rPr>
            </w:pPr>
            <w:r w:rsidRPr="00091C10">
              <w:rPr>
                <w:rFonts w:ascii="VIC" w:eastAsia="VIC" w:hAnsi="VIC"/>
                <w:color w:val="000000"/>
                <w:sz w:val="18"/>
                <w:szCs w:val="18"/>
              </w:rPr>
              <w:t>15.2</w:t>
            </w:r>
          </w:p>
        </w:tc>
      </w:tr>
      <w:tr w:rsidR="00E40E95" w:rsidRPr="00A6366B" w14:paraId="55065F07" w14:textId="77777777" w:rsidTr="00504D60">
        <w:tc>
          <w:tcPr>
            <w:tcW w:w="1570" w:type="dxa"/>
            <w:vMerge/>
            <w:shd w:val="clear" w:color="auto" w:fill="FFFFFF" w:themeFill="background1"/>
          </w:tcPr>
          <w:p w14:paraId="3C25F659"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FFFFFF" w:themeFill="background1"/>
          </w:tcPr>
          <w:p w14:paraId="1768778C" w14:textId="30DDCB13"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TOTAL</w:t>
            </w:r>
          </w:p>
        </w:tc>
        <w:tc>
          <w:tcPr>
            <w:tcW w:w="2696" w:type="dxa"/>
            <w:shd w:val="clear" w:color="auto" w:fill="FFFFFF" w:themeFill="background1"/>
          </w:tcPr>
          <w:p w14:paraId="1DBEE6B7" w14:textId="51AC0CFA" w:rsidR="00E40E95" w:rsidRPr="005B1FEF" w:rsidRDefault="00E40E95" w:rsidP="00E40E95">
            <w:pPr>
              <w:rPr>
                <w:rFonts w:ascii="VIC" w:hAnsi="VIC"/>
                <w:sz w:val="18"/>
                <w:szCs w:val="18"/>
              </w:rPr>
            </w:pPr>
            <w:r w:rsidRPr="00091C10">
              <w:rPr>
                <w:rFonts w:ascii="VIC" w:eastAsia="VIC" w:hAnsi="VIC"/>
                <w:color w:val="000000"/>
                <w:sz w:val="18"/>
                <w:szCs w:val="18"/>
              </w:rPr>
              <w:t xml:space="preserve"> </w:t>
            </w:r>
          </w:p>
        </w:tc>
        <w:tc>
          <w:tcPr>
            <w:tcW w:w="1090" w:type="dxa"/>
            <w:shd w:val="clear" w:color="auto" w:fill="FFFFFF" w:themeFill="background1"/>
          </w:tcPr>
          <w:p w14:paraId="3FA5BE71" w14:textId="0EA8D0C6" w:rsidR="00E40E95" w:rsidRPr="005B1FEF" w:rsidRDefault="00E40E95" w:rsidP="00E40E95">
            <w:pPr>
              <w:jc w:val="center"/>
              <w:rPr>
                <w:rFonts w:ascii="VIC" w:hAnsi="VIC"/>
                <w:sz w:val="18"/>
                <w:szCs w:val="18"/>
              </w:rPr>
            </w:pPr>
            <w:r w:rsidRPr="00091C10">
              <w:rPr>
                <w:rFonts w:ascii="VIC" w:eastAsia="VIC" w:hAnsi="VIC"/>
                <w:color w:val="000000"/>
                <w:sz w:val="18"/>
                <w:szCs w:val="18"/>
              </w:rPr>
              <w:t>63%</w:t>
            </w:r>
          </w:p>
        </w:tc>
        <w:tc>
          <w:tcPr>
            <w:tcW w:w="1090" w:type="dxa"/>
            <w:shd w:val="clear" w:color="auto" w:fill="FFFFFF" w:themeFill="background1"/>
          </w:tcPr>
          <w:p w14:paraId="5487C539" w14:textId="1A511C74" w:rsidR="00E40E95" w:rsidRPr="005B1FEF" w:rsidRDefault="00E40E95" w:rsidP="00E40E95">
            <w:pPr>
              <w:jc w:val="center"/>
              <w:rPr>
                <w:rFonts w:ascii="VIC" w:hAnsi="VIC"/>
                <w:sz w:val="18"/>
                <w:szCs w:val="18"/>
              </w:rPr>
            </w:pPr>
            <w:r w:rsidRPr="00091C10">
              <w:rPr>
                <w:rFonts w:ascii="VIC" w:eastAsia="VIC" w:hAnsi="VIC"/>
                <w:color w:val="000000"/>
                <w:sz w:val="18"/>
                <w:szCs w:val="18"/>
              </w:rPr>
              <w:t>21.9</w:t>
            </w:r>
          </w:p>
        </w:tc>
        <w:tc>
          <w:tcPr>
            <w:tcW w:w="1090" w:type="dxa"/>
            <w:shd w:val="clear" w:color="auto" w:fill="FFFFFF" w:themeFill="background1"/>
          </w:tcPr>
          <w:p w14:paraId="77A6032E" w14:textId="5BF2976A"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FFFFFF" w:themeFill="background1"/>
          </w:tcPr>
          <w:p w14:paraId="36D4F5FF" w14:textId="2D183AFD" w:rsidR="00E40E95" w:rsidRPr="005B1FEF" w:rsidRDefault="00E40E95" w:rsidP="00E40E95">
            <w:pPr>
              <w:jc w:val="center"/>
              <w:rPr>
                <w:rFonts w:ascii="VIC" w:hAnsi="VIC"/>
                <w:sz w:val="18"/>
                <w:szCs w:val="18"/>
              </w:rPr>
            </w:pPr>
            <w:r w:rsidRPr="00091C10">
              <w:rPr>
                <w:rFonts w:ascii="VIC" w:eastAsia="VIC" w:hAnsi="VIC"/>
                <w:color w:val="000000"/>
                <w:sz w:val="18"/>
                <w:szCs w:val="18"/>
              </w:rPr>
              <w:t>36.8</w:t>
            </w:r>
          </w:p>
        </w:tc>
        <w:tc>
          <w:tcPr>
            <w:tcW w:w="1090" w:type="dxa"/>
            <w:shd w:val="clear" w:color="auto" w:fill="FFFFFF" w:themeFill="background1"/>
          </w:tcPr>
          <w:p w14:paraId="22EDFBE6" w14:textId="128724EA"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FFFFFF" w:themeFill="background1"/>
          </w:tcPr>
          <w:p w14:paraId="1EE56C3E" w14:textId="3FEAA299"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FFFFFF" w:themeFill="background1"/>
          </w:tcPr>
          <w:p w14:paraId="62763726" w14:textId="0EAFEFF1" w:rsidR="00E40E95" w:rsidRPr="005B1FEF" w:rsidRDefault="00E40E95" w:rsidP="00E40E95">
            <w:pPr>
              <w:jc w:val="center"/>
              <w:rPr>
                <w:rFonts w:ascii="VIC" w:hAnsi="VIC"/>
                <w:sz w:val="18"/>
                <w:szCs w:val="18"/>
              </w:rPr>
            </w:pPr>
            <w:r w:rsidRPr="00091C10">
              <w:rPr>
                <w:rFonts w:ascii="VIC" w:eastAsia="VIC" w:hAnsi="VIC"/>
                <w:color w:val="000000"/>
                <w:sz w:val="18"/>
                <w:szCs w:val="18"/>
              </w:rPr>
              <w:t>90%</w:t>
            </w:r>
          </w:p>
        </w:tc>
        <w:tc>
          <w:tcPr>
            <w:tcW w:w="1091" w:type="dxa"/>
            <w:shd w:val="clear" w:color="auto" w:fill="FFFFFF" w:themeFill="background1"/>
          </w:tcPr>
          <w:p w14:paraId="6C2EA895" w14:textId="799E989B" w:rsidR="00E40E95" w:rsidRPr="005B1FEF" w:rsidRDefault="00E40E95" w:rsidP="00E40E95">
            <w:pPr>
              <w:jc w:val="center"/>
              <w:rPr>
                <w:rFonts w:ascii="VIC" w:hAnsi="VIC"/>
                <w:sz w:val="18"/>
                <w:szCs w:val="18"/>
              </w:rPr>
            </w:pPr>
            <w:r w:rsidRPr="00091C10">
              <w:rPr>
                <w:rFonts w:ascii="VIC" w:eastAsia="VIC" w:hAnsi="VIC"/>
                <w:color w:val="000000"/>
                <w:sz w:val="18"/>
                <w:szCs w:val="18"/>
              </w:rPr>
              <w:t>15.8</w:t>
            </w:r>
          </w:p>
        </w:tc>
      </w:tr>
      <w:tr w:rsidR="00E40E95" w:rsidRPr="00A6366B" w14:paraId="52215BFB" w14:textId="77777777" w:rsidTr="00504D60">
        <w:tc>
          <w:tcPr>
            <w:tcW w:w="1570" w:type="dxa"/>
            <w:vMerge w:val="restart"/>
            <w:shd w:val="clear" w:color="auto" w:fill="BFCED6"/>
          </w:tcPr>
          <w:p w14:paraId="707875F8" w14:textId="5204EFF5"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Monash Health</w:t>
            </w:r>
          </w:p>
        </w:tc>
        <w:tc>
          <w:tcPr>
            <w:tcW w:w="2835" w:type="dxa"/>
            <w:vMerge w:val="restart"/>
            <w:shd w:val="clear" w:color="auto" w:fill="BFCED6"/>
          </w:tcPr>
          <w:p w14:paraId="5852908C" w14:textId="368D1CDA"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Casey **</w:t>
            </w:r>
          </w:p>
        </w:tc>
        <w:tc>
          <w:tcPr>
            <w:tcW w:w="2696" w:type="dxa"/>
            <w:shd w:val="clear" w:color="auto" w:fill="BFCED6"/>
          </w:tcPr>
          <w:p w14:paraId="72802299" w14:textId="22006120" w:rsidR="00E40E95" w:rsidRPr="005B1FEF" w:rsidRDefault="00E40E95" w:rsidP="00E40E95">
            <w:pPr>
              <w:rPr>
                <w:rFonts w:ascii="VIC" w:hAnsi="VIC"/>
                <w:sz w:val="18"/>
                <w:szCs w:val="18"/>
              </w:rPr>
            </w:pPr>
            <w:r w:rsidRPr="00091C10">
              <w:rPr>
                <w:rFonts w:ascii="VIC" w:eastAsia="VIC" w:hAnsi="VIC"/>
                <w:color w:val="000000"/>
                <w:sz w:val="18"/>
                <w:szCs w:val="18"/>
              </w:rPr>
              <w:t>Casey Adult PARC</w:t>
            </w:r>
          </w:p>
        </w:tc>
        <w:tc>
          <w:tcPr>
            <w:tcW w:w="1090" w:type="dxa"/>
            <w:shd w:val="clear" w:color="auto" w:fill="BFCED6"/>
          </w:tcPr>
          <w:p w14:paraId="38BC3C52" w14:textId="65B87A61" w:rsidR="00E40E95" w:rsidRPr="005B1FEF" w:rsidRDefault="00E40E95" w:rsidP="00E40E95">
            <w:pPr>
              <w:jc w:val="center"/>
              <w:rPr>
                <w:rFonts w:ascii="VIC" w:hAnsi="VIC"/>
                <w:sz w:val="18"/>
                <w:szCs w:val="18"/>
              </w:rPr>
            </w:pPr>
            <w:r w:rsidRPr="00091C10">
              <w:rPr>
                <w:rFonts w:ascii="VIC" w:eastAsia="VIC" w:hAnsi="VIC"/>
                <w:color w:val="000000"/>
                <w:sz w:val="18"/>
                <w:szCs w:val="18"/>
              </w:rPr>
              <w:t>94%</w:t>
            </w:r>
          </w:p>
        </w:tc>
        <w:tc>
          <w:tcPr>
            <w:tcW w:w="1090" w:type="dxa"/>
            <w:shd w:val="clear" w:color="auto" w:fill="BFCED6"/>
          </w:tcPr>
          <w:p w14:paraId="2862EFA1" w14:textId="1B7BE7FB" w:rsidR="00E40E95" w:rsidRPr="005B1FEF" w:rsidRDefault="00E40E95" w:rsidP="00E40E95">
            <w:pPr>
              <w:jc w:val="center"/>
              <w:rPr>
                <w:rFonts w:ascii="VIC" w:hAnsi="VIC"/>
                <w:sz w:val="18"/>
                <w:szCs w:val="18"/>
              </w:rPr>
            </w:pPr>
            <w:r w:rsidRPr="00091C10">
              <w:rPr>
                <w:rFonts w:ascii="VIC" w:eastAsia="VIC" w:hAnsi="VIC"/>
                <w:color w:val="000000"/>
                <w:sz w:val="18"/>
                <w:szCs w:val="18"/>
              </w:rPr>
              <w:t>17.0</w:t>
            </w:r>
          </w:p>
        </w:tc>
        <w:tc>
          <w:tcPr>
            <w:tcW w:w="1090" w:type="dxa"/>
            <w:shd w:val="clear" w:color="auto" w:fill="BFCED6"/>
          </w:tcPr>
          <w:p w14:paraId="768FC528" w14:textId="5F426479"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048B8F4A" w14:textId="7C497842" w:rsidR="00E40E95" w:rsidRPr="005B1FEF" w:rsidRDefault="00E40E95" w:rsidP="00E40E95">
            <w:pPr>
              <w:jc w:val="center"/>
              <w:rPr>
                <w:rFonts w:ascii="VIC" w:hAnsi="VIC"/>
                <w:sz w:val="18"/>
                <w:szCs w:val="18"/>
              </w:rPr>
            </w:pPr>
            <w:r w:rsidRPr="00091C10">
              <w:rPr>
                <w:rFonts w:ascii="VIC" w:eastAsia="VIC" w:hAnsi="VIC"/>
                <w:color w:val="000000"/>
                <w:sz w:val="18"/>
                <w:szCs w:val="18"/>
              </w:rPr>
              <w:t>18.2</w:t>
            </w:r>
          </w:p>
        </w:tc>
        <w:tc>
          <w:tcPr>
            <w:tcW w:w="1090" w:type="dxa"/>
            <w:shd w:val="clear" w:color="auto" w:fill="BFCED6"/>
          </w:tcPr>
          <w:p w14:paraId="7904B1D1" w14:textId="316D1A83"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44269803" w14:textId="09E4BCAE" w:rsidR="00E40E95" w:rsidRPr="005B1FEF"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17A272F3" w14:textId="1F63EE5D"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4E208F2C" w14:textId="6960ABA2" w:rsidR="00E40E95" w:rsidRPr="005B1FEF" w:rsidRDefault="00E40E95" w:rsidP="00E40E95">
            <w:pPr>
              <w:jc w:val="center"/>
              <w:rPr>
                <w:rFonts w:ascii="VIC" w:hAnsi="VIC"/>
                <w:sz w:val="18"/>
                <w:szCs w:val="18"/>
              </w:rPr>
            </w:pPr>
            <w:r w:rsidRPr="00091C10">
              <w:rPr>
                <w:rFonts w:ascii="VIC" w:eastAsia="VIC" w:hAnsi="VIC"/>
                <w:color w:val="000000"/>
                <w:sz w:val="18"/>
                <w:szCs w:val="18"/>
              </w:rPr>
              <w:t>15.4</w:t>
            </w:r>
          </w:p>
        </w:tc>
      </w:tr>
      <w:tr w:rsidR="00E40E95" w:rsidRPr="00A6366B" w14:paraId="4697EBE5" w14:textId="77777777" w:rsidTr="00504D60">
        <w:tc>
          <w:tcPr>
            <w:tcW w:w="1570" w:type="dxa"/>
            <w:vMerge/>
            <w:shd w:val="clear" w:color="auto" w:fill="BFCED6"/>
          </w:tcPr>
          <w:p w14:paraId="64D29395"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7D74AE71"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005513CD" w14:textId="2FF59C82" w:rsidR="00E40E95" w:rsidRPr="005B1FEF" w:rsidRDefault="00E40E95" w:rsidP="00E40E95">
            <w:pPr>
              <w:rPr>
                <w:rFonts w:ascii="VIC" w:hAnsi="VIC"/>
                <w:sz w:val="18"/>
                <w:szCs w:val="18"/>
              </w:rPr>
            </w:pPr>
            <w:r w:rsidRPr="00091C10">
              <w:rPr>
                <w:rFonts w:ascii="VIC" w:eastAsia="VIC" w:hAnsi="VIC"/>
                <w:color w:val="000000"/>
                <w:sz w:val="18"/>
                <w:szCs w:val="18"/>
              </w:rPr>
              <w:t>Casey Extended PARC</w:t>
            </w:r>
          </w:p>
        </w:tc>
        <w:tc>
          <w:tcPr>
            <w:tcW w:w="1090" w:type="dxa"/>
            <w:shd w:val="clear" w:color="auto" w:fill="BFCED6"/>
          </w:tcPr>
          <w:p w14:paraId="5AE53E91" w14:textId="230813FF"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0" w:type="dxa"/>
            <w:shd w:val="clear" w:color="auto" w:fill="BFCED6"/>
          </w:tcPr>
          <w:p w14:paraId="279E2921" w14:textId="315F038D" w:rsidR="00E40E95" w:rsidRPr="005B1FEF" w:rsidRDefault="00E40E95" w:rsidP="00E40E95">
            <w:pPr>
              <w:jc w:val="center"/>
              <w:rPr>
                <w:rFonts w:ascii="VIC" w:hAnsi="VIC"/>
                <w:sz w:val="18"/>
                <w:szCs w:val="18"/>
              </w:rPr>
            </w:pPr>
            <w:r w:rsidRPr="00091C10">
              <w:rPr>
                <w:rFonts w:ascii="VIC" w:eastAsia="VIC" w:hAnsi="VIC"/>
                <w:color w:val="000000"/>
                <w:sz w:val="18"/>
                <w:szCs w:val="18"/>
              </w:rPr>
              <w:t>157.5</w:t>
            </w:r>
          </w:p>
        </w:tc>
        <w:tc>
          <w:tcPr>
            <w:tcW w:w="1090" w:type="dxa"/>
            <w:shd w:val="clear" w:color="auto" w:fill="BFCED6"/>
          </w:tcPr>
          <w:p w14:paraId="799CA0CA" w14:textId="258597FD"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08D1625E" w14:textId="431392A2" w:rsidR="00E40E95" w:rsidRPr="005B1FEF" w:rsidRDefault="00E40E95" w:rsidP="00E40E95">
            <w:pPr>
              <w:jc w:val="center"/>
              <w:rPr>
                <w:rFonts w:ascii="VIC" w:hAnsi="VIC"/>
                <w:sz w:val="18"/>
                <w:szCs w:val="18"/>
              </w:rPr>
            </w:pPr>
            <w:r w:rsidRPr="00091C10">
              <w:rPr>
                <w:rFonts w:ascii="VIC" w:eastAsia="VIC" w:hAnsi="VIC"/>
                <w:color w:val="000000"/>
                <w:sz w:val="18"/>
                <w:szCs w:val="18"/>
              </w:rPr>
              <w:t>145.3</w:t>
            </w:r>
          </w:p>
        </w:tc>
        <w:tc>
          <w:tcPr>
            <w:tcW w:w="1090" w:type="dxa"/>
            <w:shd w:val="clear" w:color="auto" w:fill="BFCED6"/>
          </w:tcPr>
          <w:p w14:paraId="63B762B9" w14:textId="0346F41A" w:rsidR="00E40E95" w:rsidRPr="005B1FEF" w:rsidRDefault="00E40E95" w:rsidP="00E40E95">
            <w:pPr>
              <w:jc w:val="center"/>
              <w:rPr>
                <w:rFonts w:ascii="VIC" w:hAnsi="VIC"/>
                <w:sz w:val="18"/>
                <w:szCs w:val="18"/>
              </w:rPr>
            </w:pPr>
            <w:r w:rsidRPr="00091C10">
              <w:rPr>
                <w:rFonts w:ascii="VIC" w:eastAsia="VIC" w:hAnsi="VIC"/>
                <w:color w:val="000000"/>
                <w:sz w:val="18"/>
                <w:szCs w:val="18"/>
              </w:rPr>
              <w:t>22%</w:t>
            </w:r>
          </w:p>
        </w:tc>
        <w:tc>
          <w:tcPr>
            <w:tcW w:w="1090" w:type="dxa"/>
            <w:shd w:val="clear" w:color="auto" w:fill="BFCED6"/>
          </w:tcPr>
          <w:p w14:paraId="0D53445A" w14:textId="65D51019" w:rsidR="00E40E95" w:rsidRPr="005B1FEF" w:rsidRDefault="00E40E95" w:rsidP="00E40E95">
            <w:pPr>
              <w:jc w:val="center"/>
              <w:rPr>
                <w:rFonts w:ascii="VIC" w:hAnsi="VIC"/>
                <w:sz w:val="18"/>
                <w:szCs w:val="18"/>
              </w:rPr>
            </w:pPr>
            <w:r w:rsidRPr="00091C10">
              <w:rPr>
                <w:rFonts w:ascii="VIC" w:eastAsia="VIC" w:hAnsi="VIC"/>
                <w:color w:val="000000"/>
                <w:sz w:val="18"/>
                <w:szCs w:val="18"/>
              </w:rPr>
              <w:t>40%</w:t>
            </w:r>
          </w:p>
        </w:tc>
        <w:tc>
          <w:tcPr>
            <w:tcW w:w="1090" w:type="dxa"/>
            <w:shd w:val="clear" w:color="auto" w:fill="BFCED6"/>
          </w:tcPr>
          <w:p w14:paraId="4E71EECF" w14:textId="1C562411"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03E36B4C" w14:textId="693708B5" w:rsidR="00E40E95" w:rsidRPr="005B1FEF" w:rsidRDefault="00E40E95" w:rsidP="00E40E95">
            <w:pPr>
              <w:jc w:val="center"/>
              <w:rPr>
                <w:rFonts w:ascii="VIC" w:hAnsi="VIC"/>
                <w:sz w:val="18"/>
                <w:szCs w:val="18"/>
              </w:rPr>
            </w:pPr>
            <w:r w:rsidRPr="00091C10">
              <w:rPr>
                <w:rFonts w:ascii="VIC" w:eastAsia="VIC" w:hAnsi="VIC"/>
                <w:color w:val="000000"/>
                <w:sz w:val="18"/>
                <w:szCs w:val="18"/>
              </w:rPr>
              <w:t>15.2</w:t>
            </w:r>
          </w:p>
        </w:tc>
      </w:tr>
      <w:tr w:rsidR="00E40E95" w:rsidRPr="00A6366B" w14:paraId="31594727" w14:textId="77777777" w:rsidTr="00504D60">
        <w:tc>
          <w:tcPr>
            <w:tcW w:w="1570" w:type="dxa"/>
            <w:vMerge/>
            <w:shd w:val="clear" w:color="auto" w:fill="BFCED6"/>
          </w:tcPr>
          <w:p w14:paraId="4D418D40"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66D4C104"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0AFD9E75" w14:textId="1DD32959" w:rsidR="00E40E95" w:rsidRPr="005B1FEF" w:rsidRDefault="00E40E95" w:rsidP="00E40E95">
            <w:pPr>
              <w:rPr>
                <w:rFonts w:ascii="VIC" w:hAnsi="VIC"/>
                <w:sz w:val="18"/>
                <w:szCs w:val="18"/>
              </w:rPr>
            </w:pPr>
            <w:r w:rsidRPr="00091C10">
              <w:rPr>
                <w:rFonts w:ascii="VIC" w:eastAsia="VIC" w:hAnsi="VIC"/>
                <w:color w:val="000000"/>
                <w:sz w:val="18"/>
                <w:szCs w:val="18"/>
              </w:rPr>
              <w:t xml:space="preserve">Total </w:t>
            </w:r>
          </w:p>
        </w:tc>
        <w:tc>
          <w:tcPr>
            <w:tcW w:w="1090" w:type="dxa"/>
            <w:shd w:val="clear" w:color="auto" w:fill="BFCED6"/>
          </w:tcPr>
          <w:p w14:paraId="3EB4A67A" w14:textId="3B4EA71C"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0" w:type="dxa"/>
            <w:shd w:val="clear" w:color="auto" w:fill="BFCED6"/>
          </w:tcPr>
          <w:p w14:paraId="33636419" w14:textId="30E518DA" w:rsidR="00E40E95" w:rsidRPr="005B1FEF" w:rsidRDefault="00E40E95" w:rsidP="00E40E95">
            <w:pPr>
              <w:jc w:val="center"/>
              <w:rPr>
                <w:rFonts w:ascii="VIC" w:hAnsi="VIC"/>
                <w:sz w:val="18"/>
                <w:szCs w:val="18"/>
              </w:rPr>
            </w:pPr>
            <w:r w:rsidRPr="00091C10">
              <w:rPr>
                <w:rFonts w:ascii="VIC" w:eastAsia="VIC" w:hAnsi="VIC"/>
                <w:color w:val="000000"/>
                <w:sz w:val="18"/>
                <w:szCs w:val="18"/>
              </w:rPr>
              <w:t>31.9</w:t>
            </w:r>
          </w:p>
        </w:tc>
        <w:tc>
          <w:tcPr>
            <w:tcW w:w="1090" w:type="dxa"/>
            <w:shd w:val="clear" w:color="auto" w:fill="BFCED6"/>
          </w:tcPr>
          <w:p w14:paraId="0703DB64" w14:textId="29F05F53"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A0449AB" w14:textId="75DFE2EE" w:rsidR="00E40E95" w:rsidRPr="005B1FEF" w:rsidRDefault="00E40E95" w:rsidP="00E40E95">
            <w:pPr>
              <w:jc w:val="center"/>
              <w:rPr>
                <w:rFonts w:ascii="VIC" w:hAnsi="VIC"/>
                <w:sz w:val="18"/>
                <w:szCs w:val="18"/>
              </w:rPr>
            </w:pPr>
            <w:r w:rsidRPr="00091C10">
              <w:rPr>
                <w:rFonts w:ascii="VIC" w:eastAsia="VIC" w:hAnsi="VIC"/>
                <w:color w:val="000000"/>
                <w:sz w:val="18"/>
                <w:szCs w:val="18"/>
              </w:rPr>
              <w:t>36.2</w:t>
            </w:r>
          </w:p>
        </w:tc>
        <w:tc>
          <w:tcPr>
            <w:tcW w:w="1090" w:type="dxa"/>
            <w:shd w:val="clear" w:color="auto" w:fill="BFCED6"/>
          </w:tcPr>
          <w:p w14:paraId="518B03C1" w14:textId="280912A6"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BFCED6"/>
          </w:tcPr>
          <w:p w14:paraId="5D1BECC3" w14:textId="1B70EECE"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090" w:type="dxa"/>
            <w:shd w:val="clear" w:color="auto" w:fill="BFCED6"/>
          </w:tcPr>
          <w:p w14:paraId="1356D307" w14:textId="704CE779"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04EA7363" w14:textId="5C66DD2A" w:rsidR="00E40E95" w:rsidRPr="005B1FEF" w:rsidRDefault="00E40E95" w:rsidP="00E40E95">
            <w:pPr>
              <w:jc w:val="center"/>
              <w:rPr>
                <w:rFonts w:ascii="VIC" w:hAnsi="VIC"/>
                <w:sz w:val="18"/>
                <w:szCs w:val="18"/>
              </w:rPr>
            </w:pPr>
            <w:r w:rsidRPr="00091C10">
              <w:rPr>
                <w:rFonts w:ascii="VIC" w:eastAsia="VIC" w:hAnsi="VIC"/>
                <w:color w:val="000000"/>
                <w:sz w:val="18"/>
                <w:szCs w:val="18"/>
              </w:rPr>
              <w:t>15.4</w:t>
            </w:r>
          </w:p>
        </w:tc>
      </w:tr>
      <w:tr w:rsidR="00E40E95" w:rsidRPr="00A6366B" w14:paraId="7EEEC6B5" w14:textId="77777777" w:rsidTr="00504D60">
        <w:tc>
          <w:tcPr>
            <w:tcW w:w="1570" w:type="dxa"/>
            <w:vMerge/>
            <w:shd w:val="clear" w:color="auto" w:fill="BFCED6"/>
          </w:tcPr>
          <w:p w14:paraId="490B60C2" w14:textId="77777777" w:rsidR="00E40E95" w:rsidRPr="00382424" w:rsidRDefault="00E40E95" w:rsidP="00E40E95">
            <w:pPr>
              <w:pStyle w:val="DHHStabletext"/>
              <w:spacing w:before="0" w:after="0"/>
              <w:rPr>
                <w:rFonts w:ascii="VIC" w:hAnsi="VIC"/>
                <w:sz w:val="18"/>
                <w:szCs w:val="18"/>
              </w:rPr>
            </w:pPr>
          </w:p>
        </w:tc>
        <w:tc>
          <w:tcPr>
            <w:tcW w:w="2835" w:type="dxa"/>
            <w:vMerge w:val="restart"/>
            <w:shd w:val="clear" w:color="auto" w:fill="BFCED6"/>
          </w:tcPr>
          <w:p w14:paraId="548BD827" w14:textId="2955A7EB"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Dandenong</w:t>
            </w:r>
          </w:p>
        </w:tc>
        <w:tc>
          <w:tcPr>
            <w:tcW w:w="2696" w:type="dxa"/>
            <w:shd w:val="clear" w:color="auto" w:fill="BFCED6"/>
          </w:tcPr>
          <w:p w14:paraId="13F03CAB" w14:textId="675CF822" w:rsidR="00E40E95" w:rsidRPr="005B1FEF" w:rsidRDefault="00E40E95" w:rsidP="00E40E95">
            <w:pPr>
              <w:rPr>
                <w:rFonts w:ascii="VIC" w:hAnsi="VIC"/>
                <w:sz w:val="18"/>
                <w:szCs w:val="18"/>
              </w:rPr>
            </w:pPr>
            <w:r w:rsidRPr="00091C10">
              <w:rPr>
                <w:rFonts w:ascii="VIC" w:eastAsia="VIC" w:hAnsi="VIC"/>
                <w:color w:val="000000"/>
                <w:sz w:val="18"/>
                <w:szCs w:val="18"/>
              </w:rPr>
              <w:t>Dandenong Youth PARC*</w:t>
            </w:r>
          </w:p>
        </w:tc>
        <w:tc>
          <w:tcPr>
            <w:tcW w:w="1090" w:type="dxa"/>
            <w:shd w:val="clear" w:color="auto" w:fill="BFCED6"/>
          </w:tcPr>
          <w:p w14:paraId="02542033" w14:textId="6FA13431" w:rsidR="00E40E95" w:rsidRPr="005B1FEF" w:rsidRDefault="00E40E95" w:rsidP="00E40E95">
            <w:pPr>
              <w:jc w:val="center"/>
              <w:rPr>
                <w:rFonts w:ascii="VIC" w:hAnsi="VIC"/>
                <w:sz w:val="18"/>
                <w:szCs w:val="18"/>
              </w:rPr>
            </w:pPr>
            <w:r w:rsidRPr="00091C10">
              <w:rPr>
                <w:rFonts w:ascii="VIC" w:eastAsia="VIC" w:hAnsi="VIC"/>
                <w:color w:val="000000"/>
                <w:sz w:val="18"/>
                <w:szCs w:val="18"/>
              </w:rPr>
              <w:t>52%</w:t>
            </w:r>
          </w:p>
        </w:tc>
        <w:tc>
          <w:tcPr>
            <w:tcW w:w="1090" w:type="dxa"/>
            <w:shd w:val="clear" w:color="auto" w:fill="BFCED6"/>
          </w:tcPr>
          <w:p w14:paraId="70640137" w14:textId="697CDADF" w:rsidR="00E40E95" w:rsidRPr="005B1FEF" w:rsidRDefault="00E40E95" w:rsidP="00E40E95">
            <w:pPr>
              <w:jc w:val="center"/>
              <w:rPr>
                <w:rFonts w:ascii="VIC" w:hAnsi="VIC"/>
                <w:sz w:val="18"/>
                <w:szCs w:val="18"/>
              </w:rPr>
            </w:pPr>
            <w:r w:rsidRPr="00091C10">
              <w:rPr>
                <w:rFonts w:ascii="VIC" w:eastAsia="VIC" w:hAnsi="VIC"/>
                <w:color w:val="000000"/>
                <w:sz w:val="18"/>
                <w:szCs w:val="18"/>
              </w:rPr>
              <w:t>13.0</w:t>
            </w:r>
          </w:p>
        </w:tc>
        <w:tc>
          <w:tcPr>
            <w:tcW w:w="1090" w:type="dxa"/>
            <w:shd w:val="clear" w:color="auto" w:fill="BFCED6"/>
          </w:tcPr>
          <w:p w14:paraId="478FA021" w14:textId="7F7D75D2"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BFEFA36" w14:textId="16D3F5B7" w:rsidR="00E40E95" w:rsidRPr="005B1FEF" w:rsidRDefault="00E40E95" w:rsidP="00E40E95">
            <w:pPr>
              <w:jc w:val="center"/>
              <w:rPr>
                <w:rFonts w:ascii="VIC" w:hAnsi="VIC"/>
                <w:sz w:val="18"/>
                <w:szCs w:val="18"/>
              </w:rPr>
            </w:pPr>
            <w:r w:rsidRPr="00091C10">
              <w:rPr>
                <w:rFonts w:ascii="VIC" w:eastAsia="VIC" w:hAnsi="VIC"/>
                <w:color w:val="000000"/>
                <w:sz w:val="18"/>
                <w:szCs w:val="18"/>
              </w:rPr>
              <w:t>14.8</w:t>
            </w:r>
          </w:p>
        </w:tc>
        <w:tc>
          <w:tcPr>
            <w:tcW w:w="1090" w:type="dxa"/>
            <w:shd w:val="clear" w:color="auto" w:fill="BFCED6"/>
          </w:tcPr>
          <w:p w14:paraId="2FD1DCDC" w14:textId="21660046"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BFCED6"/>
          </w:tcPr>
          <w:p w14:paraId="2112A57D" w14:textId="6ADAA590"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63635D69" w14:textId="033960BE" w:rsidR="00E40E95" w:rsidRPr="005B1FEF" w:rsidRDefault="00E40E95" w:rsidP="00E40E95">
            <w:pPr>
              <w:jc w:val="center"/>
              <w:rPr>
                <w:rFonts w:ascii="VIC" w:hAnsi="VIC"/>
                <w:sz w:val="18"/>
                <w:szCs w:val="18"/>
              </w:rPr>
            </w:pPr>
            <w:r w:rsidRPr="00091C10">
              <w:rPr>
                <w:rFonts w:ascii="VIC" w:eastAsia="VIC" w:hAnsi="VIC"/>
                <w:color w:val="000000"/>
                <w:sz w:val="18"/>
                <w:szCs w:val="18"/>
              </w:rPr>
              <w:t>85%</w:t>
            </w:r>
          </w:p>
        </w:tc>
        <w:tc>
          <w:tcPr>
            <w:tcW w:w="1091" w:type="dxa"/>
            <w:shd w:val="clear" w:color="auto" w:fill="BFCED6"/>
          </w:tcPr>
          <w:p w14:paraId="76037D67" w14:textId="1B976483" w:rsidR="00E40E95" w:rsidRPr="005B1FEF" w:rsidRDefault="00E40E95" w:rsidP="00E40E95">
            <w:pPr>
              <w:jc w:val="center"/>
              <w:rPr>
                <w:rFonts w:ascii="VIC" w:hAnsi="VIC"/>
                <w:sz w:val="18"/>
                <w:szCs w:val="18"/>
              </w:rPr>
            </w:pPr>
            <w:r w:rsidRPr="00091C10">
              <w:rPr>
                <w:rFonts w:ascii="VIC" w:eastAsia="VIC" w:hAnsi="VIC"/>
                <w:color w:val="000000"/>
                <w:sz w:val="18"/>
                <w:szCs w:val="18"/>
              </w:rPr>
              <w:t>12.8</w:t>
            </w:r>
          </w:p>
        </w:tc>
      </w:tr>
      <w:tr w:rsidR="00E40E95" w:rsidRPr="00A6366B" w14:paraId="05A6CB5E" w14:textId="77777777" w:rsidTr="00504D60">
        <w:tc>
          <w:tcPr>
            <w:tcW w:w="1570" w:type="dxa"/>
            <w:vMerge/>
            <w:shd w:val="clear" w:color="auto" w:fill="BFCED6"/>
          </w:tcPr>
          <w:p w14:paraId="294A1C58"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1B2E28EC"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54E4AE1D" w14:textId="4CB64781" w:rsidR="00E40E95" w:rsidRPr="005B1FEF" w:rsidRDefault="00E40E95" w:rsidP="00E40E95">
            <w:pPr>
              <w:rPr>
                <w:rFonts w:ascii="VIC" w:hAnsi="VIC"/>
                <w:sz w:val="18"/>
                <w:szCs w:val="18"/>
              </w:rPr>
            </w:pPr>
            <w:r w:rsidRPr="00091C10">
              <w:rPr>
                <w:rFonts w:ascii="VIC" w:eastAsia="VIC" w:hAnsi="VIC"/>
                <w:color w:val="000000"/>
                <w:sz w:val="18"/>
                <w:szCs w:val="18"/>
              </w:rPr>
              <w:t>Springvale Women's PARC</w:t>
            </w:r>
          </w:p>
        </w:tc>
        <w:tc>
          <w:tcPr>
            <w:tcW w:w="1090" w:type="dxa"/>
            <w:shd w:val="clear" w:color="auto" w:fill="BFCED6"/>
          </w:tcPr>
          <w:p w14:paraId="63F87A35" w14:textId="026089A3" w:rsidR="00E40E95" w:rsidRPr="005B1FEF" w:rsidRDefault="00E40E95" w:rsidP="00E40E95">
            <w:pPr>
              <w:jc w:val="center"/>
              <w:rPr>
                <w:rFonts w:ascii="VIC" w:hAnsi="VIC"/>
                <w:sz w:val="18"/>
                <w:szCs w:val="18"/>
              </w:rPr>
            </w:pPr>
            <w:r w:rsidRPr="00091C10">
              <w:rPr>
                <w:rFonts w:ascii="VIC" w:eastAsia="VIC" w:hAnsi="VIC"/>
                <w:color w:val="000000"/>
                <w:sz w:val="18"/>
                <w:szCs w:val="18"/>
              </w:rPr>
              <w:t>66%</w:t>
            </w:r>
          </w:p>
        </w:tc>
        <w:tc>
          <w:tcPr>
            <w:tcW w:w="1090" w:type="dxa"/>
            <w:shd w:val="clear" w:color="auto" w:fill="BFCED6"/>
          </w:tcPr>
          <w:p w14:paraId="4E751DC4" w14:textId="53F88D1D" w:rsidR="00E40E95" w:rsidRPr="005B1FEF" w:rsidRDefault="00E40E95" w:rsidP="00E40E95">
            <w:pPr>
              <w:jc w:val="center"/>
              <w:rPr>
                <w:rFonts w:ascii="VIC" w:hAnsi="VIC"/>
                <w:sz w:val="18"/>
                <w:szCs w:val="18"/>
              </w:rPr>
            </w:pPr>
            <w:r w:rsidRPr="00091C10">
              <w:rPr>
                <w:rFonts w:ascii="VIC" w:eastAsia="VIC" w:hAnsi="VIC"/>
                <w:color w:val="000000"/>
                <w:sz w:val="18"/>
                <w:szCs w:val="18"/>
              </w:rPr>
              <w:t>14.0</w:t>
            </w:r>
          </w:p>
        </w:tc>
        <w:tc>
          <w:tcPr>
            <w:tcW w:w="1090" w:type="dxa"/>
            <w:shd w:val="clear" w:color="auto" w:fill="BFCED6"/>
          </w:tcPr>
          <w:p w14:paraId="7E03D239" w14:textId="1F2B71DE"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73A4D5BB" w14:textId="2B84729D" w:rsidR="00E40E95" w:rsidRPr="005B1FEF" w:rsidRDefault="00E40E95" w:rsidP="00E40E95">
            <w:pPr>
              <w:jc w:val="center"/>
              <w:rPr>
                <w:rFonts w:ascii="VIC" w:hAnsi="VIC"/>
                <w:sz w:val="18"/>
                <w:szCs w:val="18"/>
              </w:rPr>
            </w:pPr>
            <w:r w:rsidRPr="00091C10">
              <w:rPr>
                <w:rFonts w:ascii="VIC" w:eastAsia="VIC" w:hAnsi="VIC"/>
                <w:color w:val="000000"/>
                <w:sz w:val="18"/>
                <w:szCs w:val="18"/>
              </w:rPr>
              <w:t>14.9</w:t>
            </w:r>
          </w:p>
        </w:tc>
        <w:tc>
          <w:tcPr>
            <w:tcW w:w="1090" w:type="dxa"/>
            <w:shd w:val="clear" w:color="auto" w:fill="BFCED6"/>
          </w:tcPr>
          <w:p w14:paraId="15A85F0C" w14:textId="5DC730D0"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7753096D" w14:textId="0710AF87"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090" w:type="dxa"/>
            <w:shd w:val="clear" w:color="auto" w:fill="BFCED6"/>
          </w:tcPr>
          <w:p w14:paraId="479D9209" w14:textId="47A37DE5"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02F82B6E" w14:textId="2FBA79C8" w:rsidR="00E40E95" w:rsidRPr="005B1FEF" w:rsidRDefault="00E40E95" w:rsidP="00E40E95">
            <w:pPr>
              <w:jc w:val="center"/>
              <w:rPr>
                <w:rFonts w:ascii="VIC" w:hAnsi="VIC"/>
                <w:sz w:val="18"/>
                <w:szCs w:val="18"/>
              </w:rPr>
            </w:pPr>
            <w:r w:rsidRPr="00091C10">
              <w:rPr>
                <w:rFonts w:ascii="VIC" w:eastAsia="VIC" w:hAnsi="VIC"/>
                <w:color w:val="000000"/>
                <w:sz w:val="18"/>
                <w:szCs w:val="18"/>
              </w:rPr>
              <w:t>15.1</w:t>
            </w:r>
          </w:p>
        </w:tc>
      </w:tr>
      <w:tr w:rsidR="00E40E95" w:rsidRPr="00A6366B" w14:paraId="365C657B" w14:textId="77777777" w:rsidTr="00504D60">
        <w:tc>
          <w:tcPr>
            <w:tcW w:w="1570" w:type="dxa"/>
            <w:vMerge/>
            <w:shd w:val="clear" w:color="auto" w:fill="BFCED6"/>
          </w:tcPr>
          <w:p w14:paraId="6AD495A9"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787E7449"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264007D6" w14:textId="3C6DB4CA" w:rsidR="00E40E95" w:rsidRPr="005B1FEF" w:rsidRDefault="00E40E95" w:rsidP="00E40E95">
            <w:pPr>
              <w:rPr>
                <w:rFonts w:ascii="VIC" w:hAnsi="VIC"/>
                <w:sz w:val="18"/>
                <w:szCs w:val="18"/>
              </w:rPr>
            </w:pPr>
            <w:r w:rsidRPr="00091C10">
              <w:rPr>
                <w:rFonts w:ascii="VIC" w:eastAsia="VIC" w:hAnsi="VIC"/>
                <w:color w:val="000000"/>
                <w:sz w:val="18"/>
                <w:szCs w:val="18"/>
              </w:rPr>
              <w:t xml:space="preserve">Total </w:t>
            </w:r>
          </w:p>
        </w:tc>
        <w:tc>
          <w:tcPr>
            <w:tcW w:w="1090" w:type="dxa"/>
            <w:shd w:val="clear" w:color="auto" w:fill="BFCED6"/>
          </w:tcPr>
          <w:p w14:paraId="01796534" w14:textId="1B771DDB" w:rsidR="00E40E95" w:rsidRPr="005B1FEF" w:rsidRDefault="00E40E95" w:rsidP="00E40E95">
            <w:pPr>
              <w:jc w:val="center"/>
              <w:rPr>
                <w:rFonts w:ascii="VIC" w:hAnsi="VIC"/>
                <w:sz w:val="18"/>
                <w:szCs w:val="18"/>
              </w:rPr>
            </w:pPr>
            <w:r w:rsidRPr="00091C10">
              <w:rPr>
                <w:rFonts w:ascii="VIC" w:eastAsia="VIC" w:hAnsi="VIC"/>
                <w:color w:val="000000"/>
                <w:sz w:val="18"/>
                <w:szCs w:val="18"/>
              </w:rPr>
              <w:t>59%</w:t>
            </w:r>
          </w:p>
        </w:tc>
        <w:tc>
          <w:tcPr>
            <w:tcW w:w="1090" w:type="dxa"/>
            <w:shd w:val="clear" w:color="auto" w:fill="BFCED6"/>
          </w:tcPr>
          <w:p w14:paraId="292C21CE" w14:textId="643AF34A" w:rsidR="00E40E95" w:rsidRPr="005B1FEF" w:rsidRDefault="00E40E95" w:rsidP="00E40E95">
            <w:pPr>
              <w:jc w:val="center"/>
              <w:rPr>
                <w:rFonts w:ascii="VIC" w:hAnsi="VIC"/>
                <w:sz w:val="18"/>
                <w:szCs w:val="18"/>
              </w:rPr>
            </w:pPr>
            <w:r w:rsidRPr="00091C10">
              <w:rPr>
                <w:rFonts w:ascii="VIC" w:eastAsia="VIC" w:hAnsi="VIC"/>
                <w:color w:val="000000"/>
                <w:sz w:val="18"/>
                <w:szCs w:val="18"/>
              </w:rPr>
              <w:t>13.5</w:t>
            </w:r>
          </w:p>
        </w:tc>
        <w:tc>
          <w:tcPr>
            <w:tcW w:w="1090" w:type="dxa"/>
            <w:shd w:val="clear" w:color="auto" w:fill="BFCED6"/>
          </w:tcPr>
          <w:p w14:paraId="1D19B23B" w14:textId="058F215B"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7DD750F7" w14:textId="0584D150" w:rsidR="00E40E95" w:rsidRPr="005B1FEF" w:rsidRDefault="00E40E95" w:rsidP="00E40E95">
            <w:pPr>
              <w:jc w:val="center"/>
              <w:rPr>
                <w:rFonts w:ascii="VIC" w:hAnsi="VIC"/>
                <w:sz w:val="18"/>
                <w:szCs w:val="18"/>
              </w:rPr>
            </w:pPr>
            <w:r w:rsidRPr="00091C10">
              <w:rPr>
                <w:rFonts w:ascii="VIC" w:eastAsia="VIC" w:hAnsi="VIC"/>
                <w:color w:val="000000"/>
                <w:sz w:val="18"/>
                <w:szCs w:val="18"/>
              </w:rPr>
              <w:t>14.8</w:t>
            </w:r>
          </w:p>
        </w:tc>
        <w:tc>
          <w:tcPr>
            <w:tcW w:w="1090" w:type="dxa"/>
            <w:shd w:val="clear" w:color="auto" w:fill="BFCED6"/>
          </w:tcPr>
          <w:p w14:paraId="484A1FE2" w14:textId="72388CFF" w:rsidR="00E40E95" w:rsidRPr="005B1FEF" w:rsidRDefault="00E40E95" w:rsidP="00E40E95">
            <w:pPr>
              <w:jc w:val="center"/>
              <w:rPr>
                <w:rFonts w:ascii="VIC" w:hAnsi="VIC"/>
                <w:sz w:val="18"/>
                <w:szCs w:val="18"/>
              </w:rPr>
            </w:pPr>
            <w:r w:rsidRPr="00091C10">
              <w:rPr>
                <w:rFonts w:ascii="VIC" w:eastAsia="VIC" w:hAnsi="VIC"/>
                <w:color w:val="000000"/>
                <w:sz w:val="18"/>
                <w:szCs w:val="18"/>
              </w:rPr>
              <w:t>6%</w:t>
            </w:r>
          </w:p>
        </w:tc>
        <w:tc>
          <w:tcPr>
            <w:tcW w:w="1090" w:type="dxa"/>
            <w:shd w:val="clear" w:color="auto" w:fill="BFCED6"/>
          </w:tcPr>
          <w:p w14:paraId="5EB604FB" w14:textId="77EF7AE3"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BFCED6"/>
          </w:tcPr>
          <w:p w14:paraId="07E9EFE6" w14:textId="73563697" w:rsidR="00E40E95" w:rsidRPr="005B1FEF" w:rsidRDefault="00E40E95" w:rsidP="00E40E95">
            <w:pPr>
              <w:jc w:val="center"/>
              <w:rPr>
                <w:rFonts w:ascii="VIC" w:hAnsi="VIC"/>
                <w:sz w:val="18"/>
                <w:szCs w:val="18"/>
              </w:rPr>
            </w:pPr>
            <w:r w:rsidRPr="00091C10">
              <w:rPr>
                <w:rFonts w:ascii="VIC" w:eastAsia="VIC" w:hAnsi="VIC"/>
                <w:color w:val="000000"/>
                <w:sz w:val="18"/>
                <w:szCs w:val="18"/>
              </w:rPr>
              <w:t>92%</w:t>
            </w:r>
          </w:p>
        </w:tc>
        <w:tc>
          <w:tcPr>
            <w:tcW w:w="1091" w:type="dxa"/>
            <w:shd w:val="clear" w:color="auto" w:fill="BFCED6"/>
          </w:tcPr>
          <w:p w14:paraId="34A4EE72" w14:textId="3E0DA470" w:rsidR="00E40E95" w:rsidRPr="005B1FEF" w:rsidRDefault="00E40E95" w:rsidP="00E40E95">
            <w:pPr>
              <w:jc w:val="center"/>
              <w:rPr>
                <w:rFonts w:ascii="VIC" w:hAnsi="VIC"/>
                <w:sz w:val="18"/>
                <w:szCs w:val="18"/>
              </w:rPr>
            </w:pPr>
            <w:r w:rsidRPr="00091C10">
              <w:rPr>
                <w:rFonts w:ascii="VIC" w:eastAsia="VIC" w:hAnsi="VIC"/>
                <w:color w:val="000000"/>
                <w:sz w:val="18"/>
                <w:szCs w:val="18"/>
              </w:rPr>
              <w:t>14.1</w:t>
            </w:r>
          </w:p>
        </w:tc>
      </w:tr>
      <w:tr w:rsidR="00E40E95" w:rsidRPr="00A6366B" w14:paraId="58FEBD1A" w14:textId="77777777" w:rsidTr="00504D60">
        <w:tc>
          <w:tcPr>
            <w:tcW w:w="1570" w:type="dxa"/>
            <w:vMerge/>
            <w:shd w:val="clear" w:color="auto" w:fill="BFCED6"/>
          </w:tcPr>
          <w:p w14:paraId="11ADDFE6"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56734794" w14:textId="0075D955"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Middle South (Monash Adult) **</w:t>
            </w:r>
          </w:p>
        </w:tc>
        <w:tc>
          <w:tcPr>
            <w:tcW w:w="2696" w:type="dxa"/>
            <w:shd w:val="clear" w:color="auto" w:fill="BFCED6"/>
          </w:tcPr>
          <w:p w14:paraId="1F8DEE7B" w14:textId="7F6F5D52" w:rsidR="00E40E95" w:rsidRPr="005B1FEF" w:rsidRDefault="00E40E95" w:rsidP="00E40E95">
            <w:pPr>
              <w:rPr>
                <w:rFonts w:ascii="VIC" w:hAnsi="VIC"/>
                <w:sz w:val="18"/>
                <w:szCs w:val="18"/>
              </w:rPr>
            </w:pPr>
            <w:r w:rsidRPr="00091C10">
              <w:rPr>
                <w:rFonts w:ascii="VIC" w:eastAsia="VIC" w:hAnsi="VIC"/>
                <w:color w:val="000000"/>
                <w:sz w:val="18"/>
                <w:szCs w:val="18"/>
              </w:rPr>
              <w:t>Clayton PARC</w:t>
            </w:r>
          </w:p>
        </w:tc>
        <w:tc>
          <w:tcPr>
            <w:tcW w:w="1090" w:type="dxa"/>
            <w:shd w:val="clear" w:color="auto" w:fill="BFCED6"/>
          </w:tcPr>
          <w:p w14:paraId="2302A5E0" w14:textId="5F11D7D8" w:rsidR="00E40E95" w:rsidRPr="005B1FEF" w:rsidRDefault="00E40E95" w:rsidP="00E40E95">
            <w:pPr>
              <w:jc w:val="center"/>
              <w:rPr>
                <w:rFonts w:ascii="VIC" w:hAnsi="VIC"/>
                <w:sz w:val="18"/>
                <w:szCs w:val="18"/>
              </w:rPr>
            </w:pPr>
            <w:r w:rsidRPr="00091C10">
              <w:rPr>
                <w:rFonts w:ascii="VIC" w:eastAsia="VIC" w:hAnsi="VIC"/>
                <w:color w:val="000000"/>
                <w:sz w:val="18"/>
                <w:szCs w:val="18"/>
              </w:rPr>
              <w:t>79%</w:t>
            </w:r>
          </w:p>
        </w:tc>
        <w:tc>
          <w:tcPr>
            <w:tcW w:w="1090" w:type="dxa"/>
            <w:shd w:val="clear" w:color="auto" w:fill="BFCED6"/>
          </w:tcPr>
          <w:p w14:paraId="37A236E7" w14:textId="6CF433F4" w:rsidR="00E40E95" w:rsidRPr="005B1FEF" w:rsidRDefault="00E40E95" w:rsidP="00E40E95">
            <w:pPr>
              <w:jc w:val="center"/>
              <w:rPr>
                <w:rFonts w:ascii="VIC" w:hAnsi="VIC"/>
                <w:sz w:val="18"/>
                <w:szCs w:val="18"/>
              </w:rPr>
            </w:pPr>
            <w:r w:rsidRPr="00091C10">
              <w:rPr>
                <w:rFonts w:ascii="VIC" w:eastAsia="VIC" w:hAnsi="VIC"/>
                <w:color w:val="000000"/>
                <w:sz w:val="18"/>
                <w:szCs w:val="18"/>
              </w:rPr>
              <w:t>20.1</w:t>
            </w:r>
          </w:p>
        </w:tc>
        <w:tc>
          <w:tcPr>
            <w:tcW w:w="1090" w:type="dxa"/>
            <w:shd w:val="clear" w:color="auto" w:fill="BFCED6"/>
          </w:tcPr>
          <w:p w14:paraId="6520FC0E" w14:textId="356DFF35"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D729182" w14:textId="6DABCB11" w:rsidR="00E40E95" w:rsidRPr="005B1FEF" w:rsidRDefault="00E40E95" w:rsidP="00E40E95">
            <w:pPr>
              <w:jc w:val="center"/>
              <w:rPr>
                <w:rFonts w:ascii="VIC" w:hAnsi="VIC"/>
                <w:sz w:val="18"/>
                <w:szCs w:val="18"/>
              </w:rPr>
            </w:pPr>
            <w:r w:rsidRPr="00091C10">
              <w:rPr>
                <w:rFonts w:ascii="VIC" w:eastAsia="VIC" w:hAnsi="VIC"/>
                <w:color w:val="000000"/>
                <w:sz w:val="18"/>
                <w:szCs w:val="18"/>
              </w:rPr>
              <w:t>23.1</w:t>
            </w:r>
          </w:p>
        </w:tc>
        <w:tc>
          <w:tcPr>
            <w:tcW w:w="1090" w:type="dxa"/>
            <w:shd w:val="clear" w:color="auto" w:fill="BFCED6"/>
          </w:tcPr>
          <w:p w14:paraId="6F44FBB2" w14:textId="210EBF3C"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4478C2D7" w14:textId="03768BDD"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67D79097" w14:textId="395EDC53"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53D2CC91" w14:textId="6933C491" w:rsidR="00E40E95" w:rsidRPr="005B1FEF" w:rsidRDefault="00E40E95" w:rsidP="00E40E95">
            <w:pPr>
              <w:jc w:val="center"/>
              <w:rPr>
                <w:rFonts w:ascii="VIC" w:hAnsi="VIC"/>
                <w:sz w:val="18"/>
                <w:szCs w:val="18"/>
              </w:rPr>
            </w:pPr>
            <w:r w:rsidRPr="00091C10">
              <w:rPr>
                <w:rFonts w:ascii="VIC" w:eastAsia="VIC" w:hAnsi="VIC"/>
                <w:color w:val="000000"/>
                <w:sz w:val="18"/>
                <w:szCs w:val="18"/>
              </w:rPr>
              <w:t>12.6</w:t>
            </w:r>
          </w:p>
        </w:tc>
      </w:tr>
      <w:tr w:rsidR="00E40E95" w:rsidRPr="00A6366B" w14:paraId="0218BD16" w14:textId="77777777" w:rsidTr="00504D60">
        <w:tc>
          <w:tcPr>
            <w:tcW w:w="1570" w:type="dxa"/>
            <w:vMerge/>
            <w:shd w:val="clear" w:color="auto" w:fill="BFCED6"/>
          </w:tcPr>
          <w:p w14:paraId="3FA973E6" w14:textId="77777777" w:rsidR="00E40E95" w:rsidRPr="00382424" w:rsidRDefault="00E40E95" w:rsidP="00E40E95">
            <w:pPr>
              <w:pStyle w:val="DHHStabletext"/>
              <w:spacing w:before="0" w:after="0"/>
              <w:rPr>
                <w:rFonts w:ascii="VIC" w:hAnsi="VIC"/>
                <w:sz w:val="18"/>
                <w:szCs w:val="18"/>
              </w:rPr>
            </w:pPr>
          </w:p>
        </w:tc>
        <w:tc>
          <w:tcPr>
            <w:tcW w:w="2835" w:type="dxa"/>
            <w:shd w:val="clear" w:color="auto" w:fill="BFCED6"/>
          </w:tcPr>
          <w:p w14:paraId="62D01625" w14:textId="2B4844D8"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TOTAL</w:t>
            </w:r>
          </w:p>
        </w:tc>
        <w:tc>
          <w:tcPr>
            <w:tcW w:w="2696" w:type="dxa"/>
            <w:shd w:val="clear" w:color="auto" w:fill="BFCED6"/>
          </w:tcPr>
          <w:p w14:paraId="63EE703E" w14:textId="3FE79C7B" w:rsidR="00E40E95" w:rsidRPr="005B1FEF" w:rsidRDefault="00E40E95" w:rsidP="00E40E95">
            <w:pPr>
              <w:rPr>
                <w:rFonts w:ascii="VIC" w:hAnsi="VIC"/>
                <w:sz w:val="18"/>
                <w:szCs w:val="18"/>
              </w:rPr>
            </w:pPr>
            <w:r w:rsidRPr="00091C10">
              <w:rPr>
                <w:rFonts w:ascii="VIC" w:eastAsia="VIC" w:hAnsi="VIC"/>
                <w:color w:val="000000"/>
                <w:sz w:val="18"/>
                <w:szCs w:val="18"/>
              </w:rPr>
              <w:t xml:space="preserve"> </w:t>
            </w:r>
          </w:p>
        </w:tc>
        <w:tc>
          <w:tcPr>
            <w:tcW w:w="1090" w:type="dxa"/>
            <w:shd w:val="clear" w:color="auto" w:fill="BFCED6"/>
          </w:tcPr>
          <w:p w14:paraId="4D54DC74" w14:textId="2AA659AC" w:rsidR="00E40E95" w:rsidRPr="005B1FEF" w:rsidRDefault="00E40E95" w:rsidP="00E40E95">
            <w:pPr>
              <w:jc w:val="center"/>
              <w:rPr>
                <w:rFonts w:ascii="VIC" w:hAnsi="VIC"/>
                <w:sz w:val="18"/>
                <w:szCs w:val="18"/>
              </w:rPr>
            </w:pPr>
            <w:r w:rsidRPr="00091C10">
              <w:rPr>
                <w:rFonts w:ascii="VIC" w:eastAsia="VIC" w:hAnsi="VIC"/>
                <w:color w:val="000000"/>
                <w:sz w:val="18"/>
                <w:szCs w:val="18"/>
              </w:rPr>
              <w:t>78%</w:t>
            </w:r>
          </w:p>
        </w:tc>
        <w:tc>
          <w:tcPr>
            <w:tcW w:w="1090" w:type="dxa"/>
            <w:shd w:val="clear" w:color="auto" w:fill="BFCED6"/>
          </w:tcPr>
          <w:p w14:paraId="4B9A377D" w14:textId="62331C5F" w:rsidR="00E40E95" w:rsidRPr="005B1FEF" w:rsidRDefault="00E40E95" w:rsidP="00E40E95">
            <w:pPr>
              <w:jc w:val="center"/>
              <w:rPr>
                <w:rFonts w:ascii="VIC" w:hAnsi="VIC"/>
                <w:sz w:val="18"/>
                <w:szCs w:val="18"/>
              </w:rPr>
            </w:pPr>
            <w:r w:rsidRPr="00091C10">
              <w:rPr>
                <w:rFonts w:ascii="VIC" w:eastAsia="VIC" w:hAnsi="VIC"/>
                <w:color w:val="000000"/>
                <w:sz w:val="18"/>
                <w:szCs w:val="18"/>
              </w:rPr>
              <w:t>20.9</w:t>
            </w:r>
          </w:p>
        </w:tc>
        <w:tc>
          <w:tcPr>
            <w:tcW w:w="1090" w:type="dxa"/>
            <w:shd w:val="clear" w:color="auto" w:fill="BFCED6"/>
          </w:tcPr>
          <w:p w14:paraId="764F9F15" w14:textId="378E73FE"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6796DF50" w14:textId="1F11B97B" w:rsidR="00E40E95" w:rsidRPr="005B1FEF" w:rsidRDefault="00E40E95" w:rsidP="00E40E95">
            <w:pPr>
              <w:jc w:val="center"/>
              <w:rPr>
                <w:rFonts w:ascii="VIC" w:hAnsi="VIC"/>
                <w:sz w:val="18"/>
                <w:szCs w:val="18"/>
              </w:rPr>
            </w:pPr>
            <w:r w:rsidRPr="00091C10">
              <w:rPr>
                <w:rFonts w:ascii="VIC" w:eastAsia="VIC" w:hAnsi="VIC"/>
                <w:color w:val="000000"/>
                <w:sz w:val="18"/>
                <w:szCs w:val="18"/>
              </w:rPr>
              <w:t>24.1</w:t>
            </w:r>
          </w:p>
        </w:tc>
        <w:tc>
          <w:tcPr>
            <w:tcW w:w="1090" w:type="dxa"/>
            <w:shd w:val="clear" w:color="auto" w:fill="BFCED6"/>
          </w:tcPr>
          <w:p w14:paraId="2201F57A" w14:textId="188E334F" w:rsidR="00E40E95" w:rsidRPr="005B1FEF"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40331500" w14:textId="66EC46D9" w:rsidR="00E40E95" w:rsidRPr="005B1FEF"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BFCED6"/>
          </w:tcPr>
          <w:p w14:paraId="02B96603" w14:textId="30A6EA12" w:rsidR="00E40E95" w:rsidRPr="005B1FEF" w:rsidRDefault="00E40E95" w:rsidP="00E40E95">
            <w:pPr>
              <w:jc w:val="center"/>
              <w:rPr>
                <w:rFonts w:ascii="VIC" w:hAnsi="VIC"/>
                <w:sz w:val="18"/>
                <w:szCs w:val="18"/>
              </w:rPr>
            </w:pPr>
            <w:r w:rsidRPr="00091C10">
              <w:rPr>
                <w:rFonts w:ascii="VIC" w:eastAsia="VIC" w:hAnsi="VIC"/>
                <w:color w:val="000000"/>
                <w:sz w:val="18"/>
                <w:szCs w:val="18"/>
              </w:rPr>
              <w:t>97%</w:t>
            </w:r>
          </w:p>
        </w:tc>
        <w:tc>
          <w:tcPr>
            <w:tcW w:w="1091" w:type="dxa"/>
            <w:shd w:val="clear" w:color="auto" w:fill="BFCED6"/>
          </w:tcPr>
          <w:p w14:paraId="1D8B3FBB" w14:textId="401A0AC7" w:rsidR="00E40E95" w:rsidRPr="005B1FEF" w:rsidRDefault="00E40E95" w:rsidP="00E40E95">
            <w:pPr>
              <w:jc w:val="center"/>
              <w:rPr>
                <w:rFonts w:ascii="VIC" w:hAnsi="VIC"/>
                <w:sz w:val="18"/>
                <w:szCs w:val="18"/>
              </w:rPr>
            </w:pPr>
            <w:r w:rsidRPr="00091C10">
              <w:rPr>
                <w:rFonts w:ascii="VIC" w:eastAsia="VIC" w:hAnsi="VIC"/>
                <w:color w:val="000000"/>
                <w:sz w:val="18"/>
                <w:szCs w:val="18"/>
              </w:rPr>
              <w:t>14.2</w:t>
            </w:r>
          </w:p>
        </w:tc>
      </w:tr>
      <w:tr w:rsidR="00E40E95" w:rsidRPr="00A6366B" w14:paraId="3A7F0104" w14:textId="77777777" w:rsidTr="00504D60">
        <w:tc>
          <w:tcPr>
            <w:tcW w:w="1570" w:type="dxa"/>
            <w:vMerge w:val="restart"/>
            <w:shd w:val="clear" w:color="auto" w:fill="FFFFFF" w:themeFill="background1"/>
          </w:tcPr>
          <w:p w14:paraId="0A1A9870" w14:textId="4FE622F1"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 Health</w:t>
            </w:r>
          </w:p>
        </w:tc>
        <w:tc>
          <w:tcPr>
            <w:tcW w:w="2835" w:type="dxa"/>
            <w:shd w:val="clear" w:color="auto" w:fill="FFFFFF" w:themeFill="background1"/>
          </w:tcPr>
          <w:p w14:paraId="3956B0F2" w14:textId="414EBB84"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 West (Broadmeadows)</w:t>
            </w:r>
          </w:p>
        </w:tc>
        <w:tc>
          <w:tcPr>
            <w:tcW w:w="2696" w:type="dxa"/>
            <w:shd w:val="clear" w:color="auto" w:fill="FFFFFF" w:themeFill="background1"/>
          </w:tcPr>
          <w:p w14:paraId="4DCEFD7C" w14:textId="3C32B1BE" w:rsidR="00E40E95" w:rsidRDefault="00E40E95" w:rsidP="00E40E95">
            <w:pPr>
              <w:rPr>
                <w:rFonts w:ascii="VIC" w:eastAsia="VIC" w:hAnsi="VIC"/>
                <w:color w:val="000000"/>
                <w:sz w:val="18"/>
              </w:rPr>
            </w:pPr>
            <w:r w:rsidRPr="00091C10">
              <w:rPr>
                <w:rFonts w:ascii="VIC" w:eastAsia="VIC" w:hAnsi="VIC"/>
                <w:color w:val="000000"/>
                <w:sz w:val="18"/>
                <w:szCs w:val="18"/>
              </w:rPr>
              <w:t>Broadmeadows PARC</w:t>
            </w:r>
          </w:p>
        </w:tc>
        <w:tc>
          <w:tcPr>
            <w:tcW w:w="1090" w:type="dxa"/>
            <w:shd w:val="clear" w:color="auto" w:fill="FFFFFF" w:themeFill="background1"/>
          </w:tcPr>
          <w:p w14:paraId="18DF56D7" w14:textId="5AD6B2F5" w:rsidR="00E40E95" w:rsidRDefault="00E40E95" w:rsidP="00E40E95">
            <w:pPr>
              <w:jc w:val="center"/>
              <w:rPr>
                <w:rFonts w:ascii="VIC" w:eastAsia="VIC" w:hAnsi="VIC"/>
                <w:color w:val="000000"/>
                <w:sz w:val="18"/>
              </w:rPr>
            </w:pPr>
            <w:r w:rsidRPr="00091C10">
              <w:rPr>
                <w:rFonts w:ascii="VIC" w:eastAsia="VIC" w:hAnsi="VIC"/>
                <w:color w:val="000000"/>
                <w:sz w:val="18"/>
                <w:szCs w:val="18"/>
              </w:rPr>
              <w:t>82%</w:t>
            </w:r>
          </w:p>
        </w:tc>
        <w:tc>
          <w:tcPr>
            <w:tcW w:w="1090" w:type="dxa"/>
            <w:shd w:val="clear" w:color="auto" w:fill="FFFFFF" w:themeFill="background1"/>
          </w:tcPr>
          <w:p w14:paraId="4B1332F2" w14:textId="797EC2A8" w:rsidR="00E40E95" w:rsidRDefault="00E40E95" w:rsidP="00E40E95">
            <w:pPr>
              <w:jc w:val="center"/>
              <w:rPr>
                <w:rFonts w:ascii="VIC" w:eastAsia="VIC" w:hAnsi="VIC"/>
                <w:color w:val="000000"/>
                <w:sz w:val="18"/>
              </w:rPr>
            </w:pPr>
            <w:r w:rsidRPr="00091C10">
              <w:rPr>
                <w:rFonts w:ascii="VIC" w:eastAsia="VIC" w:hAnsi="VIC"/>
                <w:color w:val="000000"/>
                <w:sz w:val="18"/>
                <w:szCs w:val="18"/>
              </w:rPr>
              <w:t>25.2</w:t>
            </w:r>
          </w:p>
        </w:tc>
        <w:tc>
          <w:tcPr>
            <w:tcW w:w="1090" w:type="dxa"/>
            <w:shd w:val="clear" w:color="auto" w:fill="FFFFFF" w:themeFill="background1"/>
          </w:tcPr>
          <w:p w14:paraId="3A965AA3" w14:textId="570FA0D3" w:rsidR="00E40E95" w:rsidRDefault="00E40E95" w:rsidP="00E40E95">
            <w:pPr>
              <w:jc w:val="center"/>
              <w:rPr>
                <w:rFonts w:ascii="VIC" w:eastAsia="VIC" w:hAnsi="VIC"/>
                <w:color w:val="000000"/>
                <w:sz w:val="18"/>
              </w:rPr>
            </w:pPr>
            <w:r w:rsidRPr="00091C10">
              <w:rPr>
                <w:rFonts w:ascii="VIC" w:eastAsia="VIC" w:hAnsi="VIC"/>
                <w:color w:val="000000"/>
                <w:sz w:val="18"/>
                <w:szCs w:val="18"/>
              </w:rPr>
              <w:t>3%</w:t>
            </w:r>
          </w:p>
        </w:tc>
        <w:tc>
          <w:tcPr>
            <w:tcW w:w="1090" w:type="dxa"/>
            <w:shd w:val="clear" w:color="auto" w:fill="FFFFFF" w:themeFill="background1"/>
          </w:tcPr>
          <w:p w14:paraId="351FE832" w14:textId="584B0DA5" w:rsidR="00E40E95" w:rsidRDefault="00E40E95" w:rsidP="00E40E95">
            <w:pPr>
              <w:jc w:val="center"/>
              <w:rPr>
                <w:rFonts w:ascii="VIC" w:eastAsia="VIC" w:hAnsi="VIC"/>
                <w:color w:val="000000"/>
                <w:sz w:val="18"/>
              </w:rPr>
            </w:pPr>
            <w:r w:rsidRPr="00091C10">
              <w:rPr>
                <w:rFonts w:ascii="VIC" w:eastAsia="VIC" w:hAnsi="VIC"/>
                <w:color w:val="000000"/>
                <w:sz w:val="18"/>
                <w:szCs w:val="18"/>
              </w:rPr>
              <w:t>29.4</w:t>
            </w:r>
          </w:p>
        </w:tc>
        <w:tc>
          <w:tcPr>
            <w:tcW w:w="1090" w:type="dxa"/>
            <w:shd w:val="clear" w:color="auto" w:fill="FFFFFF" w:themeFill="background1"/>
          </w:tcPr>
          <w:p w14:paraId="241B9CDC" w14:textId="7918529C" w:rsidR="00E40E95" w:rsidRDefault="00E40E95" w:rsidP="00E40E95">
            <w:pPr>
              <w:jc w:val="center"/>
              <w:rPr>
                <w:rFonts w:ascii="VIC" w:eastAsia="VIC" w:hAnsi="VIC"/>
                <w:color w:val="000000"/>
                <w:sz w:val="18"/>
              </w:rPr>
            </w:pPr>
            <w:r w:rsidRPr="00091C10">
              <w:rPr>
                <w:rFonts w:ascii="VIC" w:eastAsia="VIC" w:hAnsi="VIC"/>
                <w:color w:val="000000"/>
                <w:sz w:val="18"/>
                <w:szCs w:val="18"/>
              </w:rPr>
              <w:t>11%</w:t>
            </w:r>
          </w:p>
        </w:tc>
        <w:tc>
          <w:tcPr>
            <w:tcW w:w="1090" w:type="dxa"/>
            <w:shd w:val="clear" w:color="auto" w:fill="FFFFFF" w:themeFill="background1"/>
          </w:tcPr>
          <w:p w14:paraId="525D5D77" w14:textId="15643865" w:rsidR="00E40E95" w:rsidRDefault="00E40E95" w:rsidP="00E40E95">
            <w:pPr>
              <w:jc w:val="center"/>
              <w:rPr>
                <w:rFonts w:ascii="VIC" w:eastAsia="VIC" w:hAnsi="VIC"/>
                <w:color w:val="000000"/>
                <w:sz w:val="18"/>
              </w:rPr>
            </w:pPr>
            <w:r w:rsidRPr="00091C10">
              <w:rPr>
                <w:rFonts w:ascii="VIC" w:eastAsia="VIC" w:hAnsi="VIC"/>
                <w:color w:val="000000"/>
                <w:sz w:val="18"/>
                <w:szCs w:val="18"/>
              </w:rPr>
              <w:t>8%</w:t>
            </w:r>
          </w:p>
        </w:tc>
        <w:tc>
          <w:tcPr>
            <w:tcW w:w="1090" w:type="dxa"/>
            <w:shd w:val="clear" w:color="auto" w:fill="FFFFFF" w:themeFill="background1"/>
          </w:tcPr>
          <w:p w14:paraId="62D78B40" w14:textId="2B1AE9D5" w:rsidR="00E40E95" w:rsidRDefault="00E40E95" w:rsidP="00E40E95">
            <w:pPr>
              <w:jc w:val="center"/>
              <w:rPr>
                <w:rFonts w:ascii="VIC" w:eastAsia="VIC" w:hAnsi="VIC"/>
                <w:color w:val="000000"/>
                <w:sz w:val="18"/>
              </w:rPr>
            </w:pPr>
            <w:r w:rsidRPr="00091C10">
              <w:rPr>
                <w:rFonts w:ascii="VIC" w:eastAsia="VIC" w:hAnsi="VIC"/>
                <w:color w:val="000000"/>
                <w:sz w:val="18"/>
                <w:szCs w:val="18"/>
              </w:rPr>
              <w:t>99%</w:t>
            </w:r>
          </w:p>
        </w:tc>
        <w:tc>
          <w:tcPr>
            <w:tcW w:w="1091" w:type="dxa"/>
            <w:shd w:val="clear" w:color="auto" w:fill="FFFFFF" w:themeFill="background1"/>
          </w:tcPr>
          <w:p w14:paraId="0205FB1C" w14:textId="2A3BB4DB" w:rsidR="00E40E95" w:rsidRDefault="00E40E95" w:rsidP="00E40E95">
            <w:pPr>
              <w:jc w:val="center"/>
              <w:rPr>
                <w:rFonts w:ascii="VIC" w:eastAsia="VIC" w:hAnsi="VIC"/>
                <w:color w:val="000000"/>
                <w:sz w:val="18"/>
              </w:rPr>
            </w:pPr>
            <w:r w:rsidRPr="00091C10">
              <w:rPr>
                <w:rFonts w:ascii="VIC" w:eastAsia="VIC" w:hAnsi="VIC"/>
                <w:color w:val="000000"/>
                <w:sz w:val="18"/>
                <w:szCs w:val="18"/>
              </w:rPr>
              <w:t>13.9</w:t>
            </w:r>
          </w:p>
        </w:tc>
      </w:tr>
      <w:tr w:rsidR="00E40E95" w:rsidRPr="00A6366B" w14:paraId="10B0A147" w14:textId="77777777" w:rsidTr="00504D60">
        <w:tc>
          <w:tcPr>
            <w:tcW w:w="1570" w:type="dxa"/>
            <w:vMerge/>
            <w:shd w:val="clear" w:color="auto" w:fill="FFFFFF" w:themeFill="background1"/>
          </w:tcPr>
          <w:p w14:paraId="3556D7DD" w14:textId="77777777" w:rsidR="00E40E95" w:rsidRDefault="00E40E95" w:rsidP="00E40E95">
            <w:pPr>
              <w:pStyle w:val="DHHStabletext"/>
              <w:spacing w:before="0" w:after="0"/>
              <w:rPr>
                <w:rFonts w:ascii="VIC" w:eastAsia="VIC" w:hAnsi="VIC"/>
                <w:color w:val="000000"/>
                <w:sz w:val="18"/>
              </w:rPr>
            </w:pPr>
          </w:p>
        </w:tc>
        <w:tc>
          <w:tcPr>
            <w:tcW w:w="2835" w:type="dxa"/>
            <w:shd w:val="clear" w:color="auto" w:fill="FFFFFF" w:themeFill="background1"/>
          </w:tcPr>
          <w:p w14:paraId="5FA408DB" w14:textId="4A86317A"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Northern **</w:t>
            </w:r>
          </w:p>
        </w:tc>
        <w:tc>
          <w:tcPr>
            <w:tcW w:w="2696" w:type="dxa"/>
            <w:shd w:val="clear" w:color="auto" w:fill="FFFFFF" w:themeFill="background1"/>
          </w:tcPr>
          <w:p w14:paraId="32F4B604" w14:textId="399022B6" w:rsidR="00E40E95" w:rsidRDefault="00E40E95" w:rsidP="00E40E95">
            <w:pPr>
              <w:rPr>
                <w:rFonts w:ascii="VIC" w:eastAsia="VIC" w:hAnsi="VIC"/>
                <w:color w:val="000000"/>
                <w:sz w:val="18"/>
              </w:rPr>
            </w:pPr>
            <w:r w:rsidRPr="00091C10">
              <w:rPr>
                <w:rFonts w:ascii="VIC" w:eastAsia="VIC" w:hAnsi="VIC"/>
                <w:color w:val="000000"/>
                <w:sz w:val="18"/>
                <w:szCs w:val="18"/>
              </w:rPr>
              <w:t>Northern PARC</w:t>
            </w:r>
          </w:p>
        </w:tc>
        <w:tc>
          <w:tcPr>
            <w:tcW w:w="1090" w:type="dxa"/>
            <w:shd w:val="clear" w:color="auto" w:fill="FFFFFF" w:themeFill="background1"/>
          </w:tcPr>
          <w:p w14:paraId="70F785FA" w14:textId="68558A25" w:rsidR="00E40E95" w:rsidRDefault="00E40E95" w:rsidP="00E40E95">
            <w:pPr>
              <w:jc w:val="center"/>
              <w:rPr>
                <w:rFonts w:ascii="VIC" w:eastAsia="VIC" w:hAnsi="VIC"/>
                <w:color w:val="000000"/>
                <w:sz w:val="18"/>
              </w:rPr>
            </w:pPr>
            <w:r w:rsidRPr="00091C10">
              <w:rPr>
                <w:rFonts w:ascii="VIC" w:eastAsia="VIC" w:hAnsi="VIC"/>
                <w:color w:val="000000"/>
                <w:sz w:val="18"/>
                <w:szCs w:val="18"/>
              </w:rPr>
              <w:t>76%</w:t>
            </w:r>
          </w:p>
        </w:tc>
        <w:tc>
          <w:tcPr>
            <w:tcW w:w="1090" w:type="dxa"/>
            <w:shd w:val="clear" w:color="auto" w:fill="FFFFFF" w:themeFill="background1"/>
          </w:tcPr>
          <w:p w14:paraId="62DBAF72" w14:textId="38395401" w:rsidR="00E40E95" w:rsidRDefault="00E40E95" w:rsidP="00E40E95">
            <w:pPr>
              <w:jc w:val="center"/>
              <w:rPr>
                <w:rFonts w:ascii="VIC" w:eastAsia="VIC" w:hAnsi="VIC"/>
                <w:color w:val="000000"/>
                <w:sz w:val="18"/>
              </w:rPr>
            </w:pPr>
            <w:r w:rsidRPr="00091C10">
              <w:rPr>
                <w:rFonts w:ascii="VIC" w:eastAsia="VIC" w:hAnsi="VIC"/>
                <w:color w:val="000000"/>
                <w:sz w:val="18"/>
                <w:szCs w:val="18"/>
              </w:rPr>
              <w:t>16.2</w:t>
            </w:r>
          </w:p>
        </w:tc>
        <w:tc>
          <w:tcPr>
            <w:tcW w:w="1090" w:type="dxa"/>
            <w:shd w:val="clear" w:color="auto" w:fill="FFFFFF" w:themeFill="background1"/>
          </w:tcPr>
          <w:p w14:paraId="20E68A59" w14:textId="7F843FB1" w:rsidR="00E40E95" w:rsidRDefault="00E40E95" w:rsidP="00E40E95">
            <w:pPr>
              <w:jc w:val="center"/>
              <w:rPr>
                <w:rFonts w:ascii="VIC" w:eastAsia="VIC" w:hAnsi="VIC"/>
                <w:color w:val="000000"/>
                <w:sz w:val="18"/>
              </w:rPr>
            </w:pPr>
            <w:r w:rsidRPr="00091C10">
              <w:rPr>
                <w:rFonts w:ascii="VIC" w:eastAsia="VIC" w:hAnsi="VIC"/>
                <w:color w:val="000000"/>
                <w:sz w:val="18"/>
                <w:szCs w:val="18"/>
              </w:rPr>
              <w:t>0%</w:t>
            </w:r>
          </w:p>
        </w:tc>
        <w:tc>
          <w:tcPr>
            <w:tcW w:w="1090" w:type="dxa"/>
            <w:shd w:val="clear" w:color="auto" w:fill="FFFFFF" w:themeFill="background1"/>
          </w:tcPr>
          <w:p w14:paraId="47563B51" w14:textId="162BC8E5" w:rsidR="00E40E95" w:rsidRDefault="00E40E95" w:rsidP="00E40E95">
            <w:pPr>
              <w:jc w:val="center"/>
              <w:rPr>
                <w:rFonts w:ascii="VIC" w:eastAsia="VIC" w:hAnsi="VIC"/>
                <w:color w:val="000000"/>
                <w:sz w:val="18"/>
              </w:rPr>
            </w:pPr>
            <w:r w:rsidRPr="00091C10">
              <w:rPr>
                <w:rFonts w:ascii="VIC" w:eastAsia="VIC" w:hAnsi="VIC"/>
                <w:color w:val="000000"/>
                <w:sz w:val="18"/>
                <w:szCs w:val="18"/>
              </w:rPr>
              <w:t>18.4</w:t>
            </w:r>
          </w:p>
        </w:tc>
        <w:tc>
          <w:tcPr>
            <w:tcW w:w="1090" w:type="dxa"/>
            <w:shd w:val="clear" w:color="auto" w:fill="FFFFFF" w:themeFill="background1"/>
          </w:tcPr>
          <w:p w14:paraId="522E7B1A" w14:textId="6AFFF517" w:rsidR="00E40E95" w:rsidRDefault="00E40E95" w:rsidP="00E40E95">
            <w:pPr>
              <w:jc w:val="center"/>
              <w:rPr>
                <w:rFonts w:ascii="VIC" w:eastAsia="VIC" w:hAnsi="VIC"/>
                <w:color w:val="000000"/>
                <w:sz w:val="18"/>
              </w:rPr>
            </w:pPr>
            <w:r w:rsidRPr="00091C10">
              <w:rPr>
                <w:rFonts w:ascii="VIC" w:eastAsia="VIC" w:hAnsi="VIC"/>
                <w:color w:val="000000"/>
                <w:sz w:val="18"/>
                <w:szCs w:val="18"/>
              </w:rPr>
              <w:t>6%</w:t>
            </w:r>
          </w:p>
        </w:tc>
        <w:tc>
          <w:tcPr>
            <w:tcW w:w="1090" w:type="dxa"/>
            <w:shd w:val="clear" w:color="auto" w:fill="FFFFFF" w:themeFill="background1"/>
          </w:tcPr>
          <w:p w14:paraId="5C3564C4" w14:textId="23D509AC" w:rsidR="00E40E95" w:rsidRDefault="00E40E95" w:rsidP="00E40E95">
            <w:pPr>
              <w:jc w:val="center"/>
              <w:rPr>
                <w:rFonts w:ascii="VIC" w:eastAsia="VIC" w:hAnsi="VIC"/>
                <w:color w:val="000000"/>
                <w:sz w:val="18"/>
              </w:rPr>
            </w:pPr>
            <w:r w:rsidRPr="00091C10">
              <w:rPr>
                <w:rFonts w:ascii="VIC" w:eastAsia="VIC" w:hAnsi="VIC"/>
                <w:color w:val="000000"/>
                <w:sz w:val="18"/>
                <w:szCs w:val="18"/>
              </w:rPr>
              <w:t>4%</w:t>
            </w:r>
          </w:p>
        </w:tc>
        <w:tc>
          <w:tcPr>
            <w:tcW w:w="1090" w:type="dxa"/>
            <w:shd w:val="clear" w:color="auto" w:fill="FFFFFF" w:themeFill="background1"/>
          </w:tcPr>
          <w:p w14:paraId="0767A89F" w14:textId="4FA02E50" w:rsidR="00E40E95" w:rsidRDefault="00E40E95" w:rsidP="00E40E95">
            <w:pPr>
              <w:jc w:val="center"/>
              <w:rPr>
                <w:rFonts w:ascii="VIC" w:eastAsia="VIC" w:hAnsi="VIC"/>
                <w:color w:val="000000"/>
                <w:sz w:val="18"/>
              </w:rPr>
            </w:pPr>
            <w:r w:rsidRPr="00091C10">
              <w:rPr>
                <w:rFonts w:ascii="VIC" w:eastAsia="VIC" w:hAnsi="VIC"/>
                <w:color w:val="000000"/>
                <w:sz w:val="18"/>
                <w:szCs w:val="18"/>
              </w:rPr>
              <w:t>99%</w:t>
            </w:r>
          </w:p>
        </w:tc>
        <w:tc>
          <w:tcPr>
            <w:tcW w:w="1091" w:type="dxa"/>
            <w:shd w:val="clear" w:color="auto" w:fill="FFFFFF" w:themeFill="background1"/>
          </w:tcPr>
          <w:p w14:paraId="2EBC8114" w14:textId="3E0370F3" w:rsidR="00E40E95" w:rsidRDefault="00E40E95" w:rsidP="00E40E95">
            <w:pPr>
              <w:jc w:val="center"/>
              <w:rPr>
                <w:rFonts w:ascii="VIC" w:eastAsia="VIC" w:hAnsi="VIC"/>
                <w:color w:val="000000"/>
                <w:sz w:val="18"/>
              </w:rPr>
            </w:pPr>
            <w:r w:rsidRPr="00091C10">
              <w:rPr>
                <w:rFonts w:ascii="VIC" w:eastAsia="VIC" w:hAnsi="VIC"/>
                <w:color w:val="000000"/>
                <w:sz w:val="18"/>
                <w:szCs w:val="18"/>
              </w:rPr>
              <w:t>15.5</w:t>
            </w:r>
          </w:p>
        </w:tc>
      </w:tr>
      <w:tr w:rsidR="00E40E95" w:rsidRPr="00A6366B" w14:paraId="42DD7D60" w14:textId="77777777" w:rsidTr="00504D60">
        <w:tc>
          <w:tcPr>
            <w:tcW w:w="1570" w:type="dxa"/>
            <w:vMerge/>
            <w:shd w:val="clear" w:color="auto" w:fill="FFFFFF" w:themeFill="background1"/>
          </w:tcPr>
          <w:p w14:paraId="6327DF6E" w14:textId="77777777" w:rsidR="00E40E95" w:rsidRDefault="00E40E95" w:rsidP="00E40E95">
            <w:pPr>
              <w:pStyle w:val="DHHStabletext"/>
              <w:spacing w:before="0" w:after="0"/>
              <w:rPr>
                <w:rFonts w:ascii="VIC" w:eastAsia="VIC" w:hAnsi="VIC"/>
                <w:color w:val="000000"/>
                <w:sz w:val="18"/>
              </w:rPr>
            </w:pPr>
          </w:p>
        </w:tc>
        <w:tc>
          <w:tcPr>
            <w:tcW w:w="2835" w:type="dxa"/>
            <w:shd w:val="clear" w:color="auto" w:fill="FFFFFF" w:themeFill="background1"/>
          </w:tcPr>
          <w:p w14:paraId="0BB37979" w14:textId="15A2FDE2" w:rsidR="00E40E95" w:rsidRDefault="00E40E95" w:rsidP="00E40E95">
            <w:pPr>
              <w:pStyle w:val="DHHStabletext"/>
              <w:spacing w:before="0" w:after="0"/>
              <w:rPr>
                <w:rFonts w:ascii="VIC" w:eastAsia="VIC" w:hAnsi="VIC"/>
                <w:color w:val="000000"/>
                <w:sz w:val="18"/>
              </w:rPr>
            </w:pPr>
            <w:r w:rsidRPr="00091C10">
              <w:rPr>
                <w:rFonts w:ascii="VIC" w:eastAsia="VIC" w:hAnsi="VIC"/>
                <w:color w:val="000000"/>
                <w:sz w:val="18"/>
                <w:szCs w:val="18"/>
              </w:rPr>
              <w:t>TOTAL</w:t>
            </w:r>
          </w:p>
        </w:tc>
        <w:tc>
          <w:tcPr>
            <w:tcW w:w="2696" w:type="dxa"/>
            <w:shd w:val="clear" w:color="auto" w:fill="FFFFFF" w:themeFill="background1"/>
          </w:tcPr>
          <w:p w14:paraId="7F47C9C1" w14:textId="7D7CE195" w:rsidR="00E40E95" w:rsidRDefault="00E40E95" w:rsidP="00E40E95">
            <w:pPr>
              <w:rPr>
                <w:rFonts w:ascii="VIC" w:eastAsia="VIC" w:hAnsi="VIC"/>
                <w:color w:val="000000"/>
                <w:sz w:val="18"/>
              </w:rPr>
            </w:pPr>
            <w:r w:rsidRPr="00091C10">
              <w:rPr>
                <w:rFonts w:ascii="VIC" w:eastAsia="VIC" w:hAnsi="VIC"/>
                <w:color w:val="000000"/>
                <w:sz w:val="18"/>
                <w:szCs w:val="18"/>
              </w:rPr>
              <w:t xml:space="preserve"> </w:t>
            </w:r>
          </w:p>
        </w:tc>
        <w:tc>
          <w:tcPr>
            <w:tcW w:w="1090" w:type="dxa"/>
            <w:shd w:val="clear" w:color="auto" w:fill="FFFFFF" w:themeFill="background1"/>
          </w:tcPr>
          <w:p w14:paraId="0013F72A" w14:textId="4EF52B97" w:rsidR="00E40E95" w:rsidRDefault="00E40E95" w:rsidP="00E40E95">
            <w:pPr>
              <w:jc w:val="center"/>
              <w:rPr>
                <w:rFonts w:ascii="VIC" w:eastAsia="VIC" w:hAnsi="VIC"/>
                <w:color w:val="000000"/>
                <w:sz w:val="18"/>
              </w:rPr>
            </w:pPr>
            <w:r w:rsidRPr="00091C10">
              <w:rPr>
                <w:rFonts w:ascii="VIC" w:eastAsia="VIC" w:hAnsi="VIC"/>
                <w:color w:val="000000"/>
                <w:sz w:val="18"/>
                <w:szCs w:val="18"/>
              </w:rPr>
              <w:t>79%</w:t>
            </w:r>
          </w:p>
        </w:tc>
        <w:tc>
          <w:tcPr>
            <w:tcW w:w="1090" w:type="dxa"/>
            <w:shd w:val="clear" w:color="auto" w:fill="FFFFFF" w:themeFill="background1"/>
          </w:tcPr>
          <w:p w14:paraId="18FDB816" w14:textId="4E873D4B" w:rsidR="00E40E95" w:rsidRDefault="00E40E95" w:rsidP="00E40E95">
            <w:pPr>
              <w:jc w:val="center"/>
              <w:rPr>
                <w:rFonts w:ascii="VIC" w:eastAsia="VIC" w:hAnsi="VIC"/>
                <w:color w:val="000000"/>
                <w:sz w:val="18"/>
              </w:rPr>
            </w:pPr>
            <w:r w:rsidRPr="00091C10">
              <w:rPr>
                <w:rFonts w:ascii="VIC" w:eastAsia="VIC" w:hAnsi="VIC"/>
                <w:color w:val="000000"/>
                <w:sz w:val="18"/>
                <w:szCs w:val="18"/>
              </w:rPr>
              <w:t>19.7</w:t>
            </w:r>
          </w:p>
        </w:tc>
        <w:tc>
          <w:tcPr>
            <w:tcW w:w="1090" w:type="dxa"/>
            <w:shd w:val="clear" w:color="auto" w:fill="FFFFFF" w:themeFill="background1"/>
          </w:tcPr>
          <w:p w14:paraId="588BF5D0" w14:textId="0AF0AC78" w:rsidR="00E40E95" w:rsidRDefault="00E40E95" w:rsidP="00E40E95">
            <w:pPr>
              <w:jc w:val="center"/>
              <w:rPr>
                <w:rFonts w:ascii="VIC" w:eastAsia="VIC" w:hAnsi="VIC"/>
                <w:color w:val="000000"/>
                <w:sz w:val="18"/>
              </w:rPr>
            </w:pPr>
            <w:r w:rsidRPr="00091C10">
              <w:rPr>
                <w:rFonts w:ascii="VIC" w:eastAsia="VIC" w:hAnsi="VIC"/>
                <w:color w:val="000000"/>
                <w:sz w:val="18"/>
                <w:szCs w:val="18"/>
              </w:rPr>
              <w:t>2%</w:t>
            </w:r>
          </w:p>
        </w:tc>
        <w:tc>
          <w:tcPr>
            <w:tcW w:w="1090" w:type="dxa"/>
            <w:shd w:val="clear" w:color="auto" w:fill="FFFFFF" w:themeFill="background1"/>
          </w:tcPr>
          <w:p w14:paraId="0C62218C" w14:textId="1B6A5700" w:rsidR="00E40E95" w:rsidRDefault="00E40E95" w:rsidP="00E40E95">
            <w:pPr>
              <w:jc w:val="center"/>
              <w:rPr>
                <w:rFonts w:ascii="VIC" w:eastAsia="VIC" w:hAnsi="VIC"/>
                <w:color w:val="000000"/>
                <w:sz w:val="18"/>
              </w:rPr>
            </w:pPr>
            <w:r w:rsidRPr="00091C10">
              <w:rPr>
                <w:rFonts w:ascii="VIC" w:eastAsia="VIC" w:hAnsi="VIC"/>
                <w:color w:val="000000"/>
                <w:sz w:val="18"/>
                <w:szCs w:val="18"/>
              </w:rPr>
              <w:t>23.0</w:t>
            </w:r>
          </w:p>
        </w:tc>
        <w:tc>
          <w:tcPr>
            <w:tcW w:w="1090" w:type="dxa"/>
            <w:shd w:val="clear" w:color="auto" w:fill="FFFFFF" w:themeFill="background1"/>
          </w:tcPr>
          <w:p w14:paraId="2BADB839" w14:textId="457733EE" w:rsidR="00E40E95" w:rsidRDefault="00E40E95" w:rsidP="00E40E95">
            <w:pPr>
              <w:jc w:val="center"/>
              <w:rPr>
                <w:rFonts w:ascii="VIC" w:eastAsia="VIC" w:hAnsi="VIC"/>
                <w:color w:val="000000"/>
                <w:sz w:val="18"/>
              </w:rPr>
            </w:pPr>
            <w:r w:rsidRPr="00091C10">
              <w:rPr>
                <w:rFonts w:ascii="VIC" w:eastAsia="VIC" w:hAnsi="VIC"/>
                <w:color w:val="000000"/>
                <w:sz w:val="18"/>
                <w:szCs w:val="18"/>
              </w:rPr>
              <w:t>8%</w:t>
            </w:r>
          </w:p>
        </w:tc>
        <w:tc>
          <w:tcPr>
            <w:tcW w:w="1090" w:type="dxa"/>
            <w:shd w:val="clear" w:color="auto" w:fill="FFFFFF" w:themeFill="background1"/>
          </w:tcPr>
          <w:p w14:paraId="42813DAC" w14:textId="45B40FFC" w:rsidR="00E40E95" w:rsidRDefault="00E40E95" w:rsidP="00E40E95">
            <w:pPr>
              <w:jc w:val="center"/>
              <w:rPr>
                <w:rFonts w:ascii="VIC" w:eastAsia="VIC" w:hAnsi="VIC"/>
                <w:color w:val="000000"/>
                <w:sz w:val="18"/>
              </w:rPr>
            </w:pPr>
            <w:r w:rsidRPr="00091C10">
              <w:rPr>
                <w:rFonts w:ascii="VIC" w:eastAsia="VIC" w:hAnsi="VIC"/>
                <w:color w:val="000000"/>
                <w:sz w:val="18"/>
                <w:szCs w:val="18"/>
              </w:rPr>
              <w:t>5%</w:t>
            </w:r>
          </w:p>
        </w:tc>
        <w:tc>
          <w:tcPr>
            <w:tcW w:w="1090" w:type="dxa"/>
            <w:shd w:val="clear" w:color="auto" w:fill="FFFFFF" w:themeFill="background1"/>
          </w:tcPr>
          <w:p w14:paraId="7327B697" w14:textId="5898EAA5" w:rsidR="00E40E95" w:rsidRDefault="00E40E95" w:rsidP="00E40E95">
            <w:pPr>
              <w:jc w:val="center"/>
              <w:rPr>
                <w:rFonts w:ascii="VIC" w:eastAsia="VIC" w:hAnsi="VIC"/>
                <w:color w:val="000000"/>
                <w:sz w:val="18"/>
              </w:rPr>
            </w:pPr>
            <w:r w:rsidRPr="00091C10">
              <w:rPr>
                <w:rFonts w:ascii="VIC" w:eastAsia="VIC" w:hAnsi="VIC"/>
                <w:color w:val="000000"/>
                <w:sz w:val="18"/>
                <w:szCs w:val="18"/>
              </w:rPr>
              <w:t>99%</w:t>
            </w:r>
          </w:p>
        </w:tc>
        <w:tc>
          <w:tcPr>
            <w:tcW w:w="1091" w:type="dxa"/>
            <w:shd w:val="clear" w:color="auto" w:fill="FFFFFF" w:themeFill="background1"/>
          </w:tcPr>
          <w:p w14:paraId="5594A728" w14:textId="1AEFD7BB" w:rsidR="00E40E95" w:rsidRDefault="00E40E95" w:rsidP="00E40E95">
            <w:pPr>
              <w:jc w:val="center"/>
              <w:rPr>
                <w:rFonts w:ascii="VIC" w:eastAsia="VIC" w:hAnsi="VIC"/>
                <w:color w:val="000000"/>
                <w:sz w:val="18"/>
              </w:rPr>
            </w:pPr>
            <w:r w:rsidRPr="00091C10">
              <w:rPr>
                <w:rFonts w:ascii="VIC" w:eastAsia="VIC" w:hAnsi="VIC"/>
                <w:color w:val="000000"/>
                <w:sz w:val="18"/>
                <w:szCs w:val="18"/>
              </w:rPr>
              <w:t>14.9</w:t>
            </w:r>
          </w:p>
        </w:tc>
      </w:tr>
      <w:tr w:rsidR="00E40E95" w:rsidRPr="00A6366B" w14:paraId="062DFC05" w14:textId="77777777" w:rsidTr="00504D60">
        <w:tc>
          <w:tcPr>
            <w:tcW w:w="1570" w:type="dxa"/>
            <w:vMerge w:val="restart"/>
            <w:shd w:val="clear" w:color="auto" w:fill="BFCED6"/>
          </w:tcPr>
          <w:p w14:paraId="461FAF88" w14:textId="26264948"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Peninsula Health</w:t>
            </w:r>
          </w:p>
        </w:tc>
        <w:tc>
          <w:tcPr>
            <w:tcW w:w="2835" w:type="dxa"/>
            <w:vMerge w:val="restart"/>
            <w:shd w:val="clear" w:color="auto" w:fill="BFCED6"/>
          </w:tcPr>
          <w:p w14:paraId="489DBE36" w14:textId="235A1709"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Peninsula **</w:t>
            </w:r>
          </w:p>
        </w:tc>
        <w:tc>
          <w:tcPr>
            <w:tcW w:w="2696" w:type="dxa"/>
            <w:shd w:val="clear" w:color="auto" w:fill="BFCED6"/>
          </w:tcPr>
          <w:p w14:paraId="6696F43B" w14:textId="760FF609" w:rsidR="00E40E95" w:rsidRPr="005B1FEF" w:rsidRDefault="00E40E95" w:rsidP="00E40E95">
            <w:pPr>
              <w:rPr>
                <w:rFonts w:ascii="VIC" w:hAnsi="VIC"/>
                <w:sz w:val="18"/>
                <w:szCs w:val="18"/>
              </w:rPr>
            </w:pPr>
            <w:r w:rsidRPr="00091C10">
              <w:rPr>
                <w:rFonts w:ascii="VIC" w:eastAsia="VIC" w:hAnsi="VIC"/>
                <w:color w:val="000000"/>
                <w:sz w:val="18"/>
                <w:szCs w:val="18"/>
              </w:rPr>
              <w:t>Peninsula PARC, Adult **</w:t>
            </w:r>
          </w:p>
        </w:tc>
        <w:tc>
          <w:tcPr>
            <w:tcW w:w="1090" w:type="dxa"/>
            <w:shd w:val="clear" w:color="auto" w:fill="BFCED6"/>
          </w:tcPr>
          <w:p w14:paraId="48247ABD" w14:textId="12479606" w:rsidR="00E40E95" w:rsidRPr="005B1FEF" w:rsidRDefault="00E40E95" w:rsidP="00E40E95">
            <w:pPr>
              <w:jc w:val="center"/>
              <w:rPr>
                <w:rFonts w:ascii="VIC" w:hAnsi="VIC"/>
                <w:sz w:val="18"/>
                <w:szCs w:val="18"/>
              </w:rPr>
            </w:pPr>
            <w:r w:rsidRPr="00091C10">
              <w:rPr>
                <w:rFonts w:ascii="VIC" w:eastAsia="VIC" w:hAnsi="VIC"/>
                <w:color w:val="000000"/>
                <w:sz w:val="18"/>
                <w:szCs w:val="18"/>
              </w:rPr>
              <w:t>87%</w:t>
            </w:r>
          </w:p>
        </w:tc>
        <w:tc>
          <w:tcPr>
            <w:tcW w:w="1090" w:type="dxa"/>
            <w:shd w:val="clear" w:color="auto" w:fill="BFCED6"/>
          </w:tcPr>
          <w:p w14:paraId="3A856F70" w14:textId="10BF8537" w:rsidR="00E40E95" w:rsidRPr="005B1FEF" w:rsidRDefault="00E40E95" w:rsidP="00E40E95">
            <w:pPr>
              <w:jc w:val="center"/>
              <w:rPr>
                <w:rFonts w:ascii="VIC" w:hAnsi="VIC"/>
                <w:sz w:val="18"/>
                <w:szCs w:val="18"/>
              </w:rPr>
            </w:pPr>
            <w:r w:rsidRPr="00091C10">
              <w:rPr>
                <w:rFonts w:ascii="VIC" w:eastAsia="VIC" w:hAnsi="VIC"/>
                <w:color w:val="000000"/>
                <w:sz w:val="18"/>
                <w:szCs w:val="18"/>
              </w:rPr>
              <w:t>18.1</w:t>
            </w:r>
          </w:p>
        </w:tc>
        <w:tc>
          <w:tcPr>
            <w:tcW w:w="1090" w:type="dxa"/>
            <w:shd w:val="clear" w:color="auto" w:fill="BFCED6"/>
          </w:tcPr>
          <w:p w14:paraId="2C11002B" w14:textId="57380FD6" w:rsidR="00E40E95" w:rsidRPr="005B1FEF" w:rsidRDefault="00E40E95" w:rsidP="00E40E95">
            <w:pPr>
              <w:jc w:val="center"/>
              <w:rPr>
                <w:rFonts w:ascii="VIC" w:hAnsi="VIC"/>
                <w:sz w:val="18"/>
                <w:szCs w:val="18"/>
              </w:rPr>
            </w:pPr>
            <w:r w:rsidRPr="00091C10">
              <w:rPr>
                <w:rFonts w:ascii="VIC" w:eastAsia="VIC" w:hAnsi="VIC"/>
                <w:color w:val="000000"/>
                <w:sz w:val="18"/>
                <w:szCs w:val="18"/>
              </w:rPr>
              <w:t>14%</w:t>
            </w:r>
          </w:p>
        </w:tc>
        <w:tc>
          <w:tcPr>
            <w:tcW w:w="1090" w:type="dxa"/>
            <w:shd w:val="clear" w:color="auto" w:fill="BFCED6"/>
          </w:tcPr>
          <w:p w14:paraId="23403B5A" w14:textId="334AF8DD" w:rsidR="00E40E95" w:rsidRPr="005B1FEF" w:rsidRDefault="00E40E95" w:rsidP="00E40E95">
            <w:pPr>
              <w:jc w:val="center"/>
              <w:rPr>
                <w:rFonts w:ascii="VIC" w:hAnsi="VIC"/>
                <w:sz w:val="18"/>
                <w:szCs w:val="18"/>
              </w:rPr>
            </w:pPr>
            <w:r w:rsidRPr="00091C10">
              <w:rPr>
                <w:rFonts w:ascii="VIC" w:eastAsia="VIC" w:hAnsi="VIC"/>
                <w:color w:val="000000"/>
                <w:sz w:val="18"/>
                <w:szCs w:val="18"/>
              </w:rPr>
              <w:t>19.3</w:t>
            </w:r>
          </w:p>
        </w:tc>
        <w:tc>
          <w:tcPr>
            <w:tcW w:w="1090" w:type="dxa"/>
            <w:shd w:val="clear" w:color="auto" w:fill="BFCED6"/>
          </w:tcPr>
          <w:p w14:paraId="7231BB57" w14:textId="739AD807"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BFCED6"/>
          </w:tcPr>
          <w:p w14:paraId="78ECFC07" w14:textId="428A8B8C" w:rsidR="00E40E95" w:rsidRPr="005B1FEF" w:rsidRDefault="00E40E95" w:rsidP="00E40E95">
            <w:pPr>
              <w:jc w:val="center"/>
              <w:rPr>
                <w:rFonts w:ascii="VIC" w:hAnsi="VIC"/>
                <w:sz w:val="18"/>
                <w:szCs w:val="18"/>
              </w:rPr>
            </w:pPr>
            <w:r w:rsidRPr="00091C10">
              <w:rPr>
                <w:rFonts w:ascii="VIC" w:eastAsia="VIC" w:hAnsi="VIC"/>
                <w:color w:val="000000"/>
                <w:sz w:val="18"/>
                <w:szCs w:val="18"/>
              </w:rPr>
              <w:t>1%</w:t>
            </w:r>
          </w:p>
        </w:tc>
        <w:tc>
          <w:tcPr>
            <w:tcW w:w="1090" w:type="dxa"/>
            <w:shd w:val="clear" w:color="auto" w:fill="BFCED6"/>
          </w:tcPr>
          <w:p w14:paraId="368D8976" w14:textId="3619852D"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6EDF4383" w14:textId="66D9FE26" w:rsidR="00E40E95" w:rsidRPr="005B1FEF" w:rsidRDefault="00E40E95" w:rsidP="00E40E95">
            <w:pPr>
              <w:jc w:val="center"/>
              <w:rPr>
                <w:rFonts w:ascii="VIC" w:hAnsi="VIC"/>
                <w:sz w:val="18"/>
                <w:szCs w:val="18"/>
              </w:rPr>
            </w:pPr>
            <w:r w:rsidRPr="00091C10">
              <w:rPr>
                <w:rFonts w:ascii="VIC" w:eastAsia="VIC" w:hAnsi="VIC"/>
                <w:color w:val="000000"/>
                <w:sz w:val="18"/>
                <w:szCs w:val="18"/>
              </w:rPr>
              <w:t>14.7</w:t>
            </w:r>
          </w:p>
        </w:tc>
      </w:tr>
      <w:tr w:rsidR="00E40E95" w:rsidRPr="00A6366B" w14:paraId="6820CD77" w14:textId="77777777" w:rsidTr="00504D60">
        <w:tc>
          <w:tcPr>
            <w:tcW w:w="1570" w:type="dxa"/>
            <w:vMerge/>
            <w:shd w:val="clear" w:color="auto" w:fill="BFCED6"/>
          </w:tcPr>
          <w:p w14:paraId="2D29F002"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3CE94C4D"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5D20FC10" w14:textId="69516926" w:rsidR="00E40E95" w:rsidRPr="005B1FEF" w:rsidRDefault="00E40E95" w:rsidP="00E40E95">
            <w:pPr>
              <w:rPr>
                <w:rFonts w:ascii="VIC" w:hAnsi="VIC"/>
                <w:sz w:val="18"/>
                <w:szCs w:val="18"/>
              </w:rPr>
            </w:pPr>
            <w:r w:rsidRPr="00091C10">
              <w:rPr>
                <w:rFonts w:ascii="VIC" w:eastAsia="VIC" w:hAnsi="VIC"/>
                <w:color w:val="000000"/>
                <w:sz w:val="18"/>
                <w:szCs w:val="18"/>
              </w:rPr>
              <w:t>Peninsula PARC, Youth (16-17)</w:t>
            </w:r>
          </w:p>
        </w:tc>
        <w:tc>
          <w:tcPr>
            <w:tcW w:w="1090" w:type="dxa"/>
            <w:shd w:val="clear" w:color="auto" w:fill="BFCED6"/>
          </w:tcPr>
          <w:p w14:paraId="5572E6B3" w14:textId="5733363D" w:rsidR="00E40E95" w:rsidRPr="005B1FEF" w:rsidRDefault="00E40E95" w:rsidP="00E40E95">
            <w:pPr>
              <w:jc w:val="center"/>
              <w:rPr>
                <w:rFonts w:ascii="VIC" w:hAnsi="VIC"/>
                <w:sz w:val="18"/>
                <w:szCs w:val="18"/>
              </w:rPr>
            </w:pPr>
            <w:r w:rsidRPr="00091C10">
              <w:rPr>
                <w:rFonts w:ascii="VIC" w:eastAsia="VIC" w:hAnsi="VIC"/>
                <w:color w:val="000000"/>
                <w:sz w:val="18"/>
                <w:szCs w:val="18"/>
              </w:rPr>
              <w:t>47%</w:t>
            </w:r>
          </w:p>
        </w:tc>
        <w:tc>
          <w:tcPr>
            <w:tcW w:w="1090" w:type="dxa"/>
            <w:shd w:val="clear" w:color="auto" w:fill="BFCED6"/>
          </w:tcPr>
          <w:p w14:paraId="340948A7" w14:textId="4581014B" w:rsidR="00E40E95" w:rsidRPr="005B1FEF" w:rsidRDefault="00E40E95" w:rsidP="00E40E95">
            <w:pPr>
              <w:jc w:val="center"/>
              <w:rPr>
                <w:rFonts w:ascii="VIC" w:hAnsi="VIC"/>
                <w:sz w:val="18"/>
                <w:szCs w:val="18"/>
              </w:rPr>
            </w:pPr>
            <w:r w:rsidRPr="00091C10">
              <w:rPr>
                <w:rFonts w:ascii="VIC" w:eastAsia="VIC" w:hAnsi="VIC"/>
                <w:color w:val="000000"/>
                <w:sz w:val="18"/>
                <w:szCs w:val="18"/>
              </w:rPr>
              <w:t>13.5</w:t>
            </w:r>
          </w:p>
        </w:tc>
        <w:tc>
          <w:tcPr>
            <w:tcW w:w="1090" w:type="dxa"/>
            <w:shd w:val="clear" w:color="auto" w:fill="BFCED6"/>
          </w:tcPr>
          <w:p w14:paraId="63351086" w14:textId="153B81ED" w:rsidR="00E40E95" w:rsidRPr="005B1FEF" w:rsidRDefault="00E40E95" w:rsidP="00E40E95">
            <w:pPr>
              <w:jc w:val="center"/>
              <w:rPr>
                <w:rFonts w:ascii="VIC" w:hAnsi="VIC"/>
                <w:sz w:val="18"/>
                <w:szCs w:val="18"/>
              </w:rPr>
            </w:pPr>
            <w:r w:rsidRPr="00091C10">
              <w:rPr>
                <w:rFonts w:ascii="VIC" w:eastAsia="VIC" w:hAnsi="VIC"/>
                <w:color w:val="000000"/>
                <w:sz w:val="18"/>
                <w:szCs w:val="18"/>
              </w:rPr>
              <w:t>23%</w:t>
            </w:r>
          </w:p>
        </w:tc>
        <w:tc>
          <w:tcPr>
            <w:tcW w:w="1090" w:type="dxa"/>
            <w:shd w:val="clear" w:color="auto" w:fill="BFCED6"/>
          </w:tcPr>
          <w:p w14:paraId="05C7C710" w14:textId="7DF11B1F" w:rsidR="00E40E95" w:rsidRPr="005B1FEF" w:rsidRDefault="00E40E95" w:rsidP="00E40E95">
            <w:pPr>
              <w:jc w:val="center"/>
              <w:rPr>
                <w:rFonts w:ascii="VIC" w:hAnsi="VIC"/>
                <w:sz w:val="18"/>
                <w:szCs w:val="18"/>
              </w:rPr>
            </w:pPr>
            <w:r w:rsidRPr="00091C10">
              <w:rPr>
                <w:rFonts w:ascii="VIC" w:eastAsia="VIC" w:hAnsi="VIC"/>
                <w:color w:val="000000"/>
                <w:sz w:val="18"/>
                <w:szCs w:val="18"/>
              </w:rPr>
              <w:t>14.2</w:t>
            </w:r>
          </w:p>
        </w:tc>
        <w:tc>
          <w:tcPr>
            <w:tcW w:w="1090" w:type="dxa"/>
            <w:shd w:val="clear" w:color="auto" w:fill="BFCED6"/>
          </w:tcPr>
          <w:p w14:paraId="5C2C773E" w14:textId="18668DE4" w:rsidR="00E40E95" w:rsidRPr="005B1FEF"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30E77BD6" w14:textId="03BEE558"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B869350" w14:textId="080FF53C" w:rsidR="00E40E95" w:rsidRPr="005B1FEF" w:rsidRDefault="00E40E95" w:rsidP="00E40E95">
            <w:pPr>
              <w:jc w:val="center"/>
              <w:rPr>
                <w:rFonts w:ascii="VIC" w:hAnsi="VIC"/>
                <w:sz w:val="18"/>
                <w:szCs w:val="18"/>
              </w:rPr>
            </w:pPr>
            <w:r w:rsidRPr="00091C10">
              <w:rPr>
                <w:rFonts w:ascii="VIC" w:eastAsia="VIC" w:hAnsi="VIC"/>
                <w:color w:val="000000"/>
                <w:sz w:val="18"/>
                <w:szCs w:val="18"/>
              </w:rPr>
              <w:t>99%</w:t>
            </w:r>
          </w:p>
        </w:tc>
        <w:tc>
          <w:tcPr>
            <w:tcW w:w="1091" w:type="dxa"/>
            <w:shd w:val="clear" w:color="auto" w:fill="BFCED6"/>
          </w:tcPr>
          <w:p w14:paraId="34CE4459" w14:textId="10B2A419" w:rsidR="00E40E95" w:rsidRPr="005B1FEF" w:rsidRDefault="00E40E95" w:rsidP="00E40E95">
            <w:pPr>
              <w:jc w:val="center"/>
              <w:rPr>
                <w:rFonts w:ascii="VIC" w:hAnsi="VIC"/>
                <w:sz w:val="18"/>
                <w:szCs w:val="18"/>
              </w:rPr>
            </w:pPr>
            <w:r w:rsidRPr="00091C10">
              <w:rPr>
                <w:rFonts w:ascii="VIC" w:eastAsia="VIC" w:hAnsi="VIC"/>
                <w:color w:val="000000"/>
                <w:sz w:val="18"/>
                <w:szCs w:val="18"/>
              </w:rPr>
              <w:t>16.0</w:t>
            </w:r>
          </w:p>
        </w:tc>
      </w:tr>
      <w:tr w:rsidR="00E40E95" w:rsidRPr="00A6366B" w14:paraId="56E04627" w14:textId="77777777" w:rsidTr="00504D60">
        <w:tc>
          <w:tcPr>
            <w:tcW w:w="1570" w:type="dxa"/>
            <w:vMerge/>
            <w:shd w:val="clear" w:color="auto" w:fill="BFCED6"/>
          </w:tcPr>
          <w:p w14:paraId="4D7744D7" w14:textId="77777777" w:rsidR="00E40E95" w:rsidRPr="00382424" w:rsidRDefault="00E40E95" w:rsidP="00E40E95">
            <w:pPr>
              <w:pStyle w:val="DHHStabletext"/>
              <w:spacing w:before="0" w:after="0"/>
              <w:rPr>
                <w:rFonts w:ascii="VIC" w:hAnsi="VIC"/>
                <w:sz w:val="18"/>
                <w:szCs w:val="18"/>
              </w:rPr>
            </w:pPr>
          </w:p>
        </w:tc>
        <w:tc>
          <w:tcPr>
            <w:tcW w:w="2835" w:type="dxa"/>
            <w:vMerge/>
            <w:shd w:val="clear" w:color="auto" w:fill="BFCED6"/>
          </w:tcPr>
          <w:p w14:paraId="7398DA8C" w14:textId="77777777" w:rsidR="00E40E95" w:rsidRPr="006F4A3D" w:rsidRDefault="00E40E95" w:rsidP="00E40E95">
            <w:pPr>
              <w:pStyle w:val="DHHStabletext"/>
              <w:spacing w:before="0" w:after="0"/>
              <w:rPr>
                <w:rFonts w:ascii="VIC" w:eastAsia="Verdana" w:hAnsi="VIC"/>
                <w:color w:val="000000"/>
                <w:sz w:val="18"/>
                <w:szCs w:val="18"/>
              </w:rPr>
            </w:pPr>
          </w:p>
        </w:tc>
        <w:tc>
          <w:tcPr>
            <w:tcW w:w="2696" w:type="dxa"/>
            <w:shd w:val="clear" w:color="auto" w:fill="BFCED6"/>
          </w:tcPr>
          <w:p w14:paraId="4A052305" w14:textId="3D0DC5BC" w:rsidR="00E40E95" w:rsidRPr="005B1FEF" w:rsidRDefault="00E40E95" w:rsidP="00E40E95">
            <w:pPr>
              <w:rPr>
                <w:rFonts w:ascii="VIC" w:hAnsi="VIC"/>
                <w:sz w:val="18"/>
                <w:szCs w:val="18"/>
              </w:rPr>
            </w:pPr>
            <w:r w:rsidRPr="00091C10">
              <w:rPr>
                <w:rFonts w:ascii="VIC" w:eastAsia="VIC" w:hAnsi="VIC"/>
                <w:color w:val="000000"/>
                <w:sz w:val="18"/>
                <w:szCs w:val="18"/>
              </w:rPr>
              <w:t>Peninsula PARC, Youth (18-25)</w:t>
            </w:r>
          </w:p>
        </w:tc>
        <w:tc>
          <w:tcPr>
            <w:tcW w:w="1090" w:type="dxa"/>
            <w:shd w:val="clear" w:color="auto" w:fill="BFCED6"/>
          </w:tcPr>
          <w:p w14:paraId="421D61E4" w14:textId="21DF30C4" w:rsidR="00E40E95" w:rsidRPr="005B1FEF" w:rsidRDefault="00E40E95" w:rsidP="00E40E95">
            <w:pPr>
              <w:jc w:val="center"/>
              <w:rPr>
                <w:rFonts w:ascii="VIC" w:hAnsi="VIC"/>
                <w:sz w:val="18"/>
                <w:szCs w:val="18"/>
              </w:rPr>
            </w:pPr>
            <w:r w:rsidRPr="00091C10">
              <w:rPr>
                <w:rFonts w:ascii="VIC" w:eastAsia="VIC" w:hAnsi="VIC"/>
                <w:color w:val="000000"/>
                <w:sz w:val="18"/>
                <w:szCs w:val="18"/>
              </w:rPr>
              <w:t>55%</w:t>
            </w:r>
          </w:p>
        </w:tc>
        <w:tc>
          <w:tcPr>
            <w:tcW w:w="1090" w:type="dxa"/>
            <w:shd w:val="clear" w:color="auto" w:fill="BFCED6"/>
          </w:tcPr>
          <w:p w14:paraId="7C4130F4" w14:textId="66F8FCAF" w:rsidR="00E40E95" w:rsidRPr="005B1FEF" w:rsidRDefault="00E40E95" w:rsidP="00E40E95">
            <w:pPr>
              <w:jc w:val="center"/>
              <w:rPr>
                <w:rFonts w:ascii="VIC" w:hAnsi="VIC"/>
                <w:sz w:val="18"/>
                <w:szCs w:val="18"/>
              </w:rPr>
            </w:pPr>
            <w:r w:rsidRPr="00091C10">
              <w:rPr>
                <w:rFonts w:ascii="VIC" w:eastAsia="VIC" w:hAnsi="VIC"/>
                <w:color w:val="000000"/>
                <w:sz w:val="18"/>
                <w:szCs w:val="18"/>
              </w:rPr>
              <w:t>13.1</w:t>
            </w:r>
          </w:p>
        </w:tc>
        <w:tc>
          <w:tcPr>
            <w:tcW w:w="1090" w:type="dxa"/>
            <w:shd w:val="clear" w:color="auto" w:fill="BFCED6"/>
          </w:tcPr>
          <w:p w14:paraId="6C000BA1" w14:textId="75990C71" w:rsidR="00E40E95" w:rsidRPr="005B1FEF" w:rsidRDefault="00E40E95" w:rsidP="00E40E95">
            <w:pPr>
              <w:jc w:val="center"/>
              <w:rPr>
                <w:rFonts w:ascii="VIC" w:hAnsi="VIC"/>
                <w:sz w:val="18"/>
                <w:szCs w:val="18"/>
              </w:rPr>
            </w:pPr>
            <w:r w:rsidRPr="00091C10">
              <w:rPr>
                <w:rFonts w:ascii="VIC" w:eastAsia="VIC" w:hAnsi="VIC"/>
                <w:color w:val="000000"/>
                <w:sz w:val="18"/>
                <w:szCs w:val="18"/>
              </w:rPr>
              <w:t>21%</w:t>
            </w:r>
          </w:p>
        </w:tc>
        <w:tc>
          <w:tcPr>
            <w:tcW w:w="1090" w:type="dxa"/>
            <w:shd w:val="clear" w:color="auto" w:fill="BFCED6"/>
          </w:tcPr>
          <w:p w14:paraId="58CB1D97" w14:textId="2DE40972" w:rsidR="00E40E95" w:rsidRPr="005B1FEF" w:rsidRDefault="00E40E95" w:rsidP="00E40E95">
            <w:pPr>
              <w:jc w:val="center"/>
              <w:rPr>
                <w:rFonts w:ascii="VIC" w:hAnsi="VIC"/>
                <w:sz w:val="18"/>
                <w:szCs w:val="18"/>
              </w:rPr>
            </w:pPr>
            <w:r w:rsidRPr="00091C10">
              <w:rPr>
                <w:rFonts w:ascii="VIC" w:eastAsia="VIC" w:hAnsi="VIC"/>
                <w:color w:val="000000"/>
                <w:sz w:val="18"/>
                <w:szCs w:val="18"/>
              </w:rPr>
              <w:t>15.7</w:t>
            </w:r>
          </w:p>
        </w:tc>
        <w:tc>
          <w:tcPr>
            <w:tcW w:w="1090" w:type="dxa"/>
            <w:shd w:val="clear" w:color="auto" w:fill="BFCED6"/>
          </w:tcPr>
          <w:p w14:paraId="033B1EAC" w14:textId="00A1CD78" w:rsidR="00E40E95" w:rsidRPr="005B1FEF" w:rsidRDefault="00E40E95" w:rsidP="00E40E95">
            <w:pPr>
              <w:jc w:val="center"/>
              <w:rPr>
                <w:rFonts w:ascii="VIC" w:hAnsi="VIC"/>
                <w:sz w:val="18"/>
                <w:szCs w:val="18"/>
              </w:rPr>
            </w:pPr>
            <w:r w:rsidRPr="00091C10">
              <w:rPr>
                <w:rFonts w:ascii="VIC" w:eastAsia="VIC" w:hAnsi="VIC"/>
                <w:color w:val="000000"/>
                <w:sz w:val="18"/>
                <w:szCs w:val="18"/>
              </w:rPr>
              <w:t>3%</w:t>
            </w:r>
          </w:p>
        </w:tc>
        <w:tc>
          <w:tcPr>
            <w:tcW w:w="1090" w:type="dxa"/>
            <w:shd w:val="clear" w:color="auto" w:fill="BFCED6"/>
          </w:tcPr>
          <w:p w14:paraId="0E1466C8" w14:textId="6A7521FE" w:rsidR="00E40E95" w:rsidRPr="005B1FEF"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shd w:val="clear" w:color="auto" w:fill="BFCED6"/>
          </w:tcPr>
          <w:p w14:paraId="3FB7C646" w14:textId="3E3AA02F"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BFCED6"/>
          </w:tcPr>
          <w:p w14:paraId="083E3E14" w14:textId="6918DA4C" w:rsidR="00E40E95" w:rsidRPr="005B1FEF" w:rsidRDefault="00E40E95" w:rsidP="00E40E95">
            <w:pPr>
              <w:jc w:val="center"/>
              <w:rPr>
                <w:rFonts w:ascii="VIC" w:hAnsi="VIC"/>
                <w:sz w:val="18"/>
                <w:szCs w:val="18"/>
              </w:rPr>
            </w:pPr>
            <w:r w:rsidRPr="00091C10">
              <w:rPr>
                <w:rFonts w:ascii="VIC" w:eastAsia="VIC" w:hAnsi="VIC"/>
                <w:color w:val="000000"/>
                <w:sz w:val="18"/>
                <w:szCs w:val="18"/>
              </w:rPr>
              <w:t>18.3</w:t>
            </w:r>
          </w:p>
        </w:tc>
      </w:tr>
      <w:tr w:rsidR="00E40E95" w:rsidRPr="00A6366B" w14:paraId="27D584E8" w14:textId="77777777" w:rsidTr="00504D60">
        <w:tc>
          <w:tcPr>
            <w:tcW w:w="1570" w:type="dxa"/>
            <w:shd w:val="clear" w:color="auto" w:fill="auto"/>
          </w:tcPr>
          <w:p w14:paraId="74F02B8B" w14:textId="15295E7F"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St Vincent's Hospital</w:t>
            </w:r>
          </w:p>
        </w:tc>
        <w:tc>
          <w:tcPr>
            <w:tcW w:w="2835" w:type="dxa"/>
            <w:shd w:val="clear" w:color="auto" w:fill="auto"/>
          </w:tcPr>
          <w:p w14:paraId="3CC36A7C" w14:textId="76790841"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Inner East (St Vincent's) **</w:t>
            </w:r>
          </w:p>
        </w:tc>
        <w:tc>
          <w:tcPr>
            <w:tcW w:w="2696" w:type="dxa"/>
            <w:shd w:val="clear" w:color="auto" w:fill="auto"/>
          </w:tcPr>
          <w:p w14:paraId="2FD8DB9C" w14:textId="2963A092" w:rsidR="00E40E95" w:rsidRPr="005B1FEF" w:rsidRDefault="00E40E95" w:rsidP="00E40E95">
            <w:pPr>
              <w:rPr>
                <w:rFonts w:ascii="VIC" w:hAnsi="VIC"/>
                <w:sz w:val="18"/>
                <w:szCs w:val="18"/>
              </w:rPr>
            </w:pPr>
            <w:r w:rsidRPr="00091C10">
              <w:rPr>
                <w:rFonts w:ascii="VIC" w:eastAsia="VIC" w:hAnsi="VIC"/>
                <w:color w:val="000000"/>
                <w:sz w:val="18"/>
                <w:szCs w:val="18"/>
              </w:rPr>
              <w:t>St Vincent's PARC</w:t>
            </w:r>
          </w:p>
        </w:tc>
        <w:tc>
          <w:tcPr>
            <w:tcW w:w="1090" w:type="dxa"/>
            <w:shd w:val="clear" w:color="auto" w:fill="auto"/>
          </w:tcPr>
          <w:p w14:paraId="2D6DAADE" w14:textId="0B0E57EC" w:rsidR="00E40E95" w:rsidRPr="005B1FEF" w:rsidRDefault="00E40E95" w:rsidP="00E40E95">
            <w:pPr>
              <w:jc w:val="center"/>
              <w:rPr>
                <w:rFonts w:ascii="VIC" w:hAnsi="VIC"/>
                <w:sz w:val="18"/>
                <w:szCs w:val="18"/>
              </w:rPr>
            </w:pPr>
            <w:r w:rsidRPr="00091C10">
              <w:rPr>
                <w:rFonts w:ascii="VIC" w:eastAsia="VIC" w:hAnsi="VIC"/>
                <w:color w:val="000000"/>
                <w:sz w:val="18"/>
                <w:szCs w:val="18"/>
              </w:rPr>
              <w:t>85%</w:t>
            </w:r>
          </w:p>
        </w:tc>
        <w:tc>
          <w:tcPr>
            <w:tcW w:w="1090" w:type="dxa"/>
            <w:shd w:val="clear" w:color="auto" w:fill="auto"/>
          </w:tcPr>
          <w:p w14:paraId="6340CD27" w14:textId="4C129F57" w:rsidR="00E40E95" w:rsidRPr="005B1FEF" w:rsidRDefault="00E40E95" w:rsidP="00E40E95">
            <w:pPr>
              <w:jc w:val="center"/>
              <w:rPr>
                <w:rFonts w:ascii="VIC" w:hAnsi="VIC"/>
                <w:sz w:val="18"/>
                <w:szCs w:val="18"/>
              </w:rPr>
            </w:pPr>
            <w:r w:rsidRPr="00091C10">
              <w:rPr>
                <w:rFonts w:ascii="VIC" w:eastAsia="VIC" w:hAnsi="VIC"/>
                <w:color w:val="000000"/>
                <w:sz w:val="18"/>
                <w:szCs w:val="18"/>
              </w:rPr>
              <w:t>18.7</w:t>
            </w:r>
          </w:p>
        </w:tc>
        <w:tc>
          <w:tcPr>
            <w:tcW w:w="1090" w:type="dxa"/>
            <w:shd w:val="clear" w:color="auto" w:fill="auto"/>
          </w:tcPr>
          <w:p w14:paraId="480B4E73" w14:textId="667E31FB" w:rsidR="00E40E95" w:rsidRPr="005B1FEF" w:rsidRDefault="00E40E95" w:rsidP="00E40E95">
            <w:pPr>
              <w:jc w:val="center"/>
              <w:rPr>
                <w:rFonts w:ascii="VIC" w:hAnsi="VIC"/>
                <w:sz w:val="18"/>
                <w:szCs w:val="18"/>
              </w:rPr>
            </w:pPr>
            <w:r w:rsidRPr="00091C10">
              <w:rPr>
                <w:rFonts w:ascii="VIC" w:eastAsia="VIC" w:hAnsi="VIC"/>
                <w:color w:val="000000"/>
                <w:sz w:val="18"/>
                <w:szCs w:val="18"/>
              </w:rPr>
              <w:t>15%</w:t>
            </w:r>
          </w:p>
        </w:tc>
        <w:tc>
          <w:tcPr>
            <w:tcW w:w="1090" w:type="dxa"/>
            <w:shd w:val="clear" w:color="auto" w:fill="auto"/>
          </w:tcPr>
          <w:p w14:paraId="74CD6039" w14:textId="2EAA1C29" w:rsidR="00E40E95" w:rsidRPr="005B1FEF" w:rsidRDefault="00E40E95" w:rsidP="00E40E95">
            <w:pPr>
              <w:jc w:val="center"/>
              <w:rPr>
                <w:rFonts w:ascii="VIC" w:hAnsi="VIC"/>
                <w:sz w:val="18"/>
                <w:szCs w:val="18"/>
              </w:rPr>
            </w:pPr>
            <w:r w:rsidRPr="00091C10">
              <w:rPr>
                <w:rFonts w:ascii="VIC" w:eastAsia="VIC" w:hAnsi="VIC"/>
                <w:color w:val="000000"/>
                <w:sz w:val="18"/>
                <w:szCs w:val="18"/>
              </w:rPr>
              <w:t>28.4</w:t>
            </w:r>
          </w:p>
        </w:tc>
        <w:tc>
          <w:tcPr>
            <w:tcW w:w="1090" w:type="dxa"/>
            <w:shd w:val="clear" w:color="auto" w:fill="auto"/>
          </w:tcPr>
          <w:p w14:paraId="05F171BB" w14:textId="5C845391" w:rsidR="00E40E95" w:rsidRPr="005B1FEF"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auto"/>
          </w:tcPr>
          <w:p w14:paraId="1AA4D2B3" w14:textId="5FB6F05E" w:rsidR="00E40E95" w:rsidRPr="005B1FEF" w:rsidRDefault="00E40E95" w:rsidP="00E40E95">
            <w:pPr>
              <w:jc w:val="center"/>
              <w:rPr>
                <w:rFonts w:ascii="VIC" w:hAnsi="VIC"/>
                <w:sz w:val="18"/>
                <w:szCs w:val="18"/>
              </w:rPr>
            </w:pPr>
            <w:r w:rsidRPr="00091C10">
              <w:rPr>
                <w:rFonts w:ascii="VIC" w:eastAsia="VIC" w:hAnsi="VIC"/>
                <w:color w:val="000000"/>
                <w:sz w:val="18"/>
                <w:szCs w:val="18"/>
              </w:rPr>
              <w:t>4%</w:t>
            </w:r>
          </w:p>
        </w:tc>
        <w:tc>
          <w:tcPr>
            <w:tcW w:w="1090" w:type="dxa"/>
            <w:shd w:val="clear" w:color="auto" w:fill="auto"/>
          </w:tcPr>
          <w:p w14:paraId="4033E69B" w14:textId="3AC64D62" w:rsidR="00E40E95" w:rsidRPr="005B1FEF" w:rsidRDefault="00E40E95" w:rsidP="00E40E95">
            <w:pPr>
              <w:jc w:val="center"/>
              <w:rPr>
                <w:rFonts w:ascii="VIC" w:hAnsi="VIC"/>
                <w:sz w:val="18"/>
                <w:szCs w:val="18"/>
              </w:rPr>
            </w:pPr>
            <w:r w:rsidRPr="00091C10">
              <w:rPr>
                <w:rFonts w:ascii="VIC" w:eastAsia="VIC" w:hAnsi="VIC"/>
                <w:color w:val="000000"/>
                <w:sz w:val="18"/>
                <w:szCs w:val="18"/>
              </w:rPr>
              <w:t>100%</w:t>
            </w:r>
          </w:p>
        </w:tc>
        <w:tc>
          <w:tcPr>
            <w:tcW w:w="1091" w:type="dxa"/>
            <w:shd w:val="clear" w:color="auto" w:fill="auto"/>
          </w:tcPr>
          <w:p w14:paraId="2222B063" w14:textId="08482E83" w:rsidR="00E40E95" w:rsidRPr="005B1FEF" w:rsidRDefault="00E40E95" w:rsidP="00E40E95">
            <w:pPr>
              <w:jc w:val="center"/>
              <w:rPr>
                <w:rFonts w:ascii="VIC" w:hAnsi="VIC"/>
                <w:sz w:val="18"/>
                <w:szCs w:val="18"/>
              </w:rPr>
            </w:pPr>
            <w:r w:rsidRPr="00091C10">
              <w:rPr>
                <w:rFonts w:ascii="VIC" w:eastAsia="VIC" w:hAnsi="VIC"/>
                <w:color w:val="000000"/>
                <w:sz w:val="18"/>
                <w:szCs w:val="18"/>
              </w:rPr>
              <w:t>17.6</w:t>
            </w:r>
          </w:p>
        </w:tc>
      </w:tr>
      <w:tr w:rsidR="00E40E95" w:rsidRPr="00A6366B" w14:paraId="3FF69819" w14:textId="77777777" w:rsidTr="00504D60">
        <w:tc>
          <w:tcPr>
            <w:tcW w:w="1570" w:type="dxa"/>
            <w:shd w:val="clear" w:color="auto" w:fill="BFCED6"/>
          </w:tcPr>
          <w:p w14:paraId="455881F0" w14:textId="617E20C8" w:rsidR="00E40E95" w:rsidRPr="00382424" w:rsidRDefault="00E40E95" w:rsidP="00E40E95">
            <w:pPr>
              <w:pStyle w:val="DHHStabletext"/>
              <w:spacing w:before="0" w:after="0"/>
              <w:rPr>
                <w:rFonts w:ascii="VIC" w:hAnsi="VIC"/>
                <w:sz w:val="18"/>
                <w:szCs w:val="18"/>
              </w:rPr>
            </w:pPr>
            <w:r w:rsidRPr="00091C10">
              <w:rPr>
                <w:rFonts w:ascii="VIC" w:eastAsia="VIC" w:hAnsi="VIC"/>
                <w:color w:val="000000"/>
                <w:sz w:val="18"/>
                <w:szCs w:val="18"/>
              </w:rPr>
              <w:t>Mercy Health</w:t>
            </w:r>
          </w:p>
        </w:tc>
        <w:tc>
          <w:tcPr>
            <w:tcW w:w="2835" w:type="dxa"/>
            <w:shd w:val="clear" w:color="auto" w:fill="BFCED6"/>
          </w:tcPr>
          <w:p w14:paraId="6F7D9CDE" w14:textId="6266B6EE" w:rsidR="00E40E95" w:rsidRPr="006F4A3D"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South West (Werribee) **</w:t>
            </w:r>
          </w:p>
        </w:tc>
        <w:tc>
          <w:tcPr>
            <w:tcW w:w="2696" w:type="dxa"/>
            <w:shd w:val="clear" w:color="auto" w:fill="BFCED6"/>
          </w:tcPr>
          <w:p w14:paraId="40F7D1D5" w14:textId="146C6672" w:rsidR="00E40E95" w:rsidRPr="005B1FEF" w:rsidRDefault="00E40E95" w:rsidP="00E40E95">
            <w:pPr>
              <w:rPr>
                <w:rFonts w:ascii="VIC" w:hAnsi="VIC"/>
                <w:sz w:val="18"/>
                <w:szCs w:val="18"/>
              </w:rPr>
            </w:pPr>
            <w:r w:rsidRPr="00091C10">
              <w:rPr>
                <w:rFonts w:ascii="VIC" w:eastAsia="VIC" w:hAnsi="VIC"/>
                <w:color w:val="000000"/>
                <w:sz w:val="18"/>
                <w:szCs w:val="18"/>
              </w:rPr>
              <w:t>Werribee PARC</w:t>
            </w:r>
          </w:p>
        </w:tc>
        <w:tc>
          <w:tcPr>
            <w:tcW w:w="1090" w:type="dxa"/>
            <w:shd w:val="clear" w:color="auto" w:fill="BFCED6"/>
          </w:tcPr>
          <w:p w14:paraId="7E39A27B" w14:textId="09D5E91E" w:rsidR="00E40E95" w:rsidRPr="005B1FEF" w:rsidRDefault="00E40E95" w:rsidP="00E40E95">
            <w:pPr>
              <w:jc w:val="center"/>
              <w:rPr>
                <w:rFonts w:ascii="VIC" w:hAnsi="VIC"/>
                <w:sz w:val="18"/>
                <w:szCs w:val="18"/>
              </w:rPr>
            </w:pPr>
            <w:r w:rsidRPr="00091C10">
              <w:rPr>
                <w:rFonts w:ascii="VIC" w:eastAsia="VIC" w:hAnsi="VIC"/>
                <w:color w:val="000000"/>
                <w:sz w:val="18"/>
                <w:szCs w:val="18"/>
              </w:rPr>
              <w:t>85%</w:t>
            </w:r>
          </w:p>
        </w:tc>
        <w:tc>
          <w:tcPr>
            <w:tcW w:w="1090" w:type="dxa"/>
            <w:shd w:val="clear" w:color="auto" w:fill="BFCED6"/>
          </w:tcPr>
          <w:p w14:paraId="041B3B2E" w14:textId="7B7A2723" w:rsidR="00E40E95" w:rsidRPr="005B1FEF" w:rsidRDefault="00E40E95" w:rsidP="00E40E95">
            <w:pPr>
              <w:jc w:val="center"/>
              <w:rPr>
                <w:rFonts w:ascii="VIC" w:hAnsi="VIC"/>
                <w:sz w:val="18"/>
                <w:szCs w:val="18"/>
              </w:rPr>
            </w:pPr>
            <w:r w:rsidRPr="00091C10">
              <w:rPr>
                <w:rFonts w:ascii="VIC" w:eastAsia="VIC" w:hAnsi="VIC"/>
                <w:color w:val="000000"/>
                <w:sz w:val="18"/>
                <w:szCs w:val="18"/>
              </w:rPr>
              <w:t>24.2</w:t>
            </w:r>
          </w:p>
        </w:tc>
        <w:tc>
          <w:tcPr>
            <w:tcW w:w="1090" w:type="dxa"/>
            <w:shd w:val="clear" w:color="auto" w:fill="BFCED6"/>
          </w:tcPr>
          <w:p w14:paraId="23B9F5CE" w14:textId="60C3AD99" w:rsidR="00E40E95" w:rsidRPr="005B1FEF"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017AC1D" w14:textId="4E438FE4" w:rsidR="00E40E95" w:rsidRPr="005B1FEF" w:rsidRDefault="00E40E95" w:rsidP="00E40E95">
            <w:pPr>
              <w:jc w:val="center"/>
              <w:rPr>
                <w:rFonts w:ascii="VIC" w:hAnsi="VIC"/>
                <w:sz w:val="18"/>
                <w:szCs w:val="18"/>
              </w:rPr>
            </w:pPr>
            <w:r w:rsidRPr="00091C10">
              <w:rPr>
                <w:rFonts w:ascii="VIC" w:eastAsia="VIC" w:hAnsi="VIC"/>
                <w:color w:val="000000"/>
                <w:sz w:val="18"/>
                <w:szCs w:val="18"/>
              </w:rPr>
              <w:t>26.1</w:t>
            </w:r>
          </w:p>
        </w:tc>
        <w:tc>
          <w:tcPr>
            <w:tcW w:w="1090" w:type="dxa"/>
            <w:shd w:val="clear" w:color="auto" w:fill="BFCED6"/>
          </w:tcPr>
          <w:p w14:paraId="1732AAEE" w14:textId="7C067A8E" w:rsidR="00E40E95" w:rsidRPr="005B1FEF"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0DD43080" w14:textId="3B67D6AE" w:rsidR="00E40E95" w:rsidRPr="005B1FEF" w:rsidRDefault="00E40E95" w:rsidP="00E40E95">
            <w:pPr>
              <w:jc w:val="center"/>
              <w:rPr>
                <w:rFonts w:ascii="VIC" w:hAnsi="VIC"/>
                <w:sz w:val="18"/>
                <w:szCs w:val="18"/>
              </w:rPr>
            </w:pPr>
            <w:r w:rsidRPr="00091C10">
              <w:rPr>
                <w:rFonts w:ascii="VIC" w:eastAsia="VIC" w:hAnsi="VIC"/>
                <w:color w:val="000000"/>
                <w:sz w:val="18"/>
                <w:szCs w:val="18"/>
              </w:rPr>
              <w:t>20%</w:t>
            </w:r>
          </w:p>
        </w:tc>
        <w:tc>
          <w:tcPr>
            <w:tcW w:w="1090" w:type="dxa"/>
            <w:shd w:val="clear" w:color="auto" w:fill="BFCED6"/>
          </w:tcPr>
          <w:p w14:paraId="20554F48" w14:textId="37337FE7" w:rsidR="00E40E95" w:rsidRPr="005B1FEF" w:rsidRDefault="00E40E95" w:rsidP="00E40E95">
            <w:pPr>
              <w:jc w:val="center"/>
              <w:rPr>
                <w:rFonts w:ascii="VIC" w:hAnsi="VIC"/>
                <w:sz w:val="18"/>
                <w:szCs w:val="18"/>
              </w:rPr>
            </w:pPr>
            <w:r w:rsidRPr="00091C10">
              <w:rPr>
                <w:rFonts w:ascii="VIC" w:eastAsia="VIC" w:hAnsi="VIC"/>
                <w:color w:val="000000"/>
                <w:sz w:val="18"/>
                <w:szCs w:val="18"/>
              </w:rPr>
              <w:t>95%</w:t>
            </w:r>
          </w:p>
        </w:tc>
        <w:tc>
          <w:tcPr>
            <w:tcW w:w="1091" w:type="dxa"/>
            <w:shd w:val="clear" w:color="auto" w:fill="BFCED6"/>
          </w:tcPr>
          <w:p w14:paraId="03CF3A27" w14:textId="24C53055" w:rsidR="00E40E95" w:rsidRPr="005B1FEF" w:rsidRDefault="00E40E95" w:rsidP="00E40E95">
            <w:pPr>
              <w:jc w:val="center"/>
              <w:rPr>
                <w:rFonts w:ascii="VIC" w:hAnsi="VIC"/>
                <w:sz w:val="18"/>
                <w:szCs w:val="18"/>
              </w:rPr>
            </w:pPr>
            <w:r w:rsidRPr="00091C10">
              <w:rPr>
                <w:rFonts w:ascii="VIC" w:eastAsia="VIC" w:hAnsi="VIC"/>
                <w:color w:val="000000"/>
                <w:sz w:val="18"/>
                <w:szCs w:val="18"/>
              </w:rPr>
              <w:t>9.8</w:t>
            </w:r>
          </w:p>
        </w:tc>
      </w:tr>
      <w:tr w:rsidR="00E40E95" w:rsidRPr="00A6366B" w14:paraId="5DF968F0" w14:textId="77777777" w:rsidTr="00504D60">
        <w:tc>
          <w:tcPr>
            <w:tcW w:w="1570" w:type="dxa"/>
            <w:vMerge w:val="restart"/>
            <w:shd w:val="clear" w:color="auto" w:fill="FFFFFF" w:themeFill="background1"/>
          </w:tcPr>
          <w:p w14:paraId="7235DE2E" w14:textId="7E1DEA83" w:rsidR="00E40E95" w:rsidRPr="0029267B"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Western Health</w:t>
            </w:r>
          </w:p>
        </w:tc>
        <w:tc>
          <w:tcPr>
            <w:tcW w:w="2835" w:type="dxa"/>
            <w:vMerge w:val="restart"/>
            <w:shd w:val="clear" w:color="auto" w:fill="FFFFFF" w:themeFill="background1"/>
          </w:tcPr>
          <w:p w14:paraId="17998885" w14:textId="7C4D7565" w:rsidR="00E40E95" w:rsidRPr="0029267B" w:rsidRDefault="00E40E95" w:rsidP="00E40E95">
            <w:pPr>
              <w:pStyle w:val="DHHStabletext"/>
              <w:spacing w:before="0" w:after="0"/>
              <w:rPr>
                <w:rFonts w:ascii="VIC" w:eastAsia="VIC" w:hAnsi="VIC"/>
                <w:color w:val="000000"/>
                <w:sz w:val="18"/>
                <w:szCs w:val="18"/>
              </w:rPr>
            </w:pPr>
            <w:r w:rsidRPr="00091C10">
              <w:rPr>
                <w:rFonts w:ascii="VIC" w:eastAsia="VIC" w:hAnsi="VIC"/>
                <w:color w:val="000000"/>
                <w:sz w:val="18"/>
                <w:szCs w:val="18"/>
              </w:rPr>
              <w:t>Mid West (Sunshine) **</w:t>
            </w:r>
          </w:p>
        </w:tc>
        <w:tc>
          <w:tcPr>
            <w:tcW w:w="2696" w:type="dxa"/>
            <w:shd w:val="clear" w:color="auto" w:fill="FFFFFF" w:themeFill="background1"/>
          </w:tcPr>
          <w:p w14:paraId="781708E4" w14:textId="31162303" w:rsidR="00E40E95" w:rsidRPr="0029267B" w:rsidRDefault="00E40E95" w:rsidP="00E40E95">
            <w:pPr>
              <w:rPr>
                <w:rFonts w:ascii="VIC" w:eastAsia="VIC" w:hAnsi="VIC"/>
                <w:color w:val="000000"/>
                <w:sz w:val="18"/>
                <w:szCs w:val="18"/>
              </w:rPr>
            </w:pPr>
            <w:r w:rsidRPr="00091C10">
              <w:rPr>
                <w:rFonts w:ascii="VIC" w:eastAsia="VIC" w:hAnsi="VIC"/>
                <w:color w:val="000000"/>
                <w:sz w:val="18"/>
                <w:szCs w:val="18"/>
              </w:rPr>
              <w:t>Mid West PARC</w:t>
            </w:r>
          </w:p>
        </w:tc>
        <w:tc>
          <w:tcPr>
            <w:tcW w:w="1090" w:type="dxa"/>
            <w:shd w:val="clear" w:color="auto" w:fill="FFFFFF" w:themeFill="background1"/>
          </w:tcPr>
          <w:p w14:paraId="26BD03F9" w14:textId="6418DA9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62%</w:t>
            </w:r>
          </w:p>
        </w:tc>
        <w:tc>
          <w:tcPr>
            <w:tcW w:w="1090" w:type="dxa"/>
            <w:shd w:val="clear" w:color="auto" w:fill="FFFFFF" w:themeFill="background1"/>
          </w:tcPr>
          <w:p w14:paraId="3C4E25B9" w14:textId="3EEFB168"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19.2</w:t>
            </w:r>
          </w:p>
        </w:tc>
        <w:tc>
          <w:tcPr>
            <w:tcW w:w="1090" w:type="dxa"/>
            <w:shd w:val="clear" w:color="auto" w:fill="FFFFFF" w:themeFill="background1"/>
          </w:tcPr>
          <w:p w14:paraId="1D0A01E0" w14:textId="19B2A9E1"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23F6B5C9" w14:textId="0B8BEC6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20.1</w:t>
            </w:r>
          </w:p>
        </w:tc>
        <w:tc>
          <w:tcPr>
            <w:tcW w:w="1090" w:type="dxa"/>
            <w:shd w:val="clear" w:color="auto" w:fill="FFFFFF" w:themeFill="background1"/>
          </w:tcPr>
          <w:p w14:paraId="4AA89777" w14:textId="7C75D2C1"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5%</w:t>
            </w:r>
          </w:p>
        </w:tc>
        <w:tc>
          <w:tcPr>
            <w:tcW w:w="1090" w:type="dxa"/>
            <w:shd w:val="clear" w:color="auto" w:fill="FFFFFF" w:themeFill="background1"/>
          </w:tcPr>
          <w:p w14:paraId="40C799F4" w14:textId="14075D4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4%</w:t>
            </w:r>
          </w:p>
        </w:tc>
        <w:tc>
          <w:tcPr>
            <w:tcW w:w="1090" w:type="dxa"/>
            <w:shd w:val="clear" w:color="auto" w:fill="FFFFFF" w:themeFill="background1"/>
          </w:tcPr>
          <w:p w14:paraId="446A0ACB" w14:textId="62158D41"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100%</w:t>
            </w:r>
          </w:p>
        </w:tc>
        <w:tc>
          <w:tcPr>
            <w:tcW w:w="1091" w:type="dxa"/>
            <w:shd w:val="clear" w:color="auto" w:fill="FFFFFF" w:themeFill="background1"/>
          </w:tcPr>
          <w:p w14:paraId="332CEFD4" w14:textId="70620E87"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10.7</w:t>
            </w:r>
          </w:p>
        </w:tc>
      </w:tr>
      <w:tr w:rsidR="00E40E95" w:rsidRPr="00A6366B" w14:paraId="328BD1A7" w14:textId="77777777" w:rsidTr="00504D60">
        <w:tc>
          <w:tcPr>
            <w:tcW w:w="1570" w:type="dxa"/>
            <w:vMerge/>
            <w:shd w:val="clear" w:color="auto" w:fill="FFFFFF" w:themeFill="background1"/>
          </w:tcPr>
          <w:p w14:paraId="443B9F9F" w14:textId="77777777" w:rsidR="00E40E95" w:rsidRPr="0029267B" w:rsidRDefault="00E40E95" w:rsidP="00E40E95">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3E6767D6" w14:textId="77777777" w:rsidR="00E40E95" w:rsidRPr="0029267B" w:rsidRDefault="00E40E95" w:rsidP="00E40E95">
            <w:pPr>
              <w:pStyle w:val="DHHStabletext"/>
              <w:spacing w:before="0" w:after="0"/>
              <w:rPr>
                <w:rFonts w:ascii="VIC" w:eastAsia="VIC" w:hAnsi="VIC"/>
                <w:color w:val="000000"/>
                <w:sz w:val="18"/>
                <w:szCs w:val="18"/>
              </w:rPr>
            </w:pPr>
          </w:p>
        </w:tc>
        <w:tc>
          <w:tcPr>
            <w:tcW w:w="2696" w:type="dxa"/>
            <w:shd w:val="clear" w:color="auto" w:fill="FFFFFF" w:themeFill="background1"/>
          </w:tcPr>
          <w:p w14:paraId="200744C0" w14:textId="76B6C138" w:rsidR="00E40E95" w:rsidRPr="0029267B" w:rsidRDefault="00E40E95" w:rsidP="00E40E95">
            <w:pPr>
              <w:rPr>
                <w:rFonts w:ascii="VIC" w:eastAsia="VIC" w:hAnsi="VIC"/>
                <w:color w:val="000000"/>
                <w:sz w:val="18"/>
                <w:szCs w:val="18"/>
              </w:rPr>
            </w:pPr>
            <w:r w:rsidRPr="00091C10">
              <w:rPr>
                <w:rFonts w:ascii="VIC" w:eastAsia="VIC" w:hAnsi="VIC"/>
                <w:color w:val="000000"/>
                <w:sz w:val="18"/>
                <w:szCs w:val="18"/>
              </w:rPr>
              <w:t>MW - YANNA YANNA WPARC</w:t>
            </w:r>
          </w:p>
        </w:tc>
        <w:tc>
          <w:tcPr>
            <w:tcW w:w="1090" w:type="dxa"/>
            <w:shd w:val="clear" w:color="auto" w:fill="FFFFFF" w:themeFill="background1"/>
          </w:tcPr>
          <w:p w14:paraId="51E54294" w14:textId="3E77B817"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58%</w:t>
            </w:r>
          </w:p>
        </w:tc>
        <w:tc>
          <w:tcPr>
            <w:tcW w:w="1090" w:type="dxa"/>
            <w:shd w:val="clear" w:color="auto" w:fill="FFFFFF" w:themeFill="background1"/>
          </w:tcPr>
          <w:p w14:paraId="633816E2" w14:textId="13477685"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25.6</w:t>
            </w:r>
          </w:p>
        </w:tc>
        <w:tc>
          <w:tcPr>
            <w:tcW w:w="1090" w:type="dxa"/>
            <w:shd w:val="clear" w:color="auto" w:fill="FFFFFF" w:themeFill="background1"/>
          </w:tcPr>
          <w:p w14:paraId="79D2C440" w14:textId="3CB54576"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25BFB786" w14:textId="77B91AA7"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29.4</w:t>
            </w:r>
          </w:p>
        </w:tc>
        <w:tc>
          <w:tcPr>
            <w:tcW w:w="1090" w:type="dxa"/>
            <w:shd w:val="clear" w:color="auto" w:fill="FFFFFF" w:themeFill="background1"/>
          </w:tcPr>
          <w:p w14:paraId="46F0554A" w14:textId="2CA32697"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12%</w:t>
            </w:r>
          </w:p>
        </w:tc>
        <w:tc>
          <w:tcPr>
            <w:tcW w:w="1090" w:type="dxa"/>
            <w:shd w:val="clear" w:color="auto" w:fill="FFFFFF" w:themeFill="background1"/>
          </w:tcPr>
          <w:p w14:paraId="0D04C7E9" w14:textId="1028F60F"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3%</w:t>
            </w:r>
          </w:p>
        </w:tc>
        <w:tc>
          <w:tcPr>
            <w:tcW w:w="1090" w:type="dxa"/>
            <w:shd w:val="clear" w:color="auto" w:fill="FFFFFF" w:themeFill="background1"/>
          </w:tcPr>
          <w:p w14:paraId="0B75E8D3" w14:textId="22EC1C42"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100%</w:t>
            </w:r>
          </w:p>
        </w:tc>
        <w:tc>
          <w:tcPr>
            <w:tcW w:w="1091" w:type="dxa"/>
            <w:shd w:val="clear" w:color="auto" w:fill="FFFFFF" w:themeFill="background1"/>
          </w:tcPr>
          <w:p w14:paraId="45719C73" w14:textId="6FB38951"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16.0</w:t>
            </w:r>
          </w:p>
        </w:tc>
      </w:tr>
      <w:tr w:rsidR="00E40E95" w:rsidRPr="00A6366B" w14:paraId="39D0FF08" w14:textId="77777777" w:rsidTr="00504D60">
        <w:tc>
          <w:tcPr>
            <w:tcW w:w="1570" w:type="dxa"/>
            <w:vMerge/>
            <w:shd w:val="clear" w:color="auto" w:fill="FFFFFF" w:themeFill="background1"/>
          </w:tcPr>
          <w:p w14:paraId="38F6C065" w14:textId="77777777" w:rsidR="00E40E95" w:rsidRPr="0029267B" w:rsidRDefault="00E40E95" w:rsidP="00E40E95">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6D3FBC87" w14:textId="77777777" w:rsidR="00E40E95" w:rsidRPr="0029267B" w:rsidRDefault="00E40E95" w:rsidP="00E40E95">
            <w:pPr>
              <w:pStyle w:val="DHHStabletext"/>
              <w:spacing w:before="0" w:after="0"/>
              <w:rPr>
                <w:rFonts w:ascii="VIC" w:eastAsia="VIC" w:hAnsi="VIC"/>
                <w:color w:val="000000"/>
                <w:sz w:val="18"/>
                <w:szCs w:val="18"/>
              </w:rPr>
            </w:pPr>
          </w:p>
        </w:tc>
        <w:tc>
          <w:tcPr>
            <w:tcW w:w="2696" w:type="dxa"/>
            <w:shd w:val="clear" w:color="auto" w:fill="FFFFFF" w:themeFill="background1"/>
          </w:tcPr>
          <w:p w14:paraId="41307F14" w14:textId="20C8D162" w:rsidR="00E40E95" w:rsidRPr="0029267B" w:rsidRDefault="00E40E95" w:rsidP="00E40E95">
            <w:pPr>
              <w:rPr>
                <w:rFonts w:ascii="VIC" w:eastAsia="VIC" w:hAnsi="VIC"/>
                <w:color w:val="000000"/>
                <w:sz w:val="18"/>
                <w:szCs w:val="18"/>
              </w:rPr>
            </w:pPr>
            <w:r w:rsidRPr="00091C10">
              <w:rPr>
                <w:rFonts w:ascii="VIC" w:eastAsia="VIC" w:hAnsi="VIC"/>
                <w:color w:val="000000"/>
                <w:sz w:val="18"/>
                <w:szCs w:val="18"/>
              </w:rPr>
              <w:t xml:space="preserve">Total </w:t>
            </w:r>
          </w:p>
        </w:tc>
        <w:tc>
          <w:tcPr>
            <w:tcW w:w="1090" w:type="dxa"/>
            <w:shd w:val="clear" w:color="auto" w:fill="FFFFFF" w:themeFill="background1"/>
          </w:tcPr>
          <w:p w14:paraId="7C87FBCD" w14:textId="789BC829"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60%</w:t>
            </w:r>
          </w:p>
        </w:tc>
        <w:tc>
          <w:tcPr>
            <w:tcW w:w="1090" w:type="dxa"/>
            <w:shd w:val="clear" w:color="auto" w:fill="FFFFFF" w:themeFill="background1"/>
          </w:tcPr>
          <w:p w14:paraId="07D3EA00" w14:textId="3480F502"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22.0</w:t>
            </w:r>
          </w:p>
        </w:tc>
        <w:tc>
          <w:tcPr>
            <w:tcW w:w="1090" w:type="dxa"/>
            <w:shd w:val="clear" w:color="auto" w:fill="FFFFFF" w:themeFill="background1"/>
          </w:tcPr>
          <w:p w14:paraId="67C4C5A8" w14:textId="17DA8373"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0%</w:t>
            </w:r>
          </w:p>
        </w:tc>
        <w:tc>
          <w:tcPr>
            <w:tcW w:w="1090" w:type="dxa"/>
            <w:shd w:val="clear" w:color="auto" w:fill="FFFFFF" w:themeFill="background1"/>
          </w:tcPr>
          <w:p w14:paraId="02DFBF10" w14:textId="3447744A"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24.2</w:t>
            </w:r>
          </w:p>
        </w:tc>
        <w:tc>
          <w:tcPr>
            <w:tcW w:w="1090" w:type="dxa"/>
            <w:shd w:val="clear" w:color="auto" w:fill="FFFFFF" w:themeFill="background1"/>
          </w:tcPr>
          <w:p w14:paraId="5CB1740B" w14:textId="58D9F325"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8%</w:t>
            </w:r>
          </w:p>
        </w:tc>
        <w:tc>
          <w:tcPr>
            <w:tcW w:w="1090" w:type="dxa"/>
            <w:shd w:val="clear" w:color="auto" w:fill="FFFFFF" w:themeFill="background1"/>
          </w:tcPr>
          <w:p w14:paraId="1EBDC2C9" w14:textId="275BD486"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3%</w:t>
            </w:r>
          </w:p>
        </w:tc>
        <w:tc>
          <w:tcPr>
            <w:tcW w:w="1090" w:type="dxa"/>
            <w:shd w:val="clear" w:color="auto" w:fill="FFFFFF" w:themeFill="background1"/>
          </w:tcPr>
          <w:p w14:paraId="70E65C01" w14:textId="3617605D"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100%</w:t>
            </w:r>
          </w:p>
        </w:tc>
        <w:tc>
          <w:tcPr>
            <w:tcW w:w="1091" w:type="dxa"/>
            <w:shd w:val="clear" w:color="auto" w:fill="FFFFFF" w:themeFill="background1"/>
          </w:tcPr>
          <w:p w14:paraId="50647B0A" w14:textId="457AAD1F" w:rsidR="00E40E95" w:rsidRPr="0029267B" w:rsidRDefault="00E40E95" w:rsidP="00E40E95">
            <w:pPr>
              <w:jc w:val="center"/>
              <w:rPr>
                <w:rFonts w:ascii="VIC" w:eastAsia="VIC" w:hAnsi="VIC"/>
                <w:color w:val="000000"/>
                <w:sz w:val="18"/>
                <w:szCs w:val="18"/>
              </w:rPr>
            </w:pPr>
            <w:r w:rsidRPr="00091C10">
              <w:rPr>
                <w:rFonts w:ascii="VIC" w:eastAsia="VIC" w:hAnsi="VIC"/>
                <w:color w:val="000000"/>
                <w:sz w:val="18"/>
                <w:szCs w:val="18"/>
              </w:rPr>
              <w:t>13.1</w:t>
            </w:r>
          </w:p>
        </w:tc>
      </w:tr>
      <w:tr w:rsidR="00E40E95" w:rsidRPr="00271258" w14:paraId="5EAB4F5F" w14:textId="77777777" w:rsidTr="00504D60">
        <w:tc>
          <w:tcPr>
            <w:tcW w:w="1570" w:type="dxa"/>
            <w:shd w:val="clear" w:color="auto" w:fill="B1C9E8"/>
          </w:tcPr>
          <w:p w14:paraId="21D4ABED" w14:textId="3884EF52" w:rsidR="00E40E95" w:rsidRPr="00271258"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76D46AA7" w14:textId="02C741A0" w:rsidR="00E40E95" w:rsidRPr="00271258" w:rsidRDefault="00E40E95" w:rsidP="00E40E95">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4E0C746A" w14:textId="2EA58960" w:rsidR="00E40E95" w:rsidRPr="00271258" w:rsidRDefault="00E40E95" w:rsidP="00E40E95">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4EDAE824" w14:textId="09EAB3FD"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69%</w:t>
            </w:r>
          </w:p>
        </w:tc>
        <w:tc>
          <w:tcPr>
            <w:tcW w:w="1090" w:type="dxa"/>
            <w:shd w:val="clear" w:color="auto" w:fill="B1C9E8"/>
          </w:tcPr>
          <w:p w14:paraId="3F087A8E" w14:textId="1A01153F"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19.0</w:t>
            </w:r>
          </w:p>
        </w:tc>
        <w:tc>
          <w:tcPr>
            <w:tcW w:w="1090" w:type="dxa"/>
            <w:shd w:val="clear" w:color="auto" w:fill="B1C9E8"/>
          </w:tcPr>
          <w:p w14:paraId="43526C62" w14:textId="1F53C163"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5%</w:t>
            </w:r>
          </w:p>
        </w:tc>
        <w:tc>
          <w:tcPr>
            <w:tcW w:w="1090" w:type="dxa"/>
            <w:shd w:val="clear" w:color="auto" w:fill="B1C9E8"/>
          </w:tcPr>
          <w:p w14:paraId="4C14BA6D" w14:textId="7C5A192E"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23.8</w:t>
            </w:r>
          </w:p>
        </w:tc>
        <w:tc>
          <w:tcPr>
            <w:tcW w:w="1090" w:type="dxa"/>
            <w:shd w:val="clear" w:color="auto" w:fill="B1C9E8"/>
          </w:tcPr>
          <w:p w14:paraId="5240C4BC" w14:textId="30AB77D4"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w:t>
            </w:r>
          </w:p>
        </w:tc>
        <w:tc>
          <w:tcPr>
            <w:tcW w:w="1090" w:type="dxa"/>
            <w:shd w:val="clear" w:color="auto" w:fill="B1C9E8"/>
          </w:tcPr>
          <w:p w14:paraId="19C831AC" w14:textId="2F3BA4C7"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w:t>
            </w:r>
          </w:p>
        </w:tc>
        <w:tc>
          <w:tcPr>
            <w:tcW w:w="1090" w:type="dxa"/>
            <w:shd w:val="clear" w:color="auto" w:fill="B1C9E8"/>
          </w:tcPr>
          <w:p w14:paraId="30265100" w14:textId="459B3136"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96%</w:t>
            </w:r>
          </w:p>
        </w:tc>
        <w:tc>
          <w:tcPr>
            <w:tcW w:w="1091" w:type="dxa"/>
            <w:shd w:val="clear" w:color="auto" w:fill="B1C9E8"/>
          </w:tcPr>
          <w:p w14:paraId="48FE4BB6" w14:textId="53DD1ED3"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14.7</w:t>
            </w:r>
          </w:p>
        </w:tc>
      </w:tr>
      <w:tr w:rsidR="00E40E95" w:rsidRPr="00271258" w14:paraId="0C4C7BCA" w14:textId="77777777" w:rsidTr="000A193C">
        <w:tc>
          <w:tcPr>
            <w:tcW w:w="4405" w:type="dxa"/>
            <w:gridSpan w:val="2"/>
            <w:shd w:val="clear" w:color="auto" w:fill="244C5A"/>
          </w:tcPr>
          <w:p w14:paraId="3811F2FB" w14:textId="63346902" w:rsidR="00E40E95" w:rsidRPr="00271258" w:rsidRDefault="00E40E95" w:rsidP="00E40E95">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TOTAL STATEWIDE </w:t>
            </w:r>
          </w:p>
        </w:tc>
        <w:tc>
          <w:tcPr>
            <w:tcW w:w="2696" w:type="dxa"/>
            <w:shd w:val="clear" w:color="auto" w:fill="244C5A"/>
          </w:tcPr>
          <w:p w14:paraId="23A35449" w14:textId="39605EC3" w:rsidR="00E40E95" w:rsidRPr="00271258" w:rsidRDefault="00E40E95" w:rsidP="00E40E95">
            <w:pPr>
              <w:rPr>
                <w:rFonts w:ascii="VIC SemiBold" w:hAnsi="VIC SemiBold"/>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4BE54AD6" w14:textId="5E1E4E8D"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70%</w:t>
            </w:r>
          </w:p>
        </w:tc>
        <w:tc>
          <w:tcPr>
            <w:tcW w:w="1090" w:type="dxa"/>
            <w:shd w:val="clear" w:color="auto" w:fill="244C5A"/>
          </w:tcPr>
          <w:p w14:paraId="3674D72C" w14:textId="7D09F671"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18.3</w:t>
            </w:r>
          </w:p>
        </w:tc>
        <w:tc>
          <w:tcPr>
            <w:tcW w:w="1090" w:type="dxa"/>
            <w:shd w:val="clear" w:color="auto" w:fill="244C5A"/>
          </w:tcPr>
          <w:p w14:paraId="3B6F8E3F" w14:textId="766AD92B"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w:t>
            </w:r>
          </w:p>
        </w:tc>
        <w:tc>
          <w:tcPr>
            <w:tcW w:w="1090" w:type="dxa"/>
            <w:shd w:val="clear" w:color="auto" w:fill="244C5A"/>
          </w:tcPr>
          <w:p w14:paraId="41B0E9DE" w14:textId="17E24C7B"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22.6</w:t>
            </w:r>
          </w:p>
        </w:tc>
        <w:tc>
          <w:tcPr>
            <w:tcW w:w="1090" w:type="dxa"/>
            <w:shd w:val="clear" w:color="auto" w:fill="244C5A"/>
          </w:tcPr>
          <w:p w14:paraId="3B08C177" w14:textId="1E3A59E9"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c>
          <w:tcPr>
            <w:tcW w:w="1090" w:type="dxa"/>
            <w:shd w:val="clear" w:color="auto" w:fill="244C5A"/>
          </w:tcPr>
          <w:p w14:paraId="59F2C793" w14:textId="447BF0BE"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w:t>
            </w:r>
          </w:p>
        </w:tc>
        <w:tc>
          <w:tcPr>
            <w:tcW w:w="1090" w:type="dxa"/>
            <w:shd w:val="clear" w:color="auto" w:fill="244C5A"/>
          </w:tcPr>
          <w:p w14:paraId="51DF27F8" w14:textId="710A27E3"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91%</w:t>
            </w:r>
          </w:p>
        </w:tc>
        <w:tc>
          <w:tcPr>
            <w:tcW w:w="1091" w:type="dxa"/>
            <w:shd w:val="clear" w:color="auto" w:fill="244C5A"/>
          </w:tcPr>
          <w:p w14:paraId="790D3F90" w14:textId="4A63753C"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13.8</w:t>
            </w:r>
          </w:p>
        </w:tc>
      </w:tr>
    </w:tbl>
    <w:p w14:paraId="39079447" w14:textId="77777777" w:rsidR="00D739E9" w:rsidRDefault="00D739E9">
      <w:pPr>
        <w:widowControl/>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D739E9" w:rsidRPr="00A6366B" w14:paraId="4F866F4B" w14:textId="77777777" w:rsidTr="00504D60">
        <w:trPr>
          <w:trHeight w:val="1062"/>
          <w:tblHeader/>
        </w:trPr>
        <w:tc>
          <w:tcPr>
            <w:tcW w:w="7098" w:type="dxa"/>
            <w:gridSpan w:val="3"/>
            <w:shd w:val="clear" w:color="auto" w:fill="FFFFFF"/>
            <w:vAlign w:val="bottom"/>
          </w:tcPr>
          <w:p w14:paraId="20213438" w14:textId="5F6A299F" w:rsidR="00D739E9" w:rsidRPr="00EC71A3" w:rsidRDefault="00D739E9" w:rsidP="00F64D94">
            <w:pPr>
              <w:pStyle w:val="Heading1"/>
              <w:spacing w:before="0" w:line="240" w:lineRule="auto"/>
              <w:rPr>
                <w:rFonts w:eastAsia="Verdana"/>
                <w:bCs w:val="0"/>
                <w:color w:val="244C5A"/>
                <w:sz w:val="22"/>
              </w:rPr>
            </w:pPr>
            <w:bookmarkStart w:id="29" w:name="_Toc171953146"/>
            <w:r>
              <w:rPr>
                <w:bCs w:val="0"/>
                <w:color w:val="244C5A"/>
                <w:sz w:val="22"/>
              </w:rPr>
              <w:t>Rural PARC</w:t>
            </w:r>
            <w:r w:rsidRPr="00EC71A3">
              <w:rPr>
                <w:bCs w:val="0"/>
                <w:color w:val="244C5A"/>
                <w:sz w:val="22"/>
              </w:rPr>
              <w:br w:type="textWrapping" w:clear="all"/>
            </w:r>
            <w:r w:rsidR="005A5437">
              <w:rPr>
                <w:color w:val="244C5A"/>
                <w:sz w:val="22"/>
                <w:szCs w:val="28"/>
              </w:rPr>
              <w:t>2023–24 Q1–Q</w:t>
            </w:r>
            <w:r w:rsidR="00E40E95">
              <w:rPr>
                <w:color w:val="244C5A"/>
                <w:sz w:val="22"/>
                <w:szCs w:val="28"/>
              </w:rPr>
              <w:t>4</w:t>
            </w:r>
            <w:bookmarkEnd w:id="29"/>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E40E95" w:rsidRPr="00A6366B" w14:paraId="1CC08E06" w14:textId="77777777" w:rsidTr="00504D60">
        <w:trPr>
          <w:trHeight w:val="284"/>
        </w:trPr>
        <w:tc>
          <w:tcPr>
            <w:tcW w:w="1570" w:type="dxa"/>
            <w:shd w:val="clear" w:color="auto" w:fill="BFCED6"/>
          </w:tcPr>
          <w:p w14:paraId="73686AAF" w14:textId="206182ED" w:rsidR="00E40E95" w:rsidRPr="00C15426"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 Health</w:t>
            </w:r>
          </w:p>
        </w:tc>
        <w:tc>
          <w:tcPr>
            <w:tcW w:w="2693" w:type="dxa"/>
            <w:shd w:val="clear" w:color="auto" w:fill="BFCED6"/>
          </w:tcPr>
          <w:p w14:paraId="07D19EA2" w14:textId="10112FC3" w:rsidR="00E40E95" w:rsidRPr="00C15426"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Barwon</w:t>
            </w:r>
          </w:p>
        </w:tc>
        <w:tc>
          <w:tcPr>
            <w:tcW w:w="2835" w:type="dxa"/>
            <w:shd w:val="clear" w:color="auto" w:fill="BFCED6"/>
          </w:tcPr>
          <w:p w14:paraId="0FBF656D" w14:textId="0FCEE0A3" w:rsidR="00E40E95" w:rsidRPr="00C15426" w:rsidRDefault="00E40E95" w:rsidP="00E40E95">
            <w:pPr>
              <w:rPr>
                <w:rFonts w:ascii="VIC" w:hAnsi="VIC"/>
                <w:sz w:val="18"/>
                <w:szCs w:val="18"/>
              </w:rPr>
            </w:pPr>
            <w:r w:rsidRPr="00091C10">
              <w:rPr>
                <w:rFonts w:ascii="VIC" w:eastAsia="VIC" w:hAnsi="VIC"/>
                <w:color w:val="000000"/>
                <w:sz w:val="18"/>
                <w:szCs w:val="18"/>
              </w:rPr>
              <w:t>Barwon PARC</w:t>
            </w:r>
          </w:p>
        </w:tc>
        <w:tc>
          <w:tcPr>
            <w:tcW w:w="1090" w:type="dxa"/>
            <w:shd w:val="clear" w:color="auto" w:fill="BFCED6"/>
          </w:tcPr>
          <w:p w14:paraId="3CA2BF65" w14:textId="3FA4D2CD" w:rsidR="00E40E95" w:rsidRPr="00C15426" w:rsidRDefault="00E40E95" w:rsidP="00E40E95">
            <w:pPr>
              <w:jc w:val="center"/>
              <w:rPr>
                <w:rFonts w:ascii="VIC" w:hAnsi="VIC"/>
                <w:sz w:val="18"/>
                <w:szCs w:val="18"/>
              </w:rPr>
            </w:pPr>
            <w:r w:rsidRPr="00091C10">
              <w:rPr>
                <w:rFonts w:ascii="VIC" w:eastAsia="VIC" w:hAnsi="VIC"/>
                <w:color w:val="000000"/>
                <w:sz w:val="18"/>
                <w:szCs w:val="18"/>
              </w:rPr>
              <w:t>86%</w:t>
            </w:r>
          </w:p>
        </w:tc>
        <w:tc>
          <w:tcPr>
            <w:tcW w:w="1090" w:type="dxa"/>
            <w:shd w:val="clear" w:color="auto" w:fill="BFCED6"/>
          </w:tcPr>
          <w:p w14:paraId="4A955364" w14:textId="45458F2B" w:rsidR="00E40E95" w:rsidRPr="00C15426" w:rsidRDefault="00E40E95" w:rsidP="00E40E95">
            <w:pPr>
              <w:jc w:val="center"/>
              <w:rPr>
                <w:rFonts w:ascii="VIC" w:hAnsi="VIC"/>
                <w:sz w:val="18"/>
                <w:szCs w:val="18"/>
              </w:rPr>
            </w:pPr>
            <w:r w:rsidRPr="00091C10">
              <w:rPr>
                <w:rFonts w:ascii="VIC" w:eastAsia="VIC" w:hAnsi="VIC"/>
                <w:color w:val="000000"/>
                <w:sz w:val="18"/>
                <w:szCs w:val="18"/>
              </w:rPr>
              <w:t>14.3</w:t>
            </w:r>
          </w:p>
        </w:tc>
        <w:tc>
          <w:tcPr>
            <w:tcW w:w="1090" w:type="dxa"/>
            <w:shd w:val="clear" w:color="auto" w:fill="BFCED6"/>
          </w:tcPr>
          <w:p w14:paraId="5DAD0B07" w14:textId="3D398920" w:rsidR="00E40E95" w:rsidRPr="00C15426" w:rsidRDefault="00E40E95" w:rsidP="00E40E95">
            <w:pPr>
              <w:jc w:val="center"/>
              <w:rPr>
                <w:rFonts w:ascii="VIC" w:hAnsi="VIC"/>
                <w:sz w:val="18"/>
                <w:szCs w:val="18"/>
              </w:rPr>
            </w:pPr>
            <w:r w:rsidRPr="00091C10">
              <w:rPr>
                <w:rFonts w:ascii="VIC" w:eastAsia="VIC" w:hAnsi="VIC"/>
                <w:color w:val="000000"/>
                <w:sz w:val="18"/>
                <w:szCs w:val="18"/>
              </w:rPr>
              <w:t>11%</w:t>
            </w:r>
          </w:p>
        </w:tc>
        <w:tc>
          <w:tcPr>
            <w:tcW w:w="1090" w:type="dxa"/>
            <w:shd w:val="clear" w:color="auto" w:fill="BFCED6"/>
          </w:tcPr>
          <w:p w14:paraId="528CF45E" w14:textId="53205FD9" w:rsidR="00E40E95" w:rsidRPr="00C15426" w:rsidRDefault="00E40E95" w:rsidP="00E40E95">
            <w:pPr>
              <w:jc w:val="center"/>
              <w:rPr>
                <w:rFonts w:ascii="VIC" w:hAnsi="VIC"/>
                <w:sz w:val="18"/>
                <w:szCs w:val="18"/>
              </w:rPr>
            </w:pPr>
            <w:r w:rsidRPr="00091C10">
              <w:rPr>
                <w:rFonts w:ascii="VIC" w:eastAsia="VIC" w:hAnsi="VIC"/>
                <w:color w:val="000000"/>
                <w:sz w:val="18"/>
                <w:szCs w:val="18"/>
              </w:rPr>
              <w:t>16.5</w:t>
            </w:r>
          </w:p>
        </w:tc>
        <w:tc>
          <w:tcPr>
            <w:tcW w:w="1090" w:type="dxa"/>
            <w:shd w:val="clear" w:color="auto" w:fill="BFCED6"/>
          </w:tcPr>
          <w:p w14:paraId="0487986A" w14:textId="44D5361E" w:rsidR="00E40E95" w:rsidRPr="00C15426"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BFCED6"/>
          </w:tcPr>
          <w:p w14:paraId="60EEBAF3" w14:textId="42FC34A0" w:rsidR="00E40E95" w:rsidRPr="00C15426"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BFCED6"/>
          </w:tcPr>
          <w:p w14:paraId="4186EF11" w14:textId="0302EACA" w:rsidR="00E40E95" w:rsidRPr="00C15426" w:rsidRDefault="00E40E95" w:rsidP="00E40E95">
            <w:pPr>
              <w:jc w:val="center"/>
              <w:rPr>
                <w:rFonts w:ascii="VIC" w:hAnsi="VIC"/>
                <w:sz w:val="18"/>
                <w:szCs w:val="18"/>
              </w:rPr>
            </w:pPr>
            <w:r w:rsidRPr="00091C10">
              <w:rPr>
                <w:rFonts w:ascii="VIC" w:eastAsia="VIC" w:hAnsi="VIC"/>
                <w:color w:val="000000"/>
                <w:sz w:val="18"/>
                <w:szCs w:val="18"/>
              </w:rPr>
              <w:t>93%</w:t>
            </w:r>
          </w:p>
        </w:tc>
        <w:tc>
          <w:tcPr>
            <w:tcW w:w="1091" w:type="dxa"/>
            <w:shd w:val="clear" w:color="auto" w:fill="BFCED6"/>
          </w:tcPr>
          <w:p w14:paraId="708E4381" w14:textId="7415E20F" w:rsidR="00E40E95" w:rsidRPr="00C15426" w:rsidRDefault="00E40E95" w:rsidP="00E40E95">
            <w:pPr>
              <w:jc w:val="center"/>
              <w:rPr>
                <w:rFonts w:ascii="VIC" w:hAnsi="VIC"/>
                <w:sz w:val="18"/>
                <w:szCs w:val="18"/>
              </w:rPr>
            </w:pPr>
            <w:r w:rsidRPr="00091C10">
              <w:rPr>
                <w:rFonts w:ascii="VIC" w:eastAsia="VIC" w:hAnsi="VIC"/>
                <w:color w:val="000000"/>
                <w:sz w:val="18"/>
                <w:szCs w:val="18"/>
              </w:rPr>
              <w:t>13.7</w:t>
            </w:r>
          </w:p>
        </w:tc>
      </w:tr>
      <w:tr w:rsidR="00E40E95" w:rsidRPr="00A6366B" w14:paraId="57CCC870" w14:textId="77777777" w:rsidTr="00504D60">
        <w:trPr>
          <w:trHeight w:val="284"/>
        </w:trPr>
        <w:tc>
          <w:tcPr>
            <w:tcW w:w="1570" w:type="dxa"/>
            <w:vMerge w:val="restart"/>
            <w:shd w:val="clear" w:color="auto" w:fill="auto"/>
          </w:tcPr>
          <w:p w14:paraId="2460F894" w14:textId="1DD5D035" w:rsidR="00E40E95" w:rsidRPr="00C15426" w:rsidRDefault="00E40E95" w:rsidP="00E40E95">
            <w:pPr>
              <w:rPr>
                <w:rFonts w:ascii="VIC" w:hAnsi="VIC"/>
                <w:sz w:val="18"/>
                <w:szCs w:val="18"/>
              </w:rPr>
            </w:pPr>
            <w:r w:rsidRPr="00091C10">
              <w:rPr>
                <w:rFonts w:ascii="VIC" w:eastAsia="VIC" w:hAnsi="VIC"/>
                <w:color w:val="000000"/>
                <w:sz w:val="18"/>
                <w:szCs w:val="18"/>
              </w:rPr>
              <w:t>Bendigo Health</w:t>
            </w:r>
          </w:p>
        </w:tc>
        <w:tc>
          <w:tcPr>
            <w:tcW w:w="2693" w:type="dxa"/>
            <w:shd w:val="clear" w:color="auto" w:fill="auto"/>
          </w:tcPr>
          <w:p w14:paraId="372CFD5D" w14:textId="7CEEB362" w:rsidR="00E40E95" w:rsidRPr="00C15426" w:rsidRDefault="00E40E95" w:rsidP="00E40E95">
            <w:pPr>
              <w:pStyle w:val="DHHStabletext"/>
              <w:spacing w:before="0" w:after="0"/>
              <w:rPr>
                <w:rFonts w:ascii="VIC" w:eastAsia="Verdana" w:hAnsi="VIC" w:cs="Verdana"/>
                <w:sz w:val="18"/>
                <w:szCs w:val="18"/>
              </w:rPr>
            </w:pPr>
            <w:r w:rsidRPr="00091C10">
              <w:rPr>
                <w:rFonts w:ascii="VIC" w:eastAsia="VIC" w:hAnsi="VIC"/>
                <w:color w:val="000000"/>
                <w:sz w:val="18"/>
                <w:szCs w:val="18"/>
              </w:rPr>
              <w:t>Loddon/Southern Mallee</w:t>
            </w:r>
          </w:p>
        </w:tc>
        <w:tc>
          <w:tcPr>
            <w:tcW w:w="2835" w:type="dxa"/>
            <w:shd w:val="clear" w:color="auto" w:fill="auto"/>
          </w:tcPr>
          <w:p w14:paraId="5400AA15" w14:textId="6C5BCA4F" w:rsidR="00E40E95" w:rsidRPr="00C15426" w:rsidRDefault="00E40E95" w:rsidP="00E40E95">
            <w:pPr>
              <w:rPr>
                <w:rFonts w:ascii="VIC" w:hAnsi="VIC"/>
                <w:sz w:val="18"/>
                <w:szCs w:val="18"/>
              </w:rPr>
            </w:pPr>
            <w:r w:rsidRPr="00091C10">
              <w:rPr>
                <w:rFonts w:ascii="VIC" w:eastAsia="VIC" w:hAnsi="VIC"/>
                <w:color w:val="000000"/>
                <w:sz w:val="18"/>
                <w:szCs w:val="18"/>
              </w:rPr>
              <w:t>Bendigo PARC</w:t>
            </w:r>
          </w:p>
        </w:tc>
        <w:tc>
          <w:tcPr>
            <w:tcW w:w="1090" w:type="dxa"/>
            <w:shd w:val="clear" w:color="auto" w:fill="auto"/>
          </w:tcPr>
          <w:p w14:paraId="3889C48A" w14:textId="31AB41FA" w:rsidR="00E40E95" w:rsidRPr="00C15426" w:rsidRDefault="00E40E95" w:rsidP="00E40E95">
            <w:pPr>
              <w:jc w:val="center"/>
              <w:rPr>
                <w:rFonts w:ascii="VIC" w:hAnsi="VIC"/>
                <w:sz w:val="18"/>
                <w:szCs w:val="18"/>
              </w:rPr>
            </w:pPr>
            <w:r w:rsidRPr="00091C10">
              <w:rPr>
                <w:rFonts w:ascii="VIC" w:eastAsia="VIC" w:hAnsi="VIC"/>
                <w:color w:val="000000"/>
                <w:sz w:val="18"/>
                <w:szCs w:val="18"/>
              </w:rPr>
              <w:t>76%</w:t>
            </w:r>
          </w:p>
        </w:tc>
        <w:tc>
          <w:tcPr>
            <w:tcW w:w="1090" w:type="dxa"/>
            <w:shd w:val="clear" w:color="auto" w:fill="auto"/>
          </w:tcPr>
          <w:p w14:paraId="1845C4F7" w14:textId="5E8D02EC" w:rsidR="00E40E95" w:rsidRPr="00C15426" w:rsidRDefault="00E40E95" w:rsidP="00E40E95">
            <w:pPr>
              <w:jc w:val="center"/>
              <w:rPr>
                <w:rFonts w:ascii="VIC" w:hAnsi="VIC"/>
                <w:sz w:val="18"/>
                <w:szCs w:val="18"/>
              </w:rPr>
            </w:pPr>
            <w:r w:rsidRPr="00091C10">
              <w:rPr>
                <w:rFonts w:ascii="VIC" w:eastAsia="VIC" w:hAnsi="VIC"/>
                <w:color w:val="000000"/>
                <w:sz w:val="18"/>
                <w:szCs w:val="18"/>
              </w:rPr>
              <w:t>14.4</w:t>
            </w:r>
          </w:p>
        </w:tc>
        <w:tc>
          <w:tcPr>
            <w:tcW w:w="1090" w:type="dxa"/>
            <w:shd w:val="clear" w:color="auto" w:fill="auto"/>
          </w:tcPr>
          <w:p w14:paraId="47A2019C" w14:textId="7C799E1C"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auto"/>
          </w:tcPr>
          <w:p w14:paraId="2D249B42" w14:textId="63BB9A46" w:rsidR="00E40E95" w:rsidRPr="00C15426" w:rsidRDefault="00E40E95" w:rsidP="00E40E95">
            <w:pPr>
              <w:jc w:val="center"/>
              <w:rPr>
                <w:rFonts w:ascii="VIC" w:hAnsi="VIC"/>
                <w:sz w:val="18"/>
                <w:szCs w:val="18"/>
              </w:rPr>
            </w:pPr>
            <w:r w:rsidRPr="00091C10">
              <w:rPr>
                <w:rFonts w:ascii="VIC" w:eastAsia="VIC" w:hAnsi="VIC"/>
                <w:color w:val="000000"/>
                <w:sz w:val="18"/>
                <w:szCs w:val="18"/>
              </w:rPr>
              <w:t>16.1</w:t>
            </w:r>
          </w:p>
        </w:tc>
        <w:tc>
          <w:tcPr>
            <w:tcW w:w="1090" w:type="dxa"/>
            <w:shd w:val="clear" w:color="auto" w:fill="auto"/>
          </w:tcPr>
          <w:p w14:paraId="706507CB" w14:textId="221A23F8" w:rsidR="00E40E95" w:rsidRPr="00C15426"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auto"/>
          </w:tcPr>
          <w:p w14:paraId="6EE8E843" w14:textId="1416C372" w:rsidR="00E40E95" w:rsidRPr="00C15426"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shd w:val="clear" w:color="auto" w:fill="auto"/>
          </w:tcPr>
          <w:p w14:paraId="7823335E" w14:textId="716CE0A9" w:rsidR="00E40E95" w:rsidRPr="00C15426" w:rsidRDefault="00E40E95" w:rsidP="00E40E95">
            <w:pPr>
              <w:jc w:val="center"/>
              <w:rPr>
                <w:rFonts w:ascii="VIC" w:hAnsi="VIC"/>
                <w:sz w:val="18"/>
                <w:szCs w:val="18"/>
              </w:rPr>
            </w:pPr>
            <w:r w:rsidRPr="00091C10">
              <w:rPr>
                <w:rFonts w:ascii="VIC" w:eastAsia="VIC" w:hAnsi="VIC"/>
                <w:color w:val="000000"/>
                <w:sz w:val="18"/>
                <w:szCs w:val="18"/>
              </w:rPr>
              <w:t>82%</w:t>
            </w:r>
          </w:p>
        </w:tc>
        <w:tc>
          <w:tcPr>
            <w:tcW w:w="1091" w:type="dxa"/>
            <w:shd w:val="clear" w:color="auto" w:fill="auto"/>
          </w:tcPr>
          <w:p w14:paraId="7976A60A" w14:textId="37FBA93B" w:rsidR="00E40E95" w:rsidRPr="00C15426" w:rsidRDefault="00E40E95" w:rsidP="00E40E95">
            <w:pPr>
              <w:jc w:val="center"/>
              <w:rPr>
                <w:rFonts w:ascii="VIC" w:hAnsi="VIC"/>
                <w:sz w:val="18"/>
                <w:szCs w:val="18"/>
              </w:rPr>
            </w:pPr>
            <w:r w:rsidRPr="00091C10">
              <w:rPr>
                <w:rFonts w:ascii="VIC" w:eastAsia="VIC" w:hAnsi="VIC"/>
                <w:color w:val="000000"/>
                <w:sz w:val="18"/>
                <w:szCs w:val="18"/>
              </w:rPr>
              <w:t>10.0</w:t>
            </w:r>
          </w:p>
        </w:tc>
      </w:tr>
      <w:tr w:rsidR="00E40E95" w:rsidRPr="00A6366B" w14:paraId="1354532A" w14:textId="77777777" w:rsidTr="00504D60">
        <w:trPr>
          <w:trHeight w:val="284"/>
        </w:trPr>
        <w:tc>
          <w:tcPr>
            <w:tcW w:w="1570" w:type="dxa"/>
            <w:vMerge/>
            <w:shd w:val="clear" w:color="auto" w:fill="auto"/>
          </w:tcPr>
          <w:p w14:paraId="663265CC" w14:textId="77777777" w:rsidR="00E40E95" w:rsidRPr="00C15426" w:rsidRDefault="00E40E95" w:rsidP="00E40E95">
            <w:pPr>
              <w:pStyle w:val="DHHStabletext"/>
              <w:spacing w:before="0" w:after="0"/>
              <w:rPr>
                <w:rFonts w:ascii="VIC" w:hAnsi="VIC"/>
                <w:sz w:val="18"/>
                <w:szCs w:val="18"/>
              </w:rPr>
            </w:pPr>
          </w:p>
        </w:tc>
        <w:tc>
          <w:tcPr>
            <w:tcW w:w="2693" w:type="dxa"/>
            <w:shd w:val="clear" w:color="auto" w:fill="auto"/>
          </w:tcPr>
          <w:p w14:paraId="36783FA4" w14:textId="77777777" w:rsidR="00E40E95" w:rsidRPr="00C15426" w:rsidRDefault="00E40E95" w:rsidP="00E40E95">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5" w:type="dxa"/>
            <w:shd w:val="clear" w:color="auto" w:fill="auto"/>
          </w:tcPr>
          <w:p w14:paraId="3E2E4C12" w14:textId="7E81F0CB" w:rsidR="00E40E95" w:rsidRPr="00C15426" w:rsidRDefault="00E40E95" w:rsidP="00E40E95">
            <w:pPr>
              <w:rPr>
                <w:rFonts w:ascii="VIC" w:hAnsi="VIC"/>
                <w:sz w:val="18"/>
                <w:szCs w:val="18"/>
              </w:rPr>
            </w:pPr>
            <w:r w:rsidRPr="00091C10">
              <w:rPr>
                <w:rFonts w:ascii="VIC" w:eastAsia="VIC" w:hAnsi="VIC"/>
                <w:color w:val="000000"/>
                <w:sz w:val="18"/>
                <w:szCs w:val="18"/>
              </w:rPr>
              <w:t>Bendigo Youth PARC*</w:t>
            </w:r>
          </w:p>
        </w:tc>
        <w:tc>
          <w:tcPr>
            <w:tcW w:w="1090" w:type="dxa"/>
            <w:shd w:val="clear" w:color="auto" w:fill="auto"/>
          </w:tcPr>
          <w:p w14:paraId="1129320C" w14:textId="3BF7E314" w:rsidR="00E40E95" w:rsidRPr="00C15426" w:rsidRDefault="00E40E95" w:rsidP="00E40E95">
            <w:pPr>
              <w:jc w:val="center"/>
              <w:rPr>
                <w:rFonts w:ascii="VIC" w:hAnsi="VIC"/>
                <w:sz w:val="18"/>
                <w:szCs w:val="18"/>
              </w:rPr>
            </w:pPr>
            <w:r w:rsidRPr="00091C10">
              <w:rPr>
                <w:rFonts w:ascii="VIC" w:eastAsia="VIC" w:hAnsi="VIC"/>
                <w:color w:val="000000"/>
                <w:sz w:val="18"/>
                <w:szCs w:val="18"/>
              </w:rPr>
              <w:t>54%</w:t>
            </w:r>
          </w:p>
        </w:tc>
        <w:tc>
          <w:tcPr>
            <w:tcW w:w="1090" w:type="dxa"/>
            <w:shd w:val="clear" w:color="auto" w:fill="auto"/>
          </w:tcPr>
          <w:p w14:paraId="7471B239" w14:textId="401E4386" w:rsidR="00E40E95" w:rsidRPr="00C15426" w:rsidRDefault="00E40E95" w:rsidP="00E40E95">
            <w:pPr>
              <w:jc w:val="center"/>
              <w:rPr>
                <w:rFonts w:ascii="VIC" w:hAnsi="VIC"/>
                <w:sz w:val="18"/>
                <w:szCs w:val="18"/>
              </w:rPr>
            </w:pPr>
            <w:r w:rsidRPr="00091C10">
              <w:rPr>
                <w:rFonts w:ascii="VIC" w:eastAsia="VIC" w:hAnsi="VIC"/>
                <w:color w:val="000000"/>
                <w:sz w:val="18"/>
                <w:szCs w:val="18"/>
              </w:rPr>
              <w:t>14.8</w:t>
            </w:r>
          </w:p>
        </w:tc>
        <w:tc>
          <w:tcPr>
            <w:tcW w:w="1090" w:type="dxa"/>
            <w:shd w:val="clear" w:color="auto" w:fill="auto"/>
          </w:tcPr>
          <w:p w14:paraId="48CF39EE" w14:textId="040403BF"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auto"/>
          </w:tcPr>
          <w:p w14:paraId="50EE37CD" w14:textId="733911CB" w:rsidR="00E40E95" w:rsidRPr="00C15426" w:rsidRDefault="00E40E95" w:rsidP="00E40E95">
            <w:pPr>
              <w:jc w:val="center"/>
              <w:rPr>
                <w:rFonts w:ascii="VIC" w:hAnsi="VIC"/>
                <w:sz w:val="18"/>
                <w:szCs w:val="18"/>
              </w:rPr>
            </w:pPr>
            <w:r w:rsidRPr="00091C10">
              <w:rPr>
                <w:rFonts w:ascii="VIC" w:eastAsia="VIC" w:hAnsi="VIC"/>
                <w:color w:val="000000"/>
                <w:sz w:val="18"/>
                <w:szCs w:val="18"/>
              </w:rPr>
              <w:t>19.1</w:t>
            </w:r>
          </w:p>
        </w:tc>
        <w:tc>
          <w:tcPr>
            <w:tcW w:w="1090" w:type="dxa"/>
            <w:shd w:val="clear" w:color="auto" w:fill="auto"/>
          </w:tcPr>
          <w:p w14:paraId="5DDF933B" w14:textId="33E117DA" w:rsidR="00E40E95" w:rsidRPr="00C15426" w:rsidRDefault="00E40E95" w:rsidP="00E40E95">
            <w:pPr>
              <w:jc w:val="center"/>
              <w:rPr>
                <w:rFonts w:ascii="VIC" w:hAnsi="VIC"/>
                <w:sz w:val="18"/>
                <w:szCs w:val="18"/>
              </w:rPr>
            </w:pPr>
            <w:r w:rsidRPr="00091C10">
              <w:rPr>
                <w:rFonts w:ascii="VIC" w:eastAsia="VIC" w:hAnsi="VIC"/>
                <w:color w:val="000000"/>
                <w:sz w:val="18"/>
                <w:szCs w:val="18"/>
              </w:rPr>
              <w:t>9%</w:t>
            </w:r>
          </w:p>
        </w:tc>
        <w:tc>
          <w:tcPr>
            <w:tcW w:w="1090" w:type="dxa"/>
            <w:shd w:val="clear" w:color="auto" w:fill="auto"/>
          </w:tcPr>
          <w:p w14:paraId="65201D84" w14:textId="4BFDAE1E" w:rsidR="00E40E95" w:rsidRPr="00C15426"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shd w:val="clear" w:color="auto" w:fill="auto"/>
          </w:tcPr>
          <w:p w14:paraId="1C193E0D" w14:textId="4A5A6CA0" w:rsidR="00E40E95" w:rsidRPr="00C15426" w:rsidRDefault="00E40E95" w:rsidP="00E40E95">
            <w:pPr>
              <w:jc w:val="center"/>
              <w:rPr>
                <w:rFonts w:ascii="VIC" w:hAnsi="VIC"/>
                <w:sz w:val="18"/>
                <w:szCs w:val="18"/>
              </w:rPr>
            </w:pPr>
            <w:r w:rsidRPr="00091C10">
              <w:rPr>
                <w:rFonts w:ascii="VIC" w:eastAsia="VIC" w:hAnsi="VIC"/>
                <w:color w:val="000000"/>
                <w:sz w:val="18"/>
                <w:szCs w:val="18"/>
              </w:rPr>
              <w:t>97%</w:t>
            </w:r>
          </w:p>
        </w:tc>
        <w:tc>
          <w:tcPr>
            <w:tcW w:w="1091" w:type="dxa"/>
            <w:shd w:val="clear" w:color="auto" w:fill="auto"/>
          </w:tcPr>
          <w:p w14:paraId="0F6E3E2F" w14:textId="2354E2C9" w:rsidR="00E40E95" w:rsidRPr="00C15426" w:rsidRDefault="00E40E95" w:rsidP="00E40E95">
            <w:pPr>
              <w:jc w:val="center"/>
              <w:rPr>
                <w:rFonts w:ascii="VIC" w:hAnsi="VIC"/>
                <w:sz w:val="18"/>
                <w:szCs w:val="18"/>
              </w:rPr>
            </w:pPr>
            <w:r w:rsidRPr="00091C10">
              <w:rPr>
                <w:rFonts w:ascii="VIC" w:eastAsia="VIC" w:hAnsi="VIC"/>
                <w:color w:val="000000"/>
                <w:sz w:val="18"/>
                <w:szCs w:val="18"/>
              </w:rPr>
              <w:t>12.0</w:t>
            </w:r>
          </w:p>
        </w:tc>
      </w:tr>
      <w:tr w:rsidR="00E40E95" w:rsidRPr="00A6366B" w14:paraId="05CBB784" w14:textId="77777777" w:rsidTr="00504D60">
        <w:trPr>
          <w:trHeight w:val="284"/>
        </w:trPr>
        <w:tc>
          <w:tcPr>
            <w:tcW w:w="1570" w:type="dxa"/>
            <w:vMerge/>
            <w:shd w:val="clear" w:color="auto" w:fill="auto"/>
          </w:tcPr>
          <w:p w14:paraId="25072DAE" w14:textId="77777777" w:rsidR="00E40E95" w:rsidRPr="00C15426" w:rsidRDefault="00E40E95" w:rsidP="00E40E95">
            <w:pPr>
              <w:pStyle w:val="DHHStabletext"/>
              <w:spacing w:before="0" w:after="0"/>
              <w:rPr>
                <w:rFonts w:ascii="VIC" w:hAnsi="VIC"/>
                <w:sz w:val="18"/>
                <w:szCs w:val="18"/>
              </w:rPr>
            </w:pPr>
          </w:p>
        </w:tc>
        <w:tc>
          <w:tcPr>
            <w:tcW w:w="2693" w:type="dxa"/>
            <w:shd w:val="clear" w:color="auto" w:fill="auto"/>
          </w:tcPr>
          <w:p w14:paraId="1F702143" w14:textId="77777777" w:rsidR="00E40E95" w:rsidRPr="00C15426" w:rsidRDefault="00E40E95" w:rsidP="00E40E95">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5" w:type="dxa"/>
            <w:shd w:val="clear" w:color="auto" w:fill="auto"/>
          </w:tcPr>
          <w:p w14:paraId="2BB8D1E5" w14:textId="60899A0F" w:rsidR="00E40E95" w:rsidRPr="00C15426" w:rsidRDefault="00E40E95" w:rsidP="00E40E95">
            <w:pPr>
              <w:rPr>
                <w:rFonts w:ascii="VIC" w:hAnsi="VIC"/>
                <w:sz w:val="18"/>
                <w:szCs w:val="18"/>
              </w:rPr>
            </w:pPr>
            <w:r w:rsidRPr="00091C10">
              <w:rPr>
                <w:rFonts w:ascii="VIC" w:eastAsia="VIC" w:hAnsi="VIC"/>
                <w:color w:val="000000"/>
                <w:sz w:val="18"/>
                <w:szCs w:val="18"/>
              </w:rPr>
              <w:t xml:space="preserve">Total </w:t>
            </w:r>
          </w:p>
        </w:tc>
        <w:tc>
          <w:tcPr>
            <w:tcW w:w="1090" w:type="dxa"/>
            <w:shd w:val="clear" w:color="auto" w:fill="auto"/>
          </w:tcPr>
          <w:p w14:paraId="6C590DC3" w14:textId="7816CFC1" w:rsidR="00E40E95" w:rsidRPr="00C15426" w:rsidRDefault="00E40E95" w:rsidP="00E40E95">
            <w:pPr>
              <w:jc w:val="center"/>
              <w:rPr>
                <w:rFonts w:ascii="VIC" w:hAnsi="VIC"/>
                <w:sz w:val="18"/>
                <w:szCs w:val="18"/>
              </w:rPr>
            </w:pPr>
            <w:r w:rsidRPr="00091C10">
              <w:rPr>
                <w:rFonts w:ascii="VIC" w:eastAsia="VIC" w:hAnsi="VIC"/>
                <w:color w:val="000000"/>
                <w:sz w:val="18"/>
                <w:szCs w:val="18"/>
              </w:rPr>
              <w:t>65%</w:t>
            </w:r>
          </w:p>
        </w:tc>
        <w:tc>
          <w:tcPr>
            <w:tcW w:w="1090" w:type="dxa"/>
            <w:shd w:val="clear" w:color="auto" w:fill="auto"/>
          </w:tcPr>
          <w:p w14:paraId="2F71EE4C" w14:textId="455EE96E" w:rsidR="00E40E95" w:rsidRPr="00C15426" w:rsidRDefault="00E40E95" w:rsidP="00E40E95">
            <w:pPr>
              <w:jc w:val="center"/>
              <w:rPr>
                <w:rFonts w:ascii="VIC" w:hAnsi="VIC"/>
                <w:sz w:val="18"/>
                <w:szCs w:val="18"/>
              </w:rPr>
            </w:pPr>
            <w:r w:rsidRPr="00091C10">
              <w:rPr>
                <w:rFonts w:ascii="VIC" w:eastAsia="VIC" w:hAnsi="VIC"/>
                <w:color w:val="000000"/>
                <w:sz w:val="18"/>
                <w:szCs w:val="18"/>
              </w:rPr>
              <w:t>14.5</w:t>
            </w:r>
          </w:p>
        </w:tc>
        <w:tc>
          <w:tcPr>
            <w:tcW w:w="1090" w:type="dxa"/>
            <w:shd w:val="clear" w:color="auto" w:fill="auto"/>
          </w:tcPr>
          <w:p w14:paraId="40CFA836" w14:textId="2F8B4131"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auto"/>
          </w:tcPr>
          <w:p w14:paraId="7974E7D8" w14:textId="0E5A11B3" w:rsidR="00E40E95" w:rsidRPr="00C15426" w:rsidRDefault="00E40E95" w:rsidP="00E40E95">
            <w:pPr>
              <w:jc w:val="center"/>
              <w:rPr>
                <w:rFonts w:ascii="VIC" w:hAnsi="VIC"/>
                <w:sz w:val="18"/>
                <w:szCs w:val="18"/>
              </w:rPr>
            </w:pPr>
            <w:r w:rsidRPr="00091C10">
              <w:rPr>
                <w:rFonts w:ascii="VIC" w:eastAsia="VIC" w:hAnsi="VIC"/>
                <w:color w:val="000000"/>
                <w:sz w:val="18"/>
                <w:szCs w:val="18"/>
              </w:rPr>
              <w:t>17.2</w:t>
            </w:r>
          </w:p>
        </w:tc>
        <w:tc>
          <w:tcPr>
            <w:tcW w:w="1090" w:type="dxa"/>
            <w:shd w:val="clear" w:color="auto" w:fill="auto"/>
          </w:tcPr>
          <w:p w14:paraId="14EF4D92" w14:textId="49DD7F70" w:rsidR="00E40E95" w:rsidRPr="00C15426" w:rsidRDefault="00E40E95" w:rsidP="00E40E95">
            <w:pPr>
              <w:jc w:val="center"/>
              <w:rPr>
                <w:rFonts w:ascii="VIC" w:hAnsi="VIC"/>
                <w:sz w:val="18"/>
                <w:szCs w:val="18"/>
              </w:rPr>
            </w:pPr>
            <w:r w:rsidRPr="00091C10">
              <w:rPr>
                <w:rFonts w:ascii="VIC" w:eastAsia="VIC" w:hAnsi="VIC"/>
                <w:color w:val="000000"/>
                <w:sz w:val="18"/>
                <w:szCs w:val="18"/>
              </w:rPr>
              <w:t>8%</w:t>
            </w:r>
          </w:p>
        </w:tc>
        <w:tc>
          <w:tcPr>
            <w:tcW w:w="1090" w:type="dxa"/>
            <w:shd w:val="clear" w:color="auto" w:fill="auto"/>
          </w:tcPr>
          <w:p w14:paraId="3B7F9682" w14:textId="2337AB39" w:rsidR="00E40E95" w:rsidRPr="00C15426" w:rsidRDefault="00E40E95" w:rsidP="00E40E95">
            <w:pPr>
              <w:jc w:val="center"/>
              <w:rPr>
                <w:rFonts w:ascii="VIC" w:hAnsi="VIC"/>
                <w:sz w:val="18"/>
                <w:szCs w:val="18"/>
              </w:rPr>
            </w:pPr>
            <w:r w:rsidRPr="00091C10">
              <w:rPr>
                <w:rFonts w:ascii="VIC" w:eastAsia="VIC" w:hAnsi="VIC"/>
                <w:color w:val="000000"/>
                <w:sz w:val="18"/>
                <w:szCs w:val="18"/>
              </w:rPr>
              <w:t>5%</w:t>
            </w:r>
          </w:p>
        </w:tc>
        <w:tc>
          <w:tcPr>
            <w:tcW w:w="1090" w:type="dxa"/>
            <w:shd w:val="clear" w:color="auto" w:fill="auto"/>
          </w:tcPr>
          <w:p w14:paraId="28BDC31C" w14:textId="718E5C3B" w:rsidR="00E40E95" w:rsidRPr="00C15426" w:rsidRDefault="00E40E95" w:rsidP="00E40E95">
            <w:pPr>
              <w:jc w:val="center"/>
              <w:rPr>
                <w:rFonts w:ascii="VIC" w:hAnsi="VIC"/>
                <w:sz w:val="18"/>
                <w:szCs w:val="18"/>
              </w:rPr>
            </w:pPr>
            <w:r w:rsidRPr="00091C10">
              <w:rPr>
                <w:rFonts w:ascii="VIC" w:eastAsia="VIC" w:hAnsi="VIC"/>
                <w:color w:val="000000"/>
                <w:sz w:val="18"/>
                <w:szCs w:val="18"/>
              </w:rPr>
              <w:t>88%</w:t>
            </w:r>
          </w:p>
        </w:tc>
        <w:tc>
          <w:tcPr>
            <w:tcW w:w="1091" w:type="dxa"/>
            <w:shd w:val="clear" w:color="auto" w:fill="auto"/>
          </w:tcPr>
          <w:p w14:paraId="12F2C066" w14:textId="13D956C2" w:rsidR="00E40E95" w:rsidRPr="00C15426" w:rsidRDefault="00E40E95" w:rsidP="00E40E95">
            <w:pPr>
              <w:jc w:val="center"/>
              <w:rPr>
                <w:rFonts w:ascii="VIC" w:hAnsi="VIC"/>
                <w:sz w:val="18"/>
                <w:szCs w:val="18"/>
              </w:rPr>
            </w:pPr>
            <w:r w:rsidRPr="00091C10">
              <w:rPr>
                <w:rFonts w:ascii="VIC" w:eastAsia="VIC" w:hAnsi="VIC"/>
                <w:color w:val="000000"/>
                <w:sz w:val="18"/>
                <w:szCs w:val="18"/>
              </w:rPr>
              <w:t>11.0</w:t>
            </w:r>
          </w:p>
        </w:tc>
      </w:tr>
      <w:tr w:rsidR="00E40E95" w:rsidRPr="00A6366B" w14:paraId="67E91203" w14:textId="77777777" w:rsidTr="00504D60">
        <w:trPr>
          <w:trHeight w:val="284"/>
        </w:trPr>
        <w:tc>
          <w:tcPr>
            <w:tcW w:w="1570" w:type="dxa"/>
            <w:shd w:val="clear" w:color="auto" w:fill="BFCED6"/>
          </w:tcPr>
          <w:p w14:paraId="734BE7BD" w14:textId="63CC5622"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Goulburn Valley Health</w:t>
            </w:r>
          </w:p>
        </w:tc>
        <w:tc>
          <w:tcPr>
            <w:tcW w:w="2693" w:type="dxa"/>
            <w:shd w:val="clear" w:color="auto" w:fill="BFCED6"/>
          </w:tcPr>
          <w:p w14:paraId="420644FB" w14:textId="7FDF2684"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Goulburn &amp; Southern</w:t>
            </w:r>
          </w:p>
        </w:tc>
        <w:tc>
          <w:tcPr>
            <w:tcW w:w="2835" w:type="dxa"/>
            <w:shd w:val="clear" w:color="auto" w:fill="BFCED6"/>
          </w:tcPr>
          <w:p w14:paraId="05912CD3" w14:textId="50FFE485" w:rsidR="00E40E95" w:rsidRPr="00C15426" w:rsidRDefault="00E40E95" w:rsidP="00E40E95">
            <w:pPr>
              <w:rPr>
                <w:rFonts w:ascii="VIC" w:hAnsi="VIC"/>
                <w:sz w:val="18"/>
                <w:szCs w:val="18"/>
              </w:rPr>
            </w:pPr>
            <w:r w:rsidRPr="00091C10">
              <w:rPr>
                <w:rFonts w:ascii="VIC" w:eastAsia="VIC" w:hAnsi="VIC"/>
                <w:color w:val="000000"/>
                <w:sz w:val="18"/>
                <w:szCs w:val="18"/>
              </w:rPr>
              <w:t>PARC</w:t>
            </w:r>
          </w:p>
        </w:tc>
        <w:tc>
          <w:tcPr>
            <w:tcW w:w="1090" w:type="dxa"/>
            <w:shd w:val="clear" w:color="auto" w:fill="BFCED6"/>
          </w:tcPr>
          <w:p w14:paraId="2D7153C0" w14:textId="77A0F165" w:rsidR="00E40E95" w:rsidRPr="00C15426" w:rsidRDefault="00E40E95" w:rsidP="00E40E95">
            <w:pPr>
              <w:jc w:val="center"/>
              <w:rPr>
                <w:rFonts w:ascii="VIC" w:hAnsi="VIC"/>
                <w:sz w:val="18"/>
                <w:szCs w:val="18"/>
              </w:rPr>
            </w:pPr>
            <w:r w:rsidRPr="00091C10">
              <w:rPr>
                <w:rFonts w:ascii="VIC" w:eastAsia="VIC" w:hAnsi="VIC"/>
                <w:color w:val="000000"/>
                <w:sz w:val="18"/>
                <w:szCs w:val="18"/>
              </w:rPr>
              <w:t>81%</w:t>
            </w:r>
          </w:p>
        </w:tc>
        <w:tc>
          <w:tcPr>
            <w:tcW w:w="1090" w:type="dxa"/>
            <w:shd w:val="clear" w:color="auto" w:fill="BFCED6"/>
          </w:tcPr>
          <w:p w14:paraId="6FA6AFF5" w14:textId="2C793B80" w:rsidR="00E40E95" w:rsidRPr="00C15426" w:rsidRDefault="00E40E95" w:rsidP="00E40E95">
            <w:pPr>
              <w:jc w:val="center"/>
              <w:rPr>
                <w:rFonts w:ascii="VIC" w:hAnsi="VIC"/>
                <w:sz w:val="18"/>
                <w:szCs w:val="18"/>
              </w:rPr>
            </w:pPr>
            <w:r w:rsidRPr="00091C10">
              <w:rPr>
                <w:rFonts w:ascii="VIC" w:eastAsia="VIC" w:hAnsi="VIC"/>
                <w:color w:val="000000"/>
                <w:sz w:val="18"/>
                <w:szCs w:val="18"/>
              </w:rPr>
              <w:t>14.2</w:t>
            </w:r>
          </w:p>
        </w:tc>
        <w:tc>
          <w:tcPr>
            <w:tcW w:w="1090" w:type="dxa"/>
            <w:shd w:val="clear" w:color="auto" w:fill="BFCED6"/>
          </w:tcPr>
          <w:p w14:paraId="68B94795" w14:textId="235B47F1"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26FC0974" w14:textId="5B443A70" w:rsidR="00E40E95" w:rsidRPr="00C15426" w:rsidRDefault="00E40E95" w:rsidP="00E40E95">
            <w:pPr>
              <w:jc w:val="center"/>
              <w:rPr>
                <w:rFonts w:ascii="VIC" w:hAnsi="VIC"/>
                <w:sz w:val="18"/>
                <w:szCs w:val="18"/>
              </w:rPr>
            </w:pPr>
            <w:r w:rsidRPr="00091C10">
              <w:rPr>
                <w:rFonts w:ascii="VIC" w:eastAsia="VIC" w:hAnsi="VIC"/>
                <w:color w:val="000000"/>
                <w:sz w:val="18"/>
                <w:szCs w:val="18"/>
              </w:rPr>
              <w:t>19.3</w:t>
            </w:r>
          </w:p>
        </w:tc>
        <w:tc>
          <w:tcPr>
            <w:tcW w:w="1090" w:type="dxa"/>
            <w:shd w:val="clear" w:color="auto" w:fill="BFCED6"/>
          </w:tcPr>
          <w:p w14:paraId="2E037751" w14:textId="27A7F87A" w:rsidR="00E40E95" w:rsidRPr="00C15426" w:rsidRDefault="00E40E95" w:rsidP="00E40E95">
            <w:pPr>
              <w:jc w:val="center"/>
              <w:rPr>
                <w:rFonts w:ascii="VIC" w:hAnsi="VIC"/>
                <w:sz w:val="18"/>
                <w:szCs w:val="18"/>
              </w:rPr>
            </w:pPr>
            <w:r w:rsidRPr="00091C10">
              <w:rPr>
                <w:rFonts w:ascii="VIC" w:eastAsia="VIC" w:hAnsi="VIC"/>
                <w:color w:val="000000"/>
                <w:sz w:val="18"/>
                <w:szCs w:val="18"/>
              </w:rPr>
              <w:t>13%</w:t>
            </w:r>
          </w:p>
        </w:tc>
        <w:tc>
          <w:tcPr>
            <w:tcW w:w="1090" w:type="dxa"/>
            <w:shd w:val="clear" w:color="auto" w:fill="BFCED6"/>
          </w:tcPr>
          <w:p w14:paraId="56051F8A" w14:textId="3E266E12" w:rsidR="00E40E95" w:rsidRPr="00C15426" w:rsidRDefault="00E40E95" w:rsidP="00E40E95">
            <w:pPr>
              <w:jc w:val="center"/>
              <w:rPr>
                <w:rFonts w:ascii="VIC" w:hAnsi="VIC"/>
                <w:sz w:val="18"/>
                <w:szCs w:val="18"/>
              </w:rPr>
            </w:pPr>
            <w:r w:rsidRPr="00091C10">
              <w:rPr>
                <w:rFonts w:ascii="VIC" w:eastAsia="VIC" w:hAnsi="VIC"/>
                <w:color w:val="000000"/>
                <w:sz w:val="18"/>
                <w:szCs w:val="18"/>
              </w:rPr>
              <w:t>10%</w:t>
            </w:r>
          </w:p>
        </w:tc>
        <w:tc>
          <w:tcPr>
            <w:tcW w:w="1090" w:type="dxa"/>
            <w:shd w:val="clear" w:color="auto" w:fill="BFCED6"/>
          </w:tcPr>
          <w:p w14:paraId="1D97C50E" w14:textId="7CBA8B98" w:rsidR="00E40E95" w:rsidRPr="00C15426" w:rsidRDefault="00E40E95" w:rsidP="00E40E95">
            <w:pPr>
              <w:jc w:val="center"/>
              <w:rPr>
                <w:rFonts w:ascii="VIC" w:hAnsi="VIC"/>
                <w:sz w:val="18"/>
                <w:szCs w:val="18"/>
              </w:rPr>
            </w:pPr>
            <w:r w:rsidRPr="00091C10">
              <w:rPr>
                <w:rFonts w:ascii="VIC" w:eastAsia="VIC" w:hAnsi="VIC"/>
                <w:color w:val="000000"/>
                <w:sz w:val="18"/>
                <w:szCs w:val="18"/>
              </w:rPr>
              <w:t>51%</w:t>
            </w:r>
          </w:p>
        </w:tc>
        <w:tc>
          <w:tcPr>
            <w:tcW w:w="1091" w:type="dxa"/>
            <w:shd w:val="clear" w:color="auto" w:fill="BFCED6"/>
          </w:tcPr>
          <w:p w14:paraId="626F6E58" w14:textId="24321E2C" w:rsidR="00E40E95" w:rsidRPr="00C15426" w:rsidRDefault="00E40E95" w:rsidP="00E40E95">
            <w:pPr>
              <w:jc w:val="center"/>
              <w:rPr>
                <w:rFonts w:ascii="VIC" w:hAnsi="VIC"/>
                <w:sz w:val="18"/>
                <w:szCs w:val="18"/>
              </w:rPr>
            </w:pPr>
            <w:r w:rsidRPr="00091C10">
              <w:rPr>
                <w:rFonts w:ascii="VIC" w:eastAsia="VIC" w:hAnsi="VIC"/>
                <w:color w:val="000000"/>
                <w:sz w:val="18"/>
                <w:szCs w:val="18"/>
              </w:rPr>
              <w:t>12.4</w:t>
            </w:r>
          </w:p>
        </w:tc>
      </w:tr>
      <w:tr w:rsidR="00E40E95" w:rsidRPr="00A6366B" w14:paraId="7FB45CDA" w14:textId="77777777" w:rsidTr="00504D60">
        <w:trPr>
          <w:trHeight w:val="284"/>
        </w:trPr>
        <w:tc>
          <w:tcPr>
            <w:tcW w:w="1570" w:type="dxa"/>
            <w:shd w:val="clear" w:color="auto" w:fill="FFFFFF" w:themeFill="background1"/>
          </w:tcPr>
          <w:p w14:paraId="3FEEB01F" w14:textId="1CF01FF6" w:rsidR="00E40E95" w:rsidRPr="00655D1E" w:rsidRDefault="00E40E95" w:rsidP="00E40E95">
            <w:pPr>
              <w:rPr>
                <w:rFonts w:ascii="VIC" w:eastAsia="Verdana" w:hAnsi="VIC"/>
                <w:color w:val="000000"/>
                <w:sz w:val="18"/>
                <w:szCs w:val="18"/>
              </w:rPr>
            </w:pPr>
            <w:r w:rsidRPr="00091C10">
              <w:rPr>
                <w:rFonts w:ascii="VIC" w:eastAsia="VIC" w:hAnsi="VIC"/>
                <w:color w:val="000000"/>
                <w:sz w:val="18"/>
                <w:szCs w:val="18"/>
              </w:rPr>
              <w:t>Grampians Health</w:t>
            </w:r>
          </w:p>
        </w:tc>
        <w:tc>
          <w:tcPr>
            <w:tcW w:w="2693" w:type="dxa"/>
            <w:shd w:val="clear" w:color="auto" w:fill="FFFFFF" w:themeFill="background1"/>
          </w:tcPr>
          <w:p w14:paraId="42E75B05" w14:textId="7C0D4831" w:rsidR="00E40E95" w:rsidRPr="00655D1E"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Grampians **</w:t>
            </w:r>
          </w:p>
        </w:tc>
        <w:tc>
          <w:tcPr>
            <w:tcW w:w="2835" w:type="dxa"/>
            <w:shd w:val="clear" w:color="auto" w:fill="FFFFFF" w:themeFill="background1"/>
          </w:tcPr>
          <w:p w14:paraId="409BACC7" w14:textId="630DD86C" w:rsidR="00E40E95" w:rsidRPr="00655D1E" w:rsidRDefault="00E40E95" w:rsidP="00E40E95">
            <w:pPr>
              <w:rPr>
                <w:rFonts w:ascii="VIC" w:eastAsia="Verdana" w:hAnsi="VIC"/>
                <w:color w:val="000000"/>
                <w:sz w:val="18"/>
                <w:szCs w:val="18"/>
              </w:rPr>
            </w:pPr>
            <w:r w:rsidRPr="00091C10">
              <w:rPr>
                <w:rFonts w:ascii="VIC" w:eastAsia="VIC" w:hAnsi="VIC"/>
                <w:color w:val="000000"/>
                <w:sz w:val="18"/>
                <w:szCs w:val="18"/>
              </w:rPr>
              <w:t>PARC, Adult</w:t>
            </w:r>
          </w:p>
        </w:tc>
        <w:tc>
          <w:tcPr>
            <w:tcW w:w="1090" w:type="dxa"/>
            <w:shd w:val="clear" w:color="auto" w:fill="FFFFFF" w:themeFill="background1"/>
          </w:tcPr>
          <w:p w14:paraId="2F401F97" w14:textId="6C119302"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77%</w:t>
            </w:r>
          </w:p>
        </w:tc>
        <w:tc>
          <w:tcPr>
            <w:tcW w:w="1090" w:type="dxa"/>
            <w:shd w:val="clear" w:color="auto" w:fill="FFFFFF" w:themeFill="background1"/>
          </w:tcPr>
          <w:p w14:paraId="4A08C0C4" w14:textId="68196935"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13.6</w:t>
            </w:r>
          </w:p>
        </w:tc>
        <w:tc>
          <w:tcPr>
            <w:tcW w:w="1090" w:type="dxa"/>
            <w:shd w:val="clear" w:color="auto" w:fill="FFFFFF" w:themeFill="background1"/>
          </w:tcPr>
          <w:p w14:paraId="4CD80208" w14:textId="6331D596"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10%</w:t>
            </w:r>
          </w:p>
        </w:tc>
        <w:tc>
          <w:tcPr>
            <w:tcW w:w="1090" w:type="dxa"/>
            <w:shd w:val="clear" w:color="auto" w:fill="FFFFFF" w:themeFill="background1"/>
          </w:tcPr>
          <w:p w14:paraId="15D2DD27" w14:textId="519C57F1"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17.2</w:t>
            </w:r>
          </w:p>
        </w:tc>
        <w:tc>
          <w:tcPr>
            <w:tcW w:w="1090" w:type="dxa"/>
            <w:shd w:val="clear" w:color="auto" w:fill="FFFFFF" w:themeFill="background1"/>
          </w:tcPr>
          <w:p w14:paraId="557AD864" w14:textId="285FE574"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10%</w:t>
            </w:r>
          </w:p>
        </w:tc>
        <w:tc>
          <w:tcPr>
            <w:tcW w:w="1090" w:type="dxa"/>
            <w:shd w:val="clear" w:color="auto" w:fill="FFFFFF" w:themeFill="background1"/>
          </w:tcPr>
          <w:p w14:paraId="64CC4925" w14:textId="477D6235"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7%</w:t>
            </w:r>
          </w:p>
        </w:tc>
        <w:tc>
          <w:tcPr>
            <w:tcW w:w="1090" w:type="dxa"/>
            <w:shd w:val="clear" w:color="auto" w:fill="FFFFFF" w:themeFill="background1"/>
          </w:tcPr>
          <w:p w14:paraId="0C1F01F6" w14:textId="585874B8"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88%</w:t>
            </w:r>
          </w:p>
        </w:tc>
        <w:tc>
          <w:tcPr>
            <w:tcW w:w="1091" w:type="dxa"/>
            <w:shd w:val="clear" w:color="auto" w:fill="FFFFFF" w:themeFill="background1"/>
          </w:tcPr>
          <w:p w14:paraId="1C9AF4F7" w14:textId="33E64DDB" w:rsidR="00E40E95" w:rsidRPr="00655D1E" w:rsidRDefault="00E40E95" w:rsidP="00E40E95">
            <w:pPr>
              <w:jc w:val="center"/>
              <w:rPr>
                <w:rFonts w:ascii="VIC" w:eastAsia="Verdana" w:hAnsi="VIC"/>
                <w:color w:val="000000"/>
                <w:sz w:val="18"/>
                <w:szCs w:val="18"/>
              </w:rPr>
            </w:pPr>
            <w:r w:rsidRPr="00091C10">
              <w:rPr>
                <w:rFonts w:ascii="VIC" w:eastAsia="VIC" w:hAnsi="VIC"/>
                <w:color w:val="000000"/>
                <w:sz w:val="18"/>
                <w:szCs w:val="18"/>
              </w:rPr>
              <w:t>8.6</w:t>
            </w:r>
          </w:p>
        </w:tc>
      </w:tr>
      <w:tr w:rsidR="00E40E95" w:rsidRPr="00A6366B" w14:paraId="01942807" w14:textId="77777777" w:rsidTr="00504D60">
        <w:trPr>
          <w:trHeight w:val="284"/>
        </w:trPr>
        <w:tc>
          <w:tcPr>
            <w:tcW w:w="1570" w:type="dxa"/>
            <w:shd w:val="clear" w:color="auto" w:fill="BFCED6"/>
          </w:tcPr>
          <w:p w14:paraId="7364FA71" w14:textId="77A1BE30"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Latrobe Regional</w:t>
            </w:r>
          </w:p>
        </w:tc>
        <w:tc>
          <w:tcPr>
            <w:tcW w:w="2693" w:type="dxa"/>
            <w:shd w:val="clear" w:color="auto" w:fill="BFCED6"/>
          </w:tcPr>
          <w:p w14:paraId="03E8BCD6" w14:textId="06A42755"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Gippsland</w:t>
            </w:r>
          </w:p>
        </w:tc>
        <w:tc>
          <w:tcPr>
            <w:tcW w:w="2835" w:type="dxa"/>
            <w:shd w:val="clear" w:color="auto" w:fill="BFCED6"/>
          </w:tcPr>
          <w:p w14:paraId="12A113EB" w14:textId="38D6F88D" w:rsidR="00E40E95" w:rsidRPr="00C15426" w:rsidRDefault="00E40E95" w:rsidP="00E40E95">
            <w:pPr>
              <w:rPr>
                <w:rFonts w:ascii="VIC" w:hAnsi="VIC"/>
                <w:sz w:val="18"/>
                <w:szCs w:val="18"/>
              </w:rPr>
            </w:pPr>
            <w:r w:rsidRPr="00091C10">
              <w:rPr>
                <w:rFonts w:ascii="VIC" w:eastAsia="VIC" w:hAnsi="VIC"/>
                <w:color w:val="000000"/>
                <w:sz w:val="18"/>
                <w:szCs w:val="18"/>
              </w:rPr>
              <w:t>PARCS - Prevention / Recovery Care Service</w:t>
            </w:r>
          </w:p>
        </w:tc>
        <w:tc>
          <w:tcPr>
            <w:tcW w:w="1090" w:type="dxa"/>
            <w:shd w:val="clear" w:color="auto" w:fill="BFCED6"/>
          </w:tcPr>
          <w:p w14:paraId="4885DE5C" w14:textId="612AEBBB" w:rsidR="00E40E95" w:rsidRPr="00C15426" w:rsidRDefault="00E40E95" w:rsidP="00E40E95">
            <w:pPr>
              <w:jc w:val="center"/>
              <w:rPr>
                <w:rFonts w:ascii="VIC" w:hAnsi="VIC"/>
                <w:sz w:val="18"/>
                <w:szCs w:val="18"/>
              </w:rPr>
            </w:pPr>
            <w:r w:rsidRPr="00091C10">
              <w:rPr>
                <w:rFonts w:ascii="VIC" w:eastAsia="VIC" w:hAnsi="VIC"/>
                <w:color w:val="000000"/>
                <w:sz w:val="18"/>
                <w:szCs w:val="18"/>
              </w:rPr>
              <w:t>59%</w:t>
            </w:r>
          </w:p>
        </w:tc>
        <w:tc>
          <w:tcPr>
            <w:tcW w:w="1090" w:type="dxa"/>
            <w:shd w:val="clear" w:color="auto" w:fill="BFCED6"/>
          </w:tcPr>
          <w:p w14:paraId="52B04DE8" w14:textId="5BAD8850" w:rsidR="00E40E95" w:rsidRPr="00C15426" w:rsidRDefault="00E40E95" w:rsidP="00E40E95">
            <w:pPr>
              <w:jc w:val="center"/>
              <w:rPr>
                <w:rFonts w:ascii="VIC" w:hAnsi="VIC"/>
                <w:sz w:val="18"/>
                <w:szCs w:val="18"/>
              </w:rPr>
            </w:pPr>
            <w:r w:rsidRPr="00091C10">
              <w:rPr>
                <w:rFonts w:ascii="VIC" w:eastAsia="VIC" w:hAnsi="VIC"/>
                <w:color w:val="000000"/>
                <w:sz w:val="18"/>
                <w:szCs w:val="18"/>
              </w:rPr>
              <w:t>17.7</w:t>
            </w:r>
          </w:p>
        </w:tc>
        <w:tc>
          <w:tcPr>
            <w:tcW w:w="1090" w:type="dxa"/>
            <w:shd w:val="clear" w:color="auto" w:fill="BFCED6"/>
          </w:tcPr>
          <w:p w14:paraId="50A998FE" w14:textId="357B4041" w:rsidR="00E40E95" w:rsidRPr="00C15426" w:rsidRDefault="00E40E95" w:rsidP="00E40E95">
            <w:pPr>
              <w:jc w:val="center"/>
              <w:rPr>
                <w:rFonts w:ascii="VIC" w:hAnsi="VIC"/>
                <w:sz w:val="18"/>
                <w:szCs w:val="18"/>
              </w:rPr>
            </w:pPr>
            <w:r w:rsidRPr="00091C10">
              <w:rPr>
                <w:rFonts w:ascii="VIC" w:eastAsia="VIC" w:hAnsi="VIC"/>
                <w:color w:val="000000"/>
                <w:sz w:val="18"/>
                <w:szCs w:val="18"/>
              </w:rPr>
              <w:t>32%</w:t>
            </w:r>
          </w:p>
        </w:tc>
        <w:tc>
          <w:tcPr>
            <w:tcW w:w="1090" w:type="dxa"/>
            <w:shd w:val="clear" w:color="auto" w:fill="BFCED6"/>
          </w:tcPr>
          <w:p w14:paraId="155F2EB4" w14:textId="04869F93" w:rsidR="00E40E95" w:rsidRPr="00C15426" w:rsidRDefault="00E40E95" w:rsidP="00E40E95">
            <w:pPr>
              <w:jc w:val="center"/>
              <w:rPr>
                <w:rFonts w:ascii="VIC" w:hAnsi="VIC"/>
                <w:sz w:val="18"/>
                <w:szCs w:val="18"/>
              </w:rPr>
            </w:pPr>
            <w:r w:rsidRPr="00091C10">
              <w:rPr>
                <w:rFonts w:ascii="VIC" w:eastAsia="VIC" w:hAnsi="VIC"/>
                <w:color w:val="000000"/>
                <w:sz w:val="18"/>
                <w:szCs w:val="18"/>
              </w:rPr>
              <w:t>19.2</w:t>
            </w:r>
          </w:p>
        </w:tc>
        <w:tc>
          <w:tcPr>
            <w:tcW w:w="1090" w:type="dxa"/>
            <w:shd w:val="clear" w:color="auto" w:fill="BFCED6"/>
          </w:tcPr>
          <w:p w14:paraId="7F8F6E7A" w14:textId="2D89F46D" w:rsidR="00E40E95" w:rsidRPr="00C15426" w:rsidRDefault="00E40E95" w:rsidP="00E40E95">
            <w:pPr>
              <w:jc w:val="center"/>
              <w:rPr>
                <w:rFonts w:ascii="VIC" w:hAnsi="VIC"/>
                <w:sz w:val="18"/>
                <w:szCs w:val="18"/>
              </w:rPr>
            </w:pPr>
            <w:r w:rsidRPr="00091C10">
              <w:rPr>
                <w:rFonts w:ascii="VIC" w:eastAsia="VIC" w:hAnsi="VIC"/>
                <w:color w:val="000000"/>
                <w:sz w:val="18"/>
                <w:szCs w:val="18"/>
              </w:rPr>
              <w:t>1%</w:t>
            </w:r>
          </w:p>
        </w:tc>
        <w:tc>
          <w:tcPr>
            <w:tcW w:w="1090" w:type="dxa"/>
            <w:shd w:val="clear" w:color="auto" w:fill="BFCED6"/>
          </w:tcPr>
          <w:p w14:paraId="3C8E3C46" w14:textId="6BC813AA"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BFCED6"/>
          </w:tcPr>
          <w:p w14:paraId="37AB304F" w14:textId="2FF4FDEA" w:rsidR="00E40E95" w:rsidRPr="00C15426" w:rsidRDefault="00E40E95" w:rsidP="00E40E95">
            <w:pPr>
              <w:jc w:val="center"/>
              <w:rPr>
                <w:rFonts w:ascii="VIC" w:hAnsi="VIC"/>
                <w:sz w:val="18"/>
                <w:szCs w:val="18"/>
              </w:rPr>
            </w:pPr>
            <w:r w:rsidRPr="00091C10">
              <w:rPr>
                <w:rFonts w:ascii="VIC" w:eastAsia="VIC" w:hAnsi="VIC"/>
                <w:color w:val="000000"/>
                <w:sz w:val="18"/>
                <w:szCs w:val="18"/>
              </w:rPr>
              <w:t>40%</w:t>
            </w:r>
          </w:p>
        </w:tc>
        <w:tc>
          <w:tcPr>
            <w:tcW w:w="1091" w:type="dxa"/>
            <w:shd w:val="clear" w:color="auto" w:fill="BFCED6"/>
          </w:tcPr>
          <w:p w14:paraId="3D69093C" w14:textId="5DAF28F5" w:rsidR="00E40E95" w:rsidRPr="00C15426" w:rsidRDefault="00E40E95" w:rsidP="00E40E95">
            <w:pPr>
              <w:jc w:val="center"/>
              <w:rPr>
                <w:rFonts w:ascii="VIC" w:hAnsi="VIC"/>
                <w:sz w:val="18"/>
                <w:szCs w:val="18"/>
              </w:rPr>
            </w:pPr>
            <w:r w:rsidRPr="00091C10">
              <w:rPr>
                <w:rFonts w:ascii="VIC" w:eastAsia="VIC" w:hAnsi="VIC"/>
                <w:color w:val="000000"/>
                <w:sz w:val="18"/>
                <w:szCs w:val="18"/>
              </w:rPr>
              <w:t>15.2</w:t>
            </w:r>
          </w:p>
        </w:tc>
      </w:tr>
      <w:tr w:rsidR="00E40E95" w:rsidRPr="00A6366B" w14:paraId="239FE823" w14:textId="77777777" w:rsidTr="00504D60">
        <w:trPr>
          <w:trHeight w:val="284"/>
        </w:trPr>
        <w:tc>
          <w:tcPr>
            <w:tcW w:w="1570" w:type="dxa"/>
            <w:shd w:val="clear" w:color="auto" w:fill="FFFFFF" w:themeFill="background1"/>
          </w:tcPr>
          <w:p w14:paraId="2BD0573B" w14:textId="0F15A2B6"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Mildura Base Hospital</w:t>
            </w:r>
          </w:p>
        </w:tc>
        <w:tc>
          <w:tcPr>
            <w:tcW w:w="2693" w:type="dxa"/>
            <w:shd w:val="clear" w:color="auto" w:fill="FFFFFF" w:themeFill="background1"/>
          </w:tcPr>
          <w:p w14:paraId="72AF3F3C" w14:textId="18F2A056"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Northern Mallee</w:t>
            </w:r>
          </w:p>
        </w:tc>
        <w:tc>
          <w:tcPr>
            <w:tcW w:w="2835" w:type="dxa"/>
            <w:shd w:val="clear" w:color="auto" w:fill="FFFFFF" w:themeFill="background1"/>
          </w:tcPr>
          <w:p w14:paraId="4819CD1B" w14:textId="5ACF8F0B" w:rsidR="00E40E95" w:rsidRPr="00C15426" w:rsidRDefault="00E40E95" w:rsidP="00E40E95">
            <w:pPr>
              <w:rPr>
                <w:rFonts w:ascii="VIC" w:hAnsi="VIC"/>
                <w:sz w:val="18"/>
                <w:szCs w:val="18"/>
              </w:rPr>
            </w:pPr>
            <w:r w:rsidRPr="00091C10">
              <w:rPr>
                <w:rFonts w:ascii="VIC" w:eastAsia="VIC" w:hAnsi="VIC"/>
                <w:color w:val="000000"/>
                <w:sz w:val="18"/>
                <w:szCs w:val="18"/>
              </w:rPr>
              <w:t>PARC</w:t>
            </w:r>
          </w:p>
        </w:tc>
        <w:tc>
          <w:tcPr>
            <w:tcW w:w="1090" w:type="dxa"/>
            <w:shd w:val="clear" w:color="auto" w:fill="FFFFFF" w:themeFill="background1"/>
          </w:tcPr>
          <w:p w14:paraId="20DE610C" w14:textId="522E3DE5" w:rsidR="00E40E95" w:rsidRPr="00C15426" w:rsidRDefault="00E40E95" w:rsidP="00E40E95">
            <w:pPr>
              <w:jc w:val="center"/>
              <w:rPr>
                <w:rFonts w:ascii="VIC" w:hAnsi="VIC"/>
                <w:sz w:val="18"/>
                <w:szCs w:val="18"/>
              </w:rPr>
            </w:pPr>
            <w:r w:rsidRPr="00091C10">
              <w:rPr>
                <w:rFonts w:ascii="VIC" w:eastAsia="VIC" w:hAnsi="VIC"/>
                <w:color w:val="000000"/>
                <w:sz w:val="18"/>
                <w:szCs w:val="18"/>
              </w:rPr>
              <w:t>67%</w:t>
            </w:r>
          </w:p>
        </w:tc>
        <w:tc>
          <w:tcPr>
            <w:tcW w:w="1090" w:type="dxa"/>
            <w:shd w:val="clear" w:color="auto" w:fill="FFFFFF" w:themeFill="background1"/>
          </w:tcPr>
          <w:p w14:paraId="0E3DD3D7" w14:textId="2879421D" w:rsidR="00E40E95" w:rsidRPr="00C15426" w:rsidRDefault="00E40E95" w:rsidP="00E40E95">
            <w:pPr>
              <w:jc w:val="center"/>
              <w:rPr>
                <w:rFonts w:ascii="VIC" w:hAnsi="VIC"/>
                <w:sz w:val="18"/>
                <w:szCs w:val="18"/>
              </w:rPr>
            </w:pPr>
            <w:r w:rsidRPr="00091C10">
              <w:rPr>
                <w:rFonts w:ascii="VIC" w:eastAsia="VIC" w:hAnsi="VIC"/>
                <w:color w:val="000000"/>
                <w:sz w:val="18"/>
                <w:szCs w:val="18"/>
              </w:rPr>
              <w:t>16.7</w:t>
            </w:r>
          </w:p>
        </w:tc>
        <w:tc>
          <w:tcPr>
            <w:tcW w:w="1090" w:type="dxa"/>
            <w:shd w:val="clear" w:color="auto" w:fill="FFFFFF" w:themeFill="background1"/>
          </w:tcPr>
          <w:p w14:paraId="74F4A7B5" w14:textId="0681C9E6" w:rsidR="00E40E95" w:rsidRPr="00C15426" w:rsidRDefault="00E40E95" w:rsidP="00E40E95">
            <w:pPr>
              <w:jc w:val="center"/>
              <w:rPr>
                <w:rFonts w:ascii="VIC" w:hAnsi="VIC"/>
                <w:sz w:val="18"/>
                <w:szCs w:val="18"/>
              </w:rPr>
            </w:pPr>
            <w:r w:rsidRPr="00091C10">
              <w:rPr>
                <w:rFonts w:ascii="VIC" w:eastAsia="VIC" w:hAnsi="VIC"/>
                <w:color w:val="000000"/>
                <w:sz w:val="18"/>
                <w:szCs w:val="18"/>
              </w:rPr>
              <w:t>0%</w:t>
            </w:r>
          </w:p>
        </w:tc>
        <w:tc>
          <w:tcPr>
            <w:tcW w:w="1090" w:type="dxa"/>
            <w:shd w:val="clear" w:color="auto" w:fill="FFFFFF" w:themeFill="background1"/>
          </w:tcPr>
          <w:p w14:paraId="68D2CB54" w14:textId="601DB1BB" w:rsidR="00E40E95" w:rsidRPr="00C15426" w:rsidRDefault="00E40E95" w:rsidP="00E40E95">
            <w:pPr>
              <w:jc w:val="center"/>
              <w:rPr>
                <w:rFonts w:ascii="VIC" w:hAnsi="VIC"/>
                <w:sz w:val="18"/>
                <w:szCs w:val="18"/>
              </w:rPr>
            </w:pPr>
            <w:r w:rsidRPr="00091C10">
              <w:rPr>
                <w:rFonts w:ascii="VIC" w:eastAsia="VIC" w:hAnsi="VIC"/>
                <w:color w:val="000000"/>
                <w:sz w:val="18"/>
                <w:szCs w:val="18"/>
              </w:rPr>
              <w:t>24.7</w:t>
            </w:r>
          </w:p>
        </w:tc>
        <w:tc>
          <w:tcPr>
            <w:tcW w:w="1090" w:type="dxa"/>
            <w:shd w:val="clear" w:color="auto" w:fill="FFFFFF" w:themeFill="background1"/>
          </w:tcPr>
          <w:p w14:paraId="79CF4A07" w14:textId="7FB25037" w:rsidR="00E40E95" w:rsidRPr="00C15426" w:rsidRDefault="00E40E95" w:rsidP="00E40E95">
            <w:pPr>
              <w:jc w:val="center"/>
              <w:rPr>
                <w:rFonts w:ascii="VIC" w:hAnsi="VIC"/>
                <w:sz w:val="18"/>
                <w:szCs w:val="18"/>
              </w:rPr>
            </w:pPr>
            <w:r w:rsidRPr="00091C10">
              <w:rPr>
                <w:rFonts w:ascii="VIC" w:eastAsia="VIC" w:hAnsi="VIC"/>
                <w:color w:val="000000"/>
                <w:sz w:val="18"/>
                <w:szCs w:val="18"/>
              </w:rPr>
              <w:t>14%</w:t>
            </w:r>
          </w:p>
        </w:tc>
        <w:tc>
          <w:tcPr>
            <w:tcW w:w="1090" w:type="dxa"/>
            <w:shd w:val="clear" w:color="auto" w:fill="FFFFFF" w:themeFill="background1"/>
          </w:tcPr>
          <w:p w14:paraId="2057D9B1" w14:textId="2EDCCC2C" w:rsidR="00E40E95" w:rsidRPr="00C15426" w:rsidRDefault="00E40E95" w:rsidP="00E40E95">
            <w:pPr>
              <w:jc w:val="center"/>
              <w:rPr>
                <w:rFonts w:ascii="VIC" w:hAnsi="VIC"/>
                <w:sz w:val="18"/>
                <w:szCs w:val="18"/>
              </w:rPr>
            </w:pPr>
            <w:r w:rsidRPr="00091C10">
              <w:rPr>
                <w:rFonts w:ascii="VIC" w:eastAsia="VIC" w:hAnsi="VIC"/>
                <w:color w:val="000000"/>
                <w:sz w:val="18"/>
                <w:szCs w:val="18"/>
              </w:rPr>
              <w:t>16%</w:t>
            </w:r>
          </w:p>
        </w:tc>
        <w:tc>
          <w:tcPr>
            <w:tcW w:w="1090" w:type="dxa"/>
            <w:shd w:val="clear" w:color="auto" w:fill="FFFFFF" w:themeFill="background1"/>
          </w:tcPr>
          <w:p w14:paraId="65472B8C" w14:textId="51885C89" w:rsidR="00E40E95" w:rsidRPr="00C15426" w:rsidRDefault="00E40E95" w:rsidP="00E40E95">
            <w:pPr>
              <w:jc w:val="center"/>
              <w:rPr>
                <w:rFonts w:ascii="VIC" w:hAnsi="VIC"/>
                <w:sz w:val="18"/>
                <w:szCs w:val="18"/>
              </w:rPr>
            </w:pPr>
            <w:r w:rsidRPr="00091C10">
              <w:rPr>
                <w:rFonts w:ascii="VIC" w:eastAsia="VIC" w:hAnsi="VIC"/>
                <w:color w:val="000000"/>
                <w:sz w:val="18"/>
                <w:szCs w:val="18"/>
              </w:rPr>
              <w:t>99%</w:t>
            </w:r>
          </w:p>
        </w:tc>
        <w:tc>
          <w:tcPr>
            <w:tcW w:w="1091" w:type="dxa"/>
            <w:shd w:val="clear" w:color="auto" w:fill="FFFFFF" w:themeFill="background1"/>
          </w:tcPr>
          <w:p w14:paraId="765E884D" w14:textId="41AEC86D" w:rsidR="00E40E95" w:rsidRPr="00C15426" w:rsidRDefault="00E40E95" w:rsidP="00E40E95">
            <w:pPr>
              <w:jc w:val="center"/>
              <w:rPr>
                <w:rFonts w:ascii="VIC" w:hAnsi="VIC"/>
                <w:sz w:val="18"/>
                <w:szCs w:val="18"/>
              </w:rPr>
            </w:pPr>
            <w:r w:rsidRPr="00091C10">
              <w:rPr>
                <w:rFonts w:ascii="VIC" w:eastAsia="VIC" w:hAnsi="VIC"/>
                <w:color w:val="000000"/>
                <w:sz w:val="18"/>
                <w:szCs w:val="18"/>
              </w:rPr>
              <w:t>11.1</w:t>
            </w:r>
          </w:p>
        </w:tc>
      </w:tr>
      <w:tr w:rsidR="00E40E95" w:rsidRPr="00A6366B" w14:paraId="22BAA82B" w14:textId="77777777" w:rsidTr="00504D60">
        <w:trPr>
          <w:trHeight w:val="284"/>
        </w:trPr>
        <w:tc>
          <w:tcPr>
            <w:tcW w:w="1570" w:type="dxa"/>
            <w:shd w:val="clear" w:color="auto" w:fill="BFCED6"/>
          </w:tcPr>
          <w:p w14:paraId="48994B6D" w14:textId="1D7DB665"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Albury Wodonga Health</w:t>
            </w:r>
          </w:p>
        </w:tc>
        <w:tc>
          <w:tcPr>
            <w:tcW w:w="2693" w:type="dxa"/>
            <w:shd w:val="clear" w:color="auto" w:fill="BFCED6"/>
          </w:tcPr>
          <w:p w14:paraId="3BEF5DBA" w14:textId="5BE56F2A"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North East &amp; Border</w:t>
            </w:r>
          </w:p>
        </w:tc>
        <w:tc>
          <w:tcPr>
            <w:tcW w:w="2835" w:type="dxa"/>
            <w:shd w:val="clear" w:color="auto" w:fill="BFCED6"/>
          </w:tcPr>
          <w:p w14:paraId="68EB8D32" w14:textId="25B69071" w:rsidR="00E40E95" w:rsidRPr="00C15426" w:rsidRDefault="00E40E95" w:rsidP="00E40E95">
            <w:pPr>
              <w:rPr>
                <w:rFonts w:ascii="VIC" w:hAnsi="VIC"/>
                <w:sz w:val="18"/>
                <w:szCs w:val="18"/>
              </w:rPr>
            </w:pPr>
            <w:r w:rsidRPr="00091C10">
              <w:rPr>
                <w:rFonts w:ascii="VIC" w:eastAsia="VIC" w:hAnsi="VIC"/>
                <w:color w:val="000000"/>
                <w:sz w:val="18"/>
                <w:szCs w:val="18"/>
              </w:rPr>
              <w:t>Jarrah Retreat PARC</w:t>
            </w:r>
          </w:p>
        </w:tc>
        <w:tc>
          <w:tcPr>
            <w:tcW w:w="1090" w:type="dxa"/>
            <w:shd w:val="clear" w:color="auto" w:fill="BFCED6"/>
          </w:tcPr>
          <w:p w14:paraId="2F94B532" w14:textId="34270236" w:rsidR="00E40E95" w:rsidRPr="00C15426" w:rsidRDefault="00E40E95" w:rsidP="00E40E95">
            <w:pPr>
              <w:jc w:val="center"/>
              <w:rPr>
                <w:rFonts w:ascii="VIC" w:hAnsi="VIC"/>
                <w:sz w:val="18"/>
                <w:szCs w:val="18"/>
              </w:rPr>
            </w:pPr>
            <w:r w:rsidRPr="00091C10">
              <w:rPr>
                <w:rFonts w:ascii="VIC" w:eastAsia="VIC" w:hAnsi="VIC"/>
                <w:color w:val="000000"/>
                <w:sz w:val="18"/>
                <w:szCs w:val="18"/>
              </w:rPr>
              <w:t>87%</w:t>
            </w:r>
          </w:p>
        </w:tc>
        <w:tc>
          <w:tcPr>
            <w:tcW w:w="1090" w:type="dxa"/>
            <w:shd w:val="clear" w:color="auto" w:fill="BFCED6"/>
          </w:tcPr>
          <w:p w14:paraId="76F80691" w14:textId="4702A28F" w:rsidR="00E40E95" w:rsidRPr="00C15426" w:rsidRDefault="00E40E95" w:rsidP="00E40E95">
            <w:pPr>
              <w:jc w:val="center"/>
              <w:rPr>
                <w:rFonts w:ascii="VIC" w:hAnsi="VIC"/>
                <w:sz w:val="18"/>
                <w:szCs w:val="18"/>
              </w:rPr>
            </w:pPr>
            <w:r w:rsidRPr="00091C10">
              <w:rPr>
                <w:rFonts w:ascii="VIC" w:eastAsia="VIC" w:hAnsi="VIC"/>
                <w:color w:val="000000"/>
                <w:sz w:val="18"/>
                <w:szCs w:val="18"/>
              </w:rPr>
              <w:t>19.7</w:t>
            </w:r>
          </w:p>
        </w:tc>
        <w:tc>
          <w:tcPr>
            <w:tcW w:w="1090" w:type="dxa"/>
            <w:shd w:val="clear" w:color="auto" w:fill="BFCED6"/>
          </w:tcPr>
          <w:p w14:paraId="2420ECDA" w14:textId="1FEABC01" w:rsidR="00E40E95" w:rsidRPr="00C15426"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1E2B2A8F" w14:textId="7732FA42" w:rsidR="00E40E95" w:rsidRPr="00C15426" w:rsidRDefault="00E40E95" w:rsidP="00E40E95">
            <w:pPr>
              <w:jc w:val="center"/>
              <w:rPr>
                <w:rFonts w:ascii="VIC" w:hAnsi="VIC"/>
                <w:sz w:val="18"/>
                <w:szCs w:val="18"/>
              </w:rPr>
            </w:pPr>
            <w:r w:rsidRPr="00091C10">
              <w:rPr>
                <w:rFonts w:ascii="VIC" w:eastAsia="VIC" w:hAnsi="VIC"/>
                <w:color w:val="000000"/>
                <w:sz w:val="18"/>
                <w:szCs w:val="18"/>
              </w:rPr>
              <w:t>21.1</w:t>
            </w:r>
          </w:p>
        </w:tc>
        <w:tc>
          <w:tcPr>
            <w:tcW w:w="1090" w:type="dxa"/>
            <w:shd w:val="clear" w:color="auto" w:fill="BFCED6"/>
          </w:tcPr>
          <w:p w14:paraId="790C6EBC" w14:textId="154B31B0" w:rsidR="00E40E95" w:rsidRPr="00C15426" w:rsidRDefault="00E40E95" w:rsidP="00E40E95">
            <w:pPr>
              <w:jc w:val="center"/>
              <w:rPr>
                <w:rFonts w:ascii="VIC" w:hAnsi="VIC"/>
                <w:sz w:val="18"/>
                <w:szCs w:val="18"/>
              </w:rPr>
            </w:pPr>
            <w:r w:rsidRPr="00091C10">
              <w:rPr>
                <w:rFonts w:ascii="VIC" w:eastAsia="VIC" w:hAnsi="VIC"/>
                <w:color w:val="000000"/>
                <w:sz w:val="18"/>
                <w:szCs w:val="18"/>
              </w:rPr>
              <w:t>12%</w:t>
            </w:r>
          </w:p>
        </w:tc>
        <w:tc>
          <w:tcPr>
            <w:tcW w:w="1090" w:type="dxa"/>
            <w:shd w:val="clear" w:color="auto" w:fill="BFCED6"/>
          </w:tcPr>
          <w:p w14:paraId="6D012ABD" w14:textId="11EC3670" w:rsidR="00E40E95" w:rsidRPr="00C15426"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BFCED6"/>
          </w:tcPr>
          <w:p w14:paraId="60D18C05" w14:textId="172387D0" w:rsidR="00E40E95" w:rsidRPr="00C15426" w:rsidRDefault="00E40E95" w:rsidP="00E40E95">
            <w:pPr>
              <w:jc w:val="center"/>
              <w:rPr>
                <w:rFonts w:ascii="VIC" w:hAnsi="VIC"/>
                <w:sz w:val="18"/>
                <w:szCs w:val="18"/>
              </w:rPr>
            </w:pPr>
            <w:r w:rsidRPr="00091C10">
              <w:rPr>
                <w:rFonts w:ascii="VIC" w:eastAsia="VIC" w:hAnsi="VIC"/>
                <w:color w:val="000000"/>
                <w:sz w:val="18"/>
                <w:szCs w:val="18"/>
              </w:rPr>
              <w:t>95%</w:t>
            </w:r>
          </w:p>
        </w:tc>
        <w:tc>
          <w:tcPr>
            <w:tcW w:w="1091" w:type="dxa"/>
            <w:shd w:val="clear" w:color="auto" w:fill="BFCED6"/>
          </w:tcPr>
          <w:p w14:paraId="61F5834A" w14:textId="1B1729D7" w:rsidR="00E40E95" w:rsidRPr="00C15426" w:rsidRDefault="00E40E95" w:rsidP="00E40E95">
            <w:pPr>
              <w:jc w:val="center"/>
              <w:rPr>
                <w:rFonts w:ascii="VIC" w:hAnsi="VIC"/>
                <w:sz w:val="18"/>
                <w:szCs w:val="18"/>
              </w:rPr>
            </w:pPr>
            <w:r w:rsidRPr="00091C10">
              <w:rPr>
                <w:rFonts w:ascii="VIC" w:eastAsia="VIC" w:hAnsi="VIC"/>
                <w:color w:val="000000"/>
                <w:sz w:val="18"/>
                <w:szCs w:val="18"/>
              </w:rPr>
              <w:t>16.3</w:t>
            </w:r>
          </w:p>
        </w:tc>
      </w:tr>
      <w:tr w:rsidR="00E40E95" w:rsidRPr="00A6366B" w14:paraId="305B62FC" w14:textId="77777777" w:rsidTr="00504D60">
        <w:trPr>
          <w:trHeight w:val="284"/>
        </w:trPr>
        <w:tc>
          <w:tcPr>
            <w:tcW w:w="1570" w:type="dxa"/>
            <w:shd w:val="clear" w:color="auto" w:fill="FFFFFF" w:themeFill="background1"/>
          </w:tcPr>
          <w:p w14:paraId="6DD23DE1" w14:textId="1A495B9F" w:rsidR="00E40E95" w:rsidRPr="00C15426" w:rsidRDefault="00E40E95" w:rsidP="00E40E95">
            <w:pPr>
              <w:pStyle w:val="DHHStabletext"/>
              <w:spacing w:before="0" w:after="0"/>
              <w:rPr>
                <w:rFonts w:ascii="VIC" w:hAnsi="VIC"/>
                <w:sz w:val="18"/>
                <w:szCs w:val="18"/>
              </w:rPr>
            </w:pPr>
            <w:r w:rsidRPr="00091C10">
              <w:rPr>
                <w:rFonts w:ascii="VIC" w:eastAsia="VIC" w:hAnsi="VIC"/>
                <w:color w:val="000000"/>
                <w:sz w:val="18"/>
                <w:szCs w:val="18"/>
              </w:rPr>
              <w:t>South West Health</w:t>
            </w:r>
          </w:p>
        </w:tc>
        <w:tc>
          <w:tcPr>
            <w:tcW w:w="2693" w:type="dxa"/>
            <w:shd w:val="clear" w:color="auto" w:fill="FFFFFF" w:themeFill="background1"/>
          </w:tcPr>
          <w:p w14:paraId="359CCCC9" w14:textId="18E69D63" w:rsidR="00E40E95" w:rsidRPr="00C15426" w:rsidRDefault="00E40E95" w:rsidP="00E40E95">
            <w:pPr>
              <w:pStyle w:val="DHHStabletext"/>
              <w:spacing w:before="0" w:after="0"/>
              <w:rPr>
                <w:rFonts w:ascii="VIC" w:eastAsia="Verdana" w:hAnsi="VIC"/>
                <w:color w:val="000000"/>
                <w:sz w:val="18"/>
                <w:szCs w:val="18"/>
              </w:rPr>
            </w:pPr>
            <w:r w:rsidRPr="00091C10">
              <w:rPr>
                <w:rFonts w:ascii="VIC" w:eastAsia="VIC" w:hAnsi="VIC"/>
                <w:color w:val="000000"/>
                <w:sz w:val="18"/>
                <w:szCs w:val="18"/>
              </w:rPr>
              <w:t>South West Health Care</w:t>
            </w:r>
          </w:p>
        </w:tc>
        <w:tc>
          <w:tcPr>
            <w:tcW w:w="2835" w:type="dxa"/>
            <w:shd w:val="clear" w:color="auto" w:fill="FFFFFF" w:themeFill="background1"/>
          </w:tcPr>
          <w:p w14:paraId="5B691229" w14:textId="00D2B829" w:rsidR="00E40E95" w:rsidRPr="00C15426" w:rsidRDefault="00E40E95" w:rsidP="00E40E95">
            <w:pPr>
              <w:rPr>
                <w:rFonts w:ascii="VIC" w:hAnsi="VIC"/>
                <w:sz w:val="18"/>
                <w:szCs w:val="18"/>
              </w:rPr>
            </w:pPr>
            <w:r w:rsidRPr="00091C10">
              <w:rPr>
                <w:rFonts w:ascii="VIC" w:eastAsia="VIC" w:hAnsi="VIC"/>
                <w:color w:val="000000"/>
                <w:sz w:val="18"/>
                <w:szCs w:val="18"/>
              </w:rPr>
              <w:t>PARC Inpat</w:t>
            </w:r>
          </w:p>
        </w:tc>
        <w:tc>
          <w:tcPr>
            <w:tcW w:w="1090" w:type="dxa"/>
            <w:shd w:val="clear" w:color="auto" w:fill="FFFFFF" w:themeFill="background1"/>
          </w:tcPr>
          <w:p w14:paraId="68EA923F" w14:textId="3C39DF17" w:rsidR="00E40E95" w:rsidRPr="00C15426" w:rsidRDefault="00E40E95" w:rsidP="00E40E95">
            <w:pPr>
              <w:jc w:val="center"/>
              <w:rPr>
                <w:rFonts w:ascii="VIC" w:hAnsi="VIC"/>
                <w:sz w:val="18"/>
                <w:szCs w:val="18"/>
              </w:rPr>
            </w:pPr>
            <w:r w:rsidRPr="00091C10">
              <w:rPr>
                <w:rFonts w:ascii="VIC" w:eastAsia="VIC" w:hAnsi="VIC"/>
                <w:color w:val="000000"/>
                <w:sz w:val="18"/>
                <w:szCs w:val="18"/>
              </w:rPr>
              <w:t>68%</w:t>
            </w:r>
          </w:p>
        </w:tc>
        <w:tc>
          <w:tcPr>
            <w:tcW w:w="1090" w:type="dxa"/>
            <w:shd w:val="clear" w:color="auto" w:fill="FFFFFF" w:themeFill="background1"/>
          </w:tcPr>
          <w:p w14:paraId="09F9758C" w14:textId="3F95F026" w:rsidR="00E40E95" w:rsidRPr="00C15426" w:rsidRDefault="00E40E95" w:rsidP="00E40E95">
            <w:pPr>
              <w:jc w:val="center"/>
              <w:rPr>
                <w:rFonts w:ascii="VIC" w:hAnsi="VIC"/>
                <w:sz w:val="18"/>
                <w:szCs w:val="18"/>
              </w:rPr>
            </w:pPr>
            <w:r w:rsidRPr="00091C10">
              <w:rPr>
                <w:rFonts w:ascii="VIC" w:eastAsia="VIC" w:hAnsi="VIC"/>
                <w:color w:val="000000"/>
                <w:sz w:val="18"/>
                <w:szCs w:val="18"/>
              </w:rPr>
              <w:t>30.4</w:t>
            </w:r>
          </w:p>
        </w:tc>
        <w:tc>
          <w:tcPr>
            <w:tcW w:w="1090" w:type="dxa"/>
            <w:shd w:val="clear" w:color="auto" w:fill="FFFFFF" w:themeFill="background1"/>
          </w:tcPr>
          <w:p w14:paraId="421F3C99" w14:textId="5EAD0EC9" w:rsidR="00E40E95" w:rsidRPr="00C15426" w:rsidRDefault="00E40E95" w:rsidP="00E40E95">
            <w:pPr>
              <w:jc w:val="center"/>
              <w:rPr>
                <w:rFonts w:ascii="VIC" w:hAnsi="VIC"/>
                <w:sz w:val="18"/>
                <w:szCs w:val="18"/>
              </w:rPr>
            </w:pPr>
            <w:r w:rsidRPr="00091C10">
              <w:rPr>
                <w:rFonts w:ascii="VIC" w:eastAsia="VIC" w:hAnsi="VIC"/>
                <w:color w:val="000000"/>
                <w:sz w:val="18"/>
                <w:szCs w:val="18"/>
              </w:rPr>
              <w:t>3%</w:t>
            </w:r>
          </w:p>
        </w:tc>
        <w:tc>
          <w:tcPr>
            <w:tcW w:w="1090" w:type="dxa"/>
            <w:shd w:val="clear" w:color="auto" w:fill="FFFFFF" w:themeFill="background1"/>
          </w:tcPr>
          <w:p w14:paraId="43649106" w14:textId="6A1FADEE" w:rsidR="00E40E95" w:rsidRPr="00C15426" w:rsidRDefault="00E40E95" w:rsidP="00E40E95">
            <w:pPr>
              <w:jc w:val="center"/>
              <w:rPr>
                <w:rFonts w:ascii="VIC" w:hAnsi="VIC"/>
                <w:sz w:val="18"/>
                <w:szCs w:val="18"/>
              </w:rPr>
            </w:pPr>
            <w:r w:rsidRPr="00091C10">
              <w:rPr>
                <w:rFonts w:ascii="VIC" w:eastAsia="VIC" w:hAnsi="VIC"/>
                <w:color w:val="000000"/>
                <w:sz w:val="18"/>
                <w:szCs w:val="18"/>
              </w:rPr>
              <w:t>34.9</w:t>
            </w:r>
          </w:p>
        </w:tc>
        <w:tc>
          <w:tcPr>
            <w:tcW w:w="1090" w:type="dxa"/>
            <w:shd w:val="clear" w:color="auto" w:fill="FFFFFF" w:themeFill="background1"/>
          </w:tcPr>
          <w:p w14:paraId="041C6C0C" w14:textId="7C26B3C2" w:rsidR="00E40E95" w:rsidRPr="00C15426" w:rsidRDefault="00E40E95" w:rsidP="00E40E95">
            <w:pPr>
              <w:jc w:val="center"/>
              <w:rPr>
                <w:rFonts w:ascii="VIC" w:hAnsi="VIC"/>
                <w:sz w:val="18"/>
                <w:szCs w:val="18"/>
              </w:rPr>
            </w:pPr>
            <w:r w:rsidRPr="00091C10">
              <w:rPr>
                <w:rFonts w:ascii="VIC" w:eastAsia="VIC" w:hAnsi="VIC"/>
                <w:color w:val="000000"/>
                <w:sz w:val="18"/>
                <w:szCs w:val="18"/>
              </w:rPr>
              <w:t>7%</w:t>
            </w:r>
          </w:p>
        </w:tc>
        <w:tc>
          <w:tcPr>
            <w:tcW w:w="1090" w:type="dxa"/>
            <w:shd w:val="clear" w:color="auto" w:fill="FFFFFF" w:themeFill="background1"/>
          </w:tcPr>
          <w:p w14:paraId="5169CC2B" w14:textId="4E18A2D3" w:rsidR="00E40E95" w:rsidRPr="00C15426" w:rsidRDefault="00E40E95" w:rsidP="00E40E95">
            <w:pPr>
              <w:jc w:val="center"/>
              <w:rPr>
                <w:rFonts w:ascii="VIC" w:hAnsi="VIC"/>
                <w:sz w:val="18"/>
                <w:szCs w:val="18"/>
              </w:rPr>
            </w:pPr>
            <w:r w:rsidRPr="00091C10">
              <w:rPr>
                <w:rFonts w:ascii="VIC" w:eastAsia="VIC" w:hAnsi="VIC"/>
                <w:color w:val="000000"/>
                <w:sz w:val="18"/>
                <w:szCs w:val="18"/>
              </w:rPr>
              <w:t>16%</w:t>
            </w:r>
          </w:p>
        </w:tc>
        <w:tc>
          <w:tcPr>
            <w:tcW w:w="1090" w:type="dxa"/>
            <w:shd w:val="clear" w:color="auto" w:fill="FFFFFF" w:themeFill="background1"/>
          </w:tcPr>
          <w:p w14:paraId="62CA7638" w14:textId="73B4F5AF" w:rsidR="00E40E95" w:rsidRPr="00C15426" w:rsidRDefault="00E40E95" w:rsidP="00E40E95">
            <w:pPr>
              <w:jc w:val="center"/>
              <w:rPr>
                <w:rFonts w:ascii="VIC" w:hAnsi="VIC"/>
                <w:sz w:val="18"/>
                <w:szCs w:val="18"/>
              </w:rPr>
            </w:pPr>
            <w:r w:rsidRPr="00091C10">
              <w:rPr>
                <w:rFonts w:ascii="VIC" w:eastAsia="VIC" w:hAnsi="VIC"/>
                <w:color w:val="000000"/>
                <w:sz w:val="18"/>
                <w:szCs w:val="18"/>
              </w:rPr>
              <w:t>80%</w:t>
            </w:r>
          </w:p>
        </w:tc>
        <w:tc>
          <w:tcPr>
            <w:tcW w:w="1091" w:type="dxa"/>
            <w:shd w:val="clear" w:color="auto" w:fill="FFFFFF" w:themeFill="background1"/>
          </w:tcPr>
          <w:p w14:paraId="0C263211" w14:textId="0535144E" w:rsidR="00E40E95" w:rsidRPr="00C15426" w:rsidRDefault="00E40E95" w:rsidP="00E40E95">
            <w:pPr>
              <w:jc w:val="center"/>
              <w:rPr>
                <w:rFonts w:ascii="VIC" w:hAnsi="VIC"/>
                <w:sz w:val="18"/>
                <w:szCs w:val="18"/>
              </w:rPr>
            </w:pPr>
            <w:r w:rsidRPr="00091C10">
              <w:rPr>
                <w:rFonts w:ascii="VIC" w:eastAsia="VIC" w:hAnsi="VIC"/>
                <w:color w:val="000000"/>
                <w:sz w:val="18"/>
                <w:szCs w:val="18"/>
              </w:rPr>
              <w:t>8.9</w:t>
            </w:r>
          </w:p>
        </w:tc>
      </w:tr>
      <w:tr w:rsidR="00E40E95" w:rsidRPr="0020228C" w14:paraId="3B51A1D9" w14:textId="77777777" w:rsidTr="00504D60">
        <w:trPr>
          <w:trHeight w:val="284"/>
        </w:trPr>
        <w:tc>
          <w:tcPr>
            <w:tcW w:w="1570" w:type="dxa"/>
            <w:shd w:val="clear" w:color="auto" w:fill="B1C9E8"/>
          </w:tcPr>
          <w:p w14:paraId="3CF128DA" w14:textId="45EE024D"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TOTAL RURAL</w:t>
            </w:r>
          </w:p>
        </w:tc>
        <w:tc>
          <w:tcPr>
            <w:tcW w:w="2693" w:type="dxa"/>
            <w:shd w:val="clear" w:color="auto" w:fill="B1C9E8"/>
          </w:tcPr>
          <w:p w14:paraId="0AB8FBBB" w14:textId="3163AB98" w:rsidR="00E40E95" w:rsidRPr="0020228C" w:rsidRDefault="00E40E95" w:rsidP="00E40E95">
            <w:pPr>
              <w:pStyle w:val="DHHStabletext"/>
              <w:spacing w:before="0" w:after="0"/>
              <w:rPr>
                <w:rFonts w:ascii="VIC" w:eastAsia="Verdana" w:hAnsi="VIC" w:cs="Verdana"/>
                <w:color w:val="000000" w:themeColor="text1"/>
                <w:sz w:val="18"/>
                <w:szCs w:val="18"/>
              </w:rPr>
            </w:pPr>
            <w:r w:rsidRPr="00091C10">
              <w:rPr>
                <w:rFonts w:ascii="VIC SemiBold" w:eastAsia="VIC SemiBold" w:hAnsi="VIC SemiBold"/>
                <w:color w:val="000000"/>
                <w:sz w:val="18"/>
                <w:szCs w:val="18"/>
              </w:rPr>
              <w:t xml:space="preserve"> </w:t>
            </w:r>
          </w:p>
        </w:tc>
        <w:tc>
          <w:tcPr>
            <w:tcW w:w="2835" w:type="dxa"/>
            <w:shd w:val="clear" w:color="auto" w:fill="B1C9E8"/>
          </w:tcPr>
          <w:p w14:paraId="759DE1D0" w14:textId="3197DA6F" w:rsidR="00E40E95" w:rsidRPr="0020228C" w:rsidRDefault="00E40E95" w:rsidP="00E40E95">
            <w:pPr>
              <w:rPr>
                <w:rFonts w:ascii="VIC" w:hAnsi="VIC"/>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44ECE132" w14:textId="05C5254C"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72%</w:t>
            </w:r>
          </w:p>
        </w:tc>
        <w:tc>
          <w:tcPr>
            <w:tcW w:w="1090" w:type="dxa"/>
            <w:shd w:val="clear" w:color="auto" w:fill="B1C9E8"/>
          </w:tcPr>
          <w:p w14:paraId="4E882616" w14:textId="36B9F5A1"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16.6</w:t>
            </w:r>
          </w:p>
        </w:tc>
        <w:tc>
          <w:tcPr>
            <w:tcW w:w="1090" w:type="dxa"/>
            <w:shd w:val="clear" w:color="auto" w:fill="B1C9E8"/>
          </w:tcPr>
          <w:p w14:paraId="5829FB8C" w14:textId="7FA3ACE9"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6%</w:t>
            </w:r>
          </w:p>
        </w:tc>
        <w:tc>
          <w:tcPr>
            <w:tcW w:w="1090" w:type="dxa"/>
            <w:shd w:val="clear" w:color="auto" w:fill="B1C9E8"/>
          </w:tcPr>
          <w:p w14:paraId="5DA416BB" w14:textId="7A03223F"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20.2</w:t>
            </w:r>
          </w:p>
        </w:tc>
        <w:tc>
          <w:tcPr>
            <w:tcW w:w="1090" w:type="dxa"/>
            <w:shd w:val="clear" w:color="auto" w:fill="B1C9E8"/>
          </w:tcPr>
          <w:p w14:paraId="7B08DAD9" w14:textId="42E8D361"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9%</w:t>
            </w:r>
          </w:p>
        </w:tc>
        <w:tc>
          <w:tcPr>
            <w:tcW w:w="1090" w:type="dxa"/>
            <w:shd w:val="clear" w:color="auto" w:fill="B1C9E8"/>
          </w:tcPr>
          <w:p w14:paraId="1DC0ABA6" w14:textId="5E3B1395"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w:t>
            </w:r>
          </w:p>
        </w:tc>
        <w:tc>
          <w:tcPr>
            <w:tcW w:w="1090" w:type="dxa"/>
            <w:shd w:val="clear" w:color="auto" w:fill="B1C9E8"/>
          </w:tcPr>
          <w:p w14:paraId="0385B9AE" w14:textId="79185CD8"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81%</w:t>
            </w:r>
          </w:p>
        </w:tc>
        <w:tc>
          <w:tcPr>
            <w:tcW w:w="1091" w:type="dxa"/>
            <w:shd w:val="clear" w:color="auto" w:fill="B1C9E8"/>
          </w:tcPr>
          <w:p w14:paraId="3C30E86E" w14:textId="6A8AFB43" w:rsidR="00E40E95" w:rsidRPr="00271258" w:rsidRDefault="00E40E95" w:rsidP="00E40E95">
            <w:pPr>
              <w:jc w:val="center"/>
              <w:rPr>
                <w:rFonts w:ascii="VIC SemiBold" w:hAnsi="VIC SemiBold"/>
                <w:color w:val="000000" w:themeColor="text1"/>
                <w:sz w:val="18"/>
                <w:szCs w:val="18"/>
              </w:rPr>
            </w:pPr>
            <w:r w:rsidRPr="00091C10">
              <w:rPr>
                <w:rFonts w:ascii="VIC SemiBold" w:eastAsia="VIC SemiBold" w:hAnsi="VIC SemiBold"/>
                <w:color w:val="000000"/>
                <w:sz w:val="18"/>
                <w:szCs w:val="18"/>
              </w:rPr>
              <w:t>11.7</w:t>
            </w:r>
          </w:p>
        </w:tc>
      </w:tr>
      <w:tr w:rsidR="00E40E95" w:rsidRPr="008D13A2" w14:paraId="6414B07F" w14:textId="77777777" w:rsidTr="00504D60">
        <w:trPr>
          <w:trHeight w:val="284"/>
        </w:trPr>
        <w:tc>
          <w:tcPr>
            <w:tcW w:w="1570" w:type="dxa"/>
            <w:shd w:val="clear" w:color="auto" w:fill="244C5A"/>
          </w:tcPr>
          <w:p w14:paraId="45BACC29" w14:textId="6595793A"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TOTAL STATEWIDE</w:t>
            </w:r>
          </w:p>
        </w:tc>
        <w:tc>
          <w:tcPr>
            <w:tcW w:w="2693" w:type="dxa"/>
            <w:shd w:val="clear" w:color="auto" w:fill="244C5A"/>
          </w:tcPr>
          <w:p w14:paraId="2A3721EE" w14:textId="0A5D863B" w:rsidR="00E40E95" w:rsidRPr="008D13A2" w:rsidRDefault="00E40E95" w:rsidP="00E40E95">
            <w:pPr>
              <w:pStyle w:val="DHHStabletext"/>
              <w:spacing w:before="0" w:after="0"/>
              <w:rPr>
                <w:rFonts w:ascii="VIC" w:eastAsia="Verdana" w:hAnsi="VIC" w:cs="Verdana"/>
                <w:color w:val="FFFFFF" w:themeColor="background1"/>
                <w:sz w:val="18"/>
                <w:szCs w:val="18"/>
              </w:rPr>
            </w:pPr>
            <w:r w:rsidRPr="00091C10">
              <w:rPr>
                <w:rFonts w:ascii="VIC SemiBold" w:eastAsia="VIC SemiBold" w:hAnsi="VIC SemiBold"/>
                <w:color w:val="FFFFFF"/>
                <w:sz w:val="18"/>
                <w:szCs w:val="18"/>
              </w:rPr>
              <w:t xml:space="preserve"> </w:t>
            </w:r>
          </w:p>
        </w:tc>
        <w:tc>
          <w:tcPr>
            <w:tcW w:w="2835" w:type="dxa"/>
            <w:shd w:val="clear" w:color="auto" w:fill="244C5A"/>
          </w:tcPr>
          <w:p w14:paraId="201D638E" w14:textId="4EB58A7D" w:rsidR="00E40E95" w:rsidRPr="00C15426" w:rsidRDefault="00E40E95" w:rsidP="00E40E95">
            <w:pPr>
              <w:rPr>
                <w:rFonts w:ascii="VIC" w:hAnsi="VIC"/>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22810BFD" w14:textId="6E162F8F"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70%</w:t>
            </w:r>
          </w:p>
        </w:tc>
        <w:tc>
          <w:tcPr>
            <w:tcW w:w="1090" w:type="dxa"/>
            <w:shd w:val="clear" w:color="auto" w:fill="244C5A"/>
          </w:tcPr>
          <w:p w14:paraId="4BB5B4BD" w14:textId="720C9DAC"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18.3</w:t>
            </w:r>
          </w:p>
        </w:tc>
        <w:tc>
          <w:tcPr>
            <w:tcW w:w="1090" w:type="dxa"/>
            <w:shd w:val="clear" w:color="auto" w:fill="244C5A"/>
          </w:tcPr>
          <w:p w14:paraId="14E3899C" w14:textId="38E17FB7"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5%</w:t>
            </w:r>
          </w:p>
        </w:tc>
        <w:tc>
          <w:tcPr>
            <w:tcW w:w="1090" w:type="dxa"/>
            <w:shd w:val="clear" w:color="auto" w:fill="244C5A"/>
          </w:tcPr>
          <w:p w14:paraId="7822DC11" w14:textId="58DCD5BA"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22.6</w:t>
            </w:r>
          </w:p>
        </w:tc>
        <w:tc>
          <w:tcPr>
            <w:tcW w:w="1090" w:type="dxa"/>
            <w:shd w:val="clear" w:color="auto" w:fill="244C5A"/>
          </w:tcPr>
          <w:p w14:paraId="6C61736E" w14:textId="3E6C5B08"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8%</w:t>
            </w:r>
          </w:p>
        </w:tc>
        <w:tc>
          <w:tcPr>
            <w:tcW w:w="1090" w:type="dxa"/>
            <w:shd w:val="clear" w:color="auto" w:fill="244C5A"/>
          </w:tcPr>
          <w:p w14:paraId="71963B85" w14:textId="6C625F27"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w:t>
            </w:r>
          </w:p>
        </w:tc>
        <w:tc>
          <w:tcPr>
            <w:tcW w:w="1090" w:type="dxa"/>
            <w:shd w:val="clear" w:color="auto" w:fill="244C5A"/>
          </w:tcPr>
          <w:p w14:paraId="2B764133" w14:textId="52FF2FC0"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91%</w:t>
            </w:r>
          </w:p>
        </w:tc>
        <w:tc>
          <w:tcPr>
            <w:tcW w:w="1091" w:type="dxa"/>
            <w:shd w:val="clear" w:color="auto" w:fill="244C5A"/>
          </w:tcPr>
          <w:p w14:paraId="72AFF9F2" w14:textId="47DCBD2C" w:rsidR="00E40E95" w:rsidRPr="00271258" w:rsidRDefault="00E40E95" w:rsidP="00E40E95">
            <w:pPr>
              <w:jc w:val="center"/>
              <w:rPr>
                <w:rFonts w:ascii="VIC SemiBold" w:hAnsi="VIC SemiBold"/>
                <w:color w:val="FFFFFF" w:themeColor="background1"/>
                <w:sz w:val="18"/>
                <w:szCs w:val="18"/>
              </w:rPr>
            </w:pPr>
            <w:r w:rsidRPr="00091C10">
              <w:rPr>
                <w:rFonts w:ascii="VIC SemiBold" w:eastAsia="VIC SemiBold" w:hAnsi="VIC SemiBold"/>
                <w:color w:val="FFFFFF"/>
                <w:sz w:val="18"/>
                <w:szCs w:val="18"/>
              </w:rPr>
              <w:t>13.8</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30" w:name="_Toc171953147"/>
      <w:r>
        <w:rPr>
          <w:sz w:val="22"/>
          <w:szCs w:val="22"/>
        </w:rPr>
        <w:lastRenderedPageBreak/>
        <w:t>Indicator descriptions and notes</w:t>
      </w:r>
      <w:bookmarkEnd w:id="30"/>
    </w:p>
    <w:p w14:paraId="109FF7A2" w14:textId="5519A95C" w:rsidR="00C00109" w:rsidRDefault="00C00109" w:rsidP="00C00109">
      <w:pPr>
        <w:pStyle w:val="VAHIbody"/>
        <w:spacing w:line="240" w:lineRule="auto"/>
        <w:rPr>
          <w:rFonts w:eastAsia="Calibri"/>
          <w:color w:val="696969"/>
          <w:sz w:val="18"/>
          <w:szCs w:val="18"/>
          <w:lang w:val="en-US"/>
        </w:rPr>
      </w:pPr>
      <w:bookmarkStart w:id="31"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6867F071"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76801E20" w14:textId="0049A2FA" w:rsidR="00D739E9" w:rsidRDefault="00D739E9" w:rsidP="000A70DD">
      <w:pPr>
        <w:pStyle w:val="VAHIbody"/>
        <w:rPr>
          <w:rFonts w:eastAsia="Calibri"/>
          <w:color w:val="696969"/>
          <w:sz w:val="18"/>
          <w:szCs w:val="18"/>
          <w:lang w:val="en-US"/>
        </w:rPr>
      </w:pPr>
      <w:r w:rsidRPr="000A70DD">
        <w:rPr>
          <w:rFonts w:eastAsia="Calibri"/>
          <w:color w:val="696969"/>
          <w:sz w:val="18"/>
          <w:szCs w:val="18"/>
          <w:lang w:val="en-US"/>
        </w:rPr>
        <w:t xml:space="preserve">Responsibility for clinical mental health service delivery at </w:t>
      </w:r>
      <w:r w:rsidR="00C94626">
        <w:rPr>
          <w:rFonts w:eastAsia="Calibri"/>
          <w:color w:val="696969"/>
          <w:sz w:val="18"/>
          <w:szCs w:val="18"/>
          <w:lang w:val="en-US"/>
        </w:rPr>
        <w:t xml:space="preserve">the </w:t>
      </w:r>
      <w:r w:rsidR="00C94626" w:rsidRPr="00C94626">
        <w:rPr>
          <w:rFonts w:eastAsia="Calibri"/>
          <w:color w:val="696969"/>
          <w:sz w:val="18"/>
          <w:szCs w:val="18"/>
          <w:lang w:val="en-US"/>
        </w:rPr>
        <w:t xml:space="preserve">Mid West (Sunshine) </w:t>
      </w:r>
      <w:r w:rsidR="00C94626">
        <w:rPr>
          <w:rFonts w:eastAsia="Calibri"/>
          <w:color w:val="696969"/>
          <w:sz w:val="18"/>
          <w:szCs w:val="18"/>
          <w:lang w:val="en-US"/>
        </w:rPr>
        <w:t xml:space="preserve">campus </w:t>
      </w:r>
      <w:r w:rsidRPr="000A70DD">
        <w:rPr>
          <w:rFonts w:eastAsia="Calibri"/>
          <w:color w:val="696969"/>
          <w:sz w:val="18"/>
          <w:szCs w:val="18"/>
          <w:lang w:val="en-US"/>
        </w:rPr>
        <w:t xml:space="preserve">transferred to </w:t>
      </w:r>
      <w:r w:rsidR="00C94626">
        <w:rPr>
          <w:rFonts w:eastAsia="Calibri"/>
          <w:color w:val="696969"/>
          <w:sz w:val="18"/>
          <w:szCs w:val="18"/>
          <w:lang w:val="en-US"/>
        </w:rPr>
        <w:t>Western</w:t>
      </w:r>
      <w:r w:rsidRPr="000A70DD">
        <w:rPr>
          <w:rFonts w:eastAsia="Calibri"/>
          <w:color w:val="696969"/>
          <w:sz w:val="18"/>
          <w:szCs w:val="18"/>
          <w:lang w:val="en-US"/>
        </w:rPr>
        <w:t xml:space="preserve"> Health </w:t>
      </w:r>
      <w:r>
        <w:rPr>
          <w:rFonts w:eastAsia="Calibri"/>
          <w:color w:val="696969"/>
          <w:sz w:val="18"/>
          <w:szCs w:val="18"/>
          <w:lang w:val="en-US"/>
        </w:rPr>
        <w:t xml:space="preserve">on </w:t>
      </w:r>
      <w:r w:rsidRPr="000A70DD">
        <w:rPr>
          <w:rFonts w:eastAsia="Calibri"/>
          <w:color w:val="696969"/>
          <w:sz w:val="18"/>
          <w:szCs w:val="18"/>
          <w:lang w:val="en-US"/>
        </w:rPr>
        <w:t>1 July 202</w:t>
      </w:r>
      <w:r w:rsidR="00C94626">
        <w:rPr>
          <w:rFonts w:eastAsia="Calibri"/>
          <w:color w:val="696969"/>
          <w:sz w:val="18"/>
          <w:szCs w:val="18"/>
          <w:lang w:val="en-US"/>
        </w:rPr>
        <w:t>3</w:t>
      </w:r>
      <w:r w:rsidRPr="000A70DD">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31"/>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A5437" w:rsidRPr="0069621D" w14:paraId="1B57C156" w14:textId="77777777" w:rsidTr="000B0CCC">
        <w:trPr>
          <w:cantSplit/>
        </w:trPr>
        <w:tc>
          <w:tcPr>
            <w:tcW w:w="1702" w:type="dxa"/>
            <w:shd w:val="clear" w:color="auto" w:fill="auto"/>
          </w:tcPr>
          <w:p w14:paraId="2927A24D" w14:textId="0B8C4E59" w:rsidR="005A5437" w:rsidRPr="00C15426" w:rsidRDefault="005A5437" w:rsidP="005A5437">
            <w:pPr>
              <w:pStyle w:val="VAHItabletext"/>
              <w:rPr>
                <w:color w:val="696969"/>
                <w:szCs w:val="18"/>
              </w:rPr>
            </w:pPr>
            <w:r w:rsidRPr="00766420">
              <w:rPr>
                <w:rFonts w:eastAsia="VIC"/>
                <w:color w:val="696969"/>
                <w:szCs w:val="18"/>
              </w:rPr>
              <w:t>Residential (CCU)</w:t>
            </w:r>
          </w:p>
        </w:tc>
        <w:tc>
          <w:tcPr>
            <w:tcW w:w="1842" w:type="dxa"/>
          </w:tcPr>
          <w:p w14:paraId="708A1C17" w14:textId="28CAA47A" w:rsidR="005A5437" w:rsidRPr="00C15426" w:rsidRDefault="005A5437" w:rsidP="005A5437">
            <w:pPr>
              <w:pStyle w:val="VAHItabletext"/>
              <w:rPr>
                <w:rFonts w:eastAsia="Verdana" w:cs="Verdana"/>
                <w:color w:val="696969"/>
                <w:szCs w:val="18"/>
              </w:rPr>
            </w:pPr>
            <w:r w:rsidRPr="00766420">
              <w:rPr>
                <w:rFonts w:eastAsia="VIC"/>
                <w:color w:val="696969"/>
                <w:szCs w:val="18"/>
              </w:rPr>
              <w:t>Beds per 10,000 population</w:t>
            </w:r>
          </w:p>
        </w:tc>
        <w:tc>
          <w:tcPr>
            <w:tcW w:w="5103" w:type="dxa"/>
          </w:tcPr>
          <w:p w14:paraId="7D64A06D" w14:textId="11722205" w:rsidR="005A5437" w:rsidRPr="00C15426" w:rsidRDefault="005A5437" w:rsidP="005A5437">
            <w:pPr>
              <w:pStyle w:val="VAHItabletext"/>
              <w:rPr>
                <w:rFonts w:eastAsia="Verdana" w:cs="Verdana"/>
                <w:color w:val="696969"/>
                <w:szCs w:val="18"/>
              </w:rPr>
            </w:pPr>
            <w:r w:rsidRPr="00766420">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5A5437" w:rsidRPr="00C15426" w:rsidRDefault="005A5437" w:rsidP="005A5437">
            <w:pPr>
              <w:pStyle w:val="VAHItabletext"/>
              <w:rPr>
                <w:color w:val="696969"/>
                <w:szCs w:val="18"/>
              </w:rPr>
            </w:pPr>
          </w:p>
        </w:tc>
        <w:tc>
          <w:tcPr>
            <w:tcW w:w="4820" w:type="dxa"/>
          </w:tcPr>
          <w:p w14:paraId="6F75F57D" w14:textId="42AF48D1" w:rsidR="005A5437" w:rsidRPr="00C15426" w:rsidRDefault="005A5437" w:rsidP="005A5437">
            <w:pPr>
              <w:pStyle w:val="VAHItabletext"/>
              <w:rPr>
                <w:rFonts w:eastAsia="Verdana" w:cs="Verdana"/>
                <w:color w:val="696969"/>
                <w:szCs w:val="18"/>
              </w:rPr>
            </w:pPr>
            <w:r w:rsidRPr="00766420">
              <w:rPr>
                <w:rFonts w:eastAsia="VIC"/>
                <w:color w:val="696969"/>
                <w:szCs w:val="18"/>
              </w:rPr>
              <w:t>Population estimates are based on Victoria in Future 2019.</w:t>
            </w:r>
          </w:p>
        </w:tc>
      </w:tr>
      <w:tr w:rsidR="005A5437" w:rsidRPr="0069621D" w14:paraId="16D49F57" w14:textId="77777777" w:rsidTr="000B0CCC">
        <w:trPr>
          <w:cantSplit/>
        </w:trPr>
        <w:tc>
          <w:tcPr>
            <w:tcW w:w="1702" w:type="dxa"/>
            <w:shd w:val="clear" w:color="auto" w:fill="auto"/>
          </w:tcPr>
          <w:p w14:paraId="10A0BCB6" w14:textId="77777777" w:rsidR="005A5437" w:rsidRPr="00C15426" w:rsidRDefault="005A5437" w:rsidP="005A5437">
            <w:pPr>
              <w:pStyle w:val="VAHItabletext"/>
              <w:rPr>
                <w:color w:val="696969"/>
                <w:szCs w:val="18"/>
              </w:rPr>
            </w:pPr>
          </w:p>
        </w:tc>
        <w:tc>
          <w:tcPr>
            <w:tcW w:w="1842" w:type="dxa"/>
          </w:tcPr>
          <w:p w14:paraId="01745C00" w14:textId="01D894FA"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67FA2338" w14:textId="33C680CF"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residential community care units (CCU).</w:t>
            </w:r>
          </w:p>
        </w:tc>
        <w:tc>
          <w:tcPr>
            <w:tcW w:w="1559" w:type="dxa"/>
          </w:tcPr>
          <w:p w14:paraId="02261688" w14:textId="77777777" w:rsidR="005A5437" w:rsidRPr="00C15426" w:rsidRDefault="005A5437" w:rsidP="005A5437">
            <w:pPr>
              <w:pStyle w:val="VAHItabletext"/>
              <w:rPr>
                <w:color w:val="696969"/>
                <w:szCs w:val="18"/>
              </w:rPr>
            </w:pPr>
          </w:p>
        </w:tc>
        <w:tc>
          <w:tcPr>
            <w:tcW w:w="4820" w:type="dxa"/>
          </w:tcPr>
          <w:p w14:paraId="0A3B0FAA" w14:textId="430D68D6" w:rsidR="005A5437" w:rsidRPr="00C15426" w:rsidRDefault="005A5437" w:rsidP="005A5437">
            <w:pPr>
              <w:pStyle w:val="VAHItabletext"/>
              <w:rPr>
                <w:rFonts w:eastAsia="Verdana" w:cs="Verdana"/>
                <w:color w:val="696969"/>
                <w:szCs w:val="18"/>
              </w:rPr>
            </w:pPr>
          </w:p>
        </w:tc>
      </w:tr>
      <w:tr w:rsidR="005A5437" w:rsidRPr="0069621D" w14:paraId="42567377" w14:textId="77777777" w:rsidTr="000B0CCC">
        <w:trPr>
          <w:cantSplit/>
        </w:trPr>
        <w:tc>
          <w:tcPr>
            <w:tcW w:w="1702" w:type="dxa"/>
            <w:shd w:val="clear" w:color="auto" w:fill="auto"/>
          </w:tcPr>
          <w:p w14:paraId="75F18803" w14:textId="77777777" w:rsidR="005A5437" w:rsidRPr="00C15426" w:rsidRDefault="005A5437" w:rsidP="005A5437">
            <w:pPr>
              <w:pStyle w:val="VAHItabletext"/>
              <w:rPr>
                <w:color w:val="696969"/>
                <w:szCs w:val="18"/>
              </w:rPr>
            </w:pPr>
          </w:p>
        </w:tc>
        <w:tc>
          <w:tcPr>
            <w:tcW w:w="1842" w:type="dxa"/>
          </w:tcPr>
          <w:p w14:paraId="4DFBCD9E" w14:textId="2FCC1BCF" w:rsidR="005A5437" w:rsidRPr="00C15426" w:rsidRDefault="005A5437" w:rsidP="005A5437">
            <w:pPr>
              <w:pStyle w:val="VAHItabletext"/>
              <w:rPr>
                <w:rFonts w:eastAsia="Verdana" w:cs="Verdana"/>
                <w:color w:val="696969"/>
                <w:szCs w:val="18"/>
              </w:rPr>
            </w:pPr>
            <w:r w:rsidRPr="00766420">
              <w:rPr>
                <w:rFonts w:eastAsia="VIC"/>
                <w:color w:val="696969"/>
                <w:szCs w:val="18"/>
              </w:rPr>
              <w:t>Leave days per occupied bed days</w:t>
            </w:r>
          </w:p>
        </w:tc>
        <w:tc>
          <w:tcPr>
            <w:tcW w:w="5103" w:type="dxa"/>
          </w:tcPr>
          <w:p w14:paraId="500C05A2" w14:textId="54CABB09" w:rsidR="005A5437" w:rsidRPr="00C15426" w:rsidRDefault="005A5437" w:rsidP="005A5437">
            <w:pPr>
              <w:pStyle w:val="VAHItabletext"/>
              <w:rPr>
                <w:rFonts w:eastAsia="Verdana" w:cs="Verdana"/>
                <w:color w:val="696969"/>
                <w:szCs w:val="18"/>
              </w:rPr>
            </w:pPr>
            <w:r w:rsidRPr="00766420">
              <w:rPr>
                <w:rFonts w:eastAsia="VIC"/>
                <w:color w:val="696969"/>
                <w:szCs w:val="18"/>
              </w:rPr>
              <w:t>Rate of leave days per occupied bed days within a residential unit.</w:t>
            </w:r>
          </w:p>
        </w:tc>
        <w:tc>
          <w:tcPr>
            <w:tcW w:w="1559" w:type="dxa"/>
          </w:tcPr>
          <w:p w14:paraId="7840EC84" w14:textId="398B0AEB" w:rsidR="005A5437" w:rsidRPr="00C15426" w:rsidRDefault="005A5437" w:rsidP="005A5437">
            <w:pPr>
              <w:pStyle w:val="VAHItabletext"/>
              <w:rPr>
                <w:rFonts w:eastAsia="Verdana" w:cs="Verdana"/>
                <w:color w:val="696969"/>
                <w:szCs w:val="18"/>
              </w:rPr>
            </w:pPr>
          </w:p>
        </w:tc>
        <w:tc>
          <w:tcPr>
            <w:tcW w:w="4820" w:type="dxa"/>
          </w:tcPr>
          <w:p w14:paraId="6DBE8DE5" w14:textId="4EC820B0"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02CA2FC1" w14:textId="77777777" w:rsidTr="000B0CCC">
        <w:trPr>
          <w:cantSplit/>
        </w:trPr>
        <w:tc>
          <w:tcPr>
            <w:tcW w:w="1702" w:type="dxa"/>
            <w:shd w:val="clear" w:color="auto" w:fill="auto"/>
          </w:tcPr>
          <w:p w14:paraId="09987E04" w14:textId="77777777" w:rsidR="005A5437" w:rsidRPr="00C15426" w:rsidRDefault="005A5437" w:rsidP="005A5437">
            <w:pPr>
              <w:pStyle w:val="VAHItabletext"/>
              <w:rPr>
                <w:color w:val="696969"/>
                <w:szCs w:val="18"/>
              </w:rPr>
            </w:pPr>
          </w:p>
        </w:tc>
        <w:tc>
          <w:tcPr>
            <w:tcW w:w="1842" w:type="dxa"/>
          </w:tcPr>
          <w:p w14:paraId="3A271481" w14:textId="47A6ED26"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treatment to date (days)</w:t>
            </w:r>
          </w:p>
        </w:tc>
        <w:tc>
          <w:tcPr>
            <w:tcW w:w="5103" w:type="dxa"/>
          </w:tcPr>
          <w:p w14:paraId="084A636C" w14:textId="061C8221"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care to date (days) within a residential unit, including leave.</w:t>
            </w:r>
          </w:p>
        </w:tc>
        <w:tc>
          <w:tcPr>
            <w:tcW w:w="1559" w:type="dxa"/>
          </w:tcPr>
          <w:p w14:paraId="28D4CF72" w14:textId="297AC286" w:rsidR="005A5437" w:rsidRPr="00C15426" w:rsidRDefault="005A5437" w:rsidP="005A5437">
            <w:pPr>
              <w:pStyle w:val="VAHItabletext"/>
              <w:rPr>
                <w:rFonts w:eastAsia="Verdana" w:cs="Verdana"/>
                <w:color w:val="696969"/>
                <w:szCs w:val="18"/>
              </w:rPr>
            </w:pPr>
          </w:p>
        </w:tc>
        <w:tc>
          <w:tcPr>
            <w:tcW w:w="4820" w:type="dxa"/>
          </w:tcPr>
          <w:p w14:paraId="07271E83" w14:textId="683BC90D"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592AF5BC" w14:textId="77777777" w:rsidTr="000B0CCC">
        <w:trPr>
          <w:cantSplit/>
        </w:trPr>
        <w:tc>
          <w:tcPr>
            <w:tcW w:w="1702" w:type="dxa"/>
            <w:shd w:val="clear" w:color="auto" w:fill="auto"/>
          </w:tcPr>
          <w:p w14:paraId="2196C061" w14:textId="77777777" w:rsidR="005A5437" w:rsidRPr="00C15426" w:rsidRDefault="005A5437" w:rsidP="005A5437">
            <w:pPr>
              <w:pStyle w:val="VAHItabletext"/>
              <w:rPr>
                <w:color w:val="696969"/>
                <w:szCs w:val="18"/>
              </w:rPr>
            </w:pPr>
          </w:p>
        </w:tc>
        <w:tc>
          <w:tcPr>
            <w:tcW w:w="1842" w:type="dxa"/>
          </w:tcPr>
          <w:p w14:paraId="2F5F04BC" w14:textId="172B246E" w:rsidR="005A5437" w:rsidRPr="00C15426" w:rsidRDefault="005A5437" w:rsidP="005A5437">
            <w:pPr>
              <w:pStyle w:val="VAHItabletext"/>
              <w:rPr>
                <w:rFonts w:eastAsia="Verdana" w:cs="Verdana"/>
                <w:color w:val="696969"/>
                <w:szCs w:val="18"/>
              </w:rPr>
            </w:pPr>
            <w:r w:rsidRPr="00766420">
              <w:rPr>
                <w:rFonts w:eastAsia="VIC"/>
                <w:color w:val="696969"/>
                <w:szCs w:val="18"/>
              </w:rPr>
              <w:t>Consumers concurrently on a CTO</w:t>
            </w:r>
          </w:p>
        </w:tc>
        <w:tc>
          <w:tcPr>
            <w:tcW w:w="5103" w:type="dxa"/>
          </w:tcPr>
          <w:p w14:paraId="6B457351" w14:textId="31F69C69"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open residential episodes where the consumer was concurrently on a Community Treatment Order (CTO).</w:t>
            </w:r>
          </w:p>
        </w:tc>
        <w:tc>
          <w:tcPr>
            <w:tcW w:w="1559" w:type="dxa"/>
          </w:tcPr>
          <w:p w14:paraId="6265CE27" w14:textId="14D4A2B9" w:rsidR="005A5437" w:rsidRPr="00C15426" w:rsidRDefault="005A5437" w:rsidP="005A5437">
            <w:pPr>
              <w:pStyle w:val="VAHItabletext"/>
              <w:rPr>
                <w:rFonts w:eastAsia="Verdana" w:cs="Verdana"/>
                <w:color w:val="696969"/>
                <w:szCs w:val="18"/>
              </w:rPr>
            </w:pPr>
          </w:p>
        </w:tc>
        <w:tc>
          <w:tcPr>
            <w:tcW w:w="4820" w:type="dxa"/>
          </w:tcPr>
          <w:p w14:paraId="58AF53B4" w14:textId="601DCDA2" w:rsidR="005A5437" w:rsidRPr="00C15426" w:rsidRDefault="005A5437" w:rsidP="005A5437">
            <w:pPr>
              <w:tabs>
                <w:tab w:val="left" w:pos="1320"/>
              </w:tabs>
              <w:rPr>
                <w:rFonts w:ascii="VIC" w:hAnsi="VIC"/>
                <w:color w:val="696969"/>
                <w:sz w:val="18"/>
                <w:szCs w:val="18"/>
                <w:lang w:val="en-AU"/>
              </w:rPr>
            </w:pPr>
            <w:r w:rsidRPr="00766420">
              <w:rPr>
                <w:rFonts w:ascii="VIC" w:eastAsia="VIC" w:hAnsi="VIC"/>
                <w:color w:val="696969"/>
                <w:sz w:val="18"/>
                <w:szCs w:val="18"/>
              </w:rPr>
              <w:t>Measure counts distinct episodes and not distinct consumers (a consumer may have more than 1 episode open during the reference period).</w:t>
            </w:r>
          </w:p>
        </w:tc>
      </w:tr>
      <w:tr w:rsidR="005A5437" w:rsidRPr="0069621D" w14:paraId="781F5EBD" w14:textId="77777777" w:rsidTr="000B0CCC">
        <w:trPr>
          <w:cantSplit/>
        </w:trPr>
        <w:tc>
          <w:tcPr>
            <w:tcW w:w="1702" w:type="dxa"/>
            <w:shd w:val="clear" w:color="auto" w:fill="auto"/>
          </w:tcPr>
          <w:p w14:paraId="602202DD" w14:textId="77777777" w:rsidR="005A5437" w:rsidRPr="00C15426" w:rsidRDefault="005A5437" w:rsidP="005A5437">
            <w:pPr>
              <w:pStyle w:val="VAHItabletext"/>
              <w:rPr>
                <w:color w:val="696969"/>
                <w:szCs w:val="18"/>
              </w:rPr>
            </w:pPr>
          </w:p>
        </w:tc>
        <w:tc>
          <w:tcPr>
            <w:tcW w:w="1842" w:type="dxa"/>
          </w:tcPr>
          <w:p w14:paraId="13D4C2C3" w14:textId="6983FA89" w:rsidR="005A5437" w:rsidRPr="00C15426" w:rsidRDefault="005A5437" w:rsidP="005A5437">
            <w:pPr>
              <w:pStyle w:val="VAHItabletext"/>
              <w:rPr>
                <w:rFonts w:eastAsia="Verdana" w:cs="Verdana"/>
                <w:color w:val="696969"/>
                <w:szCs w:val="18"/>
              </w:rPr>
            </w:pPr>
            <w:r w:rsidRPr="00766420">
              <w:rPr>
                <w:rFonts w:eastAsia="VIC"/>
                <w:color w:val="696969"/>
                <w:szCs w:val="18"/>
              </w:rPr>
              <w:t>HoNOS compliance</w:t>
            </w:r>
          </w:p>
        </w:tc>
        <w:tc>
          <w:tcPr>
            <w:tcW w:w="5103" w:type="dxa"/>
          </w:tcPr>
          <w:p w14:paraId="64406A96" w14:textId="3965B323"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524E2761" w:rsidR="005A5437" w:rsidRPr="00C15426" w:rsidRDefault="005A5437" w:rsidP="005A5437">
            <w:pPr>
              <w:pStyle w:val="VAHItabletext"/>
              <w:rPr>
                <w:rFonts w:eastAsia="Verdana" w:cs="Verdana"/>
                <w:color w:val="696969"/>
                <w:szCs w:val="18"/>
              </w:rPr>
            </w:pPr>
            <w:r w:rsidRPr="00766420">
              <w:rPr>
                <w:rFonts w:eastAsia="VIC"/>
                <w:color w:val="696969"/>
                <w:szCs w:val="18"/>
              </w:rPr>
              <w:t>85.0%</w:t>
            </w:r>
          </w:p>
        </w:tc>
        <w:tc>
          <w:tcPr>
            <w:tcW w:w="4820" w:type="dxa"/>
          </w:tcPr>
          <w:p w14:paraId="110B433E" w14:textId="7129D7EF"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057BE954" w14:textId="77777777" w:rsidTr="000B0CCC">
        <w:trPr>
          <w:cantSplit/>
        </w:trPr>
        <w:tc>
          <w:tcPr>
            <w:tcW w:w="1702" w:type="dxa"/>
            <w:shd w:val="clear" w:color="auto" w:fill="auto"/>
          </w:tcPr>
          <w:p w14:paraId="668261DC" w14:textId="77777777" w:rsidR="005A5437" w:rsidRPr="00C15426" w:rsidRDefault="005A5437" w:rsidP="005A5437">
            <w:pPr>
              <w:pStyle w:val="VAHItabletext"/>
              <w:rPr>
                <w:color w:val="696969"/>
                <w:szCs w:val="18"/>
              </w:rPr>
            </w:pPr>
          </w:p>
        </w:tc>
        <w:tc>
          <w:tcPr>
            <w:tcW w:w="1842" w:type="dxa"/>
          </w:tcPr>
          <w:p w14:paraId="32F10FA9" w14:textId="5EACF996"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at episode start</w:t>
            </w:r>
          </w:p>
        </w:tc>
        <w:tc>
          <w:tcPr>
            <w:tcW w:w="5103" w:type="dxa"/>
          </w:tcPr>
          <w:p w14:paraId="64F29EF5" w14:textId="0702C86F"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5A5437" w:rsidRPr="00C15426" w:rsidRDefault="005A5437" w:rsidP="005A5437">
            <w:pPr>
              <w:pStyle w:val="VAHItabletext"/>
              <w:rPr>
                <w:rFonts w:eastAsia="Verdana" w:cs="Verdana"/>
                <w:color w:val="696969"/>
                <w:szCs w:val="18"/>
              </w:rPr>
            </w:pPr>
          </w:p>
        </w:tc>
        <w:tc>
          <w:tcPr>
            <w:tcW w:w="4820" w:type="dxa"/>
          </w:tcPr>
          <w:p w14:paraId="1EB79FD8" w14:textId="14D883B3"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1501EE19" w14:textId="77777777" w:rsidTr="000B0CCC">
        <w:trPr>
          <w:cantSplit/>
        </w:trPr>
        <w:tc>
          <w:tcPr>
            <w:tcW w:w="1702" w:type="dxa"/>
            <w:shd w:val="clear" w:color="auto" w:fill="auto"/>
          </w:tcPr>
          <w:p w14:paraId="7DB2F668" w14:textId="00185358" w:rsidR="005A5437" w:rsidRPr="00C15426" w:rsidRDefault="005A5437" w:rsidP="005A5437">
            <w:pPr>
              <w:pStyle w:val="VAHItabletext"/>
              <w:rPr>
                <w:color w:val="696969"/>
                <w:szCs w:val="18"/>
              </w:rPr>
            </w:pPr>
          </w:p>
        </w:tc>
        <w:tc>
          <w:tcPr>
            <w:tcW w:w="1842" w:type="dxa"/>
          </w:tcPr>
          <w:p w14:paraId="55A3EB24" w14:textId="4E543EA6" w:rsidR="005A5437" w:rsidRPr="00C15426" w:rsidRDefault="005A5437" w:rsidP="005A5437">
            <w:pPr>
              <w:pStyle w:val="VAHItabletext"/>
              <w:rPr>
                <w:rFonts w:eastAsia="Verdana" w:cs="Verdana"/>
                <w:color w:val="696969"/>
                <w:szCs w:val="18"/>
              </w:rPr>
            </w:pPr>
            <w:r w:rsidRPr="00766420">
              <w:rPr>
                <w:rFonts w:eastAsia="VIC"/>
                <w:color w:val="696969"/>
                <w:szCs w:val="18"/>
              </w:rPr>
              <w:t>BASIS32 offered</w:t>
            </w:r>
          </w:p>
        </w:tc>
        <w:tc>
          <w:tcPr>
            <w:tcW w:w="5103" w:type="dxa"/>
          </w:tcPr>
          <w:p w14:paraId="0C80AB8F" w14:textId="078103C5"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5A5437" w:rsidRPr="00C15426" w:rsidRDefault="005A5437" w:rsidP="005A5437">
            <w:pPr>
              <w:pStyle w:val="VAHItabletext"/>
              <w:rPr>
                <w:rFonts w:eastAsia="Verdana" w:cs="Verdana"/>
                <w:color w:val="696969"/>
                <w:szCs w:val="18"/>
              </w:rPr>
            </w:pPr>
          </w:p>
        </w:tc>
        <w:tc>
          <w:tcPr>
            <w:tcW w:w="4820" w:type="dxa"/>
          </w:tcPr>
          <w:p w14:paraId="6ACB517C" w14:textId="1DFBCC11"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217DCC2" w14:textId="77777777" w:rsidTr="000B0CCC">
        <w:trPr>
          <w:cantSplit/>
        </w:trPr>
        <w:tc>
          <w:tcPr>
            <w:tcW w:w="1702" w:type="dxa"/>
            <w:shd w:val="clear" w:color="auto" w:fill="auto"/>
          </w:tcPr>
          <w:p w14:paraId="0617E5DD" w14:textId="77777777" w:rsidR="005A5437" w:rsidRPr="00C15426" w:rsidRDefault="005A5437" w:rsidP="005A5437">
            <w:pPr>
              <w:pStyle w:val="VAHItabletext"/>
              <w:rPr>
                <w:color w:val="696969"/>
                <w:szCs w:val="18"/>
              </w:rPr>
            </w:pPr>
          </w:p>
        </w:tc>
        <w:tc>
          <w:tcPr>
            <w:tcW w:w="1842" w:type="dxa"/>
          </w:tcPr>
          <w:p w14:paraId="5DDA0C46" w14:textId="5B07BCEB" w:rsidR="005A5437" w:rsidRPr="00C15426" w:rsidRDefault="005A5437" w:rsidP="005A5437">
            <w:pPr>
              <w:pStyle w:val="VAHItabletext"/>
              <w:rPr>
                <w:rFonts w:eastAsia="Verdana" w:cs="Verdana"/>
                <w:color w:val="696969"/>
                <w:szCs w:val="18"/>
              </w:rPr>
            </w:pPr>
            <w:r w:rsidRPr="00766420">
              <w:rPr>
                <w:rFonts w:eastAsia="VIC"/>
                <w:color w:val="696969"/>
                <w:szCs w:val="18"/>
              </w:rPr>
              <w:t>BASIS32 completed</w:t>
            </w:r>
          </w:p>
        </w:tc>
        <w:tc>
          <w:tcPr>
            <w:tcW w:w="5103" w:type="dxa"/>
          </w:tcPr>
          <w:p w14:paraId="1115D417" w14:textId="1545405F"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5A5437" w:rsidRPr="00C15426" w:rsidRDefault="005A5437" w:rsidP="005A5437">
            <w:pPr>
              <w:pStyle w:val="VAHItabletext"/>
              <w:rPr>
                <w:rFonts w:eastAsia="Verdana" w:cs="Verdana"/>
                <w:color w:val="696969"/>
                <w:szCs w:val="18"/>
              </w:rPr>
            </w:pPr>
          </w:p>
        </w:tc>
        <w:tc>
          <w:tcPr>
            <w:tcW w:w="4820" w:type="dxa"/>
          </w:tcPr>
          <w:p w14:paraId="0B2C6B2A" w14:textId="0A172BED"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6EEAD99" w14:textId="77777777" w:rsidTr="000B0CCC">
        <w:trPr>
          <w:cantSplit/>
        </w:trPr>
        <w:tc>
          <w:tcPr>
            <w:tcW w:w="1702" w:type="dxa"/>
            <w:shd w:val="clear" w:color="auto" w:fill="auto"/>
          </w:tcPr>
          <w:p w14:paraId="287CE8A7" w14:textId="40E5C9E2" w:rsidR="005A5437" w:rsidRPr="00C15426" w:rsidRDefault="005A5437" w:rsidP="005A5437">
            <w:pPr>
              <w:pStyle w:val="VAHItabletext"/>
              <w:rPr>
                <w:color w:val="696969"/>
                <w:szCs w:val="18"/>
              </w:rPr>
            </w:pPr>
            <w:r w:rsidRPr="00766420">
              <w:rPr>
                <w:rFonts w:eastAsia="VIC"/>
                <w:color w:val="696969"/>
                <w:szCs w:val="18"/>
              </w:rPr>
              <w:t>PARC</w:t>
            </w:r>
          </w:p>
        </w:tc>
        <w:tc>
          <w:tcPr>
            <w:tcW w:w="1842" w:type="dxa"/>
          </w:tcPr>
          <w:p w14:paraId="5AF610E7" w14:textId="7B513926"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2CF35DA3" w14:textId="09AB37A1"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prevention and recovery care (PARC) units.</w:t>
            </w:r>
          </w:p>
        </w:tc>
        <w:tc>
          <w:tcPr>
            <w:tcW w:w="1559" w:type="dxa"/>
          </w:tcPr>
          <w:p w14:paraId="0F5C0963" w14:textId="755E7A75" w:rsidR="005A5437" w:rsidRPr="00C15426" w:rsidRDefault="005A5437" w:rsidP="005A5437">
            <w:pPr>
              <w:pStyle w:val="VAHItabletext"/>
              <w:rPr>
                <w:rFonts w:eastAsia="Verdana" w:cs="Verdana"/>
                <w:color w:val="696969"/>
                <w:szCs w:val="18"/>
              </w:rPr>
            </w:pPr>
          </w:p>
        </w:tc>
        <w:tc>
          <w:tcPr>
            <w:tcW w:w="4820" w:type="dxa"/>
          </w:tcPr>
          <w:p w14:paraId="58E0E644" w14:textId="1577E45C" w:rsidR="005A5437" w:rsidRPr="00C15426" w:rsidRDefault="005A5437" w:rsidP="005A5437">
            <w:pPr>
              <w:pStyle w:val="VAHItabletext"/>
              <w:rPr>
                <w:rFonts w:eastAsia="Verdana" w:cs="Verdana"/>
                <w:color w:val="696969"/>
                <w:szCs w:val="18"/>
              </w:rPr>
            </w:pPr>
          </w:p>
        </w:tc>
      </w:tr>
      <w:tr w:rsidR="005A5437" w:rsidRPr="0069621D" w14:paraId="130EC93A" w14:textId="77777777" w:rsidTr="000B0CCC">
        <w:trPr>
          <w:cantSplit/>
        </w:trPr>
        <w:tc>
          <w:tcPr>
            <w:tcW w:w="1702" w:type="dxa"/>
            <w:shd w:val="clear" w:color="auto" w:fill="auto"/>
          </w:tcPr>
          <w:p w14:paraId="4D8699D4" w14:textId="51D35649" w:rsidR="005A5437" w:rsidRPr="00C15426" w:rsidRDefault="005A5437" w:rsidP="005A5437">
            <w:pPr>
              <w:pStyle w:val="VAHItabletext"/>
              <w:rPr>
                <w:rFonts w:eastAsia="Verdana" w:cs="Verdana"/>
                <w:color w:val="696969"/>
                <w:szCs w:val="18"/>
              </w:rPr>
            </w:pPr>
          </w:p>
        </w:tc>
        <w:tc>
          <w:tcPr>
            <w:tcW w:w="1842" w:type="dxa"/>
          </w:tcPr>
          <w:p w14:paraId="3FC82C4A" w14:textId="78ED5461" w:rsidR="005A5437" w:rsidRPr="00C15426" w:rsidRDefault="005A5437" w:rsidP="005A5437">
            <w:pPr>
              <w:pStyle w:val="VAHItabletext"/>
              <w:rPr>
                <w:rFonts w:eastAsia="Verdana" w:cs="Verdana"/>
                <w:color w:val="696969"/>
                <w:szCs w:val="18"/>
              </w:rPr>
            </w:pPr>
            <w:r w:rsidRPr="00766420">
              <w:rPr>
                <w:rFonts w:eastAsia="VIC"/>
                <w:color w:val="696969"/>
                <w:szCs w:val="18"/>
              </w:rPr>
              <w:t>Average length of stay (days)</w:t>
            </w:r>
          </w:p>
        </w:tc>
        <w:tc>
          <w:tcPr>
            <w:tcW w:w="5103" w:type="dxa"/>
          </w:tcPr>
          <w:p w14:paraId="7D57D74A" w14:textId="5F0C0297" w:rsidR="005A5437" w:rsidRPr="00C15426" w:rsidRDefault="005A5437" w:rsidP="005A5437">
            <w:pPr>
              <w:pStyle w:val="VAHItabletext"/>
              <w:rPr>
                <w:rFonts w:eastAsia="Verdana" w:cs="Verdana"/>
                <w:color w:val="696969"/>
                <w:szCs w:val="18"/>
              </w:rPr>
            </w:pPr>
            <w:r w:rsidRPr="00766420">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5A5437" w:rsidRPr="00C15426" w:rsidRDefault="005A5437" w:rsidP="005A5437">
            <w:pPr>
              <w:pStyle w:val="VAHItabletext"/>
              <w:rPr>
                <w:color w:val="696969"/>
                <w:szCs w:val="18"/>
              </w:rPr>
            </w:pPr>
          </w:p>
        </w:tc>
        <w:tc>
          <w:tcPr>
            <w:tcW w:w="4820" w:type="dxa"/>
          </w:tcPr>
          <w:p w14:paraId="31FEB266" w14:textId="005182CB" w:rsidR="005A5437" w:rsidRPr="00C15426" w:rsidRDefault="005A5437" w:rsidP="005A5437">
            <w:pPr>
              <w:pStyle w:val="VAHItabletext"/>
              <w:rPr>
                <w:rFonts w:eastAsia="Verdana" w:cs="Verdana"/>
                <w:color w:val="696969"/>
                <w:szCs w:val="18"/>
              </w:rPr>
            </w:pPr>
          </w:p>
        </w:tc>
      </w:tr>
      <w:tr w:rsidR="005A5437" w:rsidRPr="0069621D" w14:paraId="5D05BCEE" w14:textId="77777777" w:rsidTr="000B0CCC">
        <w:trPr>
          <w:cantSplit/>
        </w:trPr>
        <w:tc>
          <w:tcPr>
            <w:tcW w:w="1702" w:type="dxa"/>
            <w:shd w:val="clear" w:color="auto" w:fill="auto"/>
          </w:tcPr>
          <w:p w14:paraId="394A6533" w14:textId="52135181" w:rsidR="005A5437" w:rsidRPr="00C15426" w:rsidRDefault="005A5437" w:rsidP="005A5437">
            <w:pPr>
              <w:pStyle w:val="VAHItabletext"/>
              <w:rPr>
                <w:color w:val="696969"/>
                <w:szCs w:val="18"/>
              </w:rPr>
            </w:pPr>
          </w:p>
        </w:tc>
        <w:tc>
          <w:tcPr>
            <w:tcW w:w="1842" w:type="dxa"/>
          </w:tcPr>
          <w:p w14:paraId="76193907" w14:textId="39C8E2E9" w:rsidR="005A5437" w:rsidRPr="00C15426" w:rsidRDefault="005A5437" w:rsidP="005A5437">
            <w:pPr>
              <w:pStyle w:val="VAHItabletext"/>
              <w:rPr>
                <w:rFonts w:eastAsia="Verdana" w:cs="Verdana"/>
                <w:color w:val="696969"/>
                <w:szCs w:val="18"/>
              </w:rPr>
            </w:pPr>
            <w:r w:rsidRPr="00766420">
              <w:rPr>
                <w:rFonts w:eastAsia="VIC"/>
                <w:color w:val="696969"/>
                <w:szCs w:val="18"/>
              </w:rPr>
              <w:t>Leave days per occupied bed days</w:t>
            </w:r>
          </w:p>
        </w:tc>
        <w:tc>
          <w:tcPr>
            <w:tcW w:w="5103" w:type="dxa"/>
          </w:tcPr>
          <w:p w14:paraId="40ADCA23" w14:textId="5D7E5438" w:rsidR="005A5437" w:rsidRPr="00C15426" w:rsidRDefault="005A5437" w:rsidP="005A5437">
            <w:pPr>
              <w:pStyle w:val="VAHItabletext"/>
              <w:rPr>
                <w:rFonts w:eastAsia="Verdana" w:cs="Verdana"/>
                <w:color w:val="696969"/>
                <w:szCs w:val="18"/>
              </w:rPr>
            </w:pPr>
            <w:r w:rsidRPr="00766420">
              <w:rPr>
                <w:rFonts w:eastAsia="VIC"/>
                <w:color w:val="696969"/>
                <w:szCs w:val="18"/>
              </w:rPr>
              <w:t>Rate of leave days per occupied bed days within a prevention and recovery care (PARC) unit.</w:t>
            </w:r>
          </w:p>
        </w:tc>
        <w:tc>
          <w:tcPr>
            <w:tcW w:w="1559" w:type="dxa"/>
          </w:tcPr>
          <w:p w14:paraId="66307FA6" w14:textId="77777777" w:rsidR="005A5437" w:rsidRPr="00C15426" w:rsidRDefault="005A5437" w:rsidP="005A5437">
            <w:pPr>
              <w:pStyle w:val="VAHItabletext"/>
              <w:rPr>
                <w:color w:val="696969"/>
                <w:szCs w:val="18"/>
              </w:rPr>
            </w:pPr>
          </w:p>
        </w:tc>
        <w:tc>
          <w:tcPr>
            <w:tcW w:w="4820" w:type="dxa"/>
          </w:tcPr>
          <w:p w14:paraId="6D9DE276" w14:textId="72754842"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2860F4E4" w14:textId="77777777" w:rsidTr="000B0CCC">
        <w:trPr>
          <w:cantSplit/>
        </w:trPr>
        <w:tc>
          <w:tcPr>
            <w:tcW w:w="1702" w:type="dxa"/>
            <w:shd w:val="clear" w:color="auto" w:fill="auto"/>
          </w:tcPr>
          <w:p w14:paraId="402DDE3D" w14:textId="77777777" w:rsidR="005A5437" w:rsidRPr="00C15426" w:rsidRDefault="005A5437" w:rsidP="005A5437">
            <w:pPr>
              <w:pStyle w:val="VAHItabletext"/>
              <w:rPr>
                <w:color w:val="696969"/>
                <w:szCs w:val="18"/>
              </w:rPr>
            </w:pPr>
          </w:p>
        </w:tc>
        <w:tc>
          <w:tcPr>
            <w:tcW w:w="1842" w:type="dxa"/>
          </w:tcPr>
          <w:p w14:paraId="3AB39397" w14:textId="043AD54F"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treatment to date (days)</w:t>
            </w:r>
          </w:p>
        </w:tc>
        <w:tc>
          <w:tcPr>
            <w:tcW w:w="5103" w:type="dxa"/>
          </w:tcPr>
          <w:p w14:paraId="1631E1FF" w14:textId="413CEDEE"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care to date (days) within a prevention and recovery care (PARC) unit, including leave.</w:t>
            </w:r>
          </w:p>
        </w:tc>
        <w:tc>
          <w:tcPr>
            <w:tcW w:w="1559" w:type="dxa"/>
          </w:tcPr>
          <w:p w14:paraId="12B7BAD2" w14:textId="64E079E7" w:rsidR="005A5437" w:rsidRPr="00C15426" w:rsidRDefault="005A5437" w:rsidP="005A5437">
            <w:pPr>
              <w:pStyle w:val="VAHItabletext"/>
              <w:rPr>
                <w:color w:val="696969"/>
                <w:szCs w:val="18"/>
              </w:rPr>
            </w:pPr>
          </w:p>
        </w:tc>
        <w:tc>
          <w:tcPr>
            <w:tcW w:w="4820" w:type="dxa"/>
          </w:tcPr>
          <w:p w14:paraId="2D86D332" w14:textId="342E1B05"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4C106A7E" w14:textId="77777777" w:rsidTr="000B0CCC">
        <w:trPr>
          <w:cantSplit/>
        </w:trPr>
        <w:tc>
          <w:tcPr>
            <w:tcW w:w="1702" w:type="dxa"/>
            <w:shd w:val="clear" w:color="auto" w:fill="auto"/>
          </w:tcPr>
          <w:p w14:paraId="2A9F8C7F" w14:textId="77777777" w:rsidR="005A5437" w:rsidRPr="00C15426" w:rsidRDefault="005A5437" w:rsidP="005A5437">
            <w:pPr>
              <w:pStyle w:val="VAHItabletext"/>
              <w:rPr>
                <w:color w:val="696969"/>
                <w:szCs w:val="18"/>
              </w:rPr>
            </w:pPr>
          </w:p>
        </w:tc>
        <w:tc>
          <w:tcPr>
            <w:tcW w:w="1842" w:type="dxa"/>
          </w:tcPr>
          <w:p w14:paraId="45DDAA6B" w14:textId="18794307" w:rsidR="005A5437" w:rsidRPr="00C15426" w:rsidRDefault="005A5437" w:rsidP="005A5437">
            <w:pPr>
              <w:pStyle w:val="VAHItabletext"/>
              <w:rPr>
                <w:rFonts w:eastAsia="Verdana" w:cs="Verdana"/>
                <w:color w:val="696969"/>
                <w:szCs w:val="18"/>
              </w:rPr>
            </w:pPr>
            <w:r w:rsidRPr="00766420">
              <w:rPr>
                <w:rFonts w:eastAsia="VIC"/>
                <w:color w:val="696969"/>
                <w:szCs w:val="18"/>
              </w:rPr>
              <w:t>Separations followed by an acute admission</w:t>
            </w:r>
          </w:p>
        </w:tc>
        <w:tc>
          <w:tcPr>
            <w:tcW w:w="5103" w:type="dxa"/>
          </w:tcPr>
          <w:p w14:paraId="63DFB33F" w14:textId="372CEA7A"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5A5437" w:rsidRPr="00C15426" w:rsidRDefault="005A5437" w:rsidP="005A5437">
            <w:pPr>
              <w:pStyle w:val="VAHItabletext"/>
              <w:rPr>
                <w:color w:val="696969"/>
                <w:szCs w:val="18"/>
              </w:rPr>
            </w:pPr>
          </w:p>
        </w:tc>
        <w:tc>
          <w:tcPr>
            <w:tcW w:w="4820" w:type="dxa"/>
          </w:tcPr>
          <w:p w14:paraId="602D7C8F" w14:textId="1A22F49B" w:rsidR="005A5437" w:rsidRPr="00C15426" w:rsidRDefault="005A5437" w:rsidP="005A5437">
            <w:pPr>
              <w:pStyle w:val="VAHItabletext"/>
              <w:rPr>
                <w:rFonts w:eastAsia="Verdana" w:cs="Verdana"/>
                <w:color w:val="696969"/>
                <w:szCs w:val="18"/>
              </w:rPr>
            </w:pPr>
          </w:p>
        </w:tc>
      </w:tr>
      <w:tr w:rsidR="005A5437" w:rsidRPr="0069621D" w14:paraId="0B00DCC7" w14:textId="77777777" w:rsidTr="000B0CCC">
        <w:trPr>
          <w:cantSplit/>
        </w:trPr>
        <w:tc>
          <w:tcPr>
            <w:tcW w:w="1702" w:type="dxa"/>
            <w:shd w:val="clear" w:color="auto" w:fill="auto"/>
          </w:tcPr>
          <w:p w14:paraId="2CD236DF" w14:textId="77777777" w:rsidR="005A5437" w:rsidRPr="00C15426" w:rsidRDefault="005A5437" w:rsidP="005A5437">
            <w:pPr>
              <w:pStyle w:val="VAHItabletext"/>
              <w:rPr>
                <w:color w:val="696969"/>
                <w:szCs w:val="18"/>
              </w:rPr>
            </w:pPr>
          </w:p>
        </w:tc>
        <w:tc>
          <w:tcPr>
            <w:tcW w:w="1842" w:type="dxa"/>
          </w:tcPr>
          <w:p w14:paraId="178FCD59" w14:textId="23F2DBE6" w:rsidR="005A5437" w:rsidRPr="00C15426" w:rsidRDefault="005A5437" w:rsidP="005A5437">
            <w:pPr>
              <w:pStyle w:val="VAHItabletext"/>
              <w:rPr>
                <w:rFonts w:eastAsia="Verdana" w:cs="Verdana"/>
                <w:color w:val="696969"/>
                <w:szCs w:val="18"/>
              </w:rPr>
            </w:pPr>
            <w:r w:rsidRPr="00766420">
              <w:rPr>
                <w:rFonts w:eastAsia="VIC"/>
                <w:color w:val="696969"/>
                <w:szCs w:val="18"/>
              </w:rPr>
              <w:t>Consumers concurrently on a CTO</w:t>
            </w:r>
          </w:p>
        </w:tc>
        <w:tc>
          <w:tcPr>
            <w:tcW w:w="5103" w:type="dxa"/>
          </w:tcPr>
          <w:p w14:paraId="02C59BFD" w14:textId="6822FD3A"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5A5437" w:rsidRPr="00C15426" w:rsidRDefault="005A5437" w:rsidP="005A5437">
            <w:pPr>
              <w:pStyle w:val="VAHItabletext"/>
              <w:rPr>
                <w:color w:val="696969"/>
                <w:szCs w:val="18"/>
              </w:rPr>
            </w:pPr>
          </w:p>
        </w:tc>
        <w:tc>
          <w:tcPr>
            <w:tcW w:w="4820" w:type="dxa"/>
          </w:tcPr>
          <w:p w14:paraId="34570FAB" w14:textId="051E8581" w:rsidR="005A5437" w:rsidRPr="00C15426" w:rsidRDefault="005A5437" w:rsidP="005A5437">
            <w:pPr>
              <w:pStyle w:val="VAHItabletext"/>
              <w:rPr>
                <w:rFonts w:eastAsia="Verdana" w:cs="Verdana"/>
                <w:color w:val="696969"/>
                <w:szCs w:val="18"/>
              </w:rPr>
            </w:pPr>
            <w:r w:rsidRPr="00766420">
              <w:rPr>
                <w:rFonts w:eastAsia="VIC"/>
                <w:color w:val="696969"/>
                <w:szCs w:val="18"/>
              </w:rPr>
              <w:t>Measure counts distinct episodes and not distinct consumers (a consumer may have more than 1 episode open during the reference period).</w:t>
            </w:r>
          </w:p>
        </w:tc>
      </w:tr>
      <w:tr w:rsidR="005A5437" w:rsidRPr="0069621D" w14:paraId="49BDEAE8" w14:textId="77777777" w:rsidTr="000B0CCC">
        <w:trPr>
          <w:cantSplit/>
        </w:trPr>
        <w:tc>
          <w:tcPr>
            <w:tcW w:w="1702" w:type="dxa"/>
            <w:shd w:val="clear" w:color="auto" w:fill="auto"/>
          </w:tcPr>
          <w:p w14:paraId="3B2286F9" w14:textId="77777777" w:rsidR="005A5437" w:rsidRPr="00C15426" w:rsidRDefault="005A5437" w:rsidP="005A5437">
            <w:pPr>
              <w:pStyle w:val="VAHItabletext"/>
              <w:rPr>
                <w:color w:val="696969"/>
                <w:szCs w:val="18"/>
              </w:rPr>
            </w:pPr>
          </w:p>
        </w:tc>
        <w:tc>
          <w:tcPr>
            <w:tcW w:w="1842" w:type="dxa"/>
          </w:tcPr>
          <w:p w14:paraId="36A0DFA4" w14:textId="7D034812" w:rsidR="005A5437" w:rsidRPr="00C15426" w:rsidRDefault="005A5437" w:rsidP="005A5437">
            <w:pPr>
              <w:pStyle w:val="VAHItabletext"/>
              <w:rPr>
                <w:rFonts w:eastAsia="Verdana" w:cs="Verdana"/>
                <w:color w:val="696969"/>
                <w:szCs w:val="18"/>
              </w:rPr>
            </w:pPr>
            <w:r w:rsidRPr="00766420">
              <w:rPr>
                <w:rFonts w:eastAsia="VIC"/>
                <w:color w:val="696969"/>
                <w:szCs w:val="18"/>
              </w:rPr>
              <w:t>HoNOS compliance</w:t>
            </w:r>
          </w:p>
        </w:tc>
        <w:tc>
          <w:tcPr>
            <w:tcW w:w="5103" w:type="dxa"/>
          </w:tcPr>
          <w:p w14:paraId="54B0609B" w14:textId="0EA00CCF"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2AF9911" w:rsidR="005A5437" w:rsidRPr="00C15426" w:rsidRDefault="005A5437" w:rsidP="005A5437">
            <w:pPr>
              <w:pStyle w:val="VAHItabletext"/>
              <w:rPr>
                <w:rFonts w:eastAsia="Verdana" w:cs="Verdana"/>
                <w:color w:val="696969"/>
                <w:szCs w:val="18"/>
              </w:rPr>
            </w:pPr>
            <w:r w:rsidRPr="00766420">
              <w:rPr>
                <w:rFonts w:eastAsia="VIC"/>
                <w:color w:val="696969"/>
                <w:szCs w:val="18"/>
              </w:rPr>
              <w:t>85.0%</w:t>
            </w:r>
          </w:p>
        </w:tc>
        <w:tc>
          <w:tcPr>
            <w:tcW w:w="4820" w:type="dxa"/>
          </w:tcPr>
          <w:p w14:paraId="2A2788F5" w14:textId="28A76A4F"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34B4389C" w14:textId="77777777" w:rsidTr="000B0CCC">
        <w:trPr>
          <w:cantSplit/>
        </w:trPr>
        <w:tc>
          <w:tcPr>
            <w:tcW w:w="1702" w:type="dxa"/>
            <w:shd w:val="clear" w:color="auto" w:fill="auto"/>
          </w:tcPr>
          <w:p w14:paraId="15E9A033" w14:textId="77777777" w:rsidR="005A5437" w:rsidRPr="00C15426" w:rsidRDefault="005A5437" w:rsidP="005A5437">
            <w:pPr>
              <w:pStyle w:val="VAHItabletext"/>
              <w:rPr>
                <w:color w:val="696969"/>
                <w:szCs w:val="18"/>
              </w:rPr>
            </w:pPr>
          </w:p>
        </w:tc>
        <w:tc>
          <w:tcPr>
            <w:tcW w:w="1842" w:type="dxa"/>
          </w:tcPr>
          <w:p w14:paraId="3EB376CE" w14:textId="3597C4B5"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at episode start</w:t>
            </w:r>
          </w:p>
        </w:tc>
        <w:tc>
          <w:tcPr>
            <w:tcW w:w="5103" w:type="dxa"/>
          </w:tcPr>
          <w:p w14:paraId="05E1921C" w14:textId="3FA4DE1F"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5A5437" w:rsidRPr="00C15426" w:rsidRDefault="005A5437" w:rsidP="005A5437">
            <w:pPr>
              <w:pStyle w:val="VAHItabletext"/>
              <w:rPr>
                <w:color w:val="696969"/>
                <w:szCs w:val="18"/>
              </w:rPr>
            </w:pPr>
          </w:p>
        </w:tc>
        <w:tc>
          <w:tcPr>
            <w:tcW w:w="4820" w:type="dxa"/>
          </w:tcPr>
          <w:p w14:paraId="057D5861" w14:textId="5A0BBA39"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12C4D44E" w14:textId="77777777" w:rsidTr="000B0CCC">
        <w:trPr>
          <w:cantSplit/>
        </w:trPr>
        <w:tc>
          <w:tcPr>
            <w:tcW w:w="1702" w:type="dxa"/>
            <w:shd w:val="clear" w:color="auto" w:fill="auto"/>
          </w:tcPr>
          <w:p w14:paraId="00EC9B6E" w14:textId="406E68B9" w:rsidR="005A5437" w:rsidRPr="00C15426" w:rsidRDefault="005A5437" w:rsidP="005A5437">
            <w:pPr>
              <w:pStyle w:val="VAHItabletext"/>
              <w:rPr>
                <w:color w:val="696969"/>
                <w:szCs w:val="18"/>
              </w:rPr>
            </w:pPr>
            <w:r w:rsidRPr="00766420">
              <w:rPr>
                <w:rFonts w:eastAsia="VIC"/>
                <w:color w:val="696969"/>
                <w:szCs w:val="18"/>
              </w:rPr>
              <w:t>Extended Care</w:t>
            </w:r>
          </w:p>
        </w:tc>
        <w:tc>
          <w:tcPr>
            <w:tcW w:w="1842" w:type="dxa"/>
          </w:tcPr>
          <w:p w14:paraId="10138DE0" w14:textId="2D1ECF2D"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593685B8" w14:textId="7305AD4D"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secure extended care units (SECU).</w:t>
            </w:r>
          </w:p>
        </w:tc>
        <w:tc>
          <w:tcPr>
            <w:tcW w:w="1559" w:type="dxa"/>
          </w:tcPr>
          <w:p w14:paraId="1BB4C3CB" w14:textId="77777777" w:rsidR="005A5437" w:rsidRPr="00C15426" w:rsidRDefault="005A5437" w:rsidP="005A5437">
            <w:pPr>
              <w:pStyle w:val="VAHItabletext"/>
              <w:rPr>
                <w:color w:val="696969"/>
                <w:szCs w:val="18"/>
              </w:rPr>
            </w:pPr>
          </w:p>
        </w:tc>
        <w:tc>
          <w:tcPr>
            <w:tcW w:w="4820" w:type="dxa"/>
          </w:tcPr>
          <w:p w14:paraId="00C7F9BF" w14:textId="464934E3" w:rsidR="005A5437" w:rsidRPr="00C15426" w:rsidRDefault="005A5437" w:rsidP="005A5437">
            <w:pPr>
              <w:pStyle w:val="VAHItabletext"/>
              <w:rPr>
                <w:rFonts w:eastAsia="Verdana" w:cs="Verdana"/>
                <w:color w:val="696969"/>
                <w:szCs w:val="18"/>
              </w:rPr>
            </w:pPr>
          </w:p>
        </w:tc>
      </w:tr>
      <w:tr w:rsidR="005A5437" w:rsidRPr="0069621D" w14:paraId="7E04582B" w14:textId="77777777" w:rsidTr="000B0CCC">
        <w:trPr>
          <w:cantSplit/>
        </w:trPr>
        <w:tc>
          <w:tcPr>
            <w:tcW w:w="1702" w:type="dxa"/>
            <w:shd w:val="clear" w:color="auto" w:fill="auto"/>
          </w:tcPr>
          <w:p w14:paraId="2F1E8BAD" w14:textId="77777777" w:rsidR="005A5437" w:rsidRPr="00C15426" w:rsidRDefault="005A5437" w:rsidP="005A5437">
            <w:pPr>
              <w:pStyle w:val="VAHItabletext"/>
              <w:rPr>
                <w:color w:val="696969"/>
              </w:rPr>
            </w:pPr>
          </w:p>
        </w:tc>
        <w:tc>
          <w:tcPr>
            <w:tcW w:w="1842" w:type="dxa"/>
          </w:tcPr>
          <w:p w14:paraId="41E13401" w14:textId="29E40FE4" w:rsidR="005A5437" w:rsidRPr="00C15426" w:rsidRDefault="005A5437" w:rsidP="005A5437">
            <w:pPr>
              <w:pStyle w:val="VAHItabletext"/>
              <w:rPr>
                <w:color w:val="696969"/>
              </w:rPr>
            </w:pPr>
            <w:r w:rsidRPr="00766420">
              <w:rPr>
                <w:rFonts w:eastAsia="VIC"/>
                <w:color w:val="696969"/>
                <w:szCs w:val="18"/>
              </w:rPr>
              <w:t>Leave days per occupied bed days</w:t>
            </w:r>
          </w:p>
        </w:tc>
        <w:tc>
          <w:tcPr>
            <w:tcW w:w="5103" w:type="dxa"/>
          </w:tcPr>
          <w:p w14:paraId="7794E121" w14:textId="66F06F94" w:rsidR="005A5437" w:rsidRPr="00C15426" w:rsidRDefault="005A5437" w:rsidP="005A5437">
            <w:pPr>
              <w:pStyle w:val="VAHItabletext"/>
              <w:rPr>
                <w:color w:val="696969"/>
              </w:rPr>
            </w:pPr>
            <w:r w:rsidRPr="00766420">
              <w:rPr>
                <w:rFonts w:eastAsia="VIC"/>
                <w:color w:val="696969"/>
                <w:szCs w:val="18"/>
              </w:rPr>
              <w:t>Rate of leave days per occupied bed days within a secure extended care unit (SECU).</w:t>
            </w:r>
          </w:p>
        </w:tc>
        <w:tc>
          <w:tcPr>
            <w:tcW w:w="1559" w:type="dxa"/>
          </w:tcPr>
          <w:p w14:paraId="258D95DE" w14:textId="77777777" w:rsidR="005A5437" w:rsidRPr="00C15426" w:rsidRDefault="005A5437" w:rsidP="005A5437">
            <w:pPr>
              <w:pStyle w:val="VAHItabletext"/>
              <w:rPr>
                <w:color w:val="696969"/>
                <w:szCs w:val="18"/>
              </w:rPr>
            </w:pPr>
          </w:p>
        </w:tc>
        <w:tc>
          <w:tcPr>
            <w:tcW w:w="4820" w:type="dxa"/>
          </w:tcPr>
          <w:p w14:paraId="43BB2843" w14:textId="54B7E365"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22378C6F" w14:textId="77777777" w:rsidTr="000B0CCC">
        <w:trPr>
          <w:cantSplit/>
        </w:trPr>
        <w:tc>
          <w:tcPr>
            <w:tcW w:w="1702" w:type="dxa"/>
            <w:shd w:val="clear" w:color="auto" w:fill="auto"/>
          </w:tcPr>
          <w:p w14:paraId="160966DF" w14:textId="77777777" w:rsidR="005A5437" w:rsidRPr="00C15426" w:rsidRDefault="005A5437" w:rsidP="005A5437">
            <w:pPr>
              <w:pStyle w:val="VAHItabletext"/>
              <w:rPr>
                <w:color w:val="696969"/>
              </w:rPr>
            </w:pPr>
          </w:p>
        </w:tc>
        <w:tc>
          <w:tcPr>
            <w:tcW w:w="1842" w:type="dxa"/>
          </w:tcPr>
          <w:p w14:paraId="01BC27B2" w14:textId="418C047B" w:rsidR="005A5437" w:rsidRPr="00C15426" w:rsidRDefault="005A5437" w:rsidP="005A5437">
            <w:pPr>
              <w:pStyle w:val="VAHItabletext"/>
              <w:rPr>
                <w:color w:val="696969"/>
              </w:rPr>
            </w:pPr>
            <w:r w:rsidRPr="00766420">
              <w:rPr>
                <w:rFonts w:eastAsia="VIC"/>
                <w:color w:val="696969"/>
                <w:szCs w:val="18"/>
              </w:rPr>
              <w:t>Average duration of treatment to date (days)</w:t>
            </w:r>
          </w:p>
        </w:tc>
        <w:tc>
          <w:tcPr>
            <w:tcW w:w="5103" w:type="dxa"/>
          </w:tcPr>
          <w:p w14:paraId="2A4B915C" w14:textId="6C590F1E" w:rsidR="005A5437" w:rsidRPr="00C15426" w:rsidRDefault="005A5437" w:rsidP="005A5437">
            <w:pPr>
              <w:pStyle w:val="VAHItabletext"/>
              <w:rPr>
                <w:color w:val="696969"/>
              </w:rPr>
            </w:pPr>
            <w:r w:rsidRPr="00766420">
              <w:rPr>
                <w:rFonts w:eastAsia="VIC"/>
                <w:color w:val="696969"/>
                <w:szCs w:val="18"/>
              </w:rPr>
              <w:t>Average duration of care to date (days) within a secure extended care unit (SECU), including leave.</w:t>
            </w:r>
          </w:p>
        </w:tc>
        <w:tc>
          <w:tcPr>
            <w:tcW w:w="1559" w:type="dxa"/>
          </w:tcPr>
          <w:p w14:paraId="30144B05" w14:textId="77777777" w:rsidR="005A5437" w:rsidRPr="00C15426" w:rsidRDefault="005A5437" w:rsidP="005A5437">
            <w:pPr>
              <w:pStyle w:val="VAHItabletext"/>
              <w:rPr>
                <w:color w:val="696969"/>
                <w:szCs w:val="18"/>
              </w:rPr>
            </w:pPr>
          </w:p>
        </w:tc>
        <w:tc>
          <w:tcPr>
            <w:tcW w:w="4820" w:type="dxa"/>
          </w:tcPr>
          <w:p w14:paraId="158ECC12" w14:textId="08436F71"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1002545F" w14:textId="77777777" w:rsidTr="000B0CCC">
        <w:trPr>
          <w:cantSplit/>
        </w:trPr>
        <w:tc>
          <w:tcPr>
            <w:tcW w:w="1702" w:type="dxa"/>
            <w:shd w:val="clear" w:color="auto" w:fill="auto"/>
          </w:tcPr>
          <w:p w14:paraId="2D3A671C" w14:textId="77777777" w:rsidR="005A5437" w:rsidRPr="00C15426" w:rsidRDefault="005A5437" w:rsidP="005A5437">
            <w:pPr>
              <w:pStyle w:val="VAHItabletext"/>
              <w:rPr>
                <w:color w:val="696969"/>
              </w:rPr>
            </w:pPr>
          </w:p>
        </w:tc>
        <w:tc>
          <w:tcPr>
            <w:tcW w:w="1842" w:type="dxa"/>
          </w:tcPr>
          <w:p w14:paraId="34927058" w14:textId="701E4180" w:rsidR="005A5437" w:rsidRPr="00C15426" w:rsidRDefault="005A5437" w:rsidP="005A5437">
            <w:pPr>
              <w:pStyle w:val="VAHItabletext"/>
              <w:rPr>
                <w:color w:val="696969"/>
              </w:rPr>
            </w:pPr>
            <w:r w:rsidRPr="00766420">
              <w:rPr>
                <w:rFonts w:eastAsia="VIC"/>
                <w:color w:val="696969"/>
                <w:szCs w:val="18"/>
              </w:rPr>
              <w:t>Seclusions per 1,000 bed days</w:t>
            </w:r>
          </w:p>
        </w:tc>
        <w:tc>
          <w:tcPr>
            <w:tcW w:w="5103" w:type="dxa"/>
          </w:tcPr>
          <w:p w14:paraId="70ECB6C5" w14:textId="161A9037" w:rsidR="005A5437" w:rsidRPr="00C15426" w:rsidRDefault="005A5437" w:rsidP="005A5437">
            <w:pPr>
              <w:pStyle w:val="VAHItabletext"/>
              <w:rPr>
                <w:color w:val="696969"/>
              </w:rPr>
            </w:pPr>
            <w:r w:rsidRPr="00766420">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78906A4C" w:rsidR="005A5437" w:rsidRPr="00C15426" w:rsidRDefault="005A5437" w:rsidP="005A5437">
            <w:pPr>
              <w:pStyle w:val="VAHItabletext"/>
              <w:rPr>
                <w:color w:val="696969"/>
                <w:szCs w:val="18"/>
              </w:rPr>
            </w:pPr>
            <w:r w:rsidRPr="00766420">
              <w:rPr>
                <w:rFonts w:eastAsia="VIC"/>
                <w:color w:val="696969"/>
                <w:szCs w:val="18"/>
              </w:rPr>
              <w:t>8.0</w:t>
            </w:r>
          </w:p>
        </w:tc>
        <w:tc>
          <w:tcPr>
            <w:tcW w:w="4820" w:type="dxa"/>
          </w:tcPr>
          <w:p w14:paraId="7F2D82DD" w14:textId="6DB8A13E" w:rsidR="005A5437" w:rsidRPr="00C15426" w:rsidRDefault="005A5437" w:rsidP="005A5437">
            <w:pPr>
              <w:pStyle w:val="VAHItabletext"/>
              <w:rPr>
                <w:rFonts w:eastAsia="Verdana" w:cs="Verdana"/>
                <w:color w:val="696969"/>
                <w:szCs w:val="18"/>
              </w:rPr>
            </w:pPr>
            <w:r w:rsidRPr="00766420">
              <w:rPr>
                <w:rFonts w:eastAsia="VIC"/>
                <w:color w:val="696969"/>
                <w:szCs w:val="18"/>
              </w:rPr>
              <w:t>Calculation of bed days involves converting minutes into days.</w:t>
            </w:r>
          </w:p>
        </w:tc>
      </w:tr>
      <w:tr w:rsidR="005A5437" w:rsidRPr="0069621D" w14:paraId="382ADBF8" w14:textId="77777777" w:rsidTr="000B0CCC">
        <w:trPr>
          <w:cantSplit/>
        </w:trPr>
        <w:tc>
          <w:tcPr>
            <w:tcW w:w="1702" w:type="dxa"/>
            <w:shd w:val="clear" w:color="auto" w:fill="auto"/>
          </w:tcPr>
          <w:p w14:paraId="476EF3F5" w14:textId="77777777" w:rsidR="005A5437" w:rsidRPr="00C15426" w:rsidRDefault="005A5437" w:rsidP="005A5437">
            <w:pPr>
              <w:pStyle w:val="VAHItabletext"/>
              <w:rPr>
                <w:color w:val="696969"/>
              </w:rPr>
            </w:pPr>
          </w:p>
        </w:tc>
        <w:tc>
          <w:tcPr>
            <w:tcW w:w="1842" w:type="dxa"/>
          </w:tcPr>
          <w:p w14:paraId="0691DBE5" w14:textId="53CC2B01" w:rsidR="005A5437" w:rsidRPr="00C15426" w:rsidRDefault="005A5437" w:rsidP="005A5437">
            <w:pPr>
              <w:pStyle w:val="VAHItabletext"/>
              <w:rPr>
                <w:color w:val="696969"/>
              </w:rPr>
            </w:pPr>
            <w:r w:rsidRPr="00766420">
              <w:rPr>
                <w:rFonts w:eastAsia="VIC"/>
                <w:color w:val="696969"/>
                <w:szCs w:val="18"/>
              </w:rPr>
              <w:t>HoNOS compliance</w:t>
            </w:r>
          </w:p>
        </w:tc>
        <w:tc>
          <w:tcPr>
            <w:tcW w:w="5103" w:type="dxa"/>
          </w:tcPr>
          <w:p w14:paraId="24AD8429" w14:textId="7BABDF19" w:rsidR="005A5437" w:rsidRPr="00C15426" w:rsidRDefault="005A5437" w:rsidP="005A5437">
            <w:pPr>
              <w:pStyle w:val="VAHItabletext"/>
              <w:rPr>
                <w:color w:val="696969"/>
              </w:rPr>
            </w:pPr>
            <w:r w:rsidRPr="00766420">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4B419A83" w:rsidR="005A5437" w:rsidRPr="00C15426" w:rsidRDefault="005A5437" w:rsidP="005A5437">
            <w:pPr>
              <w:pStyle w:val="VAHItabletext"/>
              <w:rPr>
                <w:color w:val="696969"/>
                <w:szCs w:val="18"/>
              </w:rPr>
            </w:pPr>
            <w:r w:rsidRPr="00766420">
              <w:rPr>
                <w:rFonts w:eastAsia="VIC"/>
                <w:color w:val="696969"/>
                <w:szCs w:val="18"/>
              </w:rPr>
              <w:t>85.0%</w:t>
            </w:r>
          </w:p>
        </w:tc>
        <w:tc>
          <w:tcPr>
            <w:tcW w:w="4820" w:type="dxa"/>
          </w:tcPr>
          <w:p w14:paraId="20C81DC5" w14:textId="310721AA"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6F0B67B6" w14:textId="77777777" w:rsidTr="000B0CCC">
        <w:trPr>
          <w:cantSplit/>
        </w:trPr>
        <w:tc>
          <w:tcPr>
            <w:tcW w:w="1702" w:type="dxa"/>
            <w:shd w:val="clear" w:color="auto" w:fill="auto"/>
          </w:tcPr>
          <w:p w14:paraId="536BA0C3" w14:textId="77777777" w:rsidR="005A5437" w:rsidRPr="00C15426" w:rsidRDefault="005A5437" w:rsidP="005A5437">
            <w:pPr>
              <w:pStyle w:val="VAHItabletext"/>
              <w:rPr>
                <w:color w:val="696969"/>
              </w:rPr>
            </w:pPr>
          </w:p>
        </w:tc>
        <w:tc>
          <w:tcPr>
            <w:tcW w:w="1842" w:type="dxa"/>
          </w:tcPr>
          <w:p w14:paraId="630334B3" w14:textId="061ED460" w:rsidR="005A5437" w:rsidRPr="00C15426" w:rsidRDefault="005A5437" w:rsidP="005A5437">
            <w:pPr>
              <w:pStyle w:val="VAHItabletext"/>
              <w:rPr>
                <w:color w:val="696969"/>
              </w:rPr>
            </w:pPr>
            <w:r w:rsidRPr="00766420">
              <w:rPr>
                <w:rFonts w:eastAsia="VIC"/>
                <w:color w:val="696969"/>
                <w:szCs w:val="18"/>
              </w:rPr>
              <w:t>Average HoNOS at episode start</w:t>
            </w:r>
          </w:p>
        </w:tc>
        <w:tc>
          <w:tcPr>
            <w:tcW w:w="5103" w:type="dxa"/>
          </w:tcPr>
          <w:p w14:paraId="0D09AB65" w14:textId="34E54C44" w:rsidR="005A5437" w:rsidRPr="00C15426" w:rsidRDefault="005A5437" w:rsidP="005A5437">
            <w:pPr>
              <w:pStyle w:val="VAHItabletext"/>
              <w:rPr>
                <w:color w:val="696969"/>
              </w:rPr>
            </w:pPr>
            <w:r w:rsidRPr="00766420">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5A5437" w:rsidRPr="00C15426" w:rsidRDefault="005A5437" w:rsidP="005A5437">
            <w:pPr>
              <w:pStyle w:val="VAHItabletext"/>
              <w:rPr>
                <w:color w:val="696969"/>
                <w:szCs w:val="18"/>
              </w:rPr>
            </w:pPr>
          </w:p>
        </w:tc>
        <w:tc>
          <w:tcPr>
            <w:tcW w:w="4820" w:type="dxa"/>
          </w:tcPr>
          <w:p w14:paraId="0B4B9E7A" w14:textId="62633CB4"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309F686B" w14:textId="77777777" w:rsidTr="000B0CCC">
        <w:trPr>
          <w:cantSplit/>
        </w:trPr>
        <w:tc>
          <w:tcPr>
            <w:tcW w:w="1702" w:type="dxa"/>
            <w:shd w:val="clear" w:color="auto" w:fill="auto"/>
          </w:tcPr>
          <w:p w14:paraId="246978BE" w14:textId="77777777" w:rsidR="005A5437" w:rsidRPr="00C15426" w:rsidRDefault="005A5437" w:rsidP="005A5437">
            <w:pPr>
              <w:pStyle w:val="VAHItabletext"/>
              <w:rPr>
                <w:color w:val="696969"/>
              </w:rPr>
            </w:pPr>
          </w:p>
        </w:tc>
        <w:tc>
          <w:tcPr>
            <w:tcW w:w="1842" w:type="dxa"/>
          </w:tcPr>
          <w:p w14:paraId="7D49C6F8" w14:textId="298866EF" w:rsidR="005A5437" w:rsidRPr="00C15426" w:rsidRDefault="005A5437" w:rsidP="005A5437">
            <w:pPr>
              <w:pStyle w:val="VAHItabletext"/>
              <w:rPr>
                <w:color w:val="696969"/>
              </w:rPr>
            </w:pPr>
            <w:r w:rsidRPr="00766420">
              <w:rPr>
                <w:rFonts w:eastAsia="VIC"/>
                <w:color w:val="696969"/>
                <w:szCs w:val="18"/>
              </w:rPr>
              <w:t>BASIS32 offered</w:t>
            </w:r>
          </w:p>
        </w:tc>
        <w:tc>
          <w:tcPr>
            <w:tcW w:w="5103" w:type="dxa"/>
          </w:tcPr>
          <w:p w14:paraId="12630FE8" w14:textId="1CAFF7DE" w:rsidR="005A5437" w:rsidRPr="00C15426" w:rsidRDefault="005A5437" w:rsidP="005A5437">
            <w:pPr>
              <w:pStyle w:val="VAHItabletext"/>
              <w:rPr>
                <w:color w:val="696969"/>
              </w:rPr>
            </w:pPr>
            <w:r w:rsidRPr="00766420">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5A5437" w:rsidRPr="00C15426" w:rsidRDefault="005A5437" w:rsidP="005A5437">
            <w:pPr>
              <w:pStyle w:val="VAHItabletext"/>
              <w:rPr>
                <w:color w:val="696969"/>
                <w:szCs w:val="18"/>
              </w:rPr>
            </w:pPr>
          </w:p>
        </w:tc>
        <w:tc>
          <w:tcPr>
            <w:tcW w:w="4820" w:type="dxa"/>
          </w:tcPr>
          <w:p w14:paraId="4C7B48A9" w14:textId="05DF26E3"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E8E52F2" w14:textId="77777777" w:rsidTr="000B0CCC">
        <w:trPr>
          <w:cantSplit/>
        </w:trPr>
        <w:tc>
          <w:tcPr>
            <w:tcW w:w="1702" w:type="dxa"/>
            <w:shd w:val="clear" w:color="auto" w:fill="auto"/>
          </w:tcPr>
          <w:p w14:paraId="10DB92ED" w14:textId="77777777" w:rsidR="005A5437" w:rsidRPr="00C15426" w:rsidRDefault="005A5437" w:rsidP="005A5437">
            <w:pPr>
              <w:pStyle w:val="VAHItabletext"/>
              <w:rPr>
                <w:color w:val="696969"/>
              </w:rPr>
            </w:pPr>
          </w:p>
        </w:tc>
        <w:tc>
          <w:tcPr>
            <w:tcW w:w="1842" w:type="dxa"/>
          </w:tcPr>
          <w:p w14:paraId="52A052E2" w14:textId="205F772C" w:rsidR="005A5437" w:rsidRPr="00C15426" w:rsidRDefault="005A5437" w:rsidP="005A5437">
            <w:pPr>
              <w:pStyle w:val="VAHItabletext"/>
              <w:rPr>
                <w:color w:val="696969"/>
              </w:rPr>
            </w:pPr>
            <w:r w:rsidRPr="00766420">
              <w:rPr>
                <w:rFonts w:eastAsia="VIC"/>
                <w:color w:val="696969"/>
                <w:szCs w:val="18"/>
              </w:rPr>
              <w:t>BASIS32 completed</w:t>
            </w:r>
          </w:p>
        </w:tc>
        <w:tc>
          <w:tcPr>
            <w:tcW w:w="5103" w:type="dxa"/>
          </w:tcPr>
          <w:p w14:paraId="6B987833" w14:textId="7FC40F7F" w:rsidR="005A5437" w:rsidRPr="00C15426" w:rsidRDefault="005A5437" w:rsidP="005A5437">
            <w:pPr>
              <w:pStyle w:val="VAHItabletext"/>
              <w:rPr>
                <w:color w:val="696969"/>
              </w:rPr>
            </w:pPr>
            <w:r w:rsidRPr="00766420">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5A5437" w:rsidRPr="00C15426" w:rsidRDefault="005A5437" w:rsidP="005A5437">
            <w:pPr>
              <w:pStyle w:val="VAHItabletext"/>
              <w:rPr>
                <w:color w:val="696969"/>
                <w:szCs w:val="18"/>
              </w:rPr>
            </w:pPr>
          </w:p>
        </w:tc>
        <w:tc>
          <w:tcPr>
            <w:tcW w:w="4820" w:type="dxa"/>
          </w:tcPr>
          <w:p w14:paraId="108EBA50" w14:textId="79203CA4"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233BC76" w:rsidR="00CF11E1" w:rsidRPr="00BE2218" w:rsidRDefault="00CF11E1" w:rsidP="00A47400">
            <w:pPr>
              <w:pStyle w:val="VAHIbody"/>
            </w:pPr>
            <w:r w:rsidRPr="00BE2218">
              <w:t xml:space="preserve">© State of Victoria, Department of Health </w:t>
            </w:r>
            <w:r w:rsidR="00E40E95">
              <w:t>July</w:t>
            </w:r>
            <w:r w:rsidR="005A5437">
              <w:t xml:space="preserve"> 2024</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2"/>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FA250" w14:textId="77777777" w:rsidR="00E95767" w:rsidRDefault="00E95767">
      <w:r>
        <w:separator/>
      </w:r>
    </w:p>
  </w:endnote>
  <w:endnote w:type="continuationSeparator" w:id="0">
    <w:p w14:paraId="3F465449"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35DCA3CF"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E40E95">
      <w:rPr>
        <w:b w:val="0"/>
        <w:color w:val="244C5A"/>
        <w:sz w:val="16"/>
        <w:szCs w:val="16"/>
      </w:rPr>
      <w:t>11 July</w:t>
    </w:r>
    <w:r w:rsidR="005A5437">
      <w:rPr>
        <w:b w:val="0"/>
        <w:color w:val="244C5A"/>
        <w:sz w:val="16"/>
        <w:szCs w:val="16"/>
      </w:rPr>
      <w:t xml:space="preserve">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0F2D7" w14:textId="77777777" w:rsidR="00E95767" w:rsidRDefault="00E95767" w:rsidP="002862F1">
      <w:pPr>
        <w:spacing w:before="120"/>
      </w:pPr>
      <w:r>
        <w:separator/>
      </w:r>
    </w:p>
  </w:footnote>
  <w:footnote w:type="continuationSeparator" w:id="0">
    <w:p w14:paraId="1CFFA92C"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418FE4B0"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2023–24</w:t>
    </w:r>
    <w:r w:rsidR="009B0E26">
      <w:rPr>
        <w:rFonts w:ascii="VIC Medium" w:hAnsi="VIC Medium"/>
        <w:color w:val="244C5A"/>
        <w:szCs w:val="24"/>
      </w:rPr>
      <w:t xml:space="preserve"> Q</w:t>
    </w:r>
    <w:r w:rsidR="00E40E95">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4130"/>
    <w:rsid w:val="000E6BD4"/>
    <w:rsid w:val="000F19CC"/>
    <w:rsid w:val="000F1F1E"/>
    <w:rsid w:val="000F2259"/>
    <w:rsid w:val="001005E4"/>
    <w:rsid w:val="001007D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2DEA"/>
    <w:rsid w:val="002E635D"/>
    <w:rsid w:val="002E6C95"/>
    <w:rsid w:val="002E7C36"/>
    <w:rsid w:val="002F235A"/>
    <w:rsid w:val="002F33E5"/>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007"/>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3F6B"/>
    <w:rsid w:val="004E4649"/>
    <w:rsid w:val="004E5C2B"/>
    <w:rsid w:val="004E60AA"/>
    <w:rsid w:val="004E7DBA"/>
    <w:rsid w:val="004F00DD"/>
    <w:rsid w:val="004F2133"/>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94626"/>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65E02"/>
    <w:rsid w:val="00D714CC"/>
    <w:rsid w:val="00D739E9"/>
    <w:rsid w:val="00D75769"/>
    <w:rsid w:val="00D75EA7"/>
    <w:rsid w:val="00D763DB"/>
    <w:rsid w:val="00D77155"/>
    <w:rsid w:val="00D77E74"/>
    <w:rsid w:val="00D81F21"/>
    <w:rsid w:val="00D9522F"/>
    <w:rsid w:val="00D95470"/>
    <w:rsid w:val="00DA2619"/>
    <w:rsid w:val="00DA4239"/>
    <w:rsid w:val="00DA68F7"/>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0E95"/>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767"/>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96767"/>
    <w:rsid w:val="00FA2C46"/>
    <w:rsid w:val="00FA51EF"/>
    <w:rsid w:val="00FA6B67"/>
    <w:rsid w:val="00FB4907"/>
    <w:rsid w:val="00FB4CDA"/>
    <w:rsid w:val="00FC0F81"/>
    <w:rsid w:val="00FC395C"/>
    <w:rsid w:val="00FD3766"/>
    <w:rsid w:val="00FD47C4"/>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14</Pages>
  <Words>4052</Words>
  <Characters>19452</Characters>
  <Application>Microsoft Office Word</Application>
  <DocSecurity>0</DocSecurity>
  <Lines>2431</Lines>
  <Paragraphs>2136</Paragraphs>
  <ScaleCrop>false</ScaleCrop>
  <HeadingPairs>
    <vt:vector size="2" baseType="variant">
      <vt:variant>
        <vt:lpstr>Title</vt:lpstr>
      </vt:variant>
      <vt:variant>
        <vt:i4>1</vt:i4>
      </vt:variant>
    </vt:vector>
  </HeadingPairs>
  <TitlesOfParts>
    <vt:vector size="1" baseType="lpstr">
      <vt:lpstr>2023 24 Q4 Extended mental health treatment setting quarterly KPI report</vt:lpstr>
    </vt:vector>
  </TitlesOfParts>
  <Company>Victorian Department of Health</Company>
  <LinksUpToDate>false</LinksUpToDate>
  <CharactersWithSpaces>21368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Q4 Extended mental health treatment setting quarterly KPI report</dc:title>
  <dc:subject/>
  <dc:creator>Victorian Agency for Health Information</dc:creator>
  <cp:keywords/>
  <cp:lastPrinted>2024-07-15T06:36:00Z</cp:lastPrinted>
  <dcterms:created xsi:type="dcterms:W3CDTF">2019-10-11T05:28:00Z</dcterms:created>
  <dcterms:modified xsi:type="dcterms:W3CDTF">2024-07-15T06:36:00Z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