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F48CE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9EF96D" wp14:editId="2DD3A5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8D5B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03749AB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A1C7166" w14:textId="429B7ECA" w:rsidR="003B5733" w:rsidRPr="003B5733" w:rsidRDefault="00EE5418" w:rsidP="003B5733">
            <w:pPr>
              <w:pStyle w:val="Documenttitle"/>
            </w:pPr>
            <w:r w:rsidRPr="003E11B8">
              <w:rPr>
                <w:color w:val="365F91" w:themeColor="accent1" w:themeShade="BF"/>
              </w:rPr>
              <w:t>Mental Health Bulletin</w:t>
            </w:r>
            <w:r w:rsidR="00B756CA" w:rsidRPr="003E11B8">
              <w:rPr>
                <w:color w:val="365F91" w:themeColor="accent1" w:themeShade="BF"/>
              </w:rPr>
              <w:t xml:space="preserve"> </w:t>
            </w:r>
            <w:r w:rsidR="00AF4F8C">
              <w:rPr>
                <w:color w:val="365F91" w:themeColor="accent1" w:themeShade="BF"/>
              </w:rPr>
              <w:t>82</w:t>
            </w:r>
          </w:p>
        </w:tc>
      </w:tr>
      <w:tr w:rsidR="003B5733" w14:paraId="02FE8311" w14:textId="77777777" w:rsidTr="00B07FF7">
        <w:tc>
          <w:tcPr>
            <w:tcW w:w="10348" w:type="dxa"/>
          </w:tcPr>
          <w:p w14:paraId="44120960" w14:textId="0E5C9751" w:rsidR="003B5733" w:rsidRPr="00A1389F" w:rsidRDefault="00AF4F8C" w:rsidP="005F44C0">
            <w:pPr>
              <w:pStyle w:val="Documentsubtitle"/>
            </w:pPr>
            <w:r>
              <w:t>Youth Justice Mental Health Initiative (supersedes MH Bulletin 13)</w:t>
            </w:r>
          </w:p>
        </w:tc>
      </w:tr>
      <w:tr w:rsidR="003B5733" w14:paraId="30E8F298" w14:textId="77777777" w:rsidTr="00B07FF7">
        <w:tc>
          <w:tcPr>
            <w:tcW w:w="10348" w:type="dxa"/>
          </w:tcPr>
          <w:p w14:paraId="78F6D8D2" w14:textId="77777777" w:rsidR="003B5733" w:rsidRPr="001E5058" w:rsidRDefault="00FB7CAA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EE5418">
              <w:t>OFFICIAL</w:t>
            </w:r>
            <w:r>
              <w:fldChar w:fldCharType="end"/>
            </w:r>
          </w:p>
        </w:tc>
      </w:tr>
    </w:tbl>
    <w:p w14:paraId="585630A7" w14:textId="53F69A96" w:rsidR="007173CA" w:rsidRDefault="007173CA" w:rsidP="00D079AA">
      <w:pPr>
        <w:pStyle w:val="Body"/>
      </w:pPr>
    </w:p>
    <w:p w14:paraId="7D955F27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8BB7357" w14:textId="425BACF2" w:rsidR="0024030A" w:rsidRPr="003F1D05" w:rsidRDefault="00474E3A" w:rsidP="0024030A">
      <w:pPr>
        <w:pStyle w:val="Heading2"/>
        <w:rPr>
          <w:color w:val="365F91" w:themeColor="accent1" w:themeShade="BF"/>
        </w:rPr>
      </w:pPr>
      <w:bookmarkStart w:id="0" w:name="_Hlk172266489"/>
      <w:bookmarkStart w:id="1" w:name="_Toc63347079"/>
      <w:r>
        <w:rPr>
          <w:color w:val="365F91" w:themeColor="accent1" w:themeShade="BF"/>
        </w:rPr>
        <w:t>Purpose and Scope</w:t>
      </w:r>
    </w:p>
    <w:bookmarkEnd w:id="0"/>
    <w:p w14:paraId="1203C941" w14:textId="07F799F2" w:rsidR="0024030A" w:rsidRDefault="00474E3A" w:rsidP="0024030A">
      <w:pPr>
        <w:pStyle w:val="Body"/>
      </w:pPr>
      <w:r>
        <w:t xml:space="preserve">To provide guidance for the reporting of ambulatory </w:t>
      </w:r>
      <w:r w:rsidR="0091635C">
        <w:t xml:space="preserve">mental health </w:t>
      </w:r>
      <w:r>
        <w:t xml:space="preserve">consumer activity </w:t>
      </w:r>
      <w:r w:rsidR="0091635C">
        <w:t>i</w:t>
      </w:r>
      <w:r>
        <w:t xml:space="preserve">n CMI/ODS for </w:t>
      </w:r>
      <w:r w:rsidR="0091635C">
        <w:t xml:space="preserve">the </w:t>
      </w:r>
      <w:r w:rsidR="00AF4F8C">
        <w:t>Youth Justice Mental Health Initiative</w:t>
      </w:r>
      <w:r w:rsidR="002749A5">
        <w:t xml:space="preserve"> (YJMHI)</w:t>
      </w:r>
      <w:r w:rsidR="00B56296">
        <w:t>.</w:t>
      </w:r>
    </w:p>
    <w:p w14:paraId="61958F5D" w14:textId="3048851D" w:rsidR="00474E3A" w:rsidRDefault="00474E3A" w:rsidP="0024030A">
      <w:pPr>
        <w:pStyle w:val="Body"/>
      </w:pPr>
      <w:r>
        <w:t>In scope:</w:t>
      </w:r>
    </w:p>
    <w:p w14:paraId="323515AB" w14:textId="52A99AF1" w:rsidR="0024030A" w:rsidRDefault="00474E3A" w:rsidP="002749A5">
      <w:pPr>
        <w:pStyle w:val="Bullet1"/>
      </w:pPr>
      <w:r>
        <w:t xml:space="preserve">Reporting guidance for </w:t>
      </w:r>
      <w:r w:rsidR="0091635C">
        <w:t xml:space="preserve">ambulatory </w:t>
      </w:r>
      <w:r>
        <w:t>community mental health activity data of consumers in CM</w:t>
      </w:r>
      <w:r w:rsidR="008F624E">
        <w:t>I</w:t>
      </w:r>
      <w:r>
        <w:t>/ODS</w:t>
      </w:r>
      <w:r w:rsidR="00AC7C68">
        <w:t>.</w:t>
      </w:r>
    </w:p>
    <w:p w14:paraId="46C72ED8" w14:textId="77777777" w:rsidR="00AC7C68" w:rsidRPr="0024030A" w:rsidRDefault="00AC7C68" w:rsidP="00AC7C68">
      <w:pPr>
        <w:pStyle w:val="Bullet1"/>
        <w:numPr>
          <w:ilvl w:val="0"/>
          <w:numId w:val="0"/>
        </w:numPr>
        <w:ind w:left="284"/>
      </w:pPr>
    </w:p>
    <w:p w14:paraId="02D579AD" w14:textId="09F32A19" w:rsidR="00AC7C68" w:rsidRPr="003F1D05" w:rsidRDefault="00AC7C68" w:rsidP="00AC7C68">
      <w:pPr>
        <w:pStyle w:val="Heading2"/>
        <w:rPr>
          <w:color w:val="365F91" w:themeColor="accent1" w:themeShade="BF"/>
        </w:rPr>
      </w:pPr>
      <w:r>
        <w:rPr>
          <w:color w:val="365F91" w:themeColor="accent1" w:themeShade="BF"/>
        </w:rPr>
        <w:t>Overview</w:t>
      </w:r>
    </w:p>
    <w:p w14:paraId="710353A9" w14:textId="77777777" w:rsidR="002749A5" w:rsidRPr="002749A5" w:rsidRDefault="002749A5" w:rsidP="002749A5">
      <w:pPr>
        <w:pStyle w:val="Default"/>
        <w:rPr>
          <w:rFonts w:ascii="Arial" w:hAnsi="Arial" w:cs="Arial"/>
          <w:sz w:val="21"/>
          <w:szCs w:val="21"/>
        </w:rPr>
      </w:pPr>
      <w:r w:rsidRPr="002749A5">
        <w:rPr>
          <w:rFonts w:ascii="Arial" w:hAnsi="Arial" w:cs="Arial"/>
          <w:sz w:val="21"/>
          <w:szCs w:val="21"/>
        </w:rPr>
        <w:t xml:space="preserve">The YJMHI aims to: </w:t>
      </w:r>
    </w:p>
    <w:p w14:paraId="440BC720" w14:textId="77777777" w:rsidR="002749A5" w:rsidRDefault="002749A5" w:rsidP="002749A5">
      <w:pPr>
        <w:pStyle w:val="Bullet1"/>
      </w:pPr>
      <w:r w:rsidRPr="002749A5">
        <w:t>improve access by young people to appropriate and timely mental health assessment, treatment and support who are under the community-based supervision of Youth Justice and have or at risk of a mental illness</w:t>
      </w:r>
      <w:r>
        <w:t>.</w:t>
      </w:r>
    </w:p>
    <w:p w14:paraId="5C499213" w14:textId="7A5E6677" w:rsidR="002749A5" w:rsidRDefault="002749A5" w:rsidP="002749A5">
      <w:pPr>
        <w:pStyle w:val="Bullet1"/>
      </w:pPr>
      <w:r>
        <w:t xml:space="preserve">Build the </w:t>
      </w:r>
      <w:r w:rsidRPr="002749A5">
        <w:t>capability of youth justice staff and mental health staff in ICY-AMHWS and other mental health care settings (such as headspace) to more effectively meet the needs of young people with mental health issues involved with the Youth Justice program</w:t>
      </w:r>
      <w:r>
        <w:t>.</w:t>
      </w:r>
    </w:p>
    <w:p w14:paraId="756186F0" w14:textId="77777777" w:rsidR="00AC7C68" w:rsidRPr="002749A5" w:rsidRDefault="00AC7C68" w:rsidP="00AC7C68">
      <w:pPr>
        <w:pStyle w:val="Bullet1"/>
        <w:numPr>
          <w:ilvl w:val="0"/>
          <w:numId w:val="0"/>
        </w:numPr>
        <w:ind w:left="284" w:hanging="284"/>
      </w:pPr>
    </w:p>
    <w:bookmarkEnd w:id="1"/>
    <w:p w14:paraId="7FF0C180" w14:textId="069F2173" w:rsidR="00AC7C68" w:rsidRPr="003F1D05" w:rsidRDefault="00AC7C68" w:rsidP="00AC7C68">
      <w:pPr>
        <w:pStyle w:val="Heading2"/>
        <w:rPr>
          <w:color w:val="365F91" w:themeColor="accent1" w:themeShade="BF"/>
        </w:rPr>
      </w:pPr>
      <w:r>
        <w:rPr>
          <w:color w:val="365F91" w:themeColor="accent1" w:themeShade="BF"/>
        </w:rPr>
        <w:t>Activity Data Reporting</w:t>
      </w:r>
    </w:p>
    <w:p w14:paraId="48B245FB" w14:textId="77777777" w:rsidR="006324A4" w:rsidRDefault="006324A4" w:rsidP="006324A4">
      <w:pPr>
        <w:pStyle w:val="Default"/>
        <w:rPr>
          <w:rFonts w:ascii="Arial" w:hAnsi="Arial" w:cs="Arial"/>
          <w:sz w:val="21"/>
          <w:szCs w:val="21"/>
        </w:rPr>
      </w:pPr>
      <w:r w:rsidRPr="006324A4">
        <w:rPr>
          <w:rFonts w:ascii="Arial" w:hAnsi="Arial" w:cs="Arial"/>
          <w:sz w:val="21"/>
          <w:szCs w:val="21"/>
        </w:rPr>
        <w:t xml:space="preserve">Health services funded to deliver the YJMHI will report the following data quarterly via CMI-ODS: </w:t>
      </w:r>
    </w:p>
    <w:p w14:paraId="07EC29C2" w14:textId="77777777" w:rsidR="006324A4" w:rsidRPr="006324A4" w:rsidRDefault="006324A4" w:rsidP="006324A4">
      <w:pPr>
        <w:pStyle w:val="Default"/>
        <w:rPr>
          <w:rFonts w:ascii="Arial" w:hAnsi="Arial" w:cs="Arial"/>
          <w:sz w:val="21"/>
          <w:szCs w:val="21"/>
        </w:rPr>
      </w:pPr>
    </w:p>
    <w:p w14:paraId="7A338F36" w14:textId="173ACBCE" w:rsidR="006324A4" w:rsidRPr="006324A4" w:rsidRDefault="006324A4" w:rsidP="000C57B9">
      <w:pPr>
        <w:pStyle w:val="Default"/>
        <w:numPr>
          <w:ilvl w:val="0"/>
          <w:numId w:val="7"/>
        </w:numPr>
        <w:spacing w:after="70"/>
        <w:ind w:left="284" w:hanging="284"/>
        <w:rPr>
          <w:rFonts w:ascii="Arial" w:hAnsi="Arial" w:cs="Arial"/>
          <w:sz w:val="21"/>
          <w:szCs w:val="21"/>
        </w:rPr>
      </w:pPr>
      <w:r w:rsidRPr="006324A4">
        <w:rPr>
          <w:rFonts w:ascii="Arial" w:hAnsi="Arial" w:cs="Arial"/>
          <w:sz w:val="21"/>
          <w:szCs w:val="21"/>
        </w:rPr>
        <w:t xml:space="preserve">Number of primary, </w:t>
      </w:r>
      <w:r w:rsidR="002749A5" w:rsidRPr="006324A4">
        <w:rPr>
          <w:rFonts w:ascii="Arial" w:hAnsi="Arial" w:cs="Arial"/>
          <w:sz w:val="21"/>
          <w:szCs w:val="21"/>
        </w:rPr>
        <w:t>secondary,</w:t>
      </w:r>
      <w:r w:rsidRPr="006324A4">
        <w:rPr>
          <w:rFonts w:ascii="Arial" w:hAnsi="Arial" w:cs="Arial"/>
          <w:sz w:val="21"/>
          <w:szCs w:val="21"/>
        </w:rPr>
        <w:t xml:space="preserve"> and tertiary consultation undertaken </w:t>
      </w:r>
    </w:p>
    <w:p w14:paraId="270A1370" w14:textId="77777777" w:rsidR="006324A4" w:rsidRPr="006324A4" w:rsidRDefault="006324A4" w:rsidP="000C57B9">
      <w:pPr>
        <w:pStyle w:val="Default"/>
        <w:numPr>
          <w:ilvl w:val="0"/>
          <w:numId w:val="7"/>
        </w:numPr>
        <w:spacing w:after="70"/>
        <w:ind w:left="284" w:hanging="284"/>
        <w:rPr>
          <w:rFonts w:ascii="Arial" w:hAnsi="Arial" w:cs="Arial"/>
          <w:sz w:val="21"/>
          <w:szCs w:val="21"/>
        </w:rPr>
      </w:pPr>
      <w:r w:rsidRPr="006324A4">
        <w:rPr>
          <w:rFonts w:ascii="Arial" w:hAnsi="Arial" w:cs="Arial"/>
          <w:sz w:val="21"/>
          <w:szCs w:val="21"/>
        </w:rPr>
        <w:t xml:space="preserve">Number of clients </w:t>
      </w:r>
    </w:p>
    <w:p w14:paraId="48987D3D" w14:textId="77777777" w:rsidR="006324A4" w:rsidRPr="006324A4" w:rsidRDefault="006324A4" w:rsidP="000C57B9">
      <w:pPr>
        <w:pStyle w:val="Default"/>
        <w:numPr>
          <w:ilvl w:val="0"/>
          <w:numId w:val="7"/>
        </w:numPr>
        <w:spacing w:after="70"/>
        <w:ind w:left="284" w:hanging="284"/>
        <w:rPr>
          <w:rFonts w:ascii="Arial" w:hAnsi="Arial" w:cs="Arial"/>
          <w:sz w:val="21"/>
          <w:szCs w:val="21"/>
        </w:rPr>
      </w:pPr>
      <w:r w:rsidRPr="006324A4">
        <w:rPr>
          <w:rFonts w:ascii="Arial" w:hAnsi="Arial" w:cs="Arial"/>
          <w:sz w:val="21"/>
          <w:szCs w:val="21"/>
        </w:rPr>
        <w:t xml:space="preserve">Length of episode </w:t>
      </w:r>
    </w:p>
    <w:p w14:paraId="1D0966ED" w14:textId="77777777" w:rsidR="006324A4" w:rsidRPr="006324A4" w:rsidRDefault="006324A4" w:rsidP="000C57B9">
      <w:pPr>
        <w:pStyle w:val="Default"/>
        <w:numPr>
          <w:ilvl w:val="0"/>
          <w:numId w:val="7"/>
        </w:numPr>
        <w:spacing w:after="70"/>
        <w:ind w:left="284" w:hanging="284"/>
        <w:rPr>
          <w:rFonts w:ascii="Arial" w:hAnsi="Arial" w:cs="Arial"/>
          <w:sz w:val="21"/>
          <w:szCs w:val="21"/>
        </w:rPr>
      </w:pPr>
      <w:r w:rsidRPr="006324A4">
        <w:rPr>
          <w:rFonts w:ascii="Arial" w:hAnsi="Arial" w:cs="Arial"/>
          <w:sz w:val="21"/>
          <w:szCs w:val="21"/>
        </w:rPr>
        <w:t xml:space="preserve">Referral source </w:t>
      </w:r>
    </w:p>
    <w:p w14:paraId="0CBE5CCE" w14:textId="77777777" w:rsidR="006324A4" w:rsidRPr="006324A4" w:rsidRDefault="006324A4" w:rsidP="000C57B9">
      <w:pPr>
        <w:pStyle w:val="Default"/>
        <w:numPr>
          <w:ilvl w:val="0"/>
          <w:numId w:val="7"/>
        </w:numPr>
        <w:spacing w:after="70"/>
        <w:ind w:left="284" w:hanging="284"/>
        <w:rPr>
          <w:rFonts w:ascii="Arial" w:hAnsi="Arial" w:cs="Arial"/>
          <w:sz w:val="21"/>
          <w:szCs w:val="21"/>
        </w:rPr>
      </w:pPr>
      <w:r w:rsidRPr="006324A4">
        <w:rPr>
          <w:rFonts w:ascii="Arial" w:hAnsi="Arial" w:cs="Arial"/>
          <w:sz w:val="21"/>
          <w:szCs w:val="21"/>
        </w:rPr>
        <w:t xml:space="preserve">Diagnosis </w:t>
      </w:r>
    </w:p>
    <w:p w14:paraId="0BD55381" w14:textId="3039A17A" w:rsidR="00373350" w:rsidRDefault="006324A4" w:rsidP="000C57B9">
      <w:pPr>
        <w:pStyle w:val="Default"/>
        <w:numPr>
          <w:ilvl w:val="0"/>
          <w:numId w:val="7"/>
        </w:numPr>
        <w:ind w:left="284" w:hanging="284"/>
      </w:pPr>
      <w:r w:rsidRPr="006324A4">
        <w:rPr>
          <w:rFonts w:ascii="Arial" w:hAnsi="Arial" w:cs="Arial"/>
          <w:sz w:val="21"/>
          <w:szCs w:val="21"/>
        </w:rPr>
        <w:t xml:space="preserve">Aboriginality </w:t>
      </w:r>
    </w:p>
    <w:p w14:paraId="1C19F817" w14:textId="77777777" w:rsidR="00B56296" w:rsidRDefault="00B56296">
      <w:pPr>
        <w:spacing w:after="0" w:line="240" w:lineRule="auto"/>
        <w:rPr>
          <w:b/>
          <w:color w:val="53565A"/>
          <w:sz w:val="32"/>
          <w:szCs w:val="28"/>
        </w:rPr>
      </w:pPr>
      <w:r>
        <w:br w:type="page"/>
      </w:r>
    </w:p>
    <w:p w14:paraId="0E31FCA2" w14:textId="7012CB9B" w:rsidR="00BF7345" w:rsidRPr="00AC7C68" w:rsidRDefault="00BF7345" w:rsidP="00BF7345">
      <w:pPr>
        <w:pStyle w:val="Heading2"/>
        <w:rPr>
          <w:color w:val="365F91" w:themeColor="accent1" w:themeShade="BF"/>
        </w:rPr>
      </w:pPr>
      <w:r w:rsidRPr="00AC7C68">
        <w:rPr>
          <w:color w:val="365F91" w:themeColor="accent1" w:themeShade="BF"/>
        </w:rPr>
        <w:lastRenderedPageBreak/>
        <w:t>Subcentre / Program Setup</w:t>
      </w:r>
    </w:p>
    <w:p w14:paraId="38838E0F" w14:textId="0C71D101" w:rsidR="0091635C" w:rsidRDefault="00BF7345" w:rsidP="00E038B7">
      <w:pPr>
        <w:pStyle w:val="Body"/>
      </w:pPr>
      <w:r>
        <w:t xml:space="preserve">This subcentre and program is to be used for </w:t>
      </w:r>
      <w:r w:rsidR="00E038B7">
        <w:t xml:space="preserve">the </w:t>
      </w:r>
      <w:r w:rsidR="00AF4F8C">
        <w:t>Youth Justice Mental Health</w:t>
      </w:r>
      <w:r w:rsidR="00B56296">
        <w:t xml:space="preserve"> Initiative:</w:t>
      </w:r>
    </w:p>
    <w:p w14:paraId="68823B0C" w14:textId="77777777" w:rsidR="00BF7345" w:rsidRPr="002E2FFA" w:rsidRDefault="00BF7345" w:rsidP="00BF7345">
      <w:pPr>
        <w:pStyle w:val="DHHSbody"/>
        <w:rPr>
          <w:rFonts w:cs="Arial"/>
          <w:b/>
          <w:color w:val="004EA8"/>
          <w:sz w:val="22"/>
        </w:rPr>
      </w:pPr>
      <w:r w:rsidRPr="002E2FFA">
        <w:rPr>
          <w:rFonts w:cs="Arial"/>
          <w:b/>
          <w:color w:val="004EA8"/>
          <w:sz w:val="22"/>
        </w:rPr>
        <w:t>Subcentre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519"/>
        <w:gridCol w:w="1311"/>
        <w:gridCol w:w="1418"/>
        <w:gridCol w:w="1276"/>
        <w:gridCol w:w="1417"/>
        <w:gridCol w:w="1418"/>
        <w:gridCol w:w="1559"/>
      </w:tblGrid>
      <w:tr w:rsidR="00373350" w:rsidRPr="009C53C9" w14:paraId="68E36ED5" w14:textId="77777777" w:rsidTr="00236DDB">
        <w:trPr>
          <w:trHeight w:val="624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72026F4" w14:textId="77777777" w:rsidR="00373350" w:rsidRPr="008627EA" w:rsidRDefault="00373350" w:rsidP="00DA509F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</w:t>
            </w:r>
            <w:r>
              <w:rPr>
                <w:rFonts w:cs="Arial"/>
                <w:b/>
              </w:rPr>
              <w:t xml:space="preserve"> Name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83588C" w14:textId="77777777" w:rsidR="00373350" w:rsidRPr="008627EA" w:rsidRDefault="00373350" w:rsidP="00DA509F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 Type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4E8E101" w14:textId="77777777" w:rsidR="00373350" w:rsidRPr="008627EA" w:rsidRDefault="00373350" w:rsidP="00DA509F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Campus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50CBDA7" w14:textId="77777777" w:rsidR="00373350" w:rsidRPr="008627EA" w:rsidRDefault="00373350" w:rsidP="00DA509F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 Class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F160929" w14:textId="1E7CDF48" w:rsidR="00373350" w:rsidRPr="008627EA" w:rsidRDefault="00373350" w:rsidP="00DA509F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OM Setting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4D484C9" w14:textId="24BAD8A5" w:rsidR="00373350" w:rsidRPr="008627EA" w:rsidRDefault="00373350" w:rsidP="00DA509F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Caseload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7F6FA0C" w14:textId="77777777" w:rsidR="00373350" w:rsidRPr="008627EA" w:rsidRDefault="00373350" w:rsidP="00DA509F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Open Reason</w:t>
            </w:r>
          </w:p>
        </w:tc>
      </w:tr>
      <w:tr w:rsidR="00373350" w:rsidRPr="00D63175" w14:paraId="5C16C13B" w14:textId="77777777" w:rsidTr="00236DDB">
        <w:trPr>
          <w:trHeight w:val="119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DF95" w14:textId="73366048" w:rsidR="00373350" w:rsidRDefault="00AF4F8C" w:rsidP="00DA509F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AMHS Specific but should include YJMHI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433F" w14:textId="4190CDC7" w:rsidR="00373350" w:rsidRPr="002E2FFA" w:rsidRDefault="00373350" w:rsidP="00DA509F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CC48" w14:textId="01420FA9" w:rsidR="00373350" w:rsidRPr="002E2FFA" w:rsidRDefault="00373350" w:rsidP="00DA509F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 xml:space="preserve">[The CMI/ODS </w:t>
            </w:r>
            <w:r w:rsidR="00416C23">
              <w:rPr>
                <w:rFonts w:eastAsia="Calibri" w:cs="Arial"/>
                <w:color w:val="000000"/>
                <w:sz w:val="20"/>
              </w:rPr>
              <w:t>campus]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4DC" w14:textId="77777777" w:rsidR="00373350" w:rsidRPr="002E2FFA" w:rsidRDefault="00373350" w:rsidP="00DA509F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ABC" w14:textId="56B9C567" w:rsidR="0000519F" w:rsidRPr="002E2FFA" w:rsidRDefault="00EF5848" w:rsidP="00DA509F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Not required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ABC2" w14:textId="53A0ACAD" w:rsidR="00373350" w:rsidRPr="002E2FFA" w:rsidRDefault="00EF5848" w:rsidP="00DA509F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 xml:space="preserve">Not </w:t>
            </w:r>
            <w:r w:rsidR="00373350" w:rsidRPr="002E2FFA">
              <w:rPr>
                <w:rFonts w:eastAsia="Calibri" w:cs="Arial"/>
                <w:color w:val="000000"/>
                <w:sz w:val="20"/>
              </w:rPr>
              <w:t>Required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F12B" w14:textId="77777777" w:rsidR="00373350" w:rsidRPr="002E2FFA" w:rsidRDefault="00373350" w:rsidP="00DA509F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New Service</w:t>
            </w:r>
          </w:p>
        </w:tc>
      </w:tr>
    </w:tbl>
    <w:p w14:paraId="19A4AF09" w14:textId="0BFD6898" w:rsidR="00BF7345" w:rsidRDefault="00BF7345" w:rsidP="00BF7345">
      <w:pPr>
        <w:pStyle w:val="Body"/>
      </w:pPr>
    </w:p>
    <w:p w14:paraId="51336BDD" w14:textId="77777777" w:rsidR="00CD3700" w:rsidRDefault="00CD3700" w:rsidP="00CD3700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t>Program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418"/>
        <w:gridCol w:w="1134"/>
        <w:gridCol w:w="1701"/>
        <w:gridCol w:w="1417"/>
      </w:tblGrid>
      <w:tr w:rsidR="0000519F" w:rsidRPr="00D87E05" w14:paraId="706C0AAC" w14:textId="77777777" w:rsidTr="00236DDB">
        <w:trPr>
          <w:trHeight w:val="563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9F6C34" w14:textId="1A6152D2" w:rsidR="0000519F" w:rsidRPr="00D87E05" w:rsidRDefault="0000519F" w:rsidP="00DA509F">
            <w:pPr>
              <w:pStyle w:val="DHHSbody"/>
              <w:rPr>
                <w:b/>
              </w:rPr>
            </w:pPr>
            <w:r>
              <w:rPr>
                <w:b/>
              </w:rPr>
              <w:t>Program Description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CF8D89" w14:textId="07A10091" w:rsidR="0000519F" w:rsidRPr="00D87E05" w:rsidRDefault="0000519F" w:rsidP="00DA509F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Classification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757080" w14:textId="77777777" w:rsidR="0000519F" w:rsidRPr="00D87E05" w:rsidRDefault="0000519F" w:rsidP="00DA509F">
            <w:pPr>
              <w:pStyle w:val="DHHSbody"/>
              <w:rPr>
                <w:b/>
              </w:rPr>
            </w:pPr>
            <w:r>
              <w:rPr>
                <w:b/>
              </w:rPr>
              <w:t xml:space="preserve">Program </w:t>
            </w:r>
            <w:r w:rsidRPr="00D87E05">
              <w:rPr>
                <w:b/>
              </w:rPr>
              <w:t>Type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69AD06" w14:textId="77777777" w:rsidR="0000519F" w:rsidRPr="00D87E05" w:rsidRDefault="0000519F" w:rsidP="00DA509F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Target Population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150C04" w14:textId="703F1442" w:rsidR="0000519F" w:rsidRPr="00D87E05" w:rsidRDefault="0000519F" w:rsidP="00DA509F">
            <w:pPr>
              <w:pStyle w:val="DHHSbody"/>
              <w:rPr>
                <w:b/>
              </w:rPr>
            </w:pPr>
            <w:r>
              <w:rPr>
                <w:b/>
              </w:rPr>
              <w:t>AMHS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1FA6CE" w14:textId="2F31C310" w:rsidR="0000519F" w:rsidRPr="00D87E05" w:rsidRDefault="0000519F" w:rsidP="00DA509F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Fund Source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1F37EAE" w14:textId="77777777" w:rsidR="0000519F" w:rsidRPr="00D87E05" w:rsidRDefault="0000519F" w:rsidP="00DA509F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Start Date</w:t>
            </w:r>
          </w:p>
        </w:tc>
      </w:tr>
      <w:tr w:rsidR="0000519F" w14:paraId="37705185" w14:textId="77777777" w:rsidTr="00236DDB">
        <w:trPr>
          <w:trHeight w:val="1241"/>
        </w:trPr>
        <w:tc>
          <w:tcPr>
            <w:tcW w:w="1413" w:type="dxa"/>
            <w:tcBorders>
              <w:bottom w:val="single" w:sz="4" w:space="0" w:color="auto"/>
            </w:tcBorders>
          </w:tcPr>
          <w:p w14:paraId="3C471357" w14:textId="6F3780DB" w:rsidR="0000519F" w:rsidRPr="006450BF" w:rsidRDefault="0000519F" w:rsidP="00DA509F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AMHS specific</w:t>
            </w:r>
            <w:r w:rsidR="00AF4F8C">
              <w:rPr>
                <w:rFonts w:eastAsia="Calibri" w:cs="Arial"/>
                <w:color w:val="000000"/>
              </w:rPr>
              <w:t xml:space="preserve"> – should include YJMHI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E2616A" w14:textId="6D06E333" w:rsidR="0000519F" w:rsidRDefault="0000519F" w:rsidP="00DA509F">
            <w:pPr>
              <w:pStyle w:val="DHHSbody"/>
            </w:pPr>
            <w:r w:rsidRPr="006450BF">
              <w:rPr>
                <w:rFonts w:eastAsia="Calibri" w:cs="Arial"/>
                <w:color w:val="000000"/>
              </w:rPr>
              <w:t>Community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C0264E" w14:textId="7A054E9D" w:rsidR="0000519F" w:rsidRPr="00236DDB" w:rsidRDefault="00AF4F8C" w:rsidP="00DA509F">
            <w:pPr>
              <w:pStyle w:val="DHHSbody"/>
              <w:rPr>
                <w:color w:val="FF0000"/>
              </w:rPr>
            </w:pPr>
            <w:r>
              <w:t>CFR1 Comm, Forensic – Child &amp; Adolescent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8A4F7D" w14:textId="3CA97F90" w:rsidR="0000519F" w:rsidRPr="00AF4F8C" w:rsidRDefault="00AF4F8C" w:rsidP="00DA509F">
            <w:pPr>
              <w:pStyle w:val="DHHSbody"/>
            </w:pPr>
            <w:r w:rsidRPr="00AF4F8C">
              <w:t>Forensic Youth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A6E485" w14:textId="2DE3B594" w:rsidR="0000519F" w:rsidRDefault="0000519F" w:rsidP="00DA509F">
            <w:pPr>
              <w:pStyle w:val="DHHSbody"/>
            </w:pPr>
            <w:r>
              <w:t>Choose from drop down list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181705" w14:textId="1D715C6D" w:rsidR="0000519F" w:rsidRDefault="00E57760" w:rsidP="00DA509F">
            <w:pPr>
              <w:pStyle w:val="DHHSbody"/>
            </w:pPr>
            <w:r>
              <w:t>15026 – Child &amp; Adolescent</w:t>
            </w:r>
            <w:r w:rsidR="00B56296">
              <w:t xml:space="preserve"> Assessment Treatment &amp; Liaison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46C4F5" w14:textId="77777777" w:rsidR="0000519F" w:rsidRDefault="0000519F" w:rsidP="00DA509F">
            <w:pPr>
              <w:pStyle w:val="DHHSbody"/>
            </w:pPr>
            <w:r>
              <w:t>When program commenced at service</w:t>
            </w:r>
          </w:p>
        </w:tc>
      </w:tr>
    </w:tbl>
    <w:p w14:paraId="329EF2F8" w14:textId="16DBDDC0" w:rsidR="00B56296" w:rsidRPr="00B56296" w:rsidRDefault="00B56296" w:rsidP="00B56296">
      <w:pPr>
        <w:tabs>
          <w:tab w:val="left" w:pos="915"/>
        </w:tabs>
      </w:pPr>
      <w:r>
        <w:tab/>
      </w:r>
    </w:p>
    <w:p w14:paraId="3AEC2362" w14:textId="77777777" w:rsidR="00A304EA" w:rsidRPr="003F1D05" w:rsidRDefault="00A304EA" w:rsidP="003F1D05">
      <w:pPr>
        <w:pStyle w:val="Heading3"/>
        <w:rPr>
          <w:color w:val="365F91" w:themeColor="accent1" w:themeShade="BF"/>
        </w:rPr>
      </w:pPr>
      <w:r w:rsidRPr="003F1D05">
        <w:rPr>
          <w:color w:val="365F91" w:themeColor="accent1" w:themeShade="BF"/>
        </w:rPr>
        <w:t>For More Information</w:t>
      </w:r>
    </w:p>
    <w:p w14:paraId="10163FFF" w14:textId="399E0401" w:rsidR="00A304EA" w:rsidRPr="0089687D" w:rsidRDefault="00A304EA" w:rsidP="00A304EA">
      <w:pPr>
        <w:pStyle w:val="Heading1"/>
        <w:spacing w:before="0" w:line="276" w:lineRule="auto"/>
        <w:rPr>
          <w:rFonts w:eastAsia="Times"/>
          <w:bCs w:val="0"/>
          <w:color w:val="auto"/>
          <w:kern w:val="0"/>
          <w:sz w:val="21"/>
          <w:szCs w:val="21"/>
        </w:rPr>
      </w:pP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Further information about the correct use of CMI/ODS can be found on the Victorian Government’s website.  In particular, see the sections on; Registration of Clients, CMI/ODS Service Contacts and Subcentre/Program Maintenance. </w:t>
      </w:r>
      <w:hyperlink r:id="rId16" w:history="1">
        <w:r w:rsidRPr="0089687D">
          <w:rPr>
            <w:rStyle w:val="Hyperlink"/>
            <w:sz w:val="21"/>
            <w:szCs w:val="21"/>
          </w:rPr>
          <w:t>https://www.health.vic.gov.au/research-and-reporting/bulletins-and-program-management-circulars-pmc</w:t>
        </w:r>
      </w:hyperlink>
    </w:p>
    <w:p w14:paraId="40A1C180" w14:textId="7C594A22" w:rsidR="00A304EA" w:rsidRPr="0089687D" w:rsidRDefault="00A304EA" w:rsidP="00A304EA">
      <w:pPr>
        <w:pStyle w:val="Heading1"/>
        <w:spacing w:before="0" w:line="276" w:lineRule="auto"/>
        <w:rPr>
          <w:rStyle w:val="Hyperlink"/>
          <w:sz w:val="21"/>
          <w:szCs w:val="21"/>
        </w:rPr>
      </w:pP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For any queries relating to data reporting or program setup please email: </w:t>
      </w:r>
      <w:hyperlink r:id="rId17" w:history="1">
        <w:r w:rsidR="00CD3700" w:rsidRPr="0089687D">
          <w:rPr>
            <w:rStyle w:val="Hyperlink"/>
            <w:sz w:val="21"/>
            <w:szCs w:val="21"/>
          </w:rPr>
          <w:t>MHDReporting@health.vic.gov.au</w:t>
        </w:r>
      </w:hyperlink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0C0404" w:rsidRPr="006B6A18" w14:paraId="18D3809D" w14:textId="77777777" w:rsidTr="00113D55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80FCA" w14:textId="34E11B96" w:rsidR="000C0404" w:rsidRPr="0089687D" w:rsidRDefault="000C0404" w:rsidP="00113D55">
            <w:pPr>
              <w:pStyle w:val="DHHSaccessibilitypara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To receive this publication in an accessible format </w:t>
            </w:r>
            <w:r w:rsidRPr="0089687D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please </w:t>
            </w:r>
            <w:hyperlink r:id="rId18" w:history="1">
              <w:r w:rsidRPr="0089687D">
                <w:rPr>
                  <w:rStyle w:val="Hyperlink"/>
                  <w:rFonts w:cs="Arial"/>
                  <w:sz w:val="21"/>
                  <w:szCs w:val="21"/>
                  <w:shd w:val="clear" w:color="auto" w:fill="FFFFFF"/>
                </w:rPr>
                <w:t>email MHD Reporting</w:t>
              </w:r>
            </w:hyperlink>
            <w:r w:rsidRPr="0089687D">
              <w:rPr>
                <w:rFonts w:cs="Arial"/>
                <w:color w:val="505050"/>
                <w:sz w:val="21"/>
                <w:szCs w:val="21"/>
                <w:shd w:val="clear" w:color="auto" w:fill="FFFFFF"/>
              </w:rPr>
              <w:t xml:space="preserve"> &lt;</w:t>
            </w:r>
            <w:r w:rsidRPr="0089687D">
              <w:rPr>
                <w:rFonts w:cs="Arial"/>
                <w:sz w:val="21"/>
                <w:szCs w:val="21"/>
              </w:rPr>
              <w:t>MHDReporting@</w:t>
            </w:r>
            <w:r w:rsidR="00866D94" w:rsidRPr="0089687D">
              <w:rPr>
                <w:rFonts w:cs="Arial"/>
                <w:sz w:val="21"/>
                <w:szCs w:val="21"/>
              </w:rPr>
              <w:t>health</w:t>
            </w:r>
            <w:r w:rsidRPr="0089687D">
              <w:rPr>
                <w:rFonts w:cs="Arial"/>
                <w:sz w:val="21"/>
                <w:szCs w:val="21"/>
              </w:rPr>
              <w:t>.vic.gov.au&gt;</w:t>
            </w:r>
          </w:p>
          <w:p w14:paraId="69426989" w14:textId="77777777" w:rsidR="000C0404" w:rsidRDefault="000C0404" w:rsidP="00113D55">
            <w:pPr>
              <w:pStyle w:val="DHHSbody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>Authorised and published by the Victorian Government, 1 Treasury Place, Melbourne.</w:t>
            </w:r>
          </w:p>
          <w:p w14:paraId="15CE429D" w14:textId="77777777" w:rsidR="00AF4F8C" w:rsidRPr="00C549AC" w:rsidRDefault="00AF4F8C" w:rsidP="00AF4F8C">
            <w:pPr>
              <w:pStyle w:val="DHHSbody"/>
              <w:rPr>
                <w:rFonts w:cs="Arial"/>
                <w:sz w:val="21"/>
                <w:szCs w:val="21"/>
              </w:rPr>
            </w:pPr>
            <w:r w:rsidRPr="00C549AC">
              <w:rPr>
                <w:rFonts w:cs="Arial"/>
                <w:b/>
                <w:bCs/>
                <w:color w:val="000000"/>
                <w:sz w:val="21"/>
                <w:szCs w:val="21"/>
              </w:rPr>
              <w:t xml:space="preserve">ISSN </w:t>
            </w:r>
            <w:r w:rsidRPr="00C549AC">
              <w:rPr>
                <w:rFonts w:cs="Arial"/>
                <w:color w:val="000000"/>
                <w:sz w:val="21"/>
                <w:szCs w:val="21"/>
              </w:rPr>
              <w:t>2653-620X</w:t>
            </w:r>
            <w:r w:rsidRPr="00C549AC">
              <w:rPr>
                <w:rFonts w:cs="Arial"/>
                <w:b/>
                <w:bCs/>
                <w:color w:val="000000"/>
                <w:sz w:val="21"/>
                <w:szCs w:val="21"/>
              </w:rPr>
              <w:t xml:space="preserve"> - Online (pdf/word)</w:t>
            </w:r>
          </w:p>
          <w:p w14:paraId="33D78C9B" w14:textId="1562A20C" w:rsidR="000C0404" w:rsidRPr="0089687D" w:rsidRDefault="000C0404" w:rsidP="00113D55">
            <w:pPr>
              <w:pStyle w:val="DHHSbody"/>
              <w:rPr>
                <w:rFonts w:cs="Arial"/>
                <w:sz w:val="21"/>
                <w:szCs w:val="21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Available at </w:t>
            </w:r>
            <w:hyperlink r:id="rId19" w:history="1">
              <w:r w:rsidRPr="0089687D">
                <w:rPr>
                  <w:rStyle w:val="Hyperlink"/>
                  <w:rFonts w:cs="Arial"/>
                  <w:sz w:val="21"/>
                  <w:szCs w:val="21"/>
                </w:rPr>
                <w:t>Bulletins and Program Management Circulars (PMC)</w:t>
              </w:r>
            </w:hyperlink>
            <w:r w:rsidRPr="0089687D">
              <w:rPr>
                <w:rFonts w:cs="Arial"/>
                <w:sz w:val="21"/>
                <w:szCs w:val="21"/>
              </w:rPr>
              <w:t xml:space="preserve"> </w:t>
            </w:r>
            <w:r w:rsidR="0089687D">
              <w:rPr>
                <w:rFonts w:cs="Arial"/>
                <w:sz w:val="21"/>
                <w:szCs w:val="21"/>
              </w:rPr>
              <w:t>-</w:t>
            </w:r>
            <w:r w:rsidRPr="0089687D">
              <w:rPr>
                <w:rFonts w:cs="Arial"/>
                <w:sz w:val="21"/>
                <w:szCs w:val="21"/>
              </w:rPr>
              <w:t xml:space="preserve"> https://www.health.vic.gov.au/research-and-reporting/bulletins-and-program-management-circulars-pmc&gt;</w:t>
            </w:r>
          </w:p>
          <w:p w14:paraId="6F39D5FF" w14:textId="672E4543" w:rsidR="000C0404" w:rsidRPr="006B6A18" w:rsidRDefault="000C0404" w:rsidP="00113D55">
            <w:pPr>
              <w:pStyle w:val="DHHSbody"/>
              <w:rPr>
                <w:rFonts w:cs="Arial"/>
              </w:rPr>
            </w:pPr>
            <w:r w:rsidRPr="0089687D">
              <w:rPr>
                <w:rFonts w:cs="Arial"/>
                <w:sz w:val="21"/>
                <w:szCs w:val="21"/>
              </w:rPr>
              <w:t xml:space="preserve">© State of Victoria, Department of Health and Human Services, </w:t>
            </w:r>
            <w:r w:rsidR="00AF4F8C">
              <w:rPr>
                <w:rFonts w:cs="Arial"/>
                <w:sz w:val="21"/>
                <w:szCs w:val="21"/>
              </w:rPr>
              <w:t>July 2013, updated in July 2024</w:t>
            </w:r>
          </w:p>
        </w:tc>
      </w:tr>
    </w:tbl>
    <w:p w14:paraId="5C4DBB81" w14:textId="77777777" w:rsidR="002749A5" w:rsidRPr="002749A5" w:rsidRDefault="002749A5" w:rsidP="002749A5"/>
    <w:sectPr w:rsidR="002749A5" w:rsidRPr="002749A5" w:rsidSect="00CD3700">
      <w:footerReference w:type="even" r:id="rId20"/>
      <w:footerReference w:type="default" r:id="rId21"/>
      <w:footerReference w:type="first" r:id="rId22"/>
      <w:type w:val="continuous"/>
      <w:pgSz w:w="11906" w:h="16838" w:code="9"/>
      <w:pgMar w:top="1418" w:right="851" w:bottom="851" w:left="851" w:header="680" w:footer="56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EF180" w14:textId="77777777" w:rsidR="00EE5418" w:rsidRDefault="00EE5418">
      <w:r>
        <w:separator/>
      </w:r>
    </w:p>
  </w:endnote>
  <w:endnote w:type="continuationSeparator" w:id="0">
    <w:p w14:paraId="48B75FC5" w14:textId="77777777" w:rsidR="00EE5418" w:rsidRDefault="00EE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28E77" w14:textId="7040A8AD" w:rsidR="00757F27" w:rsidRDefault="00FB7C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93DE1E" wp14:editId="1A3EED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4292724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5DA7B" w14:textId="6A4B98A4" w:rsidR="00FB7CAA" w:rsidRPr="00FB7CAA" w:rsidRDefault="00FB7CAA" w:rsidP="00FB7CA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B7CA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3DE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E75DA7B" w14:textId="6A4B98A4" w:rsidR="00FB7CAA" w:rsidRPr="00FB7CAA" w:rsidRDefault="00FB7CAA" w:rsidP="00FB7CA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B7CA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80452" w14:textId="53C10055" w:rsidR="00E261B3" w:rsidRPr="00F65AA9" w:rsidRDefault="00FB7CAA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368F87" wp14:editId="051443F1">
              <wp:simplePos x="541020" y="981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224733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705D7" w14:textId="0007D9CF" w:rsidR="00FB7CAA" w:rsidRPr="00FB7CAA" w:rsidRDefault="00FB7CAA" w:rsidP="00FB7CA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B7CA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68F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CD705D7" w14:textId="0007D9CF" w:rsidR="00FB7CAA" w:rsidRPr="00FB7CAA" w:rsidRDefault="00FB7CAA" w:rsidP="00FB7CA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B7CA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5168" behindDoc="1" locked="1" layoutInCell="1" allowOverlap="1" wp14:anchorId="230F1C13" wp14:editId="15B4D69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0D1FC" w14:textId="79F7F414" w:rsidR="00E261B3" w:rsidRDefault="00FB7C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BA963" wp14:editId="38EE9B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4288649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FEB33" w14:textId="44AEC0BE" w:rsidR="00FB7CAA" w:rsidRPr="00FB7CAA" w:rsidRDefault="00FB7CAA" w:rsidP="00FB7CA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B7CA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BA9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3BFEB33" w14:textId="44AEC0BE" w:rsidR="00FB7CAA" w:rsidRPr="00FB7CAA" w:rsidRDefault="00FB7CAA" w:rsidP="00FB7CA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B7CA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BCA3F" w14:textId="288B5DC3" w:rsidR="00757F27" w:rsidRDefault="00FB7C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98DBC2" wp14:editId="4106B5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9158135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20E862" w14:textId="197FC634" w:rsidR="00FB7CAA" w:rsidRPr="00FB7CAA" w:rsidRDefault="00FB7CAA" w:rsidP="00FB7CA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B7CA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DB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020E862" w14:textId="197FC634" w:rsidR="00FB7CAA" w:rsidRPr="00FB7CAA" w:rsidRDefault="00FB7CAA" w:rsidP="00FB7CA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B7CA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108C6" w14:textId="09020EB1" w:rsidR="00757F27" w:rsidRDefault="00FB7C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EFA4B6F" wp14:editId="4082A3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7210265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81D75" w14:textId="251F16BA" w:rsidR="00FB7CAA" w:rsidRPr="00FB7CAA" w:rsidRDefault="00FB7CAA" w:rsidP="00FB7CA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B7CA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A4B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1.7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1C81D75" w14:textId="251F16BA" w:rsidR="00FB7CAA" w:rsidRPr="00FB7CAA" w:rsidRDefault="00FB7CAA" w:rsidP="00FB7CA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B7CA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87D71" w14:textId="2B0CBC42" w:rsidR="00757F27" w:rsidRDefault="00FB7C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9EFF07" wp14:editId="29B233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2055440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5FEB7" w14:textId="4B49977C" w:rsidR="00FB7CAA" w:rsidRPr="00FB7CAA" w:rsidRDefault="00FB7CAA" w:rsidP="00FB7CA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B7CA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EFF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F45FEB7" w14:textId="4B49977C" w:rsidR="00FB7CAA" w:rsidRPr="00FB7CAA" w:rsidRDefault="00FB7CAA" w:rsidP="00FB7CA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B7CA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62253" w14:textId="23B8DDE5" w:rsidR="00757F27" w:rsidRDefault="00FB7C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6256726" wp14:editId="18B797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1186661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F69F5" w14:textId="02E0DCE2" w:rsidR="00FB7CAA" w:rsidRPr="00FB7CAA" w:rsidRDefault="00FB7CAA" w:rsidP="00FB7CA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B7CA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567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left:0;text-align:left;margin-left:0;margin-top:0;width:51.7pt;height:29.1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28F69F5" w14:textId="02E0DCE2" w:rsidR="00FB7CAA" w:rsidRPr="00FB7CAA" w:rsidRDefault="00FB7CAA" w:rsidP="00FB7CA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B7CA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28AC2" w14:textId="530C3116" w:rsidR="00373890" w:rsidRPr="00CD3700" w:rsidRDefault="00FB7CAA" w:rsidP="000C0404">
    <w:pPr>
      <w:pStyle w:val="Footer"/>
      <w:tabs>
        <w:tab w:val="left" w:pos="345"/>
        <w:tab w:val="right" w:pos="10204"/>
      </w:tabs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5C40125" wp14:editId="746CEC7F">
              <wp:simplePos x="542925" y="10001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14518356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9783B" w14:textId="7036387C" w:rsidR="00FB7CAA" w:rsidRPr="00FB7CAA" w:rsidRDefault="00FB7CAA" w:rsidP="00FB7CA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B7CA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4012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margin-left:0;margin-top:0;width:51.7pt;height:29.1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3jhUL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369783B" w14:textId="7036387C" w:rsidR="00FB7CAA" w:rsidRPr="00FB7CAA" w:rsidRDefault="00FB7CAA" w:rsidP="00FB7CA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B7CA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6296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70E086" wp14:editId="1CD4297E">
              <wp:simplePos x="0" y="0"/>
              <wp:positionH relativeFrom="column">
                <wp:posOffset>-54610</wp:posOffset>
              </wp:positionH>
              <wp:positionV relativeFrom="paragraph">
                <wp:posOffset>14605</wp:posOffset>
              </wp:positionV>
              <wp:extent cx="6248400" cy="304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FFC299" w14:textId="2E03C3C5" w:rsidR="000C0404" w:rsidRPr="0051568D" w:rsidRDefault="000C0404" w:rsidP="000C0404">
                          <w:pPr>
                            <w:pStyle w:val="Header"/>
                          </w:pPr>
                          <w:r>
                            <w:t xml:space="preserve">Mental Health Bulletin </w:t>
                          </w:r>
                          <w:r w:rsidR="002749A5">
                            <w:t>82</w:t>
                          </w:r>
                          <w:r w:rsidR="00C40D8F">
                            <w:t xml:space="preserve"> – </w:t>
                          </w:r>
                          <w:r w:rsidR="002749A5">
                            <w:t>Youth Justice Mental Health Initiative</w:t>
                          </w:r>
                        </w:p>
                        <w:p w14:paraId="4F3006D0" w14:textId="77777777" w:rsidR="000C0404" w:rsidRDefault="000C040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0E086" id="_x0000_s1034" type="#_x0000_t202" style="position:absolute;margin-left:-4.3pt;margin-top:1.15pt;width:492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" fillcolor="white [3201]" stroked="f" strokeweight=".5pt">
              <v:textbox>
                <w:txbxContent>
                  <w:p w14:paraId="77FFC299" w14:textId="2E03C3C5" w:rsidR="000C0404" w:rsidRPr="0051568D" w:rsidRDefault="000C0404" w:rsidP="000C0404">
                    <w:pPr>
                      <w:pStyle w:val="Header"/>
                    </w:pPr>
                    <w:r>
                      <w:t xml:space="preserve">Mental Health Bulletin </w:t>
                    </w:r>
                    <w:r w:rsidR="002749A5">
                      <w:t>82</w:t>
                    </w:r>
                    <w:r w:rsidR="00C40D8F">
                      <w:t xml:space="preserve"> – </w:t>
                    </w:r>
                    <w:r w:rsidR="002749A5">
                      <w:t>Youth Justice Mental Health Initiative</w:t>
                    </w:r>
                  </w:p>
                  <w:p w14:paraId="4F3006D0" w14:textId="77777777" w:rsidR="000C0404" w:rsidRDefault="000C0404"/>
                </w:txbxContent>
              </v:textbox>
            </v:shape>
          </w:pict>
        </mc:Fallback>
      </mc:AlternateContent>
    </w:r>
    <w:r w:rsidR="000C0404">
      <w:tab/>
    </w:r>
    <w:r w:rsidR="000C0404"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B15BE" w14:textId="06E21D90" w:rsidR="00757F27" w:rsidRDefault="00FB7C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B94C181" wp14:editId="4A8082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52215995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B3BC8" w14:textId="60E1362E" w:rsidR="00FB7CAA" w:rsidRPr="00FB7CAA" w:rsidRDefault="00FB7CAA" w:rsidP="00FB7CA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B7CA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4C18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alt="OFFICIAL" style="position:absolute;left:0;text-align:left;margin-left:0;margin-top:0;width:51.7pt;height:29.1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yN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WCQYfotFUcsZenEtzNyVaP1Wjj/JCwIxrQQ&#10;rX/EUTbU5ZzOFmcV2V9v+UM+cEeUsw6CybmGojlrfmjwEbQ1GHYwttEYz9JJirjet3cEGY7xIoyM&#10;JrzWN4NZWmpfIOdlaISQ0BLtcr4dzDt/Ui6eg1TLZUyCjIzwa70xMpQOcAUsn/sXYc0ZcA+mHmhQ&#10;k8he4X7KDTedWe490I+kBGhPQJ4RhwQjV+fnEjT+53/Muj7qxW8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CdT+yNDgIAABwE&#10;AAAOAAAAAAAAAAAAAAAAAC4CAABkcnMvZTJvRG9jLnhtbFBLAQItABQABgAIAAAAIQDrG1UU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46B3BC8" w14:textId="60E1362E" w:rsidR="00FB7CAA" w:rsidRPr="00FB7CAA" w:rsidRDefault="00FB7CAA" w:rsidP="00FB7CA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B7CA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4EB68" w14:textId="77777777" w:rsidR="00EE5418" w:rsidRDefault="00EE5418" w:rsidP="002862F1">
      <w:pPr>
        <w:spacing w:before="120"/>
      </w:pPr>
      <w:r>
        <w:separator/>
      </w:r>
    </w:p>
  </w:footnote>
  <w:footnote w:type="continuationSeparator" w:id="0">
    <w:p w14:paraId="75A9D9CE" w14:textId="77777777" w:rsidR="00EE5418" w:rsidRDefault="00EE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E5C47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12280" w14:textId="04B412EF" w:rsidR="000C0404" w:rsidRDefault="00FB7CAA">
    <w:pPr>
      <w:pStyle w:val="Header"/>
      <w:jc w:val="right"/>
    </w:pPr>
    <w:sdt>
      <w:sdtPr>
        <w:id w:val="15912704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C0404">
          <w:fldChar w:fldCharType="begin"/>
        </w:r>
        <w:r w:rsidR="000C0404">
          <w:instrText xml:space="preserve"> PAGE   \* MERGEFORMAT </w:instrText>
        </w:r>
        <w:r w:rsidR="000C0404">
          <w:fldChar w:fldCharType="separate"/>
        </w:r>
        <w:r w:rsidR="000C0404">
          <w:rPr>
            <w:noProof/>
          </w:rPr>
          <w:t>2</w:t>
        </w:r>
        <w:r w:rsidR="000C0404">
          <w:rPr>
            <w:noProof/>
          </w:rPr>
          <w:fldChar w:fldCharType="end"/>
        </w:r>
      </w:sdtContent>
    </w:sdt>
  </w:p>
  <w:p w14:paraId="2C48B1C9" w14:textId="6DF38239" w:rsidR="00E261B3" w:rsidRPr="000C0404" w:rsidRDefault="00E261B3" w:rsidP="000C0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606455C"/>
    <w:multiLevelType w:val="hybridMultilevel"/>
    <w:tmpl w:val="8E0E3A0A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00998465">
    <w:abstractNumId w:val="2"/>
  </w:num>
  <w:num w:numId="2" w16cid:durableId="102000521">
    <w:abstractNumId w:val="5"/>
  </w:num>
  <w:num w:numId="3" w16cid:durableId="351223786">
    <w:abstractNumId w:val="4"/>
  </w:num>
  <w:num w:numId="4" w16cid:durableId="1289628115">
    <w:abstractNumId w:val="6"/>
  </w:num>
  <w:num w:numId="5" w16cid:durableId="687029313">
    <w:abstractNumId w:val="3"/>
  </w:num>
  <w:num w:numId="6" w16cid:durableId="402263969">
    <w:abstractNumId w:val="0"/>
  </w:num>
  <w:num w:numId="7" w16cid:durableId="20744916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8"/>
    <w:rsid w:val="00000719"/>
    <w:rsid w:val="00003403"/>
    <w:rsid w:val="0000519F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014B"/>
    <w:rsid w:val="000733FE"/>
    <w:rsid w:val="00074219"/>
    <w:rsid w:val="00074ED5"/>
    <w:rsid w:val="000835C6"/>
    <w:rsid w:val="0008508E"/>
    <w:rsid w:val="000851BD"/>
    <w:rsid w:val="00087951"/>
    <w:rsid w:val="000910F8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DB6"/>
    <w:rsid w:val="000B3EDB"/>
    <w:rsid w:val="000B543D"/>
    <w:rsid w:val="000B55F9"/>
    <w:rsid w:val="000B5BF7"/>
    <w:rsid w:val="000B6BC8"/>
    <w:rsid w:val="000C0303"/>
    <w:rsid w:val="000C0404"/>
    <w:rsid w:val="000C42EA"/>
    <w:rsid w:val="000C4546"/>
    <w:rsid w:val="000C57B9"/>
    <w:rsid w:val="000D083D"/>
    <w:rsid w:val="000D1242"/>
    <w:rsid w:val="000E0970"/>
    <w:rsid w:val="000E1910"/>
    <w:rsid w:val="000E3CC7"/>
    <w:rsid w:val="000E6BD4"/>
    <w:rsid w:val="000E6D6D"/>
    <w:rsid w:val="000F0C44"/>
    <w:rsid w:val="000F1F1E"/>
    <w:rsid w:val="000F2259"/>
    <w:rsid w:val="000F2DDA"/>
    <w:rsid w:val="000F5213"/>
    <w:rsid w:val="00101001"/>
    <w:rsid w:val="00103276"/>
    <w:rsid w:val="0010392D"/>
    <w:rsid w:val="0010447F"/>
    <w:rsid w:val="001045B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1523"/>
    <w:rsid w:val="00131C6B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F3D"/>
    <w:rsid w:val="001B058F"/>
    <w:rsid w:val="001B738B"/>
    <w:rsid w:val="001C09DB"/>
    <w:rsid w:val="001C277E"/>
    <w:rsid w:val="001C2A72"/>
    <w:rsid w:val="001C31B7"/>
    <w:rsid w:val="001C7C7C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494"/>
    <w:rsid w:val="00216C03"/>
    <w:rsid w:val="00217451"/>
    <w:rsid w:val="00220C04"/>
    <w:rsid w:val="0022278D"/>
    <w:rsid w:val="0022701F"/>
    <w:rsid w:val="00227C68"/>
    <w:rsid w:val="002333F5"/>
    <w:rsid w:val="00233724"/>
    <w:rsid w:val="00235270"/>
    <w:rsid w:val="002365B4"/>
    <w:rsid w:val="00236DDB"/>
    <w:rsid w:val="0024030A"/>
    <w:rsid w:val="00241FB7"/>
    <w:rsid w:val="002432E1"/>
    <w:rsid w:val="00244E23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9A5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51E9"/>
    <w:rsid w:val="002D6FED"/>
    <w:rsid w:val="002E01D0"/>
    <w:rsid w:val="002E161D"/>
    <w:rsid w:val="002E188A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A1B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2975"/>
    <w:rsid w:val="003716FD"/>
    <w:rsid w:val="0037204B"/>
    <w:rsid w:val="00373350"/>
    <w:rsid w:val="00373890"/>
    <w:rsid w:val="003744CF"/>
    <w:rsid w:val="00374717"/>
    <w:rsid w:val="0037676C"/>
    <w:rsid w:val="00381043"/>
    <w:rsid w:val="003829E5"/>
    <w:rsid w:val="003838CC"/>
    <w:rsid w:val="00386109"/>
    <w:rsid w:val="00386944"/>
    <w:rsid w:val="00387225"/>
    <w:rsid w:val="003956CC"/>
    <w:rsid w:val="00395C9A"/>
    <w:rsid w:val="003A0853"/>
    <w:rsid w:val="003A60BB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1B8"/>
    <w:rsid w:val="003E375C"/>
    <w:rsid w:val="003E4086"/>
    <w:rsid w:val="003E639E"/>
    <w:rsid w:val="003E71E5"/>
    <w:rsid w:val="003F0445"/>
    <w:rsid w:val="003F0CF0"/>
    <w:rsid w:val="003F14B1"/>
    <w:rsid w:val="003F1D05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6C23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4E3A"/>
    <w:rsid w:val="00483968"/>
    <w:rsid w:val="00484F86"/>
    <w:rsid w:val="00485B7D"/>
    <w:rsid w:val="00490746"/>
    <w:rsid w:val="0049083F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5A15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4770"/>
    <w:rsid w:val="00546305"/>
    <w:rsid w:val="00547A95"/>
    <w:rsid w:val="0055119B"/>
    <w:rsid w:val="005548B5"/>
    <w:rsid w:val="00554C28"/>
    <w:rsid w:val="00564BF2"/>
    <w:rsid w:val="00567FB5"/>
    <w:rsid w:val="00572031"/>
    <w:rsid w:val="00572282"/>
    <w:rsid w:val="00573CE3"/>
    <w:rsid w:val="00573F69"/>
    <w:rsid w:val="00576E84"/>
    <w:rsid w:val="00580394"/>
    <w:rsid w:val="005809CD"/>
    <w:rsid w:val="00582B8C"/>
    <w:rsid w:val="0058757E"/>
    <w:rsid w:val="00596A4B"/>
    <w:rsid w:val="00597507"/>
    <w:rsid w:val="005A479D"/>
    <w:rsid w:val="005B024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B27"/>
    <w:rsid w:val="005D3902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4A4"/>
    <w:rsid w:val="00632597"/>
    <w:rsid w:val="00633D0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6FC6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4EEC"/>
    <w:rsid w:val="006B6803"/>
    <w:rsid w:val="006B6A18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0569A"/>
    <w:rsid w:val="00714CEA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F27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7FAD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8B0"/>
    <w:rsid w:val="00853EE4"/>
    <w:rsid w:val="00855535"/>
    <w:rsid w:val="00855920"/>
    <w:rsid w:val="00857C5A"/>
    <w:rsid w:val="0086255E"/>
    <w:rsid w:val="008633F0"/>
    <w:rsid w:val="00866D94"/>
    <w:rsid w:val="00867D9D"/>
    <w:rsid w:val="00872E0A"/>
    <w:rsid w:val="00873594"/>
    <w:rsid w:val="00873A7E"/>
    <w:rsid w:val="00875285"/>
    <w:rsid w:val="00884B62"/>
    <w:rsid w:val="0088529C"/>
    <w:rsid w:val="00887903"/>
    <w:rsid w:val="0089270A"/>
    <w:rsid w:val="00893AF6"/>
    <w:rsid w:val="00894BC4"/>
    <w:rsid w:val="0089687D"/>
    <w:rsid w:val="008A28A8"/>
    <w:rsid w:val="008A5B32"/>
    <w:rsid w:val="008B0EEB"/>
    <w:rsid w:val="008B2EE4"/>
    <w:rsid w:val="008B4D3D"/>
    <w:rsid w:val="008B57C7"/>
    <w:rsid w:val="008C2F92"/>
    <w:rsid w:val="008C3697"/>
    <w:rsid w:val="008C5557"/>
    <w:rsid w:val="008C589D"/>
    <w:rsid w:val="008C6A1E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8F624E"/>
    <w:rsid w:val="00900719"/>
    <w:rsid w:val="009017AC"/>
    <w:rsid w:val="00902A9A"/>
    <w:rsid w:val="009034F9"/>
    <w:rsid w:val="00904A1C"/>
    <w:rsid w:val="00904AB4"/>
    <w:rsid w:val="00905030"/>
    <w:rsid w:val="00906490"/>
    <w:rsid w:val="0090783C"/>
    <w:rsid w:val="009111B2"/>
    <w:rsid w:val="00914F82"/>
    <w:rsid w:val="009151F5"/>
    <w:rsid w:val="0091635C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687"/>
    <w:rsid w:val="00951D50"/>
    <w:rsid w:val="009525EB"/>
    <w:rsid w:val="0095470B"/>
    <w:rsid w:val="00954874"/>
    <w:rsid w:val="0095615A"/>
    <w:rsid w:val="00961400"/>
    <w:rsid w:val="00963646"/>
    <w:rsid w:val="009655C7"/>
    <w:rsid w:val="0096632D"/>
    <w:rsid w:val="009718C7"/>
    <w:rsid w:val="0097559F"/>
    <w:rsid w:val="0097761E"/>
    <w:rsid w:val="0098084C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648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0889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04EA"/>
    <w:rsid w:val="00A330BB"/>
    <w:rsid w:val="00A36CFE"/>
    <w:rsid w:val="00A44882"/>
    <w:rsid w:val="00A45125"/>
    <w:rsid w:val="00A54715"/>
    <w:rsid w:val="00A6061C"/>
    <w:rsid w:val="00A62D44"/>
    <w:rsid w:val="00A67263"/>
    <w:rsid w:val="00A7161C"/>
    <w:rsid w:val="00A744F0"/>
    <w:rsid w:val="00A77AA3"/>
    <w:rsid w:val="00A8201A"/>
    <w:rsid w:val="00A8236D"/>
    <w:rsid w:val="00A854EB"/>
    <w:rsid w:val="00A872E5"/>
    <w:rsid w:val="00A91406"/>
    <w:rsid w:val="00A96E65"/>
    <w:rsid w:val="00A97C72"/>
    <w:rsid w:val="00AA16BA"/>
    <w:rsid w:val="00AA268E"/>
    <w:rsid w:val="00AA310B"/>
    <w:rsid w:val="00AA63D4"/>
    <w:rsid w:val="00AB06E8"/>
    <w:rsid w:val="00AB1CD3"/>
    <w:rsid w:val="00AB352F"/>
    <w:rsid w:val="00AB7932"/>
    <w:rsid w:val="00AC274B"/>
    <w:rsid w:val="00AC4764"/>
    <w:rsid w:val="00AC6D36"/>
    <w:rsid w:val="00AC7C68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E60A0"/>
    <w:rsid w:val="00AF0C57"/>
    <w:rsid w:val="00AF26F3"/>
    <w:rsid w:val="00AF4F8C"/>
    <w:rsid w:val="00AF5F04"/>
    <w:rsid w:val="00B00672"/>
    <w:rsid w:val="00B01B4D"/>
    <w:rsid w:val="00B06571"/>
    <w:rsid w:val="00B068BA"/>
    <w:rsid w:val="00B07FF7"/>
    <w:rsid w:val="00B119D5"/>
    <w:rsid w:val="00B13476"/>
    <w:rsid w:val="00B13851"/>
    <w:rsid w:val="00B13B1C"/>
    <w:rsid w:val="00B14780"/>
    <w:rsid w:val="00B16AC3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716"/>
    <w:rsid w:val="00B41F3D"/>
    <w:rsid w:val="00B431E8"/>
    <w:rsid w:val="00B44BBE"/>
    <w:rsid w:val="00B45141"/>
    <w:rsid w:val="00B46DE7"/>
    <w:rsid w:val="00B519CD"/>
    <w:rsid w:val="00B5273A"/>
    <w:rsid w:val="00B56296"/>
    <w:rsid w:val="00B57329"/>
    <w:rsid w:val="00B60225"/>
    <w:rsid w:val="00B60E61"/>
    <w:rsid w:val="00B617C4"/>
    <w:rsid w:val="00B62B50"/>
    <w:rsid w:val="00B63228"/>
    <w:rsid w:val="00B635B7"/>
    <w:rsid w:val="00B63AE8"/>
    <w:rsid w:val="00B65950"/>
    <w:rsid w:val="00B66D83"/>
    <w:rsid w:val="00B672C0"/>
    <w:rsid w:val="00B676FD"/>
    <w:rsid w:val="00B7427D"/>
    <w:rsid w:val="00B75646"/>
    <w:rsid w:val="00B756CA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208"/>
    <w:rsid w:val="00BD2850"/>
    <w:rsid w:val="00BE28D2"/>
    <w:rsid w:val="00BE4A64"/>
    <w:rsid w:val="00BE5E43"/>
    <w:rsid w:val="00BF30B2"/>
    <w:rsid w:val="00BF557D"/>
    <w:rsid w:val="00BF7345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749E"/>
    <w:rsid w:val="00C26588"/>
    <w:rsid w:val="00C27DE9"/>
    <w:rsid w:val="00C32989"/>
    <w:rsid w:val="00C33388"/>
    <w:rsid w:val="00C35484"/>
    <w:rsid w:val="00C40D8F"/>
    <w:rsid w:val="00C4173A"/>
    <w:rsid w:val="00C50DED"/>
    <w:rsid w:val="00C56630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0DA6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3700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28D"/>
    <w:rsid w:val="00D17B72"/>
    <w:rsid w:val="00D17ECC"/>
    <w:rsid w:val="00D3185C"/>
    <w:rsid w:val="00D3205F"/>
    <w:rsid w:val="00D3318E"/>
    <w:rsid w:val="00D33E72"/>
    <w:rsid w:val="00D35BD6"/>
    <w:rsid w:val="00D361B5"/>
    <w:rsid w:val="00D405AC"/>
    <w:rsid w:val="00D411A2"/>
    <w:rsid w:val="00D45F9D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970B8"/>
    <w:rsid w:val="00DA2619"/>
    <w:rsid w:val="00DA4239"/>
    <w:rsid w:val="00DA42B5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787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C6B"/>
    <w:rsid w:val="00DE451A"/>
    <w:rsid w:val="00DE6028"/>
    <w:rsid w:val="00DE78A3"/>
    <w:rsid w:val="00DF1A71"/>
    <w:rsid w:val="00DF50FC"/>
    <w:rsid w:val="00DF68C7"/>
    <w:rsid w:val="00DF6DF8"/>
    <w:rsid w:val="00DF731A"/>
    <w:rsid w:val="00E038B7"/>
    <w:rsid w:val="00E06B75"/>
    <w:rsid w:val="00E11332"/>
    <w:rsid w:val="00E11352"/>
    <w:rsid w:val="00E170DC"/>
    <w:rsid w:val="00E17546"/>
    <w:rsid w:val="00E210B5"/>
    <w:rsid w:val="00E232F1"/>
    <w:rsid w:val="00E261B3"/>
    <w:rsid w:val="00E26818"/>
    <w:rsid w:val="00E27FFC"/>
    <w:rsid w:val="00E30B15"/>
    <w:rsid w:val="00E33237"/>
    <w:rsid w:val="00E40181"/>
    <w:rsid w:val="00E54950"/>
    <w:rsid w:val="00E56A01"/>
    <w:rsid w:val="00E57760"/>
    <w:rsid w:val="00E57F1B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7701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418"/>
    <w:rsid w:val="00EF109B"/>
    <w:rsid w:val="00EF201C"/>
    <w:rsid w:val="00EF36AF"/>
    <w:rsid w:val="00EF5848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278A4"/>
    <w:rsid w:val="00F30FF4"/>
    <w:rsid w:val="00F3122E"/>
    <w:rsid w:val="00F32368"/>
    <w:rsid w:val="00F331AD"/>
    <w:rsid w:val="00F35287"/>
    <w:rsid w:val="00F40A70"/>
    <w:rsid w:val="00F42EE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DD"/>
    <w:rsid w:val="00F56EF6"/>
    <w:rsid w:val="00F60082"/>
    <w:rsid w:val="00F61A9F"/>
    <w:rsid w:val="00F61B5F"/>
    <w:rsid w:val="00F64696"/>
    <w:rsid w:val="00F65AA9"/>
    <w:rsid w:val="00F6768F"/>
    <w:rsid w:val="00F712D8"/>
    <w:rsid w:val="00F7200F"/>
    <w:rsid w:val="00F72C2C"/>
    <w:rsid w:val="00F76CAB"/>
    <w:rsid w:val="00F772C6"/>
    <w:rsid w:val="00F815B5"/>
    <w:rsid w:val="00F81DBF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B7CAA"/>
    <w:rsid w:val="00FC0965"/>
    <w:rsid w:val="00FC0F81"/>
    <w:rsid w:val="00FC252F"/>
    <w:rsid w:val="00FC395C"/>
    <w:rsid w:val="00FC5E8E"/>
    <w:rsid w:val="00FD3766"/>
    <w:rsid w:val="00FD4499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343CB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EE5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655C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DHHSbodyChar">
    <w:name w:val="DHHS body Char"/>
    <w:link w:val="DHHSbody"/>
    <w:locked/>
    <w:rsid w:val="0049083F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49083F"/>
    <w:pPr>
      <w:spacing w:after="120" w:line="270" w:lineRule="atLeast"/>
    </w:pPr>
    <w:rPr>
      <w:rFonts w:ascii="Arial" w:eastAsia="Times" w:hAnsi="Arial"/>
    </w:rPr>
  </w:style>
  <w:style w:type="paragraph" w:customStyle="1" w:styleId="Healthbody">
    <w:name w:val="Health body"/>
    <w:uiPriority w:val="99"/>
    <w:rsid w:val="00B119D5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44F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HHSaccessibilitypara">
    <w:name w:val="DHHS accessibility para"/>
    <w:uiPriority w:val="8"/>
    <w:rsid w:val="00A304EA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0404"/>
    <w:rPr>
      <w:rFonts w:ascii="Arial" w:hAnsi="Arial" w:cs="Arial"/>
      <w:b/>
      <w:color w:val="53565A"/>
      <w:sz w:val="18"/>
      <w:szCs w:val="18"/>
      <w:lang w:eastAsia="en-US"/>
    </w:rPr>
  </w:style>
  <w:style w:type="paragraph" w:customStyle="1" w:styleId="Default">
    <w:name w:val="Default"/>
    <w:rsid w:val="00AF4F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yperlink" Target="mailto:MHDReporting@dhhs.vic.gov.au" TargetMode="Externa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mailto:MHDReporting@health.vic.gov.a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alth.vic.gov.au/research-and-reporting/bulletins-and-program-management-circulars-pmc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www.health.vic.gov.au/research-and-reporting/bulletins-and-program-management-circulars-pm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9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Manager/>
  <Company/>
  <LinksUpToDate>false</LinksUpToDate>
  <CharactersWithSpaces>3160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Bulletin 82</dc:title>
  <dc:subject>Youth Justice Mental Health Initiative</dc:subject>
  <dc:creator>Department of Health</dc:creator>
  <cp:keywords>mental health</cp:keywords>
  <dc:description/>
  <cp:lastModifiedBy/>
  <cp:revision>1</cp:revision>
  <dcterms:created xsi:type="dcterms:W3CDTF">2024-07-24T23:35:00Z</dcterms:created>
  <dcterms:modified xsi:type="dcterms:W3CDTF">2024-07-24T23:35:00Z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2651ab5e,5530f79a,42e7958f,d2564a4,4cfbf7aa,33fb3b00,5aba5152,4245bcf9,7fdce749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2024-07-24T23:35:31Z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8851a724-1ff1-4c31-9da4-245aed521860</vt:lpwstr>
  </property>
  <property fmtid="{D5CDD505-2E9C-101B-9397-08002B2CF9AE}" pid="11" name="MSIP_Label_43e64453-338c-4f93-8a4d-0039a0a41f2a_ContentBits">
    <vt:lpwstr>2</vt:lpwstr>
  </property>
</Properties>
</file>