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83950" w14:textId="77777777" w:rsidR="00086E91" w:rsidRDefault="00086E91"/>
    <w:p w14:paraId="25A07C72" w14:textId="77777777" w:rsidR="00086E91" w:rsidRDefault="00086E91"/>
    <w:tbl>
      <w:tblPr>
        <w:tblStyle w:val="TableGrid"/>
        <w:tblpPr w:leftFromText="180" w:rightFromText="180" w:vertAnchor="text" w:horzAnchor="margin" w:tblpY="-8283"/>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DA05AD" w:rsidRPr="00E506F9" w14:paraId="0480D9B3" w14:textId="77777777" w:rsidTr="00DA05AD">
        <w:trPr>
          <w:trHeight w:val="622"/>
        </w:trPr>
        <w:tc>
          <w:tcPr>
            <w:tcW w:w="10348" w:type="dxa"/>
            <w:tcMar>
              <w:top w:w="1531" w:type="dxa"/>
              <w:left w:w="0" w:type="dxa"/>
              <w:right w:w="0" w:type="dxa"/>
            </w:tcMar>
          </w:tcPr>
          <w:p w14:paraId="3B09DD70" w14:textId="77777777" w:rsidR="00DA05AD" w:rsidRPr="00E506F9" w:rsidRDefault="00DA05AD" w:rsidP="00DA05AD">
            <w:pPr>
              <w:pStyle w:val="Documenttitle"/>
              <w:rPr>
                <w:rFonts w:cs="Arial"/>
              </w:rPr>
            </w:pPr>
            <w:r w:rsidRPr="00E506F9">
              <w:rPr>
                <w:rFonts w:cs="Arial"/>
              </w:rPr>
              <w:t xml:space="preserve">Maternal and Child Health Service Guideline Update  </w:t>
            </w:r>
          </w:p>
        </w:tc>
      </w:tr>
      <w:tr w:rsidR="00DA05AD" w:rsidRPr="00E506F9" w14:paraId="6432B2E4" w14:textId="77777777" w:rsidTr="00DA05AD">
        <w:tc>
          <w:tcPr>
            <w:tcW w:w="10348" w:type="dxa"/>
          </w:tcPr>
          <w:p w14:paraId="5E2C4A7E" w14:textId="77777777" w:rsidR="00DA05AD" w:rsidRPr="00E506F9" w:rsidRDefault="00DA05AD" w:rsidP="00DA05AD">
            <w:pPr>
              <w:pStyle w:val="Documentsubtitle"/>
              <w:rPr>
                <w:rFonts w:cs="Arial"/>
                <w:b/>
                <w:bCs/>
              </w:rPr>
            </w:pPr>
            <w:r w:rsidRPr="00E506F9">
              <w:rPr>
                <w:rFonts w:cs="Arial"/>
                <w:b/>
                <w:bCs/>
              </w:rPr>
              <w:t xml:space="preserve">Title: </w:t>
            </w:r>
            <w:r w:rsidRPr="00583B1F">
              <w:rPr>
                <w:rFonts w:cs="Arial"/>
                <w:b/>
                <w:bCs/>
              </w:rPr>
              <w:t>CDIS Training Environment - Guidance and Usage</w:t>
            </w:r>
          </w:p>
        </w:tc>
      </w:tr>
      <w:tr w:rsidR="00DA05AD" w:rsidRPr="00E506F9" w14:paraId="5F2FAF17" w14:textId="77777777" w:rsidTr="00DA05AD">
        <w:tc>
          <w:tcPr>
            <w:tcW w:w="10348" w:type="dxa"/>
          </w:tcPr>
          <w:p w14:paraId="0805BCFB" w14:textId="77777777" w:rsidR="00DA05AD" w:rsidRPr="00E506F9" w:rsidRDefault="00DA05AD" w:rsidP="00DA05AD">
            <w:pPr>
              <w:pStyle w:val="Bannermarking"/>
              <w:rPr>
                <w:rFonts w:cs="Arial"/>
              </w:rPr>
            </w:pPr>
          </w:p>
        </w:tc>
      </w:tr>
      <w:tr w:rsidR="00DA05AD" w:rsidRPr="00E506F9" w14:paraId="5931D094" w14:textId="77777777" w:rsidTr="00DA05AD">
        <w:tc>
          <w:tcPr>
            <w:tcW w:w="10348" w:type="dxa"/>
          </w:tcPr>
          <w:p w14:paraId="435CF141" w14:textId="77777777" w:rsidR="00DA05AD" w:rsidRPr="00E506F9" w:rsidRDefault="00DA05AD" w:rsidP="00DA05AD">
            <w:pPr>
              <w:pStyle w:val="Bannermarking"/>
              <w:rPr>
                <w:rFonts w:cs="Arial"/>
              </w:rPr>
            </w:pPr>
            <w:r w:rsidRPr="00E506F9">
              <w:rPr>
                <w:rFonts w:cs="Arial"/>
              </w:rPr>
              <w:t>OFFICIAL</w:t>
            </w:r>
          </w:p>
          <w:tbl>
            <w:tblPr>
              <w:tblStyle w:val="TableGrid"/>
              <w:tblW w:w="9918" w:type="dxa"/>
              <w:tblLook w:val="04A0" w:firstRow="1" w:lastRow="0" w:firstColumn="1" w:lastColumn="0" w:noHBand="0" w:noVBand="1"/>
            </w:tblPr>
            <w:tblGrid>
              <w:gridCol w:w="2263"/>
              <w:gridCol w:w="7655"/>
            </w:tblGrid>
            <w:tr w:rsidR="00DA05AD" w:rsidRPr="00E506F9" w14:paraId="1E6A2872" w14:textId="77777777" w:rsidTr="00663B58">
              <w:tc>
                <w:tcPr>
                  <w:tcW w:w="2263" w:type="dxa"/>
                </w:tcPr>
                <w:p w14:paraId="5FA013AB" w14:textId="77777777" w:rsidR="00DA05AD" w:rsidRPr="00E506F9" w:rsidRDefault="00DA05AD" w:rsidP="00610110">
                  <w:pPr>
                    <w:pStyle w:val="Body"/>
                    <w:framePr w:hSpace="180" w:wrap="around" w:vAnchor="text" w:hAnchor="margin" w:y="-8283"/>
                    <w:rPr>
                      <w:rFonts w:cs="Arial"/>
                      <w:b/>
                      <w:bCs/>
                    </w:rPr>
                  </w:pPr>
                  <w:r w:rsidRPr="00E506F9">
                    <w:rPr>
                      <w:rFonts w:cs="Arial"/>
                      <w:b/>
                      <w:bCs/>
                    </w:rPr>
                    <w:t xml:space="preserve">Description  </w:t>
                  </w:r>
                </w:p>
              </w:tc>
              <w:tc>
                <w:tcPr>
                  <w:tcW w:w="7655" w:type="dxa"/>
                </w:tcPr>
                <w:p w14:paraId="1B1F64C9" w14:textId="51ABF8AA" w:rsidR="00DA05AD" w:rsidRPr="00147478" w:rsidRDefault="00DA05AD" w:rsidP="00610110">
                  <w:pPr>
                    <w:pStyle w:val="Body"/>
                    <w:framePr w:hSpace="180" w:wrap="around" w:vAnchor="text" w:hAnchor="margin" w:y="-8283"/>
                    <w:rPr>
                      <w:rFonts w:cs="Arial"/>
                    </w:rPr>
                  </w:pPr>
                  <w:r w:rsidRPr="00E506F9">
                    <w:rPr>
                      <w:rFonts w:cs="Arial"/>
                    </w:rPr>
                    <w:t>To</w:t>
                  </w:r>
                  <w:r>
                    <w:rPr>
                      <w:rFonts w:cs="Arial"/>
                    </w:rPr>
                    <w:t xml:space="preserve"> communicate </w:t>
                  </w:r>
                  <w:r w:rsidRPr="00E506F9">
                    <w:rPr>
                      <w:rFonts w:cs="Arial"/>
                    </w:rPr>
                    <w:t xml:space="preserve">the </w:t>
                  </w:r>
                  <w:r>
                    <w:rPr>
                      <w:rFonts w:cs="Arial"/>
                    </w:rPr>
                    <w:t xml:space="preserve">guidance for the use and support of the </w:t>
                  </w:r>
                  <w:r w:rsidRPr="00E506F9">
                    <w:rPr>
                      <w:rFonts w:cs="Arial"/>
                    </w:rPr>
                    <w:t xml:space="preserve">CDIS </w:t>
                  </w:r>
                  <w:r>
                    <w:rPr>
                      <w:rFonts w:cs="Arial"/>
                    </w:rPr>
                    <w:t xml:space="preserve">Training Environment. Users include staff employed or contracted to </w:t>
                  </w:r>
                  <w:r w:rsidRPr="00E506F9">
                    <w:rPr>
                      <w:rFonts w:cs="Arial"/>
                    </w:rPr>
                    <w:t>deliver M</w:t>
                  </w:r>
                  <w:r>
                    <w:rPr>
                      <w:rFonts w:cs="Arial"/>
                    </w:rPr>
                    <w:t xml:space="preserve">aternal and </w:t>
                  </w:r>
                  <w:r w:rsidRPr="00E506F9">
                    <w:rPr>
                      <w:rFonts w:cs="Arial"/>
                    </w:rPr>
                    <w:t>C</w:t>
                  </w:r>
                  <w:r>
                    <w:rPr>
                      <w:rFonts w:cs="Arial"/>
                    </w:rPr>
                    <w:t xml:space="preserve">hild </w:t>
                  </w:r>
                  <w:r w:rsidRPr="00E506F9">
                    <w:rPr>
                      <w:rFonts w:cs="Arial"/>
                    </w:rPr>
                    <w:t>H</w:t>
                  </w:r>
                  <w:r>
                    <w:rPr>
                      <w:rFonts w:cs="Arial"/>
                    </w:rPr>
                    <w:t>ealth</w:t>
                  </w:r>
                  <w:r w:rsidRPr="00E506F9">
                    <w:rPr>
                      <w:rFonts w:cs="Arial"/>
                    </w:rPr>
                    <w:t xml:space="preserve"> services in Victoria</w:t>
                  </w:r>
                  <w:r>
                    <w:rPr>
                      <w:rFonts w:cs="Arial"/>
                    </w:rPr>
                    <w:t xml:space="preserve">, as well as </w:t>
                  </w:r>
                  <w:r w:rsidR="00D51272">
                    <w:rPr>
                      <w:rFonts w:cs="Arial"/>
                    </w:rPr>
                    <w:t>Educators</w:t>
                  </w:r>
                  <w:r>
                    <w:rPr>
                      <w:rFonts w:cs="Arial"/>
                    </w:rPr>
                    <w:t xml:space="preserve"> at </w:t>
                  </w:r>
                  <w:r w:rsidR="006A0A53">
                    <w:rPr>
                      <w:rFonts w:cs="Arial"/>
                    </w:rPr>
                    <w:t>various</w:t>
                  </w:r>
                  <w:r>
                    <w:rPr>
                      <w:rFonts w:cs="Arial"/>
                    </w:rPr>
                    <w:t xml:space="preserve"> Education Institutes.</w:t>
                  </w:r>
                </w:p>
              </w:tc>
            </w:tr>
            <w:tr w:rsidR="00DA05AD" w:rsidRPr="00E506F9" w14:paraId="3DA167E3" w14:textId="77777777" w:rsidTr="00663B58">
              <w:tc>
                <w:tcPr>
                  <w:tcW w:w="2263" w:type="dxa"/>
                </w:tcPr>
                <w:p w14:paraId="699E6472" w14:textId="77777777" w:rsidR="00DA05AD" w:rsidRPr="00E506F9" w:rsidRDefault="00DA05AD" w:rsidP="00610110">
                  <w:pPr>
                    <w:pStyle w:val="Body"/>
                    <w:framePr w:hSpace="180" w:wrap="around" w:vAnchor="text" w:hAnchor="margin" w:y="-8283"/>
                    <w:rPr>
                      <w:rFonts w:cs="Arial"/>
                      <w:b/>
                      <w:bCs/>
                    </w:rPr>
                  </w:pPr>
                  <w:r w:rsidRPr="00E506F9">
                    <w:rPr>
                      <w:rFonts w:cs="Arial"/>
                      <w:b/>
                      <w:bCs/>
                    </w:rPr>
                    <w:t xml:space="preserve">This practice note applies to: </w:t>
                  </w:r>
                </w:p>
              </w:tc>
              <w:tc>
                <w:tcPr>
                  <w:tcW w:w="7655" w:type="dxa"/>
                </w:tcPr>
                <w:p w14:paraId="7C804ABE" w14:textId="77777777" w:rsidR="00DA05AD" w:rsidRPr="00E506F9" w:rsidRDefault="00DA05AD" w:rsidP="00610110">
                  <w:pPr>
                    <w:pStyle w:val="Body"/>
                    <w:framePr w:hSpace="180" w:wrap="around" w:vAnchor="text" w:hAnchor="margin" w:y="-8283"/>
                    <w:rPr>
                      <w:rFonts w:cs="Arial"/>
                    </w:rPr>
                  </w:pPr>
                  <w:r w:rsidRPr="00E506F9">
                    <w:rPr>
                      <w:rFonts w:cs="Arial"/>
                    </w:rPr>
                    <w:t>All MCH Service Providers</w:t>
                  </w:r>
                </w:p>
                <w:p w14:paraId="60C0595A" w14:textId="77777777" w:rsidR="00DA05AD" w:rsidRDefault="00DA05AD" w:rsidP="00610110">
                  <w:pPr>
                    <w:pStyle w:val="Body"/>
                    <w:framePr w:hSpace="180" w:wrap="around" w:vAnchor="text" w:hAnchor="margin" w:y="-8283"/>
                    <w:rPr>
                      <w:rFonts w:cs="Arial"/>
                    </w:rPr>
                  </w:pPr>
                  <w:r w:rsidRPr="00E506F9">
                    <w:rPr>
                      <w:rFonts w:cs="Arial"/>
                    </w:rPr>
                    <w:t xml:space="preserve">All Aboriginal MCH Service Providers </w:t>
                  </w:r>
                </w:p>
                <w:p w14:paraId="4E30B520" w14:textId="18D2EE12" w:rsidR="00DA05AD" w:rsidRPr="00E506F9" w:rsidRDefault="00DA05AD" w:rsidP="00610110">
                  <w:pPr>
                    <w:pStyle w:val="Body"/>
                    <w:framePr w:hSpace="180" w:wrap="around" w:vAnchor="text" w:hAnchor="margin" w:y="-8283"/>
                    <w:rPr>
                      <w:rFonts w:cs="Arial"/>
                    </w:rPr>
                  </w:pPr>
                  <w:r>
                    <w:rPr>
                      <w:rFonts w:cs="Arial"/>
                    </w:rPr>
                    <w:t>Educators and students at Federation University Australia, RMIT University and La Trobe University</w:t>
                  </w:r>
                  <w:r w:rsidR="00215125">
                    <w:rPr>
                      <w:rFonts w:cs="Arial"/>
                    </w:rPr>
                    <w:t xml:space="preserve">, </w:t>
                  </w:r>
                  <w:r w:rsidR="00215125" w:rsidRPr="00215125">
                    <w:rPr>
                      <w:rFonts w:cs="Arial"/>
                    </w:rPr>
                    <w:t>teaching / studying an accredited postgraduate masters / diploma (or equivalent) in Maternal and Child Health Nursing.</w:t>
                  </w:r>
                </w:p>
              </w:tc>
            </w:tr>
            <w:tr w:rsidR="00DA05AD" w:rsidRPr="00E506F9" w14:paraId="692027C6" w14:textId="77777777" w:rsidTr="00663B58">
              <w:tc>
                <w:tcPr>
                  <w:tcW w:w="2263" w:type="dxa"/>
                </w:tcPr>
                <w:p w14:paraId="741B5271" w14:textId="77777777" w:rsidR="00DA05AD" w:rsidRPr="00E506F9" w:rsidRDefault="00DA05AD" w:rsidP="00610110">
                  <w:pPr>
                    <w:pStyle w:val="Body"/>
                    <w:framePr w:hSpace="180" w:wrap="around" w:vAnchor="text" w:hAnchor="margin" w:y="-8283"/>
                    <w:rPr>
                      <w:rFonts w:cs="Arial"/>
                      <w:b/>
                      <w:bCs/>
                    </w:rPr>
                  </w:pPr>
                  <w:r w:rsidRPr="00E506F9">
                    <w:rPr>
                      <w:rFonts w:cs="Arial"/>
                      <w:b/>
                      <w:bCs/>
                    </w:rPr>
                    <w:t xml:space="preserve">Status </w:t>
                  </w:r>
                </w:p>
              </w:tc>
              <w:tc>
                <w:tcPr>
                  <w:tcW w:w="7655" w:type="dxa"/>
                </w:tcPr>
                <w:p w14:paraId="5736B73B" w14:textId="77777777" w:rsidR="00DA05AD" w:rsidRPr="00E506F9" w:rsidRDefault="00DA05AD" w:rsidP="00610110">
                  <w:pPr>
                    <w:pStyle w:val="Body"/>
                    <w:framePr w:hSpace="180" w:wrap="around" w:vAnchor="text" w:hAnchor="margin" w:y="-8283"/>
                    <w:rPr>
                      <w:rFonts w:cs="Arial"/>
                    </w:rPr>
                  </w:pPr>
                  <w:r w:rsidRPr="00E506F9">
                    <w:rPr>
                      <w:rFonts w:cs="Arial"/>
                    </w:rPr>
                    <w:t>Mandatory</w:t>
                  </w:r>
                </w:p>
              </w:tc>
            </w:tr>
            <w:tr w:rsidR="00DA05AD" w:rsidRPr="00E506F9" w14:paraId="0633FCCE" w14:textId="77777777" w:rsidTr="00663B58">
              <w:tc>
                <w:tcPr>
                  <w:tcW w:w="2263" w:type="dxa"/>
                </w:tcPr>
                <w:p w14:paraId="11A2D2DD" w14:textId="77777777" w:rsidR="00DA05AD" w:rsidRPr="00E506F9" w:rsidRDefault="00DA05AD" w:rsidP="00610110">
                  <w:pPr>
                    <w:pStyle w:val="Body"/>
                    <w:framePr w:hSpace="180" w:wrap="around" w:vAnchor="text" w:hAnchor="margin" w:y="-8283"/>
                    <w:rPr>
                      <w:rFonts w:cs="Arial"/>
                      <w:b/>
                      <w:bCs/>
                    </w:rPr>
                  </w:pPr>
                  <w:r w:rsidRPr="00E506F9">
                    <w:rPr>
                      <w:rFonts w:cs="Arial"/>
                      <w:b/>
                      <w:bCs/>
                    </w:rPr>
                    <w:t xml:space="preserve">Authorisation </w:t>
                  </w:r>
                </w:p>
              </w:tc>
              <w:tc>
                <w:tcPr>
                  <w:tcW w:w="7655" w:type="dxa"/>
                </w:tcPr>
                <w:p w14:paraId="2E802C65" w14:textId="77777777" w:rsidR="00DA05AD" w:rsidRPr="00E506F9" w:rsidRDefault="00DA05AD" w:rsidP="00610110">
                  <w:pPr>
                    <w:pStyle w:val="Body"/>
                    <w:framePr w:hSpace="180" w:wrap="around" w:vAnchor="text" w:hAnchor="margin" w:y="-8283"/>
                    <w:rPr>
                      <w:rFonts w:cs="Arial"/>
                    </w:rPr>
                  </w:pPr>
                  <w:r>
                    <w:rPr>
                      <w:rFonts w:cs="Arial"/>
                    </w:rPr>
                    <w:t xml:space="preserve">Department of Health </w:t>
                  </w:r>
                </w:p>
              </w:tc>
            </w:tr>
            <w:tr w:rsidR="00DA05AD" w:rsidRPr="00E506F9" w14:paraId="037131D1" w14:textId="77777777" w:rsidTr="00663B58">
              <w:tc>
                <w:tcPr>
                  <w:tcW w:w="2263" w:type="dxa"/>
                </w:tcPr>
                <w:p w14:paraId="137623B6" w14:textId="77777777" w:rsidR="00DA05AD" w:rsidRPr="00E506F9" w:rsidRDefault="00DA05AD" w:rsidP="00610110">
                  <w:pPr>
                    <w:pStyle w:val="Body"/>
                    <w:framePr w:hSpace="180" w:wrap="around" w:vAnchor="text" w:hAnchor="margin" w:y="-8283"/>
                    <w:rPr>
                      <w:rFonts w:cs="Arial"/>
                      <w:b/>
                      <w:bCs/>
                    </w:rPr>
                  </w:pPr>
                  <w:r w:rsidRPr="00E506F9">
                    <w:rPr>
                      <w:rFonts w:cs="Arial"/>
                      <w:b/>
                      <w:bCs/>
                    </w:rPr>
                    <w:t>Implementation date</w:t>
                  </w:r>
                </w:p>
              </w:tc>
              <w:tc>
                <w:tcPr>
                  <w:tcW w:w="7655" w:type="dxa"/>
                </w:tcPr>
                <w:p w14:paraId="3644AB6C" w14:textId="14A74BE4" w:rsidR="00DA05AD" w:rsidRPr="00E506F9" w:rsidRDefault="00570BEF" w:rsidP="00610110">
                  <w:pPr>
                    <w:pStyle w:val="Body"/>
                    <w:framePr w:hSpace="180" w:wrap="around" w:vAnchor="text" w:hAnchor="margin" w:y="-8283"/>
                    <w:rPr>
                      <w:rFonts w:cs="Arial"/>
                    </w:rPr>
                  </w:pPr>
                  <w:r>
                    <w:rPr>
                      <w:rFonts w:cs="Arial"/>
                    </w:rPr>
                    <w:t>16/10</w:t>
                  </w:r>
                  <w:r w:rsidR="00521AC3">
                    <w:rPr>
                      <w:rFonts w:cs="Arial"/>
                    </w:rPr>
                    <w:t>/2024</w:t>
                  </w:r>
                </w:p>
              </w:tc>
            </w:tr>
          </w:tbl>
          <w:p w14:paraId="2890E1C3" w14:textId="77777777" w:rsidR="00DA05AD" w:rsidRPr="00E506F9" w:rsidRDefault="00DA05AD" w:rsidP="00DA05AD">
            <w:pPr>
              <w:pStyle w:val="Bannermarking"/>
              <w:rPr>
                <w:rFonts w:cs="Arial"/>
              </w:rPr>
            </w:pPr>
          </w:p>
        </w:tc>
      </w:tr>
    </w:tbl>
    <w:p w14:paraId="49F181E1" w14:textId="1BA6D455" w:rsidR="00DA05AD" w:rsidRDefault="00356314" w:rsidP="00A941AD">
      <w:pPr>
        <w:pStyle w:val="Sectionbreakfirstpage"/>
        <w:rPr>
          <w:rFonts w:cs="Arial"/>
        </w:rPr>
      </w:pPr>
      <w:r w:rsidRPr="00E506F9">
        <w:rPr>
          <w:rFonts w:cs="Arial"/>
        </w:rPr>
        <w:drawing>
          <wp:anchor distT="0" distB="0" distL="114300" distR="114300" simplePos="0" relativeHeight="251658241" behindDoc="1" locked="1" layoutInCell="1" allowOverlap="1" wp14:anchorId="6A1FECC9" wp14:editId="65CBC078">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bookmarkStart w:id="0" w:name="_Toc156976829"/>
      <w:bookmarkStart w:id="1" w:name="_Toc156977593"/>
      <w:bookmarkStart w:id="2" w:name="_Toc160533107"/>
      <w:bookmarkStart w:id="3" w:name="_Toc168391359"/>
      <w:bookmarkStart w:id="4" w:name="_Toc168393440"/>
      <w:bookmarkStart w:id="5" w:name="_Hlk41913885"/>
    </w:p>
    <w:p w14:paraId="629424F0" w14:textId="497934F5" w:rsidR="008464F8" w:rsidRPr="00E506F9" w:rsidRDefault="008464F8" w:rsidP="00F01969">
      <w:pPr>
        <w:pStyle w:val="Heading2"/>
        <w:spacing w:before="0"/>
        <w:rPr>
          <w:rFonts w:cs="Arial"/>
        </w:rPr>
      </w:pPr>
      <w:bookmarkStart w:id="6" w:name="_Toc175908623"/>
      <w:bookmarkStart w:id="7" w:name="_Toc180668648"/>
      <w:bookmarkStart w:id="8" w:name="_Toc180670252"/>
      <w:r w:rsidRPr="00E506F9">
        <w:rPr>
          <w:rFonts w:cs="Arial"/>
        </w:rPr>
        <w:t>Contents</w:t>
      </w:r>
      <w:bookmarkEnd w:id="0"/>
      <w:bookmarkEnd w:id="1"/>
      <w:bookmarkEnd w:id="2"/>
      <w:bookmarkEnd w:id="3"/>
      <w:bookmarkEnd w:id="4"/>
      <w:bookmarkEnd w:id="6"/>
      <w:bookmarkEnd w:id="7"/>
      <w:bookmarkEnd w:id="8"/>
    </w:p>
    <w:sdt>
      <w:sdtPr>
        <w:rPr>
          <w:noProof w:val="0"/>
        </w:rPr>
        <w:id w:val="-371611874"/>
        <w:docPartObj>
          <w:docPartGallery w:val="Table of Contents"/>
          <w:docPartUnique/>
        </w:docPartObj>
      </w:sdtPr>
      <w:sdtEndPr>
        <w:rPr>
          <w:b/>
          <w:bCs/>
          <w:noProof/>
        </w:rPr>
      </w:sdtEndPr>
      <w:sdtContent>
        <w:p w14:paraId="42C68BB9" w14:textId="2BA44809" w:rsidR="00230DEE" w:rsidRPr="00610110" w:rsidRDefault="008E59D4">
          <w:pPr>
            <w:pStyle w:val="TOC2"/>
            <w:rPr>
              <w:rFonts w:ascii="Arial" w:eastAsiaTheme="minorEastAsia" w:hAnsi="Arial" w:cs="Arial"/>
              <w:sz w:val="21"/>
              <w:szCs w:val="21"/>
              <w:lang w:eastAsia="en-AU"/>
            </w:rPr>
          </w:pPr>
          <w:r w:rsidRPr="00610110">
            <w:rPr>
              <w:rFonts w:ascii="Arial" w:hAnsi="Arial" w:cs="Arial"/>
              <w:sz w:val="21"/>
              <w:szCs w:val="21"/>
            </w:rPr>
            <w:fldChar w:fldCharType="begin"/>
          </w:r>
          <w:r w:rsidRPr="00610110">
            <w:rPr>
              <w:rFonts w:ascii="Arial" w:hAnsi="Arial" w:cs="Arial"/>
              <w:sz w:val="21"/>
              <w:szCs w:val="21"/>
            </w:rPr>
            <w:instrText xml:space="preserve"> TOC \o "1-3" \h \z \u </w:instrText>
          </w:r>
          <w:r w:rsidRPr="00610110">
            <w:rPr>
              <w:rFonts w:ascii="Arial" w:hAnsi="Arial" w:cs="Arial"/>
              <w:sz w:val="21"/>
              <w:szCs w:val="21"/>
            </w:rPr>
            <w:fldChar w:fldCharType="separate"/>
          </w:r>
          <w:hyperlink w:anchor="_Toc180670252" w:history="1"/>
          <w:hyperlink w:anchor="_Toc180670253" w:history="1">
            <w:r w:rsidR="00230DEE" w:rsidRPr="00610110">
              <w:rPr>
                <w:rStyle w:val="Hyperlink"/>
                <w:rFonts w:ascii="Arial" w:hAnsi="Arial" w:cs="Arial"/>
                <w:sz w:val="21"/>
                <w:szCs w:val="21"/>
              </w:rPr>
              <w:t>Aim</w:t>
            </w:r>
            <w:r w:rsidR="00230DEE" w:rsidRPr="00610110">
              <w:rPr>
                <w:rFonts w:ascii="Arial" w:hAnsi="Arial" w:cs="Arial"/>
                <w:webHidden/>
                <w:sz w:val="21"/>
                <w:szCs w:val="21"/>
              </w:rPr>
              <w:tab/>
            </w:r>
            <w:r w:rsidR="00230DEE" w:rsidRPr="00610110">
              <w:rPr>
                <w:rFonts w:ascii="Arial" w:hAnsi="Arial" w:cs="Arial"/>
                <w:webHidden/>
                <w:sz w:val="21"/>
                <w:szCs w:val="21"/>
              </w:rPr>
              <w:fldChar w:fldCharType="begin"/>
            </w:r>
            <w:r w:rsidR="00230DEE" w:rsidRPr="00610110">
              <w:rPr>
                <w:rFonts w:ascii="Arial" w:hAnsi="Arial" w:cs="Arial"/>
                <w:webHidden/>
                <w:sz w:val="21"/>
                <w:szCs w:val="21"/>
              </w:rPr>
              <w:instrText xml:space="preserve"> PAGEREF _Toc180670253 \h </w:instrText>
            </w:r>
            <w:r w:rsidR="00230DEE" w:rsidRPr="00610110">
              <w:rPr>
                <w:rFonts w:ascii="Arial" w:hAnsi="Arial" w:cs="Arial"/>
                <w:webHidden/>
                <w:sz w:val="21"/>
                <w:szCs w:val="21"/>
              </w:rPr>
            </w:r>
            <w:r w:rsidR="00230DEE" w:rsidRPr="00610110">
              <w:rPr>
                <w:rFonts w:ascii="Arial" w:hAnsi="Arial" w:cs="Arial"/>
                <w:webHidden/>
                <w:sz w:val="21"/>
                <w:szCs w:val="21"/>
              </w:rPr>
              <w:fldChar w:fldCharType="separate"/>
            </w:r>
            <w:r w:rsidR="00230DEE" w:rsidRPr="00610110">
              <w:rPr>
                <w:rFonts w:ascii="Arial" w:hAnsi="Arial" w:cs="Arial"/>
                <w:webHidden/>
                <w:sz w:val="21"/>
                <w:szCs w:val="21"/>
              </w:rPr>
              <w:t>2</w:t>
            </w:r>
            <w:r w:rsidR="00230DEE" w:rsidRPr="00610110">
              <w:rPr>
                <w:rFonts w:ascii="Arial" w:hAnsi="Arial" w:cs="Arial"/>
                <w:webHidden/>
                <w:sz w:val="21"/>
                <w:szCs w:val="21"/>
              </w:rPr>
              <w:fldChar w:fldCharType="end"/>
            </w:r>
          </w:hyperlink>
        </w:p>
        <w:p w14:paraId="55EB19C3" w14:textId="4B1098AE" w:rsidR="00230DEE" w:rsidRPr="00610110" w:rsidRDefault="00895863">
          <w:pPr>
            <w:pStyle w:val="TOC2"/>
            <w:rPr>
              <w:rFonts w:ascii="Arial" w:eastAsiaTheme="minorEastAsia" w:hAnsi="Arial" w:cs="Arial"/>
              <w:sz w:val="21"/>
              <w:szCs w:val="21"/>
              <w:lang w:eastAsia="en-AU"/>
            </w:rPr>
          </w:pPr>
          <w:hyperlink w:anchor="_Toc180670254" w:history="1">
            <w:r w:rsidR="00230DEE" w:rsidRPr="00610110">
              <w:rPr>
                <w:rStyle w:val="Hyperlink"/>
                <w:rFonts w:ascii="Arial" w:hAnsi="Arial" w:cs="Arial"/>
                <w:sz w:val="21"/>
                <w:szCs w:val="21"/>
              </w:rPr>
              <w:t>Implementation</w:t>
            </w:r>
            <w:r w:rsidR="00230DEE" w:rsidRPr="00610110">
              <w:rPr>
                <w:rFonts w:ascii="Arial" w:hAnsi="Arial" w:cs="Arial"/>
                <w:webHidden/>
                <w:sz w:val="21"/>
                <w:szCs w:val="21"/>
              </w:rPr>
              <w:tab/>
            </w:r>
            <w:r w:rsidR="00230DEE" w:rsidRPr="00610110">
              <w:rPr>
                <w:rFonts w:ascii="Arial" w:hAnsi="Arial" w:cs="Arial"/>
                <w:webHidden/>
                <w:sz w:val="21"/>
                <w:szCs w:val="21"/>
              </w:rPr>
              <w:fldChar w:fldCharType="begin"/>
            </w:r>
            <w:r w:rsidR="00230DEE" w:rsidRPr="00610110">
              <w:rPr>
                <w:rFonts w:ascii="Arial" w:hAnsi="Arial" w:cs="Arial"/>
                <w:webHidden/>
                <w:sz w:val="21"/>
                <w:szCs w:val="21"/>
              </w:rPr>
              <w:instrText xml:space="preserve"> PAGEREF _Toc180670254 \h </w:instrText>
            </w:r>
            <w:r w:rsidR="00230DEE" w:rsidRPr="00610110">
              <w:rPr>
                <w:rFonts w:ascii="Arial" w:hAnsi="Arial" w:cs="Arial"/>
                <w:webHidden/>
                <w:sz w:val="21"/>
                <w:szCs w:val="21"/>
              </w:rPr>
            </w:r>
            <w:r w:rsidR="00230DEE" w:rsidRPr="00610110">
              <w:rPr>
                <w:rFonts w:ascii="Arial" w:hAnsi="Arial" w:cs="Arial"/>
                <w:webHidden/>
                <w:sz w:val="21"/>
                <w:szCs w:val="21"/>
              </w:rPr>
              <w:fldChar w:fldCharType="separate"/>
            </w:r>
            <w:r w:rsidR="00230DEE" w:rsidRPr="00610110">
              <w:rPr>
                <w:rFonts w:ascii="Arial" w:hAnsi="Arial" w:cs="Arial"/>
                <w:webHidden/>
                <w:sz w:val="21"/>
                <w:szCs w:val="21"/>
              </w:rPr>
              <w:t>2</w:t>
            </w:r>
            <w:r w:rsidR="00230DEE" w:rsidRPr="00610110">
              <w:rPr>
                <w:rFonts w:ascii="Arial" w:hAnsi="Arial" w:cs="Arial"/>
                <w:webHidden/>
                <w:sz w:val="21"/>
                <w:szCs w:val="21"/>
              </w:rPr>
              <w:fldChar w:fldCharType="end"/>
            </w:r>
          </w:hyperlink>
        </w:p>
        <w:p w14:paraId="37483AB6" w14:textId="112A82F4" w:rsidR="00230DEE" w:rsidRPr="00610110" w:rsidRDefault="00895863">
          <w:pPr>
            <w:pStyle w:val="TOC2"/>
            <w:rPr>
              <w:rFonts w:ascii="Arial" w:eastAsiaTheme="minorEastAsia" w:hAnsi="Arial" w:cs="Arial"/>
              <w:sz w:val="21"/>
              <w:szCs w:val="21"/>
              <w:lang w:eastAsia="en-AU"/>
            </w:rPr>
          </w:pPr>
          <w:hyperlink w:anchor="_Toc180670255" w:history="1">
            <w:r w:rsidR="00230DEE" w:rsidRPr="00610110">
              <w:rPr>
                <w:rStyle w:val="Hyperlink"/>
                <w:rFonts w:ascii="Arial" w:hAnsi="Arial" w:cs="Arial"/>
                <w:sz w:val="21"/>
                <w:szCs w:val="21"/>
              </w:rPr>
              <w:t>Relevant legislation and protocols</w:t>
            </w:r>
            <w:r w:rsidR="00230DEE" w:rsidRPr="00610110">
              <w:rPr>
                <w:rFonts w:ascii="Arial" w:hAnsi="Arial" w:cs="Arial"/>
                <w:webHidden/>
                <w:sz w:val="21"/>
                <w:szCs w:val="21"/>
              </w:rPr>
              <w:tab/>
            </w:r>
            <w:r w:rsidR="00230DEE" w:rsidRPr="00610110">
              <w:rPr>
                <w:rFonts w:ascii="Arial" w:hAnsi="Arial" w:cs="Arial"/>
                <w:webHidden/>
                <w:sz w:val="21"/>
                <w:szCs w:val="21"/>
              </w:rPr>
              <w:fldChar w:fldCharType="begin"/>
            </w:r>
            <w:r w:rsidR="00230DEE" w:rsidRPr="00610110">
              <w:rPr>
                <w:rFonts w:ascii="Arial" w:hAnsi="Arial" w:cs="Arial"/>
                <w:webHidden/>
                <w:sz w:val="21"/>
                <w:szCs w:val="21"/>
              </w:rPr>
              <w:instrText xml:space="preserve"> PAGEREF _Toc180670255 \h </w:instrText>
            </w:r>
            <w:r w:rsidR="00230DEE" w:rsidRPr="00610110">
              <w:rPr>
                <w:rFonts w:ascii="Arial" w:hAnsi="Arial" w:cs="Arial"/>
                <w:webHidden/>
                <w:sz w:val="21"/>
                <w:szCs w:val="21"/>
              </w:rPr>
            </w:r>
            <w:r w:rsidR="00230DEE" w:rsidRPr="00610110">
              <w:rPr>
                <w:rFonts w:ascii="Arial" w:hAnsi="Arial" w:cs="Arial"/>
                <w:webHidden/>
                <w:sz w:val="21"/>
                <w:szCs w:val="21"/>
              </w:rPr>
              <w:fldChar w:fldCharType="separate"/>
            </w:r>
            <w:r w:rsidR="00230DEE" w:rsidRPr="00610110">
              <w:rPr>
                <w:rFonts w:ascii="Arial" w:hAnsi="Arial" w:cs="Arial"/>
                <w:webHidden/>
                <w:sz w:val="21"/>
                <w:szCs w:val="21"/>
              </w:rPr>
              <w:t>2</w:t>
            </w:r>
            <w:r w:rsidR="00230DEE" w:rsidRPr="00610110">
              <w:rPr>
                <w:rFonts w:ascii="Arial" w:hAnsi="Arial" w:cs="Arial"/>
                <w:webHidden/>
                <w:sz w:val="21"/>
                <w:szCs w:val="21"/>
              </w:rPr>
              <w:fldChar w:fldCharType="end"/>
            </w:r>
          </w:hyperlink>
        </w:p>
        <w:p w14:paraId="69012F08" w14:textId="3A8B88C1" w:rsidR="00230DEE" w:rsidRPr="00610110" w:rsidRDefault="00895863">
          <w:pPr>
            <w:pStyle w:val="TOC2"/>
            <w:rPr>
              <w:rFonts w:ascii="Arial" w:eastAsiaTheme="minorEastAsia" w:hAnsi="Arial" w:cs="Arial"/>
              <w:sz w:val="21"/>
              <w:szCs w:val="21"/>
              <w:lang w:eastAsia="en-AU"/>
            </w:rPr>
          </w:pPr>
          <w:hyperlink w:anchor="_Toc180670256" w:history="1">
            <w:r w:rsidR="00230DEE" w:rsidRPr="00610110">
              <w:rPr>
                <w:rStyle w:val="Hyperlink"/>
                <w:rFonts w:ascii="Arial" w:hAnsi="Arial" w:cs="Arial"/>
                <w:sz w:val="21"/>
                <w:szCs w:val="21"/>
              </w:rPr>
              <w:t>Responsibilities</w:t>
            </w:r>
            <w:r w:rsidR="00230DEE" w:rsidRPr="00610110">
              <w:rPr>
                <w:rFonts w:ascii="Arial" w:hAnsi="Arial" w:cs="Arial"/>
                <w:webHidden/>
                <w:sz w:val="21"/>
                <w:szCs w:val="21"/>
              </w:rPr>
              <w:tab/>
            </w:r>
            <w:r w:rsidR="00230DEE" w:rsidRPr="00610110">
              <w:rPr>
                <w:rFonts w:ascii="Arial" w:hAnsi="Arial" w:cs="Arial"/>
                <w:webHidden/>
                <w:sz w:val="21"/>
                <w:szCs w:val="21"/>
              </w:rPr>
              <w:fldChar w:fldCharType="begin"/>
            </w:r>
            <w:r w:rsidR="00230DEE" w:rsidRPr="00610110">
              <w:rPr>
                <w:rFonts w:ascii="Arial" w:hAnsi="Arial" w:cs="Arial"/>
                <w:webHidden/>
                <w:sz w:val="21"/>
                <w:szCs w:val="21"/>
              </w:rPr>
              <w:instrText xml:space="preserve"> PAGEREF _Toc180670256 \h </w:instrText>
            </w:r>
            <w:r w:rsidR="00230DEE" w:rsidRPr="00610110">
              <w:rPr>
                <w:rFonts w:ascii="Arial" w:hAnsi="Arial" w:cs="Arial"/>
                <w:webHidden/>
                <w:sz w:val="21"/>
                <w:szCs w:val="21"/>
              </w:rPr>
            </w:r>
            <w:r w:rsidR="00230DEE" w:rsidRPr="00610110">
              <w:rPr>
                <w:rFonts w:ascii="Arial" w:hAnsi="Arial" w:cs="Arial"/>
                <w:webHidden/>
                <w:sz w:val="21"/>
                <w:szCs w:val="21"/>
              </w:rPr>
              <w:fldChar w:fldCharType="separate"/>
            </w:r>
            <w:r w:rsidR="00230DEE" w:rsidRPr="00610110">
              <w:rPr>
                <w:rFonts w:ascii="Arial" w:hAnsi="Arial" w:cs="Arial"/>
                <w:webHidden/>
                <w:sz w:val="21"/>
                <w:szCs w:val="21"/>
              </w:rPr>
              <w:t>2</w:t>
            </w:r>
            <w:r w:rsidR="00230DEE" w:rsidRPr="00610110">
              <w:rPr>
                <w:rFonts w:ascii="Arial" w:hAnsi="Arial" w:cs="Arial"/>
                <w:webHidden/>
                <w:sz w:val="21"/>
                <w:szCs w:val="21"/>
              </w:rPr>
              <w:fldChar w:fldCharType="end"/>
            </w:r>
          </w:hyperlink>
        </w:p>
        <w:p w14:paraId="6D763AB8" w14:textId="56D48209" w:rsidR="00230DEE" w:rsidRPr="00610110" w:rsidRDefault="00895863">
          <w:pPr>
            <w:pStyle w:val="TOC2"/>
            <w:rPr>
              <w:rFonts w:ascii="Arial" w:eastAsiaTheme="minorEastAsia" w:hAnsi="Arial" w:cs="Arial"/>
              <w:sz w:val="21"/>
              <w:szCs w:val="21"/>
              <w:lang w:eastAsia="en-AU"/>
            </w:rPr>
          </w:pPr>
          <w:hyperlink w:anchor="_Toc180670257" w:history="1">
            <w:r w:rsidR="00230DEE" w:rsidRPr="00610110">
              <w:rPr>
                <w:rStyle w:val="Hyperlink"/>
                <w:rFonts w:ascii="Arial" w:hAnsi="Arial" w:cs="Arial"/>
                <w:sz w:val="21"/>
                <w:szCs w:val="21"/>
              </w:rPr>
              <w:t>Support, Performance and Terms of use for the CDIS Training Environment</w:t>
            </w:r>
            <w:r w:rsidR="00230DEE" w:rsidRPr="00610110">
              <w:rPr>
                <w:rFonts w:ascii="Arial" w:hAnsi="Arial" w:cs="Arial"/>
                <w:webHidden/>
                <w:sz w:val="21"/>
                <w:szCs w:val="21"/>
              </w:rPr>
              <w:tab/>
            </w:r>
            <w:r w:rsidR="00230DEE" w:rsidRPr="00610110">
              <w:rPr>
                <w:rFonts w:ascii="Arial" w:hAnsi="Arial" w:cs="Arial"/>
                <w:webHidden/>
                <w:sz w:val="21"/>
                <w:szCs w:val="21"/>
              </w:rPr>
              <w:fldChar w:fldCharType="begin"/>
            </w:r>
            <w:r w:rsidR="00230DEE" w:rsidRPr="00610110">
              <w:rPr>
                <w:rFonts w:ascii="Arial" w:hAnsi="Arial" w:cs="Arial"/>
                <w:webHidden/>
                <w:sz w:val="21"/>
                <w:szCs w:val="21"/>
              </w:rPr>
              <w:instrText xml:space="preserve"> PAGEREF _Toc180670257 \h </w:instrText>
            </w:r>
            <w:r w:rsidR="00230DEE" w:rsidRPr="00610110">
              <w:rPr>
                <w:rFonts w:ascii="Arial" w:hAnsi="Arial" w:cs="Arial"/>
                <w:webHidden/>
                <w:sz w:val="21"/>
                <w:szCs w:val="21"/>
              </w:rPr>
            </w:r>
            <w:r w:rsidR="00230DEE" w:rsidRPr="00610110">
              <w:rPr>
                <w:rFonts w:ascii="Arial" w:hAnsi="Arial" w:cs="Arial"/>
                <w:webHidden/>
                <w:sz w:val="21"/>
                <w:szCs w:val="21"/>
              </w:rPr>
              <w:fldChar w:fldCharType="separate"/>
            </w:r>
            <w:r w:rsidR="00230DEE" w:rsidRPr="00610110">
              <w:rPr>
                <w:rFonts w:ascii="Arial" w:hAnsi="Arial" w:cs="Arial"/>
                <w:webHidden/>
                <w:sz w:val="21"/>
                <w:szCs w:val="21"/>
              </w:rPr>
              <w:t>3</w:t>
            </w:r>
            <w:r w:rsidR="00230DEE" w:rsidRPr="00610110">
              <w:rPr>
                <w:rFonts w:ascii="Arial" w:hAnsi="Arial" w:cs="Arial"/>
                <w:webHidden/>
                <w:sz w:val="21"/>
                <w:szCs w:val="21"/>
              </w:rPr>
              <w:fldChar w:fldCharType="end"/>
            </w:r>
          </w:hyperlink>
        </w:p>
        <w:p w14:paraId="6BB78580" w14:textId="2755CDC7" w:rsidR="00230DEE" w:rsidRPr="00610110" w:rsidRDefault="00895863">
          <w:pPr>
            <w:pStyle w:val="TOC2"/>
            <w:rPr>
              <w:rFonts w:ascii="Arial" w:eastAsiaTheme="minorEastAsia" w:hAnsi="Arial" w:cs="Arial"/>
              <w:sz w:val="21"/>
              <w:szCs w:val="21"/>
              <w:lang w:eastAsia="en-AU"/>
            </w:rPr>
          </w:pPr>
          <w:hyperlink w:anchor="_Toc180670258" w:history="1">
            <w:r w:rsidR="00230DEE" w:rsidRPr="00610110">
              <w:rPr>
                <w:rStyle w:val="Hyperlink"/>
                <w:rFonts w:ascii="Arial" w:hAnsi="Arial" w:cs="Arial"/>
                <w:sz w:val="21"/>
                <w:szCs w:val="21"/>
              </w:rPr>
              <w:t>Process for Access to the Training Environment</w:t>
            </w:r>
            <w:r w:rsidR="00230DEE" w:rsidRPr="00610110">
              <w:rPr>
                <w:rFonts w:ascii="Arial" w:hAnsi="Arial" w:cs="Arial"/>
                <w:webHidden/>
                <w:sz w:val="21"/>
                <w:szCs w:val="21"/>
              </w:rPr>
              <w:tab/>
            </w:r>
            <w:r w:rsidR="00230DEE" w:rsidRPr="00610110">
              <w:rPr>
                <w:rFonts w:ascii="Arial" w:hAnsi="Arial" w:cs="Arial"/>
                <w:webHidden/>
                <w:sz w:val="21"/>
                <w:szCs w:val="21"/>
              </w:rPr>
              <w:fldChar w:fldCharType="begin"/>
            </w:r>
            <w:r w:rsidR="00230DEE" w:rsidRPr="00610110">
              <w:rPr>
                <w:rFonts w:ascii="Arial" w:hAnsi="Arial" w:cs="Arial"/>
                <w:webHidden/>
                <w:sz w:val="21"/>
                <w:szCs w:val="21"/>
              </w:rPr>
              <w:instrText xml:space="preserve"> PAGEREF _Toc180670258 \h </w:instrText>
            </w:r>
            <w:r w:rsidR="00230DEE" w:rsidRPr="00610110">
              <w:rPr>
                <w:rFonts w:ascii="Arial" w:hAnsi="Arial" w:cs="Arial"/>
                <w:webHidden/>
                <w:sz w:val="21"/>
                <w:szCs w:val="21"/>
              </w:rPr>
            </w:r>
            <w:r w:rsidR="00230DEE" w:rsidRPr="00610110">
              <w:rPr>
                <w:rFonts w:ascii="Arial" w:hAnsi="Arial" w:cs="Arial"/>
                <w:webHidden/>
                <w:sz w:val="21"/>
                <w:szCs w:val="21"/>
              </w:rPr>
              <w:fldChar w:fldCharType="separate"/>
            </w:r>
            <w:r w:rsidR="00230DEE" w:rsidRPr="00610110">
              <w:rPr>
                <w:rFonts w:ascii="Arial" w:hAnsi="Arial" w:cs="Arial"/>
                <w:webHidden/>
                <w:sz w:val="21"/>
                <w:szCs w:val="21"/>
              </w:rPr>
              <w:t>5</w:t>
            </w:r>
            <w:r w:rsidR="00230DEE" w:rsidRPr="00610110">
              <w:rPr>
                <w:rFonts w:ascii="Arial" w:hAnsi="Arial" w:cs="Arial"/>
                <w:webHidden/>
                <w:sz w:val="21"/>
                <w:szCs w:val="21"/>
              </w:rPr>
              <w:fldChar w:fldCharType="end"/>
            </w:r>
          </w:hyperlink>
        </w:p>
        <w:p w14:paraId="7A8965A0" w14:textId="0AE80B21" w:rsidR="00230DEE" w:rsidRPr="00610110" w:rsidRDefault="00895863">
          <w:pPr>
            <w:pStyle w:val="TOC3"/>
            <w:tabs>
              <w:tab w:val="left" w:pos="851"/>
            </w:tabs>
            <w:rPr>
              <w:rFonts w:ascii="Arial" w:eastAsiaTheme="minorEastAsia" w:hAnsi="Arial"/>
              <w:noProof/>
              <w:sz w:val="21"/>
              <w:szCs w:val="21"/>
              <w:lang w:eastAsia="en-AU"/>
            </w:rPr>
          </w:pPr>
          <w:hyperlink w:anchor="_Toc180670259" w:history="1">
            <w:r w:rsidR="00230DEE" w:rsidRPr="00610110">
              <w:rPr>
                <w:rStyle w:val="Hyperlink"/>
                <w:rFonts w:ascii="Arial" w:hAnsi="Arial"/>
                <w:noProof/>
                <w:sz w:val="21"/>
                <w:szCs w:val="21"/>
              </w:rPr>
              <w:t>1.</w:t>
            </w:r>
            <w:r w:rsidR="00230DEE" w:rsidRPr="00610110">
              <w:rPr>
                <w:rFonts w:ascii="Arial" w:eastAsiaTheme="minorEastAsia" w:hAnsi="Arial"/>
                <w:noProof/>
                <w:sz w:val="21"/>
                <w:szCs w:val="21"/>
                <w:lang w:eastAsia="en-AU"/>
              </w:rPr>
              <w:tab/>
            </w:r>
            <w:r w:rsidR="00230DEE" w:rsidRPr="00610110">
              <w:rPr>
                <w:rStyle w:val="Hyperlink"/>
                <w:rFonts w:ascii="Arial" w:hAnsi="Arial"/>
                <w:noProof/>
                <w:sz w:val="21"/>
                <w:szCs w:val="21"/>
              </w:rPr>
              <w:t>Commencement – Request for access and use</w:t>
            </w:r>
            <w:r w:rsidR="00230DEE" w:rsidRPr="00610110">
              <w:rPr>
                <w:rFonts w:ascii="Arial" w:hAnsi="Arial"/>
                <w:noProof/>
                <w:webHidden/>
                <w:sz w:val="21"/>
                <w:szCs w:val="21"/>
              </w:rPr>
              <w:tab/>
            </w:r>
            <w:r w:rsidR="00230DEE" w:rsidRPr="00610110">
              <w:rPr>
                <w:rFonts w:ascii="Arial" w:hAnsi="Arial"/>
                <w:noProof/>
                <w:webHidden/>
                <w:sz w:val="21"/>
                <w:szCs w:val="21"/>
              </w:rPr>
              <w:fldChar w:fldCharType="begin"/>
            </w:r>
            <w:r w:rsidR="00230DEE" w:rsidRPr="00610110">
              <w:rPr>
                <w:rFonts w:ascii="Arial" w:hAnsi="Arial"/>
                <w:noProof/>
                <w:webHidden/>
                <w:sz w:val="21"/>
                <w:szCs w:val="21"/>
              </w:rPr>
              <w:instrText xml:space="preserve"> PAGEREF _Toc180670259 \h </w:instrText>
            </w:r>
            <w:r w:rsidR="00230DEE" w:rsidRPr="00610110">
              <w:rPr>
                <w:rFonts w:ascii="Arial" w:hAnsi="Arial"/>
                <w:noProof/>
                <w:webHidden/>
                <w:sz w:val="21"/>
                <w:szCs w:val="21"/>
              </w:rPr>
            </w:r>
            <w:r w:rsidR="00230DEE" w:rsidRPr="00610110">
              <w:rPr>
                <w:rFonts w:ascii="Arial" w:hAnsi="Arial"/>
                <w:noProof/>
                <w:webHidden/>
                <w:sz w:val="21"/>
                <w:szCs w:val="21"/>
              </w:rPr>
              <w:fldChar w:fldCharType="separate"/>
            </w:r>
            <w:r w:rsidR="00230DEE" w:rsidRPr="00610110">
              <w:rPr>
                <w:rFonts w:ascii="Arial" w:hAnsi="Arial"/>
                <w:noProof/>
                <w:webHidden/>
                <w:sz w:val="21"/>
                <w:szCs w:val="21"/>
              </w:rPr>
              <w:t>5</w:t>
            </w:r>
            <w:r w:rsidR="00230DEE" w:rsidRPr="00610110">
              <w:rPr>
                <w:rFonts w:ascii="Arial" w:hAnsi="Arial"/>
                <w:noProof/>
                <w:webHidden/>
                <w:sz w:val="21"/>
                <w:szCs w:val="21"/>
              </w:rPr>
              <w:fldChar w:fldCharType="end"/>
            </w:r>
          </w:hyperlink>
        </w:p>
        <w:p w14:paraId="040C9B26" w14:textId="4D8094F6" w:rsidR="00230DEE" w:rsidRPr="00610110" w:rsidRDefault="00895863">
          <w:pPr>
            <w:pStyle w:val="TOC3"/>
            <w:tabs>
              <w:tab w:val="left" w:pos="851"/>
            </w:tabs>
            <w:rPr>
              <w:rFonts w:ascii="Arial" w:eastAsiaTheme="minorEastAsia" w:hAnsi="Arial"/>
              <w:noProof/>
              <w:sz w:val="21"/>
              <w:szCs w:val="21"/>
              <w:lang w:eastAsia="en-AU"/>
            </w:rPr>
          </w:pPr>
          <w:hyperlink w:anchor="_Toc180670260" w:history="1">
            <w:r w:rsidR="00230DEE" w:rsidRPr="00610110">
              <w:rPr>
                <w:rStyle w:val="Hyperlink"/>
                <w:rFonts w:ascii="Arial" w:hAnsi="Arial"/>
                <w:noProof/>
                <w:sz w:val="21"/>
                <w:szCs w:val="21"/>
              </w:rPr>
              <w:t>2.</w:t>
            </w:r>
            <w:r w:rsidR="00230DEE" w:rsidRPr="00610110">
              <w:rPr>
                <w:rFonts w:ascii="Arial" w:eastAsiaTheme="minorEastAsia" w:hAnsi="Arial"/>
                <w:noProof/>
                <w:sz w:val="21"/>
                <w:szCs w:val="21"/>
                <w:lang w:eastAsia="en-AU"/>
              </w:rPr>
              <w:tab/>
            </w:r>
            <w:r w:rsidR="00230DEE" w:rsidRPr="00610110">
              <w:rPr>
                <w:rStyle w:val="Hyperlink"/>
                <w:rFonts w:ascii="Arial" w:hAnsi="Arial"/>
                <w:noProof/>
                <w:sz w:val="21"/>
                <w:szCs w:val="21"/>
              </w:rPr>
              <w:t>Creation &amp; Maintenance – Setup of CDIS accounts and maintenance of same</w:t>
            </w:r>
            <w:r w:rsidR="00230DEE" w:rsidRPr="00610110">
              <w:rPr>
                <w:rFonts w:ascii="Arial" w:hAnsi="Arial"/>
                <w:noProof/>
                <w:webHidden/>
                <w:sz w:val="21"/>
                <w:szCs w:val="21"/>
              </w:rPr>
              <w:tab/>
            </w:r>
            <w:r w:rsidR="00230DEE" w:rsidRPr="00610110">
              <w:rPr>
                <w:rFonts w:ascii="Arial" w:hAnsi="Arial"/>
                <w:noProof/>
                <w:webHidden/>
                <w:sz w:val="21"/>
                <w:szCs w:val="21"/>
              </w:rPr>
              <w:fldChar w:fldCharType="begin"/>
            </w:r>
            <w:r w:rsidR="00230DEE" w:rsidRPr="00610110">
              <w:rPr>
                <w:rFonts w:ascii="Arial" w:hAnsi="Arial"/>
                <w:noProof/>
                <w:webHidden/>
                <w:sz w:val="21"/>
                <w:szCs w:val="21"/>
              </w:rPr>
              <w:instrText xml:space="preserve"> PAGEREF _Toc180670260 \h </w:instrText>
            </w:r>
            <w:r w:rsidR="00230DEE" w:rsidRPr="00610110">
              <w:rPr>
                <w:rFonts w:ascii="Arial" w:hAnsi="Arial"/>
                <w:noProof/>
                <w:webHidden/>
                <w:sz w:val="21"/>
                <w:szCs w:val="21"/>
              </w:rPr>
            </w:r>
            <w:r w:rsidR="00230DEE" w:rsidRPr="00610110">
              <w:rPr>
                <w:rFonts w:ascii="Arial" w:hAnsi="Arial"/>
                <w:noProof/>
                <w:webHidden/>
                <w:sz w:val="21"/>
                <w:szCs w:val="21"/>
              </w:rPr>
              <w:fldChar w:fldCharType="separate"/>
            </w:r>
            <w:r w:rsidR="00230DEE" w:rsidRPr="00610110">
              <w:rPr>
                <w:rFonts w:ascii="Arial" w:hAnsi="Arial"/>
                <w:noProof/>
                <w:webHidden/>
                <w:sz w:val="21"/>
                <w:szCs w:val="21"/>
              </w:rPr>
              <w:t>5</w:t>
            </w:r>
            <w:r w:rsidR="00230DEE" w:rsidRPr="00610110">
              <w:rPr>
                <w:rFonts w:ascii="Arial" w:hAnsi="Arial"/>
                <w:noProof/>
                <w:webHidden/>
                <w:sz w:val="21"/>
                <w:szCs w:val="21"/>
              </w:rPr>
              <w:fldChar w:fldCharType="end"/>
            </w:r>
          </w:hyperlink>
        </w:p>
        <w:p w14:paraId="72A8A332" w14:textId="532B4C28" w:rsidR="00230DEE" w:rsidRPr="00610110" w:rsidRDefault="00895863">
          <w:pPr>
            <w:pStyle w:val="TOC3"/>
            <w:tabs>
              <w:tab w:val="left" w:pos="851"/>
            </w:tabs>
            <w:rPr>
              <w:rFonts w:ascii="Arial" w:eastAsiaTheme="minorEastAsia" w:hAnsi="Arial"/>
              <w:noProof/>
              <w:sz w:val="21"/>
              <w:szCs w:val="21"/>
              <w:lang w:eastAsia="en-AU"/>
            </w:rPr>
          </w:pPr>
          <w:hyperlink w:anchor="_Toc180670261" w:history="1">
            <w:r w:rsidR="00230DEE" w:rsidRPr="00610110">
              <w:rPr>
                <w:rStyle w:val="Hyperlink"/>
                <w:rFonts w:ascii="Arial" w:hAnsi="Arial"/>
                <w:noProof/>
                <w:sz w:val="21"/>
                <w:szCs w:val="21"/>
              </w:rPr>
              <w:t>3.</w:t>
            </w:r>
            <w:r w:rsidR="00230DEE" w:rsidRPr="00610110">
              <w:rPr>
                <w:rFonts w:ascii="Arial" w:eastAsiaTheme="minorEastAsia" w:hAnsi="Arial"/>
                <w:noProof/>
                <w:sz w:val="21"/>
                <w:szCs w:val="21"/>
                <w:lang w:eastAsia="en-AU"/>
              </w:rPr>
              <w:tab/>
            </w:r>
            <w:r w:rsidR="00230DEE" w:rsidRPr="00610110">
              <w:rPr>
                <w:rStyle w:val="Hyperlink"/>
                <w:rFonts w:ascii="Arial" w:hAnsi="Arial"/>
                <w:noProof/>
                <w:sz w:val="21"/>
                <w:szCs w:val="21"/>
              </w:rPr>
              <w:t>Completion – Deactivation of accounts following training completion</w:t>
            </w:r>
            <w:r w:rsidR="00230DEE" w:rsidRPr="00610110">
              <w:rPr>
                <w:rFonts w:ascii="Arial" w:hAnsi="Arial"/>
                <w:noProof/>
                <w:webHidden/>
                <w:sz w:val="21"/>
                <w:szCs w:val="21"/>
              </w:rPr>
              <w:tab/>
            </w:r>
            <w:r w:rsidR="00230DEE" w:rsidRPr="00610110">
              <w:rPr>
                <w:rFonts w:ascii="Arial" w:hAnsi="Arial"/>
                <w:noProof/>
                <w:webHidden/>
                <w:sz w:val="21"/>
                <w:szCs w:val="21"/>
              </w:rPr>
              <w:fldChar w:fldCharType="begin"/>
            </w:r>
            <w:r w:rsidR="00230DEE" w:rsidRPr="00610110">
              <w:rPr>
                <w:rFonts w:ascii="Arial" w:hAnsi="Arial"/>
                <w:noProof/>
                <w:webHidden/>
                <w:sz w:val="21"/>
                <w:szCs w:val="21"/>
              </w:rPr>
              <w:instrText xml:space="preserve"> PAGEREF _Toc180670261 \h </w:instrText>
            </w:r>
            <w:r w:rsidR="00230DEE" w:rsidRPr="00610110">
              <w:rPr>
                <w:rFonts w:ascii="Arial" w:hAnsi="Arial"/>
                <w:noProof/>
                <w:webHidden/>
                <w:sz w:val="21"/>
                <w:szCs w:val="21"/>
              </w:rPr>
            </w:r>
            <w:r w:rsidR="00230DEE" w:rsidRPr="00610110">
              <w:rPr>
                <w:rFonts w:ascii="Arial" w:hAnsi="Arial"/>
                <w:noProof/>
                <w:webHidden/>
                <w:sz w:val="21"/>
                <w:szCs w:val="21"/>
              </w:rPr>
              <w:fldChar w:fldCharType="separate"/>
            </w:r>
            <w:r w:rsidR="00230DEE" w:rsidRPr="00610110">
              <w:rPr>
                <w:rFonts w:ascii="Arial" w:hAnsi="Arial"/>
                <w:noProof/>
                <w:webHidden/>
                <w:sz w:val="21"/>
                <w:szCs w:val="21"/>
              </w:rPr>
              <w:t>7</w:t>
            </w:r>
            <w:r w:rsidR="00230DEE" w:rsidRPr="00610110">
              <w:rPr>
                <w:rFonts w:ascii="Arial" w:hAnsi="Arial"/>
                <w:noProof/>
                <w:webHidden/>
                <w:sz w:val="21"/>
                <w:szCs w:val="21"/>
              </w:rPr>
              <w:fldChar w:fldCharType="end"/>
            </w:r>
          </w:hyperlink>
        </w:p>
        <w:p w14:paraId="247C984D" w14:textId="4A899D50" w:rsidR="008E59D4" w:rsidRDefault="008E59D4" w:rsidP="00A73D05">
          <w:pPr>
            <w:pStyle w:val="TOC2"/>
          </w:pPr>
          <w:r w:rsidRPr="00610110">
            <w:rPr>
              <w:rFonts w:ascii="Arial" w:hAnsi="Arial" w:cs="Arial"/>
              <w:b/>
              <w:bCs/>
              <w:sz w:val="21"/>
              <w:szCs w:val="21"/>
            </w:rPr>
            <w:fldChar w:fldCharType="end"/>
          </w:r>
        </w:p>
      </w:sdtContent>
    </w:sdt>
    <w:p w14:paraId="51291A80" w14:textId="77777777" w:rsidR="00DA05AD" w:rsidRDefault="00DA05AD">
      <w:pPr>
        <w:spacing w:after="0" w:line="240" w:lineRule="auto"/>
        <w:rPr>
          <w:rFonts w:ascii="Arial" w:eastAsia="Times New Roman" w:hAnsi="Arial" w:cs="Arial"/>
          <w:b/>
          <w:color w:val="53565A"/>
          <w:kern w:val="0"/>
          <w:sz w:val="32"/>
          <w:szCs w:val="28"/>
          <w14:ligatures w14:val="none"/>
        </w:rPr>
      </w:pPr>
      <w:r>
        <w:rPr>
          <w:rFonts w:cs="Arial"/>
        </w:rPr>
        <w:br w:type="page"/>
      </w:r>
    </w:p>
    <w:p w14:paraId="433A46A4" w14:textId="725C11F0" w:rsidR="00F32368" w:rsidRPr="00E506F9" w:rsidRDefault="00B247A2" w:rsidP="00F01969">
      <w:pPr>
        <w:pStyle w:val="Heading2"/>
        <w:spacing w:before="0"/>
        <w:rPr>
          <w:rFonts w:cs="Arial"/>
        </w:rPr>
      </w:pPr>
      <w:bookmarkStart w:id="9" w:name="_Toc180670253"/>
      <w:r w:rsidRPr="00E506F9">
        <w:rPr>
          <w:rFonts w:cs="Arial"/>
        </w:rPr>
        <w:lastRenderedPageBreak/>
        <w:t>Aim</w:t>
      </w:r>
      <w:bookmarkEnd w:id="9"/>
    </w:p>
    <w:p w14:paraId="2284CC56" w14:textId="6C24DAA6" w:rsidR="00D502BD" w:rsidRDefault="006231A1" w:rsidP="00F32368">
      <w:pPr>
        <w:pStyle w:val="Body"/>
        <w:rPr>
          <w:rFonts w:cs="Arial"/>
        </w:rPr>
      </w:pPr>
      <w:r w:rsidRPr="21348A44">
        <w:rPr>
          <w:rFonts w:cs="Arial"/>
        </w:rPr>
        <w:t xml:space="preserve">The purpose of this practice note is to </w:t>
      </w:r>
      <w:r w:rsidR="00EA4C3D" w:rsidRPr="21348A44">
        <w:rPr>
          <w:rFonts w:cs="Arial"/>
        </w:rPr>
        <w:t xml:space="preserve">define </w:t>
      </w:r>
      <w:r w:rsidR="00CF6C37" w:rsidRPr="21348A44">
        <w:rPr>
          <w:rFonts w:cs="Arial"/>
        </w:rPr>
        <w:t xml:space="preserve">the </w:t>
      </w:r>
      <w:r w:rsidR="00C64733">
        <w:rPr>
          <w:rFonts w:cs="Arial"/>
        </w:rPr>
        <w:t>guidance and</w:t>
      </w:r>
      <w:r w:rsidR="00F9736E" w:rsidRPr="21348A44">
        <w:rPr>
          <w:rFonts w:cs="Arial"/>
        </w:rPr>
        <w:t xml:space="preserve"> process</w:t>
      </w:r>
      <w:r w:rsidR="0078508F">
        <w:rPr>
          <w:rFonts w:cs="Arial"/>
        </w:rPr>
        <w:t>es</w:t>
      </w:r>
      <w:r w:rsidR="00415DCB" w:rsidRPr="21348A44">
        <w:rPr>
          <w:rFonts w:cs="Arial"/>
        </w:rPr>
        <w:t xml:space="preserve"> </w:t>
      </w:r>
      <w:r w:rsidR="00944E9B" w:rsidRPr="21348A44">
        <w:rPr>
          <w:rFonts w:cs="Arial"/>
        </w:rPr>
        <w:t xml:space="preserve">that </w:t>
      </w:r>
      <w:r w:rsidR="00C64733">
        <w:rPr>
          <w:rFonts w:cs="Arial"/>
        </w:rPr>
        <w:t>are recommended to</w:t>
      </w:r>
      <w:r w:rsidR="00944E9B" w:rsidRPr="21348A44">
        <w:rPr>
          <w:rFonts w:cs="Arial"/>
        </w:rPr>
        <w:t xml:space="preserve"> </w:t>
      </w:r>
      <w:r w:rsidR="00415DCB" w:rsidRPr="21348A44">
        <w:rPr>
          <w:rFonts w:cs="Arial"/>
        </w:rPr>
        <w:t xml:space="preserve">be </w:t>
      </w:r>
      <w:r w:rsidR="006854CB" w:rsidRPr="21348A44">
        <w:rPr>
          <w:rFonts w:cs="Arial"/>
        </w:rPr>
        <w:t xml:space="preserve">used by </w:t>
      </w:r>
      <w:r w:rsidR="00F9736E" w:rsidRPr="21348A44">
        <w:rPr>
          <w:rFonts w:cs="Arial"/>
        </w:rPr>
        <w:t xml:space="preserve">all </w:t>
      </w:r>
      <w:r w:rsidR="004152BD">
        <w:rPr>
          <w:rFonts w:cs="Arial"/>
        </w:rPr>
        <w:t>Maternal and Child (</w:t>
      </w:r>
      <w:r w:rsidR="00F9736E" w:rsidRPr="21348A44">
        <w:rPr>
          <w:rFonts w:cs="Arial"/>
        </w:rPr>
        <w:t>MCH</w:t>
      </w:r>
      <w:r w:rsidR="004152BD">
        <w:rPr>
          <w:rFonts w:cs="Arial"/>
        </w:rPr>
        <w:t>)</w:t>
      </w:r>
      <w:r w:rsidR="00F9736E" w:rsidRPr="21348A44">
        <w:rPr>
          <w:rFonts w:cs="Arial"/>
        </w:rPr>
        <w:t xml:space="preserve"> </w:t>
      </w:r>
      <w:r w:rsidR="0027089A" w:rsidRPr="21348A44">
        <w:rPr>
          <w:rFonts w:cs="Arial"/>
        </w:rPr>
        <w:t>s</w:t>
      </w:r>
      <w:r w:rsidR="00F9736E" w:rsidRPr="21348A44">
        <w:rPr>
          <w:rFonts w:cs="Arial"/>
        </w:rPr>
        <w:t xml:space="preserve">ervice </w:t>
      </w:r>
      <w:r w:rsidR="0027089A" w:rsidRPr="21348A44">
        <w:rPr>
          <w:rFonts w:cs="Arial"/>
        </w:rPr>
        <w:t>p</w:t>
      </w:r>
      <w:r w:rsidR="00F9736E" w:rsidRPr="21348A44">
        <w:rPr>
          <w:rFonts w:cs="Arial"/>
        </w:rPr>
        <w:t>roviders</w:t>
      </w:r>
      <w:r w:rsidR="005D527A" w:rsidRPr="21348A44">
        <w:rPr>
          <w:rFonts w:cs="Arial"/>
        </w:rPr>
        <w:t xml:space="preserve"> </w:t>
      </w:r>
      <w:r w:rsidR="00C64733">
        <w:rPr>
          <w:rFonts w:cs="Arial"/>
        </w:rPr>
        <w:t xml:space="preserve">and Educational Institutes when using the </w:t>
      </w:r>
      <w:r w:rsidR="008C5C0E" w:rsidRPr="21348A44">
        <w:rPr>
          <w:rFonts w:cs="Arial"/>
        </w:rPr>
        <w:t>Child Development Information System (CDIS)</w:t>
      </w:r>
      <w:r w:rsidR="00C64733">
        <w:rPr>
          <w:rFonts w:cs="Arial"/>
        </w:rPr>
        <w:t xml:space="preserve"> Training Environment</w:t>
      </w:r>
      <w:r w:rsidR="006854CB" w:rsidRPr="21348A44">
        <w:rPr>
          <w:rFonts w:cs="Arial"/>
        </w:rPr>
        <w:t xml:space="preserve">. </w:t>
      </w:r>
    </w:p>
    <w:p w14:paraId="27F5244B" w14:textId="59210536" w:rsidR="0000518F" w:rsidRDefault="0000518F">
      <w:pPr>
        <w:spacing w:after="0" w:line="240" w:lineRule="auto"/>
        <w:rPr>
          <w:rFonts w:ascii="Arial" w:eastAsia="Times New Roman" w:hAnsi="Arial" w:cs="Arial"/>
          <w:b/>
          <w:color w:val="53565A"/>
          <w:kern w:val="0"/>
          <w:sz w:val="32"/>
          <w:szCs w:val="28"/>
          <w14:ligatures w14:val="none"/>
        </w:rPr>
      </w:pPr>
    </w:p>
    <w:p w14:paraId="0995F7B7" w14:textId="2B1A3878" w:rsidR="00B247A2" w:rsidRPr="00E506F9" w:rsidRDefault="00B247A2" w:rsidP="00B247A2">
      <w:pPr>
        <w:pStyle w:val="Heading2"/>
        <w:rPr>
          <w:rFonts w:cs="Arial"/>
        </w:rPr>
      </w:pPr>
      <w:bookmarkStart w:id="10" w:name="_Toc180670254"/>
      <w:r w:rsidRPr="00E506F9">
        <w:rPr>
          <w:rFonts w:cs="Arial"/>
        </w:rPr>
        <w:t>Implementation</w:t>
      </w:r>
      <w:bookmarkEnd w:id="10"/>
      <w:r w:rsidRPr="00E506F9">
        <w:rPr>
          <w:rFonts w:cs="Arial"/>
        </w:rPr>
        <w:t xml:space="preserve"> </w:t>
      </w:r>
    </w:p>
    <w:p w14:paraId="7C485F9A" w14:textId="01110328" w:rsidR="00BA3A64" w:rsidRDefault="00BA3A64" w:rsidP="00BA3A64">
      <w:pPr>
        <w:pStyle w:val="Body"/>
        <w:rPr>
          <w:rFonts w:cs="Arial"/>
        </w:rPr>
      </w:pPr>
      <w:r w:rsidRPr="21348A44">
        <w:rPr>
          <w:rFonts w:cs="Arial"/>
        </w:rPr>
        <w:t xml:space="preserve">CDIS is the approved client information management system for the MCH Service. </w:t>
      </w:r>
      <w:r>
        <w:rPr>
          <w:rFonts w:cs="Arial"/>
        </w:rPr>
        <w:t>The</w:t>
      </w:r>
      <w:r w:rsidR="00A41455">
        <w:rPr>
          <w:rFonts w:cs="Arial"/>
        </w:rPr>
        <w:t xml:space="preserve"> </w:t>
      </w:r>
      <w:r>
        <w:rPr>
          <w:rFonts w:cs="Arial"/>
        </w:rPr>
        <w:t>Training Environment was built, using a copy of the Production environment from 7</w:t>
      </w:r>
      <w:r w:rsidRPr="00840B8C">
        <w:rPr>
          <w:rFonts w:cs="Arial"/>
          <w:vertAlign w:val="superscript"/>
        </w:rPr>
        <w:t>th</w:t>
      </w:r>
      <w:r>
        <w:rPr>
          <w:rFonts w:cs="Arial"/>
        </w:rPr>
        <w:t xml:space="preserve"> October 2021. All client history and personal information was removed, and all client and clinician names were deidentified</w:t>
      </w:r>
      <w:r w:rsidRPr="21348A44">
        <w:rPr>
          <w:rFonts w:cs="Arial"/>
        </w:rPr>
        <w:t>.</w:t>
      </w:r>
      <w:r>
        <w:rPr>
          <w:rFonts w:cs="Arial"/>
        </w:rPr>
        <w:t xml:space="preserve"> The environment has been maintained with all software and configuration updates</w:t>
      </w:r>
      <w:r w:rsidR="00EE71F0">
        <w:rPr>
          <w:rFonts w:cs="Arial"/>
        </w:rPr>
        <w:t>.</w:t>
      </w:r>
    </w:p>
    <w:p w14:paraId="1DCD203B" w14:textId="77777777" w:rsidR="00884CD5" w:rsidRDefault="00884CD5" w:rsidP="00884CD5">
      <w:pPr>
        <w:pStyle w:val="Body"/>
      </w:pPr>
      <w:bookmarkStart w:id="11" w:name="_Toc149730958"/>
    </w:p>
    <w:p w14:paraId="2D35384B" w14:textId="77777777" w:rsidR="00C26BD8" w:rsidRPr="00E506F9" w:rsidRDefault="00C26BD8" w:rsidP="00C26BD8">
      <w:pPr>
        <w:pStyle w:val="Heading2"/>
        <w:rPr>
          <w:rFonts w:cs="Arial"/>
        </w:rPr>
      </w:pPr>
      <w:bookmarkStart w:id="12" w:name="_Toc180670255"/>
      <w:r w:rsidRPr="00E506F9">
        <w:rPr>
          <w:rFonts w:cs="Arial"/>
        </w:rPr>
        <w:t>Relevant legislation</w:t>
      </w:r>
      <w:r>
        <w:rPr>
          <w:rFonts w:cs="Arial"/>
        </w:rPr>
        <w:t xml:space="preserve"> and protocols</w:t>
      </w:r>
      <w:bookmarkEnd w:id="12"/>
      <w:r>
        <w:rPr>
          <w:rFonts w:cs="Arial"/>
        </w:rPr>
        <w:t xml:space="preserve"> </w:t>
      </w:r>
    </w:p>
    <w:p w14:paraId="6DBD4E57" w14:textId="0BA9BACE" w:rsidR="00C26BD8" w:rsidRPr="00E506F9" w:rsidRDefault="00C26BD8" w:rsidP="00C26BD8">
      <w:pPr>
        <w:pStyle w:val="Body"/>
        <w:rPr>
          <w:rFonts w:cs="Arial"/>
        </w:rPr>
      </w:pPr>
      <w:r w:rsidRPr="63F01495">
        <w:rPr>
          <w:rFonts w:cs="Arial"/>
        </w:rPr>
        <w:t xml:space="preserve">The process outlined in this </w:t>
      </w:r>
      <w:r w:rsidR="213F7739" w:rsidRPr="63F01495">
        <w:rPr>
          <w:rFonts w:cs="Arial"/>
        </w:rPr>
        <w:t>guideline</w:t>
      </w:r>
      <w:r w:rsidRPr="63F01495">
        <w:rPr>
          <w:rFonts w:cs="Arial"/>
        </w:rPr>
        <w:t xml:space="preserve"> is consistent with obligations and agreements set out in:</w:t>
      </w:r>
    </w:p>
    <w:p w14:paraId="1273492F" w14:textId="0030ECBD" w:rsidR="00C26BD8" w:rsidRPr="006E5068" w:rsidRDefault="00C26BD8" w:rsidP="00C26BD8">
      <w:pPr>
        <w:rPr>
          <w:rFonts w:ascii="Arial" w:hAnsi="Arial" w:cs="Arial"/>
        </w:rPr>
      </w:pPr>
      <w:r>
        <w:rPr>
          <w:rFonts w:ascii="Arial" w:hAnsi="Arial" w:cs="Arial"/>
        </w:rPr>
        <w:t>Protocols</w:t>
      </w:r>
      <w:r w:rsidR="00905706">
        <w:rPr>
          <w:rFonts w:ascii="Arial" w:hAnsi="Arial" w:cs="Arial"/>
        </w:rPr>
        <w:t>:</w:t>
      </w:r>
    </w:p>
    <w:p w14:paraId="6BCB4100" w14:textId="77777777" w:rsidR="00C26BD8" w:rsidRPr="00F2237D" w:rsidRDefault="00C26BD8" w:rsidP="00C26BD8">
      <w:pPr>
        <w:pStyle w:val="ListParagraph"/>
        <w:numPr>
          <w:ilvl w:val="0"/>
          <w:numId w:val="9"/>
        </w:numPr>
        <w:rPr>
          <w:rFonts w:ascii="Arial" w:hAnsi="Arial" w:cs="Arial"/>
        </w:rPr>
      </w:pPr>
      <w:r w:rsidRPr="00F2237D">
        <w:rPr>
          <w:rFonts w:ascii="Arial" w:hAnsi="Arial" w:cs="Arial"/>
        </w:rPr>
        <w:t>Child Development Information System (CDIS) Back-To-Back Agreements</w:t>
      </w:r>
    </w:p>
    <w:p w14:paraId="4C63D6D3" w14:textId="77777777" w:rsidR="00C26BD8" w:rsidRPr="00884CD5" w:rsidRDefault="00C26BD8" w:rsidP="00884CD5">
      <w:pPr>
        <w:pStyle w:val="Body"/>
      </w:pPr>
    </w:p>
    <w:p w14:paraId="35E9D299" w14:textId="1BF77A1D" w:rsidR="00E75E2B" w:rsidRPr="00E506F9" w:rsidRDefault="00E75E2B" w:rsidP="00E75E2B">
      <w:pPr>
        <w:pStyle w:val="Heading2"/>
        <w:rPr>
          <w:rFonts w:cs="Arial"/>
        </w:rPr>
      </w:pPr>
      <w:bookmarkStart w:id="13" w:name="_Toc180670256"/>
      <w:r w:rsidRPr="00E506F9">
        <w:rPr>
          <w:rFonts w:cs="Arial"/>
        </w:rPr>
        <w:t>Responsibilities</w:t>
      </w:r>
      <w:bookmarkEnd w:id="11"/>
      <w:bookmarkEnd w:id="13"/>
    </w:p>
    <w:p w14:paraId="3FCA6249" w14:textId="1F90C29C" w:rsidR="00830F41" w:rsidRPr="008D2C12" w:rsidRDefault="00830F41" w:rsidP="00CA4432">
      <w:pPr>
        <w:pStyle w:val="Body"/>
        <w:rPr>
          <w:rFonts w:cs="Arial"/>
          <w:b/>
          <w:bCs/>
        </w:rPr>
      </w:pPr>
      <w:r w:rsidRPr="008D2C12">
        <w:rPr>
          <w:rFonts w:cs="Arial"/>
          <w:b/>
          <w:bCs/>
        </w:rPr>
        <w:t xml:space="preserve">Maintaining the CDIS </w:t>
      </w:r>
      <w:r w:rsidR="00C758F0">
        <w:rPr>
          <w:rFonts w:cs="Arial"/>
          <w:b/>
          <w:bCs/>
        </w:rPr>
        <w:t>Training E</w:t>
      </w:r>
      <w:r w:rsidRPr="008D2C12">
        <w:rPr>
          <w:rFonts w:cs="Arial"/>
          <w:b/>
          <w:bCs/>
        </w:rPr>
        <w:t>nvironment</w:t>
      </w:r>
    </w:p>
    <w:p w14:paraId="37922EE1" w14:textId="5F80ED56" w:rsidR="001F45F4" w:rsidRDefault="00847BC9" w:rsidP="00CA4432">
      <w:pPr>
        <w:pStyle w:val="Body"/>
        <w:rPr>
          <w:rFonts w:cs="Arial"/>
        </w:rPr>
      </w:pPr>
      <w:r>
        <w:rPr>
          <w:rFonts w:cs="Arial"/>
        </w:rPr>
        <w:t xml:space="preserve">The Department of Health </w:t>
      </w:r>
      <w:r w:rsidR="001156A9">
        <w:rPr>
          <w:rFonts w:cs="Arial"/>
        </w:rPr>
        <w:t>(</w:t>
      </w:r>
      <w:r w:rsidR="003E3B00">
        <w:rPr>
          <w:rFonts w:cs="Arial"/>
        </w:rPr>
        <w:t>T</w:t>
      </w:r>
      <w:r w:rsidR="001156A9">
        <w:rPr>
          <w:rFonts w:cs="Arial"/>
        </w:rPr>
        <w:t xml:space="preserve">he </w:t>
      </w:r>
      <w:r w:rsidR="0090513F">
        <w:rPr>
          <w:rFonts w:cs="Arial"/>
        </w:rPr>
        <w:t>D</w:t>
      </w:r>
      <w:r w:rsidR="001156A9">
        <w:rPr>
          <w:rFonts w:cs="Arial"/>
        </w:rPr>
        <w:t xml:space="preserve">epartment) </w:t>
      </w:r>
      <w:r>
        <w:rPr>
          <w:rFonts w:cs="Arial"/>
        </w:rPr>
        <w:t>is responsible for maintaining the</w:t>
      </w:r>
      <w:r w:rsidR="00124B2D">
        <w:rPr>
          <w:rFonts w:cs="Arial"/>
        </w:rPr>
        <w:t xml:space="preserve"> CDIS Training Environment</w:t>
      </w:r>
      <w:r w:rsidR="001F45F4">
        <w:rPr>
          <w:rFonts w:cs="Arial"/>
        </w:rPr>
        <w:t>.</w:t>
      </w:r>
    </w:p>
    <w:p w14:paraId="417423DE" w14:textId="77777777" w:rsidR="00C758F0" w:rsidRDefault="00C758F0" w:rsidP="00CA4432">
      <w:pPr>
        <w:pStyle w:val="Body"/>
        <w:rPr>
          <w:rFonts w:cs="Arial"/>
          <w:b/>
          <w:bCs/>
        </w:rPr>
      </w:pPr>
    </w:p>
    <w:p w14:paraId="109929E3" w14:textId="239CA7C8" w:rsidR="00547451" w:rsidRPr="008D2C12" w:rsidRDefault="00547451" w:rsidP="00CA4432">
      <w:pPr>
        <w:pStyle w:val="Body"/>
        <w:rPr>
          <w:rFonts w:cs="Arial"/>
          <w:b/>
          <w:bCs/>
        </w:rPr>
      </w:pPr>
      <w:r w:rsidRPr="008D2C12">
        <w:rPr>
          <w:rFonts w:cs="Arial"/>
          <w:b/>
          <w:bCs/>
        </w:rPr>
        <w:t>Administrative support</w:t>
      </w:r>
    </w:p>
    <w:p w14:paraId="6F099947" w14:textId="1D20DBB3" w:rsidR="00847BC9" w:rsidRDefault="00FE5394" w:rsidP="00CA4432">
      <w:pPr>
        <w:pStyle w:val="Body"/>
        <w:rPr>
          <w:rFonts w:cs="Arial"/>
        </w:rPr>
      </w:pPr>
      <w:r w:rsidRPr="63F01495">
        <w:rPr>
          <w:rFonts w:cs="Arial"/>
        </w:rPr>
        <w:t xml:space="preserve">The Department </w:t>
      </w:r>
      <w:r w:rsidR="00C26BD8" w:rsidRPr="63F01495">
        <w:rPr>
          <w:rFonts w:cs="Arial"/>
        </w:rPr>
        <w:t>and MAV may</w:t>
      </w:r>
      <w:r w:rsidRPr="63F01495">
        <w:rPr>
          <w:rFonts w:cs="Arial"/>
        </w:rPr>
        <w:t xml:space="preserve"> provide </w:t>
      </w:r>
      <w:r w:rsidR="00124B2D" w:rsidRPr="63F01495">
        <w:rPr>
          <w:rFonts w:cs="Arial"/>
        </w:rPr>
        <w:t xml:space="preserve">administrative </w:t>
      </w:r>
      <w:r w:rsidRPr="63F01495">
        <w:rPr>
          <w:rFonts w:cs="Arial"/>
        </w:rPr>
        <w:t>support to MCH</w:t>
      </w:r>
      <w:r w:rsidR="00DE1466" w:rsidRPr="63F01495">
        <w:rPr>
          <w:rFonts w:cs="Arial"/>
        </w:rPr>
        <w:t xml:space="preserve"> Services who may not have resources to manage this internally. This is agreed on an ad hoc basis, following the </w:t>
      </w:r>
      <w:r w:rsidR="00CD079F" w:rsidRPr="63F01495">
        <w:rPr>
          <w:rFonts w:cs="Arial"/>
        </w:rPr>
        <w:t>processes outlined further in this guidance.</w:t>
      </w:r>
    </w:p>
    <w:p w14:paraId="2DB31BF2" w14:textId="77777777" w:rsidR="00C758F0" w:rsidRDefault="00C758F0" w:rsidP="00CA4432">
      <w:pPr>
        <w:pStyle w:val="Body"/>
        <w:rPr>
          <w:rFonts w:cs="Arial"/>
          <w:b/>
          <w:bCs/>
        </w:rPr>
      </w:pPr>
    </w:p>
    <w:p w14:paraId="2B2BFE8C" w14:textId="381C3892" w:rsidR="00830F41" w:rsidRPr="008D2C12" w:rsidRDefault="00830F41" w:rsidP="00CA4432">
      <w:pPr>
        <w:pStyle w:val="Body"/>
        <w:rPr>
          <w:rFonts w:cs="Arial"/>
          <w:b/>
          <w:bCs/>
        </w:rPr>
      </w:pPr>
      <w:r w:rsidRPr="008D2C12">
        <w:rPr>
          <w:rFonts w:cs="Arial"/>
          <w:b/>
          <w:bCs/>
        </w:rPr>
        <w:t>Manag</w:t>
      </w:r>
      <w:r w:rsidR="00C758F0">
        <w:rPr>
          <w:rFonts w:cs="Arial"/>
          <w:b/>
          <w:bCs/>
        </w:rPr>
        <w:t>ement</w:t>
      </w:r>
      <w:r w:rsidRPr="008D2C12">
        <w:rPr>
          <w:rFonts w:cs="Arial"/>
          <w:b/>
          <w:bCs/>
        </w:rPr>
        <w:t xml:space="preserve"> of </w:t>
      </w:r>
      <w:r w:rsidR="00C758F0">
        <w:rPr>
          <w:rFonts w:cs="Arial"/>
          <w:b/>
          <w:bCs/>
        </w:rPr>
        <w:t>A</w:t>
      </w:r>
      <w:r w:rsidRPr="008D2C12">
        <w:rPr>
          <w:rFonts w:cs="Arial"/>
          <w:b/>
          <w:bCs/>
        </w:rPr>
        <w:t>ccounts</w:t>
      </w:r>
      <w:r w:rsidR="00002B63">
        <w:rPr>
          <w:rFonts w:cs="Arial"/>
          <w:b/>
          <w:bCs/>
        </w:rPr>
        <w:t xml:space="preserve">, </w:t>
      </w:r>
      <w:r w:rsidR="00C758F0">
        <w:rPr>
          <w:rFonts w:cs="Arial"/>
          <w:b/>
          <w:bCs/>
        </w:rPr>
        <w:t>R</w:t>
      </w:r>
      <w:r w:rsidR="007C23FD">
        <w:rPr>
          <w:rFonts w:cs="Arial"/>
          <w:b/>
          <w:bCs/>
        </w:rPr>
        <w:t xml:space="preserve">oles and </w:t>
      </w:r>
      <w:r w:rsidR="00C758F0">
        <w:rPr>
          <w:rFonts w:cs="Arial"/>
          <w:b/>
          <w:bCs/>
        </w:rPr>
        <w:t>Collaborative Service Delivery</w:t>
      </w:r>
    </w:p>
    <w:p w14:paraId="1400A7F0" w14:textId="7E01965F" w:rsidR="002279FC" w:rsidRDefault="00850BF8" w:rsidP="00CA4432">
      <w:pPr>
        <w:pStyle w:val="Body"/>
        <w:rPr>
          <w:rFonts w:cs="Arial"/>
        </w:rPr>
      </w:pPr>
      <w:r>
        <w:rPr>
          <w:rFonts w:cs="Arial"/>
        </w:rPr>
        <w:t xml:space="preserve">The Department is responsible, as agreed, for managing the </w:t>
      </w:r>
      <w:r w:rsidR="002279FC">
        <w:rPr>
          <w:rFonts w:cs="Arial"/>
        </w:rPr>
        <w:t xml:space="preserve">CDIS accounts for the Educational Institutes.  </w:t>
      </w:r>
    </w:p>
    <w:p w14:paraId="4DAA90F8" w14:textId="21D073BD" w:rsidR="00CA4432" w:rsidRDefault="00CA4432" w:rsidP="00CA4432">
      <w:pPr>
        <w:pStyle w:val="Body"/>
        <w:rPr>
          <w:rFonts w:cs="Arial"/>
        </w:rPr>
      </w:pPr>
      <w:r>
        <w:rPr>
          <w:rFonts w:cs="Arial"/>
        </w:rPr>
        <w:t xml:space="preserve">All </w:t>
      </w:r>
      <w:r w:rsidRPr="00E506F9">
        <w:rPr>
          <w:rFonts w:cs="Arial"/>
        </w:rPr>
        <w:t>Local Government</w:t>
      </w:r>
      <w:r>
        <w:rPr>
          <w:rFonts w:cs="Arial"/>
        </w:rPr>
        <w:t xml:space="preserve"> Area (LGA)</w:t>
      </w:r>
      <w:r w:rsidRPr="00E506F9">
        <w:rPr>
          <w:rFonts w:cs="Arial"/>
        </w:rPr>
        <w:t xml:space="preserve"> </w:t>
      </w:r>
      <w:r>
        <w:rPr>
          <w:rFonts w:cs="Arial"/>
        </w:rPr>
        <w:t>authorised Maternal and Child Heath (MCH) service providers</w:t>
      </w:r>
      <w:r w:rsidR="00230069">
        <w:rPr>
          <w:rFonts w:cs="Arial"/>
        </w:rPr>
        <w:t>,</w:t>
      </w:r>
      <w:r>
        <w:rPr>
          <w:rFonts w:cs="Arial"/>
        </w:rPr>
        <w:t xml:space="preserve"> </w:t>
      </w:r>
      <w:r w:rsidRPr="00E506F9">
        <w:rPr>
          <w:rFonts w:cs="Arial"/>
        </w:rPr>
        <w:t>Aboriginal</w:t>
      </w:r>
      <w:r>
        <w:rPr>
          <w:rFonts w:cs="Arial"/>
        </w:rPr>
        <w:t xml:space="preserve"> </w:t>
      </w:r>
      <w:r w:rsidR="00230069">
        <w:rPr>
          <w:rFonts w:cs="Arial"/>
        </w:rPr>
        <w:t>MCH</w:t>
      </w:r>
      <w:r>
        <w:rPr>
          <w:rFonts w:cs="Arial"/>
        </w:rPr>
        <w:t xml:space="preserve"> service providers</w:t>
      </w:r>
      <w:r w:rsidRPr="00E506F9">
        <w:rPr>
          <w:rFonts w:cs="Arial"/>
        </w:rPr>
        <w:t xml:space="preserve"> </w:t>
      </w:r>
      <w:r>
        <w:rPr>
          <w:rFonts w:cs="Arial"/>
        </w:rPr>
        <w:t>and Educational Institutes are</w:t>
      </w:r>
      <w:r w:rsidRPr="00E506F9">
        <w:rPr>
          <w:rFonts w:cs="Arial"/>
        </w:rPr>
        <w:t xml:space="preserve"> responsible for</w:t>
      </w:r>
      <w:r>
        <w:rPr>
          <w:rFonts w:cs="Arial"/>
        </w:rPr>
        <w:t>:</w:t>
      </w:r>
    </w:p>
    <w:p w14:paraId="6DE15FF8" w14:textId="14E8E5C1" w:rsidR="00617452" w:rsidRDefault="00617452" w:rsidP="00D315BC">
      <w:pPr>
        <w:pStyle w:val="Body"/>
        <w:numPr>
          <w:ilvl w:val="0"/>
          <w:numId w:val="19"/>
        </w:numPr>
        <w:rPr>
          <w:rFonts w:cs="Arial"/>
        </w:rPr>
      </w:pPr>
      <w:r>
        <w:rPr>
          <w:rFonts w:cs="Arial"/>
        </w:rPr>
        <w:t xml:space="preserve">Nominating a Training Leader, who will be </w:t>
      </w:r>
      <w:r w:rsidR="00153F69">
        <w:rPr>
          <w:rFonts w:cs="Arial"/>
        </w:rPr>
        <w:t>responsible for creating the Training accounts</w:t>
      </w:r>
      <w:r w:rsidR="00D315BC">
        <w:rPr>
          <w:rFonts w:cs="Arial"/>
        </w:rPr>
        <w:t xml:space="preserve"> in the CDIS Training Environment </w:t>
      </w:r>
      <w:r w:rsidR="00153F69">
        <w:rPr>
          <w:rFonts w:cs="Arial"/>
        </w:rPr>
        <w:t xml:space="preserve">for all other staff at the Organisation. </w:t>
      </w:r>
    </w:p>
    <w:p w14:paraId="2D7CFB19" w14:textId="355A8D09" w:rsidR="00EE71F0" w:rsidRDefault="00EE71F0" w:rsidP="00D315BC">
      <w:pPr>
        <w:pStyle w:val="Body"/>
        <w:numPr>
          <w:ilvl w:val="0"/>
          <w:numId w:val="19"/>
        </w:numPr>
        <w:rPr>
          <w:rFonts w:cs="Arial"/>
        </w:rPr>
      </w:pPr>
      <w:r>
        <w:rPr>
          <w:rFonts w:cs="Arial"/>
        </w:rPr>
        <w:t>Ensuring no personal</w:t>
      </w:r>
      <w:r w:rsidR="00DB326E">
        <w:rPr>
          <w:rFonts w:cs="Arial"/>
        </w:rPr>
        <w:t xml:space="preserve"> or client</w:t>
      </w:r>
      <w:r>
        <w:rPr>
          <w:rFonts w:cs="Arial"/>
        </w:rPr>
        <w:t xml:space="preserve"> information is entered into the </w:t>
      </w:r>
      <w:r w:rsidR="00A01C76">
        <w:rPr>
          <w:rFonts w:cs="Arial"/>
        </w:rPr>
        <w:t>CDIS T</w:t>
      </w:r>
      <w:r>
        <w:rPr>
          <w:rFonts w:cs="Arial"/>
        </w:rPr>
        <w:t xml:space="preserve">raining </w:t>
      </w:r>
      <w:r w:rsidR="00A01C76">
        <w:rPr>
          <w:rFonts w:cs="Arial"/>
        </w:rPr>
        <w:t>E</w:t>
      </w:r>
      <w:r>
        <w:rPr>
          <w:rFonts w:cs="Arial"/>
        </w:rPr>
        <w:t>nvironment.</w:t>
      </w:r>
    </w:p>
    <w:p w14:paraId="6F459843" w14:textId="701DEBBC" w:rsidR="009D53D7" w:rsidRDefault="009D53D7" w:rsidP="00D315BC">
      <w:pPr>
        <w:pStyle w:val="Body"/>
        <w:numPr>
          <w:ilvl w:val="0"/>
          <w:numId w:val="19"/>
        </w:numPr>
        <w:rPr>
          <w:rFonts w:cs="Arial"/>
        </w:rPr>
      </w:pPr>
      <w:r>
        <w:rPr>
          <w:rFonts w:cs="Arial"/>
        </w:rPr>
        <w:t xml:space="preserve">Ensure </w:t>
      </w:r>
      <w:r w:rsidRPr="0079006C">
        <w:rPr>
          <w:rFonts w:cs="Arial"/>
        </w:rPr>
        <w:t xml:space="preserve">CDIS accounts </w:t>
      </w:r>
      <w:r>
        <w:rPr>
          <w:rFonts w:cs="Arial"/>
        </w:rPr>
        <w:t>only ever contain</w:t>
      </w:r>
      <w:r w:rsidRPr="0079006C">
        <w:rPr>
          <w:rFonts w:cs="Arial"/>
        </w:rPr>
        <w:t xml:space="preserve"> email addresses licensed by the MCH Service Provider</w:t>
      </w:r>
      <w:r w:rsidR="003C0B5F">
        <w:rPr>
          <w:rFonts w:cs="Arial"/>
        </w:rPr>
        <w:t xml:space="preserve"> or Education Institute</w:t>
      </w:r>
      <w:r>
        <w:rPr>
          <w:rFonts w:cs="Arial"/>
        </w:rPr>
        <w:t xml:space="preserve">. If they are ever to be </w:t>
      </w:r>
      <w:r w:rsidR="002C0AC1">
        <w:rPr>
          <w:rFonts w:cs="Arial"/>
        </w:rPr>
        <w:t xml:space="preserve">created, </w:t>
      </w:r>
      <w:r>
        <w:rPr>
          <w:rFonts w:cs="Arial"/>
        </w:rPr>
        <w:t xml:space="preserve">updated, or changed, this must only be with </w:t>
      </w:r>
      <w:r w:rsidRPr="0079006C">
        <w:rPr>
          <w:rFonts w:cs="Arial"/>
        </w:rPr>
        <w:t>an organisation email address provided by the MCH service</w:t>
      </w:r>
      <w:r w:rsidR="00307C38">
        <w:rPr>
          <w:rFonts w:cs="Arial"/>
        </w:rPr>
        <w:t xml:space="preserve"> or Education Institute</w:t>
      </w:r>
      <w:r w:rsidR="00F73D96">
        <w:rPr>
          <w:rFonts w:cs="Arial"/>
        </w:rPr>
        <w:t>.</w:t>
      </w:r>
      <w:r w:rsidR="002C0AC1">
        <w:rPr>
          <w:rFonts w:cs="Arial"/>
        </w:rPr>
        <w:t xml:space="preserve"> These must be unique and cannot be shared.</w:t>
      </w:r>
    </w:p>
    <w:p w14:paraId="74B8561E" w14:textId="77777777" w:rsidR="002C0AC1" w:rsidRDefault="002C0AC1" w:rsidP="002C0AC1">
      <w:pPr>
        <w:pStyle w:val="Body"/>
        <w:numPr>
          <w:ilvl w:val="0"/>
          <w:numId w:val="19"/>
        </w:numPr>
        <w:rPr>
          <w:rFonts w:cs="Arial"/>
        </w:rPr>
      </w:pPr>
      <w:r w:rsidRPr="0079006C">
        <w:rPr>
          <w:rFonts w:cs="Arial"/>
        </w:rPr>
        <w:t xml:space="preserve">The use of a personal email address </w:t>
      </w:r>
      <w:r>
        <w:rPr>
          <w:rFonts w:cs="Arial"/>
        </w:rPr>
        <w:t xml:space="preserve">in the Training environment </w:t>
      </w:r>
      <w:r w:rsidRPr="0079006C">
        <w:rPr>
          <w:rFonts w:cs="Arial"/>
        </w:rPr>
        <w:t xml:space="preserve">is not compliant with this directive. This includes Agency staff.  </w:t>
      </w:r>
    </w:p>
    <w:p w14:paraId="4B7E7699" w14:textId="0F9E0F3E" w:rsidR="00513047" w:rsidRDefault="000E793D" w:rsidP="00D315BC">
      <w:pPr>
        <w:pStyle w:val="Body"/>
        <w:numPr>
          <w:ilvl w:val="0"/>
          <w:numId w:val="19"/>
        </w:numPr>
        <w:rPr>
          <w:rFonts w:cs="Arial"/>
        </w:rPr>
      </w:pPr>
      <w:r>
        <w:rPr>
          <w:rFonts w:cs="Arial"/>
        </w:rPr>
        <w:lastRenderedPageBreak/>
        <w:t>Ensuring w</w:t>
      </w:r>
      <w:r w:rsidR="00884CD5">
        <w:rPr>
          <w:rFonts w:cs="Arial"/>
        </w:rPr>
        <w:t xml:space="preserve">hen </w:t>
      </w:r>
      <w:r w:rsidR="00D733FD">
        <w:rPr>
          <w:rFonts w:cs="Arial"/>
        </w:rPr>
        <w:t xml:space="preserve">accounts are created, they follow </w:t>
      </w:r>
      <w:r w:rsidR="00A64AFA">
        <w:rPr>
          <w:rFonts w:cs="Arial"/>
        </w:rPr>
        <w:t>the documented</w:t>
      </w:r>
      <w:r w:rsidR="00D733FD">
        <w:rPr>
          <w:rFonts w:cs="Arial"/>
        </w:rPr>
        <w:t xml:space="preserve"> naming convention</w:t>
      </w:r>
      <w:r w:rsidR="00CF062D">
        <w:rPr>
          <w:rFonts w:cs="Arial"/>
        </w:rPr>
        <w:t xml:space="preserve"> (in the next section)</w:t>
      </w:r>
      <w:r w:rsidR="00D733FD">
        <w:rPr>
          <w:rFonts w:cs="Arial"/>
        </w:rPr>
        <w:t xml:space="preserve"> that identifies the accounts for the </w:t>
      </w:r>
      <w:r w:rsidR="00412897">
        <w:rPr>
          <w:rFonts w:cs="Arial"/>
        </w:rPr>
        <w:t xml:space="preserve">appropriate CDIS </w:t>
      </w:r>
      <w:r w:rsidR="00D733FD">
        <w:rPr>
          <w:rFonts w:cs="Arial"/>
        </w:rPr>
        <w:t>role</w:t>
      </w:r>
      <w:r w:rsidR="00412897">
        <w:rPr>
          <w:rFonts w:cs="Arial"/>
        </w:rPr>
        <w:t xml:space="preserve">. </w:t>
      </w:r>
    </w:p>
    <w:p w14:paraId="22F299D8" w14:textId="6AD9021F" w:rsidR="00412897" w:rsidRDefault="00412897" w:rsidP="63F01495">
      <w:pPr>
        <w:pStyle w:val="Body"/>
        <w:numPr>
          <w:ilvl w:val="0"/>
          <w:numId w:val="19"/>
        </w:numPr>
        <w:rPr>
          <w:rFonts w:cs="Arial"/>
        </w:rPr>
      </w:pPr>
      <w:r w:rsidRPr="63F01495">
        <w:rPr>
          <w:rFonts w:cs="Arial"/>
        </w:rPr>
        <w:t xml:space="preserve">There are </w:t>
      </w:r>
      <w:r w:rsidR="00DE79AF" w:rsidRPr="63F01495">
        <w:rPr>
          <w:rFonts w:cs="Arial"/>
        </w:rPr>
        <w:t>three</w:t>
      </w:r>
      <w:r w:rsidRPr="63F01495">
        <w:rPr>
          <w:rFonts w:cs="Arial"/>
        </w:rPr>
        <w:t xml:space="preserve"> permitted roles for use in the</w:t>
      </w:r>
      <w:r w:rsidR="16A451E6" w:rsidRPr="63F01495">
        <w:rPr>
          <w:rFonts w:cs="Arial"/>
        </w:rPr>
        <w:t xml:space="preserve"> CDIS</w:t>
      </w:r>
      <w:r w:rsidRPr="63F01495">
        <w:rPr>
          <w:rFonts w:cs="Arial"/>
        </w:rPr>
        <w:t xml:space="preserve"> training environment</w:t>
      </w:r>
      <w:r w:rsidR="00772A39" w:rsidRPr="63F01495">
        <w:rPr>
          <w:rFonts w:cs="Arial"/>
        </w:rPr>
        <w:t xml:space="preserve">, </w:t>
      </w:r>
      <w:r w:rsidR="000849EB" w:rsidRPr="63F01495">
        <w:rPr>
          <w:rFonts w:cs="Arial"/>
        </w:rPr>
        <w:t>depending on governance</w:t>
      </w:r>
      <w:r w:rsidR="28550C48" w:rsidRPr="63F01495">
        <w:rPr>
          <w:rFonts w:cs="Arial"/>
        </w:rPr>
        <w:t xml:space="preserve"> by the service provider</w:t>
      </w:r>
      <w:r w:rsidR="460BAF4F" w:rsidRPr="63F01495">
        <w:rPr>
          <w:rFonts w:cs="Arial"/>
        </w:rPr>
        <w:t>. See table 1.</w:t>
      </w:r>
      <w:r w:rsidR="000849EB" w:rsidRPr="63F01495">
        <w:rPr>
          <w:rFonts w:cs="Arial"/>
        </w:rPr>
        <w:t xml:space="preserve"> </w:t>
      </w:r>
    </w:p>
    <w:p w14:paraId="018D3B23" w14:textId="4AE700CA" w:rsidR="23B2ED8E" w:rsidRDefault="23B2ED8E" w:rsidP="00C71291">
      <w:pPr>
        <w:pStyle w:val="Body"/>
        <w:numPr>
          <w:ilvl w:val="1"/>
          <w:numId w:val="19"/>
        </w:numPr>
        <w:rPr>
          <w:rFonts w:cs="Arial"/>
        </w:rPr>
      </w:pPr>
      <w:r w:rsidRPr="63F01495">
        <w:rPr>
          <w:rFonts w:cs="Arial"/>
          <w:u w:val="single"/>
        </w:rPr>
        <w:t>Clinician</w:t>
      </w:r>
      <w:r w:rsidR="1285A5F1" w:rsidRPr="63F01495">
        <w:rPr>
          <w:rFonts w:cs="Arial"/>
        </w:rPr>
        <w:t>: Access to client</w:t>
      </w:r>
      <w:r w:rsidR="61374584" w:rsidRPr="63F01495">
        <w:rPr>
          <w:rFonts w:cs="Arial"/>
        </w:rPr>
        <w:t xml:space="preserve"> records</w:t>
      </w:r>
      <w:r w:rsidR="1285A5F1" w:rsidRPr="63F01495">
        <w:rPr>
          <w:rFonts w:cs="Arial"/>
        </w:rPr>
        <w:t xml:space="preserve">, </w:t>
      </w:r>
      <w:r w:rsidR="2F731280" w:rsidRPr="63F01495">
        <w:rPr>
          <w:rFonts w:cs="Arial"/>
        </w:rPr>
        <w:t>and service delivery for clients,</w:t>
      </w:r>
      <w:r w:rsidR="7DB24228" w:rsidRPr="63F01495">
        <w:rPr>
          <w:rFonts w:cs="Arial"/>
        </w:rPr>
        <w:t xml:space="preserve"> and other key features,</w:t>
      </w:r>
      <w:r w:rsidR="2F731280" w:rsidRPr="63F01495">
        <w:rPr>
          <w:rFonts w:cs="Arial"/>
        </w:rPr>
        <w:t xml:space="preserve"> </w:t>
      </w:r>
      <w:r w:rsidR="1285A5F1" w:rsidRPr="63F01495">
        <w:rPr>
          <w:rFonts w:cs="Arial"/>
        </w:rPr>
        <w:t xml:space="preserve">in accordance with </w:t>
      </w:r>
      <w:r w:rsidR="1375C378" w:rsidRPr="63F01495">
        <w:rPr>
          <w:rFonts w:cs="Arial"/>
        </w:rPr>
        <w:t xml:space="preserve">training for the </w:t>
      </w:r>
      <w:r w:rsidR="1285A5F1" w:rsidRPr="63F01495">
        <w:rPr>
          <w:rFonts w:cs="Arial"/>
        </w:rPr>
        <w:t xml:space="preserve">Clinical </w:t>
      </w:r>
      <w:r w:rsidR="175588E6" w:rsidRPr="63F01495">
        <w:rPr>
          <w:rFonts w:cs="Arial"/>
        </w:rPr>
        <w:t>role</w:t>
      </w:r>
      <w:r w:rsidR="1285A5F1" w:rsidRPr="63F01495">
        <w:rPr>
          <w:rFonts w:cs="Arial"/>
        </w:rPr>
        <w:t>.</w:t>
      </w:r>
    </w:p>
    <w:p w14:paraId="58436F14" w14:textId="5EA4B01B" w:rsidR="23B2ED8E" w:rsidRDefault="23B2ED8E" w:rsidP="00C71291">
      <w:pPr>
        <w:pStyle w:val="Body"/>
        <w:numPr>
          <w:ilvl w:val="1"/>
          <w:numId w:val="19"/>
        </w:numPr>
        <w:rPr>
          <w:rFonts w:cs="Arial"/>
        </w:rPr>
      </w:pPr>
      <w:r w:rsidRPr="63F01495">
        <w:rPr>
          <w:rFonts w:cs="Arial"/>
          <w:u w:val="single"/>
        </w:rPr>
        <w:t>Office Admin</w:t>
      </w:r>
      <w:r w:rsidR="71C27E5F" w:rsidRPr="63F01495">
        <w:rPr>
          <w:rFonts w:cs="Arial"/>
        </w:rPr>
        <w:t xml:space="preserve">: </w:t>
      </w:r>
      <w:r w:rsidR="0E6D6559" w:rsidRPr="63F01495">
        <w:rPr>
          <w:rFonts w:cs="Arial"/>
        </w:rPr>
        <w:t>Access to add birth notices, schedule client appointments and</w:t>
      </w:r>
      <w:r w:rsidR="537900F0" w:rsidRPr="63F01495">
        <w:rPr>
          <w:rFonts w:cs="Arial"/>
        </w:rPr>
        <w:t xml:space="preserve"> key</w:t>
      </w:r>
      <w:r w:rsidR="0E6D6559" w:rsidRPr="63F01495">
        <w:rPr>
          <w:rFonts w:cs="Arial"/>
        </w:rPr>
        <w:t xml:space="preserve"> admin functions </w:t>
      </w:r>
      <w:r w:rsidR="7F6C6C2A" w:rsidRPr="63F01495">
        <w:rPr>
          <w:rFonts w:cs="Arial"/>
        </w:rPr>
        <w:t>in accordance with training for the Office Admin role.</w:t>
      </w:r>
    </w:p>
    <w:p w14:paraId="4CBC3040" w14:textId="46E96FED" w:rsidR="23B2ED8E" w:rsidRDefault="23B2ED8E" w:rsidP="00C71291">
      <w:pPr>
        <w:pStyle w:val="Body"/>
        <w:numPr>
          <w:ilvl w:val="1"/>
          <w:numId w:val="19"/>
        </w:numPr>
        <w:rPr>
          <w:rFonts w:cs="Arial"/>
        </w:rPr>
      </w:pPr>
      <w:r w:rsidRPr="63F01495">
        <w:rPr>
          <w:rFonts w:cs="Arial"/>
          <w:u w:val="single"/>
        </w:rPr>
        <w:t>Clinical Coordinato</w:t>
      </w:r>
      <w:r w:rsidRPr="63F01495">
        <w:rPr>
          <w:rFonts w:cs="Arial"/>
        </w:rPr>
        <w:t>r:</w:t>
      </w:r>
      <w:r w:rsidR="2E92F649" w:rsidRPr="63F01495">
        <w:rPr>
          <w:rFonts w:cs="Arial"/>
        </w:rPr>
        <w:t xml:space="preserve"> This role is for the Training Leader</w:t>
      </w:r>
      <w:r w:rsidR="7C5B4CDD" w:rsidRPr="63F01495">
        <w:rPr>
          <w:rFonts w:cs="Arial"/>
        </w:rPr>
        <w:t xml:space="preserve"> of each service provider, </w:t>
      </w:r>
      <w:r w:rsidR="2E92F649" w:rsidRPr="63F01495">
        <w:rPr>
          <w:rFonts w:cs="Arial"/>
        </w:rPr>
        <w:t>and enables account creation, administration and deactivation</w:t>
      </w:r>
      <w:r w:rsidR="3D62484E" w:rsidRPr="63F01495">
        <w:rPr>
          <w:rFonts w:cs="Arial"/>
        </w:rPr>
        <w:t xml:space="preserve"> in accordance with these guidelines. </w:t>
      </w:r>
      <w:r w:rsidRPr="63F01495">
        <w:rPr>
          <w:rFonts w:cs="Arial"/>
        </w:rPr>
        <w:t>This role has been amended to restrict access to certain system administrative functions, to protect the environment from unintended changes that may</w:t>
      </w:r>
      <w:r w:rsidR="7B6DABE0" w:rsidRPr="63F01495">
        <w:rPr>
          <w:rFonts w:cs="Arial"/>
        </w:rPr>
        <w:t xml:space="preserve"> inadvertently</w:t>
      </w:r>
      <w:r w:rsidRPr="63F01495">
        <w:rPr>
          <w:rFonts w:cs="Arial"/>
        </w:rPr>
        <w:t xml:space="preserve"> </w:t>
      </w:r>
      <w:r w:rsidR="63728BE9" w:rsidRPr="63F01495">
        <w:rPr>
          <w:rFonts w:cs="Arial"/>
        </w:rPr>
        <w:t xml:space="preserve">introduce system </w:t>
      </w:r>
      <w:r w:rsidR="6858A219" w:rsidRPr="63F01495">
        <w:rPr>
          <w:rFonts w:cs="Arial"/>
        </w:rPr>
        <w:t>issues</w:t>
      </w:r>
      <w:r w:rsidR="18B2E926" w:rsidRPr="63F01495">
        <w:rPr>
          <w:rFonts w:cs="Arial"/>
        </w:rPr>
        <w:t xml:space="preserve">. </w:t>
      </w:r>
      <w:r w:rsidR="01184407" w:rsidRPr="63F01495">
        <w:rPr>
          <w:rFonts w:cs="Arial"/>
        </w:rPr>
        <w:t xml:space="preserve">This role </w:t>
      </w:r>
      <w:r w:rsidR="1C05EBFF" w:rsidRPr="63F01495">
        <w:rPr>
          <w:rFonts w:cs="Arial"/>
        </w:rPr>
        <w:t xml:space="preserve">is not used by </w:t>
      </w:r>
      <w:r w:rsidR="01184407" w:rsidRPr="63F01495">
        <w:rPr>
          <w:rFonts w:cs="Arial"/>
        </w:rPr>
        <w:t>Education Institutions, as The Department manages these accounts.</w:t>
      </w:r>
    </w:p>
    <w:tbl>
      <w:tblPr>
        <w:tblW w:w="7595" w:type="dxa"/>
        <w:jc w:val="center"/>
        <w:tblLook w:val="04A0" w:firstRow="1" w:lastRow="0" w:firstColumn="1" w:lastColumn="0" w:noHBand="0" w:noVBand="1"/>
      </w:tblPr>
      <w:tblGrid>
        <w:gridCol w:w="2355"/>
        <w:gridCol w:w="1800"/>
        <w:gridCol w:w="1980"/>
        <w:gridCol w:w="1460"/>
      </w:tblGrid>
      <w:tr w:rsidR="007B4727" w:rsidRPr="003F7835" w14:paraId="11C6BB8B" w14:textId="77777777" w:rsidTr="00621046">
        <w:trPr>
          <w:trHeight w:val="300"/>
          <w:jc w:val="center"/>
        </w:trPr>
        <w:tc>
          <w:tcPr>
            <w:tcW w:w="2355" w:type="dxa"/>
            <w:tcBorders>
              <w:bottom w:val="single" w:sz="4" w:space="0" w:color="auto"/>
              <w:right w:val="single" w:sz="4" w:space="0" w:color="auto"/>
            </w:tcBorders>
            <w:shd w:val="clear" w:color="auto" w:fill="auto"/>
            <w:noWrap/>
            <w:vAlign w:val="bottom"/>
          </w:tcPr>
          <w:p w14:paraId="14A423EA" w14:textId="77777777" w:rsidR="007B4727" w:rsidRPr="003F7835" w:rsidRDefault="007B4727" w:rsidP="003F7835">
            <w:pPr>
              <w:spacing w:after="0" w:line="240" w:lineRule="auto"/>
              <w:rPr>
                <w:rFonts w:ascii="Times New Roman" w:eastAsia="Times New Roman" w:hAnsi="Times New Roman" w:cs="Times New Roman"/>
                <w:kern w:val="0"/>
                <w:sz w:val="20"/>
                <w:szCs w:val="20"/>
                <w:lang w:eastAsia="en-AU"/>
                <w14:ligatures w14:val="none"/>
              </w:rPr>
            </w:pPr>
          </w:p>
        </w:tc>
        <w:tc>
          <w:tcPr>
            <w:tcW w:w="524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802781C" w14:textId="5C32682D" w:rsidR="007B4727" w:rsidRPr="006D25ED" w:rsidRDefault="007B4727" w:rsidP="003F7835">
            <w:pPr>
              <w:spacing w:after="0" w:line="240" w:lineRule="auto"/>
              <w:jc w:val="center"/>
              <w:rPr>
                <w:rFonts w:ascii="Arial" w:eastAsia="Times New Roman" w:hAnsi="Arial" w:cs="Arial"/>
                <w:b/>
                <w:bCs/>
                <w:color w:val="000000"/>
                <w:kern w:val="0"/>
                <w:sz w:val="18"/>
                <w:szCs w:val="18"/>
                <w:lang w:eastAsia="en-AU"/>
                <w14:ligatures w14:val="none"/>
              </w:rPr>
            </w:pPr>
            <w:r w:rsidRPr="006D25ED">
              <w:rPr>
                <w:rFonts w:ascii="Arial" w:eastAsia="Times New Roman" w:hAnsi="Arial" w:cs="Arial"/>
                <w:b/>
                <w:bCs/>
                <w:color w:val="000000"/>
                <w:kern w:val="0"/>
                <w:sz w:val="18"/>
                <w:szCs w:val="18"/>
                <w:lang w:eastAsia="en-AU"/>
                <w14:ligatures w14:val="none"/>
              </w:rPr>
              <w:t>Permitted users</w:t>
            </w:r>
          </w:p>
        </w:tc>
      </w:tr>
      <w:tr w:rsidR="003F7835" w:rsidRPr="003F7835" w14:paraId="1C9B230E" w14:textId="77777777" w:rsidTr="007B4727">
        <w:trPr>
          <w:trHeight w:val="600"/>
          <w:jc w:val="center"/>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385C0" w14:textId="63600AE5" w:rsidR="003F7835" w:rsidRPr="003318EB" w:rsidRDefault="003F7835" w:rsidP="003F7835">
            <w:pPr>
              <w:spacing w:after="0" w:line="240" w:lineRule="auto"/>
              <w:rPr>
                <w:rFonts w:ascii="Arial" w:eastAsia="Times New Roman" w:hAnsi="Arial" w:cs="Arial"/>
                <w:b/>
                <w:bCs/>
                <w:color w:val="000000"/>
                <w:kern w:val="0"/>
                <w:sz w:val="18"/>
                <w:szCs w:val="18"/>
                <w:lang w:eastAsia="en-AU"/>
                <w14:ligatures w14:val="none"/>
              </w:rPr>
            </w:pPr>
            <w:r w:rsidRPr="003318EB">
              <w:rPr>
                <w:rFonts w:ascii="Arial" w:eastAsia="Times New Roman" w:hAnsi="Arial" w:cs="Arial"/>
                <w:b/>
                <w:bCs/>
                <w:color w:val="000000"/>
                <w:kern w:val="0"/>
                <w:sz w:val="18"/>
                <w:szCs w:val="18"/>
                <w:lang w:eastAsia="en-AU"/>
                <w14:ligatures w14:val="none"/>
              </w:rPr>
              <w:t>Roles</w:t>
            </w:r>
            <w:r w:rsidR="000366F0" w:rsidRPr="003318EB">
              <w:rPr>
                <w:rFonts w:ascii="Arial" w:eastAsia="Times New Roman" w:hAnsi="Arial" w:cs="Arial"/>
                <w:b/>
                <w:bCs/>
                <w:color w:val="000000"/>
                <w:kern w:val="0"/>
                <w:sz w:val="18"/>
                <w:szCs w:val="18"/>
                <w:lang w:eastAsia="en-AU"/>
                <w14:ligatures w14:val="none"/>
              </w:rPr>
              <w:t xml:space="preserve"> (role abbreviation)</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410F057F" w14:textId="77777777" w:rsidR="003F7835" w:rsidRPr="006D25ED" w:rsidRDefault="003F7835" w:rsidP="003F7835">
            <w:pPr>
              <w:spacing w:after="0" w:line="240" w:lineRule="auto"/>
              <w:jc w:val="center"/>
              <w:rPr>
                <w:rFonts w:ascii="Arial" w:eastAsia="Times New Roman" w:hAnsi="Arial" w:cs="Arial"/>
                <w:color w:val="000000"/>
                <w:kern w:val="0"/>
                <w:sz w:val="18"/>
                <w:szCs w:val="18"/>
                <w:lang w:eastAsia="en-AU"/>
                <w14:ligatures w14:val="none"/>
              </w:rPr>
            </w:pPr>
            <w:r w:rsidRPr="006D25ED">
              <w:rPr>
                <w:rFonts w:ascii="Arial" w:eastAsia="Times New Roman" w:hAnsi="Arial" w:cs="Arial"/>
                <w:color w:val="000000"/>
                <w:kern w:val="0"/>
                <w:sz w:val="18"/>
                <w:szCs w:val="18"/>
                <w:lang w:eastAsia="en-AU"/>
                <w14:ligatures w14:val="none"/>
              </w:rPr>
              <w:t>MCH Service Providers</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14:paraId="78529E98" w14:textId="77777777" w:rsidR="003F7835" w:rsidRPr="006D25ED" w:rsidRDefault="003F7835" w:rsidP="003F7835">
            <w:pPr>
              <w:spacing w:after="0" w:line="240" w:lineRule="auto"/>
              <w:jc w:val="center"/>
              <w:rPr>
                <w:rFonts w:ascii="Arial" w:eastAsia="Times New Roman" w:hAnsi="Arial" w:cs="Arial"/>
                <w:color w:val="000000"/>
                <w:kern w:val="0"/>
                <w:sz w:val="18"/>
                <w:szCs w:val="18"/>
                <w:lang w:eastAsia="en-AU"/>
                <w14:ligatures w14:val="none"/>
              </w:rPr>
            </w:pPr>
            <w:r w:rsidRPr="006D25ED">
              <w:rPr>
                <w:rFonts w:ascii="Arial" w:eastAsia="Times New Roman" w:hAnsi="Arial" w:cs="Arial"/>
                <w:color w:val="000000"/>
                <w:kern w:val="0"/>
                <w:sz w:val="18"/>
                <w:szCs w:val="18"/>
                <w:lang w:eastAsia="en-AU"/>
                <w14:ligatures w14:val="none"/>
              </w:rPr>
              <w:t>Aboriginal MCH Service Providers</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14:paraId="149B15AC" w14:textId="154A8D17" w:rsidR="003F7835" w:rsidRPr="006D25ED" w:rsidRDefault="6B9BA615" w:rsidP="003F7835">
            <w:pPr>
              <w:spacing w:after="0" w:line="240" w:lineRule="auto"/>
              <w:jc w:val="center"/>
              <w:rPr>
                <w:rFonts w:ascii="Arial" w:eastAsia="Times New Roman" w:hAnsi="Arial" w:cs="Arial"/>
                <w:color w:val="000000"/>
                <w:kern w:val="0"/>
                <w:sz w:val="18"/>
                <w:szCs w:val="18"/>
                <w:lang w:eastAsia="en-AU"/>
                <w14:ligatures w14:val="none"/>
              </w:rPr>
            </w:pPr>
            <w:r w:rsidRPr="006D25ED">
              <w:rPr>
                <w:rFonts w:ascii="Arial" w:eastAsia="Times New Roman" w:hAnsi="Arial" w:cs="Arial"/>
                <w:color w:val="000000"/>
                <w:kern w:val="0"/>
                <w:sz w:val="18"/>
                <w:szCs w:val="18"/>
                <w:lang w:eastAsia="en-AU"/>
                <w14:ligatures w14:val="none"/>
              </w:rPr>
              <w:t>Education Institut</w:t>
            </w:r>
            <w:r w:rsidR="0CE2FCA1" w:rsidRPr="006D25ED">
              <w:rPr>
                <w:rFonts w:ascii="Arial" w:eastAsia="Times New Roman" w:hAnsi="Arial" w:cs="Arial"/>
                <w:color w:val="000000"/>
                <w:kern w:val="0"/>
                <w:sz w:val="18"/>
                <w:szCs w:val="18"/>
                <w:lang w:eastAsia="en-AU"/>
                <w14:ligatures w14:val="none"/>
              </w:rPr>
              <w:t>ions</w:t>
            </w:r>
          </w:p>
        </w:tc>
      </w:tr>
      <w:tr w:rsidR="003F7835" w:rsidRPr="003F7835" w14:paraId="1518CCA5" w14:textId="77777777" w:rsidTr="007B4727">
        <w:trPr>
          <w:trHeight w:val="477"/>
          <w:jc w:val="center"/>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14:paraId="069C9313" w14:textId="0EE87F89" w:rsidR="003F7835" w:rsidRPr="003F7835" w:rsidRDefault="003F7835" w:rsidP="003F7835">
            <w:pPr>
              <w:spacing w:after="0" w:line="240" w:lineRule="auto"/>
              <w:rPr>
                <w:rFonts w:ascii="Arial" w:eastAsia="Times New Roman" w:hAnsi="Arial" w:cs="Arial"/>
                <w:color w:val="000000"/>
                <w:kern w:val="0"/>
                <w:sz w:val="18"/>
                <w:szCs w:val="18"/>
                <w:lang w:eastAsia="en-AU"/>
                <w14:ligatures w14:val="none"/>
              </w:rPr>
            </w:pPr>
            <w:r w:rsidRPr="003F7835">
              <w:rPr>
                <w:rFonts w:ascii="Arial" w:eastAsia="Times New Roman" w:hAnsi="Arial" w:cs="Arial"/>
                <w:color w:val="000000"/>
                <w:kern w:val="0"/>
                <w:sz w:val="18"/>
                <w:szCs w:val="18"/>
                <w:lang w:eastAsia="en-AU"/>
                <w14:ligatures w14:val="none"/>
              </w:rPr>
              <w:t>Clinician</w:t>
            </w:r>
            <w:r w:rsidR="000366F0">
              <w:rPr>
                <w:rFonts w:ascii="Arial" w:eastAsia="Times New Roman" w:hAnsi="Arial" w:cs="Arial"/>
                <w:color w:val="000000"/>
                <w:kern w:val="0"/>
                <w:sz w:val="18"/>
                <w:szCs w:val="18"/>
                <w:lang w:eastAsia="en-AU"/>
                <w14:ligatures w14:val="none"/>
              </w:rPr>
              <w:t xml:space="preserve"> (CL)</w:t>
            </w:r>
          </w:p>
        </w:tc>
        <w:tc>
          <w:tcPr>
            <w:tcW w:w="1800" w:type="dxa"/>
            <w:tcBorders>
              <w:top w:val="nil"/>
              <w:left w:val="nil"/>
              <w:bottom w:val="single" w:sz="4" w:space="0" w:color="auto"/>
              <w:right w:val="single" w:sz="4" w:space="0" w:color="auto"/>
            </w:tcBorders>
            <w:shd w:val="clear" w:color="auto" w:fill="auto"/>
            <w:vAlign w:val="center"/>
            <w:hideMark/>
          </w:tcPr>
          <w:p w14:paraId="3FC30237" w14:textId="77777777" w:rsidR="003F7835" w:rsidRPr="003F7835" w:rsidRDefault="003F7835" w:rsidP="003F7835">
            <w:pPr>
              <w:spacing w:after="0" w:line="240" w:lineRule="auto"/>
              <w:jc w:val="center"/>
              <w:rPr>
                <w:rFonts w:ascii="Wingdings" w:eastAsia="Times New Roman" w:hAnsi="Wingdings" w:cs="Times New Roman"/>
                <w:color w:val="000000"/>
                <w:kern w:val="0"/>
                <w:lang w:eastAsia="en-AU"/>
                <w14:ligatures w14:val="none"/>
              </w:rPr>
            </w:pPr>
            <w:r w:rsidRPr="003F7835">
              <w:rPr>
                <w:rFonts w:ascii="Wingdings" w:eastAsia="Times New Roman" w:hAnsi="Wingdings" w:cs="Times New Roman"/>
                <w:color w:val="000000"/>
                <w:kern w:val="0"/>
                <w:lang w:eastAsia="en-AU"/>
                <w14:ligatures w14:val="none"/>
              </w:rPr>
              <w:t>ü</w:t>
            </w:r>
          </w:p>
        </w:tc>
        <w:tc>
          <w:tcPr>
            <w:tcW w:w="1980" w:type="dxa"/>
            <w:tcBorders>
              <w:top w:val="nil"/>
              <w:left w:val="nil"/>
              <w:bottom w:val="single" w:sz="4" w:space="0" w:color="auto"/>
              <w:right w:val="single" w:sz="4" w:space="0" w:color="auto"/>
            </w:tcBorders>
            <w:shd w:val="clear" w:color="auto" w:fill="auto"/>
            <w:vAlign w:val="center"/>
            <w:hideMark/>
          </w:tcPr>
          <w:p w14:paraId="3738C84E" w14:textId="77777777" w:rsidR="003F7835" w:rsidRPr="003F7835" w:rsidRDefault="003F7835" w:rsidP="003F7835">
            <w:pPr>
              <w:spacing w:after="0" w:line="240" w:lineRule="auto"/>
              <w:jc w:val="center"/>
              <w:rPr>
                <w:rFonts w:ascii="Wingdings" w:eastAsia="Times New Roman" w:hAnsi="Wingdings" w:cs="Times New Roman"/>
                <w:color w:val="000000"/>
                <w:kern w:val="0"/>
                <w:lang w:eastAsia="en-AU"/>
                <w14:ligatures w14:val="none"/>
              </w:rPr>
            </w:pPr>
            <w:r w:rsidRPr="003F7835">
              <w:rPr>
                <w:rFonts w:ascii="Wingdings" w:eastAsia="Times New Roman" w:hAnsi="Wingdings" w:cs="Times New Roman"/>
                <w:color w:val="000000"/>
                <w:kern w:val="0"/>
                <w:lang w:eastAsia="en-AU"/>
                <w14:ligatures w14:val="none"/>
              </w:rPr>
              <w:t>ü</w:t>
            </w:r>
          </w:p>
        </w:tc>
        <w:tc>
          <w:tcPr>
            <w:tcW w:w="1460" w:type="dxa"/>
            <w:tcBorders>
              <w:top w:val="nil"/>
              <w:left w:val="nil"/>
              <w:bottom w:val="single" w:sz="4" w:space="0" w:color="auto"/>
              <w:right w:val="single" w:sz="4" w:space="0" w:color="auto"/>
            </w:tcBorders>
            <w:shd w:val="clear" w:color="auto" w:fill="auto"/>
            <w:vAlign w:val="center"/>
            <w:hideMark/>
          </w:tcPr>
          <w:p w14:paraId="18692763" w14:textId="77777777" w:rsidR="003F7835" w:rsidRPr="003F7835" w:rsidRDefault="003F7835" w:rsidP="003F7835">
            <w:pPr>
              <w:spacing w:after="0" w:line="240" w:lineRule="auto"/>
              <w:jc w:val="center"/>
              <w:rPr>
                <w:rFonts w:ascii="Wingdings" w:eastAsia="Times New Roman" w:hAnsi="Wingdings" w:cs="Times New Roman"/>
                <w:color w:val="000000"/>
                <w:kern w:val="0"/>
                <w:lang w:eastAsia="en-AU"/>
                <w14:ligatures w14:val="none"/>
              </w:rPr>
            </w:pPr>
            <w:r w:rsidRPr="003F7835">
              <w:rPr>
                <w:rFonts w:ascii="Wingdings" w:eastAsia="Times New Roman" w:hAnsi="Wingdings" w:cs="Times New Roman"/>
                <w:color w:val="000000"/>
                <w:kern w:val="0"/>
                <w:lang w:eastAsia="en-AU"/>
                <w14:ligatures w14:val="none"/>
              </w:rPr>
              <w:t>ü</w:t>
            </w:r>
          </w:p>
        </w:tc>
      </w:tr>
      <w:tr w:rsidR="003F7835" w:rsidRPr="003F7835" w14:paraId="38926866" w14:textId="77777777" w:rsidTr="007B4727">
        <w:trPr>
          <w:trHeight w:val="600"/>
          <w:jc w:val="center"/>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14:paraId="736F9AF3" w14:textId="65AF2F00" w:rsidR="003F7835" w:rsidRPr="003F7835" w:rsidRDefault="003F7835" w:rsidP="003F7835">
            <w:pPr>
              <w:spacing w:after="0" w:line="240" w:lineRule="auto"/>
              <w:rPr>
                <w:rFonts w:ascii="Arial" w:eastAsia="Times New Roman" w:hAnsi="Arial" w:cs="Arial"/>
                <w:color w:val="000000"/>
                <w:kern w:val="0"/>
                <w:sz w:val="18"/>
                <w:szCs w:val="18"/>
                <w:lang w:eastAsia="en-AU"/>
                <w14:ligatures w14:val="none"/>
              </w:rPr>
            </w:pPr>
            <w:r w:rsidRPr="003F7835">
              <w:rPr>
                <w:rFonts w:ascii="Arial" w:eastAsia="Times New Roman" w:hAnsi="Arial" w:cs="Arial"/>
                <w:color w:val="000000"/>
                <w:kern w:val="0"/>
                <w:sz w:val="18"/>
                <w:szCs w:val="18"/>
                <w:lang w:eastAsia="en-AU"/>
                <w14:ligatures w14:val="none"/>
              </w:rPr>
              <w:t>Office Admin</w:t>
            </w:r>
            <w:r w:rsidR="000366F0">
              <w:rPr>
                <w:rFonts w:ascii="Arial" w:eastAsia="Times New Roman" w:hAnsi="Arial" w:cs="Arial"/>
                <w:color w:val="000000"/>
                <w:kern w:val="0"/>
                <w:sz w:val="18"/>
                <w:szCs w:val="18"/>
                <w:lang w:eastAsia="en-AU"/>
                <w14:ligatures w14:val="none"/>
              </w:rPr>
              <w:t xml:space="preserve"> (OA)</w:t>
            </w:r>
          </w:p>
        </w:tc>
        <w:tc>
          <w:tcPr>
            <w:tcW w:w="1800" w:type="dxa"/>
            <w:tcBorders>
              <w:top w:val="nil"/>
              <w:left w:val="nil"/>
              <w:bottom w:val="single" w:sz="4" w:space="0" w:color="auto"/>
              <w:right w:val="single" w:sz="4" w:space="0" w:color="auto"/>
            </w:tcBorders>
            <w:shd w:val="clear" w:color="auto" w:fill="auto"/>
            <w:vAlign w:val="center"/>
            <w:hideMark/>
          </w:tcPr>
          <w:p w14:paraId="1B984149" w14:textId="77777777" w:rsidR="003F7835" w:rsidRPr="00E6195D" w:rsidRDefault="003F7835" w:rsidP="00E6195D">
            <w:pPr>
              <w:spacing w:after="0" w:line="240" w:lineRule="auto"/>
              <w:jc w:val="center"/>
              <w:rPr>
                <w:rFonts w:ascii="Arial" w:eastAsia="Times New Roman" w:hAnsi="Arial" w:cs="Arial"/>
                <w:color w:val="000000"/>
                <w:kern w:val="0"/>
                <w:sz w:val="18"/>
                <w:szCs w:val="18"/>
                <w:lang w:eastAsia="en-AU"/>
                <w14:ligatures w14:val="none"/>
              </w:rPr>
            </w:pPr>
            <w:r w:rsidRPr="00E6195D">
              <w:rPr>
                <w:rFonts w:ascii="Arial" w:eastAsia="Times New Roman" w:hAnsi="Arial" w:cs="Arial"/>
                <w:color w:val="000000"/>
                <w:kern w:val="0"/>
                <w:sz w:val="18"/>
                <w:szCs w:val="18"/>
                <w:lang w:eastAsia="en-AU"/>
                <w14:ligatures w14:val="none"/>
              </w:rPr>
              <w:t>Yes - if managed internally</w:t>
            </w:r>
          </w:p>
        </w:tc>
        <w:tc>
          <w:tcPr>
            <w:tcW w:w="1980" w:type="dxa"/>
            <w:tcBorders>
              <w:top w:val="nil"/>
              <w:left w:val="nil"/>
              <w:bottom w:val="single" w:sz="4" w:space="0" w:color="auto"/>
              <w:right w:val="single" w:sz="4" w:space="0" w:color="auto"/>
            </w:tcBorders>
            <w:shd w:val="clear" w:color="auto" w:fill="auto"/>
            <w:vAlign w:val="center"/>
            <w:hideMark/>
          </w:tcPr>
          <w:p w14:paraId="3B0D3B4D" w14:textId="77777777" w:rsidR="003F7835" w:rsidRPr="00E6195D" w:rsidRDefault="003F7835" w:rsidP="00E6195D">
            <w:pPr>
              <w:spacing w:after="0" w:line="240" w:lineRule="auto"/>
              <w:jc w:val="center"/>
              <w:rPr>
                <w:rFonts w:ascii="Arial" w:eastAsia="Times New Roman" w:hAnsi="Arial" w:cs="Arial"/>
                <w:color w:val="000000"/>
                <w:kern w:val="0"/>
                <w:sz w:val="18"/>
                <w:szCs w:val="18"/>
                <w:lang w:eastAsia="en-AU"/>
                <w14:ligatures w14:val="none"/>
              </w:rPr>
            </w:pPr>
            <w:r w:rsidRPr="00E6195D">
              <w:rPr>
                <w:rFonts w:ascii="Arial" w:eastAsia="Times New Roman" w:hAnsi="Arial" w:cs="Arial"/>
                <w:color w:val="000000"/>
                <w:kern w:val="0"/>
                <w:sz w:val="18"/>
                <w:szCs w:val="18"/>
                <w:lang w:eastAsia="en-AU"/>
                <w14:ligatures w14:val="none"/>
              </w:rPr>
              <w:t>Yes - if managed internally</w:t>
            </w:r>
          </w:p>
        </w:tc>
        <w:tc>
          <w:tcPr>
            <w:tcW w:w="1460" w:type="dxa"/>
            <w:tcBorders>
              <w:top w:val="nil"/>
              <w:left w:val="nil"/>
              <w:bottom w:val="single" w:sz="4" w:space="0" w:color="auto"/>
              <w:right w:val="single" w:sz="4" w:space="0" w:color="auto"/>
            </w:tcBorders>
            <w:shd w:val="clear" w:color="auto" w:fill="auto"/>
            <w:vAlign w:val="center"/>
            <w:hideMark/>
          </w:tcPr>
          <w:p w14:paraId="05A8D224" w14:textId="00A5EC23" w:rsidR="003F7835" w:rsidRPr="00E6195D" w:rsidRDefault="00617AB6" w:rsidP="00E6195D">
            <w:pPr>
              <w:spacing w:after="0" w:line="240" w:lineRule="auto"/>
              <w:jc w:val="center"/>
              <w:rPr>
                <w:rFonts w:ascii="Arial" w:eastAsia="Times New Roman" w:hAnsi="Arial" w:cs="Arial"/>
                <w:color w:val="000000"/>
                <w:kern w:val="0"/>
                <w:sz w:val="18"/>
                <w:szCs w:val="18"/>
                <w:lang w:eastAsia="en-AU"/>
                <w14:ligatures w14:val="none"/>
              </w:rPr>
            </w:pPr>
            <w:r w:rsidRPr="00E6195D">
              <w:rPr>
                <w:rFonts w:ascii="Arial" w:eastAsia="Times New Roman" w:hAnsi="Arial" w:cs="Arial"/>
                <w:color w:val="000000"/>
                <w:kern w:val="0"/>
                <w:sz w:val="18"/>
                <w:szCs w:val="18"/>
                <w:lang w:eastAsia="en-AU"/>
                <w14:ligatures w14:val="none"/>
              </w:rPr>
              <w:t>No</w:t>
            </w:r>
          </w:p>
        </w:tc>
      </w:tr>
      <w:tr w:rsidR="003F7835" w:rsidRPr="003F7835" w14:paraId="56EDDD2B" w14:textId="77777777" w:rsidTr="007B4727">
        <w:trPr>
          <w:trHeight w:val="600"/>
          <w:jc w:val="center"/>
        </w:trPr>
        <w:tc>
          <w:tcPr>
            <w:tcW w:w="2355" w:type="dxa"/>
            <w:tcBorders>
              <w:top w:val="nil"/>
              <w:left w:val="single" w:sz="4" w:space="0" w:color="auto"/>
              <w:bottom w:val="single" w:sz="4" w:space="0" w:color="auto"/>
              <w:right w:val="single" w:sz="4" w:space="0" w:color="auto"/>
            </w:tcBorders>
            <w:shd w:val="clear" w:color="auto" w:fill="auto"/>
            <w:vAlign w:val="center"/>
            <w:hideMark/>
          </w:tcPr>
          <w:p w14:paraId="63BBE92B" w14:textId="1D4DE971" w:rsidR="003F7835" w:rsidRPr="003F7835" w:rsidRDefault="003F7835" w:rsidP="003F7835">
            <w:pPr>
              <w:spacing w:after="0" w:line="240" w:lineRule="auto"/>
              <w:rPr>
                <w:rFonts w:ascii="Arial" w:eastAsia="Times New Roman" w:hAnsi="Arial" w:cs="Arial"/>
                <w:color w:val="000000"/>
                <w:kern w:val="0"/>
                <w:sz w:val="18"/>
                <w:szCs w:val="18"/>
                <w:lang w:eastAsia="en-AU"/>
                <w14:ligatures w14:val="none"/>
              </w:rPr>
            </w:pPr>
            <w:r w:rsidRPr="003F7835">
              <w:rPr>
                <w:rFonts w:ascii="Arial" w:eastAsia="Times New Roman" w:hAnsi="Arial" w:cs="Arial"/>
                <w:color w:val="000000"/>
                <w:kern w:val="0"/>
                <w:sz w:val="18"/>
                <w:szCs w:val="18"/>
                <w:lang w:eastAsia="en-AU"/>
                <w14:ligatures w14:val="none"/>
              </w:rPr>
              <w:t>Clinical Coordinator</w:t>
            </w:r>
            <w:r w:rsidR="000366F0">
              <w:rPr>
                <w:rFonts w:ascii="Arial" w:eastAsia="Times New Roman" w:hAnsi="Arial" w:cs="Arial"/>
                <w:color w:val="000000"/>
                <w:kern w:val="0"/>
                <w:sz w:val="18"/>
                <w:szCs w:val="18"/>
                <w:lang w:eastAsia="en-AU"/>
                <w14:ligatures w14:val="none"/>
              </w:rPr>
              <w:t xml:space="preserve"> (CC)</w:t>
            </w:r>
          </w:p>
        </w:tc>
        <w:tc>
          <w:tcPr>
            <w:tcW w:w="1800" w:type="dxa"/>
            <w:tcBorders>
              <w:top w:val="nil"/>
              <w:left w:val="nil"/>
              <w:bottom w:val="single" w:sz="4" w:space="0" w:color="auto"/>
              <w:right w:val="single" w:sz="4" w:space="0" w:color="auto"/>
            </w:tcBorders>
            <w:shd w:val="clear" w:color="auto" w:fill="auto"/>
            <w:vAlign w:val="center"/>
            <w:hideMark/>
          </w:tcPr>
          <w:p w14:paraId="3AED07D7" w14:textId="77777777" w:rsidR="003F7835" w:rsidRPr="00E6195D" w:rsidRDefault="003F7835" w:rsidP="00E6195D">
            <w:pPr>
              <w:spacing w:after="0" w:line="240" w:lineRule="auto"/>
              <w:jc w:val="center"/>
              <w:rPr>
                <w:rFonts w:ascii="Arial" w:eastAsia="Times New Roman" w:hAnsi="Arial" w:cs="Arial"/>
                <w:color w:val="000000"/>
                <w:kern w:val="0"/>
                <w:sz w:val="18"/>
                <w:szCs w:val="18"/>
                <w:lang w:eastAsia="en-AU"/>
                <w14:ligatures w14:val="none"/>
              </w:rPr>
            </w:pPr>
            <w:r w:rsidRPr="00E6195D">
              <w:rPr>
                <w:rFonts w:ascii="Arial" w:eastAsia="Times New Roman" w:hAnsi="Arial" w:cs="Arial"/>
                <w:color w:val="000000"/>
                <w:kern w:val="0"/>
                <w:sz w:val="18"/>
                <w:szCs w:val="18"/>
                <w:lang w:eastAsia="en-AU"/>
                <w14:ligatures w14:val="none"/>
              </w:rPr>
              <w:t>Yes - if managed internally</w:t>
            </w:r>
          </w:p>
        </w:tc>
        <w:tc>
          <w:tcPr>
            <w:tcW w:w="1980" w:type="dxa"/>
            <w:tcBorders>
              <w:top w:val="nil"/>
              <w:left w:val="nil"/>
              <w:bottom w:val="single" w:sz="4" w:space="0" w:color="auto"/>
              <w:right w:val="single" w:sz="4" w:space="0" w:color="auto"/>
            </w:tcBorders>
            <w:shd w:val="clear" w:color="auto" w:fill="auto"/>
            <w:vAlign w:val="center"/>
            <w:hideMark/>
          </w:tcPr>
          <w:p w14:paraId="32528831" w14:textId="77777777" w:rsidR="003F7835" w:rsidRPr="00E6195D" w:rsidRDefault="003F7835" w:rsidP="00E6195D">
            <w:pPr>
              <w:spacing w:after="0" w:line="240" w:lineRule="auto"/>
              <w:jc w:val="center"/>
              <w:rPr>
                <w:rFonts w:ascii="Arial" w:eastAsia="Times New Roman" w:hAnsi="Arial" w:cs="Arial"/>
                <w:color w:val="000000"/>
                <w:kern w:val="0"/>
                <w:sz w:val="18"/>
                <w:szCs w:val="18"/>
                <w:lang w:eastAsia="en-AU"/>
                <w14:ligatures w14:val="none"/>
              </w:rPr>
            </w:pPr>
            <w:r w:rsidRPr="00E6195D">
              <w:rPr>
                <w:rFonts w:ascii="Arial" w:eastAsia="Times New Roman" w:hAnsi="Arial" w:cs="Arial"/>
                <w:color w:val="000000"/>
                <w:kern w:val="0"/>
                <w:sz w:val="18"/>
                <w:szCs w:val="18"/>
                <w:lang w:eastAsia="en-AU"/>
                <w14:ligatures w14:val="none"/>
              </w:rPr>
              <w:t>Yes - if managed internally</w:t>
            </w:r>
          </w:p>
        </w:tc>
        <w:tc>
          <w:tcPr>
            <w:tcW w:w="1460" w:type="dxa"/>
            <w:tcBorders>
              <w:top w:val="nil"/>
              <w:left w:val="nil"/>
              <w:bottom w:val="single" w:sz="4" w:space="0" w:color="auto"/>
              <w:right w:val="single" w:sz="4" w:space="0" w:color="auto"/>
            </w:tcBorders>
            <w:shd w:val="clear" w:color="auto" w:fill="auto"/>
            <w:vAlign w:val="center"/>
            <w:hideMark/>
          </w:tcPr>
          <w:p w14:paraId="233F8569" w14:textId="7860A7AB" w:rsidR="003F7835" w:rsidRPr="00E6195D" w:rsidRDefault="00617AB6" w:rsidP="00E6195D">
            <w:pPr>
              <w:spacing w:after="0" w:line="240" w:lineRule="auto"/>
              <w:jc w:val="center"/>
              <w:rPr>
                <w:rFonts w:ascii="Arial" w:eastAsia="Times New Roman" w:hAnsi="Arial" w:cs="Arial"/>
                <w:color w:val="000000"/>
                <w:kern w:val="0"/>
                <w:sz w:val="18"/>
                <w:szCs w:val="18"/>
                <w:lang w:eastAsia="en-AU"/>
                <w14:ligatures w14:val="none"/>
              </w:rPr>
            </w:pPr>
            <w:r w:rsidRPr="00E6195D">
              <w:rPr>
                <w:rFonts w:ascii="Arial" w:eastAsia="Times New Roman" w:hAnsi="Arial" w:cs="Arial"/>
                <w:color w:val="000000"/>
                <w:kern w:val="0"/>
                <w:sz w:val="18"/>
                <w:szCs w:val="18"/>
                <w:lang w:eastAsia="en-AU"/>
                <w14:ligatures w14:val="none"/>
              </w:rPr>
              <w:t>No</w:t>
            </w:r>
          </w:p>
        </w:tc>
      </w:tr>
    </w:tbl>
    <w:p w14:paraId="29FCB770" w14:textId="35C522D3" w:rsidR="00DE79AF" w:rsidRPr="00561514" w:rsidRDefault="00FC4649" w:rsidP="00FC4649">
      <w:pPr>
        <w:pStyle w:val="Body"/>
        <w:jc w:val="center"/>
        <w:rPr>
          <w:rFonts w:cs="Arial"/>
          <w:i/>
          <w:iCs/>
        </w:rPr>
      </w:pPr>
      <w:r w:rsidRPr="00561514">
        <w:rPr>
          <w:rFonts w:cs="Arial"/>
          <w:i/>
          <w:iCs/>
        </w:rPr>
        <w:t xml:space="preserve">Table 1 </w:t>
      </w:r>
      <w:r w:rsidR="008E2E02" w:rsidRPr="00561514">
        <w:rPr>
          <w:rFonts w:cs="Arial"/>
          <w:i/>
          <w:iCs/>
        </w:rPr>
        <w:t>– Permitted role</w:t>
      </w:r>
      <w:r w:rsidR="00336037">
        <w:rPr>
          <w:rFonts w:cs="Arial"/>
          <w:i/>
          <w:iCs/>
        </w:rPr>
        <w:t xml:space="preserve">s for </w:t>
      </w:r>
      <w:r w:rsidR="008E2E02" w:rsidRPr="00561514">
        <w:rPr>
          <w:rFonts w:cs="Arial"/>
          <w:i/>
          <w:iCs/>
        </w:rPr>
        <w:t>Organisation</w:t>
      </w:r>
      <w:r w:rsidR="00CD4509">
        <w:rPr>
          <w:rFonts w:cs="Arial"/>
          <w:i/>
          <w:iCs/>
        </w:rPr>
        <w:t>s</w:t>
      </w:r>
      <w:r w:rsidR="00336037">
        <w:rPr>
          <w:rFonts w:cs="Arial"/>
          <w:i/>
          <w:iCs/>
        </w:rPr>
        <w:t xml:space="preserve">, </w:t>
      </w:r>
      <w:r w:rsidR="008E2E02" w:rsidRPr="00561514">
        <w:rPr>
          <w:rFonts w:cs="Arial"/>
          <w:i/>
          <w:iCs/>
        </w:rPr>
        <w:t>Service Provider</w:t>
      </w:r>
      <w:r w:rsidR="00CD4509">
        <w:rPr>
          <w:rFonts w:cs="Arial"/>
          <w:i/>
          <w:iCs/>
        </w:rPr>
        <w:t>s</w:t>
      </w:r>
      <w:r w:rsidR="00336037">
        <w:rPr>
          <w:rFonts w:cs="Arial"/>
          <w:i/>
          <w:iCs/>
        </w:rPr>
        <w:t xml:space="preserve"> </w:t>
      </w:r>
      <w:r w:rsidR="00F76048">
        <w:rPr>
          <w:rFonts w:cs="Arial"/>
          <w:i/>
          <w:iCs/>
        </w:rPr>
        <w:t>and</w:t>
      </w:r>
      <w:r w:rsidR="00336037">
        <w:rPr>
          <w:rFonts w:cs="Arial"/>
          <w:i/>
          <w:iCs/>
        </w:rPr>
        <w:t xml:space="preserve"> Education Institute</w:t>
      </w:r>
      <w:r w:rsidR="00CD4509">
        <w:rPr>
          <w:rFonts w:cs="Arial"/>
          <w:i/>
          <w:iCs/>
        </w:rPr>
        <w:t>s</w:t>
      </w:r>
    </w:p>
    <w:p w14:paraId="244C25D9" w14:textId="77777777" w:rsidR="005419EA" w:rsidRDefault="005419EA" w:rsidP="000E793D">
      <w:pPr>
        <w:pStyle w:val="Body"/>
        <w:ind w:left="360"/>
        <w:rPr>
          <w:rFonts w:cs="Arial"/>
        </w:rPr>
      </w:pPr>
    </w:p>
    <w:p w14:paraId="242811F1" w14:textId="7E7B3C7A" w:rsidR="00411F0D" w:rsidRPr="00F63563" w:rsidRDefault="00D54D57" w:rsidP="00D315BC">
      <w:pPr>
        <w:pStyle w:val="Body"/>
        <w:numPr>
          <w:ilvl w:val="0"/>
          <w:numId w:val="19"/>
        </w:numPr>
        <w:rPr>
          <w:rFonts w:cs="Arial"/>
        </w:rPr>
      </w:pPr>
      <w:r>
        <w:rPr>
          <w:rFonts w:cs="Arial"/>
        </w:rPr>
        <w:t>Service providers must not ‘transfer in’ clients from Educational Institutes.  However, if t</w:t>
      </w:r>
      <w:r w:rsidR="0034171D">
        <w:rPr>
          <w:rFonts w:cs="Arial"/>
        </w:rPr>
        <w:t>he Training Leader consent</w:t>
      </w:r>
      <w:r>
        <w:rPr>
          <w:rFonts w:cs="Arial"/>
        </w:rPr>
        <w:t xml:space="preserve">s </w:t>
      </w:r>
      <w:r w:rsidR="0034171D">
        <w:rPr>
          <w:rFonts w:cs="Arial"/>
        </w:rPr>
        <w:t xml:space="preserve">to their </w:t>
      </w:r>
      <w:r w:rsidR="003A3E72">
        <w:rPr>
          <w:rFonts w:cs="Arial"/>
        </w:rPr>
        <w:t xml:space="preserve">contact </w:t>
      </w:r>
      <w:r w:rsidR="0034171D">
        <w:rPr>
          <w:rFonts w:cs="Arial"/>
        </w:rPr>
        <w:t>information being shared with other</w:t>
      </w:r>
      <w:r w:rsidR="00F63563" w:rsidRPr="00F63563">
        <w:rPr>
          <w:rFonts w:cs="Arial"/>
        </w:rPr>
        <w:t xml:space="preserve"> </w:t>
      </w:r>
      <w:r w:rsidR="00E561A9">
        <w:rPr>
          <w:rFonts w:cs="Arial"/>
        </w:rPr>
        <w:t>Service Providers</w:t>
      </w:r>
      <w:r w:rsidR="000A40D8">
        <w:rPr>
          <w:rFonts w:cs="Arial"/>
        </w:rPr>
        <w:t xml:space="preserve">, </w:t>
      </w:r>
      <w:r w:rsidR="00F63563" w:rsidRPr="00F63563">
        <w:rPr>
          <w:rFonts w:cs="Arial"/>
        </w:rPr>
        <w:t>t</w:t>
      </w:r>
      <w:r w:rsidR="00A45BE6">
        <w:rPr>
          <w:rFonts w:cs="Arial"/>
        </w:rPr>
        <w:t>hey can engage</w:t>
      </w:r>
      <w:r w:rsidR="00E856AD">
        <w:rPr>
          <w:rFonts w:cs="Arial"/>
        </w:rPr>
        <w:t xml:space="preserve"> in</w:t>
      </w:r>
      <w:r w:rsidR="00F63563" w:rsidRPr="00F63563">
        <w:rPr>
          <w:rFonts w:cs="Arial"/>
        </w:rPr>
        <w:t xml:space="preserve"> a </w:t>
      </w:r>
      <w:r w:rsidR="0056227B">
        <w:rPr>
          <w:rFonts w:cs="Arial"/>
        </w:rPr>
        <w:t xml:space="preserve">collaborative </w:t>
      </w:r>
      <w:r w:rsidR="00F63563" w:rsidRPr="00F63563">
        <w:rPr>
          <w:rFonts w:cs="Arial"/>
        </w:rPr>
        <w:t>training practice</w:t>
      </w:r>
      <w:r w:rsidR="0056227B">
        <w:rPr>
          <w:rFonts w:cs="Arial"/>
        </w:rPr>
        <w:t xml:space="preserve"> </w:t>
      </w:r>
      <w:r w:rsidR="00F63563" w:rsidRPr="00F63563">
        <w:rPr>
          <w:rFonts w:cs="Arial"/>
        </w:rPr>
        <w:t>that mirrors real world service delivery</w:t>
      </w:r>
      <w:r>
        <w:rPr>
          <w:rFonts w:cs="Arial"/>
        </w:rPr>
        <w:t xml:space="preserve">. </w:t>
      </w:r>
      <w:r w:rsidR="00411F0D" w:rsidRPr="00F63563">
        <w:rPr>
          <w:rFonts w:cs="Arial"/>
        </w:rPr>
        <w:t>Service Providers</w:t>
      </w:r>
      <w:r w:rsidR="00F63563">
        <w:rPr>
          <w:rFonts w:cs="Arial"/>
        </w:rPr>
        <w:t xml:space="preserve"> may</w:t>
      </w:r>
      <w:r w:rsidR="00411F0D" w:rsidRPr="00F63563">
        <w:rPr>
          <w:rFonts w:cs="Arial"/>
        </w:rPr>
        <w:t xml:space="preserve"> </w:t>
      </w:r>
      <w:r w:rsidR="00E856AD">
        <w:rPr>
          <w:rFonts w:cs="Arial"/>
        </w:rPr>
        <w:t xml:space="preserve">then </w:t>
      </w:r>
      <w:r w:rsidR="00411F0D" w:rsidRPr="00F63563">
        <w:rPr>
          <w:rFonts w:cs="Arial"/>
        </w:rPr>
        <w:t>liaise</w:t>
      </w:r>
      <w:r w:rsidR="005419EA" w:rsidRPr="00F63563">
        <w:rPr>
          <w:rFonts w:cs="Arial"/>
        </w:rPr>
        <w:t xml:space="preserve"> </w:t>
      </w:r>
      <w:r w:rsidR="0056227B">
        <w:rPr>
          <w:rFonts w:cs="Arial"/>
        </w:rPr>
        <w:t>to</w:t>
      </w:r>
      <w:r w:rsidR="005419EA" w:rsidRPr="00F63563">
        <w:rPr>
          <w:rFonts w:cs="Arial"/>
        </w:rPr>
        <w:t xml:space="preserve"> coordinate </w:t>
      </w:r>
      <w:r w:rsidR="00F63563">
        <w:rPr>
          <w:rFonts w:cs="Arial"/>
        </w:rPr>
        <w:t>‘</w:t>
      </w:r>
      <w:r w:rsidR="005419EA" w:rsidRPr="00F63563">
        <w:rPr>
          <w:rFonts w:cs="Arial"/>
        </w:rPr>
        <w:t xml:space="preserve">transfer </w:t>
      </w:r>
      <w:r w:rsidR="00F63563">
        <w:rPr>
          <w:rFonts w:cs="Arial"/>
        </w:rPr>
        <w:t xml:space="preserve">in’ </w:t>
      </w:r>
      <w:r w:rsidR="005419EA" w:rsidRPr="00F63563">
        <w:rPr>
          <w:rFonts w:cs="Arial"/>
        </w:rPr>
        <w:t xml:space="preserve">of clients for training purposes. </w:t>
      </w:r>
      <w:r w:rsidR="005419EA" w:rsidRPr="005E3197">
        <w:rPr>
          <w:rFonts w:cs="Arial"/>
          <w:b/>
          <w:bCs/>
          <w:i/>
          <w:iCs/>
        </w:rPr>
        <w:t xml:space="preserve">Without this agreement, the </w:t>
      </w:r>
      <w:r w:rsidR="009939F9" w:rsidRPr="005E3197">
        <w:rPr>
          <w:rFonts w:cs="Arial"/>
          <w:b/>
          <w:bCs/>
          <w:i/>
          <w:iCs/>
        </w:rPr>
        <w:t>‘</w:t>
      </w:r>
      <w:r w:rsidR="005419EA" w:rsidRPr="005E3197">
        <w:rPr>
          <w:rFonts w:cs="Arial"/>
          <w:b/>
          <w:bCs/>
          <w:i/>
          <w:iCs/>
        </w:rPr>
        <w:t>transfer in</w:t>
      </w:r>
      <w:r w:rsidR="009939F9" w:rsidRPr="005E3197">
        <w:rPr>
          <w:rFonts w:cs="Arial"/>
          <w:b/>
          <w:bCs/>
          <w:i/>
          <w:iCs/>
        </w:rPr>
        <w:t>’</w:t>
      </w:r>
      <w:r w:rsidR="005419EA" w:rsidRPr="005E3197">
        <w:rPr>
          <w:rFonts w:cs="Arial"/>
          <w:b/>
          <w:bCs/>
          <w:i/>
          <w:iCs/>
        </w:rPr>
        <w:t xml:space="preserve"> of </w:t>
      </w:r>
      <w:r w:rsidR="005E3197" w:rsidRPr="005E3197">
        <w:rPr>
          <w:rFonts w:cs="Arial"/>
          <w:b/>
          <w:bCs/>
          <w:i/>
          <w:iCs/>
        </w:rPr>
        <w:t xml:space="preserve">any </w:t>
      </w:r>
      <w:r w:rsidR="005419EA" w:rsidRPr="005E3197">
        <w:rPr>
          <w:rFonts w:cs="Arial"/>
          <w:b/>
          <w:bCs/>
          <w:i/>
          <w:iCs/>
        </w:rPr>
        <w:t>clients should not be performed</w:t>
      </w:r>
      <w:r w:rsidR="005419EA" w:rsidRPr="00F63563">
        <w:rPr>
          <w:rFonts w:cs="Arial"/>
        </w:rPr>
        <w:t xml:space="preserve">, as </w:t>
      </w:r>
      <w:r w:rsidR="009939F9" w:rsidRPr="00F63563">
        <w:rPr>
          <w:rFonts w:cs="Arial"/>
        </w:rPr>
        <w:t>this</w:t>
      </w:r>
      <w:r w:rsidR="005419EA" w:rsidRPr="00F63563">
        <w:rPr>
          <w:rFonts w:cs="Arial"/>
        </w:rPr>
        <w:t xml:space="preserve"> may disrupt training </w:t>
      </w:r>
      <w:r w:rsidR="009939F9" w:rsidRPr="00F63563">
        <w:rPr>
          <w:rFonts w:cs="Arial"/>
        </w:rPr>
        <w:t>for</w:t>
      </w:r>
      <w:r w:rsidR="005419EA" w:rsidRPr="00F63563">
        <w:rPr>
          <w:rFonts w:cs="Arial"/>
        </w:rPr>
        <w:t xml:space="preserve"> other services</w:t>
      </w:r>
      <w:r w:rsidR="009939F9" w:rsidRPr="00F63563">
        <w:rPr>
          <w:rFonts w:cs="Arial"/>
        </w:rPr>
        <w:t xml:space="preserve"> using the environment.</w:t>
      </w:r>
      <w:r w:rsidR="00A107AB">
        <w:rPr>
          <w:rFonts w:cs="Arial"/>
        </w:rPr>
        <w:t xml:space="preserve"> </w:t>
      </w:r>
      <w:r w:rsidR="0010183E">
        <w:rPr>
          <w:rFonts w:cs="Arial"/>
        </w:rPr>
        <w:t>Service providers will never transfer in clients from Education Institutes.</w:t>
      </w:r>
    </w:p>
    <w:p w14:paraId="70C51085" w14:textId="39A58B6E" w:rsidR="00C26BD8" w:rsidRPr="00F63563" w:rsidRDefault="00B6594F" w:rsidP="00D315BC">
      <w:pPr>
        <w:pStyle w:val="Body"/>
        <w:numPr>
          <w:ilvl w:val="1"/>
          <w:numId w:val="20"/>
        </w:numPr>
        <w:rPr>
          <w:rFonts w:cs="Arial"/>
        </w:rPr>
      </w:pPr>
      <w:r w:rsidRPr="00F63563">
        <w:rPr>
          <w:rFonts w:cs="Arial"/>
        </w:rPr>
        <w:t>Federation University Australia, RMIT University and La Trobe University may engage between themselves, if wishing to engage in collaborative service delivery</w:t>
      </w:r>
      <w:r w:rsidR="00EC5F4C" w:rsidRPr="00F63563">
        <w:rPr>
          <w:rFonts w:cs="Arial"/>
        </w:rPr>
        <w:t xml:space="preserve"> training</w:t>
      </w:r>
      <w:r w:rsidRPr="00F63563">
        <w:rPr>
          <w:rFonts w:cs="Arial"/>
        </w:rPr>
        <w:t xml:space="preserve">. </w:t>
      </w:r>
      <w:r w:rsidR="001A5BA2">
        <w:rPr>
          <w:rFonts w:cs="Arial"/>
        </w:rPr>
        <w:t>This will be arranged between them, and not be managed by The Department.</w:t>
      </w:r>
    </w:p>
    <w:p w14:paraId="01FF1B0C" w14:textId="1374F5B2" w:rsidR="00B31F3F" w:rsidRDefault="00B31F3F">
      <w:pPr>
        <w:spacing w:after="0" w:line="240" w:lineRule="auto"/>
        <w:rPr>
          <w:rFonts w:ascii="Arial" w:hAnsi="Arial" w:cs="Arial"/>
        </w:rPr>
      </w:pPr>
      <w:bookmarkStart w:id="14" w:name="_Toc149730959"/>
      <w:bookmarkEnd w:id="5"/>
    </w:p>
    <w:p w14:paraId="3BB72F5A" w14:textId="1CA679D5" w:rsidR="00491ADC" w:rsidRDefault="002519AB" w:rsidP="002519AB">
      <w:pPr>
        <w:pStyle w:val="Heading2"/>
        <w:rPr>
          <w:rFonts w:cs="Arial"/>
        </w:rPr>
      </w:pPr>
      <w:bookmarkStart w:id="15" w:name="_Toc180670257"/>
      <w:r>
        <w:rPr>
          <w:rFonts w:cs="Arial"/>
        </w:rPr>
        <w:t>Support</w:t>
      </w:r>
      <w:r w:rsidR="0087573C">
        <w:rPr>
          <w:rFonts w:cs="Arial"/>
        </w:rPr>
        <w:t xml:space="preserve">, </w:t>
      </w:r>
      <w:r>
        <w:rPr>
          <w:rFonts w:cs="Arial"/>
        </w:rPr>
        <w:t>Performance</w:t>
      </w:r>
      <w:r w:rsidR="0087573C">
        <w:rPr>
          <w:rFonts w:cs="Arial"/>
        </w:rPr>
        <w:t xml:space="preserve"> and Terms of </w:t>
      </w:r>
      <w:r w:rsidR="00A52CF0">
        <w:rPr>
          <w:rFonts w:cs="Arial"/>
        </w:rPr>
        <w:t>U</w:t>
      </w:r>
      <w:r w:rsidR="0087573C">
        <w:rPr>
          <w:rFonts w:cs="Arial"/>
        </w:rPr>
        <w:t>se for</w:t>
      </w:r>
      <w:r>
        <w:rPr>
          <w:rFonts w:cs="Arial"/>
        </w:rPr>
        <w:t xml:space="preserve"> the </w:t>
      </w:r>
      <w:r w:rsidR="0087573C">
        <w:rPr>
          <w:rFonts w:cs="Arial"/>
        </w:rPr>
        <w:t xml:space="preserve">CDIS </w:t>
      </w:r>
      <w:r>
        <w:rPr>
          <w:rFonts w:cs="Arial"/>
        </w:rPr>
        <w:t>Training Environment</w:t>
      </w:r>
      <w:bookmarkEnd w:id="15"/>
    </w:p>
    <w:p w14:paraId="3B55C1C4" w14:textId="086C863A" w:rsidR="002519AB" w:rsidRPr="00384460" w:rsidRDefault="002519AB" w:rsidP="002B516E">
      <w:pPr>
        <w:pStyle w:val="Body"/>
        <w:numPr>
          <w:ilvl w:val="0"/>
          <w:numId w:val="17"/>
        </w:numPr>
        <w:ind w:left="360"/>
        <w:rPr>
          <w:rFonts w:cs="Arial"/>
          <w:szCs w:val="21"/>
        </w:rPr>
      </w:pPr>
      <w:r w:rsidRPr="00384460">
        <w:rPr>
          <w:rFonts w:cs="Arial"/>
          <w:szCs w:val="21"/>
        </w:rPr>
        <w:t xml:space="preserve">The Training Environment </w:t>
      </w:r>
      <w:r w:rsidR="00436DAF" w:rsidRPr="00384460">
        <w:rPr>
          <w:rFonts w:cs="Arial"/>
          <w:szCs w:val="21"/>
        </w:rPr>
        <w:t>operates in a cloud storage area with limited resources. This means the environment is less responsive than the production environment, and screens may take longer to load.</w:t>
      </w:r>
    </w:p>
    <w:p w14:paraId="13CB3523" w14:textId="5F2FB6C1" w:rsidR="00174AD0" w:rsidRPr="00384460" w:rsidRDefault="0045700A" w:rsidP="002B516E">
      <w:pPr>
        <w:pStyle w:val="Body"/>
        <w:numPr>
          <w:ilvl w:val="0"/>
          <w:numId w:val="17"/>
        </w:numPr>
        <w:ind w:left="360"/>
        <w:rPr>
          <w:rFonts w:cs="Arial"/>
          <w:szCs w:val="21"/>
        </w:rPr>
      </w:pPr>
      <w:r w:rsidRPr="00384460">
        <w:rPr>
          <w:rFonts w:cs="Arial"/>
          <w:szCs w:val="21"/>
        </w:rPr>
        <w:t xml:space="preserve">The Training environment has scheduled software updates at the same time as the Production </w:t>
      </w:r>
      <w:r w:rsidR="0059038B" w:rsidRPr="00384460">
        <w:rPr>
          <w:rFonts w:cs="Arial"/>
          <w:szCs w:val="21"/>
        </w:rPr>
        <w:t xml:space="preserve">(Live) </w:t>
      </w:r>
      <w:r w:rsidRPr="00384460">
        <w:rPr>
          <w:rFonts w:cs="Arial"/>
          <w:szCs w:val="21"/>
        </w:rPr>
        <w:t>environment. This means</w:t>
      </w:r>
      <w:r w:rsidR="00142A39" w:rsidRPr="00384460">
        <w:rPr>
          <w:rFonts w:cs="Arial"/>
          <w:szCs w:val="21"/>
        </w:rPr>
        <w:t xml:space="preserve"> that both the Live and Training Environments will</w:t>
      </w:r>
      <w:r w:rsidR="0022758C" w:rsidRPr="00384460">
        <w:rPr>
          <w:rFonts w:cs="Arial"/>
          <w:szCs w:val="21"/>
        </w:rPr>
        <w:t xml:space="preserve"> </w:t>
      </w:r>
      <w:r w:rsidR="00142A39" w:rsidRPr="00384460">
        <w:rPr>
          <w:rFonts w:cs="Arial"/>
          <w:szCs w:val="21"/>
        </w:rPr>
        <w:t xml:space="preserve">be </w:t>
      </w:r>
      <w:r w:rsidR="0022758C" w:rsidRPr="00384460">
        <w:rPr>
          <w:rFonts w:cs="Arial"/>
          <w:szCs w:val="21"/>
        </w:rPr>
        <w:t>unavailable</w:t>
      </w:r>
      <w:r w:rsidR="00142A39" w:rsidRPr="00384460">
        <w:rPr>
          <w:rFonts w:cs="Arial"/>
          <w:szCs w:val="21"/>
        </w:rPr>
        <w:t xml:space="preserve"> for this period.</w:t>
      </w:r>
      <w:r w:rsidR="0022758C" w:rsidRPr="00384460">
        <w:rPr>
          <w:rFonts w:cs="Arial"/>
          <w:szCs w:val="21"/>
        </w:rPr>
        <w:t xml:space="preserve"> </w:t>
      </w:r>
      <w:r w:rsidR="00952B7D" w:rsidRPr="00384460">
        <w:rPr>
          <w:rFonts w:cs="Arial"/>
          <w:szCs w:val="21"/>
        </w:rPr>
        <w:t xml:space="preserve">Communication about these releases is </w:t>
      </w:r>
      <w:r w:rsidR="001C7F03" w:rsidRPr="00384460">
        <w:rPr>
          <w:rFonts w:cs="Arial"/>
          <w:szCs w:val="21"/>
        </w:rPr>
        <w:t>sent from</w:t>
      </w:r>
      <w:r w:rsidR="00174AD0" w:rsidRPr="00384460">
        <w:rPr>
          <w:rFonts w:cs="Arial"/>
          <w:szCs w:val="21"/>
        </w:rPr>
        <w:t xml:space="preserve"> The Department to:</w:t>
      </w:r>
    </w:p>
    <w:p w14:paraId="1EE503F7" w14:textId="34C87A97" w:rsidR="00174AD0" w:rsidRPr="00905706" w:rsidRDefault="001C7F03" w:rsidP="00905706">
      <w:pPr>
        <w:pStyle w:val="Body"/>
        <w:numPr>
          <w:ilvl w:val="1"/>
          <w:numId w:val="23"/>
        </w:numPr>
      </w:pPr>
      <w:r w:rsidRPr="00905706">
        <w:t>MAV</w:t>
      </w:r>
      <w:r w:rsidR="00174AD0" w:rsidRPr="00905706">
        <w:t>, who then send this</w:t>
      </w:r>
      <w:r w:rsidRPr="00905706">
        <w:t xml:space="preserve"> </w:t>
      </w:r>
      <w:r w:rsidR="006F1BC3" w:rsidRPr="00905706">
        <w:t>to</w:t>
      </w:r>
      <w:r w:rsidRPr="00905706">
        <w:t xml:space="preserve"> LGA and MCH Services</w:t>
      </w:r>
    </w:p>
    <w:p w14:paraId="3A1504D1" w14:textId="33C415DD" w:rsidR="00174AD0" w:rsidRPr="00905706" w:rsidRDefault="00174AD0" w:rsidP="00905706">
      <w:pPr>
        <w:pStyle w:val="Body"/>
        <w:numPr>
          <w:ilvl w:val="1"/>
          <w:numId w:val="23"/>
        </w:numPr>
      </w:pPr>
      <w:r w:rsidRPr="00905706">
        <w:t>The</w:t>
      </w:r>
      <w:r w:rsidR="00AC770B" w:rsidRPr="00905706">
        <w:t xml:space="preserve"> Aboriginal MCH Network, and </w:t>
      </w:r>
    </w:p>
    <w:p w14:paraId="6538C7D3" w14:textId="15A1CD52" w:rsidR="0045700A" w:rsidRPr="00905706" w:rsidRDefault="0022758C" w:rsidP="00905706">
      <w:pPr>
        <w:pStyle w:val="Body"/>
        <w:numPr>
          <w:ilvl w:val="1"/>
          <w:numId w:val="23"/>
        </w:numPr>
      </w:pPr>
      <w:r w:rsidRPr="00905706">
        <w:lastRenderedPageBreak/>
        <w:t>Education Institutes</w:t>
      </w:r>
    </w:p>
    <w:p w14:paraId="0BAADAE6" w14:textId="58CC145F" w:rsidR="005207A0" w:rsidRPr="00384460" w:rsidRDefault="00142A39" w:rsidP="002B516E">
      <w:pPr>
        <w:pStyle w:val="Body"/>
        <w:numPr>
          <w:ilvl w:val="0"/>
          <w:numId w:val="17"/>
        </w:numPr>
        <w:ind w:left="360"/>
        <w:rPr>
          <w:rFonts w:cs="Arial"/>
          <w:szCs w:val="21"/>
        </w:rPr>
      </w:pPr>
      <w:r w:rsidRPr="00384460">
        <w:rPr>
          <w:rFonts w:cs="Arial"/>
          <w:szCs w:val="21"/>
        </w:rPr>
        <w:t xml:space="preserve">The Training environment has configuration changes applied at the same time as the Production environment. </w:t>
      </w:r>
      <w:r w:rsidR="00D41F3E" w:rsidRPr="00384460">
        <w:rPr>
          <w:rFonts w:cs="Arial"/>
          <w:szCs w:val="21"/>
        </w:rPr>
        <w:t xml:space="preserve">Communication about these changes may be sent from The Department </w:t>
      </w:r>
      <w:r w:rsidR="006F1BC3" w:rsidRPr="00384460">
        <w:rPr>
          <w:rFonts w:cs="Arial"/>
          <w:szCs w:val="21"/>
        </w:rPr>
        <w:t>to</w:t>
      </w:r>
      <w:r w:rsidR="005207A0" w:rsidRPr="00384460">
        <w:rPr>
          <w:rFonts w:cs="Arial"/>
          <w:szCs w:val="21"/>
        </w:rPr>
        <w:t>:</w:t>
      </w:r>
    </w:p>
    <w:p w14:paraId="6E9878DD" w14:textId="6F872D98" w:rsidR="005207A0" w:rsidRPr="00905706" w:rsidRDefault="005207A0" w:rsidP="00905706">
      <w:pPr>
        <w:pStyle w:val="Body"/>
        <w:numPr>
          <w:ilvl w:val="1"/>
          <w:numId w:val="23"/>
        </w:numPr>
      </w:pPr>
      <w:r w:rsidRPr="00905706">
        <w:t xml:space="preserve">MAV, who then send this to LGA and MCH Services </w:t>
      </w:r>
    </w:p>
    <w:p w14:paraId="6A61A254" w14:textId="5F82B0C3" w:rsidR="005207A0" w:rsidRPr="00905706" w:rsidRDefault="005207A0" w:rsidP="00905706">
      <w:pPr>
        <w:pStyle w:val="Body"/>
        <w:numPr>
          <w:ilvl w:val="1"/>
          <w:numId w:val="23"/>
        </w:numPr>
      </w:pPr>
      <w:r w:rsidRPr="00905706">
        <w:t xml:space="preserve">The Aboriginal MCH Network, and </w:t>
      </w:r>
    </w:p>
    <w:p w14:paraId="3E9D6E05" w14:textId="446945A6" w:rsidR="005207A0" w:rsidRPr="00905706" w:rsidRDefault="005207A0" w:rsidP="00905706">
      <w:pPr>
        <w:pStyle w:val="Body"/>
        <w:numPr>
          <w:ilvl w:val="1"/>
          <w:numId w:val="23"/>
        </w:numPr>
      </w:pPr>
      <w:r w:rsidRPr="00905706">
        <w:t>Education Institutes</w:t>
      </w:r>
    </w:p>
    <w:p w14:paraId="1CE01F4F" w14:textId="55C9F375" w:rsidR="00D80702" w:rsidRPr="00384460" w:rsidRDefault="000C7241" w:rsidP="002B516E">
      <w:pPr>
        <w:pStyle w:val="Body"/>
        <w:numPr>
          <w:ilvl w:val="0"/>
          <w:numId w:val="17"/>
        </w:numPr>
        <w:ind w:left="360"/>
        <w:rPr>
          <w:szCs w:val="21"/>
        </w:rPr>
      </w:pPr>
      <w:r w:rsidRPr="00384460">
        <w:rPr>
          <w:szCs w:val="21"/>
        </w:rPr>
        <w:t xml:space="preserve">There </w:t>
      </w:r>
      <w:r w:rsidR="00D80702" w:rsidRPr="00384460">
        <w:rPr>
          <w:szCs w:val="21"/>
        </w:rPr>
        <w:t>m</w:t>
      </w:r>
      <w:r w:rsidRPr="00384460">
        <w:rPr>
          <w:szCs w:val="21"/>
        </w:rPr>
        <w:t xml:space="preserve">ay be times when the </w:t>
      </w:r>
      <w:r w:rsidR="00D80702" w:rsidRPr="00384460">
        <w:rPr>
          <w:szCs w:val="21"/>
        </w:rPr>
        <w:t xml:space="preserve">Training Environment is required to be re-purposed temporarily for User acceptance Testing. </w:t>
      </w:r>
      <w:r w:rsidR="0036651A" w:rsidRPr="00384460">
        <w:rPr>
          <w:szCs w:val="21"/>
        </w:rPr>
        <w:t xml:space="preserve">If this occurs, The Department will discuss this with the </w:t>
      </w:r>
      <w:r w:rsidR="00FA7CC2">
        <w:rPr>
          <w:szCs w:val="21"/>
        </w:rPr>
        <w:t>Training Leader</w:t>
      </w:r>
      <w:r w:rsidR="0036651A" w:rsidRPr="00384460">
        <w:rPr>
          <w:szCs w:val="21"/>
        </w:rPr>
        <w:t xml:space="preserve"> from each Service Provider and Education Institute. A process will be shared, that clearly communicates what is in testing and therefore different to the live environment.</w:t>
      </w:r>
    </w:p>
    <w:p w14:paraId="54F95735" w14:textId="460FEC26" w:rsidR="0045700A" w:rsidRPr="00384460" w:rsidRDefault="0045700A" w:rsidP="002B516E">
      <w:pPr>
        <w:pStyle w:val="Body"/>
        <w:numPr>
          <w:ilvl w:val="0"/>
          <w:numId w:val="17"/>
        </w:numPr>
        <w:ind w:left="360"/>
        <w:rPr>
          <w:szCs w:val="21"/>
        </w:rPr>
      </w:pPr>
      <w:r w:rsidRPr="00384460">
        <w:rPr>
          <w:szCs w:val="21"/>
        </w:rPr>
        <w:t>The Training environment is not monitored on a day-to-day basis. This means unscheduled outages may occur.</w:t>
      </w:r>
    </w:p>
    <w:p w14:paraId="757695BB" w14:textId="2E489E45" w:rsidR="003C4A0A" w:rsidRPr="00384460" w:rsidRDefault="002D23AF" w:rsidP="002B516E">
      <w:pPr>
        <w:pStyle w:val="Body"/>
        <w:numPr>
          <w:ilvl w:val="0"/>
          <w:numId w:val="17"/>
        </w:numPr>
        <w:ind w:left="360"/>
      </w:pPr>
      <w:r>
        <w:t>SMS is not enabled</w:t>
      </w:r>
      <w:r w:rsidR="00096ABD">
        <w:t>.</w:t>
      </w:r>
      <w:r>
        <w:t xml:space="preserve"> If testing of client correspondence is required, this will need to be </w:t>
      </w:r>
      <w:r w:rsidR="6ACDCF28">
        <w:t>specified,</w:t>
      </w:r>
      <w:r>
        <w:t xml:space="preserve"> and training users will need to enter their work email addresses as the contact email for clients.</w:t>
      </w:r>
      <w:r w:rsidR="00BD21EE">
        <w:t xml:space="preserve"> This is not a supported environment and as such the Service provider should accept the risks of this not functioning as expected.</w:t>
      </w:r>
    </w:p>
    <w:p w14:paraId="47C77B22" w14:textId="76823F2F" w:rsidR="00C57CB7" w:rsidRPr="00384460" w:rsidRDefault="00B6738C" w:rsidP="002B516E">
      <w:pPr>
        <w:pStyle w:val="Body"/>
        <w:numPr>
          <w:ilvl w:val="0"/>
          <w:numId w:val="17"/>
        </w:numPr>
        <w:ind w:left="360"/>
        <w:rPr>
          <w:szCs w:val="21"/>
        </w:rPr>
      </w:pPr>
      <w:r w:rsidRPr="00384460">
        <w:rPr>
          <w:szCs w:val="21"/>
        </w:rPr>
        <w:t>Reporting is not something that is supported on the Training Environment</w:t>
      </w:r>
      <w:r w:rsidR="00F84D2D" w:rsidRPr="00384460">
        <w:rPr>
          <w:szCs w:val="21"/>
        </w:rPr>
        <w:t xml:space="preserve">. If choosing to run reports on the Training environment, limited </w:t>
      </w:r>
      <w:r w:rsidR="0059038B" w:rsidRPr="00384460">
        <w:rPr>
          <w:szCs w:val="21"/>
        </w:rPr>
        <w:t xml:space="preserve">system </w:t>
      </w:r>
      <w:r w:rsidR="00F84D2D" w:rsidRPr="00384460">
        <w:rPr>
          <w:szCs w:val="21"/>
        </w:rPr>
        <w:t>memory may mean that smaller date ranges should be used to avoid errors</w:t>
      </w:r>
      <w:r w:rsidR="0059038B" w:rsidRPr="00384460">
        <w:rPr>
          <w:szCs w:val="21"/>
        </w:rPr>
        <w:t>.</w:t>
      </w:r>
      <w:r w:rsidR="00F84D2D" w:rsidRPr="00384460">
        <w:rPr>
          <w:szCs w:val="21"/>
        </w:rPr>
        <w:t xml:space="preserve">  </w:t>
      </w:r>
    </w:p>
    <w:p w14:paraId="46062DF9" w14:textId="4162957A" w:rsidR="00D14333" w:rsidRPr="00384460" w:rsidRDefault="00D14333" w:rsidP="002B516E">
      <w:pPr>
        <w:pStyle w:val="Body"/>
        <w:numPr>
          <w:ilvl w:val="0"/>
          <w:numId w:val="17"/>
        </w:numPr>
        <w:ind w:left="360"/>
        <w:rPr>
          <w:szCs w:val="21"/>
        </w:rPr>
      </w:pPr>
      <w:r w:rsidRPr="00384460">
        <w:rPr>
          <w:szCs w:val="21"/>
        </w:rPr>
        <w:t xml:space="preserve">Any formal training required by MCH Service Providers will </w:t>
      </w:r>
      <w:r w:rsidR="00A51D37">
        <w:rPr>
          <w:szCs w:val="21"/>
        </w:rPr>
        <w:t>be designed, scheduled and resourced by the Training Leader. If</w:t>
      </w:r>
      <w:r w:rsidRPr="00384460">
        <w:rPr>
          <w:szCs w:val="21"/>
        </w:rPr>
        <w:t xml:space="preserve"> support from MAV or The Department </w:t>
      </w:r>
      <w:r w:rsidR="00A51D37">
        <w:rPr>
          <w:szCs w:val="21"/>
        </w:rPr>
        <w:t xml:space="preserve">is required, this </w:t>
      </w:r>
      <w:r w:rsidR="00997F28">
        <w:rPr>
          <w:szCs w:val="21"/>
        </w:rPr>
        <w:t xml:space="preserve">can be requested and will be </w:t>
      </w:r>
      <w:r w:rsidR="00873CEF">
        <w:rPr>
          <w:szCs w:val="21"/>
        </w:rPr>
        <w:t>assessed on available resources.</w:t>
      </w:r>
    </w:p>
    <w:p w14:paraId="6DEAA74E" w14:textId="148AE256" w:rsidR="00AC7E08" w:rsidRDefault="00AC7E08" w:rsidP="00CC64DF">
      <w:pPr>
        <w:pStyle w:val="Body"/>
        <w:numPr>
          <w:ilvl w:val="0"/>
          <w:numId w:val="17"/>
        </w:numPr>
        <w:ind w:left="360"/>
        <w:rPr>
          <w:szCs w:val="21"/>
        </w:rPr>
      </w:pPr>
      <w:r w:rsidRPr="00CC64DF">
        <w:rPr>
          <w:szCs w:val="21"/>
        </w:rPr>
        <w:t>Password requirements</w:t>
      </w:r>
      <w:r w:rsidR="005F12A4" w:rsidRPr="00CC64DF">
        <w:rPr>
          <w:szCs w:val="21"/>
        </w:rPr>
        <w:t xml:space="preserve"> and </w:t>
      </w:r>
      <w:r w:rsidR="003F5622" w:rsidRPr="00CC64DF">
        <w:rPr>
          <w:szCs w:val="21"/>
        </w:rPr>
        <w:t xml:space="preserve">password re-tries are more relaxed </w:t>
      </w:r>
      <w:r w:rsidR="009C1980" w:rsidRPr="00CC64DF">
        <w:rPr>
          <w:szCs w:val="21"/>
        </w:rPr>
        <w:t>on the</w:t>
      </w:r>
      <w:r w:rsidR="009A7E4F" w:rsidRPr="00CC64DF">
        <w:rPr>
          <w:szCs w:val="21"/>
        </w:rPr>
        <w:t xml:space="preserve"> </w:t>
      </w:r>
      <w:r w:rsidR="009C1980" w:rsidRPr="00CC64DF">
        <w:rPr>
          <w:szCs w:val="21"/>
        </w:rPr>
        <w:t>T</w:t>
      </w:r>
      <w:r w:rsidR="009A7E4F" w:rsidRPr="00CC64DF">
        <w:rPr>
          <w:szCs w:val="21"/>
        </w:rPr>
        <w:t>raining environment.</w:t>
      </w:r>
      <w:r w:rsidR="005F12A4" w:rsidRPr="00CC64DF">
        <w:rPr>
          <w:szCs w:val="21"/>
        </w:rPr>
        <w:t xml:space="preserve"> And detailed </w:t>
      </w:r>
      <w:r w:rsidR="00D63EFF" w:rsidRPr="00CC64DF">
        <w:rPr>
          <w:szCs w:val="21"/>
        </w:rPr>
        <w:t>later in this guidance.</w:t>
      </w:r>
      <w:r w:rsidR="00CC64DF" w:rsidRPr="00CC64DF">
        <w:rPr>
          <w:szCs w:val="21"/>
        </w:rPr>
        <w:t xml:space="preserve"> </w:t>
      </w:r>
      <w:r w:rsidR="00D63EFF" w:rsidRPr="00CC64DF">
        <w:rPr>
          <w:szCs w:val="21"/>
        </w:rPr>
        <w:t>Training Leaders are responsible for</w:t>
      </w:r>
      <w:r w:rsidR="006B2FC3" w:rsidRPr="00CC64DF">
        <w:rPr>
          <w:szCs w:val="21"/>
        </w:rPr>
        <w:t xml:space="preserve"> unlocking and resetting passwords.</w:t>
      </w:r>
    </w:p>
    <w:p w14:paraId="05A9E530" w14:textId="65D0DEF3" w:rsidR="00EB3FC3" w:rsidRPr="00CC64DF" w:rsidRDefault="00EB3FC3" w:rsidP="00CC64DF">
      <w:pPr>
        <w:pStyle w:val="Body"/>
        <w:numPr>
          <w:ilvl w:val="0"/>
          <w:numId w:val="17"/>
        </w:numPr>
        <w:ind w:left="360"/>
        <w:rPr>
          <w:szCs w:val="21"/>
        </w:rPr>
      </w:pPr>
      <w:r>
        <w:rPr>
          <w:szCs w:val="21"/>
        </w:rPr>
        <w:t>Naming conventions are detailed later in this document and should be</w:t>
      </w:r>
      <w:r w:rsidR="00932F0B">
        <w:rPr>
          <w:szCs w:val="21"/>
        </w:rPr>
        <w:t xml:space="preserve"> adhered to. The Training Leader will be the only named user on the training environment.</w:t>
      </w:r>
    </w:p>
    <w:p w14:paraId="41B2DB5A" w14:textId="585954B2" w:rsidR="003B39A3" w:rsidRPr="00384460" w:rsidRDefault="003B39A3" w:rsidP="00504D12">
      <w:pPr>
        <w:pStyle w:val="Body"/>
        <w:numPr>
          <w:ilvl w:val="0"/>
          <w:numId w:val="17"/>
        </w:numPr>
        <w:ind w:left="360"/>
        <w:rPr>
          <w:szCs w:val="21"/>
        </w:rPr>
      </w:pPr>
      <w:r w:rsidRPr="00384460">
        <w:rPr>
          <w:szCs w:val="21"/>
        </w:rPr>
        <w:t xml:space="preserve">The creation of </w:t>
      </w:r>
      <w:r w:rsidR="00D367CA" w:rsidRPr="00384460">
        <w:rPr>
          <w:szCs w:val="21"/>
        </w:rPr>
        <w:t>t</w:t>
      </w:r>
      <w:r w:rsidRPr="00384460">
        <w:rPr>
          <w:szCs w:val="21"/>
        </w:rPr>
        <w:t xml:space="preserve">raining materials </w:t>
      </w:r>
      <w:r w:rsidR="007A7041" w:rsidRPr="00384460">
        <w:rPr>
          <w:szCs w:val="21"/>
        </w:rPr>
        <w:t xml:space="preserve">for training purposes </w:t>
      </w:r>
      <w:r w:rsidRPr="00384460">
        <w:rPr>
          <w:szCs w:val="21"/>
        </w:rPr>
        <w:t xml:space="preserve">is </w:t>
      </w:r>
      <w:r w:rsidR="00A91AF3">
        <w:rPr>
          <w:szCs w:val="21"/>
        </w:rPr>
        <w:t>the responsibility of the</w:t>
      </w:r>
      <w:r w:rsidR="00896C20">
        <w:rPr>
          <w:szCs w:val="21"/>
        </w:rPr>
        <w:t xml:space="preserve"> </w:t>
      </w:r>
      <w:r w:rsidR="00906443">
        <w:rPr>
          <w:szCs w:val="21"/>
        </w:rPr>
        <w:t>Training Lead</w:t>
      </w:r>
      <w:r w:rsidR="00035FD1">
        <w:rPr>
          <w:szCs w:val="21"/>
        </w:rPr>
        <w:t>er</w:t>
      </w:r>
      <w:r w:rsidR="00A91AF3">
        <w:rPr>
          <w:szCs w:val="21"/>
        </w:rPr>
        <w:t>. They</w:t>
      </w:r>
      <w:r w:rsidR="00035FD1">
        <w:rPr>
          <w:szCs w:val="21"/>
        </w:rPr>
        <w:t xml:space="preserve"> may create their own, or u</w:t>
      </w:r>
      <w:r w:rsidR="00896C20">
        <w:rPr>
          <w:szCs w:val="21"/>
        </w:rPr>
        <w:t>se e</w:t>
      </w:r>
      <w:r w:rsidRPr="00384460">
        <w:rPr>
          <w:szCs w:val="21"/>
        </w:rPr>
        <w:t>xisting CDIS documentation</w:t>
      </w:r>
      <w:r w:rsidR="00906443">
        <w:rPr>
          <w:szCs w:val="21"/>
        </w:rPr>
        <w:t xml:space="preserve"> </w:t>
      </w:r>
      <w:r w:rsidRPr="00384460">
        <w:rPr>
          <w:szCs w:val="21"/>
        </w:rPr>
        <w:t xml:space="preserve">available </w:t>
      </w:r>
      <w:r w:rsidR="004716BF">
        <w:rPr>
          <w:szCs w:val="21"/>
        </w:rPr>
        <w:t>at</w:t>
      </w:r>
      <w:r w:rsidRPr="00384460">
        <w:rPr>
          <w:szCs w:val="21"/>
        </w:rPr>
        <w:t xml:space="preserve"> </w:t>
      </w:r>
      <w:hyperlink r:id="rId12" w:history="1">
        <w:r w:rsidR="001D4B6F" w:rsidRPr="001D4B6F">
          <w:rPr>
            <w:rStyle w:val="Hyperlink"/>
          </w:rPr>
          <w:t>Child Development Information System | health.vic.gov.au</w:t>
        </w:r>
      </w:hyperlink>
      <w:r w:rsidR="001D4B6F" w:rsidRPr="001D4B6F">
        <w:t xml:space="preserve"> </w:t>
      </w:r>
      <w:r w:rsidR="001D4B6F" w:rsidRPr="001D4B6F">
        <w:rPr>
          <w:rStyle w:val="normaltextrun1"/>
        </w:rPr>
        <w:t>&lt;</w:t>
      </w:r>
      <w:hyperlink r:id="rId13" w:history="1">
        <w:r w:rsidR="001D4B6F" w:rsidRPr="001D4B6F">
          <w:rPr>
            <w:rStyle w:val="Hyperlink"/>
            <w:color w:val="auto"/>
          </w:rPr>
          <w:t>https://www.health.vic.gov.au/maternal-child-health/child-development-information-system</w:t>
        </w:r>
      </w:hyperlink>
      <w:r w:rsidR="001D4B6F" w:rsidRPr="001D4B6F">
        <w:rPr>
          <w:rStyle w:val="normaltextrun1"/>
        </w:rPr>
        <w:t>&gt;</w:t>
      </w:r>
      <w:r w:rsidR="002A091D" w:rsidRPr="00181C38">
        <w:rPr>
          <w:rStyle w:val="normaltextrun1"/>
        </w:rPr>
        <w:t xml:space="preserve"> </w:t>
      </w:r>
      <w:r w:rsidRPr="007E3398">
        <w:rPr>
          <w:szCs w:val="21"/>
        </w:rPr>
        <w:t xml:space="preserve">or </w:t>
      </w:r>
      <w:hyperlink r:id="rId14" w:history="1">
        <w:r w:rsidR="00004970" w:rsidRPr="00280FA4">
          <w:rPr>
            <w:rStyle w:val="Hyperlink"/>
            <w:szCs w:val="21"/>
          </w:rPr>
          <w:t>Maternal and Chil</w:t>
        </w:r>
        <w:r w:rsidR="00004970" w:rsidRPr="00280FA4">
          <w:rPr>
            <w:rStyle w:val="Hyperlink"/>
            <w:szCs w:val="21"/>
          </w:rPr>
          <w:t>d</w:t>
        </w:r>
        <w:r w:rsidR="00004970" w:rsidRPr="00280FA4">
          <w:rPr>
            <w:rStyle w:val="Hyperlink"/>
            <w:szCs w:val="21"/>
          </w:rPr>
          <w:t xml:space="preserve"> Health Resources | MAV website</w:t>
        </w:r>
      </w:hyperlink>
      <w:r w:rsidR="00004970">
        <w:rPr>
          <w:color w:val="004C97"/>
          <w:szCs w:val="21"/>
          <w:u w:val="dotted"/>
        </w:rPr>
        <w:t xml:space="preserve"> </w:t>
      </w:r>
      <w:r w:rsidR="00D0275D">
        <w:rPr>
          <w:szCs w:val="21"/>
        </w:rPr>
        <w:t>&lt;h</w:t>
      </w:r>
      <w:r w:rsidR="00004970" w:rsidRPr="00551E49">
        <w:rPr>
          <w:szCs w:val="21"/>
        </w:rPr>
        <w:t>ttps://www.mav.asn.au/what-we-do/policy-advocacy/social-community/children-youth-family/maternal-and-child-health-children-0-6-years/maternal-and-child-health-resources</w:t>
      </w:r>
      <w:r w:rsidR="00D0275D">
        <w:rPr>
          <w:szCs w:val="21"/>
        </w:rPr>
        <w:t>&gt;</w:t>
      </w:r>
      <w:r w:rsidRPr="007E3398">
        <w:rPr>
          <w:szCs w:val="21"/>
        </w:rPr>
        <w:t xml:space="preserve"> w</w:t>
      </w:r>
      <w:r w:rsidRPr="00384460">
        <w:rPr>
          <w:szCs w:val="21"/>
        </w:rPr>
        <w:t>eb sites (also available via the CDIS Home Page, ‘Help &amp; Support’ Menu, in the production and training environments)</w:t>
      </w:r>
      <w:r w:rsidR="00906443">
        <w:rPr>
          <w:szCs w:val="21"/>
        </w:rPr>
        <w:t>.</w:t>
      </w:r>
      <w:r w:rsidR="00FB0685">
        <w:rPr>
          <w:szCs w:val="21"/>
        </w:rPr>
        <w:t xml:space="preserve">  </w:t>
      </w:r>
    </w:p>
    <w:p w14:paraId="1A8A18D0" w14:textId="168640FF" w:rsidR="00C03F30" w:rsidRDefault="00AF28C8" w:rsidP="00FB6550">
      <w:pPr>
        <w:pStyle w:val="Body"/>
        <w:numPr>
          <w:ilvl w:val="0"/>
          <w:numId w:val="17"/>
        </w:numPr>
        <w:ind w:left="360"/>
        <w:rPr>
          <w:szCs w:val="21"/>
        </w:rPr>
      </w:pPr>
      <w:r w:rsidRPr="00FB6550">
        <w:rPr>
          <w:szCs w:val="21"/>
        </w:rPr>
        <w:t xml:space="preserve">CDIS Support is not responsible for answering support questions for the training environment. </w:t>
      </w:r>
      <w:r w:rsidR="00C03F30" w:rsidRPr="00FB6550">
        <w:rPr>
          <w:szCs w:val="21"/>
        </w:rPr>
        <w:t xml:space="preserve">If there are any </w:t>
      </w:r>
      <w:r w:rsidR="00A0718D" w:rsidRPr="00FB6550">
        <w:rPr>
          <w:szCs w:val="21"/>
        </w:rPr>
        <w:t>issues</w:t>
      </w:r>
      <w:r w:rsidR="00C03F30" w:rsidRPr="00FB6550">
        <w:rPr>
          <w:szCs w:val="21"/>
        </w:rPr>
        <w:t xml:space="preserve"> experienced during training, the Training Leader is responsible for documenting </w:t>
      </w:r>
      <w:r w:rsidR="001023B2" w:rsidRPr="00FB6550">
        <w:rPr>
          <w:szCs w:val="21"/>
        </w:rPr>
        <w:t>what actually</w:t>
      </w:r>
      <w:r w:rsidR="00C03F30" w:rsidRPr="00FB6550">
        <w:rPr>
          <w:szCs w:val="21"/>
        </w:rPr>
        <w:t xml:space="preserve"> </w:t>
      </w:r>
      <w:r w:rsidR="001023B2" w:rsidRPr="00FB6550">
        <w:rPr>
          <w:szCs w:val="21"/>
        </w:rPr>
        <w:t>occurred, what was supposed to occur</w:t>
      </w:r>
      <w:r w:rsidR="00A0718D" w:rsidRPr="00FB6550">
        <w:rPr>
          <w:szCs w:val="21"/>
        </w:rPr>
        <w:t xml:space="preserve">, </w:t>
      </w:r>
      <w:r w:rsidR="00FB6550">
        <w:rPr>
          <w:szCs w:val="21"/>
        </w:rPr>
        <w:t xml:space="preserve">and detail </w:t>
      </w:r>
      <w:r w:rsidR="00A0718D" w:rsidRPr="00FB6550">
        <w:rPr>
          <w:szCs w:val="21"/>
        </w:rPr>
        <w:t xml:space="preserve">the steps </w:t>
      </w:r>
      <w:r w:rsidR="0081327A" w:rsidRPr="00FB6550">
        <w:rPr>
          <w:szCs w:val="21"/>
        </w:rPr>
        <w:t xml:space="preserve">to be followed to re-create the </w:t>
      </w:r>
      <w:r w:rsidR="008829E5" w:rsidRPr="00FB6550">
        <w:rPr>
          <w:szCs w:val="21"/>
        </w:rPr>
        <w:t>problem and</w:t>
      </w:r>
      <w:r w:rsidR="008829E5">
        <w:rPr>
          <w:szCs w:val="21"/>
        </w:rPr>
        <w:t xml:space="preserve"> include </w:t>
      </w:r>
      <w:r w:rsidR="009E1604">
        <w:rPr>
          <w:szCs w:val="21"/>
        </w:rPr>
        <w:t>relevant</w:t>
      </w:r>
      <w:r w:rsidR="008829E5">
        <w:rPr>
          <w:szCs w:val="21"/>
        </w:rPr>
        <w:t xml:space="preserve"> screen shots. This should be sent by the Training Leader</w:t>
      </w:r>
      <w:r w:rsidR="009B1635" w:rsidRPr="00FB6550">
        <w:rPr>
          <w:szCs w:val="21"/>
        </w:rPr>
        <w:t xml:space="preserve"> to </w:t>
      </w:r>
      <w:hyperlink r:id="rId15" w:history="1">
        <w:r w:rsidR="009B1635" w:rsidRPr="00FB6550">
          <w:rPr>
            <w:rStyle w:val="Hyperlink"/>
            <w:rFonts w:cs="Arial"/>
            <w:szCs w:val="21"/>
          </w:rPr>
          <w:t>cdis@support.vic.gov.au</w:t>
        </w:r>
      </w:hyperlink>
      <w:r w:rsidR="009B1635" w:rsidRPr="00FB6550">
        <w:rPr>
          <w:szCs w:val="21"/>
        </w:rPr>
        <w:t xml:space="preserve"> and these will be triaged and sent to the </w:t>
      </w:r>
      <w:r w:rsidR="00EA3934" w:rsidRPr="00FB6550">
        <w:rPr>
          <w:szCs w:val="21"/>
        </w:rPr>
        <w:t xml:space="preserve">CDIS Clinical queue. </w:t>
      </w:r>
      <w:r w:rsidR="00651249" w:rsidRPr="00FB6550">
        <w:rPr>
          <w:szCs w:val="21"/>
        </w:rPr>
        <w:t xml:space="preserve">These will be reviewed and answered as time permits.  </w:t>
      </w:r>
    </w:p>
    <w:p w14:paraId="13CFA4A7" w14:textId="0906712B" w:rsidR="00A83468" w:rsidRPr="00A83468" w:rsidRDefault="00A83468" w:rsidP="00A83468">
      <w:pPr>
        <w:pStyle w:val="Body"/>
        <w:numPr>
          <w:ilvl w:val="0"/>
          <w:numId w:val="17"/>
        </w:numPr>
        <w:ind w:left="360"/>
        <w:rPr>
          <w:szCs w:val="21"/>
        </w:rPr>
      </w:pPr>
      <w:r w:rsidRPr="00384460">
        <w:rPr>
          <w:rFonts w:cs="Arial"/>
          <w:szCs w:val="21"/>
        </w:rPr>
        <w:t>Requests for access</w:t>
      </w:r>
      <w:r>
        <w:rPr>
          <w:rFonts w:cs="Arial"/>
          <w:szCs w:val="21"/>
        </w:rPr>
        <w:t xml:space="preserve"> to the CDIS Training Environment</w:t>
      </w:r>
      <w:r w:rsidRPr="00384460">
        <w:rPr>
          <w:rFonts w:cs="Arial"/>
          <w:szCs w:val="21"/>
        </w:rPr>
        <w:t xml:space="preserve">, </w:t>
      </w:r>
      <w:r>
        <w:rPr>
          <w:rFonts w:cs="Arial"/>
          <w:szCs w:val="21"/>
        </w:rPr>
        <w:t>means acceptance of</w:t>
      </w:r>
      <w:r w:rsidRPr="00384460">
        <w:rPr>
          <w:rFonts w:cs="Arial"/>
          <w:szCs w:val="21"/>
        </w:rPr>
        <w:t xml:space="preserve"> the guidelines in this document</w:t>
      </w:r>
      <w:r>
        <w:rPr>
          <w:rFonts w:cs="Arial"/>
          <w:szCs w:val="21"/>
        </w:rPr>
        <w:t>. Requests</w:t>
      </w:r>
      <w:r w:rsidRPr="00384460">
        <w:rPr>
          <w:rFonts w:cs="Arial"/>
          <w:szCs w:val="21"/>
        </w:rPr>
        <w:t xml:space="preserve"> can be sent to CDIS Support, via </w:t>
      </w:r>
      <w:hyperlink r:id="rId16" w:history="1">
        <w:r w:rsidRPr="00384460">
          <w:rPr>
            <w:rStyle w:val="Hyperlink"/>
            <w:rFonts w:cs="Arial"/>
            <w:szCs w:val="21"/>
          </w:rPr>
          <w:t>cdis@support.vic.gov.au</w:t>
        </w:r>
      </w:hyperlink>
      <w:r w:rsidRPr="00384460">
        <w:rPr>
          <w:szCs w:val="21"/>
        </w:rPr>
        <w:t xml:space="preserve"> and these will be triaged and sent to the relevant team in The Department</w:t>
      </w:r>
      <w:r>
        <w:rPr>
          <w:szCs w:val="21"/>
        </w:rPr>
        <w:t xml:space="preserve"> and answered within four weeks. </w:t>
      </w:r>
      <w:r w:rsidRPr="00384460">
        <w:rPr>
          <w:szCs w:val="21"/>
        </w:rPr>
        <w:t>Please note th</w:t>
      </w:r>
      <w:r>
        <w:rPr>
          <w:szCs w:val="21"/>
        </w:rPr>
        <w:t>e CDIS</w:t>
      </w:r>
      <w:r w:rsidRPr="00384460">
        <w:rPr>
          <w:szCs w:val="21"/>
        </w:rPr>
        <w:t xml:space="preserve"> support team does not provide support </w:t>
      </w:r>
      <w:r>
        <w:rPr>
          <w:szCs w:val="21"/>
        </w:rPr>
        <w:t>for</w:t>
      </w:r>
      <w:r w:rsidRPr="00384460">
        <w:rPr>
          <w:szCs w:val="21"/>
        </w:rPr>
        <w:t xml:space="preserve"> th</w:t>
      </w:r>
      <w:r>
        <w:rPr>
          <w:szCs w:val="21"/>
        </w:rPr>
        <w:t>e CDIS Training</w:t>
      </w:r>
      <w:r w:rsidRPr="00384460">
        <w:rPr>
          <w:szCs w:val="21"/>
        </w:rPr>
        <w:t xml:space="preserve"> </w:t>
      </w:r>
      <w:r>
        <w:rPr>
          <w:szCs w:val="21"/>
        </w:rPr>
        <w:t>E</w:t>
      </w:r>
      <w:r w:rsidRPr="00384460">
        <w:rPr>
          <w:szCs w:val="21"/>
        </w:rPr>
        <w:t>nvironment</w:t>
      </w:r>
      <w:r>
        <w:rPr>
          <w:szCs w:val="21"/>
        </w:rPr>
        <w:t>.</w:t>
      </w:r>
    </w:p>
    <w:p w14:paraId="5F96E97D" w14:textId="77777777" w:rsidR="002519AB" w:rsidRDefault="002519AB" w:rsidP="00541FEE">
      <w:pPr>
        <w:spacing w:after="0" w:line="240" w:lineRule="auto"/>
        <w:rPr>
          <w:rFonts w:ascii="Arial" w:hAnsi="Arial" w:cs="Arial"/>
        </w:rPr>
      </w:pPr>
    </w:p>
    <w:p w14:paraId="6068C8A9" w14:textId="0B0BEDC6" w:rsidR="001B31D0" w:rsidRDefault="00491ADC" w:rsidP="00544F75">
      <w:pPr>
        <w:pStyle w:val="Heading2"/>
        <w:rPr>
          <w:rFonts w:cs="Arial"/>
        </w:rPr>
      </w:pPr>
      <w:bookmarkStart w:id="16" w:name="_Toc180670258"/>
      <w:bookmarkEnd w:id="14"/>
      <w:r>
        <w:rPr>
          <w:rFonts w:cs="Arial"/>
        </w:rPr>
        <w:lastRenderedPageBreak/>
        <w:t>P</w:t>
      </w:r>
      <w:r w:rsidR="006B1EFF">
        <w:rPr>
          <w:rFonts w:cs="Arial"/>
        </w:rPr>
        <w:t xml:space="preserve">rocess for </w:t>
      </w:r>
      <w:r w:rsidR="00DB656B">
        <w:rPr>
          <w:rFonts w:cs="Arial"/>
        </w:rPr>
        <w:t>Access</w:t>
      </w:r>
      <w:r w:rsidR="00D918D6">
        <w:rPr>
          <w:rFonts w:cs="Arial"/>
        </w:rPr>
        <w:t xml:space="preserve"> t</w:t>
      </w:r>
      <w:r w:rsidR="003C51DC">
        <w:rPr>
          <w:rFonts w:cs="Arial"/>
        </w:rPr>
        <w:t>o</w:t>
      </w:r>
      <w:r w:rsidR="00D918D6">
        <w:rPr>
          <w:rFonts w:cs="Arial"/>
        </w:rPr>
        <w:t xml:space="preserve"> the</w:t>
      </w:r>
      <w:r w:rsidR="00DB656B">
        <w:rPr>
          <w:rFonts w:cs="Arial"/>
        </w:rPr>
        <w:t xml:space="preserve"> Training Environment</w:t>
      </w:r>
      <w:bookmarkEnd w:id="16"/>
    </w:p>
    <w:p w14:paraId="6CABB1E6" w14:textId="5E871562" w:rsidR="003B39A3" w:rsidRDefault="00402019" w:rsidP="003B39A3">
      <w:pPr>
        <w:pStyle w:val="Body"/>
      </w:pPr>
      <w:r>
        <w:t xml:space="preserve">Training Leaders can request access to the </w:t>
      </w:r>
      <w:r w:rsidR="00632791">
        <w:t>CDIS T</w:t>
      </w:r>
      <w:r>
        <w:t xml:space="preserve">raining </w:t>
      </w:r>
      <w:r w:rsidR="00632791">
        <w:t>E</w:t>
      </w:r>
      <w:r>
        <w:t xml:space="preserve">nvironment. </w:t>
      </w:r>
      <w:r w:rsidR="003B39A3" w:rsidRPr="003B39A3">
        <w:t xml:space="preserve">The Department requires a minimum of </w:t>
      </w:r>
      <w:r w:rsidR="001374E1" w:rsidRPr="006E18AF">
        <w:t>four</w:t>
      </w:r>
      <w:r w:rsidR="003B39A3" w:rsidRPr="006E18AF">
        <w:t>-weeks’</w:t>
      </w:r>
      <w:r w:rsidR="003B39A3" w:rsidRPr="003B39A3">
        <w:t xml:space="preserve"> notice</w:t>
      </w:r>
      <w:r w:rsidR="00521716">
        <w:t>, for</w:t>
      </w:r>
      <w:r w:rsidR="00521716" w:rsidRPr="003B39A3">
        <w:t xml:space="preserve"> requests </w:t>
      </w:r>
      <w:r w:rsidR="00521716">
        <w:t>to</w:t>
      </w:r>
      <w:r w:rsidR="00521716" w:rsidRPr="003B39A3">
        <w:t xml:space="preserve"> use the Training Environment</w:t>
      </w:r>
      <w:r w:rsidR="00521716">
        <w:t>.</w:t>
      </w:r>
    </w:p>
    <w:p w14:paraId="5C652B53" w14:textId="1D15D282" w:rsidR="00DB21F0" w:rsidRDefault="00DB21F0" w:rsidP="00DB21F0">
      <w:pPr>
        <w:pStyle w:val="Body"/>
        <w:rPr>
          <w:rFonts w:cs="Arial"/>
        </w:rPr>
      </w:pPr>
      <w:r>
        <w:t xml:space="preserve">NB: </w:t>
      </w:r>
      <w:r>
        <w:rPr>
          <w:rFonts w:cs="Arial"/>
        </w:rPr>
        <w:t>Federation University Australia, RMIT University and La Trobe University have an established liaison, and pre-defined process for requesting additional CDIS accounts. All University accounts have the role of Clinician.</w:t>
      </w:r>
    </w:p>
    <w:p w14:paraId="43C96C35" w14:textId="2EE1EF59" w:rsidR="00DB656B" w:rsidRDefault="00DB656B" w:rsidP="00504D12">
      <w:pPr>
        <w:pStyle w:val="Heading3"/>
        <w:numPr>
          <w:ilvl w:val="0"/>
          <w:numId w:val="14"/>
        </w:numPr>
      </w:pPr>
      <w:bookmarkStart w:id="17" w:name="_Toc175663977"/>
      <w:bookmarkStart w:id="18" w:name="_Toc180670259"/>
      <w:bookmarkEnd w:id="17"/>
      <w:r>
        <w:t xml:space="preserve">Commencement </w:t>
      </w:r>
      <w:r w:rsidR="00E25D84">
        <w:t>–</w:t>
      </w:r>
      <w:r>
        <w:t xml:space="preserve"> Request</w:t>
      </w:r>
      <w:r w:rsidR="00E25D84">
        <w:t xml:space="preserve"> for access and use</w:t>
      </w:r>
      <w:bookmarkEnd w:id="18"/>
    </w:p>
    <w:p w14:paraId="58058578" w14:textId="3B52B878" w:rsidR="00E02C21" w:rsidRDefault="00FB442A" w:rsidP="00F9667A">
      <w:pPr>
        <w:pStyle w:val="Body"/>
      </w:pPr>
      <w:r>
        <w:t xml:space="preserve">Clinical Coordinators </w:t>
      </w:r>
      <w:r w:rsidR="00E53F05">
        <w:t>should clearly identify in their request:</w:t>
      </w:r>
    </w:p>
    <w:p w14:paraId="3010CCF9" w14:textId="28366AB0" w:rsidR="009742A6" w:rsidRDefault="00E53F05" w:rsidP="0002174D">
      <w:pPr>
        <w:pStyle w:val="Body"/>
        <w:numPr>
          <w:ilvl w:val="0"/>
          <w:numId w:val="22"/>
        </w:numPr>
        <w:ind w:left="360"/>
      </w:pPr>
      <w:r>
        <w:t xml:space="preserve">The </w:t>
      </w:r>
      <w:r w:rsidR="008F4447">
        <w:t>name</w:t>
      </w:r>
      <w:r w:rsidR="009742A6">
        <w:t xml:space="preserve">, phone and email </w:t>
      </w:r>
      <w:r w:rsidR="008F4447">
        <w:t xml:space="preserve">contact of the </w:t>
      </w:r>
      <w:r w:rsidR="00DB21F0">
        <w:t>Training Leader</w:t>
      </w:r>
      <w:r w:rsidR="009742A6">
        <w:t>.</w:t>
      </w:r>
      <w:r w:rsidR="00A564C7">
        <w:t xml:space="preserve"> This will be used by the Department to create the</w:t>
      </w:r>
      <w:r w:rsidR="009A29A4">
        <w:t>ir account, a named user account (their name and contact will be visible).</w:t>
      </w:r>
    </w:p>
    <w:p w14:paraId="263A89C9" w14:textId="7410ECB5" w:rsidR="00ED3D12" w:rsidRDefault="009742A6" w:rsidP="0002174D">
      <w:pPr>
        <w:pStyle w:val="Body"/>
        <w:numPr>
          <w:ilvl w:val="0"/>
          <w:numId w:val="22"/>
        </w:numPr>
        <w:ind w:left="360"/>
      </w:pPr>
      <w:r>
        <w:t>The Training Leader</w:t>
      </w:r>
      <w:r w:rsidR="00632791">
        <w:t xml:space="preserve"> </w:t>
      </w:r>
      <w:r w:rsidR="00E53F05">
        <w:t xml:space="preserve">is responsible for creating training accounts, </w:t>
      </w:r>
      <w:r w:rsidR="00CA2E4B">
        <w:t>in line</w:t>
      </w:r>
      <w:r w:rsidR="00E53F05">
        <w:t xml:space="preserve"> with the appropriate guidance</w:t>
      </w:r>
      <w:r w:rsidR="00A039FD">
        <w:t xml:space="preserve"> and naming conventions</w:t>
      </w:r>
      <w:r w:rsidR="00E53F05">
        <w:t xml:space="preserve"> in this document</w:t>
      </w:r>
      <w:r w:rsidR="00B462CA">
        <w:t>.</w:t>
      </w:r>
      <w:r w:rsidR="001777E8" w:rsidRPr="001777E8">
        <w:t xml:space="preserve"> </w:t>
      </w:r>
      <w:r w:rsidR="001777E8">
        <w:t>The permitted roles are in Table 1.</w:t>
      </w:r>
      <w:r w:rsidR="00CF1FDA">
        <w:t xml:space="preserve"> By making the account Names and User names generic, the accounts can be reassigned to others easily, by changing the email addresses as needed.</w:t>
      </w:r>
    </w:p>
    <w:p w14:paraId="05DF9840" w14:textId="0371FBE8" w:rsidR="00ED3D12" w:rsidRDefault="00357C40" w:rsidP="0002174D">
      <w:pPr>
        <w:pStyle w:val="Body"/>
        <w:numPr>
          <w:ilvl w:val="0"/>
          <w:numId w:val="22"/>
        </w:numPr>
        <w:ind w:left="360"/>
      </w:pPr>
      <w:r>
        <w:t>The</w:t>
      </w:r>
      <w:r w:rsidR="00C4422F">
        <w:t xml:space="preserve"> </w:t>
      </w:r>
      <w:r w:rsidR="00CF1FDA">
        <w:t xml:space="preserve">Training Leader </w:t>
      </w:r>
      <w:r w:rsidR="0098127D">
        <w:t>consent</w:t>
      </w:r>
      <w:r w:rsidR="00CF1FDA">
        <w:t>s</w:t>
      </w:r>
      <w:r w:rsidR="0098127D">
        <w:t xml:space="preserve"> to collaborate service delivery.</w:t>
      </w:r>
      <w:r w:rsidR="00ED3D12">
        <w:t xml:space="preserve"> This means that the service provider gives permission for The Department to share the</w:t>
      </w:r>
      <w:r w:rsidR="00DC3546">
        <w:t xml:space="preserve"> Training Leader’s</w:t>
      </w:r>
      <w:r w:rsidR="00ED3D12">
        <w:t xml:space="preserve"> name and contact with others using the training environment, to support any training of collaborative service delivery across the state, mirroring the MCH state service delivery model. This consent and authority </w:t>
      </w:r>
      <w:r w:rsidR="00E608C5">
        <w:t>does</w:t>
      </w:r>
      <w:r w:rsidR="00ED3D12">
        <w:t xml:space="preserve"> not mean immediate use and training of ‘transferring in’ of clients from another provider. Following consent and prior to any ‘transferring in’ of clients from another service, </w:t>
      </w:r>
      <w:r w:rsidR="00FE0AB1">
        <w:t>Training Lead</w:t>
      </w:r>
      <w:r w:rsidR="00E608C5">
        <w:t>ers</w:t>
      </w:r>
      <w:r w:rsidR="00ED3D12">
        <w:t xml:space="preserve"> </w:t>
      </w:r>
      <w:r w:rsidR="00FE0AB1">
        <w:t>are responsible to</w:t>
      </w:r>
      <w:r w:rsidR="00ED3D12">
        <w:t xml:space="preserve"> contact other provider(s) with whom they wish to collaborate with, to gain</w:t>
      </w:r>
      <w:r w:rsidR="00D76D3C">
        <w:t xml:space="preserve"> agreement /</w:t>
      </w:r>
      <w:r w:rsidR="00ED3D12">
        <w:t xml:space="preserve"> acceptance. </w:t>
      </w:r>
    </w:p>
    <w:p w14:paraId="4677859C" w14:textId="2FA20EB8" w:rsidR="00183F83" w:rsidRDefault="00ED3D12" w:rsidP="0002174D">
      <w:pPr>
        <w:pStyle w:val="Body"/>
        <w:ind w:left="360"/>
      </w:pPr>
      <w:r w:rsidRPr="003F1B4F">
        <w:rPr>
          <w:b/>
          <w:bCs/>
        </w:rPr>
        <w:t>NB:</w:t>
      </w:r>
      <w:r>
        <w:t xml:space="preserve"> At no time will any service provider ‘transfer in’ clients from </w:t>
      </w:r>
      <w:r>
        <w:rPr>
          <w:rFonts w:cs="Arial"/>
        </w:rPr>
        <w:t>Federation University Australia, RMIT University or La Trobe University.</w:t>
      </w:r>
    </w:p>
    <w:p w14:paraId="28678670" w14:textId="6D501721" w:rsidR="0006550B" w:rsidRDefault="00632791" w:rsidP="0002174D">
      <w:pPr>
        <w:pStyle w:val="Body"/>
        <w:numPr>
          <w:ilvl w:val="0"/>
          <w:numId w:val="22"/>
        </w:numPr>
        <w:ind w:left="360"/>
      </w:pPr>
      <w:r>
        <w:t xml:space="preserve">The Training Leader </w:t>
      </w:r>
      <w:r w:rsidR="0006550B">
        <w:t xml:space="preserve">will be </w:t>
      </w:r>
      <w:r w:rsidR="003A5090">
        <w:t xml:space="preserve">responsible </w:t>
      </w:r>
      <w:r>
        <w:t xml:space="preserve">to unlock any accounts or reset any passwords. </w:t>
      </w:r>
      <w:r w:rsidR="00D21B54">
        <w:t xml:space="preserve">Password retries are set to </w:t>
      </w:r>
      <w:r w:rsidR="00CA2E4B">
        <w:t>10 and</w:t>
      </w:r>
      <w:r w:rsidR="00C47B37">
        <w:t xml:space="preserve"> require changing every </w:t>
      </w:r>
      <w:r w:rsidR="002D122C">
        <w:t>90-days.</w:t>
      </w:r>
    </w:p>
    <w:p w14:paraId="1623A918" w14:textId="3A613A44" w:rsidR="00325709" w:rsidRDefault="00325709" w:rsidP="0002174D">
      <w:pPr>
        <w:pStyle w:val="Body"/>
        <w:numPr>
          <w:ilvl w:val="0"/>
          <w:numId w:val="22"/>
        </w:numPr>
        <w:ind w:left="360"/>
      </w:pPr>
      <w:r>
        <w:t>If client correspondence via email is to be enabled</w:t>
      </w:r>
      <w:r w:rsidR="00BD21EE">
        <w:t xml:space="preserve">, this must also be </w:t>
      </w:r>
      <w:r w:rsidR="000F7B49">
        <w:t>specified,</w:t>
      </w:r>
      <w:r w:rsidR="00BD21EE">
        <w:t xml:space="preserve"> and risks accepted.</w:t>
      </w:r>
    </w:p>
    <w:p w14:paraId="4ED694C3" w14:textId="77777777" w:rsidR="00FE0AB1" w:rsidRDefault="00FE0AB1" w:rsidP="0002174D">
      <w:pPr>
        <w:pStyle w:val="Body"/>
      </w:pPr>
    </w:p>
    <w:p w14:paraId="23B4D1EA" w14:textId="425AF7EE" w:rsidR="00DB656B" w:rsidRDefault="00DB656B" w:rsidP="00504D12">
      <w:pPr>
        <w:pStyle w:val="Heading3"/>
        <w:numPr>
          <w:ilvl w:val="0"/>
          <w:numId w:val="14"/>
        </w:numPr>
      </w:pPr>
      <w:bookmarkStart w:id="19" w:name="_Toc180670260"/>
      <w:r>
        <w:t>Creation</w:t>
      </w:r>
      <w:r w:rsidR="00AA2C2B">
        <w:t xml:space="preserve"> &amp; Maintenance</w:t>
      </w:r>
      <w:r>
        <w:t xml:space="preserve"> </w:t>
      </w:r>
      <w:r w:rsidR="00E25D84">
        <w:t>–</w:t>
      </w:r>
      <w:r>
        <w:t xml:space="preserve"> Setup</w:t>
      </w:r>
      <w:r w:rsidR="00E25D84">
        <w:t xml:space="preserve"> of </w:t>
      </w:r>
      <w:r w:rsidR="005D7E51">
        <w:t xml:space="preserve">CDIS </w:t>
      </w:r>
      <w:r w:rsidR="00E25D84">
        <w:t>accounts</w:t>
      </w:r>
      <w:r w:rsidR="00AA2C2B">
        <w:t xml:space="preserve"> and maintenance of same</w:t>
      </w:r>
      <w:bookmarkEnd w:id="19"/>
    </w:p>
    <w:p w14:paraId="4FA7FC0E" w14:textId="7E7FFA10" w:rsidR="00745570" w:rsidRDefault="00B42396" w:rsidP="00745570">
      <w:pPr>
        <w:pStyle w:val="Body"/>
      </w:pPr>
      <w:r>
        <w:t xml:space="preserve">The Training Leader will have an account created for them, usually with role Clinical </w:t>
      </w:r>
      <w:r w:rsidR="00481F06">
        <w:t>C</w:t>
      </w:r>
      <w:r>
        <w:t>oordinator, and their full name will be used</w:t>
      </w:r>
      <w:r w:rsidR="00871043">
        <w:t xml:space="preserve"> for this account only</w:t>
      </w:r>
      <w:r w:rsidR="001445C4">
        <w:t xml:space="preserve">. </w:t>
      </w:r>
      <w:r w:rsidR="0098127D">
        <w:t>Training Leader</w:t>
      </w:r>
      <w:r w:rsidR="00A86C89">
        <w:t>s</w:t>
      </w:r>
      <w:r w:rsidR="0098127D">
        <w:t xml:space="preserve"> </w:t>
      </w:r>
      <w:r w:rsidR="00B3090D">
        <w:t>are</w:t>
      </w:r>
      <w:r w:rsidR="001445C4">
        <w:t xml:space="preserve"> then</w:t>
      </w:r>
      <w:r w:rsidR="00B3090D">
        <w:t xml:space="preserve"> responsible for creating training accounts, unless another arrangement </w:t>
      </w:r>
      <w:r w:rsidR="001445C4">
        <w:t xml:space="preserve">has </w:t>
      </w:r>
      <w:r w:rsidR="00B3090D">
        <w:t>be</w:t>
      </w:r>
      <w:r w:rsidR="001445C4">
        <w:t>en</w:t>
      </w:r>
      <w:r w:rsidR="00B3090D">
        <w:t xml:space="preserve"> </w:t>
      </w:r>
      <w:r w:rsidR="007F75C1">
        <w:t>agreed</w:t>
      </w:r>
      <w:r w:rsidR="00B3090D">
        <w:t xml:space="preserve">. </w:t>
      </w:r>
      <w:r w:rsidR="00E51D42">
        <w:t>This includes adhering to the naming conventions</w:t>
      </w:r>
      <w:r w:rsidR="001445C4">
        <w:t xml:space="preserve"> below</w:t>
      </w:r>
      <w:r w:rsidR="00E51D42">
        <w:t>, and creation of the appropriate CDIS roles based on the level of availability</w:t>
      </w:r>
      <w:r w:rsidR="00B4595B">
        <w:t xml:space="preserve"> of the service</w:t>
      </w:r>
      <w:r w:rsidR="00663B58">
        <w:t xml:space="preserve"> provider</w:t>
      </w:r>
      <w:r w:rsidR="00E51D42">
        <w:t xml:space="preserve"> to manage their training </w:t>
      </w:r>
      <w:r w:rsidR="00B4595B">
        <w:t xml:space="preserve">and </w:t>
      </w:r>
      <w:r w:rsidR="00E51D42">
        <w:t>delivery.</w:t>
      </w:r>
      <w:r w:rsidR="00417515">
        <w:t xml:space="preserve"> </w:t>
      </w:r>
    </w:p>
    <w:p w14:paraId="5F45CB1C" w14:textId="1C8E53D8" w:rsidR="00745570" w:rsidRDefault="00745570" w:rsidP="00745570">
      <w:pPr>
        <w:pStyle w:val="Body"/>
      </w:pPr>
      <w:r>
        <w:t xml:space="preserve">NB: </w:t>
      </w:r>
      <w:r w:rsidR="0064259A">
        <w:t xml:space="preserve">The accounts used by the </w:t>
      </w:r>
      <w:r w:rsidR="00C118C0">
        <w:rPr>
          <w:rFonts w:cs="Arial"/>
        </w:rPr>
        <w:t>Education Instit</w:t>
      </w:r>
      <w:r w:rsidR="00864CF9">
        <w:rPr>
          <w:rFonts w:cs="Arial"/>
        </w:rPr>
        <w:t>utes</w:t>
      </w:r>
      <w:r>
        <w:rPr>
          <w:rFonts w:cs="Arial"/>
        </w:rPr>
        <w:t xml:space="preserve"> have the role of </w:t>
      </w:r>
      <w:r w:rsidR="00BF463B">
        <w:rPr>
          <w:rFonts w:cs="Arial"/>
        </w:rPr>
        <w:t>Clinician and</w:t>
      </w:r>
      <w:r w:rsidR="007567FE">
        <w:rPr>
          <w:rFonts w:cs="Arial"/>
        </w:rPr>
        <w:t xml:space="preserve"> have their own naming conventions</w:t>
      </w:r>
      <w:r w:rsidR="00BF463B">
        <w:rPr>
          <w:rFonts w:cs="Arial"/>
        </w:rPr>
        <w:t>, due to historical practices.</w:t>
      </w:r>
    </w:p>
    <w:p w14:paraId="0E1E319B" w14:textId="33DD06F2" w:rsidR="00E51D42" w:rsidRDefault="00CA70E9" w:rsidP="00681A5F">
      <w:pPr>
        <w:pStyle w:val="Body"/>
        <w:numPr>
          <w:ilvl w:val="0"/>
          <w:numId w:val="12"/>
        </w:numPr>
      </w:pPr>
      <w:r>
        <w:t xml:space="preserve">To reduce administrative burden, </w:t>
      </w:r>
      <w:r w:rsidR="00745570">
        <w:t xml:space="preserve">CDIS </w:t>
      </w:r>
      <w:r w:rsidR="00417515">
        <w:t>Users</w:t>
      </w:r>
      <w:r w:rsidR="00745570">
        <w:t xml:space="preserve"> created by </w:t>
      </w:r>
      <w:r>
        <w:t xml:space="preserve">Training Leaders </w:t>
      </w:r>
      <w:r w:rsidR="00417515">
        <w:t>will follow the</w:t>
      </w:r>
      <w:r>
        <w:t>se</w:t>
      </w:r>
      <w:r w:rsidR="00417515">
        <w:t xml:space="preserve"> naming convention</w:t>
      </w:r>
      <w:r>
        <w:t>s</w:t>
      </w:r>
      <w:r w:rsidR="00666537">
        <w:t xml:space="preserve"> (See Table 1 for roles</w:t>
      </w:r>
      <w:r w:rsidR="00375AF9">
        <w:t xml:space="preserve">, </w:t>
      </w:r>
      <w:r w:rsidR="00E21943">
        <w:t>and see image 1 on the following page):</w:t>
      </w:r>
    </w:p>
    <w:p w14:paraId="76269353" w14:textId="1D200490" w:rsidR="00417515" w:rsidRDefault="00417515" w:rsidP="00CB0973">
      <w:pPr>
        <w:pStyle w:val="Body"/>
        <w:numPr>
          <w:ilvl w:val="0"/>
          <w:numId w:val="27"/>
        </w:numPr>
      </w:pPr>
      <w:r>
        <w:t xml:space="preserve">First name = </w:t>
      </w:r>
      <w:r w:rsidRPr="00B6098C">
        <w:rPr>
          <w:i/>
          <w:iCs/>
        </w:rPr>
        <w:t xml:space="preserve">Role </w:t>
      </w:r>
      <w:r w:rsidR="007A35C2" w:rsidRPr="00B6098C">
        <w:rPr>
          <w:i/>
          <w:iCs/>
        </w:rPr>
        <w:t>+</w:t>
      </w:r>
      <w:r w:rsidRPr="00B6098C">
        <w:rPr>
          <w:i/>
          <w:iCs/>
        </w:rPr>
        <w:t xml:space="preserve"> number</w:t>
      </w:r>
      <w:r w:rsidR="00767077">
        <w:t xml:space="preserve"> e.g. </w:t>
      </w:r>
      <w:r w:rsidR="00195107">
        <w:t>C</w:t>
      </w:r>
      <w:r w:rsidR="00506A57">
        <w:t>linician</w:t>
      </w:r>
      <w:r w:rsidR="00195107">
        <w:t>1</w:t>
      </w:r>
    </w:p>
    <w:p w14:paraId="66A2D0BC" w14:textId="3B98E1E6" w:rsidR="00417515" w:rsidRDefault="00417515" w:rsidP="00CB0973">
      <w:pPr>
        <w:pStyle w:val="Body"/>
        <w:numPr>
          <w:ilvl w:val="0"/>
          <w:numId w:val="27"/>
        </w:numPr>
      </w:pPr>
      <w:r>
        <w:t xml:space="preserve">Last name = </w:t>
      </w:r>
      <w:r w:rsidR="00D40CA8">
        <w:t>‘</w:t>
      </w:r>
      <w:r w:rsidRPr="00B6098C">
        <w:rPr>
          <w:i/>
          <w:iCs/>
        </w:rPr>
        <w:t>T</w:t>
      </w:r>
      <w:r w:rsidR="000B7E6C">
        <w:rPr>
          <w:i/>
          <w:iCs/>
        </w:rPr>
        <w:t>RAINING</w:t>
      </w:r>
      <w:r w:rsidR="00D40CA8">
        <w:rPr>
          <w:i/>
          <w:iCs/>
        </w:rPr>
        <w:t>’</w:t>
      </w:r>
      <w:r w:rsidR="00767077">
        <w:t xml:space="preserve"> e.g. </w:t>
      </w:r>
      <w:r w:rsidR="000B7E6C">
        <w:t>TRAINING (the system defaults surname to capitals)</w:t>
      </w:r>
    </w:p>
    <w:p w14:paraId="3B918626" w14:textId="5428CC83" w:rsidR="00261BB9" w:rsidRDefault="00261BB9" w:rsidP="00261BB9">
      <w:pPr>
        <w:pStyle w:val="Body"/>
        <w:ind w:left="360"/>
        <w:jc w:val="center"/>
      </w:pPr>
      <w:r>
        <w:rPr>
          <w:noProof/>
        </w:rPr>
        <w:lastRenderedPageBreak/>
        <w:drawing>
          <wp:inline distT="0" distB="0" distL="0" distR="0" wp14:anchorId="3C3A9568" wp14:editId="61469F7C">
            <wp:extent cx="2615014" cy="878862"/>
            <wp:effectExtent l="19050" t="19050" r="13970" b="16510"/>
            <wp:docPr id="1491605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605007" name=""/>
                    <pic:cNvPicPr/>
                  </pic:nvPicPr>
                  <pic:blipFill>
                    <a:blip r:embed="rId17"/>
                    <a:stretch>
                      <a:fillRect/>
                    </a:stretch>
                  </pic:blipFill>
                  <pic:spPr>
                    <a:xfrm>
                      <a:off x="0" y="0"/>
                      <a:ext cx="2679404" cy="900502"/>
                    </a:xfrm>
                    <a:prstGeom prst="rect">
                      <a:avLst/>
                    </a:prstGeom>
                    <a:ln w="12700">
                      <a:solidFill>
                        <a:schemeClr val="tx1"/>
                      </a:solidFill>
                    </a:ln>
                  </pic:spPr>
                </pic:pic>
              </a:graphicData>
            </a:graphic>
          </wp:inline>
        </w:drawing>
      </w:r>
    </w:p>
    <w:p w14:paraId="2C18E155" w14:textId="2A7504F5" w:rsidR="00261BB9" w:rsidRDefault="00261BB9" w:rsidP="00261BB9">
      <w:pPr>
        <w:pStyle w:val="Body"/>
        <w:ind w:left="360"/>
        <w:jc w:val="center"/>
        <w:rPr>
          <w:i/>
          <w:iCs/>
        </w:rPr>
      </w:pPr>
      <w:r w:rsidRPr="0064270F">
        <w:rPr>
          <w:i/>
          <w:iCs/>
        </w:rPr>
        <w:t>Image 1 – First name, last name and email</w:t>
      </w:r>
    </w:p>
    <w:p w14:paraId="5B06982C" w14:textId="77777777" w:rsidR="0064270F" w:rsidRPr="0064270F" w:rsidRDefault="0064270F" w:rsidP="00261BB9">
      <w:pPr>
        <w:pStyle w:val="Body"/>
        <w:ind w:left="360"/>
        <w:jc w:val="center"/>
        <w:rPr>
          <w:i/>
          <w:iCs/>
        </w:rPr>
      </w:pPr>
    </w:p>
    <w:p w14:paraId="6EAF19AD" w14:textId="6612EE3D" w:rsidR="00DB52BD" w:rsidRDefault="00CA2E4B" w:rsidP="00681A5F">
      <w:pPr>
        <w:pStyle w:val="Body"/>
        <w:numPr>
          <w:ilvl w:val="0"/>
          <w:numId w:val="12"/>
        </w:numPr>
      </w:pPr>
      <w:r>
        <w:t>The relevant staff member’s organisation email address</w:t>
      </w:r>
      <w:r w:rsidR="00DB52BD">
        <w:t xml:space="preserve"> will be </w:t>
      </w:r>
      <w:r w:rsidR="00CA0BEE">
        <w:t>added</w:t>
      </w:r>
      <w:r w:rsidR="00404465">
        <w:t xml:space="preserve"> </w:t>
      </w:r>
      <w:r w:rsidR="00DB52BD">
        <w:t xml:space="preserve">to the </w:t>
      </w:r>
      <w:r w:rsidR="009A2D95">
        <w:t xml:space="preserve">training </w:t>
      </w:r>
      <w:r w:rsidR="00370EFE">
        <w:t>account</w:t>
      </w:r>
      <w:r w:rsidR="009A2D95">
        <w:t xml:space="preserve"> created. </w:t>
      </w:r>
      <w:r w:rsidR="005A1314">
        <w:t xml:space="preserve">These MUST be business accounts, provided by the Service Provider (the same ones used in the CDIS production environment), and </w:t>
      </w:r>
      <w:r w:rsidR="005A1314" w:rsidRPr="005A1314">
        <w:rPr>
          <w:u w:val="single"/>
        </w:rPr>
        <w:t>never personal email addresses</w:t>
      </w:r>
      <w:r w:rsidR="005A1314">
        <w:t xml:space="preserve">. </w:t>
      </w:r>
      <w:r w:rsidR="0064270F">
        <w:t>See image 1.</w:t>
      </w:r>
    </w:p>
    <w:p w14:paraId="058D19F4" w14:textId="6CC13BAB" w:rsidR="0064270F" w:rsidRDefault="00EF70FD" w:rsidP="0096778D">
      <w:pPr>
        <w:pStyle w:val="Body"/>
        <w:numPr>
          <w:ilvl w:val="0"/>
          <w:numId w:val="12"/>
        </w:numPr>
      </w:pPr>
      <w:r>
        <w:t>S</w:t>
      </w:r>
      <w:r w:rsidR="00CA317C">
        <w:t xml:space="preserve">elect Current Site (or update this </w:t>
      </w:r>
      <w:r>
        <w:t>after completing</w:t>
      </w:r>
      <w:r w:rsidR="00CA317C">
        <w:t xml:space="preserve"> creation of the account), </w:t>
      </w:r>
      <w:r w:rsidR="00DD4983">
        <w:t>update Gender</w:t>
      </w:r>
      <w:r w:rsidR="00CB71A8">
        <w:t xml:space="preserve">. </w:t>
      </w:r>
      <w:r>
        <w:t>Service Providers will use existing sites/centres/calendars. If there is a specific request this will be managed on an ad-hoc basis dependent on requirements and resources available at the Department.</w:t>
      </w:r>
      <w:r w:rsidR="007F14DF">
        <w:t xml:space="preserve"> </w:t>
      </w:r>
      <w:r w:rsidR="00CB71A8">
        <w:t>See image 2.</w:t>
      </w:r>
    </w:p>
    <w:p w14:paraId="6A06F0F9" w14:textId="707CB695" w:rsidR="00CB71A8" w:rsidRDefault="009969D4" w:rsidP="009969D4">
      <w:pPr>
        <w:pStyle w:val="Body"/>
        <w:jc w:val="center"/>
      </w:pPr>
      <w:r>
        <w:rPr>
          <w:noProof/>
        </w:rPr>
        <w:drawing>
          <wp:inline distT="0" distB="0" distL="0" distR="0" wp14:anchorId="7B7567EA" wp14:editId="34CC31B3">
            <wp:extent cx="2281124" cy="555660"/>
            <wp:effectExtent l="19050" t="19050" r="24130" b="15875"/>
            <wp:docPr id="471365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65346" name=""/>
                    <pic:cNvPicPr/>
                  </pic:nvPicPr>
                  <pic:blipFill>
                    <a:blip r:embed="rId18"/>
                    <a:stretch>
                      <a:fillRect/>
                    </a:stretch>
                  </pic:blipFill>
                  <pic:spPr>
                    <a:xfrm>
                      <a:off x="0" y="0"/>
                      <a:ext cx="2357844" cy="574348"/>
                    </a:xfrm>
                    <a:prstGeom prst="rect">
                      <a:avLst/>
                    </a:prstGeom>
                    <a:ln w="12700">
                      <a:solidFill>
                        <a:schemeClr val="tx1"/>
                      </a:solidFill>
                    </a:ln>
                  </pic:spPr>
                </pic:pic>
              </a:graphicData>
            </a:graphic>
          </wp:inline>
        </w:drawing>
      </w:r>
    </w:p>
    <w:p w14:paraId="6D51A7AF" w14:textId="1A7618DE" w:rsidR="009969D4" w:rsidRDefault="009969D4" w:rsidP="009969D4">
      <w:pPr>
        <w:pStyle w:val="Body"/>
        <w:ind w:left="360"/>
        <w:jc w:val="center"/>
        <w:rPr>
          <w:i/>
          <w:iCs/>
        </w:rPr>
      </w:pPr>
      <w:r w:rsidRPr="0064270F">
        <w:rPr>
          <w:i/>
          <w:iCs/>
        </w:rPr>
        <w:t xml:space="preserve">Image </w:t>
      </w:r>
      <w:r>
        <w:rPr>
          <w:i/>
          <w:iCs/>
        </w:rPr>
        <w:t>2</w:t>
      </w:r>
      <w:r w:rsidRPr="0064270F">
        <w:rPr>
          <w:i/>
          <w:iCs/>
        </w:rPr>
        <w:t xml:space="preserve"> – </w:t>
      </w:r>
      <w:r>
        <w:rPr>
          <w:i/>
          <w:iCs/>
        </w:rPr>
        <w:t>Select Current Site, Discipline</w:t>
      </w:r>
      <w:r w:rsidRPr="0064270F">
        <w:rPr>
          <w:i/>
          <w:iCs/>
        </w:rPr>
        <w:t xml:space="preserve"> name, </w:t>
      </w:r>
      <w:r>
        <w:rPr>
          <w:i/>
          <w:iCs/>
        </w:rPr>
        <w:t>and Gender</w:t>
      </w:r>
    </w:p>
    <w:p w14:paraId="5CF9918D" w14:textId="77777777" w:rsidR="009969D4" w:rsidRDefault="009969D4" w:rsidP="009969D4">
      <w:pPr>
        <w:pStyle w:val="Body"/>
        <w:jc w:val="center"/>
      </w:pPr>
    </w:p>
    <w:p w14:paraId="4BB4C32D" w14:textId="77777777" w:rsidR="00EF70FD" w:rsidRDefault="00EF70FD" w:rsidP="00EF70FD">
      <w:pPr>
        <w:pStyle w:val="Body"/>
        <w:numPr>
          <w:ilvl w:val="0"/>
          <w:numId w:val="12"/>
        </w:numPr>
      </w:pPr>
      <w:r>
        <w:t>Choose the appropriate Discipline, select Current Site (or update this after completing creation of the account), update Gender. See image 2.</w:t>
      </w:r>
    </w:p>
    <w:p w14:paraId="5A37B45C" w14:textId="79ECAB94" w:rsidR="007F14DF" w:rsidRDefault="009969D4" w:rsidP="00AE05D6">
      <w:pPr>
        <w:pStyle w:val="Body"/>
        <w:numPr>
          <w:ilvl w:val="0"/>
          <w:numId w:val="12"/>
        </w:numPr>
      </w:pPr>
      <w:r>
        <w:t>Depending on the r</w:t>
      </w:r>
      <w:r w:rsidR="00AE05D6">
        <w:t>o</w:t>
      </w:r>
      <w:r>
        <w:t>le being created (see Table 1)</w:t>
      </w:r>
      <w:r w:rsidR="001C36C8">
        <w:t>:</w:t>
      </w:r>
    </w:p>
    <w:p w14:paraId="2B595A47" w14:textId="60DB0985" w:rsidR="007F14DF" w:rsidRDefault="007F14DF" w:rsidP="0002174D">
      <w:pPr>
        <w:pStyle w:val="Body"/>
        <w:numPr>
          <w:ilvl w:val="1"/>
          <w:numId w:val="24"/>
        </w:numPr>
      </w:pPr>
      <w:r>
        <w:t>T</w:t>
      </w:r>
      <w:r w:rsidR="00921CC1">
        <w:t xml:space="preserve">ick the </w:t>
      </w:r>
      <w:r w:rsidR="00921CC1" w:rsidRPr="00013B6C">
        <w:rPr>
          <w:u w:val="single"/>
        </w:rPr>
        <w:t>Clinician</w:t>
      </w:r>
      <w:r w:rsidR="00921CC1">
        <w:t xml:space="preserve"> checkbox </w:t>
      </w:r>
      <w:r w:rsidR="00013B6C">
        <w:t>if creating</w:t>
      </w:r>
      <w:r w:rsidR="00921CC1">
        <w:t xml:space="preserve"> a clinical </w:t>
      </w:r>
      <w:r w:rsidR="00013B6C">
        <w:t xml:space="preserve">user, </w:t>
      </w:r>
    </w:p>
    <w:p w14:paraId="37267D1C" w14:textId="362A5AAA" w:rsidR="004909D7" w:rsidRDefault="007F14DF" w:rsidP="0002174D">
      <w:pPr>
        <w:pStyle w:val="Body"/>
        <w:numPr>
          <w:ilvl w:val="1"/>
          <w:numId w:val="24"/>
        </w:numPr>
      </w:pPr>
      <w:r>
        <w:t>T</w:t>
      </w:r>
      <w:r w:rsidR="00013B6C">
        <w:t xml:space="preserve">ick </w:t>
      </w:r>
      <w:r w:rsidR="00013B6C" w:rsidRPr="00013B6C">
        <w:rPr>
          <w:u w:val="single"/>
        </w:rPr>
        <w:t>Application User</w:t>
      </w:r>
      <w:r w:rsidR="00013B6C">
        <w:t xml:space="preserve"> </w:t>
      </w:r>
      <w:r w:rsidR="001C36C8">
        <w:t>for both</w:t>
      </w:r>
      <w:r>
        <w:t xml:space="preserve"> clinical user</w:t>
      </w:r>
      <w:r w:rsidR="001C36C8">
        <w:t>s and</w:t>
      </w:r>
      <w:r w:rsidR="00013B6C">
        <w:t xml:space="preserve"> office admin users.</w:t>
      </w:r>
      <w:r w:rsidR="009E23CD">
        <w:t xml:space="preserve">  </w:t>
      </w:r>
    </w:p>
    <w:p w14:paraId="5D54433C" w14:textId="7B805AB8" w:rsidR="00AE05D6" w:rsidRDefault="001C36C8" w:rsidP="001C36C8">
      <w:pPr>
        <w:pStyle w:val="Body"/>
        <w:numPr>
          <w:ilvl w:val="0"/>
          <w:numId w:val="12"/>
        </w:numPr>
      </w:pPr>
      <w:r>
        <w:t>If</w:t>
      </w:r>
      <w:r w:rsidR="009E23CD">
        <w:t xml:space="preserve"> you have scheduled training, </w:t>
      </w:r>
      <w:r>
        <w:t xml:space="preserve">that has an end date, </w:t>
      </w:r>
      <w:r w:rsidR="009E23CD">
        <w:t xml:space="preserve">you can </w:t>
      </w:r>
      <w:r w:rsidR="009E150D">
        <w:t>edit</w:t>
      </w:r>
      <w:r w:rsidR="009E23CD">
        <w:t xml:space="preserve"> the ‘End Date’ if desired.</w:t>
      </w:r>
      <w:r w:rsidR="00D85E36">
        <w:t xml:space="preserve"> See image 3.</w:t>
      </w:r>
    </w:p>
    <w:p w14:paraId="23BC0925" w14:textId="5958B56C" w:rsidR="009E150D" w:rsidRDefault="00246060" w:rsidP="009E150D">
      <w:pPr>
        <w:pStyle w:val="Body"/>
        <w:ind w:left="360"/>
        <w:jc w:val="center"/>
      </w:pPr>
      <w:r>
        <w:rPr>
          <w:noProof/>
        </w:rPr>
        <w:drawing>
          <wp:inline distT="0" distB="0" distL="0" distR="0" wp14:anchorId="3B34CF78" wp14:editId="1F7FF7E2">
            <wp:extent cx="2617526" cy="632852"/>
            <wp:effectExtent l="19050" t="19050" r="11430" b="15240"/>
            <wp:docPr id="1884218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218116" name=""/>
                    <pic:cNvPicPr/>
                  </pic:nvPicPr>
                  <pic:blipFill rotWithShape="1">
                    <a:blip r:embed="rId19"/>
                    <a:srcRect t="72944" b="10215"/>
                    <a:stretch/>
                  </pic:blipFill>
                  <pic:spPr bwMode="auto">
                    <a:xfrm>
                      <a:off x="0" y="0"/>
                      <a:ext cx="2677892" cy="647447"/>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67A0DFB4" w14:textId="2FAC963D" w:rsidR="00246060" w:rsidRDefault="00246060" w:rsidP="009E150D">
      <w:pPr>
        <w:pStyle w:val="Body"/>
        <w:ind w:left="360"/>
        <w:jc w:val="center"/>
        <w:rPr>
          <w:i/>
          <w:iCs/>
        </w:rPr>
      </w:pPr>
      <w:r w:rsidRPr="0064270F">
        <w:rPr>
          <w:i/>
          <w:iCs/>
        </w:rPr>
        <w:t xml:space="preserve">Image </w:t>
      </w:r>
      <w:r>
        <w:rPr>
          <w:i/>
          <w:iCs/>
        </w:rPr>
        <w:t>3</w:t>
      </w:r>
      <w:r w:rsidRPr="0064270F">
        <w:rPr>
          <w:i/>
          <w:iCs/>
        </w:rPr>
        <w:t xml:space="preserve"> – </w:t>
      </w:r>
      <w:r>
        <w:rPr>
          <w:i/>
          <w:iCs/>
        </w:rPr>
        <w:t>Tick checkboxes and set end date if desired</w:t>
      </w:r>
    </w:p>
    <w:p w14:paraId="743DF460" w14:textId="77777777" w:rsidR="00246060" w:rsidRDefault="00246060" w:rsidP="009E150D">
      <w:pPr>
        <w:pStyle w:val="Body"/>
        <w:ind w:left="360"/>
        <w:jc w:val="center"/>
      </w:pPr>
    </w:p>
    <w:p w14:paraId="267C436B" w14:textId="32BAFCD4" w:rsidR="008F3C2F" w:rsidRPr="007F24D2" w:rsidRDefault="00670784" w:rsidP="00CB0973">
      <w:pPr>
        <w:pStyle w:val="Body"/>
        <w:numPr>
          <w:ilvl w:val="0"/>
          <w:numId w:val="12"/>
        </w:numPr>
        <w:rPr>
          <w:b/>
          <w:bCs/>
        </w:rPr>
      </w:pPr>
      <w:r w:rsidRPr="00CB0973">
        <w:t>The ‘User</w:t>
      </w:r>
      <w:r>
        <w:t xml:space="preserve"> Name’</w:t>
      </w:r>
      <w:r w:rsidR="008F3C2F">
        <w:t xml:space="preserve"> will follow the naming conventions of</w:t>
      </w:r>
      <w:r w:rsidR="007F24D2">
        <w:t xml:space="preserve"> </w:t>
      </w:r>
      <w:r w:rsidR="003D45ED" w:rsidRPr="007F24D2">
        <w:rPr>
          <w:b/>
          <w:bCs/>
          <w:i/>
          <w:iCs/>
        </w:rPr>
        <w:t>Role abbreviation</w:t>
      </w:r>
      <w:r w:rsidR="003B1FBC" w:rsidRPr="007F24D2">
        <w:rPr>
          <w:b/>
          <w:bCs/>
          <w:i/>
          <w:iCs/>
        </w:rPr>
        <w:t xml:space="preserve"> +</w:t>
      </w:r>
      <w:r w:rsidR="003D45ED" w:rsidRPr="007F24D2">
        <w:rPr>
          <w:b/>
          <w:bCs/>
          <w:i/>
          <w:iCs/>
        </w:rPr>
        <w:t xml:space="preserve"> incremental num</w:t>
      </w:r>
      <w:r w:rsidR="00CC001A" w:rsidRPr="007F24D2">
        <w:rPr>
          <w:b/>
          <w:bCs/>
          <w:i/>
          <w:iCs/>
        </w:rPr>
        <w:t>ber</w:t>
      </w:r>
      <w:r w:rsidR="003B1FBC" w:rsidRPr="007F24D2">
        <w:rPr>
          <w:b/>
          <w:bCs/>
          <w:i/>
          <w:iCs/>
        </w:rPr>
        <w:t xml:space="preserve"> +</w:t>
      </w:r>
      <w:r w:rsidR="00767077" w:rsidRPr="007F24D2">
        <w:rPr>
          <w:b/>
          <w:bCs/>
          <w:i/>
          <w:iCs/>
        </w:rPr>
        <w:t xml:space="preserve"> </w:t>
      </w:r>
      <w:r w:rsidR="00D40CA8" w:rsidRPr="007F24D2">
        <w:rPr>
          <w:b/>
          <w:bCs/>
          <w:i/>
          <w:iCs/>
        </w:rPr>
        <w:t>‘</w:t>
      </w:r>
      <w:r w:rsidR="00767077" w:rsidRPr="007F24D2">
        <w:rPr>
          <w:b/>
          <w:bCs/>
          <w:i/>
          <w:iCs/>
        </w:rPr>
        <w:t>Train</w:t>
      </w:r>
      <w:r w:rsidR="00D40CA8" w:rsidRPr="007F24D2">
        <w:rPr>
          <w:b/>
          <w:bCs/>
          <w:i/>
          <w:iCs/>
        </w:rPr>
        <w:t>ing</w:t>
      </w:r>
      <w:r w:rsidR="00B81074" w:rsidRPr="007F24D2">
        <w:rPr>
          <w:b/>
          <w:bCs/>
          <w:i/>
          <w:iCs/>
        </w:rPr>
        <w:t>’</w:t>
      </w:r>
      <w:r w:rsidR="00767077" w:rsidRPr="007F24D2">
        <w:rPr>
          <w:b/>
          <w:bCs/>
        </w:rPr>
        <w:t>.</w:t>
      </w:r>
      <w:r w:rsidR="00BB5688" w:rsidRPr="007F24D2">
        <w:rPr>
          <w:b/>
          <w:bCs/>
        </w:rPr>
        <w:t xml:space="preserve"> </w:t>
      </w:r>
      <w:r w:rsidR="00666537" w:rsidRPr="00666537">
        <w:t>(</w:t>
      </w:r>
      <w:r w:rsidR="00BB5688" w:rsidRPr="00666537">
        <w:t>See</w:t>
      </w:r>
      <w:r w:rsidR="00BB5688" w:rsidRPr="008535D5">
        <w:t xml:space="preserve"> </w:t>
      </w:r>
      <w:r w:rsidR="00E876C7">
        <w:t xml:space="preserve">Table 1 </w:t>
      </w:r>
      <w:r w:rsidR="00666537">
        <w:t xml:space="preserve">for role abbreviations, </w:t>
      </w:r>
      <w:r w:rsidR="00E876C7">
        <w:t>and see I</w:t>
      </w:r>
      <w:r w:rsidR="00BB5688" w:rsidRPr="008535D5">
        <w:t xml:space="preserve">mage </w:t>
      </w:r>
      <w:r w:rsidR="008756F1" w:rsidRPr="008535D5">
        <w:t>4</w:t>
      </w:r>
      <w:r w:rsidR="00666537">
        <w:t xml:space="preserve"> for an example)</w:t>
      </w:r>
    </w:p>
    <w:p w14:paraId="2CD2D3CE" w14:textId="77777777" w:rsidR="007F24D2" w:rsidRPr="004F57A8" w:rsidRDefault="007F24D2" w:rsidP="0002174D">
      <w:pPr>
        <w:pStyle w:val="Body"/>
        <w:numPr>
          <w:ilvl w:val="1"/>
          <w:numId w:val="25"/>
        </w:numPr>
      </w:pPr>
      <w:r w:rsidRPr="0045418C">
        <w:rPr>
          <w:u w:val="single"/>
        </w:rPr>
        <w:t>Clinician</w:t>
      </w:r>
      <w:r w:rsidRPr="004F57A8">
        <w:t xml:space="preserve">: </w:t>
      </w:r>
      <w:r w:rsidRPr="00444268">
        <w:rPr>
          <w:i/>
          <w:iCs/>
        </w:rPr>
        <w:t>CLxTrain</w:t>
      </w:r>
      <w:r>
        <w:rPr>
          <w:i/>
          <w:iCs/>
        </w:rPr>
        <w:t>ing</w:t>
      </w:r>
      <w:r>
        <w:t xml:space="preserve"> e.g. CL1Training, CL2Training</w:t>
      </w:r>
    </w:p>
    <w:p w14:paraId="37A50FB1" w14:textId="77777777" w:rsidR="007F24D2" w:rsidRDefault="007F24D2" w:rsidP="0002174D">
      <w:pPr>
        <w:pStyle w:val="Body"/>
        <w:numPr>
          <w:ilvl w:val="1"/>
          <w:numId w:val="25"/>
        </w:numPr>
      </w:pPr>
      <w:r w:rsidRPr="0045418C">
        <w:rPr>
          <w:u w:val="single"/>
        </w:rPr>
        <w:t>Office Admin</w:t>
      </w:r>
      <w:r w:rsidRPr="006A1486">
        <w:t xml:space="preserve">: </w:t>
      </w:r>
      <w:r w:rsidRPr="00444268">
        <w:rPr>
          <w:i/>
          <w:iCs/>
        </w:rPr>
        <w:t>OAxTrain</w:t>
      </w:r>
      <w:r>
        <w:rPr>
          <w:i/>
          <w:iCs/>
        </w:rPr>
        <w:t xml:space="preserve">ing </w:t>
      </w:r>
      <w:r>
        <w:t>e.g. OA1Training, OA2Training</w:t>
      </w:r>
    </w:p>
    <w:p w14:paraId="6C7CEA5B" w14:textId="77777777" w:rsidR="0045418C" w:rsidRPr="004F57A8" w:rsidRDefault="0045418C" w:rsidP="0002174D">
      <w:pPr>
        <w:pStyle w:val="Body"/>
        <w:numPr>
          <w:ilvl w:val="1"/>
          <w:numId w:val="25"/>
        </w:numPr>
      </w:pPr>
      <w:r w:rsidRPr="0045418C">
        <w:rPr>
          <w:u w:val="single"/>
        </w:rPr>
        <w:t>Clinical Coordinator</w:t>
      </w:r>
      <w:r w:rsidRPr="004F57A8">
        <w:t xml:space="preserve">: </w:t>
      </w:r>
      <w:r w:rsidRPr="00444268">
        <w:rPr>
          <w:i/>
          <w:iCs/>
        </w:rPr>
        <w:t>CCxTrain</w:t>
      </w:r>
      <w:r>
        <w:rPr>
          <w:i/>
          <w:iCs/>
        </w:rPr>
        <w:t>ing</w:t>
      </w:r>
      <w:r>
        <w:t xml:space="preserve"> e.g. CC1Training, CC2Training</w:t>
      </w:r>
    </w:p>
    <w:p w14:paraId="5CA5F8B5" w14:textId="77777777" w:rsidR="006A1486" w:rsidRDefault="006A1486" w:rsidP="00504D12">
      <w:pPr>
        <w:pStyle w:val="Body"/>
        <w:numPr>
          <w:ilvl w:val="0"/>
          <w:numId w:val="16"/>
        </w:numPr>
        <w:rPr>
          <w:rFonts w:cs="Arial"/>
        </w:rPr>
      </w:pPr>
      <w:r w:rsidRPr="00C13DB9">
        <w:rPr>
          <w:rFonts w:cs="Arial"/>
          <w:i/>
          <w:iCs/>
        </w:rPr>
        <w:t>x</w:t>
      </w:r>
      <w:r>
        <w:rPr>
          <w:rFonts w:cs="Arial"/>
        </w:rPr>
        <w:t xml:space="preserve"> will commence at 1 and increment in number as accounts are created. </w:t>
      </w:r>
    </w:p>
    <w:p w14:paraId="39903D27" w14:textId="71635C17" w:rsidR="006A1486" w:rsidRPr="002A09A6" w:rsidRDefault="006A1486" w:rsidP="00504D12">
      <w:pPr>
        <w:pStyle w:val="Body"/>
        <w:numPr>
          <w:ilvl w:val="0"/>
          <w:numId w:val="16"/>
        </w:numPr>
        <w:rPr>
          <w:rFonts w:cs="Arial"/>
        </w:rPr>
      </w:pPr>
      <w:r w:rsidRPr="00C13DB9">
        <w:rPr>
          <w:rFonts w:cs="Arial"/>
          <w:i/>
          <w:iCs/>
        </w:rPr>
        <w:t>Train</w:t>
      </w:r>
      <w:r w:rsidR="00637D42">
        <w:rPr>
          <w:rFonts w:cs="Arial"/>
          <w:i/>
          <w:iCs/>
        </w:rPr>
        <w:t>ing</w:t>
      </w:r>
      <w:r>
        <w:rPr>
          <w:rFonts w:cs="Arial"/>
        </w:rPr>
        <w:t xml:space="preserve"> is appended to distinguish accounts from other environments, avoiding confusion</w:t>
      </w:r>
      <w:r w:rsidR="003B4288">
        <w:rPr>
          <w:rFonts w:cs="Arial"/>
        </w:rPr>
        <w:t xml:space="preserve"> for staff</w:t>
      </w:r>
      <w:r>
        <w:rPr>
          <w:rFonts w:cs="Arial"/>
        </w:rPr>
        <w:t xml:space="preserve"> when working in multiple </w:t>
      </w:r>
      <w:r w:rsidR="00FF6B8D">
        <w:rPr>
          <w:rFonts w:cs="Arial"/>
        </w:rPr>
        <w:t xml:space="preserve">CDIS </w:t>
      </w:r>
      <w:r>
        <w:rPr>
          <w:rFonts w:cs="Arial"/>
        </w:rPr>
        <w:t xml:space="preserve">environments such as </w:t>
      </w:r>
      <w:r w:rsidR="00144615">
        <w:rPr>
          <w:rFonts w:cs="Arial"/>
        </w:rPr>
        <w:t xml:space="preserve">Live (i.e. </w:t>
      </w:r>
      <w:r>
        <w:rPr>
          <w:rFonts w:cs="Arial"/>
        </w:rPr>
        <w:t>production</w:t>
      </w:r>
      <w:r w:rsidR="00144615">
        <w:rPr>
          <w:rFonts w:cs="Arial"/>
        </w:rPr>
        <w:t>)</w:t>
      </w:r>
      <w:r>
        <w:rPr>
          <w:rFonts w:cs="Arial"/>
        </w:rPr>
        <w:t xml:space="preserve"> and for those </w:t>
      </w:r>
      <w:r w:rsidR="00952683">
        <w:rPr>
          <w:rFonts w:cs="Arial"/>
        </w:rPr>
        <w:t xml:space="preserve">SME’s </w:t>
      </w:r>
      <w:r>
        <w:rPr>
          <w:rFonts w:cs="Arial"/>
        </w:rPr>
        <w:t xml:space="preserve">that may </w:t>
      </w:r>
      <w:r w:rsidR="00144615">
        <w:rPr>
          <w:rFonts w:cs="Arial"/>
        </w:rPr>
        <w:t xml:space="preserve">also </w:t>
      </w:r>
      <w:r w:rsidR="00DB52BD">
        <w:rPr>
          <w:rFonts w:cs="Arial"/>
        </w:rPr>
        <w:t>access</w:t>
      </w:r>
      <w:r>
        <w:rPr>
          <w:rFonts w:cs="Arial"/>
        </w:rPr>
        <w:t xml:space="preserve"> the User Acceptance Testing (UAT) environment.</w:t>
      </w:r>
    </w:p>
    <w:p w14:paraId="2A33C985" w14:textId="06E37CED" w:rsidR="006936C9" w:rsidRDefault="00670784" w:rsidP="00670784">
      <w:pPr>
        <w:pStyle w:val="Body"/>
      </w:pPr>
      <w:r>
        <w:t xml:space="preserve">NB: </w:t>
      </w:r>
      <w:r w:rsidR="006936C9">
        <w:t xml:space="preserve">Once the </w:t>
      </w:r>
      <w:r>
        <w:t>‘User Name’ has been created, copy this to the ‘Qualifications’ field, so that the username can be re-used when the account is made inactive.</w:t>
      </w:r>
    </w:p>
    <w:p w14:paraId="114E756E" w14:textId="641D083F" w:rsidR="002C5A6D" w:rsidRDefault="002C5A6D" w:rsidP="002C5A6D">
      <w:pPr>
        <w:pStyle w:val="Body"/>
        <w:numPr>
          <w:ilvl w:val="0"/>
          <w:numId w:val="12"/>
        </w:numPr>
      </w:pPr>
      <w:r w:rsidRPr="003D4FF5">
        <w:rPr>
          <w:b/>
          <w:bCs/>
          <w:u w:val="single"/>
        </w:rPr>
        <w:lastRenderedPageBreak/>
        <w:t>The only roles</w:t>
      </w:r>
      <w:r>
        <w:t xml:space="preserve"> that should be selected, are either </w:t>
      </w:r>
      <w:r w:rsidR="003D4FF5">
        <w:t>Clinician, or Office Admin.</w:t>
      </w:r>
      <w:r w:rsidR="00AF2830">
        <w:t xml:space="preserve"> See image </w:t>
      </w:r>
      <w:r w:rsidR="00FE6421">
        <w:t>4</w:t>
      </w:r>
      <w:r w:rsidR="00AF2830">
        <w:t>.</w:t>
      </w:r>
    </w:p>
    <w:p w14:paraId="4F8A8EBA" w14:textId="54C9E982" w:rsidR="00AF2830" w:rsidRDefault="00C75901" w:rsidP="00AF2830">
      <w:pPr>
        <w:pStyle w:val="Body"/>
        <w:jc w:val="center"/>
      </w:pPr>
      <w:r>
        <w:rPr>
          <w:noProof/>
        </w:rPr>
        <w:drawing>
          <wp:inline distT="0" distB="0" distL="0" distR="0" wp14:anchorId="610FFC9D" wp14:editId="174598B3">
            <wp:extent cx="2370978" cy="3415030"/>
            <wp:effectExtent l="19050" t="19050" r="10795" b="13970"/>
            <wp:docPr id="1692214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214071" name=""/>
                    <pic:cNvPicPr/>
                  </pic:nvPicPr>
                  <pic:blipFill>
                    <a:blip r:embed="rId20"/>
                    <a:stretch>
                      <a:fillRect/>
                    </a:stretch>
                  </pic:blipFill>
                  <pic:spPr>
                    <a:xfrm>
                      <a:off x="0" y="0"/>
                      <a:ext cx="2370978" cy="3415030"/>
                    </a:xfrm>
                    <a:prstGeom prst="rect">
                      <a:avLst/>
                    </a:prstGeom>
                    <a:ln w="12700">
                      <a:solidFill>
                        <a:schemeClr val="tx1"/>
                      </a:solidFill>
                    </a:ln>
                  </pic:spPr>
                </pic:pic>
              </a:graphicData>
            </a:graphic>
          </wp:inline>
        </w:drawing>
      </w:r>
    </w:p>
    <w:p w14:paraId="3FB215F8" w14:textId="1E83B612" w:rsidR="00BB5688" w:rsidRPr="00C20E91" w:rsidRDefault="00666537" w:rsidP="00BB5688">
      <w:pPr>
        <w:pStyle w:val="Body"/>
        <w:jc w:val="center"/>
        <w:rPr>
          <w:i/>
          <w:iCs/>
        </w:rPr>
      </w:pPr>
      <w:r w:rsidRPr="00C20E91">
        <w:rPr>
          <w:i/>
          <w:iCs/>
        </w:rPr>
        <w:t xml:space="preserve">Image 4 – Example of </w:t>
      </w:r>
      <w:r w:rsidR="00C20E91" w:rsidRPr="00C20E91">
        <w:rPr>
          <w:i/>
          <w:iCs/>
        </w:rPr>
        <w:t>Role, Us</w:t>
      </w:r>
      <w:r w:rsidRPr="00C20E91">
        <w:rPr>
          <w:i/>
          <w:iCs/>
        </w:rPr>
        <w:t>e</w:t>
      </w:r>
      <w:r w:rsidR="00C20E91" w:rsidRPr="00C20E91">
        <w:rPr>
          <w:i/>
          <w:iCs/>
        </w:rPr>
        <w:t>r Name, and use of Qualifications Field to record User Name</w:t>
      </w:r>
    </w:p>
    <w:p w14:paraId="6C34218D" w14:textId="77777777" w:rsidR="005573DB" w:rsidRDefault="005573DB" w:rsidP="006E18AF">
      <w:pPr>
        <w:pStyle w:val="Body"/>
      </w:pPr>
    </w:p>
    <w:p w14:paraId="430621AA" w14:textId="21FB5D6D" w:rsidR="00DB656B" w:rsidRPr="00DB656B" w:rsidRDefault="00DB656B" w:rsidP="00504D12">
      <w:pPr>
        <w:pStyle w:val="Heading3"/>
        <w:numPr>
          <w:ilvl w:val="0"/>
          <w:numId w:val="14"/>
        </w:numPr>
      </w:pPr>
      <w:bookmarkStart w:id="20" w:name="_Toc180670261"/>
      <w:r>
        <w:t xml:space="preserve">Completion </w:t>
      </w:r>
      <w:r w:rsidR="005D7E51">
        <w:t>–</w:t>
      </w:r>
      <w:r w:rsidR="0076294A">
        <w:t xml:space="preserve"> </w:t>
      </w:r>
      <w:r w:rsidR="005D7E51">
        <w:t xml:space="preserve">Deactivation of accounts following </w:t>
      </w:r>
      <w:r w:rsidR="009B66BD">
        <w:t xml:space="preserve">training </w:t>
      </w:r>
      <w:r w:rsidR="005D7E51">
        <w:t>completion</w:t>
      </w:r>
      <w:bookmarkEnd w:id="20"/>
    </w:p>
    <w:p w14:paraId="17E13D9C" w14:textId="08F79338" w:rsidR="001259F4" w:rsidRDefault="005573DB" w:rsidP="0002174D">
      <w:pPr>
        <w:pStyle w:val="Body"/>
        <w:numPr>
          <w:ilvl w:val="0"/>
          <w:numId w:val="26"/>
        </w:numPr>
      </w:pPr>
      <w:bookmarkStart w:id="21" w:name="_Toc149723924"/>
      <w:r>
        <w:t>Training Leaders</w:t>
      </w:r>
      <w:r w:rsidR="00AA2C2B">
        <w:t xml:space="preserve"> are responsible for deactivating their own training accounts, </w:t>
      </w:r>
      <w:r w:rsidR="00463C78">
        <w:t xml:space="preserve">at the end of the scheduled training, </w:t>
      </w:r>
      <w:r w:rsidR="00AA2C2B">
        <w:t xml:space="preserve">unless another arrangement </w:t>
      </w:r>
      <w:r w:rsidR="00C0505A">
        <w:t>is agreed.</w:t>
      </w:r>
    </w:p>
    <w:p w14:paraId="3EF4FF95" w14:textId="745B4C0A" w:rsidR="005D3D4B" w:rsidRPr="001259F4" w:rsidRDefault="005D3D4B" w:rsidP="0002174D">
      <w:pPr>
        <w:pStyle w:val="Body"/>
        <w:numPr>
          <w:ilvl w:val="0"/>
          <w:numId w:val="26"/>
        </w:numPr>
      </w:pPr>
      <w:r>
        <w:t>By making the account Names and User names generic, the accounts can be reassigned to others easily, by changing the email addresses as needed.</w:t>
      </w:r>
    </w:p>
    <w:p w14:paraId="3C63C5CA" w14:textId="55957121" w:rsidR="00920678" w:rsidRPr="00004970" w:rsidRDefault="00463C78" w:rsidP="00577CD9">
      <w:pPr>
        <w:pStyle w:val="Body"/>
        <w:numPr>
          <w:ilvl w:val="0"/>
          <w:numId w:val="26"/>
        </w:numPr>
      </w:pPr>
      <w:r>
        <w:rPr>
          <w:rFonts w:cs="Arial"/>
        </w:rPr>
        <w:t xml:space="preserve">Federation University Australia, RMIT University and La Trobe University have an established liaison, and </w:t>
      </w:r>
      <w:r w:rsidR="00475160">
        <w:rPr>
          <w:rFonts w:cs="Arial"/>
        </w:rPr>
        <w:t xml:space="preserve">pre-defined </w:t>
      </w:r>
      <w:r>
        <w:rPr>
          <w:rFonts w:cs="Arial"/>
        </w:rPr>
        <w:t>process for requesting deactivation of CDIS accounts</w:t>
      </w:r>
      <w:r w:rsidR="00004970">
        <w:rPr>
          <w:rFonts w:cs="Arial"/>
        </w:rPr>
        <w:t>.</w:t>
      </w:r>
    </w:p>
    <w:p w14:paraId="6D4B2EDF" w14:textId="77777777" w:rsidR="00004970" w:rsidRPr="00004970" w:rsidRDefault="00004970" w:rsidP="00004970">
      <w:pPr>
        <w:pStyle w:val="Body"/>
        <w:ind w:left="360"/>
      </w:pPr>
    </w:p>
    <w:p w14:paraId="558F5890" w14:textId="21C60D17" w:rsidR="009C7AD7" w:rsidRDefault="009C7AD7" w:rsidP="0068576A">
      <w:pPr>
        <w:pStyle w:val="Body"/>
        <w:rPr>
          <w:i/>
          <w:iCs/>
        </w:rPr>
      </w:pPr>
      <w:r w:rsidRPr="00E26320">
        <w:rPr>
          <w:i/>
          <w:iCs/>
        </w:rPr>
        <w:t xml:space="preserve">If you require assistance with CDIS regarding any of these items, please email </w:t>
      </w:r>
      <w:hyperlink r:id="rId21" w:history="1">
        <w:r w:rsidRPr="00E26320">
          <w:rPr>
            <w:i/>
            <w:iCs/>
          </w:rPr>
          <w:t>CDIS Helpdesk</w:t>
        </w:r>
      </w:hyperlink>
      <w:r w:rsidRPr="00E26320">
        <w:rPr>
          <w:i/>
          <w:iCs/>
        </w:rPr>
        <w:t xml:space="preserve"> or call 1300 856 183.</w:t>
      </w:r>
    </w:p>
    <w:tbl>
      <w:tblPr>
        <w:tblStyle w:val="TableGrid"/>
        <w:tblW w:w="0" w:type="auto"/>
        <w:tblLook w:val="04A0" w:firstRow="1" w:lastRow="0" w:firstColumn="1" w:lastColumn="0" w:noHBand="0" w:noVBand="1"/>
      </w:tblPr>
      <w:tblGrid>
        <w:gridCol w:w="10194"/>
      </w:tblGrid>
      <w:tr w:rsidR="009C7AD7" w14:paraId="1A806B5F" w14:textId="77777777" w:rsidTr="00AE2635">
        <w:tc>
          <w:tcPr>
            <w:tcW w:w="10194" w:type="dxa"/>
          </w:tcPr>
          <w:p w14:paraId="77457AD4" w14:textId="77777777" w:rsidR="009C7AD7" w:rsidRPr="00181C38" w:rsidRDefault="009C7AD7" w:rsidP="00AE2635">
            <w:pPr>
              <w:spacing w:after="0" w:line="240" w:lineRule="auto"/>
              <w:rPr>
                <w:rFonts w:ascii="Arial" w:hAnsi="Arial" w:cs="Arial"/>
                <w:sz w:val="20"/>
                <w:szCs w:val="20"/>
              </w:rPr>
            </w:pPr>
            <w:r>
              <w:br w:type="page"/>
            </w:r>
            <w:bookmarkStart w:id="22" w:name="_Hlk37240926"/>
            <w:r w:rsidRPr="00181C38">
              <w:rPr>
                <w:rFonts w:ascii="Arial" w:hAnsi="Arial" w:cs="Arial"/>
                <w:sz w:val="20"/>
                <w:szCs w:val="20"/>
              </w:rPr>
              <w:t xml:space="preserve">To receive this document in another format, phone 1300 650 172, using the National Relay Service 13 36 77 if required, or </w:t>
            </w:r>
            <w:hyperlink r:id="rId22" w:history="1">
              <w:r w:rsidRPr="00181C38">
                <w:rPr>
                  <w:rStyle w:val="Hyperlink"/>
                  <w:rFonts w:ascii="Arial" w:hAnsi="Arial" w:cs="Arial"/>
                  <w:sz w:val="20"/>
                  <w:szCs w:val="20"/>
                </w:rPr>
                <w:t>email</w:t>
              </w:r>
            </w:hyperlink>
            <w:r w:rsidRPr="00181C38">
              <w:rPr>
                <w:rStyle w:val="Hyperlink"/>
                <w:rFonts w:ascii="Arial" w:hAnsi="Arial" w:cs="Arial"/>
                <w:sz w:val="20"/>
                <w:szCs w:val="20"/>
                <w:bdr w:val="none" w:sz="0" w:space="0" w:color="auto" w:frame="1"/>
                <w:shd w:val="clear" w:color="auto" w:fill="FFFFFF"/>
                <w:lang w:eastAsia="en-AU"/>
              </w:rPr>
              <w:t xml:space="preserve"> Maternal and Child Health and Early Parenting Unit</w:t>
            </w:r>
            <w:r w:rsidRPr="00181C38">
              <w:rPr>
                <w:rFonts w:ascii="Arial" w:hAnsi="Arial" w:cs="Arial"/>
                <w:sz w:val="20"/>
                <w:szCs w:val="20"/>
              </w:rPr>
              <w:t xml:space="preserve"> &lt;mch@health.vic.gov.au&gt;.</w:t>
            </w:r>
          </w:p>
          <w:p w14:paraId="3F861425" w14:textId="77777777" w:rsidR="009C7AD7" w:rsidRPr="00181C38" w:rsidRDefault="009C7AD7" w:rsidP="00AE2635">
            <w:pPr>
              <w:pStyle w:val="Imprint"/>
              <w:rPr>
                <w:rFonts w:cs="Arial"/>
              </w:rPr>
            </w:pPr>
            <w:r w:rsidRPr="00181C38">
              <w:rPr>
                <w:rFonts w:cs="Arial"/>
              </w:rPr>
              <w:t>Authorised and published by the Victorian Government, 1 Treasury Place, Melbourne.</w:t>
            </w:r>
          </w:p>
          <w:p w14:paraId="15BFB679" w14:textId="77777777" w:rsidR="009C7AD7" w:rsidRPr="00181C38" w:rsidRDefault="009C7AD7" w:rsidP="00AE2635">
            <w:pPr>
              <w:pStyle w:val="Imprint"/>
              <w:rPr>
                <w:rFonts w:cs="Arial"/>
                <w:color w:val="auto"/>
              </w:rPr>
            </w:pPr>
            <w:r w:rsidRPr="00181C38">
              <w:rPr>
                <w:rFonts w:cs="Arial"/>
              </w:rPr>
              <w:t xml:space="preserve">© State of Victoria, Australia, Department of </w:t>
            </w:r>
            <w:r w:rsidRPr="00181C38">
              <w:rPr>
                <w:rFonts w:cs="Arial"/>
                <w:color w:val="auto"/>
              </w:rPr>
              <w:t>Health, April 2024.</w:t>
            </w:r>
          </w:p>
          <w:p w14:paraId="76C7EA10" w14:textId="77777777" w:rsidR="009C7AD7" w:rsidRPr="00181C38" w:rsidRDefault="009C7AD7" w:rsidP="00AE2635">
            <w:pPr>
              <w:pStyle w:val="Imprint"/>
              <w:rPr>
                <w:color w:val="auto"/>
              </w:rPr>
            </w:pPr>
            <w:r w:rsidRPr="00181C38">
              <w:rPr>
                <w:color w:val="auto"/>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  In this document, ‘Aboriginal’ refers to both Aboriginal and Torres Strait Islander people. ‘Indigenous’ or ‘Koori/Koorie’ is retained when part of the title of a report, program or quotation.</w:t>
            </w:r>
          </w:p>
          <w:p w14:paraId="215D6D23" w14:textId="77777777" w:rsidR="00BB12B7" w:rsidRDefault="00BB12B7" w:rsidP="00AE2635">
            <w:pPr>
              <w:pStyle w:val="Imprint"/>
              <w:rPr>
                <w:rFonts w:cs="Arial"/>
                <w:b/>
                <w:bCs/>
                <w:color w:val="000000"/>
              </w:rPr>
            </w:pPr>
            <w:r w:rsidRPr="00BB12B7">
              <w:rPr>
                <w:rFonts w:cs="Arial"/>
                <w:b/>
                <w:bCs/>
                <w:color w:val="000000"/>
              </w:rPr>
              <w:t xml:space="preserve">ISBN 978-1-76131-691-3 (pdf/online/MS word) </w:t>
            </w:r>
          </w:p>
          <w:p w14:paraId="29FAEDC5" w14:textId="2287D48F" w:rsidR="009C7AD7" w:rsidRDefault="009C7AD7" w:rsidP="00AE2635">
            <w:pPr>
              <w:pStyle w:val="Imprint"/>
            </w:pPr>
            <w:r w:rsidRPr="00181C38">
              <w:t xml:space="preserve">Available at </w:t>
            </w:r>
            <w:hyperlink r:id="rId23" w:history="1">
              <w:r w:rsidR="001D4B6F" w:rsidRPr="001D4B6F">
                <w:rPr>
                  <w:rStyle w:val="Hyperlink"/>
                </w:rPr>
                <w:t>Child Development Information System | health.vic.gov.au</w:t>
              </w:r>
            </w:hyperlink>
            <w:r w:rsidR="001D4B6F">
              <w:t xml:space="preserve"> </w:t>
            </w:r>
            <w:r w:rsidRPr="00004970">
              <w:rPr>
                <w:rStyle w:val="normaltextrun1"/>
                <w:color w:val="auto"/>
              </w:rPr>
              <w:t>&lt;</w:t>
            </w:r>
            <w:hyperlink r:id="rId24" w:history="1">
              <w:r w:rsidR="008B17DB" w:rsidRPr="00004970">
                <w:rPr>
                  <w:rStyle w:val="Hyperlink"/>
                  <w:color w:val="auto"/>
                </w:rPr>
                <w:t>https://www.health.vic.gov.au/maternal-child-health/child-development-information-system</w:t>
              </w:r>
            </w:hyperlink>
            <w:r w:rsidR="00895863">
              <w:rPr>
                <w:rStyle w:val="Hyperlink"/>
                <w:color w:val="auto"/>
              </w:rPr>
              <w:t>&gt;</w:t>
            </w:r>
          </w:p>
        </w:tc>
      </w:tr>
    </w:tbl>
    <w:bookmarkEnd w:id="22"/>
    <w:p w14:paraId="4BA3D5F5" w14:textId="31A66F59" w:rsidR="009C7AD7" w:rsidRPr="00E506F9" w:rsidRDefault="009C7AD7" w:rsidP="009C7AD7">
      <w:pPr>
        <w:pStyle w:val="Body"/>
        <w:rPr>
          <w:rFonts w:cs="Arial"/>
        </w:rPr>
      </w:pPr>
      <w:r w:rsidRPr="00E506F9">
        <w:rPr>
          <w:rFonts w:cs="Arial"/>
          <w:noProof/>
        </w:rPr>
        <mc:AlternateContent>
          <mc:Choice Requires="wpi">
            <w:drawing>
              <wp:anchor distT="0" distB="0" distL="114300" distR="114300" simplePos="0" relativeHeight="251658240" behindDoc="0" locked="0" layoutInCell="1" allowOverlap="1" wp14:anchorId="6753E58D" wp14:editId="189A525A">
                <wp:simplePos x="0" y="0"/>
                <wp:positionH relativeFrom="column">
                  <wp:posOffset>-1805650</wp:posOffset>
                </wp:positionH>
                <wp:positionV relativeFrom="paragraph">
                  <wp:posOffset>2685920</wp:posOffset>
                </wp:positionV>
                <wp:extent cx="5760" cy="360"/>
                <wp:effectExtent l="76200" t="76200" r="89535" b="95250"/>
                <wp:wrapNone/>
                <wp:docPr id="652400658" name="Ink 6524006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25">
                      <w14:nvContentPartPr>
                        <w14:cNvContentPartPr/>
                      </w14:nvContentPartPr>
                      <w14:xfrm>
                        <a:off x="0" y="0"/>
                        <a:ext cx="5760" cy="360"/>
                      </w14:xfrm>
                    </w14:contentPart>
                  </a:graphicData>
                </a:graphic>
              </wp:anchor>
            </w:drawing>
          </mc:Choice>
          <mc:Fallback>
            <w:pict>
              <v:shapetype w14:anchorId="161352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52400658" o:spid="_x0000_s1026" type="#_x0000_t75" alt="&quot;&quot;" style="position:absolute;margin-left:-145.05pt;margin-top:208.65pt;width:6.1pt;height:5.7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&#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">
                <v:imagedata r:id="rId27" o:title=""/>
              </v:shape>
            </w:pict>
          </mc:Fallback>
        </mc:AlternateContent>
      </w:r>
      <w:bookmarkEnd w:id="21"/>
    </w:p>
    <w:sectPr w:rsidR="009C7AD7" w:rsidRPr="00E506F9" w:rsidSect="00421E07">
      <w:footerReference w:type="even" r:id="rId28"/>
      <w:footerReference w:type="default" r:id="rId29"/>
      <w:footerReference w:type="first" r:id="rId30"/>
      <w:pgSz w:w="11906" w:h="16838" w:code="9"/>
      <w:pgMar w:top="993" w:right="851" w:bottom="993"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83B2D" w14:textId="77777777" w:rsidR="00AF6652" w:rsidRDefault="00AF6652">
      <w:r>
        <w:separator/>
      </w:r>
    </w:p>
  </w:endnote>
  <w:endnote w:type="continuationSeparator" w:id="0">
    <w:p w14:paraId="5E0BCC7C" w14:textId="77777777" w:rsidR="00AF6652" w:rsidRDefault="00AF6652">
      <w:r>
        <w:continuationSeparator/>
      </w:r>
    </w:p>
  </w:endnote>
  <w:endnote w:type="continuationNotice" w:id="1">
    <w:p w14:paraId="643F706F" w14:textId="77777777" w:rsidR="00AF6652" w:rsidRDefault="00AF66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09F18" w14:textId="11DEECE3" w:rsidR="00BD56F7" w:rsidRDefault="00BD56F7">
    <w:pPr>
      <w:pStyle w:val="Footer"/>
    </w:pPr>
    <w:r>
      <w:rPr>
        <w:noProof/>
      </w:rPr>
      <mc:AlternateContent>
        <mc:Choice Requires="wps">
          <w:drawing>
            <wp:anchor distT="0" distB="0" distL="0" distR="0" simplePos="0" relativeHeight="251659264" behindDoc="0" locked="0" layoutInCell="1" allowOverlap="1" wp14:anchorId="303272F8" wp14:editId="75D5F75F">
              <wp:simplePos x="635" y="635"/>
              <wp:positionH relativeFrom="page">
                <wp:align>center</wp:align>
              </wp:positionH>
              <wp:positionV relativeFrom="page">
                <wp:align>bottom</wp:align>
              </wp:positionV>
              <wp:extent cx="656590" cy="383540"/>
              <wp:effectExtent l="0" t="0" r="10160" b="0"/>
              <wp:wrapNone/>
              <wp:docPr id="21446661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83540"/>
                      </a:xfrm>
                      <a:prstGeom prst="rect">
                        <a:avLst/>
                      </a:prstGeom>
                      <a:noFill/>
                      <a:ln>
                        <a:noFill/>
                      </a:ln>
                    </wps:spPr>
                    <wps:txbx>
                      <w:txbxContent>
                        <w:p w14:paraId="09462186" w14:textId="6280B4AB" w:rsidR="00BD56F7" w:rsidRPr="00BD56F7" w:rsidRDefault="00BD56F7" w:rsidP="00BD56F7">
                          <w:pPr>
                            <w:spacing w:after="0"/>
                            <w:rPr>
                              <w:rFonts w:ascii="Arial Black" w:eastAsia="Arial Black" w:hAnsi="Arial Black" w:cs="Arial Black"/>
                              <w:noProof/>
                              <w:color w:val="000000"/>
                              <w:sz w:val="20"/>
                              <w:szCs w:val="20"/>
                            </w:rPr>
                          </w:pPr>
                          <w:r w:rsidRPr="00BD56F7">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3272F8" id="_x0000_t202" coordsize="21600,21600" o:spt="202" path="m,l,21600r21600,l21600,xe">
              <v:stroke joinstyle="miter"/>
              <v:path gradientshapeok="t" o:connecttype="rect"/>
            </v:shapetype>
            <v:shape id="Text Box 5" o:spid="_x0000_s1026" type="#_x0000_t202" alt="OFFICIAL" style="position:absolute;left:0;text-align:left;margin-left:0;margin-top:0;width:51.7pt;height:30.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" filled="f" stroked="f">
              <v:textbox style="mso-fit-shape-to-text:t" inset="0,0,0,15pt">
                <w:txbxContent>
                  <w:p w14:paraId="09462186" w14:textId="6280B4AB" w:rsidR="00BD56F7" w:rsidRPr="00BD56F7" w:rsidRDefault="00BD56F7" w:rsidP="00BD56F7">
                    <w:pPr>
                      <w:spacing w:after="0"/>
                      <w:rPr>
                        <w:rFonts w:ascii="Arial Black" w:eastAsia="Arial Black" w:hAnsi="Arial Black" w:cs="Arial Black"/>
                        <w:noProof/>
                        <w:color w:val="000000"/>
                        <w:sz w:val="20"/>
                        <w:szCs w:val="20"/>
                      </w:rPr>
                    </w:pPr>
                    <w:r w:rsidRPr="00BD56F7">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51952" w14:textId="42DF09C8" w:rsidR="00373890" w:rsidRPr="00F65AA9" w:rsidRDefault="00BD56F7" w:rsidP="009B5040">
    <w:pPr>
      <w:pStyle w:val="Footer"/>
    </w:pPr>
    <w:r>
      <w:rPr>
        <w:noProof/>
      </w:rPr>
      <mc:AlternateContent>
        <mc:Choice Requires="wps">
          <w:drawing>
            <wp:anchor distT="0" distB="0" distL="0" distR="0" simplePos="0" relativeHeight="251661312" behindDoc="0" locked="0" layoutInCell="1" allowOverlap="1" wp14:anchorId="0187146D" wp14:editId="5CF04DD4">
              <wp:simplePos x="539750" y="9817100"/>
              <wp:positionH relativeFrom="page">
                <wp:align>center</wp:align>
              </wp:positionH>
              <wp:positionV relativeFrom="page">
                <wp:align>bottom</wp:align>
              </wp:positionV>
              <wp:extent cx="656590" cy="383540"/>
              <wp:effectExtent l="0" t="0" r="10160" b="0"/>
              <wp:wrapNone/>
              <wp:docPr id="189577592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83540"/>
                      </a:xfrm>
                      <a:prstGeom prst="rect">
                        <a:avLst/>
                      </a:prstGeom>
                      <a:noFill/>
                      <a:ln>
                        <a:noFill/>
                      </a:ln>
                    </wps:spPr>
                    <wps:txbx>
                      <w:txbxContent>
                        <w:p w14:paraId="1EB8CD13" w14:textId="32A01C3B" w:rsidR="00BD56F7" w:rsidRPr="00BD56F7" w:rsidRDefault="00BD56F7" w:rsidP="00BD56F7">
                          <w:pPr>
                            <w:spacing w:after="0"/>
                            <w:rPr>
                              <w:rFonts w:ascii="Arial Black" w:eastAsia="Arial Black" w:hAnsi="Arial Black" w:cs="Arial Black"/>
                              <w:noProof/>
                              <w:color w:val="000000"/>
                              <w:sz w:val="20"/>
                              <w:szCs w:val="20"/>
                            </w:rPr>
                          </w:pPr>
                          <w:r w:rsidRPr="00BD56F7">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87146D" id="_x0000_t202" coordsize="21600,21600" o:spt="202" path="m,l,21600r21600,l21600,xe">
              <v:stroke joinstyle="miter"/>
              <v:path gradientshapeok="t" o:connecttype="rect"/>
            </v:shapetype>
            <v:shape id="Text Box 6" o:spid="_x0000_s1027" type="#_x0000_t202" alt="OFFICIAL" style="position:absolute;left:0;text-align:left;margin-left:0;margin-top:0;width:51.7pt;height:30.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" filled="f" stroked="f">
              <v:textbox style="mso-fit-shape-to-text:t" inset="0,0,0,15pt">
                <w:txbxContent>
                  <w:p w14:paraId="1EB8CD13" w14:textId="32A01C3B" w:rsidR="00BD56F7" w:rsidRPr="00BD56F7" w:rsidRDefault="00BD56F7" w:rsidP="00BD56F7">
                    <w:pPr>
                      <w:spacing w:after="0"/>
                      <w:rPr>
                        <w:rFonts w:ascii="Arial Black" w:eastAsia="Arial Black" w:hAnsi="Arial Black" w:cs="Arial Black"/>
                        <w:noProof/>
                        <w:color w:val="000000"/>
                        <w:sz w:val="20"/>
                        <w:szCs w:val="20"/>
                      </w:rPr>
                    </w:pPr>
                    <w:r w:rsidRPr="00BD56F7">
                      <w:rPr>
                        <w:rFonts w:ascii="Arial Black" w:eastAsia="Arial Black" w:hAnsi="Arial Black" w:cs="Arial Black"/>
                        <w:noProof/>
                        <w:color w:val="000000"/>
                        <w:sz w:val="20"/>
                        <w:szCs w:val="20"/>
                      </w:rPr>
                      <w:t>OFFICIAL</w:t>
                    </w:r>
                  </w:p>
                </w:txbxContent>
              </v:textbox>
              <w10:wrap anchorx="page" anchory="page"/>
            </v:shape>
          </w:pict>
        </mc:Fallback>
      </mc:AlternateContent>
    </w:r>
    <w:sdt>
      <w:sdtPr>
        <w:id w:val="420604638"/>
        <w:docPartObj>
          <w:docPartGallery w:val="Page Numbers (Bottom of Page)"/>
          <w:docPartUnique/>
        </w:docPartObj>
      </w:sdtPr>
      <w:sdtEndPr>
        <w:rPr>
          <w:noProof/>
        </w:rPr>
      </w:sdtEndPr>
      <w:sdtContent>
        <w:r w:rsidR="00A941AD">
          <w:rPr>
            <w:noProof/>
          </w:rPr>
          <w:drawing>
            <wp:anchor distT="0" distB="0" distL="0" distR="0" simplePos="0" relativeHeight="251655168" behindDoc="1" locked="0" layoutInCell="1" hidden="0" allowOverlap="1" wp14:anchorId="1EACB85E" wp14:editId="30EEB848">
              <wp:simplePos x="0" y="0"/>
              <wp:positionH relativeFrom="column">
                <wp:posOffset>-539750</wp:posOffset>
              </wp:positionH>
              <wp:positionV relativeFrom="paragraph">
                <wp:posOffset>0</wp:posOffset>
              </wp:positionV>
              <wp:extent cx="7560000" cy="964800"/>
              <wp:effectExtent l="0" t="0" r="3175" b="6985"/>
              <wp:wrapNone/>
              <wp:docPr id="1446704196" name="image3.png" descr="Victoria State Government Department of Health"/>
              <wp:cNvGraphicFramePr/>
              <a:graphic xmlns:a="http://schemas.openxmlformats.org/drawingml/2006/main">
                <a:graphicData uri="http://schemas.openxmlformats.org/drawingml/2006/picture">
                  <pic:pic xmlns:pic="http://schemas.openxmlformats.org/drawingml/2006/picture">
                    <pic:nvPicPr>
                      <pic:cNvPr id="0" name="image3.png" descr="Victoria State Government Department of Health"/>
                      <pic:cNvPicPr preferRelativeResize="0"/>
                    </pic:nvPicPr>
                    <pic:blipFill>
                      <a:blip r:embed="rId1"/>
                      <a:srcRect/>
                      <a:stretch>
                        <a:fillRect/>
                      </a:stretch>
                    </pic:blipFill>
                    <pic:spPr>
                      <a:xfrm>
                        <a:off x="0" y="0"/>
                        <a:ext cx="7560000" cy="964800"/>
                      </a:xfrm>
                      <a:prstGeom prst="rect">
                        <a:avLst/>
                      </a:prstGeom>
                      <a:ln/>
                    </pic:spPr>
                  </pic:pic>
                </a:graphicData>
              </a:graphic>
              <wp14:sizeRelV relativeFrom="margin">
                <wp14:pctHeight>0</wp14:pctHeight>
              </wp14:sizeRelV>
            </wp:anchor>
          </w:drawing>
        </w:r>
        <w:r w:rsidR="009B5040">
          <w:fldChar w:fldCharType="begin"/>
        </w:r>
        <w:r w:rsidR="009B5040">
          <w:instrText xml:space="preserve"> PAGE   \* MERGEFORMAT </w:instrText>
        </w:r>
        <w:r w:rsidR="009B5040">
          <w:fldChar w:fldCharType="separate"/>
        </w:r>
        <w:r w:rsidR="009B5040">
          <w:rPr>
            <w:noProof/>
          </w:rPr>
          <w:t>2</w:t>
        </w:r>
        <w:r w:rsidR="009B504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A7084" w14:textId="0C6CC08C" w:rsidR="00BD56F7" w:rsidRDefault="00BD56F7">
    <w:pPr>
      <w:pStyle w:val="Footer"/>
    </w:pPr>
    <w:r>
      <w:rPr>
        <w:noProof/>
      </w:rPr>
      <mc:AlternateContent>
        <mc:Choice Requires="wps">
          <w:drawing>
            <wp:anchor distT="0" distB="0" distL="0" distR="0" simplePos="0" relativeHeight="251657216" behindDoc="0" locked="0" layoutInCell="1" allowOverlap="1" wp14:anchorId="432363B2" wp14:editId="46D5B087">
              <wp:simplePos x="635" y="635"/>
              <wp:positionH relativeFrom="page">
                <wp:align>center</wp:align>
              </wp:positionH>
              <wp:positionV relativeFrom="page">
                <wp:align>bottom</wp:align>
              </wp:positionV>
              <wp:extent cx="656590" cy="383540"/>
              <wp:effectExtent l="0" t="0" r="10160" b="0"/>
              <wp:wrapNone/>
              <wp:docPr id="90908128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83540"/>
                      </a:xfrm>
                      <a:prstGeom prst="rect">
                        <a:avLst/>
                      </a:prstGeom>
                      <a:noFill/>
                      <a:ln>
                        <a:noFill/>
                      </a:ln>
                    </wps:spPr>
                    <wps:txbx>
                      <w:txbxContent>
                        <w:p w14:paraId="0A36EFED" w14:textId="789F167C" w:rsidR="00BD56F7" w:rsidRPr="00BD56F7" w:rsidRDefault="00BD56F7" w:rsidP="00BD56F7">
                          <w:pPr>
                            <w:spacing w:after="0"/>
                            <w:rPr>
                              <w:rFonts w:ascii="Arial Black" w:eastAsia="Arial Black" w:hAnsi="Arial Black" w:cs="Arial Black"/>
                              <w:noProof/>
                              <w:color w:val="000000"/>
                              <w:sz w:val="20"/>
                              <w:szCs w:val="20"/>
                            </w:rPr>
                          </w:pPr>
                          <w:r w:rsidRPr="00BD56F7">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2363B2" id="_x0000_t202" coordsize="21600,21600" o:spt="202" path="m,l,21600r21600,l21600,xe">
              <v:stroke joinstyle="miter"/>
              <v:path gradientshapeok="t" o:connecttype="rect"/>
            </v:shapetype>
            <v:shape id="Text Box 4" o:spid="_x0000_s1028" type="#_x0000_t202" alt="OFFICIAL" style="position:absolute;left:0;text-align:left;margin-left:0;margin-top:0;width:51.7pt;height:30.2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" filled="f" stroked="f">
              <v:textbox style="mso-fit-shape-to-text:t" inset="0,0,0,15pt">
                <w:txbxContent>
                  <w:p w14:paraId="0A36EFED" w14:textId="789F167C" w:rsidR="00BD56F7" w:rsidRPr="00BD56F7" w:rsidRDefault="00BD56F7" w:rsidP="00BD56F7">
                    <w:pPr>
                      <w:spacing w:after="0"/>
                      <w:rPr>
                        <w:rFonts w:ascii="Arial Black" w:eastAsia="Arial Black" w:hAnsi="Arial Black" w:cs="Arial Black"/>
                        <w:noProof/>
                        <w:color w:val="000000"/>
                        <w:sz w:val="20"/>
                        <w:szCs w:val="20"/>
                      </w:rPr>
                    </w:pPr>
                    <w:r w:rsidRPr="00BD56F7">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7D258" w14:textId="77777777" w:rsidR="00AF6652" w:rsidRDefault="00AF6652" w:rsidP="002862F1">
      <w:pPr>
        <w:spacing w:before="120"/>
      </w:pPr>
      <w:r>
        <w:separator/>
      </w:r>
    </w:p>
  </w:footnote>
  <w:footnote w:type="continuationSeparator" w:id="0">
    <w:p w14:paraId="581F5916" w14:textId="77777777" w:rsidR="00AF6652" w:rsidRDefault="00AF6652">
      <w:r>
        <w:continuationSeparator/>
      </w:r>
    </w:p>
  </w:footnote>
  <w:footnote w:type="continuationNotice" w:id="1">
    <w:p w14:paraId="11EE2E26" w14:textId="77777777" w:rsidR="00AF6652" w:rsidRDefault="00AF665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LbbSHTZfVE98o7" int2:id="KBabp32I">
      <int2:state int2:value="Rejected" int2:type="AugLoop_Text_Critique"/>
    </int2:textHash>
    <int2:textHash int2:hashCode="cDdCSP1xKQiP70" int2:id="XcLLoZiK">
      <int2:state int2:value="Rejected" int2:type="AugLoop_Text_Critique"/>
    </int2:textHash>
    <int2:textHash int2:hashCode="dQtTCUvlYsnTjy" int2:id="llyzMhwE">
      <int2:state int2:value="Rejected" int2:type="AugLoop_Text_Critique"/>
    </int2:textHash>
    <int2:textHash int2:hashCode="vPIt/G+3a3Nmsf" int2:id="qvB8A5VS">
      <int2:state int2:value="Rejected" int2:type="AugLoop_Text_Critique"/>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056"/>
    <w:multiLevelType w:val="multilevel"/>
    <w:tmpl w:val="4A1477D0"/>
    <w:numStyleLink w:val="ZZNumbersloweralpha"/>
  </w:abstractNum>
  <w:abstractNum w:abstractNumId="1" w15:restartNumberingAfterBreak="0">
    <w:nsid w:val="07C244F3"/>
    <w:multiLevelType w:val="hybridMultilevel"/>
    <w:tmpl w:val="9EB2B88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1BB6CB6"/>
    <w:multiLevelType w:val="hybridMultilevel"/>
    <w:tmpl w:val="B53E91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634C87"/>
    <w:multiLevelType w:val="hybridMultilevel"/>
    <w:tmpl w:val="DF58D792"/>
    <w:lvl w:ilvl="0" w:tplc="FFFFFFFF">
      <w:start w:val="1"/>
      <w:numFmt w:val="lowerLetter"/>
      <w:lvlText w:val="%1)"/>
      <w:lvlJc w:val="left"/>
      <w:pPr>
        <w:ind w:left="360" w:hanging="360"/>
      </w:pPr>
    </w:lvl>
    <w:lvl w:ilvl="1" w:tplc="0C090013">
      <w:start w:val="1"/>
      <w:numFmt w:val="upp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9475F8B"/>
    <w:multiLevelType w:val="hybridMultilevel"/>
    <w:tmpl w:val="1C24DDC8"/>
    <w:lvl w:ilvl="0" w:tplc="94143C5C">
      <w:start w:val="1"/>
      <w:numFmt w:val="lowerLetter"/>
      <w:lvlText w:val="%1)"/>
      <w:lvlJc w:val="left"/>
      <w:pPr>
        <w:ind w:left="360" w:hanging="360"/>
      </w:pPr>
      <w:rPr>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95D447C"/>
    <w:multiLevelType w:val="hybridMultilevel"/>
    <w:tmpl w:val="570CF7F8"/>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F66E5A"/>
    <w:multiLevelType w:val="hybridMultilevel"/>
    <w:tmpl w:val="3B5EE872"/>
    <w:lvl w:ilvl="0" w:tplc="0C090017">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70B0AE0"/>
    <w:multiLevelType w:val="hybridMultilevel"/>
    <w:tmpl w:val="2FE8416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8D360F9"/>
    <w:multiLevelType w:val="hybridMultilevel"/>
    <w:tmpl w:val="598E1B68"/>
    <w:lvl w:ilvl="0" w:tplc="0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F80025E"/>
    <w:multiLevelType w:val="hybridMultilevel"/>
    <w:tmpl w:val="E7C4CB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7197B0E"/>
    <w:multiLevelType w:val="hybridMultilevel"/>
    <w:tmpl w:val="1C06594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89310EF"/>
    <w:multiLevelType w:val="hybridMultilevel"/>
    <w:tmpl w:val="EA4880D4"/>
    <w:lvl w:ilvl="0" w:tplc="0C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8EF551A"/>
    <w:multiLevelType w:val="hybridMultilevel"/>
    <w:tmpl w:val="1DB28CFC"/>
    <w:lvl w:ilvl="0" w:tplc="0C090013">
      <w:start w:val="1"/>
      <w:numFmt w:val="upperRoman"/>
      <w:lvlText w:val="%1."/>
      <w:lvlJc w:val="right"/>
      <w:pPr>
        <w:ind w:left="720"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D233423"/>
    <w:multiLevelType w:val="hybridMultilevel"/>
    <w:tmpl w:val="C59478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42A27016"/>
    <w:multiLevelType w:val="hybridMultilevel"/>
    <w:tmpl w:val="AE986D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3FE2F1B"/>
    <w:multiLevelType w:val="hybridMultilevel"/>
    <w:tmpl w:val="C1964564"/>
    <w:lvl w:ilvl="0" w:tplc="FFFFFFFF">
      <w:start w:val="1"/>
      <w:numFmt w:val="lowerLetter"/>
      <w:lvlText w:val="%1)"/>
      <w:lvlJc w:val="left"/>
      <w:pPr>
        <w:ind w:left="360" w:hanging="360"/>
      </w:pPr>
    </w:lvl>
    <w:lvl w:ilvl="1" w:tplc="0C090013">
      <w:start w:val="1"/>
      <w:numFmt w:val="upp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11D0AFE"/>
    <w:multiLevelType w:val="hybridMultilevel"/>
    <w:tmpl w:val="BC72E030"/>
    <w:lvl w:ilvl="0" w:tplc="0C090013">
      <w:start w:val="1"/>
      <w:numFmt w:val="upperRoman"/>
      <w:lvlText w:val="%1."/>
      <w:lvlJc w:val="right"/>
      <w:pPr>
        <w:ind w:left="900" w:hanging="180"/>
      </w:p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7028083C"/>
    <w:multiLevelType w:val="hybridMultilevel"/>
    <w:tmpl w:val="2500BC74"/>
    <w:lvl w:ilvl="0" w:tplc="0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2DC2430"/>
    <w:multiLevelType w:val="hybridMultilevel"/>
    <w:tmpl w:val="166477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964E20"/>
    <w:multiLevelType w:val="hybridMultilevel"/>
    <w:tmpl w:val="0694C96E"/>
    <w:lvl w:ilvl="0" w:tplc="FFFFFFFF">
      <w:start w:val="1"/>
      <w:numFmt w:val="lowerLetter"/>
      <w:lvlText w:val="%1)"/>
      <w:lvlJc w:val="left"/>
      <w:pPr>
        <w:ind w:left="360" w:hanging="360"/>
      </w:pPr>
    </w:lvl>
    <w:lvl w:ilvl="1" w:tplc="0C090013">
      <w:start w:val="1"/>
      <w:numFmt w:val="upp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F407FDB"/>
    <w:multiLevelType w:val="hybridMultilevel"/>
    <w:tmpl w:val="2FD44B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1335112">
    <w:abstractNumId w:val="16"/>
  </w:num>
  <w:num w:numId="2" w16cid:durableId="207038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9634712">
    <w:abstractNumId w:val="22"/>
  </w:num>
  <w:num w:numId="4" w16cid:durableId="1434200820">
    <w:abstractNumId w:val="21"/>
  </w:num>
  <w:num w:numId="5" w16cid:durableId="1587882496">
    <w:abstractNumId w:val="23"/>
  </w:num>
  <w:num w:numId="6" w16cid:durableId="1730689038">
    <w:abstractNumId w:val="17"/>
  </w:num>
  <w:num w:numId="7" w16cid:durableId="224337916">
    <w:abstractNumId w:val="3"/>
  </w:num>
  <w:num w:numId="8" w16cid:durableId="1567649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6948177">
    <w:abstractNumId w:val="18"/>
  </w:num>
  <w:num w:numId="10" w16cid:durableId="970676552">
    <w:abstractNumId w:val="25"/>
  </w:num>
  <w:num w:numId="11" w16cid:durableId="2084330426">
    <w:abstractNumId w:val="15"/>
  </w:num>
  <w:num w:numId="12" w16cid:durableId="594018830">
    <w:abstractNumId w:val="6"/>
  </w:num>
  <w:num w:numId="13" w16cid:durableId="1133209960">
    <w:abstractNumId w:val="27"/>
  </w:num>
  <w:num w:numId="14" w16cid:durableId="2024937667">
    <w:abstractNumId w:val="10"/>
  </w:num>
  <w:num w:numId="15" w16cid:durableId="246615477">
    <w:abstractNumId w:val="24"/>
  </w:num>
  <w:num w:numId="16" w16cid:durableId="290676759">
    <w:abstractNumId w:val="7"/>
  </w:num>
  <w:num w:numId="17" w16cid:durableId="1668753587">
    <w:abstractNumId w:val="1"/>
  </w:num>
  <w:num w:numId="18" w16cid:durableId="1941989407">
    <w:abstractNumId w:val="11"/>
  </w:num>
  <w:num w:numId="19" w16cid:durableId="1131240590">
    <w:abstractNumId w:val="13"/>
  </w:num>
  <w:num w:numId="20" w16cid:durableId="274404774">
    <w:abstractNumId w:val="12"/>
  </w:num>
  <w:num w:numId="21" w16cid:durableId="1870029512">
    <w:abstractNumId w:val="9"/>
  </w:num>
  <w:num w:numId="22" w16cid:durableId="1119954516">
    <w:abstractNumId w:val="4"/>
  </w:num>
  <w:num w:numId="23" w16cid:durableId="1799373908">
    <w:abstractNumId w:val="26"/>
  </w:num>
  <w:num w:numId="24" w16cid:durableId="587081659">
    <w:abstractNumId w:val="5"/>
  </w:num>
  <w:num w:numId="25" w16cid:durableId="1821264542">
    <w:abstractNumId w:val="19"/>
  </w:num>
  <w:num w:numId="26" w16cid:durableId="1416510194">
    <w:abstractNumId w:val="8"/>
  </w:num>
  <w:num w:numId="27" w16cid:durableId="1701735963">
    <w:abstractNumId w:val="20"/>
  </w:num>
  <w:num w:numId="28" w16cid:durableId="117371621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DA"/>
    <w:rsid w:val="00000719"/>
    <w:rsid w:val="000007AD"/>
    <w:rsid w:val="00002226"/>
    <w:rsid w:val="00002B42"/>
    <w:rsid w:val="00002B63"/>
    <w:rsid w:val="00003403"/>
    <w:rsid w:val="00004881"/>
    <w:rsid w:val="00004970"/>
    <w:rsid w:val="00004B4C"/>
    <w:rsid w:val="00004D33"/>
    <w:rsid w:val="0000518F"/>
    <w:rsid w:val="00005347"/>
    <w:rsid w:val="000072B6"/>
    <w:rsid w:val="00007F43"/>
    <w:rsid w:val="00010191"/>
    <w:rsid w:val="0001021B"/>
    <w:rsid w:val="00011D89"/>
    <w:rsid w:val="00013425"/>
    <w:rsid w:val="00013B6C"/>
    <w:rsid w:val="000154FD"/>
    <w:rsid w:val="000159F3"/>
    <w:rsid w:val="00015C21"/>
    <w:rsid w:val="000168E1"/>
    <w:rsid w:val="00016B33"/>
    <w:rsid w:val="00016D53"/>
    <w:rsid w:val="00016FBF"/>
    <w:rsid w:val="00017488"/>
    <w:rsid w:val="00017804"/>
    <w:rsid w:val="00017D6E"/>
    <w:rsid w:val="000205F9"/>
    <w:rsid w:val="0002174D"/>
    <w:rsid w:val="00022271"/>
    <w:rsid w:val="000234D3"/>
    <w:rsid w:val="000235E8"/>
    <w:rsid w:val="00023801"/>
    <w:rsid w:val="00023E25"/>
    <w:rsid w:val="00024256"/>
    <w:rsid w:val="0002465B"/>
    <w:rsid w:val="00024D89"/>
    <w:rsid w:val="000250B6"/>
    <w:rsid w:val="00026692"/>
    <w:rsid w:val="00027780"/>
    <w:rsid w:val="00027C85"/>
    <w:rsid w:val="00030323"/>
    <w:rsid w:val="0003092E"/>
    <w:rsid w:val="00030B3B"/>
    <w:rsid w:val="00030E69"/>
    <w:rsid w:val="000323AA"/>
    <w:rsid w:val="000323C7"/>
    <w:rsid w:val="00033D81"/>
    <w:rsid w:val="00035EF9"/>
    <w:rsid w:val="00035FD1"/>
    <w:rsid w:val="000366F0"/>
    <w:rsid w:val="00036D4A"/>
    <w:rsid w:val="00036FFE"/>
    <w:rsid w:val="00037323"/>
    <w:rsid w:val="00037366"/>
    <w:rsid w:val="00037CCA"/>
    <w:rsid w:val="000413D2"/>
    <w:rsid w:val="0004145B"/>
    <w:rsid w:val="00041BF0"/>
    <w:rsid w:val="000422B2"/>
    <w:rsid w:val="00042A4D"/>
    <w:rsid w:val="00042C8A"/>
    <w:rsid w:val="00043D9B"/>
    <w:rsid w:val="0004536B"/>
    <w:rsid w:val="00046214"/>
    <w:rsid w:val="00046420"/>
    <w:rsid w:val="00046B68"/>
    <w:rsid w:val="0004702C"/>
    <w:rsid w:val="00047660"/>
    <w:rsid w:val="00047889"/>
    <w:rsid w:val="00047B84"/>
    <w:rsid w:val="0005055D"/>
    <w:rsid w:val="00051473"/>
    <w:rsid w:val="000520B5"/>
    <w:rsid w:val="00052339"/>
    <w:rsid w:val="000527DD"/>
    <w:rsid w:val="00052B62"/>
    <w:rsid w:val="00053CE2"/>
    <w:rsid w:val="00054257"/>
    <w:rsid w:val="0005499E"/>
    <w:rsid w:val="000550FD"/>
    <w:rsid w:val="00056D60"/>
    <w:rsid w:val="00057134"/>
    <w:rsid w:val="000578B2"/>
    <w:rsid w:val="00057D7C"/>
    <w:rsid w:val="00060959"/>
    <w:rsid w:val="00060A16"/>
    <w:rsid w:val="00060C8F"/>
    <w:rsid w:val="00061625"/>
    <w:rsid w:val="00061883"/>
    <w:rsid w:val="000623AA"/>
    <w:rsid w:val="0006298A"/>
    <w:rsid w:val="00062B67"/>
    <w:rsid w:val="00063220"/>
    <w:rsid w:val="00063FFD"/>
    <w:rsid w:val="0006550B"/>
    <w:rsid w:val="000656B9"/>
    <w:rsid w:val="000663CD"/>
    <w:rsid w:val="00066537"/>
    <w:rsid w:val="000665B0"/>
    <w:rsid w:val="00067578"/>
    <w:rsid w:val="00067FDA"/>
    <w:rsid w:val="000708D5"/>
    <w:rsid w:val="00070F1C"/>
    <w:rsid w:val="00071343"/>
    <w:rsid w:val="00071716"/>
    <w:rsid w:val="00071998"/>
    <w:rsid w:val="000720EF"/>
    <w:rsid w:val="00072825"/>
    <w:rsid w:val="0007286A"/>
    <w:rsid w:val="000733FE"/>
    <w:rsid w:val="00074219"/>
    <w:rsid w:val="00074516"/>
    <w:rsid w:val="00074BF4"/>
    <w:rsid w:val="00074ED5"/>
    <w:rsid w:val="00076387"/>
    <w:rsid w:val="0007684D"/>
    <w:rsid w:val="0008078D"/>
    <w:rsid w:val="00081379"/>
    <w:rsid w:val="00081A58"/>
    <w:rsid w:val="00083586"/>
    <w:rsid w:val="000835C6"/>
    <w:rsid w:val="000836CC"/>
    <w:rsid w:val="00084566"/>
    <w:rsid w:val="000849EB"/>
    <w:rsid w:val="0008508E"/>
    <w:rsid w:val="0008567D"/>
    <w:rsid w:val="00086E91"/>
    <w:rsid w:val="00086F6D"/>
    <w:rsid w:val="0008700C"/>
    <w:rsid w:val="00087951"/>
    <w:rsid w:val="0008799C"/>
    <w:rsid w:val="00087AFB"/>
    <w:rsid w:val="000900AE"/>
    <w:rsid w:val="0009113B"/>
    <w:rsid w:val="00091556"/>
    <w:rsid w:val="000926ED"/>
    <w:rsid w:val="00092977"/>
    <w:rsid w:val="000929A8"/>
    <w:rsid w:val="00093402"/>
    <w:rsid w:val="00093684"/>
    <w:rsid w:val="00094D57"/>
    <w:rsid w:val="00094DA3"/>
    <w:rsid w:val="00096ABD"/>
    <w:rsid w:val="00096CD1"/>
    <w:rsid w:val="000977CC"/>
    <w:rsid w:val="000A012C"/>
    <w:rsid w:val="000A0E06"/>
    <w:rsid w:val="000A0EB9"/>
    <w:rsid w:val="000A17ED"/>
    <w:rsid w:val="000A186C"/>
    <w:rsid w:val="000A1DB3"/>
    <w:rsid w:val="000A1EA4"/>
    <w:rsid w:val="000A2476"/>
    <w:rsid w:val="000A3019"/>
    <w:rsid w:val="000A314D"/>
    <w:rsid w:val="000A3A81"/>
    <w:rsid w:val="000A40D8"/>
    <w:rsid w:val="000A45F9"/>
    <w:rsid w:val="000A4EC4"/>
    <w:rsid w:val="000A6098"/>
    <w:rsid w:val="000A641A"/>
    <w:rsid w:val="000B2D57"/>
    <w:rsid w:val="000B2E2B"/>
    <w:rsid w:val="000B32BE"/>
    <w:rsid w:val="000B3EDB"/>
    <w:rsid w:val="000B543D"/>
    <w:rsid w:val="000B55F9"/>
    <w:rsid w:val="000B591A"/>
    <w:rsid w:val="000B5BF7"/>
    <w:rsid w:val="000B5F2E"/>
    <w:rsid w:val="000B6BC8"/>
    <w:rsid w:val="000B7E6C"/>
    <w:rsid w:val="000B7FF9"/>
    <w:rsid w:val="000C0303"/>
    <w:rsid w:val="000C0E03"/>
    <w:rsid w:val="000C1624"/>
    <w:rsid w:val="000C20DC"/>
    <w:rsid w:val="000C299A"/>
    <w:rsid w:val="000C3108"/>
    <w:rsid w:val="000C42EA"/>
    <w:rsid w:val="000C43F3"/>
    <w:rsid w:val="000C4546"/>
    <w:rsid w:val="000C5BE6"/>
    <w:rsid w:val="000C650B"/>
    <w:rsid w:val="000C6A1F"/>
    <w:rsid w:val="000C6A4F"/>
    <w:rsid w:val="000C7241"/>
    <w:rsid w:val="000D1218"/>
    <w:rsid w:val="000D1242"/>
    <w:rsid w:val="000D125C"/>
    <w:rsid w:val="000D14FC"/>
    <w:rsid w:val="000D1669"/>
    <w:rsid w:val="000D2056"/>
    <w:rsid w:val="000D259E"/>
    <w:rsid w:val="000D2C27"/>
    <w:rsid w:val="000D3BFB"/>
    <w:rsid w:val="000D6D2C"/>
    <w:rsid w:val="000D6DE3"/>
    <w:rsid w:val="000E0970"/>
    <w:rsid w:val="000E1910"/>
    <w:rsid w:val="000E229E"/>
    <w:rsid w:val="000E2AA3"/>
    <w:rsid w:val="000E3C9C"/>
    <w:rsid w:val="000E3CC7"/>
    <w:rsid w:val="000E511D"/>
    <w:rsid w:val="000E6762"/>
    <w:rsid w:val="000E6BD4"/>
    <w:rsid w:val="000E6C9E"/>
    <w:rsid w:val="000E6D6D"/>
    <w:rsid w:val="000E793D"/>
    <w:rsid w:val="000E7C3F"/>
    <w:rsid w:val="000F01FF"/>
    <w:rsid w:val="000F0FC3"/>
    <w:rsid w:val="000F1EC2"/>
    <w:rsid w:val="000F1F1E"/>
    <w:rsid w:val="000F2253"/>
    <w:rsid w:val="000F2259"/>
    <w:rsid w:val="000F27F4"/>
    <w:rsid w:val="000F2C2B"/>
    <w:rsid w:val="000F2DDA"/>
    <w:rsid w:val="000F396D"/>
    <w:rsid w:val="000F5213"/>
    <w:rsid w:val="000F61BF"/>
    <w:rsid w:val="000F7B49"/>
    <w:rsid w:val="0010020A"/>
    <w:rsid w:val="001002D5"/>
    <w:rsid w:val="00101001"/>
    <w:rsid w:val="0010183E"/>
    <w:rsid w:val="001023B2"/>
    <w:rsid w:val="00102768"/>
    <w:rsid w:val="00103276"/>
    <w:rsid w:val="001035E5"/>
    <w:rsid w:val="0010392D"/>
    <w:rsid w:val="00103BFC"/>
    <w:rsid w:val="00103FBC"/>
    <w:rsid w:val="0010447F"/>
    <w:rsid w:val="00104FE3"/>
    <w:rsid w:val="001053F4"/>
    <w:rsid w:val="00106D63"/>
    <w:rsid w:val="0010714F"/>
    <w:rsid w:val="001120C5"/>
    <w:rsid w:val="00112B0E"/>
    <w:rsid w:val="0011482B"/>
    <w:rsid w:val="001156A9"/>
    <w:rsid w:val="00115720"/>
    <w:rsid w:val="001164E6"/>
    <w:rsid w:val="0011701A"/>
    <w:rsid w:val="001177E8"/>
    <w:rsid w:val="00117C46"/>
    <w:rsid w:val="00120BD3"/>
    <w:rsid w:val="00121073"/>
    <w:rsid w:val="001213CA"/>
    <w:rsid w:val="00121599"/>
    <w:rsid w:val="00122FEA"/>
    <w:rsid w:val="001232BD"/>
    <w:rsid w:val="00123A29"/>
    <w:rsid w:val="00123C4F"/>
    <w:rsid w:val="00124B2D"/>
    <w:rsid w:val="00124D89"/>
    <w:rsid w:val="00124ED5"/>
    <w:rsid w:val="001259F4"/>
    <w:rsid w:val="0012617F"/>
    <w:rsid w:val="001267EC"/>
    <w:rsid w:val="001276FA"/>
    <w:rsid w:val="0013063F"/>
    <w:rsid w:val="00130E81"/>
    <w:rsid w:val="00131200"/>
    <w:rsid w:val="00131C47"/>
    <w:rsid w:val="00131FD2"/>
    <w:rsid w:val="00132574"/>
    <w:rsid w:val="001325A9"/>
    <w:rsid w:val="001340A5"/>
    <w:rsid w:val="00135D76"/>
    <w:rsid w:val="00135F32"/>
    <w:rsid w:val="001374E1"/>
    <w:rsid w:val="00137EC6"/>
    <w:rsid w:val="00140037"/>
    <w:rsid w:val="0014058D"/>
    <w:rsid w:val="00142165"/>
    <w:rsid w:val="00142530"/>
    <w:rsid w:val="0014255B"/>
    <w:rsid w:val="00142A39"/>
    <w:rsid w:val="00142B0B"/>
    <w:rsid w:val="00143DC0"/>
    <w:rsid w:val="001445C4"/>
    <w:rsid w:val="00144615"/>
    <w:rsid w:val="001447B3"/>
    <w:rsid w:val="00144C8C"/>
    <w:rsid w:val="00144F14"/>
    <w:rsid w:val="00145BBC"/>
    <w:rsid w:val="00146E2C"/>
    <w:rsid w:val="001472AE"/>
    <w:rsid w:val="00147478"/>
    <w:rsid w:val="00152051"/>
    <w:rsid w:val="00152073"/>
    <w:rsid w:val="001522C6"/>
    <w:rsid w:val="0015305D"/>
    <w:rsid w:val="0015384E"/>
    <w:rsid w:val="00153F69"/>
    <w:rsid w:val="00154359"/>
    <w:rsid w:val="00154E2D"/>
    <w:rsid w:val="00156442"/>
    <w:rsid w:val="00156598"/>
    <w:rsid w:val="0015791E"/>
    <w:rsid w:val="00157C6C"/>
    <w:rsid w:val="00157EB6"/>
    <w:rsid w:val="0016060B"/>
    <w:rsid w:val="001613B0"/>
    <w:rsid w:val="00161939"/>
    <w:rsid w:val="00161A39"/>
    <w:rsid w:val="00161AA0"/>
    <w:rsid w:val="00161B4B"/>
    <w:rsid w:val="00161D2E"/>
    <w:rsid w:val="00161F3E"/>
    <w:rsid w:val="00162093"/>
    <w:rsid w:val="00162BDF"/>
    <w:rsid w:val="00162CA9"/>
    <w:rsid w:val="00163635"/>
    <w:rsid w:val="001638A5"/>
    <w:rsid w:val="001644F2"/>
    <w:rsid w:val="00165459"/>
    <w:rsid w:val="00165A57"/>
    <w:rsid w:val="001674A2"/>
    <w:rsid w:val="001712C2"/>
    <w:rsid w:val="00171843"/>
    <w:rsid w:val="001727DE"/>
    <w:rsid w:val="00172BAF"/>
    <w:rsid w:val="00172D15"/>
    <w:rsid w:val="001731E9"/>
    <w:rsid w:val="001732D9"/>
    <w:rsid w:val="001734A4"/>
    <w:rsid w:val="001734B7"/>
    <w:rsid w:val="001736A6"/>
    <w:rsid w:val="0017390B"/>
    <w:rsid w:val="00174AD0"/>
    <w:rsid w:val="00175FDC"/>
    <w:rsid w:val="001768EF"/>
    <w:rsid w:val="001771DD"/>
    <w:rsid w:val="001774E1"/>
    <w:rsid w:val="001777E8"/>
    <w:rsid w:val="00177995"/>
    <w:rsid w:val="00177A8C"/>
    <w:rsid w:val="0018099C"/>
    <w:rsid w:val="001819CC"/>
    <w:rsid w:val="00181C38"/>
    <w:rsid w:val="00181D56"/>
    <w:rsid w:val="001823EF"/>
    <w:rsid w:val="00183166"/>
    <w:rsid w:val="00183F83"/>
    <w:rsid w:val="001853B2"/>
    <w:rsid w:val="00185B78"/>
    <w:rsid w:val="00185B95"/>
    <w:rsid w:val="00186945"/>
    <w:rsid w:val="00186B33"/>
    <w:rsid w:val="001872E3"/>
    <w:rsid w:val="00187A61"/>
    <w:rsid w:val="00191045"/>
    <w:rsid w:val="001929B7"/>
    <w:rsid w:val="00192F9D"/>
    <w:rsid w:val="00193BAB"/>
    <w:rsid w:val="00194AB8"/>
    <w:rsid w:val="00195107"/>
    <w:rsid w:val="00195DC3"/>
    <w:rsid w:val="00196EB8"/>
    <w:rsid w:val="00196EFB"/>
    <w:rsid w:val="001979FF"/>
    <w:rsid w:val="00197B17"/>
    <w:rsid w:val="001A1950"/>
    <w:rsid w:val="001A1C54"/>
    <w:rsid w:val="001A20DB"/>
    <w:rsid w:val="001A3633"/>
    <w:rsid w:val="001A3779"/>
    <w:rsid w:val="001A3ACE"/>
    <w:rsid w:val="001A4777"/>
    <w:rsid w:val="001A59B3"/>
    <w:rsid w:val="001A5BA2"/>
    <w:rsid w:val="001B058F"/>
    <w:rsid w:val="001B11C8"/>
    <w:rsid w:val="001B1CC3"/>
    <w:rsid w:val="001B31D0"/>
    <w:rsid w:val="001B336E"/>
    <w:rsid w:val="001B3A56"/>
    <w:rsid w:val="001B3F6F"/>
    <w:rsid w:val="001B4204"/>
    <w:rsid w:val="001B5037"/>
    <w:rsid w:val="001B50F1"/>
    <w:rsid w:val="001B5452"/>
    <w:rsid w:val="001B5DB4"/>
    <w:rsid w:val="001B61BE"/>
    <w:rsid w:val="001B738B"/>
    <w:rsid w:val="001C09DB"/>
    <w:rsid w:val="001C10F1"/>
    <w:rsid w:val="001C1631"/>
    <w:rsid w:val="001C21A4"/>
    <w:rsid w:val="001C277E"/>
    <w:rsid w:val="001C2A72"/>
    <w:rsid w:val="001C31B7"/>
    <w:rsid w:val="001C36C8"/>
    <w:rsid w:val="001C3BD0"/>
    <w:rsid w:val="001C3FCB"/>
    <w:rsid w:val="001C421D"/>
    <w:rsid w:val="001C4505"/>
    <w:rsid w:val="001C488A"/>
    <w:rsid w:val="001C67D9"/>
    <w:rsid w:val="001C79EF"/>
    <w:rsid w:val="001C7F03"/>
    <w:rsid w:val="001D023B"/>
    <w:rsid w:val="001D0B75"/>
    <w:rsid w:val="001D0BCB"/>
    <w:rsid w:val="001D0F5E"/>
    <w:rsid w:val="001D219B"/>
    <w:rsid w:val="001D39A5"/>
    <w:rsid w:val="001D39C2"/>
    <w:rsid w:val="001D3A23"/>
    <w:rsid w:val="001D3C09"/>
    <w:rsid w:val="001D4119"/>
    <w:rsid w:val="001D44E8"/>
    <w:rsid w:val="001D4B6F"/>
    <w:rsid w:val="001D5D56"/>
    <w:rsid w:val="001D60EC"/>
    <w:rsid w:val="001D6F59"/>
    <w:rsid w:val="001E01CE"/>
    <w:rsid w:val="001E0547"/>
    <w:rsid w:val="001E05F7"/>
    <w:rsid w:val="001E0BD9"/>
    <w:rsid w:val="001E0C5D"/>
    <w:rsid w:val="001E179D"/>
    <w:rsid w:val="001E289C"/>
    <w:rsid w:val="001E2A36"/>
    <w:rsid w:val="001E2F58"/>
    <w:rsid w:val="001E3887"/>
    <w:rsid w:val="001E44DF"/>
    <w:rsid w:val="001E4651"/>
    <w:rsid w:val="001E4BBF"/>
    <w:rsid w:val="001E5058"/>
    <w:rsid w:val="001E6171"/>
    <w:rsid w:val="001E68A5"/>
    <w:rsid w:val="001E6BB0"/>
    <w:rsid w:val="001E7282"/>
    <w:rsid w:val="001E77FD"/>
    <w:rsid w:val="001F025D"/>
    <w:rsid w:val="001F04F6"/>
    <w:rsid w:val="001F1DE3"/>
    <w:rsid w:val="001F3826"/>
    <w:rsid w:val="001F3C26"/>
    <w:rsid w:val="001F3C47"/>
    <w:rsid w:val="001F45F4"/>
    <w:rsid w:val="001F5885"/>
    <w:rsid w:val="001F6E46"/>
    <w:rsid w:val="001F7186"/>
    <w:rsid w:val="001F7AA7"/>
    <w:rsid w:val="001F7C91"/>
    <w:rsid w:val="00200176"/>
    <w:rsid w:val="00202DF6"/>
    <w:rsid w:val="0020310F"/>
    <w:rsid w:val="002033B7"/>
    <w:rsid w:val="002036B8"/>
    <w:rsid w:val="00203E03"/>
    <w:rsid w:val="0020458D"/>
    <w:rsid w:val="00205D28"/>
    <w:rsid w:val="00205E88"/>
    <w:rsid w:val="002063C6"/>
    <w:rsid w:val="00206463"/>
    <w:rsid w:val="00206F2F"/>
    <w:rsid w:val="0020763C"/>
    <w:rsid w:val="00207758"/>
    <w:rsid w:val="00207AE4"/>
    <w:rsid w:val="0021053D"/>
    <w:rsid w:val="00210A92"/>
    <w:rsid w:val="00213D08"/>
    <w:rsid w:val="00214330"/>
    <w:rsid w:val="00214BAC"/>
    <w:rsid w:val="00214D24"/>
    <w:rsid w:val="00215125"/>
    <w:rsid w:val="0021530F"/>
    <w:rsid w:val="00215354"/>
    <w:rsid w:val="002163D4"/>
    <w:rsid w:val="00216C03"/>
    <w:rsid w:val="00220ACF"/>
    <w:rsid w:val="00220C04"/>
    <w:rsid w:val="0022195F"/>
    <w:rsid w:val="002223C4"/>
    <w:rsid w:val="0022278D"/>
    <w:rsid w:val="0022284C"/>
    <w:rsid w:val="00223285"/>
    <w:rsid w:val="00223CA9"/>
    <w:rsid w:val="002242BC"/>
    <w:rsid w:val="00225F8F"/>
    <w:rsid w:val="0022619A"/>
    <w:rsid w:val="00226DDB"/>
    <w:rsid w:val="0022701F"/>
    <w:rsid w:val="0022758C"/>
    <w:rsid w:val="002279FC"/>
    <w:rsid w:val="00227C68"/>
    <w:rsid w:val="00227CE4"/>
    <w:rsid w:val="00230069"/>
    <w:rsid w:val="0023057D"/>
    <w:rsid w:val="00230DEE"/>
    <w:rsid w:val="00231661"/>
    <w:rsid w:val="002317EC"/>
    <w:rsid w:val="002321CB"/>
    <w:rsid w:val="00232FF1"/>
    <w:rsid w:val="002333F5"/>
    <w:rsid w:val="00233724"/>
    <w:rsid w:val="002344DD"/>
    <w:rsid w:val="002347D3"/>
    <w:rsid w:val="002365B4"/>
    <w:rsid w:val="002372D7"/>
    <w:rsid w:val="002374E7"/>
    <w:rsid w:val="00237B5F"/>
    <w:rsid w:val="00241FB7"/>
    <w:rsid w:val="0024208E"/>
    <w:rsid w:val="002421AA"/>
    <w:rsid w:val="002423D7"/>
    <w:rsid w:val="00242E70"/>
    <w:rsid w:val="00242F5E"/>
    <w:rsid w:val="002432E1"/>
    <w:rsid w:val="002439FB"/>
    <w:rsid w:val="00246060"/>
    <w:rsid w:val="00246207"/>
    <w:rsid w:val="00246C5E"/>
    <w:rsid w:val="00247657"/>
    <w:rsid w:val="002477D4"/>
    <w:rsid w:val="00250196"/>
    <w:rsid w:val="00250526"/>
    <w:rsid w:val="00250960"/>
    <w:rsid w:val="00250B6A"/>
    <w:rsid w:val="00250F77"/>
    <w:rsid w:val="00251343"/>
    <w:rsid w:val="002519AB"/>
    <w:rsid w:val="00252C4C"/>
    <w:rsid w:val="002536A4"/>
    <w:rsid w:val="0025403A"/>
    <w:rsid w:val="00254187"/>
    <w:rsid w:val="00254F58"/>
    <w:rsid w:val="00255E8F"/>
    <w:rsid w:val="00260D69"/>
    <w:rsid w:val="0026147E"/>
    <w:rsid w:val="00261BA0"/>
    <w:rsid w:val="00261BB9"/>
    <w:rsid w:val="002620BC"/>
    <w:rsid w:val="00262189"/>
    <w:rsid w:val="00262802"/>
    <w:rsid w:val="00263455"/>
    <w:rsid w:val="00263A90"/>
    <w:rsid w:val="00263C1F"/>
    <w:rsid w:val="0026408B"/>
    <w:rsid w:val="00266643"/>
    <w:rsid w:val="00267074"/>
    <w:rsid w:val="00267C3E"/>
    <w:rsid w:val="00270196"/>
    <w:rsid w:val="002703B8"/>
    <w:rsid w:val="002705B2"/>
    <w:rsid w:val="0027089A"/>
    <w:rsid w:val="002709BB"/>
    <w:rsid w:val="0027113F"/>
    <w:rsid w:val="002716FE"/>
    <w:rsid w:val="00271910"/>
    <w:rsid w:val="002728E4"/>
    <w:rsid w:val="00273BAC"/>
    <w:rsid w:val="002745FB"/>
    <w:rsid w:val="002763B3"/>
    <w:rsid w:val="0027690A"/>
    <w:rsid w:val="00276B3E"/>
    <w:rsid w:val="002802E3"/>
    <w:rsid w:val="00281305"/>
    <w:rsid w:val="00281B6C"/>
    <w:rsid w:val="0028213D"/>
    <w:rsid w:val="002829B0"/>
    <w:rsid w:val="002836B9"/>
    <w:rsid w:val="002843D8"/>
    <w:rsid w:val="002862F1"/>
    <w:rsid w:val="0028703C"/>
    <w:rsid w:val="002873A1"/>
    <w:rsid w:val="00287D99"/>
    <w:rsid w:val="002908E3"/>
    <w:rsid w:val="00290E9A"/>
    <w:rsid w:val="00291373"/>
    <w:rsid w:val="00292B00"/>
    <w:rsid w:val="002955EF"/>
    <w:rsid w:val="0029597D"/>
    <w:rsid w:val="00295ADA"/>
    <w:rsid w:val="00296232"/>
    <w:rsid w:val="002962C3"/>
    <w:rsid w:val="00296A10"/>
    <w:rsid w:val="00296AAD"/>
    <w:rsid w:val="00296F47"/>
    <w:rsid w:val="0029752B"/>
    <w:rsid w:val="002A01FA"/>
    <w:rsid w:val="002A05E2"/>
    <w:rsid w:val="002A091D"/>
    <w:rsid w:val="002A095C"/>
    <w:rsid w:val="002A09A6"/>
    <w:rsid w:val="002A0A9C"/>
    <w:rsid w:val="002A14A0"/>
    <w:rsid w:val="002A1F6C"/>
    <w:rsid w:val="002A2E4E"/>
    <w:rsid w:val="002A477F"/>
    <w:rsid w:val="002A483C"/>
    <w:rsid w:val="002A4A51"/>
    <w:rsid w:val="002A6BF1"/>
    <w:rsid w:val="002A7957"/>
    <w:rsid w:val="002B055B"/>
    <w:rsid w:val="002B0C7C"/>
    <w:rsid w:val="002B12F0"/>
    <w:rsid w:val="002B1729"/>
    <w:rsid w:val="002B1757"/>
    <w:rsid w:val="002B266D"/>
    <w:rsid w:val="002B2E58"/>
    <w:rsid w:val="002B36C7"/>
    <w:rsid w:val="002B3A4F"/>
    <w:rsid w:val="002B4DD4"/>
    <w:rsid w:val="002B516E"/>
    <w:rsid w:val="002B5277"/>
    <w:rsid w:val="002B5375"/>
    <w:rsid w:val="002B5C0E"/>
    <w:rsid w:val="002B694B"/>
    <w:rsid w:val="002B77C1"/>
    <w:rsid w:val="002C0216"/>
    <w:rsid w:val="002C0AC1"/>
    <w:rsid w:val="002C0CA6"/>
    <w:rsid w:val="002C0ED7"/>
    <w:rsid w:val="002C1192"/>
    <w:rsid w:val="002C121E"/>
    <w:rsid w:val="002C1FE6"/>
    <w:rsid w:val="002C20B2"/>
    <w:rsid w:val="002C2728"/>
    <w:rsid w:val="002C38F6"/>
    <w:rsid w:val="002C3C74"/>
    <w:rsid w:val="002C536D"/>
    <w:rsid w:val="002C5A6D"/>
    <w:rsid w:val="002C5FE7"/>
    <w:rsid w:val="002C7516"/>
    <w:rsid w:val="002D122C"/>
    <w:rsid w:val="002D1E0D"/>
    <w:rsid w:val="002D1EE6"/>
    <w:rsid w:val="002D23AF"/>
    <w:rsid w:val="002D29F2"/>
    <w:rsid w:val="002D2CB4"/>
    <w:rsid w:val="002D5006"/>
    <w:rsid w:val="002D51C7"/>
    <w:rsid w:val="002D5641"/>
    <w:rsid w:val="002D5CCC"/>
    <w:rsid w:val="002D69F3"/>
    <w:rsid w:val="002D6D09"/>
    <w:rsid w:val="002D77FF"/>
    <w:rsid w:val="002E01D0"/>
    <w:rsid w:val="002E1222"/>
    <w:rsid w:val="002E14A0"/>
    <w:rsid w:val="002E161D"/>
    <w:rsid w:val="002E2419"/>
    <w:rsid w:val="002E27A3"/>
    <w:rsid w:val="002E2847"/>
    <w:rsid w:val="002E295D"/>
    <w:rsid w:val="002E3100"/>
    <w:rsid w:val="002E3574"/>
    <w:rsid w:val="002E3601"/>
    <w:rsid w:val="002E3EF0"/>
    <w:rsid w:val="002E4875"/>
    <w:rsid w:val="002E6B79"/>
    <w:rsid w:val="002E6C95"/>
    <w:rsid w:val="002E7C36"/>
    <w:rsid w:val="002F0107"/>
    <w:rsid w:val="002F1476"/>
    <w:rsid w:val="002F20EB"/>
    <w:rsid w:val="002F2391"/>
    <w:rsid w:val="002F282F"/>
    <w:rsid w:val="002F2B15"/>
    <w:rsid w:val="002F3A5C"/>
    <w:rsid w:val="002F3D32"/>
    <w:rsid w:val="002F3F85"/>
    <w:rsid w:val="002F4950"/>
    <w:rsid w:val="002F4A63"/>
    <w:rsid w:val="002F4C54"/>
    <w:rsid w:val="002F508F"/>
    <w:rsid w:val="002F50DB"/>
    <w:rsid w:val="002F5F31"/>
    <w:rsid w:val="002F5F46"/>
    <w:rsid w:val="002F6386"/>
    <w:rsid w:val="002F7056"/>
    <w:rsid w:val="002F7D4E"/>
    <w:rsid w:val="00300482"/>
    <w:rsid w:val="00301C57"/>
    <w:rsid w:val="00302216"/>
    <w:rsid w:val="0030245F"/>
    <w:rsid w:val="00303039"/>
    <w:rsid w:val="00303E53"/>
    <w:rsid w:val="00303E84"/>
    <w:rsid w:val="0030555A"/>
    <w:rsid w:val="0030586B"/>
    <w:rsid w:val="00305C1D"/>
    <w:rsid w:val="00305CC1"/>
    <w:rsid w:val="00306E5F"/>
    <w:rsid w:val="00306F72"/>
    <w:rsid w:val="00307C38"/>
    <w:rsid w:val="00307E14"/>
    <w:rsid w:val="00310AF0"/>
    <w:rsid w:val="00311333"/>
    <w:rsid w:val="00312302"/>
    <w:rsid w:val="0031297F"/>
    <w:rsid w:val="00314039"/>
    <w:rsid w:val="00314054"/>
    <w:rsid w:val="003145DB"/>
    <w:rsid w:val="00315BD8"/>
    <w:rsid w:val="00315F6D"/>
    <w:rsid w:val="00316F27"/>
    <w:rsid w:val="003173D3"/>
    <w:rsid w:val="00317C36"/>
    <w:rsid w:val="00320F6D"/>
    <w:rsid w:val="003214F1"/>
    <w:rsid w:val="003221B2"/>
    <w:rsid w:val="00322E4B"/>
    <w:rsid w:val="003248A5"/>
    <w:rsid w:val="00325171"/>
    <w:rsid w:val="00325709"/>
    <w:rsid w:val="00325850"/>
    <w:rsid w:val="003263EB"/>
    <w:rsid w:val="00327870"/>
    <w:rsid w:val="00327A67"/>
    <w:rsid w:val="00330971"/>
    <w:rsid w:val="00331088"/>
    <w:rsid w:val="003318EB"/>
    <w:rsid w:val="00331F1D"/>
    <w:rsid w:val="0033259D"/>
    <w:rsid w:val="0033266F"/>
    <w:rsid w:val="00332D54"/>
    <w:rsid w:val="003333D2"/>
    <w:rsid w:val="00333CB6"/>
    <w:rsid w:val="00334847"/>
    <w:rsid w:val="00334FD0"/>
    <w:rsid w:val="0033503D"/>
    <w:rsid w:val="003350FC"/>
    <w:rsid w:val="00336037"/>
    <w:rsid w:val="00337AAE"/>
    <w:rsid w:val="00337BEF"/>
    <w:rsid w:val="003406C6"/>
    <w:rsid w:val="0034171D"/>
    <w:rsid w:val="003418CC"/>
    <w:rsid w:val="00343FAF"/>
    <w:rsid w:val="003448D3"/>
    <w:rsid w:val="00344C81"/>
    <w:rsid w:val="003459BD"/>
    <w:rsid w:val="00345F7B"/>
    <w:rsid w:val="003467B2"/>
    <w:rsid w:val="003467B5"/>
    <w:rsid w:val="003475C0"/>
    <w:rsid w:val="00347ABE"/>
    <w:rsid w:val="00350B88"/>
    <w:rsid w:val="00350D38"/>
    <w:rsid w:val="00351861"/>
    <w:rsid w:val="00351B36"/>
    <w:rsid w:val="00352301"/>
    <w:rsid w:val="00356314"/>
    <w:rsid w:val="00356A80"/>
    <w:rsid w:val="0035705A"/>
    <w:rsid w:val="00357B4E"/>
    <w:rsid w:val="00357C40"/>
    <w:rsid w:val="00357EA7"/>
    <w:rsid w:val="00361099"/>
    <w:rsid w:val="00361788"/>
    <w:rsid w:val="00361E34"/>
    <w:rsid w:val="00363BD4"/>
    <w:rsid w:val="00364603"/>
    <w:rsid w:val="003655E9"/>
    <w:rsid w:val="00365747"/>
    <w:rsid w:val="00365BB3"/>
    <w:rsid w:val="0036651A"/>
    <w:rsid w:val="00366951"/>
    <w:rsid w:val="00366AAA"/>
    <w:rsid w:val="003702F0"/>
    <w:rsid w:val="0037068E"/>
    <w:rsid w:val="003708A3"/>
    <w:rsid w:val="0037093A"/>
    <w:rsid w:val="00370EFE"/>
    <w:rsid w:val="003716FD"/>
    <w:rsid w:val="0037204B"/>
    <w:rsid w:val="003724C7"/>
    <w:rsid w:val="00372CC1"/>
    <w:rsid w:val="00373890"/>
    <w:rsid w:val="00373AFE"/>
    <w:rsid w:val="00373D74"/>
    <w:rsid w:val="00373E84"/>
    <w:rsid w:val="00374173"/>
    <w:rsid w:val="003744CF"/>
    <w:rsid w:val="00374717"/>
    <w:rsid w:val="003753AB"/>
    <w:rsid w:val="00375AF9"/>
    <w:rsid w:val="00376085"/>
    <w:rsid w:val="0037676C"/>
    <w:rsid w:val="00376AEA"/>
    <w:rsid w:val="00376CB8"/>
    <w:rsid w:val="003771AD"/>
    <w:rsid w:val="00381043"/>
    <w:rsid w:val="00381F13"/>
    <w:rsid w:val="003820A2"/>
    <w:rsid w:val="00382223"/>
    <w:rsid w:val="003825FE"/>
    <w:rsid w:val="003829E5"/>
    <w:rsid w:val="00383111"/>
    <w:rsid w:val="00383385"/>
    <w:rsid w:val="003834E1"/>
    <w:rsid w:val="00384460"/>
    <w:rsid w:val="003844E9"/>
    <w:rsid w:val="00384EB7"/>
    <w:rsid w:val="00384F05"/>
    <w:rsid w:val="00385D8D"/>
    <w:rsid w:val="00386109"/>
    <w:rsid w:val="003863AC"/>
    <w:rsid w:val="00386944"/>
    <w:rsid w:val="00387225"/>
    <w:rsid w:val="00387261"/>
    <w:rsid w:val="003879A6"/>
    <w:rsid w:val="00387F0D"/>
    <w:rsid w:val="0039015D"/>
    <w:rsid w:val="00390456"/>
    <w:rsid w:val="00391663"/>
    <w:rsid w:val="00391EEF"/>
    <w:rsid w:val="00392E5E"/>
    <w:rsid w:val="003937B7"/>
    <w:rsid w:val="0039397D"/>
    <w:rsid w:val="00394B36"/>
    <w:rsid w:val="0039528D"/>
    <w:rsid w:val="003956CC"/>
    <w:rsid w:val="00395C9A"/>
    <w:rsid w:val="003975FD"/>
    <w:rsid w:val="00397C95"/>
    <w:rsid w:val="003A00AD"/>
    <w:rsid w:val="003A0434"/>
    <w:rsid w:val="003A0853"/>
    <w:rsid w:val="003A16F4"/>
    <w:rsid w:val="003A1BEA"/>
    <w:rsid w:val="003A1C62"/>
    <w:rsid w:val="003A2125"/>
    <w:rsid w:val="003A2513"/>
    <w:rsid w:val="003A3689"/>
    <w:rsid w:val="003A3820"/>
    <w:rsid w:val="003A3B82"/>
    <w:rsid w:val="003A3E72"/>
    <w:rsid w:val="003A5090"/>
    <w:rsid w:val="003A5367"/>
    <w:rsid w:val="003A6B67"/>
    <w:rsid w:val="003A788F"/>
    <w:rsid w:val="003B13B6"/>
    <w:rsid w:val="003B15E6"/>
    <w:rsid w:val="003B1B6E"/>
    <w:rsid w:val="003B1FBC"/>
    <w:rsid w:val="003B2A24"/>
    <w:rsid w:val="003B30AA"/>
    <w:rsid w:val="003B3152"/>
    <w:rsid w:val="003B39A3"/>
    <w:rsid w:val="003B408A"/>
    <w:rsid w:val="003B41CA"/>
    <w:rsid w:val="003B4288"/>
    <w:rsid w:val="003B447F"/>
    <w:rsid w:val="003B4AEE"/>
    <w:rsid w:val="003B5517"/>
    <w:rsid w:val="003B5733"/>
    <w:rsid w:val="003B5E7D"/>
    <w:rsid w:val="003B62C8"/>
    <w:rsid w:val="003B6465"/>
    <w:rsid w:val="003B687B"/>
    <w:rsid w:val="003B762A"/>
    <w:rsid w:val="003C02B2"/>
    <w:rsid w:val="003C08A2"/>
    <w:rsid w:val="003C0B5F"/>
    <w:rsid w:val="003C0D3A"/>
    <w:rsid w:val="003C0FEC"/>
    <w:rsid w:val="003C106E"/>
    <w:rsid w:val="003C1A5E"/>
    <w:rsid w:val="003C2045"/>
    <w:rsid w:val="003C27DC"/>
    <w:rsid w:val="003C3691"/>
    <w:rsid w:val="003C3EDD"/>
    <w:rsid w:val="003C43A1"/>
    <w:rsid w:val="003C4A0A"/>
    <w:rsid w:val="003C4FC0"/>
    <w:rsid w:val="003C51DC"/>
    <w:rsid w:val="003C55F4"/>
    <w:rsid w:val="003C7897"/>
    <w:rsid w:val="003C7A3F"/>
    <w:rsid w:val="003D15DD"/>
    <w:rsid w:val="003D169F"/>
    <w:rsid w:val="003D2766"/>
    <w:rsid w:val="003D2A74"/>
    <w:rsid w:val="003D350C"/>
    <w:rsid w:val="003D3CD1"/>
    <w:rsid w:val="003D3E8F"/>
    <w:rsid w:val="003D45ED"/>
    <w:rsid w:val="003D4A38"/>
    <w:rsid w:val="003D4FF5"/>
    <w:rsid w:val="003D50C6"/>
    <w:rsid w:val="003D6475"/>
    <w:rsid w:val="003D6F5A"/>
    <w:rsid w:val="003E0AE9"/>
    <w:rsid w:val="003E1037"/>
    <w:rsid w:val="003E1671"/>
    <w:rsid w:val="003E25F0"/>
    <w:rsid w:val="003E277D"/>
    <w:rsid w:val="003E31AF"/>
    <w:rsid w:val="003E375C"/>
    <w:rsid w:val="003E3B00"/>
    <w:rsid w:val="003E4086"/>
    <w:rsid w:val="003E44E5"/>
    <w:rsid w:val="003E5175"/>
    <w:rsid w:val="003E639E"/>
    <w:rsid w:val="003E6408"/>
    <w:rsid w:val="003E6617"/>
    <w:rsid w:val="003E6CFA"/>
    <w:rsid w:val="003E71E5"/>
    <w:rsid w:val="003E7409"/>
    <w:rsid w:val="003F0445"/>
    <w:rsid w:val="003F0CF0"/>
    <w:rsid w:val="003F14B1"/>
    <w:rsid w:val="003F1B4F"/>
    <w:rsid w:val="003F293B"/>
    <w:rsid w:val="003F2991"/>
    <w:rsid w:val="003F2B20"/>
    <w:rsid w:val="003F2DA5"/>
    <w:rsid w:val="003F3289"/>
    <w:rsid w:val="003F4C85"/>
    <w:rsid w:val="003F5622"/>
    <w:rsid w:val="003F5CB9"/>
    <w:rsid w:val="003F665A"/>
    <w:rsid w:val="003F6C61"/>
    <w:rsid w:val="003F7835"/>
    <w:rsid w:val="004013C7"/>
    <w:rsid w:val="00401FCF"/>
    <w:rsid w:val="00402019"/>
    <w:rsid w:val="0040248F"/>
    <w:rsid w:val="0040280A"/>
    <w:rsid w:val="00402C17"/>
    <w:rsid w:val="00404465"/>
    <w:rsid w:val="00404BD1"/>
    <w:rsid w:val="00405AA6"/>
    <w:rsid w:val="00405AD8"/>
    <w:rsid w:val="00405F10"/>
    <w:rsid w:val="00406285"/>
    <w:rsid w:val="0040654E"/>
    <w:rsid w:val="00406919"/>
    <w:rsid w:val="00407A08"/>
    <w:rsid w:val="00407FC8"/>
    <w:rsid w:val="004112C6"/>
    <w:rsid w:val="00411F0D"/>
    <w:rsid w:val="004121A0"/>
    <w:rsid w:val="00412897"/>
    <w:rsid w:val="00414037"/>
    <w:rsid w:val="004146AD"/>
    <w:rsid w:val="004148F9"/>
    <w:rsid w:val="00414D4A"/>
    <w:rsid w:val="004152BD"/>
    <w:rsid w:val="00415B2A"/>
    <w:rsid w:val="00415DCB"/>
    <w:rsid w:val="00416FA4"/>
    <w:rsid w:val="004170A9"/>
    <w:rsid w:val="00417515"/>
    <w:rsid w:val="00417DB7"/>
    <w:rsid w:val="0042047E"/>
    <w:rsid w:val="0042084E"/>
    <w:rsid w:val="00421451"/>
    <w:rsid w:val="00421D50"/>
    <w:rsid w:val="00421E07"/>
    <w:rsid w:val="00421EEF"/>
    <w:rsid w:val="00422124"/>
    <w:rsid w:val="00422555"/>
    <w:rsid w:val="004231FD"/>
    <w:rsid w:val="0042361E"/>
    <w:rsid w:val="00424616"/>
    <w:rsid w:val="00424D65"/>
    <w:rsid w:val="004259D4"/>
    <w:rsid w:val="00426626"/>
    <w:rsid w:val="00426A37"/>
    <w:rsid w:val="00426D5F"/>
    <w:rsid w:val="0043055B"/>
    <w:rsid w:val="00431A8B"/>
    <w:rsid w:val="004324A8"/>
    <w:rsid w:val="00432954"/>
    <w:rsid w:val="00433B68"/>
    <w:rsid w:val="004344B5"/>
    <w:rsid w:val="0043601A"/>
    <w:rsid w:val="00436A56"/>
    <w:rsid w:val="00436DAF"/>
    <w:rsid w:val="0044136C"/>
    <w:rsid w:val="0044159A"/>
    <w:rsid w:val="0044180B"/>
    <w:rsid w:val="00442416"/>
    <w:rsid w:val="00442BE5"/>
    <w:rsid w:val="00442C6C"/>
    <w:rsid w:val="00442CD7"/>
    <w:rsid w:val="0044306A"/>
    <w:rsid w:val="00443C03"/>
    <w:rsid w:val="00443CBE"/>
    <w:rsid w:val="00443E8A"/>
    <w:rsid w:val="004441BC"/>
    <w:rsid w:val="00444268"/>
    <w:rsid w:val="0044476A"/>
    <w:rsid w:val="00444B10"/>
    <w:rsid w:val="00444F04"/>
    <w:rsid w:val="004453EB"/>
    <w:rsid w:val="004468B4"/>
    <w:rsid w:val="00447153"/>
    <w:rsid w:val="004507D4"/>
    <w:rsid w:val="0045206B"/>
    <w:rsid w:val="0045230A"/>
    <w:rsid w:val="00453BBB"/>
    <w:rsid w:val="0045418C"/>
    <w:rsid w:val="004545C0"/>
    <w:rsid w:val="00454653"/>
    <w:rsid w:val="00454AD0"/>
    <w:rsid w:val="00454B88"/>
    <w:rsid w:val="0045533D"/>
    <w:rsid w:val="00455E56"/>
    <w:rsid w:val="0045700A"/>
    <w:rsid w:val="00457337"/>
    <w:rsid w:val="00460436"/>
    <w:rsid w:val="004605E8"/>
    <w:rsid w:val="00460AE1"/>
    <w:rsid w:val="00462E3D"/>
    <w:rsid w:val="0046331A"/>
    <w:rsid w:val="00463C78"/>
    <w:rsid w:val="004663D5"/>
    <w:rsid w:val="00466E79"/>
    <w:rsid w:val="004672AC"/>
    <w:rsid w:val="00470D7D"/>
    <w:rsid w:val="004714C5"/>
    <w:rsid w:val="004716BF"/>
    <w:rsid w:val="004722EC"/>
    <w:rsid w:val="004723A9"/>
    <w:rsid w:val="004728FC"/>
    <w:rsid w:val="0047372D"/>
    <w:rsid w:val="00473BA3"/>
    <w:rsid w:val="00473D32"/>
    <w:rsid w:val="004743DD"/>
    <w:rsid w:val="00474CEA"/>
    <w:rsid w:val="00474CF2"/>
    <w:rsid w:val="00474DDB"/>
    <w:rsid w:val="00475160"/>
    <w:rsid w:val="004758C1"/>
    <w:rsid w:val="00475CA2"/>
    <w:rsid w:val="0048001C"/>
    <w:rsid w:val="00481B1B"/>
    <w:rsid w:val="00481F06"/>
    <w:rsid w:val="00483968"/>
    <w:rsid w:val="00483EEE"/>
    <w:rsid w:val="00483F58"/>
    <w:rsid w:val="004844EE"/>
    <w:rsid w:val="004845EB"/>
    <w:rsid w:val="00484C00"/>
    <w:rsid w:val="00484CA2"/>
    <w:rsid w:val="00484D1D"/>
    <w:rsid w:val="00484E42"/>
    <w:rsid w:val="00484F86"/>
    <w:rsid w:val="00485022"/>
    <w:rsid w:val="00485A35"/>
    <w:rsid w:val="004866FF"/>
    <w:rsid w:val="004868FB"/>
    <w:rsid w:val="0048799D"/>
    <w:rsid w:val="00487E03"/>
    <w:rsid w:val="00487E99"/>
    <w:rsid w:val="00490746"/>
    <w:rsid w:val="00490852"/>
    <w:rsid w:val="004909D7"/>
    <w:rsid w:val="00490F40"/>
    <w:rsid w:val="004910F0"/>
    <w:rsid w:val="004917D7"/>
    <w:rsid w:val="00491ADC"/>
    <w:rsid w:val="00491AFC"/>
    <w:rsid w:val="00491C9C"/>
    <w:rsid w:val="004925AF"/>
    <w:rsid w:val="004928B5"/>
    <w:rsid w:val="00492F30"/>
    <w:rsid w:val="004946F4"/>
    <w:rsid w:val="0049487E"/>
    <w:rsid w:val="00495EBF"/>
    <w:rsid w:val="004960FE"/>
    <w:rsid w:val="0049796A"/>
    <w:rsid w:val="004A0AE0"/>
    <w:rsid w:val="004A0CF5"/>
    <w:rsid w:val="004A0F96"/>
    <w:rsid w:val="004A160D"/>
    <w:rsid w:val="004A1A4E"/>
    <w:rsid w:val="004A1D41"/>
    <w:rsid w:val="004A1F81"/>
    <w:rsid w:val="004A32EC"/>
    <w:rsid w:val="004A3E81"/>
    <w:rsid w:val="004A4195"/>
    <w:rsid w:val="004A552A"/>
    <w:rsid w:val="004A5C62"/>
    <w:rsid w:val="004A5CE5"/>
    <w:rsid w:val="004A707D"/>
    <w:rsid w:val="004A7619"/>
    <w:rsid w:val="004A7DCF"/>
    <w:rsid w:val="004B03AD"/>
    <w:rsid w:val="004B0BF9"/>
    <w:rsid w:val="004B0C97"/>
    <w:rsid w:val="004B45F8"/>
    <w:rsid w:val="004B4B14"/>
    <w:rsid w:val="004B5CD7"/>
    <w:rsid w:val="004B6C31"/>
    <w:rsid w:val="004B7D27"/>
    <w:rsid w:val="004C071D"/>
    <w:rsid w:val="004C0F31"/>
    <w:rsid w:val="004C11E3"/>
    <w:rsid w:val="004C21A7"/>
    <w:rsid w:val="004C2996"/>
    <w:rsid w:val="004C39EB"/>
    <w:rsid w:val="004C3E02"/>
    <w:rsid w:val="004C471C"/>
    <w:rsid w:val="004C4E0E"/>
    <w:rsid w:val="004C5541"/>
    <w:rsid w:val="004C5600"/>
    <w:rsid w:val="004C576C"/>
    <w:rsid w:val="004C58E9"/>
    <w:rsid w:val="004C6EEE"/>
    <w:rsid w:val="004C702B"/>
    <w:rsid w:val="004C767C"/>
    <w:rsid w:val="004C7ABD"/>
    <w:rsid w:val="004D0027"/>
    <w:rsid w:val="004D0033"/>
    <w:rsid w:val="004D016B"/>
    <w:rsid w:val="004D0173"/>
    <w:rsid w:val="004D0E63"/>
    <w:rsid w:val="004D13F7"/>
    <w:rsid w:val="004D1ADB"/>
    <w:rsid w:val="004D1B22"/>
    <w:rsid w:val="004D23CC"/>
    <w:rsid w:val="004D36F2"/>
    <w:rsid w:val="004D3CB6"/>
    <w:rsid w:val="004D6708"/>
    <w:rsid w:val="004D672F"/>
    <w:rsid w:val="004D726B"/>
    <w:rsid w:val="004D7A5D"/>
    <w:rsid w:val="004E1106"/>
    <w:rsid w:val="004E138F"/>
    <w:rsid w:val="004E14DC"/>
    <w:rsid w:val="004E1E03"/>
    <w:rsid w:val="004E23E5"/>
    <w:rsid w:val="004E2942"/>
    <w:rsid w:val="004E3466"/>
    <w:rsid w:val="004E43F7"/>
    <w:rsid w:val="004E4649"/>
    <w:rsid w:val="004E4842"/>
    <w:rsid w:val="004E4FB3"/>
    <w:rsid w:val="004E509E"/>
    <w:rsid w:val="004E5AC6"/>
    <w:rsid w:val="004E5C2B"/>
    <w:rsid w:val="004E6546"/>
    <w:rsid w:val="004E75FB"/>
    <w:rsid w:val="004F00DD"/>
    <w:rsid w:val="004F0856"/>
    <w:rsid w:val="004F088C"/>
    <w:rsid w:val="004F0A6D"/>
    <w:rsid w:val="004F0A7B"/>
    <w:rsid w:val="004F1789"/>
    <w:rsid w:val="004F1824"/>
    <w:rsid w:val="004F2133"/>
    <w:rsid w:val="004F3112"/>
    <w:rsid w:val="004F37AC"/>
    <w:rsid w:val="004F40B0"/>
    <w:rsid w:val="004F5398"/>
    <w:rsid w:val="004F55F1"/>
    <w:rsid w:val="004F57A8"/>
    <w:rsid w:val="004F6936"/>
    <w:rsid w:val="004F6A13"/>
    <w:rsid w:val="0050040B"/>
    <w:rsid w:val="005004AA"/>
    <w:rsid w:val="00500964"/>
    <w:rsid w:val="00501F72"/>
    <w:rsid w:val="00501FCA"/>
    <w:rsid w:val="0050211A"/>
    <w:rsid w:val="00502AC5"/>
    <w:rsid w:val="00503C4A"/>
    <w:rsid w:val="00503DC6"/>
    <w:rsid w:val="00504075"/>
    <w:rsid w:val="00504091"/>
    <w:rsid w:val="005041F6"/>
    <w:rsid w:val="00504D12"/>
    <w:rsid w:val="0050606F"/>
    <w:rsid w:val="00506797"/>
    <w:rsid w:val="00506A57"/>
    <w:rsid w:val="00506ECF"/>
    <w:rsid w:val="00506F5D"/>
    <w:rsid w:val="0050749A"/>
    <w:rsid w:val="00507BE7"/>
    <w:rsid w:val="00510C37"/>
    <w:rsid w:val="00510E6F"/>
    <w:rsid w:val="005115E4"/>
    <w:rsid w:val="00511F77"/>
    <w:rsid w:val="005126D0"/>
    <w:rsid w:val="00513047"/>
    <w:rsid w:val="005131AD"/>
    <w:rsid w:val="00513708"/>
    <w:rsid w:val="00513BE0"/>
    <w:rsid w:val="005141EC"/>
    <w:rsid w:val="00515011"/>
    <w:rsid w:val="0051568D"/>
    <w:rsid w:val="0051761B"/>
    <w:rsid w:val="005207A0"/>
    <w:rsid w:val="00521716"/>
    <w:rsid w:val="00521AC3"/>
    <w:rsid w:val="00521B28"/>
    <w:rsid w:val="00521B4C"/>
    <w:rsid w:val="005221E7"/>
    <w:rsid w:val="005244D0"/>
    <w:rsid w:val="0052476E"/>
    <w:rsid w:val="00524A4E"/>
    <w:rsid w:val="00525728"/>
    <w:rsid w:val="00526AC7"/>
    <w:rsid w:val="00526C15"/>
    <w:rsid w:val="00527412"/>
    <w:rsid w:val="00527FB4"/>
    <w:rsid w:val="0053182B"/>
    <w:rsid w:val="00532B19"/>
    <w:rsid w:val="00534172"/>
    <w:rsid w:val="005342DC"/>
    <w:rsid w:val="00535D9D"/>
    <w:rsid w:val="00536395"/>
    <w:rsid w:val="00536499"/>
    <w:rsid w:val="005369FB"/>
    <w:rsid w:val="00536D41"/>
    <w:rsid w:val="00537B12"/>
    <w:rsid w:val="005419EA"/>
    <w:rsid w:val="00541FEE"/>
    <w:rsid w:val="005429C9"/>
    <w:rsid w:val="00542C7B"/>
    <w:rsid w:val="00543903"/>
    <w:rsid w:val="00543A43"/>
    <w:rsid w:val="00543F11"/>
    <w:rsid w:val="00544F75"/>
    <w:rsid w:val="00546305"/>
    <w:rsid w:val="00547451"/>
    <w:rsid w:val="00547A95"/>
    <w:rsid w:val="00547E8A"/>
    <w:rsid w:val="00550BD4"/>
    <w:rsid w:val="0055119B"/>
    <w:rsid w:val="00551999"/>
    <w:rsid w:val="00551AFF"/>
    <w:rsid w:val="00551E49"/>
    <w:rsid w:val="005520FA"/>
    <w:rsid w:val="00552E5A"/>
    <w:rsid w:val="00554247"/>
    <w:rsid w:val="00554679"/>
    <w:rsid w:val="005548B5"/>
    <w:rsid w:val="005573DB"/>
    <w:rsid w:val="005578AA"/>
    <w:rsid w:val="00560082"/>
    <w:rsid w:val="00560457"/>
    <w:rsid w:val="00560673"/>
    <w:rsid w:val="00561514"/>
    <w:rsid w:val="005618F7"/>
    <w:rsid w:val="0056227B"/>
    <w:rsid w:val="005630AF"/>
    <w:rsid w:val="005648AC"/>
    <w:rsid w:val="00564957"/>
    <w:rsid w:val="00570394"/>
    <w:rsid w:val="00570708"/>
    <w:rsid w:val="00570BEF"/>
    <w:rsid w:val="005719A2"/>
    <w:rsid w:val="00572031"/>
    <w:rsid w:val="00572282"/>
    <w:rsid w:val="00573ACD"/>
    <w:rsid w:val="00573CE3"/>
    <w:rsid w:val="00574614"/>
    <w:rsid w:val="005746AE"/>
    <w:rsid w:val="0057550F"/>
    <w:rsid w:val="00575D7B"/>
    <w:rsid w:val="005766CF"/>
    <w:rsid w:val="00576E84"/>
    <w:rsid w:val="00577CD9"/>
    <w:rsid w:val="00577FB2"/>
    <w:rsid w:val="00580394"/>
    <w:rsid w:val="005809CD"/>
    <w:rsid w:val="00582B8C"/>
    <w:rsid w:val="00583B1F"/>
    <w:rsid w:val="005849D5"/>
    <w:rsid w:val="00585BC4"/>
    <w:rsid w:val="005870FE"/>
    <w:rsid w:val="0058733D"/>
    <w:rsid w:val="0058757E"/>
    <w:rsid w:val="00587EE6"/>
    <w:rsid w:val="0059038B"/>
    <w:rsid w:val="00590AB6"/>
    <w:rsid w:val="0059135F"/>
    <w:rsid w:val="005914B1"/>
    <w:rsid w:val="005922EB"/>
    <w:rsid w:val="0059234C"/>
    <w:rsid w:val="0059322B"/>
    <w:rsid w:val="00593357"/>
    <w:rsid w:val="005944FA"/>
    <w:rsid w:val="005945BD"/>
    <w:rsid w:val="00596730"/>
    <w:rsid w:val="00596A4B"/>
    <w:rsid w:val="00596AF6"/>
    <w:rsid w:val="00597507"/>
    <w:rsid w:val="005A0A29"/>
    <w:rsid w:val="005A1314"/>
    <w:rsid w:val="005A178E"/>
    <w:rsid w:val="005A2F6C"/>
    <w:rsid w:val="005A3AC3"/>
    <w:rsid w:val="005A479D"/>
    <w:rsid w:val="005A4C9B"/>
    <w:rsid w:val="005A6B5B"/>
    <w:rsid w:val="005A7ADC"/>
    <w:rsid w:val="005B019F"/>
    <w:rsid w:val="005B043F"/>
    <w:rsid w:val="005B0990"/>
    <w:rsid w:val="005B1C6D"/>
    <w:rsid w:val="005B2175"/>
    <w:rsid w:val="005B21B6"/>
    <w:rsid w:val="005B370C"/>
    <w:rsid w:val="005B3A08"/>
    <w:rsid w:val="005B4F98"/>
    <w:rsid w:val="005B53A5"/>
    <w:rsid w:val="005B56DD"/>
    <w:rsid w:val="005B6119"/>
    <w:rsid w:val="005B6AC2"/>
    <w:rsid w:val="005B6BAA"/>
    <w:rsid w:val="005B76F6"/>
    <w:rsid w:val="005B7A63"/>
    <w:rsid w:val="005B7AB7"/>
    <w:rsid w:val="005C0955"/>
    <w:rsid w:val="005C0F87"/>
    <w:rsid w:val="005C170E"/>
    <w:rsid w:val="005C22C4"/>
    <w:rsid w:val="005C37AD"/>
    <w:rsid w:val="005C4038"/>
    <w:rsid w:val="005C49DA"/>
    <w:rsid w:val="005C50F3"/>
    <w:rsid w:val="005C54B5"/>
    <w:rsid w:val="005C5D80"/>
    <w:rsid w:val="005C5D91"/>
    <w:rsid w:val="005C6381"/>
    <w:rsid w:val="005C7DFD"/>
    <w:rsid w:val="005D07B8"/>
    <w:rsid w:val="005D1087"/>
    <w:rsid w:val="005D14AB"/>
    <w:rsid w:val="005D351C"/>
    <w:rsid w:val="005D3D4B"/>
    <w:rsid w:val="005D42D3"/>
    <w:rsid w:val="005D4EA1"/>
    <w:rsid w:val="005D527A"/>
    <w:rsid w:val="005D5BB0"/>
    <w:rsid w:val="005D601E"/>
    <w:rsid w:val="005D6597"/>
    <w:rsid w:val="005D7E51"/>
    <w:rsid w:val="005E14E7"/>
    <w:rsid w:val="005E2664"/>
    <w:rsid w:val="005E26A3"/>
    <w:rsid w:val="005E2ECB"/>
    <w:rsid w:val="005E3197"/>
    <w:rsid w:val="005E3538"/>
    <w:rsid w:val="005E447E"/>
    <w:rsid w:val="005E4FD1"/>
    <w:rsid w:val="005E5B49"/>
    <w:rsid w:val="005E67D5"/>
    <w:rsid w:val="005E743B"/>
    <w:rsid w:val="005E7AA2"/>
    <w:rsid w:val="005F0775"/>
    <w:rsid w:val="005F07CD"/>
    <w:rsid w:val="005F0CF5"/>
    <w:rsid w:val="005F0E35"/>
    <w:rsid w:val="005F1142"/>
    <w:rsid w:val="005F12A4"/>
    <w:rsid w:val="005F1BDA"/>
    <w:rsid w:val="005F21EB"/>
    <w:rsid w:val="005F2FA1"/>
    <w:rsid w:val="005F35D3"/>
    <w:rsid w:val="005F4FFD"/>
    <w:rsid w:val="005F6514"/>
    <w:rsid w:val="005F6563"/>
    <w:rsid w:val="005F7720"/>
    <w:rsid w:val="005F79E5"/>
    <w:rsid w:val="00600860"/>
    <w:rsid w:val="0060192D"/>
    <w:rsid w:val="006020B6"/>
    <w:rsid w:val="00603A8D"/>
    <w:rsid w:val="00603C0F"/>
    <w:rsid w:val="00604EBD"/>
    <w:rsid w:val="00605908"/>
    <w:rsid w:val="0060640A"/>
    <w:rsid w:val="00607FB0"/>
    <w:rsid w:val="00610110"/>
    <w:rsid w:val="00610D7C"/>
    <w:rsid w:val="00611DE9"/>
    <w:rsid w:val="00612E6E"/>
    <w:rsid w:val="00613414"/>
    <w:rsid w:val="0061487E"/>
    <w:rsid w:val="00615E11"/>
    <w:rsid w:val="00615FF3"/>
    <w:rsid w:val="00616BDB"/>
    <w:rsid w:val="00616CD7"/>
    <w:rsid w:val="00617452"/>
    <w:rsid w:val="0061796F"/>
    <w:rsid w:val="00617AB6"/>
    <w:rsid w:val="00617B51"/>
    <w:rsid w:val="00617FF6"/>
    <w:rsid w:val="00620154"/>
    <w:rsid w:val="00621046"/>
    <w:rsid w:val="006231A1"/>
    <w:rsid w:val="00623CBA"/>
    <w:rsid w:val="00623FC9"/>
    <w:rsid w:val="00623FD2"/>
    <w:rsid w:val="0062408D"/>
    <w:rsid w:val="006240CC"/>
    <w:rsid w:val="00624758"/>
    <w:rsid w:val="00624940"/>
    <w:rsid w:val="00625298"/>
    <w:rsid w:val="006254F8"/>
    <w:rsid w:val="006275A8"/>
    <w:rsid w:val="006278E5"/>
    <w:rsid w:val="00627DA7"/>
    <w:rsid w:val="006309D0"/>
    <w:rsid w:val="00630B30"/>
    <w:rsid w:val="00630DA4"/>
    <w:rsid w:val="00630F91"/>
    <w:rsid w:val="00632597"/>
    <w:rsid w:val="00632791"/>
    <w:rsid w:val="006341E9"/>
    <w:rsid w:val="00634465"/>
    <w:rsid w:val="006358B4"/>
    <w:rsid w:val="00637A26"/>
    <w:rsid w:val="00637D42"/>
    <w:rsid w:val="00640AA9"/>
    <w:rsid w:val="006419AA"/>
    <w:rsid w:val="00641D85"/>
    <w:rsid w:val="006422EE"/>
    <w:rsid w:val="0064259A"/>
    <w:rsid w:val="00642636"/>
    <w:rsid w:val="0064270F"/>
    <w:rsid w:val="00643A09"/>
    <w:rsid w:val="00643A5F"/>
    <w:rsid w:val="00644B1F"/>
    <w:rsid w:val="00644B7E"/>
    <w:rsid w:val="006454E6"/>
    <w:rsid w:val="00645AA7"/>
    <w:rsid w:val="00646235"/>
    <w:rsid w:val="00646A68"/>
    <w:rsid w:val="00650140"/>
    <w:rsid w:val="00650487"/>
    <w:rsid w:val="006505BD"/>
    <w:rsid w:val="006508EA"/>
    <w:rsid w:val="0065092E"/>
    <w:rsid w:val="00651249"/>
    <w:rsid w:val="00651F64"/>
    <w:rsid w:val="00652B7F"/>
    <w:rsid w:val="0065338D"/>
    <w:rsid w:val="006557A7"/>
    <w:rsid w:val="00655DAB"/>
    <w:rsid w:val="00656290"/>
    <w:rsid w:val="00660876"/>
    <w:rsid w:val="006608D8"/>
    <w:rsid w:val="00660CA3"/>
    <w:rsid w:val="0066123D"/>
    <w:rsid w:val="0066128C"/>
    <w:rsid w:val="0066164F"/>
    <w:rsid w:val="00661D6E"/>
    <w:rsid w:val="0066214A"/>
    <w:rsid w:val="006621D7"/>
    <w:rsid w:val="006623E5"/>
    <w:rsid w:val="006623F3"/>
    <w:rsid w:val="00662F9B"/>
    <w:rsid w:val="0066302A"/>
    <w:rsid w:val="0066313A"/>
    <w:rsid w:val="00663B58"/>
    <w:rsid w:val="00663F00"/>
    <w:rsid w:val="00666537"/>
    <w:rsid w:val="00666757"/>
    <w:rsid w:val="00666E1C"/>
    <w:rsid w:val="00667770"/>
    <w:rsid w:val="00670514"/>
    <w:rsid w:val="00670597"/>
    <w:rsid w:val="0067063B"/>
    <w:rsid w:val="006706D0"/>
    <w:rsid w:val="00670784"/>
    <w:rsid w:val="006708C3"/>
    <w:rsid w:val="00671541"/>
    <w:rsid w:val="006728E5"/>
    <w:rsid w:val="00673572"/>
    <w:rsid w:val="00673F25"/>
    <w:rsid w:val="0067510A"/>
    <w:rsid w:val="006751ED"/>
    <w:rsid w:val="00675514"/>
    <w:rsid w:val="00677109"/>
    <w:rsid w:val="00677574"/>
    <w:rsid w:val="00677FF6"/>
    <w:rsid w:val="006815FA"/>
    <w:rsid w:val="00681862"/>
    <w:rsid w:val="00681A5F"/>
    <w:rsid w:val="00683943"/>
    <w:rsid w:val="0068454C"/>
    <w:rsid w:val="0068530A"/>
    <w:rsid w:val="006854CB"/>
    <w:rsid w:val="0068576A"/>
    <w:rsid w:val="00685C46"/>
    <w:rsid w:val="00685D32"/>
    <w:rsid w:val="006864F8"/>
    <w:rsid w:val="00687388"/>
    <w:rsid w:val="006900D6"/>
    <w:rsid w:val="006903C4"/>
    <w:rsid w:val="00690609"/>
    <w:rsid w:val="00690B6C"/>
    <w:rsid w:val="0069194D"/>
    <w:rsid w:val="00691B62"/>
    <w:rsid w:val="00692AE7"/>
    <w:rsid w:val="006933B5"/>
    <w:rsid w:val="006936C9"/>
    <w:rsid w:val="00693D14"/>
    <w:rsid w:val="0069645D"/>
    <w:rsid w:val="006967FB"/>
    <w:rsid w:val="00696F27"/>
    <w:rsid w:val="00697AB7"/>
    <w:rsid w:val="006A0A53"/>
    <w:rsid w:val="006A1486"/>
    <w:rsid w:val="006A18C2"/>
    <w:rsid w:val="006A25DB"/>
    <w:rsid w:val="006A2A11"/>
    <w:rsid w:val="006A30A5"/>
    <w:rsid w:val="006A3383"/>
    <w:rsid w:val="006A37FC"/>
    <w:rsid w:val="006A3ABB"/>
    <w:rsid w:val="006A3DFD"/>
    <w:rsid w:val="006A530E"/>
    <w:rsid w:val="006A5BC4"/>
    <w:rsid w:val="006A5F19"/>
    <w:rsid w:val="006A6716"/>
    <w:rsid w:val="006A717D"/>
    <w:rsid w:val="006A751C"/>
    <w:rsid w:val="006A7DEC"/>
    <w:rsid w:val="006B00FA"/>
    <w:rsid w:val="006B0778"/>
    <w:rsid w:val="006B077C"/>
    <w:rsid w:val="006B1998"/>
    <w:rsid w:val="006B1EFF"/>
    <w:rsid w:val="006B2A21"/>
    <w:rsid w:val="006B2FC3"/>
    <w:rsid w:val="006B33D9"/>
    <w:rsid w:val="006B38B0"/>
    <w:rsid w:val="006B45F4"/>
    <w:rsid w:val="006B48AA"/>
    <w:rsid w:val="006B4E77"/>
    <w:rsid w:val="006B57EB"/>
    <w:rsid w:val="006B60F8"/>
    <w:rsid w:val="006B63AD"/>
    <w:rsid w:val="006B6803"/>
    <w:rsid w:val="006B7179"/>
    <w:rsid w:val="006B7E7F"/>
    <w:rsid w:val="006C18F9"/>
    <w:rsid w:val="006C2F1C"/>
    <w:rsid w:val="006C3898"/>
    <w:rsid w:val="006C3F8A"/>
    <w:rsid w:val="006C420E"/>
    <w:rsid w:val="006C47C2"/>
    <w:rsid w:val="006C4C0A"/>
    <w:rsid w:val="006C5072"/>
    <w:rsid w:val="006C674E"/>
    <w:rsid w:val="006C6C49"/>
    <w:rsid w:val="006C77F4"/>
    <w:rsid w:val="006C7E7F"/>
    <w:rsid w:val="006D0F16"/>
    <w:rsid w:val="006D2147"/>
    <w:rsid w:val="006D25ED"/>
    <w:rsid w:val="006D2A3F"/>
    <w:rsid w:val="006D2FBC"/>
    <w:rsid w:val="006D35CD"/>
    <w:rsid w:val="006D39FF"/>
    <w:rsid w:val="006D47A3"/>
    <w:rsid w:val="006D55C1"/>
    <w:rsid w:val="006D66B2"/>
    <w:rsid w:val="006D6BAA"/>
    <w:rsid w:val="006E044E"/>
    <w:rsid w:val="006E0541"/>
    <w:rsid w:val="006E0765"/>
    <w:rsid w:val="006E08B5"/>
    <w:rsid w:val="006E0B7E"/>
    <w:rsid w:val="006E111E"/>
    <w:rsid w:val="006E138B"/>
    <w:rsid w:val="006E18AF"/>
    <w:rsid w:val="006E2332"/>
    <w:rsid w:val="006E5068"/>
    <w:rsid w:val="006E540A"/>
    <w:rsid w:val="006E6F90"/>
    <w:rsid w:val="006E766D"/>
    <w:rsid w:val="006E79C5"/>
    <w:rsid w:val="006F0330"/>
    <w:rsid w:val="006F1635"/>
    <w:rsid w:val="006F1BC3"/>
    <w:rsid w:val="006F1FDC"/>
    <w:rsid w:val="006F1FED"/>
    <w:rsid w:val="006F24E8"/>
    <w:rsid w:val="006F2A13"/>
    <w:rsid w:val="006F2B6C"/>
    <w:rsid w:val="006F30AA"/>
    <w:rsid w:val="006F32B8"/>
    <w:rsid w:val="006F346B"/>
    <w:rsid w:val="006F4831"/>
    <w:rsid w:val="006F66BE"/>
    <w:rsid w:val="006F6B8C"/>
    <w:rsid w:val="006F7250"/>
    <w:rsid w:val="00701113"/>
    <w:rsid w:val="007013EF"/>
    <w:rsid w:val="00702DEE"/>
    <w:rsid w:val="0070308F"/>
    <w:rsid w:val="007031D8"/>
    <w:rsid w:val="00703C3B"/>
    <w:rsid w:val="0070410C"/>
    <w:rsid w:val="00704FC5"/>
    <w:rsid w:val="007055BD"/>
    <w:rsid w:val="00705EDC"/>
    <w:rsid w:val="00706D19"/>
    <w:rsid w:val="00707153"/>
    <w:rsid w:val="00707274"/>
    <w:rsid w:val="007075DA"/>
    <w:rsid w:val="00707846"/>
    <w:rsid w:val="00710B38"/>
    <w:rsid w:val="007120FF"/>
    <w:rsid w:val="0071446E"/>
    <w:rsid w:val="007147D0"/>
    <w:rsid w:val="0071480B"/>
    <w:rsid w:val="007148EF"/>
    <w:rsid w:val="00714CFB"/>
    <w:rsid w:val="00717021"/>
    <w:rsid w:val="007173CA"/>
    <w:rsid w:val="007176B1"/>
    <w:rsid w:val="007177C9"/>
    <w:rsid w:val="007203C8"/>
    <w:rsid w:val="007215EB"/>
    <w:rsid w:val="007216AA"/>
    <w:rsid w:val="00721AB5"/>
    <w:rsid w:val="00721CFB"/>
    <w:rsid w:val="00721DEF"/>
    <w:rsid w:val="007223E6"/>
    <w:rsid w:val="0072251A"/>
    <w:rsid w:val="0072266F"/>
    <w:rsid w:val="007234ED"/>
    <w:rsid w:val="00724887"/>
    <w:rsid w:val="00724A43"/>
    <w:rsid w:val="00726307"/>
    <w:rsid w:val="00726DFB"/>
    <w:rsid w:val="00726F3E"/>
    <w:rsid w:val="007273AC"/>
    <w:rsid w:val="0073068B"/>
    <w:rsid w:val="00730918"/>
    <w:rsid w:val="00731097"/>
    <w:rsid w:val="007311F1"/>
    <w:rsid w:val="00731AD4"/>
    <w:rsid w:val="00731E42"/>
    <w:rsid w:val="00732F5C"/>
    <w:rsid w:val="0073362B"/>
    <w:rsid w:val="007346E4"/>
    <w:rsid w:val="00734FCA"/>
    <w:rsid w:val="0073582E"/>
    <w:rsid w:val="007361B2"/>
    <w:rsid w:val="00736AE0"/>
    <w:rsid w:val="00736CBC"/>
    <w:rsid w:val="00737711"/>
    <w:rsid w:val="00737AF7"/>
    <w:rsid w:val="0074056A"/>
    <w:rsid w:val="00740BFC"/>
    <w:rsid w:val="00740F22"/>
    <w:rsid w:val="0074191E"/>
    <w:rsid w:val="00741CF0"/>
    <w:rsid w:val="00741F1A"/>
    <w:rsid w:val="00743516"/>
    <w:rsid w:val="00744343"/>
    <w:rsid w:val="00744542"/>
    <w:rsid w:val="007447DA"/>
    <w:rsid w:val="007450F8"/>
    <w:rsid w:val="00745570"/>
    <w:rsid w:val="00745578"/>
    <w:rsid w:val="007457F9"/>
    <w:rsid w:val="007458BF"/>
    <w:rsid w:val="0074696E"/>
    <w:rsid w:val="00747643"/>
    <w:rsid w:val="00747B53"/>
    <w:rsid w:val="00750135"/>
    <w:rsid w:val="00750C53"/>
    <w:rsid w:val="00750EC2"/>
    <w:rsid w:val="00751C78"/>
    <w:rsid w:val="007527AD"/>
    <w:rsid w:val="00752B28"/>
    <w:rsid w:val="007530DF"/>
    <w:rsid w:val="00753BA7"/>
    <w:rsid w:val="007541A9"/>
    <w:rsid w:val="0075485E"/>
    <w:rsid w:val="00754A5E"/>
    <w:rsid w:val="00754E36"/>
    <w:rsid w:val="007557BF"/>
    <w:rsid w:val="00755ED0"/>
    <w:rsid w:val="007567FE"/>
    <w:rsid w:val="00756996"/>
    <w:rsid w:val="00760820"/>
    <w:rsid w:val="00762817"/>
    <w:rsid w:val="00762937"/>
    <w:rsid w:val="0076294A"/>
    <w:rsid w:val="00763139"/>
    <w:rsid w:val="00763373"/>
    <w:rsid w:val="00763D3C"/>
    <w:rsid w:val="007649F4"/>
    <w:rsid w:val="00764C45"/>
    <w:rsid w:val="00765912"/>
    <w:rsid w:val="00765B41"/>
    <w:rsid w:val="00767077"/>
    <w:rsid w:val="00767277"/>
    <w:rsid w:val="00767476"/>
    <w:rsid w:val="00767815"/>
    <w:rsid w:val="00770895"/>
    <w:rsid w:val="00770D55"/>
    <w:rsid w:val="00770F37"/>
    <w:rsid w:val="00771049"/>
    <w:rsid w:val="007711A0"/>
    <w:rsid w:val="007719CB"/>
    <w:rsid w:val="00771A80"/>
    <w:rsid w:val="00771B0F"/>
    <w:rsid w:val="00771FCA"/>
    <w:rsid w:val="00772A39"/>
    <w:rsid w:val="00772D5E"/>
    <w:rsid w:val="00773074"/>
    <w:rsid w:val="00773840"/>
    <w:rsid w:val="007740E9"/>
    <w:rsid w:val="0077416A"/>
    <w:rsid w:val="0077463E"/>
    <w:rsid w:val="0077562E"/>
    <w:rsid w:val="00776928"/>
    <w:rsid w:val="00776CDA"/>
    <w:rsid w:val="00776E0F"/>
    <w:rsid w:val="007774B1"/>
    <w:rsid w:val="007775BD"/>
    <w:rsid w:val="00777BE1"/>
    <w:rsid w:val="007800C5"/>
    <w:rsid w:val="00780577"/>
    <w:rsid w:val="0078075F"/>
    <w:rsid w:val="007828E9"/>
    <w:rsid w:val="007833D8"/>
    <w:rsid w:val="00783BFB"/>
    <w:rsid w:val="00783DB6"/>
    <w:rsid w:val="00784167"/>
    <w:rsid w:val="00784ABA"/>
    <w:rsid w:val="0078508F"/>
    <w:rsid w:val="00785677"/>
    <w:rsid w:val="00786387"/>
    <w:rsid w:val="00786F16"/>
    <w:rsid w:val="00786FCF"/>
    <w:rsid w:val="007877A8"/>
    <w:rsid w:val="0079006C"/>
    <w:rsid w:val="00791123"/>
    <w:rsid w:val="00791A30"/>
    <w:rsid w:val="00791B69"/>
    <w:rsid w:val="00791BD7"/>
    <w:rsid w:val="00792B86"/>
    <w:rsid w:val="00793032"/>
    <w:rsid w:val="007933F7"/>
    <w:rsid w:val="007941D5"/>
    <w:rsid w:val="007953CF"/>
    <w:rsid w:val="00795582"/>
    <w:rsid w:val="007961CF"/>
    <w:rsid w:val="007969DC"/>
    <w:rsid w:val="00796D52"/>
    <w:rsid w:val="00796E20"/>
    <w:rsid w:val="00797C32"/>
    <w:rsid w:val="007A1042"/>
    <w:rsid w:val="007A11E8"/>
    <w:rsid w:val="007A153D"/>
    <w:rsid w:val="007A35C2"/>
    <w:rsid w:val="007A38A4"/>
    <w:rsid w:val="007A3A15"/>
    <w:rsid w:val="007A41AE"/>
    <w:rsid w:val="007A468E"/>
    <w:rsid w:val="007A5013"/>
    <w:rsid w:val="007A51D9"/>
    <w:rsid w:val="007A6B11"/>
    <w:rsid w:val="007A7041"/>
    <w:rsid w:val="007A7110"/>
    <w:rsid w:val="007A7677"/>
    <w:rsid w:val="007A7902"/>
    <w:rsid w:val="007B005B"/>
    <w:rsid w:val="007B0914"/>
    <w:rsid w:val="007B0A41"/>
    <w:rsid w:val="007B1374"/>
    <w:rsid w:val="007B1912"/>
    <w:rsid w:val="007B1EC8"/>
    <w:rsid w:val="007B2B1D"/>
    <w:rsid w:val="007B318D"/>
    <w:rsid w:val="007B323E"/>
    <w:rsid w:val="007B32E5"/>
    <w:rsid w:val="007B3DB9"/>
    <w:rsid w:val="007B4727"/>
    <w:rsid w:val="007B5418"/>
    <w:rsid w:val="007B589F"/>
    <w:rsid w:val="007B5B44"/>
    <w:rsid w:val="007B6186"/>
    <w:rsid w:val="007B73BC"/>
    <w:rsid w:val="007C0A10"/>
    <w:rsid w:val="007C0CD3"/>
    <w:rsid w:val="007C0D59"/>
    <w:rsid w:val="007C12CE"/>
    <w:rsid w:val="007C1838"/>
    <w:rsid w:val="007C20B9"/>
    <w:rsid w:val="007C23FD"/>
    <w:rsid w:val="007C2740"/>
    <w:rsid w:val="007C3026"/>
    <w:rsid w:val="007C689B"/>
    <w:rsid w:val="007C6AEA"/>
    <w:rsid w:val="007C7301"/>
    <w:rsid w:val="007C7859"/>
    <w:rsid w:val="007C7F28"/>
    <w:rsid w:val="007C7F88"/>
    <w:rsid w:val="007D0264"/>
    <w:rsid w:val="007D033E"/>
    <w:rsid w:val="007D0490"/>
    <w:rsid w:val="007D0D97"/>
    <w:rsid w:val="007D0F49"/>
    <w:rsid w:val="007D1466"/>
    <w:rsid w:val="007D1A79"/>
    <w:rsid w:val="007D1C77"/>
    <w:rsid w:val="007D2BDE"/>
    <w:rsid w:val="007D2FB6"/>
    <w:rsid w:val="007D49EB"/>
    <w:rsid w:val="007D5E1C"/>
    <w:rsid w:val="007D6369"/>
    <w:rsid w:val="007D6811"/>
    <w:rsid w:val="007D70D3"/>
    <w:rsid w:val="007E0838"/>
    <w:rsid w:val="007E0D5B"/>
    <w:rsid w:val="007E0DE2"/>
    <w:rsid w:val="007E1040"/>
    <w:rsid w:val="007E1227"/>
    <w:rsid w:val="007E1A74"/>
    <w:rsid w:val="007E3350"/>
    <w:rsid w:val="007E3398"/>
    <w:rsid w:val="007E3A0D"/>
    <w:rsid w:val="007E3B98"/>
    <w:rsid w:val="007E417A"/>
    <w:rsid w:val="007E44A2"/>
    <w:rsid w:val="007E4A61"/>
    <w:rsid w:val="007E60D6"/>
    <w:rsid w:val="007E68CB"/>
    <w:rsid w:val="007E6A4C"/>
    <w:rsid w:val="007E70D1"/>
    <w:rsid w:val="007E7A96"/>
    <w:rsid w:val="007E7B8A"/>
    <w:rsid w:val="007E7DD1"/>
    <w:rsid w:val="007F0821"/>
    <w:rsid w:val="007F0C62"/>
    <w:rsid w:val="007F13E7"/>
    <w:rsid w:val="007F14DF"/>
    <w:rsid w:val="007F1632"/>
    <w:rsid w:val="007F1980"/>
    <w:rsid w:val="007F1DB7"/>
    <w:rsid w:val="007F24D2"/>
    <w:rsid w:val="007F2C17"/>
    <w:rsid w:val="007F2CFC"/>
    <w:rsid w:val="007F2D74"/>
    <w:rsid w:val="007F31B6"/>
    <w:rsid w:val="007F3C08"/>
    <w:rsid w:val="007F49C7"/>
    <w:rsid w:val="007F546C"/>
    <w:rsid w:val="007F55A5"/>
    <w:rsid w:val="007F5AE9"/>
    <w:rsid w:val="007F5F41"/>
    <w:rsid w:val="007F625F"/>
    <w:rsid w:val="007F665E"/>
    <w:rsid w:val="007F724B"/>
    <w:rsid w:val="007F73BE"/>
    <w:rsid w:val="007F75C1"/>
    <w:rsid w:val="0080004D"/>
    <w:rsid w:val="00800300"/>
    <w:rsid w:val="00800412"/>
    <w:rsid w:val="008012B3"/>
    <w:rsid w:val="008018DF"/>
    <w:rsid w:val="008021D7"/>
    <w:rsid w:val="0080373D"/>
    <w:rsid w:val="00803A48"/>
    <w:rsid w:val="00805128"/>
    <w:rsid w:val="0080587B"/>
    <w:rsid w:val="0080617E"/>
    <w:rsid w:val="00806468"/>
    <w:rsid w:val="0081184C"/>
    <w:rsid w:val="008119CA"/>
    <w:rsid w:val="008120BC"/>
    <w:rsid w:val="008130C4"/>
    <w:rsid w:val="00813147"/>
    <w:rsid w:val="0081327A"/>
    <w:rsid w:val="00814643"/>
    <w:rsid w:val="008155F0"/>
    <w:rsid w:val="008157A8"/>
    <w:rsid w:val="00815B43"/>
    <w:rsid w:val="00816735"/>
    <w:rsid w:val="00820141"/>
    <w:rsid w:val="00820E0C"/>
    <w:rsid w:val="00820E92"/>
    <w:rsid w:val="008213F0"/>
    <w:rsid w:val="00822319"/>
    <w:rsid w:val="008226A4"/>
    <w:rsid w:val="00823275"/>
    <w:rsid w:val="0082366F"/>
    <w:rsid w:val="00823777"/>
    <w:rsid w:val="00823D7C"/>
    <w:rsid w:val="008240F3"/>
    <w:rsid w:val="00824DF4"/>
    <w:rsid w:val="00825369"/>
    <w:rsid w:val="00826F29"/>
    <w:rsid w:val="008277E1"/>
    <w:rsid w:val="00830325"/>
    <w:rsid w:val="0083073D"/>
    <w:rsid w:val="00830F41"/>
    <w:rsid w:val="00830FE3"/>
    <w:rsid w:val="00831422"/>
    <w:rsid w:val="00832D52"/>
    <w:rsid w:val="008336C5"/>
    <w:rsid w:val="008338A2"/>
    <w:rsid w:val="00834D6B"/>
    <w:rsid w:val="00835FAF"/>
    <w:rsid w:val="0083736B"/>
    <w:rsid w:val="00840B8C"/>
    <w:rsid w:val="00841820"/>
    <w:rsid w:val="00841AA9"/>
    <w:rsid w:val="00841BD0"/>
    <w:rsid w:val="008423A0"/>
    <w:rsid w:val="00842646"/>
    <w:rsid w:val="00843520"/>
    <w:rsid w:val="00843FCA"/>
    <w:rsid w:val="0084547A"/>
    <w:rsid w:val="008464F8"/>
    <w:rsid w:val="00846E48"/>
    <w:rsid w:val="008474FE"/>
    <w:rsid w:val="00847535"/>
    <w:rsid w:val="00847BC9"/>
    <w:rsid w:val="00847F09"/>
    <w:rsid w:val="00850BF8"/>
    <w:rsid w:val="008510DA"/>
    <w:rsid w:val="008535D5"/>
    <w:rsid w:val="008539B6"/>
    <w:rsid w:val="00853AC9"/>
    <w:rsid w:val="00853EE4"/>
    <w:rsid w:val="00855535"/>
    <w:rsid w:val="00855920"/>
    <w:rsid w:val="00855BB3"/>
    <w:rsid w:val="00857001"/>
    <w:rsid w:val="00857C5A"/>
    <w:rsid w:val="0086255E"/>
    <w:rsid w:val="008633F0"/>
    <w:rsid w:val="00863DEE"/>
    <w:rsid w:val="00864CF9"/>
    <w:rsid w:val="00864FCA"/>
    <w:rsid w:val="008655A6"/>
    <w:rsid w:val="00865CD5"/>
    <w:rsid w:val="008671A0"/>
    <w:rsid w:val="00867939"/>
    <w:rsid w:val="00867D9D"/>
    <w:rsid w:val="008707BC"/>
    <w:rsid w:val="00871030"/>
    <w:rsid w:val="00871043"/>
    <w:rsid w:val="0087151D"/>
    <w:rsid w:val="00871528"/>
    <w:rsid w:val="00871C13"/>
    <w:rsid w:val="00871CCE"/>
    <w:rsid w:val="00871DC9"/>
    <w:rsid w:val="00872E0A"/>
    <w:rsid w:val="00873594"/>
    <w:rsid w:val="00873785"/>
    <w:rsid w:val="00873CEF"/>
    <w:rsid w:val="00874899"/>
    <w:rsid w:val="0087491C"/>
    <w:rsid w:val="00874E70"/>
    <w:rsid w:val="00875285"/>
    <w:rsid w:val="008756F1"/>
    <w:rsid w:val="0087573C"/>
    <w:rsid w:val="008757C3"/>
    <w:rsid w:val="00875BC4"/>
    <w:rsid w:val="00875E3D"/>
    <w:rsid w:val="0088007E"/>
    <w:rsid w:val="00880D00"/>
    <w:rsid w:val="008812A2"/>
    <w:rsid w:val="00881465"/>
    <w:rsid w:val="00882799"/>
    <w:rsid w:val="008828FE"/>
    <w:rsid w:val="008829E5"/>
    <w:rsid w:val="0088368E"/>
    <w:rsid w:val="00884B62"/>
    <w:rsid w:val="00884CD5"/>
    <w:rsid w:val="0088529C"/>
    <w:rsid w:val="0088606E"/>
    <w:rsid w:val="008862EF"/>
    <w:rsid w:val="0088662A"/>
    <w:rsid w:val="00887903"/>
    <w:rsid w:val="00890346"/>
    <w:rsid w:val="00890DBC"/>
    <w:rsid w:val="0089270A"/>
    <w:rsid w:val="00893AF6"/>
    <w:rsid w:val="00893B43"/>
    <w:rsid w:val="00894BC4"/>
    <w:rsid w:val="00895863"/>
    <w:rsid w:val="00896C20"/>
    <w:rsid w:val="008A0766"/>
    <w:rsid w:val="008A0DFA"/>
    <w:rsid w:val="008A28A8"/>
    <w:rsid w:val="008A29EB"/>
    <w:rsid w:val="008A2E0F"/>
    <w:rsid w:val="008A3330"/>
    <w:rsid w:val="008A3A68"/>
    <w:rsid w:val="008A5B32"/>
    <w:rsid w:val="008A768C"/>
    <w:rsid w:val="008A7BC8"/>
    <w:rsid w:val="008B17DB"/>
    <w:rsid w:val="008B29A4"/>
    <w:rsid w:val="008B2CE9"/>
    <w:rsid w:val="008B2EE4"/>
    <w:rsid w:val="008B317A"/>
    <w:rsid w:val="008B34A7"/>
    <w:rsid w:val="008B4D3D"/>
    <w:rsid w:val="008B5139"/>
    <w:rsid w:val="008B56E4"/>
    <w:rsid w:val="008B57C7"/>
    <w:rsid w:val="008B5B78"/>
    <w:rsid w:val="008B6EDA"/>
    <w:rsid w:val="008B72B1"/>
    <w:rsid w:val="008B797E"/>
    <w:rsid w:val="008B7D41"/>
    <w:rsid w:val="008C0D02"/>
    <w:rsid w:val="008C1CE4"/>
    <w:rsid w:val="008C1D0D"/>
    <w:rsid w:val="008C24CD"/>
    <w:rsid w:val="008C2BA7"/>
    <w:rsid w:val="008C2F02"/>
    <w:rsid w:val="008C2F92"/>
    <w:rsid w:val="008C3093"/>
    <w:rsid w:val="008C3697"/>
    <w:rsid w:val="008C4C82"/>
    <w:rsid w:val="008C5080"/>
    <w:rsid w:val="008C5557"/>
    <w:rsid w:val="008C564F"/>
    <w:rsid w:val="008C589D"/>
    <w:rsid w:val="008C5C0E"/>
    <w:rsid w:val="008C63F5"/>
    <w:rsid w:val="008C6D51"/>
    <w:rsid w:val="008C75C6"/>
    <w:rsid w:val="008D0701"/>
    <w:rsid w:val="008D1FDF"/>
    <w:rsid w:val="008D1FED"/>
    <w:rsid w:val="008D26D1"/>
    <w:rsid w:val="008D2846"/>
    <w:rsid w:val="008D2C12"/>
    <w:rsid w:val="008D4221"/>
    <w:rsid w:val="008D4236"/>
    <w:rsid w:val="008D462F"/>
    <w:rsid w:val="008D4681"/>
    <w:rsid w:val="008D4DD9"/>
    <w:rsid w:val="008D5C64"/>
    <w:rsid w:val="008D63B4"/>
    <w:rsid w:val="008D651D"/>
    <w:rsid w:val="008D6A69"/>
    <w:rsid w:val="008D6D35"/>
    <w:rsid w:val="008D6DCF"/>
    <w:rsid w:val="008E1EE2"/>
    <w:rsid w:val="008E2E02"/>
    <w:rsid w:val="008E35C2"/>
    <w:rsid w:val="008E3DE9"/>
    <w:rsid w:val="008E3F33"/>
    <w:rsid w:val="008E4376"/>
    <w:rsid w:val="008E49AA"/>
    <w:rsid w:val="008E4E76"/>
    <w:rsid w:val="008E550B"/>
    <w:rsid w:val="008E59D4"/>
    <w:rsid w:val="008E6077"/>
    <w:rsid w:val="008E60F1"/>
    <w:rsid w:val="008E66A4"/>
    <w:rsid w:val="008E68B8"/>
    <w:rsid w:val="008E75C7"/>
    <w:rsid w:val="008E7864"/>
    <w:rsid w:val="008E7A0A"/>
    <w:rsid w:val="008E7B49"/>
    <w:rsid w:val="008F050C"/>
    <w:rsid w:val="008F1098"/>
    <w:rsid w:val="008F18DD"/>
    <w:rsid w:val="008F1BE0"/>
    <w:rsid w:val="008F3C2F"/>
    <w:rsid w:val="008F3C90"/>
    <w:rsid w:val="008F4068"/>
    <w:rsid w:val="008F4399"/>
    <w:rsid w:val="008F4447"/>
    <w:rsid w:val="008F59F6"/>
    <w:rsid w:val="008F5B12"/>
    <w:rsid w:val="008F74D6"/>
    <w:rsid w:val="0090065F"/>
    <w:rsid w:val="00900719"/>
    <w:rsid w:val="0090126E"/>
    <w:rsid w:val="00901277"/>
    <w:rsid w:val="009013F5"/>
    <w:rsid w:val="009017AC"/>
    <w:rsid w:val="00901B05"/>
    <w:rsid w:val="00902A9A"/>
    <w:rsid w:val="00902E2E"/>
    <w:rsid w:val="00903010"/>
    <w:rsid w:val="009030CD"/>
    <w:rsid w:val="0090475E"/>
    <w:rsid w:val="00904A1C"/>
    <w:rsid w:val="00904FF9"/>
    <w:rsid w:val="00905030"/>
    <w:rsid w:val="0090513F"/>
    <w:rsid w:val="00905706"/>
    <w:rsid w:val="00905EB1"/>
    <w:rsid w:val="00906443"/>
    <w:rsid w:val="00906490"/>
    <w:rsid w:val="00906811"/>
    <w:rsid w:val="0090749A"/>
    <w:rsid w:val="00907598"/>
    <w:rsid w:val="0091028E"/>
    <w:rsid w:val="009103CF"/>
    <w:rsid w:val="00910A71"/>
    <w:rsid w:val="00910BC9"/>
    <w:rsid w:val="009111B2"/>
    <w:rsid w:val="0091164D"/>
    <w:rsid w:val="009117C4"/>
    <w:rsid w:val="00912A34"/>
    <w:rsid w:val="009151F5"/>
    <w:rsid w:val="009152BF"/>
    <w:rsid w:val="00915A8C"/>
    <w:rsid w:val="009168A3"/>
    <w:rsid w:val="00916E5F"/>
    <w:rsid w:val="00917DB5"/>
    <w:rsid w:val="00920678"/>
    <w:rsid w:val="00921CC1"/>
    <w:rsid w:val="00921E9B"/>
    <w:rsid w:val="009220CA"/>
    <w:rsid w:val="0092251F"/>
    <w:rsid w:val="0092331C"/>
    <w:rsid w:val="0092420B"/>
    <w:rsid w:val="0092476C"/>
    <w:rsid w:val="00924AE1"/>
    <w:rsid w:val="00924FA0"/>
    <w:rsid w:val="00926030"/>
    <w:rsid w:val="009269B1"/>
    <w:rsid w:val="0092724D"/>
    <w:rsid w:val="009272B3"/>
    <w:rsid w:val="00927341"/>
    <w:rsid w:val="0092768E"/>
    <w:rsid w:val="00930860"/>
    <w:rsid w:val="009312BD"/>
    <w:rsid w:val="009315BE"/>
    <w:rsid w:val="00931ACF"/>
    <w:rsid w:val="00932F0B"/>
    <w:rsid w:val="0093338F"/>
    <w:rsid w:val="00937BD9"/>
    <w:rsid w:val="00940573"/>
    <w:rsid w:val="00940845"/>
    <w:rsid w:val="009409D8"/>
    <w:rsid w:val="00941FFB"/>
    <w:rsid w:val="00942FE2"/>
    <w:rsid w:val="00943C09"/>
    <w:rsid w:val="00943D32"/>
    <w:rsid w:val="009441F1"/>
    <w:rsid w:val="00944E9B"/>
    <w:rsid w:val="0094533D"/>
    <w:rsid w:val="009454E0"/>
    <w:rsid w:val="009458E5"/>
    <w:rsid w:val="009472A4"/>
    <w:rsid w:val="00950E2C"/>
    <w:rsid w:val="00951AF4"/>
    <w:rsid w:val="00951D50"/>
    <w:rsid w:val="009521D1"/>
    <w:rsid w:val="009525EB"/>
    <w:rsid w:val="00952683"/>
    <w:rsid w:val="009529BD"/>
    <w:rsid w:val="00952B7D"/>
    <w:rsid w:val="00952D24"/>
    <w:rsid w:val="00954550"/>
    <w:rsid w:val="0095470B"/>
    <w:rsid w:val="00954874"/>
    <w:rsid w:val="00954BAB"/>
    <w:rsid w:val="0095615A"/>
    <w:rsid w:val="00957C98"/>
    <w:rsid w:val="00961400"/>
    <w:rsid w:val="00961443"/>
    <w:rsid w:val="00961562"/>
    <w:rsid w:val="00961FDF"/>
    <w:rsid w:val="00962A1F"/>
    <w:rsid w:val="00963646"/>
    <w:rsid w:val="00963C9E"/>
    <w:rsid w:val="00963CA5"/>
    <w:rsid w:val="00965A3A"/>
    <w:rsid w:val="00965B36"/>
    <w:rsid w:val="0096632D"/>
    <w:rsid w:val="00967262"/>
    <w:rsid w:val="009675B9"/>
    <w:rsid w:val="00967915"/>
    <w:rsid w:val="0097036C"/>
    <w:rsid w:val="009707E8"/>
    <w:rsid w:val="00970AAD"/>
    <w:rsid w:val="00970E9B"/>
    <w:rsid w:val="009718C7"/>
    <w:rsid w:val="00973254"/>
    <w:rsid w:val="00973268"/>
    <w:rsid w:val="009742A6"/>
    <w:rsid w:val="0097559F"/>
    <w:rsid w:val="009757A0"/>
    <w:rsid w:val="00976CC7"/>
    <w:rsid w:val="00976E59"/>
    <w:rsid w:val="00977487"/>
    <w:rsid w:val="009774D2"/>
    <w:rsid w:val="0097761E"/>
    <w:rsid w:val="00980D5A"/>
    <w:rsid w:val="009810AB"/>
    <w:rsid w:val="0098127D"/>
    <w:rsid w:val="009816F4"/>
    <w:rsid w:val="00982454"/>
    <w:rsid w:val="00982CF0"/>
    <w:rsid w:val="00982F0A"/>
    <w:rsid w:val="009830B8"/>
    <w:rsid w:val="00983145"/>
    <w:rsid w:val="00984497"/>
    <w:rsid w:val="00985030"/>
    <w:rsid w:val="009853E1"/>
    <w:rsid w:val="00986E6B"/>
    <w:rsid w:val="00987C4E"/>
    <w:rsid w:val="00990032"/>
    <w:rsid w:val="009900E2"/>
    <w:rsid w:val="009902E1"/>
    <w:rsid w:val="00990B19"/>
    <w:rsid w:val="00990F67"/>
    <w:rsid w:val="0099153B"/>
    <w:rsid w:val="00991769"/>
    <w:rsid w:val="00991FB9"/>
    <w:rsid w:val="0099202A"/>
    <w:rsid w:val="0099232C"/>
    <w:rsid w:val="00992F7D"/>
    <w:rsid w:val="00993179"/>
    <w:rsid w:val="009939F9"/>
    <w:rsid w:val="00994386"/>
    <w:rsid w:val="00994EE3"/>
    <w:rsid w:val="0099577C"/>
    <w:rsid w:val="00995AC4"/>
    <w:rsid w:val="00995EC7"/>
    <w:rsid w:val="00996256"/>
    <w:rsid w:val="009967A9"/>
    <w:rsid w:val="0099684C"/>
    <w:rsid w:val="00996959"/>
    <w:rsid w:val="009969D4"/>
    <w:rsid w:val="0099742F"/>
    <w:rsid w:val="009976DA"/>
    <w:rsid w:val="00997B25"/>
    <w:rsid w:val="00997F28"/>
    <w:rsid w:val="009A0FC3"/>
    <w:rsid w:val="009A1047"/>
    <w:rsid w:val="009A13D8"/>
    <w:rsid w:val="009A279E"/>
    <w:rsid w:val="009A29A4"/>
    <w:rsid w:val="009A2D95"/>
    <w:rsid w:val="009A2F3B"/>
    <w:rsid w:val="009A3015"/>
    <w:rsid w:val="009A3490"/>
    <w:rsid w:val="009A3FA2"/>
    <w:rsid w:val="009A401A"/>
    <w:rsid w:val="009A4F6C"/>
    <w:rsid w:val="009A4F76"/>
    <w:rsid w:val="009A58E6"/>
    <w:rsid w:val="009A5C1F"/>
    <w:rsid w:val="009A722D"/>
    <w:rsid w:val="009A7E4F"/>
    <w:rsid w:val="009B064F"/>
    <w:rsid w:val="009B097B"/>
    <w:rsid w:val="009B0A6F"/>
    <w:rsid w:val="009B0A94"/>
    <w:rsid w:val="009B1635"/>
    <w:rsid w:val="009B2AE8"/>
    <w:rsid w:val="009B2B12"/>
    <w:rsid w:val="009B32D2"/>
    <w:rsid w:val="009B5040"/>
    <w:rsid w:val="009B5731"/>
    <w:rsid w:val="009B59E9"/>
    <w:rsid w:val="009B5F18"/>
    <w:rsid w:val="009B641F"/>
    <w:rsid w:val="009B66BD"/>
    <w:rsid w:val="009B6CAD"/>
    <w:rsid w:val="009B70AA"/>
    <w:rsid w:val="009B7AAE"/>
    <w:rsid w:val="009C0B4F"/>
    <w:rsid w:val="009C0EFD"/>
    <w:rsid w:val="009C1980"/>
    <w:rsid w:val="009C19C6"/>
    <w:rsid w:val="009C2EE3"/>
    <w:rsid w:val="009C2F71"/>
    <w:rsid w:val="009C34DB"/>
    <w:rsid w:val="009C36EA"/>
    <w:rsid w:val="009C5C58"/>
    <w:rsid w:val="009C5D53"/>
    <w:rsid w:val="009C5E77"/>
    <w:rsid w:val="009C62D8"/>
    <w:rsid w:val="009C7A7E"/>
    <w:rsid w:val="009C7ACB"/>
    <w:rsid w:val="009C7AD7"/>
    <w:rsid w:val="009D02E8"/>
    <w:rsid w:val="009D28B0"/>
    <w:rsid w:val="009D3024"/>
    <w:rsid w:val="009D3096"/>
    <w:rsid w:val="009D33A7"/>
    <w:rsid w:val="009D3A24"/>
    <w:rsid w:val="009D3C3B"/>
    <w:rsid w:val="009D3D7C"/>
    <w:rsid w:val="009D51D0"/>
    <w:rsid w:val="009D53D7"/>
    <w:rsid w:val="009D5C53"/>
    <w:rsid w:val="009D67AC"/>
    <w:rsid w:val="009D6EA5"/>
    <w:rsid w:val="009D70A4"/>
    <w:rsid w:val="009D7B14"/>
    <w:rsid w:val="009D7F4E"/>
    <w:rsid w:val="009E01D2"/>
    <w:rsid w:val="009E032D"/>
    <w:rsid w:val="009E08D1"/>
    <w:rsid w:val="009E150D"/>
    <w:rsid w:val="009E1604"/>
    <w:rsid w:val="009E1B95"/>
    <w:rsid w:val="009E1DB5"/>
    <w:rsid w:val="009E23CD"/>
    <w:rsid w:val="009E25BC"/>
    <w:rsid w:val="009E2E8F"/>
    <w:rsid w:val="009E3AEF"/>
    <w:rsid w:val="009E496F"/>
    <w:rsid w:val="009E4B0D"/>
    <w:rsid w:val="009E5250"/>
    <w:rsid w:val="009E5C8F"/>
    <w:rsid w:val="009E5F40"/>
    <w:rsid w:val="009E7887"/>
    <w:rsid w:val="009E7F92"/>
    <w:rsid w:val="009F02A3"/>
    <w:rsid w:val="009F0A52"/>
    <w:rsid w:val="009F2C95"/>
    <w:rsid w:val="009F2F27"/>
    <w:rsid w:val="009F34AA"/>
    <w:rsid w:val="009F4EFD"/>
    <w:rsid w:val="009F4FA4"/>
    <w:rsid w:val="009F6620"/>
    <w:rsid w:val="009F6BCB"/>
    <w:rsid w:val="009F7333"/>
    <w:rsid w:val="009F7B78"/>
    <w:rsid w:val="00A0057A"/>
    <w:rsid w:val="00A00917"/>
    <w:rsid w:val="00A01B2F"/>
    <w:rsid w:val="00A01C76"/>
    <w:rsid w:val="00A02A95"/>
    <w:rsid w:val="00A02E4E"/>
    <w:rsid w:val="00A02FA1"/>
    <w:rsid w:val="00A039FD"/>
    <w:rsid w:val="00A04292"/>
    <w:rsid w:val="00A047F9"/>
    <w:rsid w:val="00A04CCE"/>
    <w:rsid w:val="00A0616E"/>
    <w:rsid w:val="00A06F9A"/>
    <w:rsid w:val="00A0718D"/>
    <w:rsid w:val="00A07421"/>
    <w:rsid w:val="00A0776B"/>
    <w:rsid w:val="00A10002"/>
    <w:rsid w:val="00A1024F"/>
    <w:rsid w:val="00A107AB"/>
    <w:rsid w:val="00A10FB9"/>
    <w:rsid w:val="00A112A8"/>
    <w:rsid w:val="00A11421"/>
    <w:rsid w:val="00A115A1"/>
    <w:rsid w:val="00A123F2"/>
    <w:rsid w:val="00A124BB"/>
    <w:rsid w:val="00A12732"/>
    <w:rsid w:val="00A12AF4"/>
    <w:rsid w:val="00A12D27"/>
    <w:rsid w:val="00A131E4"/>
    <w:rsid w:val="00A1389F"/>
    <w:rsid w:val="00A14F4A"/>
    <w:rsid w:val="00A1565A"/>
    <w:rsid w:val="00A157B1"/>
    <w:rsid w:val="00A16377"/>
    <w:rsid w:val="00A215AB"/>
    <w:rsid w:val="00A22229"/>
    <w:rsid w:val="00A226FF"/>
    <w:rsid w:val="00A23763"/>
    <w:rsid w:val="00A23F1F"/>
    <w:rsid w:val="00A24442"/>
    <w:rsid w:val="00A2496A"/>
    <w:rsid w:val="00A25491"/>
    <w:rsid w:val="00A255D5"/>
    <w:rsid w:val="00A25881"/>
    <w:rsid w:val="00A27356"/>
    <w:rsid w:val="00A27B48"/>
    <w:rsid w:val="00A27F09"/>
    <w:rsid w:val="00A30A83"/>
    <w:rsid w:val="00A330BB"/>
    <w:rsid w:val="00A33C21"/>
    <w:rsid w:val="00A34CC7"/>
    <w:rsid w:val="00A351D7"/>
    <w:rsid w:val="00A358A3"/>
    <w:rsid w:val="00A35A7B"/>
    <w:rsid w:val="00A36066"/>
    <w:rsid w:val="00A37F28"/>
    <w:rsid w:val="00A40071"/>
    <w:rsid w:val="00A402A3"/>
    <w:rsid w:val="00A413C1"/>
    <w:rsid w:val="00A41455"/>
    <w:rsid w:val="00A41DA7"/>
    <w:rsid w:val="00A41E04"/>
    <w:rsid w:val="00A42504"/>
    <w:rsid w:val="00A43572"/>
    <w:rsid w:val="00A43CFE"/>
    <w:rsid w:val="00A442CF"/>
    <w:rsid w:val="00A443C0"/>
    <w:rsid w:val="00A44699"/>
    <w:rsid w:val="00A44882"/>
    <w:rsid w:val="00A44E92"/>
    <w:rsid w:val="00A45125"/>
    <w:rsid w:val="00A4540C"/>
    <w:rsid w:val="00A45BE6"/>
    <w:rsid w:val="00A45D6E"/>
    <w:rsid w:val="00A46A60"/>
    <w:rsid w:val="00A470C0"/>
    <w:rsid w:val="00A50BE4"/>
    <w:rsid w:val="00A51D37"/>
    <w:rsid w:val="00A52C2C"/>
    <w:rsid w:val="00A52CF0"/>
    <w:rsid w:val="00A53E6B"/>
    <w:rsid w:val="00A54715"/>
    <w:rsid w:val="00A54C2E"/>
    <w:rsid w:val="00A550C2"/>
    <w:rsid w:val="00A564C7"/>
    <w:rsid w:val="00A56657"/>
    <w:rsid w:val="00A57F27"/>
    <w:rsid w:val="00A57FFC"/>
    <w:rsid w:val="00A6061C"/>
    <w:rsid w:val="00A62047"/>
    <w:rsid w:val="00A62D44"/>
    <w:rsid w:val="00A6304F"/>
    <w:rsid w:val="00A633D4"/>
    <w:rsid w:val="00A63C50"/>
    <w:rsid w:val="00A63E00"/>
    <w:rsid w:val="00A6415E"/>
    <w:rsid w:val="00A64AFA"/>
    <w:rsid w:val="00A653D7"/>
    <w:rsid w:val="00A65900"/>
    <w:rsid w:val="00A66DA6"/>
    <w:rsid w:val="00A66DD2"/>
    <w:rsid w:val="00A67263"/>
    <w:rsid w:val="00A70AF8"/>
    <w:rsid w:val="00A70B8C"/>
    <w:rsid w:val="00A7161C"/>
    <w:rsid w:val="00A71776"/>
    <w:rsid w:val="00A717AE"/>
    <w:rsid w:val="00A71F83"/>
    <w:rsid w:val="00A730A5"/>
    <w:rsid w:val="00A7329E"/>
    <w:rsid w:val="00A73593"/>
    <w:rsid w:val="00A73BCF"/>
    <w:rsid w:val="00A73D05"/>
    <w:rsid w:val="00A74316"/>
    <w:rsid w:val="00A74D2F"/>
    <w:rsid w:val="00A75BA7"/>
    <w:rsid w:val="00A76662"/>
    <w:rsid w:val="00A77AA3"/>
    <w:rsid w:val="00A81BD5"/>
    <w:rsid w:val="00A82080"/>
    <w:rsid w:val="00A8236D"/>
    <w:rsid w:val="00A823DA"/>
    <w:rsid w:val="00A82DC4"/>
    <w:rsid w:val="00A83468"/>
    <w:rsid w:val="00A8496B"/>
    <w:rsid w:val="00A854EB"/>
    <w:rsid w:val="00A8594F"/>
    <w:rsid w:val="00A85BF6"/>
    <w:rsid w:val="00A86C89"/>
    <w:rsid w:val="00A872E5"/>
    <w:rsid w:val="00A87F15"/>
    <w:rsid w:val="00A9053A"/>
    <w:rsid w:val="00A911CC"/>
    <w:rsid w:val="00A91406"/>
    <w:rsid w:val="00A91AF3"/>
    <w:rsid w:val="00A91CA1"/>
    <w:rsid w:val="00A92614"/>
    <w:rsid w:val="00A933EE"/>
    <w:rsid w:val="00A93D4D"/>
    <w:rsid w:val="00A941AD"/>
    <w:rsid w:val="00A947EB"/>
    <w:rsid w:val="00A94809"/>
    <w:rsid w:val="00A950D8"/>
    <w:rsid w:val="00A95400"/>
    <w:rsid w:val="00A954A3"/>
    <w:rsid w:val="00A96279"/>
    <w:rsid w:val="00A96E65"/>
    <w:rsid w:val="00A97482"/>
    <w:rsid w:val="00A97494"/>
    <w:rsid w:val="00A97C72"/>
    <w:rsid w:val="00AA04D5"/>
    <w:rsid w:val="00AA0893"/>
    <w:rsid w:val="00AA11AC"/>
    <w:rsid w:val="00AA1623"/>
    <w:rsid w:val="00AA238C"/>
    <w:rsid w:val="00AA268E"/>
    <w:rsid w:val="00AA26C5"/>
    <w:rsid w:val="00AA2C2B"/>
    <w:rsid w:val="00AA310B"/>
    <w:rsid w:val="00AA3FB5"/>
    <w:rsid w:val="00AA40DF"/>
    <w:rsid w:val="00AA63D4"/>
    <w:rsid w:val="00AA64D0"/>
    <w:rsid w:val="00AA6F6F"/>
    <w:rsid w:val="00AA73E5"/>
    <w:rsid w:val="00AB01AD"/>
    <w:rsid w:val="00AB06E8"/>
    <w:rsid w:val="00AB1CD3"/>
    <w:rsid w:val="00AB352F"/>
    <w:rsid w:val="00AB3609"/>
    <w:rsid w:val="00AB4574"/>
    <w:rsid w:val="00AB544E"/>
    <w:rsid w:val="00AB762A"/>
    <w:rsid w:val="00AC1A43"/>
    <w:rsid w:val="00AC1B83"/>
    <w:rsid w:val="00AC2047"/>
    <w:rsid w:val="00AC231D"/>
    <w:rsid w:val="00AC274B"/>
    <w:rsid w:val="00AC2D0B"/>
    <w:rsid w:val="00AC3B2F"/>
    <w:rsid w:val="00AC3E99"/>
    <w:rsid w:val="00AC4764"/>
    <w:rsid w:val="00AC54AA"/>
    <w:rsid w:val="00AC5A96"/>
    <w:rsid w:val="00AC5FCB"/>
    <w:rsid w:val="00AC608A"/>
    <w:rsid w:val="00AC6715"/>
    <w:rsid w:val="00AC6D36"/>
    <w:rsid w:val="00AC765A"/>
    <w:rsid w:val="00AC76DC"/>
    <w:rsid w:val="00AC770B"/>
    <w:rsid w:val="00AC7ADC"/>
    <w:rsid w:val="00AC7E08"/>
    <w:rsid w:val="00AD076F"/>
    <w:rsid w:val="00AD0CBA"/>
    <w:rsid w:val="00AD137E"/>
    <w:rsid w:val="00AD15F6"/>
    <w:rsid w:val="00AD163D"/>
    <w:rsid w:val="00AD177A"/>
    <w:rsid w:val="00AD25F2"/>
    <w:rsid w:val="00AD26E2"/>
    <w:rsid w:val="00AD2F9E"/>
    <w:rsid w:val="00AD3447"/>
    <w:rsid w:val="00AD4605"/>
    <w:rsid w:val="00AD71C2"/>
    <w:rsid w:val="00AD784C"/>
    <w:rsid w:val="00AD7BC8"/>
    <w:rsid w:val="00AE001F"/>
    <w:rsid w:val="00AE05D6"/>
    <w:rsid w:val="00AE126A"/>
    <w:rsid w:val="00AE153B"/>
    <w:rsid w:val="00AE1BAE"/>
    <w:rsid w:val="00AE207B"/>
    <w:rsid w:val="00AE2755"/>
    <w:rsid w:val="00AE3005"/>
    <w:rsid w:val="00AE3BD5"/>
    <w:rsid w:val="00AE3D37"/>
    <w:rsid w:val="00AE59A0"/>
    <w:rsid w:val="00AE7A61"/>
    <w:rsid w:val="00AE7E26"/>
    <w:rsid w:val="00AF0BC5"/>
    <w:rsid w:val="00AF0C57"/>
    <w:rsid w:val="00AF1662"/>
    <w:rsid w:val="00AF24C3"/>
    <w:rsid w:val="00AF26F3"/>
    <w:rsid w:val="00AF2830"/>
    <w:rsid w:val="00AF28C8"/>
    <w:rsid w:val="00AF35D7"/>
    <w:rsid w:val="00AF44F9"/>
    <w:rsid w:val="00AF4668"/>
    <w:rsid w:val="00AF4A34"/>
    <w:rsid w:val="00AF565E"/>
    <w:rsid w:val="00AF5F04"/>
    <w:rsid w:val="00AF6652"/>
    <w:rsid w:val="00B00672"/>
    <w:rsid w:val="00B01B4D"/>
    <w:rsid w:val="00B03657"/>
    <w:rsid w:val="00B0448E"/>
    <w:rsid w:val="00B05242"/>
    <w:rsid w:val="00B053B4"/>
    <w:rsid w:val="00B05FE1"/>
    <w:rsid w:val="00B06571"/>
    <w:rsid w:val="00B06740"/>
    <w:rsid w:val="00B068BA"/>
    <w:rsid w:val="00B0753B"/>
    <w:rsid w:val="00B07FF7"/>
    <w:rsid w:val="00B13851"/>
    <w:rsid w:val="00B1385C"/>
    <w:rsid w:val="00B13B1C"/>
    <w:rsid w:val="00B14780"/>
    <w:rsid w:val="00B15373"/>
    <w:rsid w:val="00B17A78"/>
    <w:rsid w:val="00B17BD1"/>
    <w:rsid w:val="00B17DC0"/>
    <w:rsid w:val="00B217D7"/>
    <w:rsid w:val="00B21F90"/>
    <w:rsid w:val="00B22291"/>
    <w:rsid w:val="00B22430"/>
    <w:rsid w:val="00B228C9"/>
    <w:rsid w:val="00B22D25"/>
    <w:rsid w:val="00B22D27"/>
    <w:rsid w:val="00B23DEE"/>
    <w:rsid w:val="00B23F9A"/>
    <w:rsid w:val="00B24068"/>
    <w:rsid w:val="00B2417B"/>
    <w:rsid w:val="00B247A2"/>
    <w:rsid w:val="00B24E6F"/>
    <w:rsid w:val="00B263B2"/>
    <w:rsid w:val="00B2692B"/>
    <w:rsid w:val="00B26CB5"/>
    <w:rsid w:val="00B2708F"/>
    <w:rsid w:val="00B2752E"/>
    <w:rsid w:val="00B307CC"/>
    <w:rsid w:val="00B3090D"/>
    <w:rsid w:val="00B3170B"/>
    <w:rsid w:val="00B31AE6"/>
    <w:rsid w:val="00B31F3F"/>
    <w:rsid w:val="00B326B7"/>
    <w:rsid w:val="00B32C8A"/>
    <w:rsid w:val="00B33B61"/>
    <w:rsid w:val="00B3588E"/>
    <w:rsid w:val="00B37646"/>
    <w:rsid w:val="00B37A36"/>
    <w:rsid w:val="00B37CA5"/>
    <w:rsid w:val="00B4180C"/>
    <w:rsid w:val="00B41F3D"/>
    <w:rsid w:val="00B42396"/>
    <w:rsid w:val="00B431E8"/>
    <w:rsid w:val="00B4431C"/>
    <w:rsid w:val="00B45141"/>
    <w:rsid w:val="00B4595B"/>
    <w:rsid w:val="00B45AA3"/>
    <w:rsid w:val="00B45D40"/>
    <w:rsid w:val="00B462CA"/>
    <w:rsid w:val="00B46C20"/>
    <w:rsid w:val="00B46DE7"/>
    <w:rsid w:val="00B47878"/>
    <w:rsid w:val="00B516B4"/>
    <w:rsid w:val="00B519CD"/>
    <w:rsid w:val="00B51FBB"/>
    <w:rsid w:val="00B5273A"/>
    <w:rsid w:val="00B52AF5"/>
    <w:rsid w:val="00B5344C"/>
    <w:rsid w:val="00B5384F"/>
    <w:rsid w:val="00B53CCE"/>
    <w:rsid w:val="00B54690"/>
    <w:rsid w:val="00B55607"/>
    <w:rsid w:val="00B56288"/>
    <w:rsid w:val="00B56FA6"/>
    <w:rsid w:val="00B57329"/>
    <w:rsid w:val="00B608E8"/>
    <w:rsid w:val="00B6098C"/>
    <w:rsid w:val="00B60E61"/>
    <w:rsid w:val="00B60F37"/>
    <w:rsid w:val="00B61F18"/>
    <w:rsid w:val="00B62005"/>
    <w:rsid w:val="00B62B50"/>
    <w:rsid w:val="00B62E9A"/>
    <w:rsid w:val="00B635B7"/>
    <w:rsid w:val="00B63AE8"/>
    <w:rsid w:val="00B65675"/>
    <w:rsid w:val="00B6594F"/>
    <w:rsid w:val="00B65950"/>
    <w:rsid w:val="00B66172"/>
    <w:rsid w:val="00B66176"/>
    <w:rsid w:val="00B66D83"/>
    <w:rsid w:val="00B66D99"/>
    <w:rsid w:val="00B672C0"/>
    <w:rsid w:val="00B6738C"/>
    <w:rsid w:val="00B6751D"/>
    <w:rsid w:val="00B676FD"/>
    <w:rsid w:val="00B705D6"/>
    <w:rsid w:val="00B70891"/>
    <w:rsid w:val="00B70B9E"/>
    <w:rsid w:val="00B72C20"/>
    <w:rsid w:val="00B7386E"/>
    <w:rsid w:val="00B7447F"/>
    <w:rsid w:val="00B74B1B"/>
    <w:rsid w:val="00B74F6D"/>
    <w:rsid w:val="00B75646"/>
    <w:rsid w:val="00B7600C"/>
    <w:rsid w:val="00B772D3"/>
    <w:rsid w:val="00B77943"/>
    <w:rsid w:val="00B804DB"/>
    <w:rsid w:val="00B805EA"/>
    <w:rsid w:val="00B80D1A"/>
    <w:rsid w:val="00B81074"/>
    <w:rsid w:val="00B82CD3"/>
    <w:rsid w:val="00B8418D"/>
    <w:rsid w:val="00B8573E"/>
    <w:rsid w:val="00B870B9"/>
    <w:rsid w:val="00B9046C"/>
    <w:rsid w:val="00B906E0"/>
    <w:rsid w:val="00B906F5"/>
    <w:rsid w:val="00B90729"/>
    <w:rsid w:val="00B907DA"/>
    <w:rsid w:val="00B91FDB"/>
    <w:rsid w:val="00B92028"/>
    <w:rsid w:val="00B921B3"/>
    <w:rsid w:val="00B92FED"/>
    <w:rsid w:val="00B94CD5"/>
    <w:rsid w:val="00B950BC"/>
    <w:rsid w:val="00B956EC"/>
    <w:rsid w:val="00B95E0C"/>
    <w:rsid w:val="00B9714C"/>
    <w:rsid w:val="00B9789B"/>
    <w:rsid w:val="00B97AB7"/>
    <w:rsid w:val="00BA04B6"/>
    <w:rsid w:val="00BA0895"/>
    <w:rsid w:val="00BA0DA9"/>
    <w:rsid w:val="00BA29AD"/>
    <w:rsid w:val="00BA2A5B"/>
    <w:rsid w:val="00BA301B"/>
    <w:rsid w:val="00BA3033"/>
    <w:rsid w:val="00BA33CF"/>
    <w:rsid w:val="00BA35F2"/>
    <w:rsid w:val="00BA38CB"/>
    <w:rsid w:val="00BA3A64"/>
    <w:rsid w:val="00BA3F8D"/>
    <w:rsid w:val="00BA408D"/>
    <w:rsid w:val="00BA41B3"/>
    <w:rsid w:val="00BA52CA"/>
    <w:rsid w:val="00BA5AF1"/>
    <w:rsid w:val="00BA5E97"/>
    <w:rsid w:val="00BA6489"/>
    <w:rsid w:val="00BA66F9"/>
    <w:rsid w:val="00BB0559"/>
    <w:rsid w:val="00BB12B7"/>
    <w:rsid w:val="00BB136A"/>
    <w:rsid w:val="00BB1743"/>
    <w:rsid w:val="00BB24D6"/>
    <w:rsid w:val="00BB502A"/>
    <w:rsid w:val="00BB5688"/>
    <w:rsid w:val="00BB57BD"/>
    <w:rsid w:val="00BB6AA3"/>
    <w:rsid w:val="00BB6DC9"/>
    <w:rsid w:val="00BB7A10"/>
    <w:rsid w:val="00BB7D2D"/>
    <w:rsid w:val="00BB7D4F"/>
    <w:rsid w:val="00BC1B60"/>
    <w:rsid w:val="00BC1DEB"/>
    <w:rsid w:val="00BC1EA6"/>
    <w:rsid w:val="00BC1F4A"/>
    <w:rsid w:val="00BC25EA"/>
    <w:rsid w:val="00BC2E1A"/>
    <w:rsid w:val="00BC3232"/>
    <w:rsid w:val="00BC3E8F"/>
    <w:rsid w:val="00BC42D3"/>
    <w:rsid w:val="00BC4D75"/>
    <w:rsid w:val="00BC50CD"/>
    <w:rsid w:val="00BC60BE"/>
    <w:rsid w:val="00BC669E"/>
    <w:rsid w:val="00BC6C74"/>
    <w:rsid w:val="00BC6F20"/>
    <w:rsid w:val="00BC7256"/>
    <w:rsid w:val="00BC7468"/>
    <w:rsid w:val="00BC7D4F"/>
    <w:rsid w:val="00BC7ED7"/>
    <w:rsid w:val="00BC7F65"/>
    <w:rsid w:val="00BD21EE"/>
    <w:rsid w:val="00BD2850"/>
    <w:rsid w:val="00BD2F11"/>
    <w:rsid w:val="00BD3AED"/>
    <w:rsid w:val="00BD56F7"/>
    <w:rsid w:val="00BD57B8"/>
    <w:rsid w:val="00BD597F"/>
    <w:rsid w:val="00BD5D41"/>
    <w:rsid w:val="00BD614C"/>
    <w:rsid w:val="00BD6407"/>
    <w:rsid w:val="00BD7047"/>
    <w:rsid w:val="00BD7DB1"/>
    <w:rsid w:val="00BE122D"/>
    <w:rsid w:val="00BE2469"/>
    <w:rsid w:val="00BE2607"/>
    <w:rsid w:val="00BE2757"/>
    <w:rsid w:val="00BE28D2"/>
    <w:rsid w:val="00BE32B1"/>
    <w:rsid w:val="00BE4169"/>
    <w:rsid w:val="00BE4A64"/>
    <w:rsid w:val="00BE4CFB"/>
    <w:rsid w:val="00BE5E43"/>
    <w:rsid w:val="00BE7602"/>
    <w:rsid w:val="00BF0F48"/>
    <w:rsid w:val="00BF1B3B"/>
    <w:rsid w:val="00BF22A2"/>
    <w:rsid w:val="00BF2AD6"/>
    <w:rsid w:val="00BF30B2"/>
    <w:rsid w:val="00BF3257"/>
    <w:rsid w:val="00BF463B"/>
    <w:rsid w:val="00BF4F1A"/>
    <w:rsid w:val="00BF557D"/>
    <w:rsid w:val="00BF5D6F"/>
    <w:rsid w:val="00BF6170"/>
    <w:rsid w:val="00BF7CAB"/>
    <w:rsid w:val="00BF7F58"/>
    <w:rsid w:val="00C00044"/>
    <w:rsid w:val="00C0009D"/>
    <w:rsid w:val="00C00618"/>
    <w:rsid w:val="00C01381"/>
    <w:rsid w:val="00C0145C"/>
    <w:rsid w:val="00C01AB1"/>
    <w:rsid w:val="00C026A0"/>
    <w:rsid w:val="00C02AA4"/>
    <w:rsid w:val="00C03683"/>
    <w:rsid w:val="00C03F30"/>
    <w:rsid w:val="00C045E2"/>
    <w:rsid w:val="00C0499D"/>
    <w:rsid w:val="00C04CA0"/>
    <w:rsid w:val="00C0505A"/>
    <w:rsid w:val="00C06137"/>
    <w:rsid w:val="00C06553"/>
    <w:rsid w:val="00C073F2"/>
    <w:rsid w:val="00C079B8"/>
    <w:rsid w:val="00C079D4"/>
    <w:rsid w:val="00C07C94"/>
    <w:rsid w:val="00C10037"/>
    <w:rsid w:val="00C101E3"/>
    <w:rsid w:val="00C10448"/>
    <w:rsid w:val="00C118C0"/>
    <w:rsid w:val="00C123EA"/>
    <w:rsid w:val="00C12A49"/>
    <w:rsid w:val="00C13027"/>
    <w:rsid w:val="00C13171"/>
    <w:rsid w:val="00C133EE"/>
    <w:rsid w:val="00C134D2"/>
    <w:rsid w:val="00C13DB9"/>
    <w:rsid w:val="00C1443A"/>
    <w:rsid w:val="00C149D0"/>
    <w:rsid w:val="00C154B7"/>
    <w:rsid w:val="00C16AFF"/>
    <w:rsid w:val="00C1733C"/>
    <w:rsid w:val="00C20E91"/>
    <w:rsid w:val="00C211F1"/>
    <w:rsid w:val="00C24A43"/>
    <w:rsid w:val="00C251DB"/>
    <w:rsid w:val="00C25295"/>
    <w:rsid w:val="00C252C7"/>
    <w:rsid w:val="00C25555"/>
    <w:rsid w:val="00C259E1"/>
    <w:rsid w:val="00C25C3F"/>
    <w:rsid w:val="00C2638B"/>
    <w:rsid w:val="00C26588"/>
    <w:rsid w:val="00C26BD8"/>
    <w:rsid w:val="00C27DE9"/>
    <w:rsid w:val="00C31A4F"/>
    <w:rsid w:val="00C31FF3"/>
    <w:rsid w:val="00C32989"/>
    <w:rsid w:val="00C32F37"/>
    <w:rsid w:val="00C3317E"/>
    <w:rsid w:val="00C33388"/>
    <w:rsid w:val="00C346C0"/>
    <w:rsid w:val="00C35484"/>
    <w:rsid w:val="00C36288"/>
    <w:rsid w:val="00C364B7"/>
    <w:rsid w:val="00C36A01"/>
    <w:rsid w:val="00C4047F"/>
    <w:rsid w:val="00C405AC"/>
    <w:rsid w:val="00C4123A"/>
    <w:rsid w:val="00C4173A"/>
    <w:rsid w:val="00C421DC"/>
    <w:rsid w:val="00C439D3"/>
    <w:rsid w:val="00C4422F"/>
    <w:rsid w:val="00C44B96"/>
    <w:rsid w:val="00C44F4B"/>
    <w:rsid w:val="00C45508"/>
    <w:rsid w:val="00C45E9B"/>
    <w:rsid w:val="00C46BD1"/>
    <w:rsid w:val="00C47B37"/>
    <w:rsid w:val="00C50DED"/>
    <w:rsid w:val="00C5102E"/>
    <w:rsid w:val="00C514E5"/>
    <w:rsid w:val="00C51D18"/>
    <w:rsid w:val="00C51F0A"/>
    <w:rsid w:val="00C52D48"/>
    <w:rsid w:val="00C53641"/>
    <w:rsid w:val="00C54CE7"/>
    <w:rsid w:val="00C5520C"/>
    <w:rsid w:val="00C55DC9"/>
    <w:rsid w:val="00C57211"/>
    <w:rsid w:val="00C57CB7"/>
    <w:rsid w:val="00C602FF"/>
    <w:rsid w:val="00C60B32"/>
    <w:rsid w:val="00C60D7C"/>
    <w:rsid w:val="00C60E98"/>
    <w:rsid w:val="00C61174"/>
    <w:rsid w:val="00C6148F"/>
    <w:rsid w:val="00C621B1"/>
    <w:rsid w:val="00C625BE"/>
    <w:rsid w:val="00C62F66"/>
    <w:rsid w:val="00C62F7A"/>
    <w:rsid w:val="00C63374"/>
    <w:rsid w:val="00C63B9C"/>
    <w:rsid w:val="00C64528"/>
    <w:rsid w:val="00C64733"/>
    <w:rsid w:val="00C647F6"/>
    <w:rsid w:val="00C648F7"/>
    <w:rsid w:val="00C64C98"/>
    <w:rsid w:val="00C6682F"/>
    <w:rsid w:val="00C67BF4"/>
    <w:rsid w:val="00C67E9F"/>
    <w:rsid w:val="00C70698"/>
    <w:rsid w:val="00C71291"/>
    <w:rsid w:val="00C7275E"/>
    <w:rsid w:val="00C74C5D"/>
    <w:rsid w:val="00C75089"/>
    <w:rsid w:val="00C758F0"/>
    <w:rsid w:val="00C75901"/>
    <w:rsid w:val="00C75A2D"/>
    <w:rsid w:val="00C75DAE"/>
    <w:rsid w:val="00C75DC0"/>
    <w:rsid w:val="00C76617"/>
    <w:rsid w:val="00C80B0B"/>
    <w:rsid w:val="00C81A0D"/>
    <w:rsid w:val="00C81DC9"/>
    <w:rsid w:val="00C82831"/>
    <w:rsid w:val="00C83C43"/>
    <w:rsid w:val="00C848C9"/>
    <w:rsid w:val="00C84E33"/>
    <w:rsid w:val="00C863C4"/>
    <w:rsid w:val="00C867C4"/>
    <w:rsid w:val="00C8746D"/>
    <w:rsid w:val="00C9020B"/>
    <w:rsid w:val="00C908FE"/>
    <w:rsid w:val="00C90BC3"/>
    <w:rsid w:val="00C91141"/>
    <w:rsid w:val="00C91517"/>
    <w:rsid w:val="00C920EA"/>
    <w:rsid w:val="00C92572"/>
    <w:rsid w:val="00C92D4F"/>
    <w:rsid w:val="00C93C3E"/>
    <w:rsid w:val="00C95A25"/>
    <w:rsid w:val="00C969B1"/>
    <w:rsid w:val="00C969DD"/>
    <w:rsid w:val="00C96B86"/>
    <w:rsid w:val="00CA0BEE"/>
    <w:rsid w:val="00CA0F98"/>
    <w:rsid w:val="00CA12E3"/>
    <w:rsid w:val="00CA1457"/>
    <w:rsid w:val="00CA1476"/>
    <w:rsid w:val="00CA2054"/>
    <w:rsid w:val="00CA281A"/>
    <w:rsid w:val="00CA2E4B"/>
    <w:rsid w:val="00CA317C"/>
    <w:rsid w:val="00CA4432"/>
    <w:rsid w:val="00CA59F9"/>
    <w:rsid w:val="00CA6611"/>
    <w:rsid w:val="00CA6810"/>
    <w:rsid w:val="00CA6AE6"/>
    <w:rsid w:val="00CA70E9"/>
    <w:rsid w:val="00CA782F"/>
    <w:rsid w:val="00CA7C88"/>
    <w:rsid w:val="00CB0973"/>
    <w:rsid w:val="00CB1285"/>
    <w:rsid w:val="00CB187B"/>
    <w:rsid w:val="00CB2835"/>
    <w:rsid w:val="00CB3285"/>
    <w:rsid w:val="00CB4500"/>
    <w:rsid w:val="00CB4B7D"/>
    <w:rsid w:val="00CB56C3"/>
    <w:rsid w:val="00CB596A"/>
    <w:rsid w:val="00CB6EE9"/>
    <w:rsid w:val="00CB71A8"/>
    <w:rsid w:val="00CB7800"/>
    <w:rsid w:val="00CC001A"/>
    <w:rsid w:val="00CC0A3A"/>
    <w:rsid w:val="00CC0C72"/>
    <w:rsid w:val="00CC1E1C"/>
    <w:rsid w:val="00CC2BFD"/>
    <w:rsid w:val="00CC30DA"/>
    <w:rsid w:val="00CC3439"/>
    <w:rsid w:val="00CC39C0"/>
    <w:rsid w:val="00CC40C5"/>
    <w:rsid w:val="00CC61F3"/>
    <w:rsid w:val="00CC64DF"/>
    <w:rsid w:val="00CC6C2A"/>
    <w:rsid w:val="00CC7314"/>
    <w:rsid w:val="00CC7B98"/>
    <w:rsid w:val="00CC7C51"/>
    <w:rsid w:val="00CD079F"/>
    <w:rsid w:val="00CD123A"/>
    <w:rsid w:val="00CD2B07"/>
    <w:rsid w:val="00CD2F2D"/>
    <w:rsid w:val="00CD3476"/>
    <w:rsid w:val="00CD4509"/>
    <w:rsid w:val="00CD49EA"/>
    <w:rsid w:val="00CD4D4A"/>
    <w:rsid w:val="00CD56C6"/>
    <w:rsid w:val="00CD5AE7"/>
    <w:rsid w:val="00CD5D0D"/>
    <w:rsid w:val="00CD64DF"/>
    <w:rsid w:val="00CD6681"/>
    <w:rsid w:val="00CE00F2"/>
    <w:rsid w:val="00CE036B"/>
    <w:rsid w:val="00CE071B"/>
    <w:rsid w:val="00CE09EC"/>
    <w:rsid w:val="00CE1591"/>
    <w:rsid w:val="00CE225F"/>
    <w:rsid w:val="00CE263E"/>
    <w:rsid w:val="00CE2B03"/>
    <w:rsid w:val="00CE4587"/>
    <w:rsid w:val="00CE484F"/>
    <w:rsid w:val="00CE56FE"/>
    <w:rsid w:val="00CF062D"/>
    <w:rsid w:val="00CF142A"/>
    <w:rsid w:val="00CF19B2"/>
    <w:rsid w:val="00CF1DF3"/>
    <w:rsid w:val="00CF1EB0"/>
    <w:rsid w:val="00CF1FDA"/>
    <w:rsid w:val="00CF2DF8"/>
    <w:rsid w:val="00CF2F50"/>
    <w:rsid w:val="00CF4B43"/>
    <w:rsid w:val="00CF60FA"/>
    <w:rsid w:val="00CF6198"/>
    <w:rsid w:val="00CF6286"/>
    <w:rsid w:val="00CF6C37"/>
    <w:rsid w:val="00CF7D36"/>
    <w:rsid w:val="00D00950"/>
    <w:rsid w:val="00D01644"/>
    <w:rsid w:val="00D01793"/>
    <w:rsid w:val="00D0186E"/>
    <w:rsid w:val="00D01A05"/>
    <w:rsid w:val="00D0275D"/>
    <w:rsid w:val="00D02919"/>
    <w:rsid w:val="00D03975"/>
    <w:rsid w:val="00D0487A"/>
    <w:rsid w:val="00D04C61"/>
    <w:rsid w:val="00D04DF5"/>
    <w:rsid w:val="00D05039"/>
    <w:rsid w:val="00D0546A"/>
    <w:rsid w:val="00D05951"/>
    <w:rsid w:val="00D05AAB"/>
    <w:rsid w:val="00D05B8D"/>
    <w:rsid w:val="00D065A2"/>
    <w:rsid w:val="00D07930"/>
    <w:rsid w:val="00D079AA"/>
    <w:rsid w:val="00D07F00"/>
    <w:rsid w:val="00D1014E"/>
    <w:rsid w:val="00D1130B"/>
    <w:rsid w:val="00D1130F"/>
    <w:rsid w:val="00D11F2A"/>
    <w:rsid w:val="00D12596"/>
    <w:rsid w:val="00D12EC4"/>
    <w:rsid w:val="00D133A6"/>
    <w:rsid w:val="00D13AE0"/>
    <w:rsid w:val="00D13C43"/>
    <w:rsid w:val="00D13CCA"/>
    <w:rsid w:val="00D14333"/>
    <w:rsid w:val="00D14707"/>
    <w:rsid w:val="00D158F8"/>
    <w:rsid w:val="00D1687C"/>
    <w:rsid w:val="00D168F9"/>
    <w:rsid w:val="00D16D38"/>
    <w:rsid w:val="00D17352"/>
    <w:rsid w:val="00D1776B"/>
    <w:rsid w:val="00D17B72"/>
    <w:rsid w:val="00D20531"/>
    <w:rsid w:val="00D20E5A"/>
    <w:rsid w:val="00D21616"/>
    <w:rsid w:val="00D21B54"/>
    <w:rsid w:val="00D22818"/>
    <w:rsid w:val="00D22D18"/>
    <w:rsid w:val="00D2432B"/>
    <w:rsid w:val="00D261E2"/>
    <w:rsid w:val="00D26F73"/>
    <w:rsid w:val="00D30FF5"/>
    <w:rsid w:val="00D315BC"/>
    <w:rsid w:val="00D316A9"/>
    <w:rsid w:val="00D3185C"/>
    <w:rsid w:val="00D3205F"/>
    <w:rsid w:val="00D3318E"/>
    <w:rsid w:val="00D33650"/>
    <w:rsid w:val="00D339F0"/>
    <w:rsid w:val="00D33E72"/>
    <w:rsid w:val="00D348E9"/>
    <w:rsid w:val="00D34E5E"/>
    <w:rsid w:val="00D358B1"/>
    <w:rsid w:val="00D35AAD"/>
    <w:rsid w:val="00D35BD6"/>
    <w:rsid w:val="00D3610A"/>
    <w:rsid w:val="00D361B5"/>
    <w:rsid w:val="00D3671B"/>
    <w:rsid w:val="00D367CA"/>
    <w:rsid w:val="00D369DD"/>
    <w:rsid w:val="00D36E3D"/>
    <w:rsid w:val="00D3721E"/>
    <w:rsid w:val="00D405AC"/>
    <w:rsid w:val="00D40942"/>
    <w:rsid w:val="00D40B47"/>
    <w:rsid w:val="00D40CA8"/>
    <w:rsid w:val="00D411A2"/>
    <w:rsid w:val="00D41F3E"/>
    <w:rsid w:val="00D45A6E"/>
    <w:rsid w:val="00D45C8C"/>
    <w:rsid w:val="00D4606D"/>
    <w:rsid w:val="00D4610A"/>
    <w:rsid w:val="00D46547"/>
    <w:rsid w:val="00D46C92"/>
    <w:rsid w:val="00D50257"/>
    <w:rsid w:val="00D502BD"/>
    <w:rsid w:val="00D50B9C"/>
    <w:rsid w:val="00D51265"/>
    <w:rsid w:val="00D51272"/>
    <w:rsid w:val="00D5136E"/>
    <w:rsid w:val="00D5139E"/>
    <w:rsid w:val="00D51674"/>
    <w:rsid w:val="00D51EFA"/>
    <w:rsid w:val="00D52D73"/>
    <w:rsid w:val="00D52E58"/>
    <w:rsid w:val="00D532DA"/>
    <w:rsid w:val="00D5449F"/>
    <w:rsid w:val="00D54559"/>
    <w:rsid w:val="00D54D57"/>
    <w:rsid w:val="00D56B20"/>
    <w:rsid w:val="00D577AE"/>
    <w:rsid w:val="00D578B3"/>
    <w:rsid w:val="00D57D36"/>
    <w:rsid w:val="00D57F71"/>
    <w:rsid w:val="00D612D8"/>
    <w:rsid w:val="00D618CA"/>
    <w:rsid w:val="00D618F4"/>
    <w:rsid w:val="00D619CD"/>
    <w:rsid w:val="00D62630"/>
    <w:rsid w:val="00D62D9B"/>
    <w:rsid w:val="00D630C1"/>
    <w:rsid w:val="00D63A5F"/>
    <w:rsid w:val="00D63EFF"/>
    <w:rsid w:val="00D64AA7"/>
    <w:rsid w:val="00D6539F"/>
    <w:rsid w:val="00D678CF"/>
    <w:rsid w:val="00D67C52"/>
    <w:rsid w:val="00D714CC"/>
    <w:rsid w:val="00D717D1"/>
    <w:rsid w:val="00D733FD"/>
    <w:rsid w:val="00D73B8A"/>
    <w:rsid w:val="00D7412A"/>
    <w:rsid w:val="00D74201"/>
    <w:rsid w:val="00D743B3"/>
    <w:rsid w:val="00D75800"/>
    <w:rsid w:val="00D75812"/>
    <w:rsid w:val="00D75EA7"/>
    <w:rsid w:val="00D76D3C"/>
    <w:rsid w:val="00D771F4"/>
    <w:rsid w:val="00D772B3"/>
    <w:rsid w:val="00D805CC"/>
    <w:rsid w:val="00D80702"/>
    <w:rsid w:val="00D81ADF"/>
    <w:rsid w:val="00D81F21"/>
    <w:rsid w:val="00D82B34"/>
    <w:rsid w:val="00D82C6B"/>
    <w:rsid w:val="00D83C0B"/>
    <w:rsid w:val="00D8496E"/>
    <w:rsid w:val="00D856A4"/>
    <w:rsid w:val="00D85BED"/>
    <w:rsid w:val="00D85CCC"/>
    <w:rsid w:val="00D85E36"/>
    <w:rsid w:val="00D864F2"/>
    <w:rsid w:val="00D866F6"/>
    <w:rsid w:val="00D86DEE"/>
    <w:rsid w:val="00D87307"/>
    <w:rsid w:val="00D90819"/>
    <w:rsid w:val="00D90B41"/>
    <w:rsid w:val="00D90E3A"/>
    <w:rsid w:val="00D91245"/>
    <w:rsid w:val="00D918D6"/>
    <w:rsid w:val="00D91F22"/>
    <w:rsid w:val="00D92F95"/>
    <w:rsid w:val="00D93496"/>
    <w:rsid w:val="00D943F8"/>
    <w:rsid w:val="00D95470"/>
    <w:rsid w:val="00D954A0"/>
    <w:rsid w:val="00D95734"/>
    <w:rsid w:val="00D9676F"/>
    <w:rsid w:val="00D96B55"/>
    <w:rsid w:val="00DA05AD"/>
    <w:rsid w:val="00DA11CE"/>
    <w:rsid w:val="00DA12F5"/>
    <w:rsid w:val="00DA130C"/>
    <w:rsid w:val="00DA1986"/>
    <w:rsid w:val="00DA23EE"/>
    <w:rsid w:val="00DA2619"/>
    <w:rsid w:val="00DA2DF8"/>
    <w:rsid w:val="00DA3000"/>
    <w:rsid w:val="00DA3229"/>
    <w:rsid w:val="00DA3FEE"/>
    <w:rsid w:val="00DA4239"/>
    <w:rsid w:val="00DA436A"/>
    <w:rsid w:val="00DA4B68"/>
    <w:rsid w:val="00DA50E6"/>
    <w:rsid w:val="00DA6047"/>
    <w:rsid w:val="00DA65DE"/>
    <w:rsid w:val="00DA67EB"/>
    <w:rsid w:val="00DA7168"/>
    <w:rsid w:val="00DA7229"/>
    <w:rsid w:val="00DB0B61"/>
    <w:rsid w:val="00DB0E70"/>
    <w:rsid w:val="00DB1474"/>
    <w:rsid w:val="00DB21F0"/>
    <w:rsid w:val="00DB2962"/>
    <w:rsid w:val="00DB326E"/>
    <w:rsid w:val="00DB3E6D"/>
    <w:rsid w:val="00DB477B"/>
    <w:rsid w:val="00DB52BD"/>
    <w:rsid w:val="00DB52E8"/>
    <w:rsid w:val="00DB52FB"/>
    <w:rsid w:val="00DB5727"/>
    <w:rsid w:val="00DB5C90"/>
    <w:rsid w:val="00DB656B"/>
    <w:rsid w:val="00DC013B"/>
    <w:rsid w:val="00DC090B"/>
    <w:rsid w:val="00DC1679"/>
    <w:rsid w:val="00DC219B"/>
    <w:rsid w:val="00DC2A24"/>
    <w:rsid w:val="00DC2CF1"/>
    <w:rsid w:val="00DC306A"/>
    <w:rsid w:val="00DC3308"/>
    <w:rsid w:val="00DC3546"/>
    <w:rsid w:val="00DC4FCF"/>
    <w:rsid w:val="00DC50E0"/>
    <w:rsid w:val="00DC583F"/>
    <w:rsid w:val="00DC5D6E"/>
    <w:rsid w:val="00DC5E04"/>
    <w:rsid w:val="00DC6386"/>
    <w:rsid w:val="00DC6393"/>
    <w:rsid w:val="00DC6A17"/>
    <w:rsid w:val="00DC707B"/>
    <w:rsid w:val="00DC70D6"/>
    <w:rsid w:val="00DD1130"/>
    <w:rsid w:val="00DD14D3"/>
    <w:rsid w:val="00DD1951"/>
    <w:rsid w:val="00DD1E02"/>
    <w:rsid w:val="00DD2722"/>
    <w:rsid w:val="00DD2A2B"/>
    <w:rsid w:val="00DD2E19"/>
    <w:rsid w:val="00DD321E"/>
    <w:rsid w:val="00DD3562"/>
    <w:rsid w:val="00DD3FE8"/>
    <w:rsid w:val="00DD404E"/>
    <w:rsid w:val="00DD487D"/>
    <w:rsid w:val="00DD4983"/>
    <w:rsid w:val="00DD4E6A"/>
    <w:rsid w:val="00DD4E83"/>
    <w:rsid w:val="00DD5947"/>
    <w:rsid w:val="00DD6628"/>
    <w:rsid w:val="00DD6945"/>
    <w:rsid w:val="00DD6B66"/>
    <w:rsid w:val="00DE0204"/>
    <w:rsid w:val="00DE1466"/>
    <w:rsid w:val="00DE2BB7"/>
    <w:rsid w:val="00DE2D04"/>
    <w:rsid w:val="00DE3250"/>
    <w:rsid w:val="00DE3454"/>
    <w:rsid w:val="00DE3B0B"/>
    <w:rsid w:val="00DE451A"/>
    <w:rsid w:val="00DE562F"/>
    <w:rsid w:val="00DE6028"/>
    <w:rsid w:val="00DE7020"/>
    <w:rsid w:val="00DE78A3"/>
    <w:rsid w:val="00DE79AF"/>
    <w:rsid w:val="00DF0040"/>
    <w:rsid w:val="00DF0524"/>
    <w:rsid w:val="00DF1185"/>
    <w:rsid w:val="00DF181A"/>
    <w:rsid w:val="00DF1A71"/>
    <w:rsid w:val="00DF1BC6"/>
    <w:rsid w:val="00DF24F2"/>
    <w:rsid w:val="00DF2D80"/>
    <w:rsid w:val="00DF3D20"/>
    <w:rsid w:val="00DF50FC"/>
    <w:rsid w:val="00DF5123"/>
    <w:rsid w:val="00DF5AF2"/>
    <w:rsid w:val="00DF68C7"/>
    <w:rsid w:val="00DF6B93"/>
    <w:rsid w:val="00DF6D55"/>
    <w:rsid w:val="00DF7099"/>
    <w:rsid w:val="00DF731A"/>
    <w:rsid w:val="00DF7B96"/>
    <w:rsid w:val="00E0177F"/>
    <w:rsid w:val="00E02C21"/>
    <w:rsid w:val="00E0353E"/>
    <w:rsid w:val="00E03E46"/>
    <w:rsid w:val="00E045CD"/>
    <w:rsid w:val="00E06B75"/>
    <w:rsid w:val="00E07074"/>
    <w:rsid w:val="00E11332"/>
    <w:rsid w:val="00E11352"/>
    <w:rsid w:val="00E113B4"/>
    <w:rsid w:val="00E115C4"/>
    <w:rsid w:val="00E127E1"/>
    <w:rsid w:val="00E151FA"/>
    <w:rsid w:val="00E15796"/>
    <w:rsid w:val="00E164DA"/>
    <w:rsid w:val="00E16953"/>
    <w:rsid w:val="00E169EA"/>
    <w:rsid w:val="00E16B67"/>
    <w:rsid w:val="00E17047"/>
    <w:rsid w:val="00E170DC"/>
    <w:rsid w:val="00E17546"/>
    <w:rsid w:val="00E17CFE"/>
    <w:rsid w:val="00E210B5"/>
    <w:rsid w:val="00E21943"/>
    <w:rsid w:val="00E233E0"/>
    <w:rsid w:val="00E252EF"/>
    <w:rsid w:val="00E25D84"/>
    <w:rsid w:val="00E261B3"/>
    <w:rsid w:val="00E26818"/>
    <w:rsid w:val="00E27A54"/>
    <w:rsid w:val="00E27D75"/>
    <w:rsid w:val="00E27FFC"/>
    <w:rsid w:val="00E30825"/>
    <w:rsid w:val="00E30B09"/>
    <w:rsid w:val="00E30B15"/>
    <w:rsid w:val="00E30EDD"/>
    <w:rsid w:val="00E31094"/>
    <w:rsid w:val="00E31A53"/>
    <w:rsid w:val="00E31A9D"/>
    <w:rsid w:val="00E32855"/>
    <w:rsid w:val="00E33237"/>
    <w:rsid w:val="00E3494F"/>
    <w:rsid w:val="00E35CD4"/>
    <w:rsid w:val="00E35F1F"/>
    <w:rsid w:val="00E36951"/>
    <w:rsid w:val="00E37063"/>
    <w:rsid w:val="00E379AC"/>
    <w:rsid w:val="00E37F5C"/>
    <w:rsid w:val="00E400BE"/>
    <w:rsid w:val="00E40181"/>
    <w:rsid w:val="00E4027B"/>
    <w:rsid w:val="00E40A22"/>
    <w:rsid w:val="00E40AFC"/>
    <w:rsid w:val="00E40ED5"/>
    <w:rsid w:val="00E42EA7"/>
    <w:rsid w:val="00E43A30"/>
    <w:rsid w:val="00E44058"/>
    <w:rsid w:val="00E442A1"/>
    <w:rsid w:val="00E449D3"/>
    <w:rsid w:val="00E44B0C"/>
    <w:rsid w:val="00E454AC"/>
    <w:rsid w:val="00E456C9"/>
    <w:rsid w:val="00E45B3A"/>
    <w:rsid w:val="00E469A9"/>
    <w:rsid w:val="00E47207"/>
    <w:rsid w:val="00E47BA3"/>
    <w:rsid w:val="00E506F9"/>
    <w:rsid w:val="00E50CEC"/>
    <w:rsid w:val="00E50E94"/>
    <w:rsid w:val="00E51D42"/>
    <w:rsid w:val="00E53EBE"/>
    <w:rsid w:val="00E53F05"/>
    <w:rsid w:val="00E54950"/>
    <w:rsid w:val="00E5499E"/>
    <w:rsid w:val="00E54A31"/>
    <w:rsid w:val="00E5520B"/>
    <w:rsid w:val="00E55B5E"/>
    <w:rsid w:val="00E561A9"/>
    <w:rsid w:val="00E5621E"/>
    <w:rsid w:val="00E56A01"/>
    <w:rsid w:val="00E57AF9"/>
    <w:rsid w:val="00E608C5"/>
    <w:rsid w:val="00E60DB3"/>
    <w:rsid w:val="00E61510"/>
    <w:rsid w:val="00E6195D"/>
    <w:rsid w:val="00E61BC3"/>
    <w:rsid w:val="00E61BD3"/>
    <w:rsid w:val="00E623D3"/>
    <w:rsid w:val="00E62622"/>
    <w:rsid w:val="00E629A1"/>
    <w:rsid w:val="00E631A6"/>
    <w:rsid w:val="00E631C5"/>
    <w:rsid w:val="00E6359B"/>
    <w:rsid w:val="00E63C7F"/>
    <w:rsid w:val="00E63E92"/>
    <w:rsid w:val="00E643FB"/>
    <w:rsid w:val="00E6525D"/>
    <w:rsid w:val="00E673F3"/>
    <w:rsid w:val="00E676FD"/>
    <w:rsid w:val="00E67760"/>
    <w:rsid w:val="00E6794C"/>
    <w:rsid w:val="00E67DF5"/>
    <w:rsid w:val="00E71591"/>
    <w:rsid w:val="00E71966"/>
    <w:rsid w:val="00E71CEB"/>
    <w:rsid w:val="00E72B1F"/>
    <w:rsid w:val="00E73741"/>
    <w:rsid w:val="00E7474F"/>
    <w:rsid w:val="00E753A2"/>
    <w:rsid w:val="00E75E2B"/>
    <w:rsid w:val="00E76505"/>
    <w:rsid w:val="00E76779"/>
    <w:rsid w:val="00E774F9"/>
    <w:rsid w:val="00E77F7D"/>
    <w:rsid w:val="00E808C6"/>
    <w:rsid w:val="00E80DE3"/>
    <w:rsid w:val="00E8194E"/>
    <w:rsid w:val="00E82AE4"/>
    <w:rsid w:val="00E82C55"/>
    <w:rsid w:val="00E83201"/>
    <w:rsid w:val="00E833E8"/>
    <w:rsid w:val="00E8483B"/>
    <w:rsid w:val="00E856AD"/>
    <w:rsid w:val="00E858B6"/>
    <w:rsid w:val="00E85AF1"/>
    <w:rsid w:val="00E8644C"/>
    <w:rsid w:val="00E86BC1"/>
    <w:rsid w:val="00E87233"/>
    <w:rsid w:val="00E8742C"/>
    <w:rsid w:val="00E876C7"/>
    <w:rsid w:val="00E8787E"/>
    <w:rsid w:val="00E87A0B"/>
    <w:rsid w:val="00E90005"/>
    <w:rsid w:val="00E9095B"/>
    <w:rsid w:val="00E9178A"/>
    <w:rsid w:val="00E91995"/>
    <w:rsid w:val="00E91D0B"/>
    <w:rsid w:val="00E923E8"/>
    <w:rsid w:val="00E92639"/>
    <w:rsid w:val="00E92AC3"/>
    <w:rsid w:val="00E9445F"/>
    <w:rsid w:val="00E958C5"/>
    <w:rsid w:val="00E96764"/>
    <w:rsid w:val="00E97BDF"/>
    <w:rsid w:val="00EA0F96"/>
    <w:rsid w:val="00EA1360"/>
    <w:rsid w:val="00EA13D9"/>
    <w:rsid w:val="00EA1705"/>
    <w:rsid w:val="00EA1890"/>
    <w:rsid w:val="00EA1BA6"/>
    <w:rsid w:val="00EA24E6"/>
    <w:rsid w:val="00EA2533"/>
    <w:rsid w:val="00EA2F6A"/>
    <w:rsid w:val="00EA3934"/>
    <w:rsid w:val="00EA3BF4"/>
    <w:rsid w:val="00EA4AE0"/>
    <w:rsid w:val="00EA4C3D"/>
    <w:rsid w:val="00EA52A8"/>
    <w:rsid w:val="00EA6249"/>
    <w:rsid w:val="00EA6307"/>
    <w:rsid w:val="00EA6443"/>
    <w:rsid w:val="00EB00E0"/>
    <w:rsid w:val="00EB1BF2"/>
    <w:rsid w:val="00EB3798"/>
    <w:rsid w:val="00EB3FC3"/>
    <w:rsid w:val="00EB436D"/>
    <w:rsid w:val="00EB4442"/>
    <w:rsid w:val="00EB486F"/>
    <w:rsid w:val="00EB5D5A"/>
    <w:rsid w:val="00EB61BF"/>
    <w:rsid w:val="00EB6979"/>
    <w:rsid w:val="00EB69CF"/>
    <w:rsid w:val="00EB6AD8"/>
    <w:rsid w:val="00EB7827"/>
    <w:rsid w:val="00EC059F"/>
    <w:rsid w:val="00EC1F24"/>
    <w:rsid w:val="00EC22F6"/>
    <w:rsid w:val="00EC2B3A"/>
    <w:rsid w:val="00EC2CB8"/>
    <w:rsid w:val="00EC40D5"/>
    <w:rsid w:val="00EC5184"/>
    <w:rsid w:val="00EC559D"/>
    <w:rsid w:val="00EC581F"/>
    <w:rsid w:val="00EC5F4C"/>
    <w:rsid w:val="00EC60A3"/>
    <w:rsid w:val="00EC61C7"/>
    <w:rsid w:val="00ED2AF6"/>
    <w:rsid w:val="00ED3D12"/>
    <w:rsid w:val="00ED5B9B"/>
    <w:rsid w:val="00ED6A55"/>
    <w:rsid w:val="00ED6BAD"/>
    <w:rsid w:val="00ED7447"/>
    <w:rsid w:val="00EE00D6"/>
    <w:rsid w:val="00EE0450"/>
    <w:rsid w:val="00EE0818"/>
    <w:rsid w:val="00EE11E7"/>
    <w:rsid w:val="00EE13B2"/>
    <w:rsid w:val="00EE1488"/>
    <w:rsid w:val="00EE2432"/>
    <w:rsid w:val="00EE2812"/>
    <w:rsid w:val="00EE29AD"/>
    <w:rsid w:val="00EE3E24"/>
    <w:rsid w:val="00EE4D5D"/>
    <w:rsid w:val="00EE5131"/>
    <w:rsid w:val="00EE526D"/>
    <w:rsid w:val="00EE5555"/>
    <w:rsid w:val="00EE62BC"/>
    <w:rsid w:val="00EE71F0"/>
    <w:rsid w:val="00EE76F3"/>
    <w:rsid w:val="00EF019F"/>
    <w:rsid w:val="00EF109B"/>
    <w:rsid w:val="00EF1C69"/>
    <w:rsid w:val="00EF201C"/>
    <w:rsid w:val="00EF2498"/>
    <w:rsid w:val="00EF36AF"/>
    <w:rsid w:val="00EF57C2"/>
    <w:rsid w:val="00EF59A3"/>
    <w:rsid w:val="00EF6675"/>
    <w:rsid w:val="00EF70FD"/>
    <w:rsid w:val="00EF7429"/>
    <w:rsid w:val="00EF795B"/>
    <w:rsid w:val="00F00F9C"/>
    <w:rsid w:val="00F013A5"/>
    <w:rsid w:val="00F01969"/>
    <w:rsid w:val="00F01CB2"/>
    <w:rsid w:val="00F01E5F"/>
    <w:rsid w:val="00F024F3"/>
    <w:rsid w:val="00F02ABA"/>
    <w:rsid w:val="00F0437A"/>
    <w:rsid w:val="00F059CC"/>
    <w:rsid w:val="00F06F11"/>
    <w:rsid w:val="00F07796"/>
    <w:rsid w:val="00F101B8"/>
    <w:rsid w:val="00F10BFF"/>
    <w:rsid w:val="00F11037"/>
    <w:rsid w:val="00F15656"/>
    <w:rsid w:val="00F16F1B"/>
    <w:rsid w:val="00F17F5B"/>
    <w:rsid w:val="00F2010E"/>
    <w:rsid w:val="00F214BC"/>
    <w:rsid w:val="00F22933"/>
    <w:rsid w:val="00F23CBC"/>
    <w:rsid w:val="00F242DA"/>
    <w:rsid w:val="00F250A9"/>
    <w:rsid w:val="00F25522"/>
    <w:rsid w:val="00F25F40"/>
    <w:rsid w:val="00F267AF"/>
    <w:rsid w:val="00F2681E"/>
    <w:rsid w:val="00F27A0F"/>
    <w:rsid w:val="00F307F2"/>
    <w:rsid w:val="00F30830"/>
    <w:rsid w:val="00F30BAF"/>
    <w:rsid w:val="00F30FF4"/>
    <w:rsid w:val="00F310AD"/>
    <w:rsid w:val="00F3122E"/>
    <w:rsid w:val="00F31977"/>
    <w:rsid w:val="00F32368"/>
    <w:rsid w:val="00F331AD"/>
    <w:rsid w:val="00F332D3"/>
    <w:rsid w:val="00F336E4"/>
    <w:rsid w:val="00F33E10"/>
    <w:rsid w:val="00F3467C"/>
    <w:rsid w:val="00F347E5"/>
    <w:rsid w:val="00F34890"/>
    <w:rsid w:val="00F35287"/>
    <w:rsid w:val="00F355C2"/>
    <w:rsid w:val="00F3625E"/>
    <w:rsid w:val="00F3750E"/>
    <w:rsid w:val="00F40A70"/>
    <w:rsid w:val="00F419BD"/>
    <w:rsid w:val="00F41BAC"/>
    <w:rsid w:val="00F42744"/>
    <w:rsid w:val="00F43A37"/>
    <w:rsid w:val="00F4457F"/>
    <w:rsid w:val="00F44F03"/>
    <w:rsid w:val="00F451AB"/>
    <w:rsid w:val="00F46045"/>
    <w:rsid w:val="00F4641B"/>
    <w:rsid w:val="00F46511"/>
    <w:rsid w:val="00F46840"/>
    <w:rsid w:val="00F46EB8"/>
    <w:rsid w:val="00F47AE4"/>
    <w:rsid w:val="00F50BE0"/>
    <w:rsid w:val="00F50CD1"/>
    <w:rsid w:val="00F511E4"/>
    <w:rsid w:val="00F51DBE"/>
    <w:rsid w:val="00F51FDE"/>
    <w:rsid w:val="00F5245E"/>
    <w:rsid w:val="00F52D09"/>
    <w:rsid w:val="00F52E08"/>
    <w:rsid w:val="00F53A66"/>
    <w:rsid w:val="00F53DDD"/>
    <w:rsid w:val="00F5462D"/>
    <w:rsid w:val="00F54CE2"/>
    <w:rsid w:val="00F556D7"/>
    <w:rsid w:val="00F55B21"/>
    <w:rsid w:val="00F56AA4"/>
    <w:rsid w:val="00F56EF6"/>
    <w:rsid w:val="00F56FF4"/>
    <w:rsid w:val="00F57A4B"/>
    <w:rsid w:val="00F60082"/>
    <w:rsid w:val="00F60916"/>
    <w:rsid w:val="00F61065"/>
    <w:rsid w:val="00F61A9F"/>
    <w:rsid w:val="00F61B5F"/>
    <w:rsid w:val="00F6328A"/>
    <w:rsid w:val="00F63563"/>
    <w:rsid w:val="00F63877"/>
    <w:rsid w:val="00F64696"/>
    <w:rsid w:val="00F64F7C"/>
    <w:rsid w:val="00F65178"/>
    <w:rsid w:val="00F65A28"/>
    <w:rsid w:val="00F65AA9"/>
    <w:rsid w:val="00F66037"/>
    <w:rsid w:val="00F66094"/>
    <w:rsid w:val="00F664D7"/>
    <w:rsid w:val="00F6737B"/>
    <w:rsid w:val="00F6762D"/>
    <w:rsid w:val="00F6768F"/>
    <w:rsid w:val="00F6774D"/>
    <w:rsid w:val="00F67CD6"/>
    <w:rsid w:val="00F70FD4"/>
    <w:rsid w:val="00F71E33"/>
    <w:rsid w:val="00F72C2C"/>
    <w:rsid w:val="00F731E8"/>
    <w:rsid w:val="00F73D96"/>
    <w:rsid w:val="00F74BF5"/>
    <w:rsid w:val="00F75AC4"/>
    <w:rsid w:val="00F76048"/>
    <w:rsid w:val="00F762DC"/>
    <w:rsid w:val="00F76CAB"/>
    <w:rsid w:val="00F76D08"/>
    <w:rsid w:val="00F772C6"/>
    <w:rsid w:val="00F81535"/>
    <w:rsid w:val="00F815B5"/>
    <w:rsid w:val="00F819DB"/>
    <w:rsid w:val="00F81FA8"/>
    <w:rsid w:val="00F823D7"/>
    <w:rsid w:val="00F832B5"/>
    <w:rsid w:val="00F83F57"/>
    <w:rsid w:val="00F84880"/>
    <w:rsid w:val="00F84D2D"/>
    <w:rsid w:val="00F84FA0"/>
    <w:rsid w:val="00F85036"/>
    <w:rsid w:val="00F8516D"/>
    <w:rsid w:val="00F85195"/>
    <w:rsid w:val="00F85726"/>
    <w:rsid w:val="00F85929"/>
    <w:rsid w:val="00F868E3"/>
    <w:rsid w:val="00F903EC"/>
    <w:rsid w:val="00F911BC"/>
    <w:rsid w:val="00F91385"/>
    <w:rsid w:val="00F92D67"/>
    <w:rsid w:val="00F938BA"/>
    <w:rsid w:val="00F9475E"/>
    <w:rsid w:val="00F955C5"/>
    <w:rsid w:val="00F9667A"/>
    <w:rsid w:val="00F9736E"/>
    <w:rsid w:val="00F97919"/>
    <w:rsid w:val="00F97AF4"/>
    <w:rsid w:val="00FA082C"/>
    <w:rsid w:val="00FA0D3C"/>
    <w:rsid w:val="00FA119D"/>
    <w:rsid w:val="00FA15C1"/>
    <w:rsid w:val="00FA208A"/>
    <w:rsid w:val="00FA2C46"/>
    <w:rsid w:val="00FA3354"/>
    <w:rsid w:val="00FA3525"/>
    <w:rsid w:val="00FA3DCC"/>
    <w:rsid w:val="00FA434C"/>
    <w:rsid w:val="00FA5357"/>
    <w:rsid w:val="00FA5A53"/>
    <w:rsid w:val="00FA6A5C"/>
    <w:rsid w:val="00FA78DD"/>
    <w:rsid w:val="00FA7CC2"/>
    <w:rsid w:val="00FB0685"/>
    <w:rsid w:val="00FB1019"/>
    <w:rsid w:val="00FB1C9D"/>
    <w:rsid w:val="00FB2551"/>
    <w:rsid w:val="00FB442A"/>
    <w:rsid w:val="00FB445C"/>
    <w:rsid w:val="00FB4769"/>
    <w:rsid w:val="00FB4CDA"/>
    <w:rsid w:val="00FB4EDB"/>
    <w:rsid w:val="00FB54DF"/>
    <w:rsid w:val="00FB601C"/>
    <w:rsid w:val="00FB6481"/>
    <w:rsid w:val="00FB6550"/>
    <w:rsid w:val="00FB6BC5"/>
    <w:rsid w:val="00FB6D36"/>
    <w:rsid w:val="00FB6DE1"/>
    <w:rsid w:val="00FC0051"/>
    <w:rsid w:val="00FC0965"/>
    <w:rsid w:val="00FC0F81"/>
    <w:rsid w:val="00FC131E"/>
    <w:rsid w:val="00FC164D"/>
    <w:rsid w:val="00FC19EB"/>
    <w:rsid w:val="00FC215F"/>
    <w:rsid w:val="00FC252F"/>
    <w:rsid w:val="00FC32A6"/>
    <w:rsid w:val="00FC33DA"/>
    <w:rsid w:val="00FC3920"/>
    <w:rsid w:val="00FC395C"/>
    <w:rsid w:val="00FC4649"/>
    <w:rsid w:val="00FC5E8E"/>
    <w:rsid w:val="00FC5F53"/>
    <w:rsid w:val="00FC6CAB"/>
    <w:rsid w:val="00FC7695"/>
    <w:rsid w:val="00FC7F40"/>
    <w:rsid w:val="00FD3766"/>
    <w:rsid w:val="00FD47C4"/>
    <w:rsid w:val="00FD64FF"/>
    <w:rsid w:val="00FD722A"/>
    <w:rsid w:val="00FD75BF"/>
    <w:rsid w:val="00FE0AB1"/>
    <w:rsid w:val="00FE0AF7"/>
    <w:rsid w:val="00FE1862"/>
    <w:rsid w:val="00FE2DCF"/>
    <w:rsid w:val="00FE3068"/>
    <w:rsid w:val="00FE326B"/>
    <w:rsid w:val="00FE3FA7"/>
    <w:rsid w:val="00FE5394"/>
    <w:rsid w:val="00FE6421"/>
    <w:rsid w:val="00FE6C26"/>
    <w:rsid w:val="00FE6E84"/>
    <w:rsid w:val="00FE7865"/>
    <w:rsid w:val="00FF011C"/>
    <w:rsid w:val="00FF1943"/>
    <w:rsid w:val="00FF262D"/>
    <w:rsid w:val="00FF2A4E"/>
    <w:rsid w:val="00FF2FCE"/>
    <w:rsid w:val="00FF3323"/>
    <w:rsid w:val="00FF3916"/>
    <w:rsid w:val="00FF44B9"/>
    <w:rsid w:val="00FF4ACA"/>
    <w:rsid w:val="00FF4DE4"/>
    <w:rsid w:val="00FF4F7D"/>
    <w:rsid w:val="00FF54DF"/>
    <w:rsid w:val="00FF6079"/>
    <w:rsid w:val="00FF68A2"/>
    <w:rsid w:val="00FF6AAB"/>
    <w:rsid w:val="00FF6B8D"/>
    <w:rsid w:val="00FF6D9D"/>
    <w:rsid w:val="00FF7DD5"/>
    <w:rsid w:val="01184407"/>
    <w:rsid w:val="01792D79"/>
    <w:rsid w:val="026D61A1"/>
    <w:rsid w:val="03CEB659"/>
    <w:rsid w:val="045F55DB"/>
    <w:rsid w:val="0496D141"/>
    <w:rsid w:val="06566B10"/>
    <w:rsid w:val="072CD1D8"/>
    <w:rsid w:val="093209A7"/>
    <w:rsid w:val="09779A04"/>
    <w:rsid w:val="097DB399"/>
    <w:rsid w:val="0A780251"/>
    <w:rsid w:val="0AE32A5F"/>
    <w:rsid w:val="0B51A0C8"/>
    <w:rsid w:val="0C264711"/>
    <w:rsid w:val="0CE2FCA1"/>
    <w:rsid w:val="0D52B2B7"/>
    <w:rsid w:val="0D77A294"/>
    <w:rsid w:val="0E393D3B"/>
    <w:rsid w:val="0E6D6559"/>
    <w:rsid w:val="11BB657B"/>
    <w:rsid w:val="120DBD25"/>
    <w:rsid w:val="1285A5F1"/>
    <w:rsid w:val="1375C378"/>
    <w:rsid w:val="1424EA2C"/>
    <w:rsid w:val="151C694B"/>
    <w:rsid w:val="156E98F9"/>
    <w:rsid w:val="1576BA4D"/>
    <w:rsid w:val="1614E11A"/>
    <w:rsid w:val="16A451E6"/>
    <w:rsid w:val="175588E6"/>
    <w:rsid w:val="18B2E926"/>
    <w:rsid w:val="1933F2AA"/>
    <w:rsid w:val="19B24B53"/>
    <w:rsid w:val="1AE841F7"/>
    <w:rsid w:val="1B2AA9F0"/>
    <w:rsid w:val="1BB06030"/>
    <w:rsid w:val="1C05EBFF"/>
    <w:rsid w:val="1C325537"/>
    <w:rsid w:val="1DCE2598"/>
    <w:rsid w:val="1E36345F"/>
    <w:rsid w:val="1EE443B2"/>
    <w:rsid w:val="200B066D"/>
    <w:rsid w:val="21348A44"/>
    <w:rsid w:val="213F7739"/>
    <w:rsid w:val="2175EE0A"/>
    <w:rsid w:val="227AC71D"/>
    <w:rsid w:val="231F9458"/>
    <w:rsid w:val="23B2ED8E"/>
    <w:rsid w:val="2522152A"/>
    <w:rsid w:val="25949378"/>
    <w:rsid w:val="26780440"/>
    <w:rsid w:val="280BE7EC"/>
    <w:rsid w:val="28550C48"/>
    <w:rsid w:val="2966A368"/>
    <w:rsid w:val="2A807EDA"/>
    <w:rsid w:val="2AE8E6C5"/>
    <w:rsid w:val="2C41ADDD"/>
    <w:rsid w:val="2C569A92"/>
    <w:rsid w:val="2C84B726"/>
    <w:rsid w:val="2DC3347A"/>
    <w:rsid w:val="2E7ABAFA"/>
    <w:rsid w:val="2E92F649"/>
    <w:rsid w:val="2F120940"/>
    <w:rsid w:val="2F1A5CC0"/>
    <w:rsid w:val="2F731280"/>
    <w:rsid w:val="306BBB64"/>
    <w:rsid w:val="31265A70"/>
    <w:rsid w:val="31F684BA"/>
    <w:rsid w:val="358A71D2"/>
    <w:rsid w:val="35FE9370"/>
    <w:rsid w:val="36E7FE47"/>
    <w:rsid w:val="37D254AA"/>
    <w:rsid w:val="38218D0A"/>
    <w:rsid w:val="38C7FF52"/>
    <w:rsid w:val="39BD5D6B"/>
    <w:rsid w:val="3B79512D"/>
    <w:rsid w:val="3BB8483C"/>
    <w:rsid w:val="3C7BC4DF"/>
    <w:rsid w:val="3CF14354"/>
    <w:rsid w:val="3D15218E"/>
    <w:rsid w:val="3D21D6CA"/>
    <w:rsid w:val="3D62484E"/>
    <w:rsid w:val="3E62E523"/>
    <w:rsid w:val="4130DD08"/>
    <w:rsid w:val="426AC43C"/>
    <w:rsid w:val="42CCAD69"/>
    <w:rsid w:val="43DD008B"/>
    <w:rsid w:val="43E45459"/>
    <w:rsid w:val="445AD74B"/>
    <w:rsid w:val="446A5887"/>
    <w:rsid w:val="450B4EDA"/>
    <w:rsid w:val="4578AA4D"/>
    <w:rsid w:val="45BA70A9"/>
    <w:rsid w:val="45F93267"/>
    <w:rsid w:val="460BAF4F"/>
    <w:rsid w:val="46A5A1B1"/>
    <w:rsid w:val="47B1A639"/>
    <w:rsid w:val="47F09F0C"/>
    <w:rsid w:val="48101ABF"/>
    <w:rsid w:val="492B8328"/>
    <w:rsid w:val="4986A44A"/>
    <w:rsid w:val="49A9A9E6"/>
    <w:rsid w:val="4A8FE36F"/>
    <w:rsid w:val="4B47BB81"/>
    <w:rsid w:val="4C69A3D0"/>
    <w:rsid w:val="4CC8283C"/>
    <w:rsid w:val="4CEA71B6"/>
    <w:rsid w:val="4DD9F387"/>
    <w:rsid w:val="4E0CB402"/>
    <w:rsid w:val="4E6A0858"/>
    <w:rsid w:val="4ED9F0B5"/>
    <w:rsid w:val="4FC7EA27"/>
    <w:rsid w:val="518E293B"/>
    <w:rsid w:val="519C49E9"/>
    <w:rsid w:val="524B575A"/>
    <w:rsid w:val="537900F0"/>
    <w:rsid w:val="53AD61D8"/>
    <w:rsid w:val="553E4C6F"/>
    <w:rsid w:val="55E34678"/>
    <w:rsid w:val="5606DB34"/>
    <w:rsid w:val="57737676"/>
    <w:rsid w:val="57ACC9DC"/>
    <w:rsid w:val="58BD1120"/>
    <w:rsid w:val="593A1343"/>
    <w:rsid w:val="5A696EEB"/>
    <w:rsid w:val="5AE27ABE"/>
    <w:rsid w:val="5B294AEB"/>
    <w:rsid w:val="5BF4B1E2"/>
    <w:rsid w:val="5C2019D7"/>
    <w:rsid w:val="5C2ADC49"/>
    <w:rsid w:val="5C535DD4"/>
    <w:rsid w:val="5CF6FC92"/>
    <w:rsid w:val="5EAAAC4F"/>
    <w:rsid w:val="5FB5D782"/>
    <w:rsid w:val="61374584"/>
    <w:rsid w:val="61452C2A"/>
    <w:rsid w:val="623FB0EE"/>
    <w:rsid w:val="63728BE9"/>
    <w:rsid w:val="63F01495"/>
    <w:rsid w:val="6473C5F9"/>
    <w:rsid w:val="64BD1534"/>
    <w:rsid w:val="64CA93B9"/>
    <w:rsid w:val="65210BAD"/>
    <w:rsid w:val="65211BB4"/>
    <w:rsid w:val="65F14461"/>
    <w:rsid w:val="66A36556"/>
    <w:rsid w:val="671C26ED"/>
    <w:rsid w:val="67C6D67A"/>
    <w:rsid w:val="6858A219"/>
    <w:rsid w:val="686BEF8B"/>
    <w:rsid w:val="689E64E2"/>
    <w:rsid w:val="68CDA46F"/>
    <w:rsid w:val="6925640B"/>
    <w:rsid w:val="693715B2"/>
    <w:rsid w:val="69816625"/>
    <w:rsid w:val="6ACDCF28"/>
    <w:rsid w:val="6B9BA615"/>
    <w:rsid w:val="6BE916B2"/>
    <w:rsid w:val="6C841D19"/>
    <w:rsid w:val="6D9EA604"/>
    <w:rsid w:val="6E00C94A"/>
    <w:rsid w:val="6E8586C8"/>
    <w:rsid w:val="71C27E5F"/>
    <w:rsid w:val="71E18B26"/>
    <w:rsid w:val="71F988E3"/>
    <w:rsid w:val="7249D750"/>
    <w:rsid w:val="73526304"/>
    <w:rsid w:val="7438AA15"/>
    <w:rsid w:val="75B9A578"/>
    <w:rsid w:val="77949FB9"/>
    <w:rsid w:val="77F509D3"/>
    <w:rsid w:val="7832958D"/>
    <w:rsid w:val="793BF40D"/>
    <w:rsid w:val="795A1725"/>
    <w:rsid w:val="79E0294B"/>
    <w:rsid w:val="7A031D2A"/>
    <w:rsid w:val="7A55D722"/>
    <w:rsid w:val="7B34488C"/>
    <w:rsid w:val="7B6DABE0"/>
    <w:rsid w:val="7BACC50D"/>
    <w:rsid w:val="7C5B4CDD"/>
    <w:rsid w:val="7DB24228"/>
    <w:rsid w:val="7EA10B10"/>
    <w:rsid w:val="7F6C6C2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328908"/>
  <w15:docId w15:val="{A9DB8A6A-B8FB-484C-8E7A-6F8B1B32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776"/>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character" w:customStyle="1" w:styleId="normaltextrun">
    <w:name w:val="normaltextrun"/>
    <w:basedOn w:val="DefaultParagraphFont"/>
    <w:rsid w:val="00F242DA"/>
  </w:style>
  <w:style w:type="character" w:styleId="Mention">
    <w:name w:val="Mention"/>
    <w:basedOn w:val="DefaultParagraphFont"/>
    <w:uiPriority w:val="99"/>
    <w:unhideWhenUsed/>
    <w:rsid w:val="007D6369"/>
    <w:rPr>
      <w:color w:val="2B579A"/>
      <w:shd w:val="clear" w:color="auto" w:fill="E1DFDD"/>
    </w:rPr>
  </w:style>
  <w:style w:type="character" w:customStyle="1" w:styleId="FooterChar">
    <w:name w:val="Footer Char"/>
    <w:basedOn w:val="DefaultParagraphFont"/>
    <w:link w:val="Footer"/>
    <w:uiPriority w:val="99"/>
    <w:rsid w:val="00803A48"/>
    <w:rPr>
      <w:rFonts w:ascii="Arial" w:hAnsi="Arial" w:cs="Arial"/>
      <w:szCs w:val="18"/>
      <w:lang w:eastAsia="en-US"/>
    </w:rPr>
  </w:style>
  <w:style w:type="character" w:customStyle="1" w:styleId="bmdetailsoverlay">
    <w:name w:val="bm_details_overlay"/>
    <w:basedOn w:val="DefaultParagraphFont"/>
    <w:rsid w:val="00A82DC4"/>
  </w:style>
  <w:style w:type="paragraph" w:styleId="ListParagraph">
    <w:name w:val="List Paragraph"/>
    <w:basedOn w:val="Normal"/>
    <w:uiPriority w:val="34"/>
    <w:qFormat/>
    <w:rsid w:val="00A71776"/>
    <w:pPr>
      <w:ind w:left="720"/>
      <w:contextualSpacing/>
    </w:pPr>
  </w:style>
  <w:style w:type="paragraph" w:customStyle="1" w:styleId="paragraph">
    <w:name w:val="paragraph"/>
    <w:basedOn w:val="Normal"/>
    <w:rsid w:val="0016363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eop">
    <w:name w:val="eop"/>
    <w:basedOn w:val="DefaultParagraphFont"/>
    <w:rsid w:val="00163635"/>
  </w:style>
  <w:style w:type="character" w:styleId="PlaceholderText">
    <w:name w:val="Placeholder Text"/>
    <w:basedOn w:val="DefaultParagraphFont"/>
    <w:uiPriority w:val="99"/>
    <w:unhideWhenUsed/>
    <w:rsid w:val="00C06553"/>
    <w:rPr>
      <w:color w:val="808080"/>
    </w:rPr>
  </w:style>
  <w:style w:type="paragraph" w:customStyle="1" w:styleId="DHHSbody">
    <w:name w:val="DHHS body"/>
    <w:basedOn w:val="Normal"/>
    <w:qFormat/>
    <w:rsid w:val="007E0D5B"/>
    <w:pPr>
      <w:spacing w:after="120" w:line="270" w:lineRule="atLeast"/>
    </w:pPr>
    <w:rPr>
      <w:rFonts w:ascii="Arial" w:hAnsi="Arial" w:cs="Arial"/>
      <w:kern w:val="0"/>
      <w:sz w:val="20"/>
      <w:szCs w:val="20"/>
      <w14:ligatures w14:val="none"/>
    </w:rPr>
  </w:style>
  <w:style w:type="paragraph" w:styleId="TOCHeading">
    <w:name w:val="TOC Heading"/>
    <w:basedOn w:val="Heading1"/>
    <w:next w:val="Normal"/>
    <w:uiPriority w:val="39"/>
    <w:unhideWhenUsed/>
    <w:qFormat/>
    <w:rsid w:val="000A314D"/>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normaltextrun1">
    <w:name w:val="normaltextrun1"/>
    <w:basedOn w:val="DefaultParagraphFont"/>
    <w:rsid w:val="009C7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99563">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6822914">
      <w:bodyDiv w:val="1"/>
      <w:marLeft w:val="0"/>
      <w:marRight w:val="0"/>
      <w:marTop w:val="0"/>
      <w:marBottom w:val="0"/>
      <w:divBdr>
        <w:top w:val="none" w:sz="0" w:space="0" w:color="auto"/>
        <w:left w:val="none" w:sz="0" w:space="0" w:color="auto"/>
        <w:bottom w:val="none" w:sz="0" w:space="0" w:color="auto"/>
        <w:right w:val="none" w:sz="0" w:space="0" w:color="auto"/>
      </w:divBdr>
    </w:div>
    <w:div w:id="220210364">
      <w:bodyDiv w:val="1"/>
      <w:marLeft w:val="0"/>
      <w:marRight w:val="0"/>
      <w:marTop w:val="0"/>
      <w:marBottom w:val="0"/>
      <w:divBdr>
        <w:top w:val="none" w:sz="0" w:space="0" w:color="auto"/>
        <w:left w:val="none" w:sz="0" w:space="0" w:color="auto"/>
        <w:bottom w:val="none" w:sz="0" w:space="0" w:color="auto"/>
        <w:right w:val="none" w:sz="0" w:space="0" w:color="auto"/>
      </w:divBdr>
    </w:div>
    <w:div w:id="25737078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4941401">
      <w:bodyDiv w:val="1"/>
      <w:marLeft w:val="0"/>
      <w:marRight w:val="0"/>
      <w:marTop w:val="0"/>
      <w:marBottom w:val="0"/>
      <w:divBdr>
        <w:top w:val="none" w:sz="0" w:space="0" w:color="auto"/>
        <w:left w:val="none" w:sz="0" w:space="0" w:color="auto"/>
        <w:bottom w:val="none" w:sz="0" w:space="0" w:color="auto"/>
        <w:right w:val="none" w:sz="0" w:space="0" w:color="auto"/>
      </w:divBdr>
    </w:div>
    <w:div w:id="391391957">
      <w:bodyDiv w:val="1"/>
      <w:marLeft w:val="0"/>
      <w:marRight w:val="0"/>
      <w:marTop w:val="0"/>
      <w:marBottom w:val="0"/>
      <w:divBdr>
        <w:top w:val="none" w:sz="0" w:space="0" w:color="auto"/>
        <w:left w:val="none" w:sz="0" w:space="0" w:color="auto"/>
        <w:bottom w:val="none" w:sz="0" w:space="0" w:color="auto"/>
        <w:right w:val="none" w:sz="0" w:space="0" w:color="auto"/>
      </w:divBdr>
    </w:div>
    <w:div w:id="489178134">
      <w:bodyDiv w:val="1"/>
      <w:marLeft w:val="0"/>
      <w:marRight w:val="0"/>
      <w:marTop w:val="0"/>
      <w:marBottom w:val="0"/>
      <w:divBdr>
        <w:top w:val="none" w:sz="0" w:space="0" w:color="auto"/>
        <w:left w:val="none" w:sz="0" w:space="0" w:color="auto"/>
        <w:bottom w:val="none" w:sz="0" w:space="0" w:color="auto"/>
        <w:right w:val="none" w:sz="0" w:space="0" w:color="auto"/>
      </w:divBdr>
    </w:div>
    <w:div w:id="685791825">
      <w:bodyDiv w:val="1"/>
      <w:marLeft w:val="0"/>
      <w:marRight w:val="0"/>
      <w:marTop w:val="0"/>
      <w:marBottom w:val="0"/>
      <w:divBdr>
        <w:top w:val="none" w:sz="0" w:space="0" w:color="auto"/>
        <w:left w:val="none" w:sz="0" w:space="0" w:color="auto"/>
        <w:bottom w:val="none" w:sz="0" w:space="0" w:color="auto"/>
        <w:right w:val="none" w:sz="0" w:space="0" w:color="auto"/>
      </w:divBdr>
      <w:divsChild>
        <w:div w:id="403529485">
          <w:marLeft w:val="0"/>
          <w:marRight w:val="0"/>
          <w:marTop w:val="0"/>
          <w:marBottom w:val="0"/>
          <w:divBdr>
            <w:top w:val="none" w:sz="0" w:space="0" w:color="auto"/>
            <w:left w:val="none" w:sz="0" w:space="0" w:color="auto"/>
            <w:bottom w:val="none" w:sz="0" w:space="0" w:color="auto"/>
            <w:right w:val="none" w:sz="0" w:space="0" w:color="auto"/>
          </w:divBdr>
        </w:div>
        <w:div w:id="2086224851">
          <w:marLeft w:val="0"/>
          <w:marRight w:val="0"/>
          <w:marTop w:val="0"/>
          <w:marBottom w:val="0"/>
          <w:divBdr>
            <w:top w:val="none" w:sz="0" w:space="0" w:color="auto"/>
            <w:left w:val="none" w:sz="0" w:space="0" w:color="auto"/>
            <w:bottom w:val="none" w:sz="0" w:space="0" w:color="auto"/>
            <w:right w:val="none" w:sz="0" w:space="0" w:color="auto"/>
          </w:divBdr>
        </w:div>
      </w:divsChild>
    </w:div>
    <w:div w:id="741488852">
      <w:bodyDiv w:val="1"/>
      <w:marLeft w:val="0"/>
      <w:marRight w:val="0"/>
      <w:marTop w:val="0"/>
      <w:marBottom w:val="0"/>
      <w:divBdr>
        <w:top w:val="none" w:sz="0" w:space="0" w:color="auto"/>
        <w:left w:val="none" w:sz="0" w:space="0" w:color="auto"/>
        <w:bottom w:val="none" w:sz="0" w:space="0" w:color="auto"/>
        <w:right w:val="none" w:sz="0" w:space="0" w:color="auto"/>
      </w:divBdr>
    </w:div>
    <w:div w:id="757680791">
      <w:bodyDiv w:val="1"/>
      <w:marLeft w:val="0"/>
      <w:marRight w:val="0"/>
      <w:marTop w:val="0"/>
      <w:marBottom w:val="0"/>
      <w:divBdr>
        <w:top w:val="none" w:sz="0" w:space="0" w:color="auto"/>
        <w:left w:val="none" w:sz="0" w:space="0" w:color="auto"/>
        <w:bottom w:val="none" w:sz="0" w:space="0" w:color="auto"/>
        <w:right w:val="none" w:sz="0" w:space="0" w:color="auto"/>
      </w:divBdr>
    </w:div>
    <w:div w:id="83919510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04682007">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67549843">
      <w:bodyDiv w:val="1"/>
      <w:marLeft w:val="0"/>
      <w:marRight w:val="0"/>
      <w:marTop w:val="0"/>
      <w:marBottom w:val="0"/>
      <w:divBdr>
        <w:top w:val="none" w:sz="0" w:space="0" w:color="auto"/>
        <w:left w:val="none" w:sz="0" w:space="0" w:color="auto"/>
        <w:bottom w:val="none" w:sz="0" w:space="0" w:color="auto"/>
        <w:right w:val="none" w:sz="0" w:space="0" w:color="auto"/>
      </w:divBdr>
    </w:div>
    <w:div w:id="1175998504">
      <w:bodyDiv w:val="1"/>
      <w:marLeft w:val="0"/>
      <w:marRight w:val="0"/>
      <w:marTop w:val="0"/>
      <w:marBottom w:val="0"/>
      <w:divBdr>
        <w:top w:val="none" w:sz="0" w:space="0" w:color="auto"/>
        <w:left w:val="none" w:sz="0" w:space="0" w:color="auto"/>
        <w:bottom w:val="none" w:sz="0" w:space="0" w:color="auto"/>
        <w:right w:val="none" w:sz="0" w:space="0" w:color="auto"/>
      </w:divBdr>
    </w:div>
    <w:div w:id="1217202665">
      <w:bodyDiv w:val="1"/>
      <w:marLeft w:val="0"/>
      <w:marRight w:val="0"/>
      <w:marTop w:val="0"/>
      <w:marBottom w:val="0"/>
      <w:divBdr>
        <w:top w:val="none" w:sz="0" w:space="0" w:color="auto"/>
        <w:left w:val="none" w:sz="0" w:space="0" w:color="auto"/>
        <w:bottom w:val="none" w:sz="0" w:space="0" w:color="auto"/>
        <w:right w:val="none" w:sz="0" w:space="0" w:color="auto"/>
      </w:divBdr>
    </w:div>
    <w:div w:id="1262688478">
      <w:bodyDiv w:val="1"/>
      <w:marLeft w:val="0"/>
      <w:marRight w:val="0"/>
      <w:marTop w:val="0"/>
      <w:marBottom w:val="0"/>
      <w:divBdr>
        <w:top w:val="none" w:sz="0" w:space="0" w:color="auto"/>
        <w:left w:val="none" w:sz="0" w:space="0" w:color="auto"/>
        <w:bottom w:val="none" w:sz="0" w:space="0" w:color="auto"/>
        <w:right w:val="none" w:sz="0" w:space="0" w:color="auto"/>
      </w:divBdr>
    </w:div>
    <w:div w:id="1301612974">
      <w:bodyDiv w:val="1"/>
      <w:marLeft w:val="0"/>
      <w:marRight w:val="0"/>
      <w:marTop w:val="0"/>
      <w:marBottom w:val="0"/>
      <w:divBdr>
        <w:top w:val="none" w:sz="0" w:space="0" w:color="auto"/>
        <w:left w:val="none" w:sz="0" w:space="0" w:color="auto"/>
        <w:bottom w:val="none" w:sz="0" w:space="0" w:color="auto"/>
        <w:right w:val="none" w:sz="0" w:space="0" w:color="auto"/>
      </w:divBdr>
    </w:div>
    <w:div w:id="133988709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078499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4708583">
      <w:bodyDiv w:val="1"/>
      <w:marLeft w:val="0"/>
      <w:marRight w:val="0"/>
      <w:marTop w:val="0"/>
      <w:marBottom w:val="0"/>
      <w:divBdr>
        <w:top w:val="none" w:sz="0" w:space="0" w:color="auto"/>
        <w:left w:val="none" w:sz="0" w:space="0" w:color="auto"/>
        <w:bottom w:val="none" w:sz="0" w:space="0" w:color="auto"/>
        <w:right w:val="none" w:sz="0" w:space="0" w:color="auto"/>
      </w:divBdr>
    </w:div>
    <w:div w:id="154660264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92430989">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vic.gov.au/maternal-child-health/child-development-information-system"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cdis@support.vic.gov.au" TargetMode="External"/><Relationship Id="rId7" Type="http://schemas.openxmlformats.org/officeDocument/2006/relationships/settings" Target="settings.xml"/><Relationship Id="rId12" Type="http://schemas.openxmlformats.org/officeDocument/2006/relationships/hyperlink" Target="https://www.health.vic.gov.au/maternal-child-health/child-development-information-system" TargetMode="External"/><Relationship Id="rId17" Type="http://schemas.openxmlformats.org/officeDocument/2006/relationships/image" Target="media/image2.png"/><Relationship Id="rId25" Type="http://schemas.openxmlformats.org/officeDocument/2006/relationships/customXml" Target="ink/ink1.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cdis@support.vic.gov.au" TargetMode="External"/><Relationship Id="rId20" Type="http://schemas.openxmlformats.org/officeDocument/2006/relationships/image" Target="media/image5.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maternal-child-health/child-development-information-syste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dis@support.vic.gov.au" TargetMode="External"/><Relationship Id="rId23" Type="http://schemas.openxmlformats.org/officeDocument/2006/relationships/hyperlink" Target="https://www.health.vic.gov.au/maternal-child-health/child-development-information-syste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v.asn.au/what-we-do/policy-advocacy/social-community/children-youth-family/maternal-and-child-health-children-0-6-years/maternal-and-child-health-resources" TargetMode="External"/><Relationship Id="rId22" Type="http://schemas.openxmlformats.org/officeDocument/2006/relationships/hyperlink" Target="mailto:email" TargetMode="External"/><Relationship Id="rId27" Type="http://schemas.openxmlformats.org/officeDocument/2006/relationships/image" Target="media/image6.png"/><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4T02:23:00.551"/>
    </inkml:context>
    <inkml:brush xml:id="br0">
      <inkml:brushProperty name="width" value="0.2" units="cm"/>
      <inkml:brushProperty name="height" value="0.2" units="cm"/>
      <inkml:brushProperty name="color" value="#E71224"/>
    </inkml:brush>
  </inkml:definitions>
  <inkml:trace contextRef="#ctx0" brushRef="#br0">15 0 24575,'-4'0'0,"-7"0"0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209C19F1B35A4D851C7AB95CE09F78" ma:contentTypeVersion="24" ma:contentTypeDescription="Create a new document." ma:contentTypeScope="" ma:versionID="98b9ddf87e0255a56d536becc8a3f7e5">
  <xsd:schema xmlns:xsd="http://www.w3.org/2001/XMLSchema" xmlns:xs="http://www.w3.org/2001/XMLSchema" xmlns:p="http://schemas.microsoft.com/office/2006/metadata/properties" xmlns:ns2="35a6475d-fdaf-4e44-ad26-67993a5eb8cb" xmlns:ns3="809e95fe-ce31-4ae8-bff2-815e252e6c7f" xmlns:ns4="5ce0f2b5-5be5-4508-bce9-d7011ece0659" targetNamespace="http://schemas.microsoft.com/office/2006/metadata/properties" ma:root="true" ma:fieldsID="35975c18ca0aa9fbcaccdbf621c3ff97" ns2:_="" ns3:_="" ns4:_="">
    <xsd:import namespace="35a6475d-fdaf-4e44-ad26-67993a5eb8cb"/>
    <xsd:import namespace="809e95fe-ce31-4ae8-bff2-815e252e6c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Status" minOccurs="0"/>
                <xsd:element ref="ns2:MediaServiceLocation" minOccurs="0"/>
                <xsd:element ref="ns2:MediaLengthInSeconds" minOccurs="0"/>
                <xsd:element ref="ns2:lcf76f155ced4ddcb4097134ff3c332f" minOccurs="0"/>
                <xsd:element ref="ns4:TaxCatchAll" minOccurs="0"/>
                <xsd:element ref="ns2:FolderCategory" minOccurs="0"/>
                <xsd:element ref="ns2:_Flow_SignoffStatus" minOccurs="0"/>
                <xsd:element ref="ns2:StockRepor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6475d-fdaf-4e44-ad26-67993a5eb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Active" ma:description="Current project status" ma:format="Dropdown" ma:indexed="true" ma:internalName="Status">
      <xsd:simpleType>
        <xsd:restriction base="dms:Choice">
          <xsd:enumeration value="Proposed"/>
          <xsd:enumeration value="Active"/>
          <xsd:enumeration value="Completed"/>
          <xsd:enumeration value="Rejected"/>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FolderCategory" ma:index="25" nillable="true" ma:displayName="Folder Category" ma:default="2 Program / Project" ma:format="Dropdown" ma:indexed="true" ma:internalName="FolderCategory">
      <xsd:simpleType>
        <xsd:union memberTypes="dms:Text">
          <xsd:simpleType>
            <xsd:restriction base="dms:Choice">
              <xsd:enumeration value="1 Admin / Governance"/>
              <xsd:enumeration value="2 Program / Project"/>
              <xsd:enumeration value="3 Other"/>
            </xsd:restriction>
          </xsd:simpleType>
        </xsd:union>
      </xsd:simpleType>
    </xsd:element>
    <xsd:element name="_Flow_SignoffStatus" ma:index="26" nillable="true" ma:displayName="Sign-off status" ma:internalName="Sign_x002d_off_x0020_status">
      <xsd:simpleType>
        <xsd:restriction base="dms:Text"/>
      </xsd:simpleType>
    </xsd:element>
    <xsd:element name="StockReport" ma:index="27" nillable="true" ma:displayName="Stock Report " ma:format="DateTime" ma:internalName="StockReport">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9e95fe-ce31-4ae8-bff2-815e252e6c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9135944-3a38-469b-b29a-bb0dd89aa16f}" ma:internalName="TaxCatchAll" ma:showField="CatchAllData" ma:web="809e95fe-ce31-4ae8-bff2-815e252e6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09e95fe-ce31-4ae8-bff2-815e252e6c7f">
      <UserInfo>
        <DisplayName>Simone Baxt (Health)</DisplayName>
        <AccountId>62</AccountId>
        <AccountType/>
      </UserInfo>
      <UserInfo>
        <DisplayName>Ann Hindell (Health)</DisplayName>
        <AccountId>782</AccountId>
        <AccountType/>
      </UserInfo>
    </SharedWithUsers>
    <MediaLengthInSeconds xmlns="35a6475d-fdaf-4e44-ad26-67993a5eb8cb" xsi:nil="true"/>
    <Status xmlns="35a6475d-fdaf-4e44-ad26-67993a5eb8cb">Active</Status>
    <FolderCategory xmlns="35a6475d-fdaf-4e44-ad26-67993a5eb8cb">2 Program / Project</FolderCategory>
    <_Flow_SignoffStatus xmlns="35a6475d-fdaf-4e44-ad26-67993a5eb8cb" xsi:nil="true"/>
    <TaxCatchAll xmlns="5ce0f2b5-5be5-4508-bce9-d7011ece0659" xsi:nil="true"/>
    <lcf76f155ced4ddcb4097134ff3c332f xmlns="35a6475d-fdaf-4e44-ad26-67993a5eb8cb">
      <Terms xmlns="http://schemas.microsoft.com/office/infopath/2007/PartnerControls"/>
    </lcf76f155ced4ddcb4097134ff3c332f>
    <StockReport xmlns="35a6475d-fdaf-4e44-ad26-67993a5eb8cb" xsi:nil="true"/>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304CBA82-9053-4586-AF41-C07D858DC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6475d-fdaf-4e44-ad26-67993a5eb8cb"/>
    <ds:schemaRef ds:uri="809e95fe-ce31-4ae8-bff2-815e252e6c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809e95fe-ce31-4ae8-bff2-815e252e6c7f"/>
    <ds:schemaRef ds:uri="http://schemas.microsoft.com/office/2006/documentManagement/types"/>
    <ds:schemaRef ds:uri="http://schemas.openxmlformats.org/package/2006/metadata/core-properties"/>
    <ds:schemaRef ds:uri="5ce0f2b5-5be5-4508-bce9-d7011ece0659"/>
    <ds:schemaRef ds:uri="http://purl.org/dc/elements/1.1/"/>
    <ds:schemaRef ds:uri="http://schemas.microsoft.com/office/2006/metadata/properties"/>
    <ds:schemaRef ds:uri="http://schemas.microsoft.com/office/infopath/2007/PartnerControls"/>
    <ds:schemaRef ds:uri="http://purl.org/dc/terms/"/>
    <ds:schemaRef ds:uri="35a6475d-fdaf-4e44-ad26-67993a5eb8c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2554</Words>
  <Characters>15821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CDIS Training Environment Guidance and Usage - Oct 2024</vt:lpstr>
    </vt:vector>
  </TitlesOfParts>
  <Manager/>
  <Company>Victoria State Government, Department of Health</Company>
  <LinksUpToDate>false</LinksUpToDate>
  <CharactersWithSpaces>18339</CharactersWithSpaces>
  <SharedDoc>false</SharedDoc>
  <HyperlinkBase/>
  <HLinks>
    <vt:vector size="84" baseType="variant">
      <vt:variant>
        <vt:i4>131104</vt:i4>
      </vt:variant>
      <vt:variant>
        <vt:i4>69</vt:i4>
      </vt:variant>
      <vt:variant>
        <vt:i4>0</vt:i4>
      </vt:variant>
      <vt:variant>
        <vt:i4>5</vt:i4>
      </vt:variant>
      <vt:variant>
        <vt:lpwstr>mailto:cdis@support.vic.gov.au</vt:lpwstr>
      </vt:variant>
      <vt:variant>
        <vt:lpwstr/>
      </vt:variant>
      <vt:variant>
        <vt:i4>131104</vt:i4>
      </vt:variant>
      <vt:variant>
        <vt:i4>66</vt:i4>
      </vt:variant>
      <vt:variant>
        <vt:i4>0</vt:i4>
      </vt:variant>
      <vt:variant>
        <vt:i4>5</vt:i4>
      </vt:variant>
      <vt:variant>
        <vt:lpwstr>mailto:cdis@support.vic.gov.au</vt:lpwstr>
      </vt:variant>
      <vt:variant>
        <vt:lpwstr/>
      </vt:variant>
      <vt:variant>
        <vt:i4>983134</vt:i4>
      </vt:variant>
      <vt:variant>
        <vt:i4>63</vt:i4>
      </vt:variant>
      <vt:variant>
        <vt:i4>0</vt:i4>
      </vt:variant>
      <vt:variant>
        <vt:i4>5</vt:i4>
      </vt:variant>
      <vt:variant>
        <vt:lpwstr>https://www.mav.asn.au/what-we-do/policy-advocacy/social-community/children-youth-family/maternal-and-child-health-children-0-6-years/maternal-and-child-health-resources</vt:lpwstr>
      </vt:variant>
      <vt:variant>
        <vt:lpwstr/>
      </vt:variant>
      <vt:variant>
        <vt:i4>720896</vt:i4>
      </vt:variant>
      <vt:variant>
        <vt:i4>60</vt:i4>
      </vt:variant>
      <vt:variant>
        <vt:i4>0</vt:i4>
      </vt:variant>
      <vt:variant>
        <vt:i4>5</vt:i4>
      </vt:variant>
      <vt:variant>
        <vt:lpwstr>https://www.health.vic.gov.au/maternal-child-health/child-development-information-system</vt:lpwstr>
      </vt:variant>
      <vt:variant>
        <vt:lpwstr/>
      </vt:variant>
      <vt:variant>
        <vt:i4>1048629</vt:i4>
      </vt:variant>
      <vt:variant>
        <vt:i4>53</vt:i4>
      </vt:variant>
      <vt:variant>
        <vt:i4>0</vt:i4>
      </vt:variant>
      <vt:variant>
        <vt:i4>5</vt:i4>
      </vt:variant>
      <vt:variant>
        <vt:lpwstr/>
      </vt:variant>
      <vt:variant>
        <vt:lpwstr>_Toc176165446</vt:lpwstr>
      </vt:variant>
      <vt:variant>
        <vt:i4>1048629</vt:i4>
      </vt:variant>
      <vt:variant>
        <vt:i4>47</vt:i4>
      </vt:variant>
      <vt:variant>
        <vt:i4>0</vt:i4>
      </vt:variant>
      <vt:variant>
        <vt:i4>5</vt:i4>
      </vt:variant>
      <vt:variant>
        <vt:lpwstr/>
      </vt:variant>
      <vt:variant>
        <vt:lpwstr>_Toc176165445</vt:lpwstr>
      </vt:variant>
      <vt:variant>
        <vt:i4>1048629</vt:i4>
      </vt:variant>
      <vt:variant>
        <vt:i4>41</vt:i4>
      </vt:variant>
      <vt:variant>
        <vt:i4>0</vt:i4>
      </vt:variant>
      <vt:variant>
        <vt:i4>5</vt:i4>
      </vt:variant>
      <vt:variant>
        <vt:lpwstr/>
      </vt:variant>
      <vt:variant>
        <vt:lpwstr>_Toc176165444</vt:lpwstr>
      </vt:variant>
      <vt:variant>
        <vt:i4>1048629</vt:i4>
      </vt:variant>
      <vt:variant>
        <vt:i4>35</vt:i4>
      </vt:variant>
      <vt:variant>
        <vt:i4>0</vt:i4>
      </vt:variant>
      <vt:variant>
        <vt:i4>5</vt:i4>
      </vt:variant>
      <vt:variant>
        <vt:lpwstr/>
      </vt:variant>
      <vt:variant>
        <vt:lpwstr>_Toc176165443</vt:lpwstr>
      </vt:variant>
      <vt:variant>
        <vt:i4>1048629</vt:i4>
      </vt:variant>
      <vt:variant>
        <vt:i4>29</vt:i4>
      </vt:variant>
      <vt:variant>
        <vt:i4>0</vt:i4>
      </vt:variant>
      <vt:variant>
        <vt:i4>5</vt:i4>
      </vt:variant>
      <vt:variant>
        <vt:lpwstr/>
      </vt:variant>
      <vt:variant>
        <vt:lpwstr>_Toc176165442</vt:lpwstr>
      </vt:variant>
      <vt:variant>
        <vt:i4>1048629</vt:i4>
      </vt:variant>
      <vt:variant>
        <vt:i4>23</vt:i4>
      </vt:variant>
      <vt:variant>
        <vt:i4>0</vt:i4>
      </vt:variant>
      <vt:variant>
        <vt:i4>5</vt:i4>
      </vt:variant>
      <vt:variant>
        <vt:lpwstr/>
      </vt:variant>
      <vt:variant>
        <vt:lpwstr>_Toc176165441</vt:lpwstr>
      </vt:variant>
      <vt:variant>
        <vt:i4>1048629</vt:i4>
      </vt:variant>
      <vt:variant>
        <vt:i4>17</vt:i4>
      </vt:variant>
      <vt:variant>
        <vt:i4>0</vt:i4>
      </vt:variant>
      <vt:variant>
        <vt:i4>5</vt:i4>
      </vt:variant>
      <vt:variant>
        <vt:lpwstr/>
      </vt:variant>
      <vt:variant>
        <vt:lpwstr>_Toc176165440</vt:lpwstr>
      </vt:variant>
      <vt:variant>
        <vt:i4>1507381</vt:i4>
      </vt:variant>
      <vt:variant>
        <vt:i4>11</vt:i4>
      </vt:variant>
      <vt:variant>
        <vt:i4>0</vt:i4>
      </vt:variant>
      <vt:variant>
        <vt:i4>5</vt:i4>
      </vt:variant>
      <vt:variant>
        <vt:lpwstr/>
      </vt:variant>
      <vt:variant>
        <vt:lpwstr>_Toc176165439</vt:lpwstr>
      </vt:variant>
      <vt:variant>
        <vt:i4>1507381</vt:i4>
      </vt:variant>
      <vt:variant>
        <vt:i4>5</vt:i4>
      </vt:variant>
      <vt:variant>
        <vt:i4>0</vt:i4>
      </vt:variant>
      <vt:variant>
        <vt:i4>5</vt:i4>
      </vt:variant>
      <vt:variant>
        <vt:lpwstr/>
      </vt:variant>
      <vt:variant>
        <vt:lpwstr>_Toc176165438</vt:lpwstr>
      </vt:variant>
      <vt:variant>
        <vt:i4>1507381</vt:i4>
      </vt:variant>
      <vt:variant>
        <vt:i4>2</vt:i4>
      </vt:variant>
      <vt:variant>
        <vt:i4>0</vt:i4>
      </vt:variant>
      <vt:variant>
        <vt:i4>5</vt:i4>
      </vt:variant>
      <vt:variant>
        <vt:lpwstr/>
      </vt:variant>
      <vt:variant>
        <vt:lpwstr>_Toc176165437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CDIS Training Environment Guidance and Usage - Oct 2024</dc:title>
  <dc:subject>Maternal and child health</dc:subject>
  <dc:creator>Maternal and Child Health and Early Parenting</dc:creator>
  <cp:keywords/>
  <dc:description/>
  <cp:lastPrinted>2020-03-31T15:28:00Z</cp:lastPrinted>
  <dcterms:created xsi:type="dcterms:W3CDTF">2024-10-30T19:35:00Z</dcterms:created>
  <dcterms:modified xsi:type="dcterms:W3CDTF">2024-11-11T04:27:00Z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v5 15032021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ContentTypeId">
    <vt:lpwstr>0x0101002F209C19F1B35A4D851C7AB95CE09F78</vt:lpwstr>
  </property>
  <property fmtid="{D5CDD505-2E9C-101B-9397-08002B2CF9AE}" pid="12" name="ClassificationContentMarkingFooterShapeIds">
    <vt:lpwstr>362f7ac3,7fd50218,70ff3eb3</vt:lpwstr>
  </property>
  <property fmtid="{D5CDD505-2E9C-101B-9397-08002B2CF9AE}" pid="13" name="ClassificationContentMarkingFooterFontProps">
    <vt:lpwstr>#000000,10,Arial Black</vt:lpwstr>
  </property>
  <property fmtid="{D5CDD505-2E9C-101B-9397-08002B2CF9AE}" pid="14" name="ClassificationContentMarkingFooterText">
    <vt:lpwstr>OFFICIAL</vt:lpwstr>
  </property>
  <property fmtid="{D5CDD505-2E9C-101B-9397-08002B2CF9AE}" pid="15" name="MSIP_Label_43e64453-338c-4f93-8a4d-0039a0a41f2a_Enabled">
    <vt:lpwstr>true</vt:lpwstr>
  </property>
  <property fmtid="{D5CDD505-2E9C-101B-9397-08002B2CF9AE}" pid="16" name="MSIP_Label_43e64453-338c-4f93-8a4d-0039a0a41f2a_SetDate">
    <vt:lpwstr>2024-10-24T02:25:12Z</vt:lpwstr>
  </property>
  <property fmtid="{D5CDD505-2E9C-101B-9397-08002B2CF9AE}" pid="17" name="MSIP_Label_43e64453-338c-4f93-8a4d-0039a0a41f2a_Method">
    <vt:lpwstr>Privileged</vt:lpwstr>
  </property>
  <property fmtid="{D5CDD505-2E9C-101B-9397-08002B2CF9AE}" pid="18" name="MSIP_Label_43e64453-338c-4f93-8a4d-0039a0a41f2a_Name">
    <vt:lpwstr>43e64453-338c-4f93-8a4d-0039a0a41f2a</vt:lpwstr>
  </property>
  <property fmtid="{D5CDD505-2E9C-101B-9397-08002B2CF9AE}" pid="19" name="MSIP_Label_43e64453-338c-4f93-8a4d-0039a0a41f2a_SiteId">
    <vt:lpwstr>c0e0601f-0fac-449c-9c88-a104c4eb9f28</vt:lpwstr>
  </property>
  <property fmtid="{D5CDD505-2E9C-101B-9397-08002B2CF9AE}" pid="20" name="MSIP_Label_43e64453-338c-4f93-8a4d-0039a0a41f2a_ActionId">
    <vt:lpwstr>e4bd2375-730d-43f1-ba30-6bb2c755682f</vt:lpwstr>
  </property>
  <property fmtid="{D5CDD505-2E9C-101B-9397-08002B2CF9AE}" pid="21" name="MSIP_Label_43e64453-338c-4f93-8a4d-0039a0a41f2a_ContentBits">
    <vt:lpwstr>2</vt:lpwstr>
  </property>
</Properties>
</file>