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A956F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3D9A4AC5" wp14:editId="0AF80CC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3B3DD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2756098A" w14:textId="77777777" w:rsidTr="0B03F5BF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8A6B9ED" w14:textId="77777777" w:rsidR="003B5733" w:rsidRDefault="006D43A0" w:rsidP="00903955">
            <w:pPr>
              <w:pStyle w:val="Documenttitle"/>
              <w:spacing w:after="120"/>
            </w:pPr>
            <w:r>
              <w:t>Community Health Minimum Data Set</w:t>
            </w:r>
          </w:p>
          <w:p w14:paraId="5BC81EE4" w14:textId="36410E61" w:rsidR="006D43A0" w:rsidRPr="003B5733" w:rsidRDefault="006D43A0" w:rsidP="003B5733">
            <w:pPr>
              <w:pStyle w:val="Documenttitle"/>
            </w:pPr>
            <w:r>
              <w:t>CHMDS Bulletin 202</w:t>
            </w:r>
            <w:r w:rsidR="004574B3">
              <w:t>4</w:t>
            </w:r>
            <w:r>
              <w:t>-2</w:t>
            </w:r>
            <w:r w:rsidR="004574B3">
              <w:t>5</w:t>
            </w:r>
          </w:p>
        </w:tc>
      </w:tr>
      <w:tr w:rsidR="003B5733" w14:paraId="0C717718" w14:textId="77777777" w:rsidTr="0B03F5BF">
        <w:tc>
          <w:tcPr>
            <w:tcW w:w="10348" w:type="dxa"/>
          </w:tcPr>
          <w:p w14:paraId="2AB8BE83" w14:textId="3073CCC6" w:rsidR="003B5733" w:rsidRPr="00A1389F" w:rsidRDefault="006D43A0">
            <w:pPr>
              <w:pStyle w:val="Documentsubtitle"/>
            </w:pPr>
            <w:r>
              <w:t xml:space="preserve">Edition </w:t>
            </w:r>
            <w:r w:rsidR="00E35EFF">
              <w:t>3</w:t>
            </w:r>
            <w:r>
              <w:t xml:space="preserve">      </w:t>
            </w:r>
            <w:r w:rsidR="0005761A">
              <w:t>2</w:t>
            </w:r>
            <w:r w:rsidR="00E724B2">
              <w:t>9</w:t>
            </w:r>
            <w:r>
              <w:t xml:space="preserve"> </w:t>
            </w:r>
            <w:r w:rsidR="0005761A">
              <w:t>August</w:t>
            </w:r>
            <w:r>
              <w:t xml:space="preserve"> 202</w:t>
            </w:r>
            <w:r w:rsidR="001D6B00">
              <w:t>4</w:t>
            </w:r>
          </w:p>
        </w:tc>
      </w:tr>
      <w:tr w:rsidR="003B5733" w14:paraId="2C9E4D55" w14:textId="77777777" w:rsidTr="0B03F5BF">
        <w:tc>
          <w:tcPr>
            <w:tcW w:w="10348" w:type="dxa"/>
          </w:tcPr>
          <w:p w14:paraId="5B04C09C" w14:textId="77777777" w:rsidR="003B5733" w:rsidRDefault="00000000" w:rsidP="00FD77BB">
            <w:pPr>
              <w:pStyle w:val="Bannermarking"/>
              <w:spacing w:before="60"/>
            </w:pPr>
            <w:fldSimple w:instr="FILLIN  &quot;Type the protective marking&quot; \d OFFICIAL \o  \* MERGEFORMAT">
              <w:r w:rsidR="006D43A0">
                <w:t>OFFICIAL</w:t>
              </w:r>
            </w:fldSimple>
          </w:p>
          <w:p w14:paraId="14907507" w14:textId="77777777" w:rsidR="006D43A0" w:rsidRDefault="006D43A0" w:rsidP="00EB7CCD">
            <w:pPr>
              <w:pStyle w:val="Bannermarking"/>
            </w:pPr>
          </w:p>
          <w:p w14:paraId="4E01D3CA" w14:textId="77777777" w:rsidR="006D43A0" w:rsidRDefault="006D43A0" w:rsidP="001E5058">
            <w:pPr>
              <w:pStyle w:val="Bannermarking"/>
              <w:rPr>
                <w:rStyle w:val="Hyperlink"/>
              </w:rPr>
            </w:pPr>
            <w:r>
              <w:t xml:space="preserve">CHMDS Bulletins must be read in conjunction with the </w:t>
            </w:r>
            <w:hyperlink r:id="rId15" w:history="1">
              <w:r w:rsidRPr="006D43A0">
                <w:rPr>
                  <w:rStyle w:val="Hyperlink"/>
                </w:rPr>
                <w:t>CHMDS Submission Guidelines</w:t>
              </w:r>
            </w:hyperlink>
          </w:p>
          <w:p w14:paraId="39CF5267" w14:textId="77777777" w:rsidR="00932937" w:rsidRPr="00932937" w:rsidRDefault="00932937" w:rsidP="00E707F0">
            <w:pPr>
              <w:pStyle w:val="Body"/>
              <w:spacing w:before="120" w:after="0"/>
              <w:rPr>
                <w:rFonts w:eastAsia="Times New Roman"/>
              </w:rPr>
            </w:pPr>
            <w:r w:rsidRPr="00932937">
              <w:rPr>
                <w:rFonts w:eastAsia="Times New Roman"/>
              </w:rPr>
              <w:t>To be added to or removed from the distribution list, please send us an email request:</w:t>
            </w:r>
          </w:p>
          <w:bookmarkStart w:id="0" w:name="_Hlk146025463"/>
          <w:p w14:paraId="77F27C7A" w14:textId="619910A2" w:rsidR="00365021" w:rsidRPr="001E5058" w:rsidRDefault="009224F8" w:rsidP="00E707F0">
            <w:pPr>
              <w:pStyle w:val="Bannermarking"/>
            </w:pPr>
            <w:r>
              <w:fldChar w:fldCharType="begin"/>
            </w:r>
            <w:r>
              <w:instrText xml:space="preserve"> HYPERLINK "mailto:CHMDS-data@health.vic.gov.au" \h </w:instrText>
            </w:r>
            <w:r>
              <w:fldChar w:fldCharType="separate"/>
            </w:r>
            <w:r w:rsidR="00932937" w:rsidRPr="00932937">
              <w:rPr>
                <w:rStyle w:val="Hyperlink"/>
                <w:rFonts w:eastAsia="Times New Roman"/>
                <w:b w:val="0"/>
                <w:bCs w:val="0"/>
              </w:rPr>
              <w:t>CHMDS-data@health.vic.gov.au</w:t>
            </w:r>
            <w:r>
              <w:rPr>
                <w:rStyle w:val="Hyperlink"/>
                <w:rFonts w:eastAsia="Times New Roman"/>
                <w:b w:val="0"/>
                <w:bCs w:val="0"/>
              </w:rPr>
              <w:fldChar w:fldCharType="end"/>
            </w:r>
            <w:bookmarkEnd w:id="0"/>
          </w:p>
        </w:tc>
      </w:tr>
    </w:tbl>
    <w:p w14:paraId="500976D7" w14:textId="77777777" w:rsidR="00AD784C" w:rsidRPr="00B57329" w:rsidRDefault="00AD784C" w:rsidP="00E86E97">
      <w:pPr>
        <w:pStyle w:val="TOCheadingfactsheet"/>
        <w:spacing w:before="360"/>
      </w:pPr>
      <w:r w:rsidRPr="00B57329">
        <w:t>Contents</w:t>
      </w:r>
    </w:p>
    <w:p w14:paraId="09A2DB3A" w14:textId="091E8006" w:rsidR="009D0EBC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75649536" w:history="1">
        <w:r w:rsidR="009D0EBC" w:rsidRPr="003C246B">
          <w:rPr>
            <w:rStyle w:val="Hyperlink"/>
          </w:rPr>
          <w:t>2024-25 Quarter 1 Reporting</w:t>
        </w:r>
        <w:r w:rsidR="009D0EBC">
          <w:rPr>
            <w:webHidden/>
          </w:rPr>
          <w:tab/>
        </w:r>
        <w:r w:rsidR="009D0EBC">
          <w:rPr>
            <w:webHidden/>
          </w:rPr>
          <w:fldChar w:fldCharType="begin"/>
        </w:r>
        <w:r w:rsidR="009D0EBC">
          <w:rPr>
            <w:webHidden/>
          </w:rPr>
          <w:instrText xml:space="preserve"> PAGEREF _Toc175649536 \h </w:instrText>
        </w:r>
        <w:r w:rsidR="009D0EBC">
          <w:rPr>
            <w:webHidden/>
          </w:rPr>
        </w:r>
        <w:r w:rsidR="009D0EBC">
          <w:rPr>
            <w:webHidden/>
          </w:rPr>
          <w:fldChar w:fldCharType="separate"/>
        </w:r>
        <w:r w:rsidR="009D0EBC">
          <w:rPr>
            <w:webHidden/>
          </w:rPr>
          <w:t>1</w:t>
        </w:r>
        <w:r w:rsidR="009D0EBC">
          <w:rPr>
            <w:webHidden/>
          </w:rPr>
          <w:fldChar w:fldCharType="end"/>
        </w:r>
      </w:hyperlink>
    </w:p>
    <w:p w14:paraId="47C101C8" w14:textId="54B0F66E" w:rsidR="009D0EBC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5649537" w:history="1">
        <w:r w:rsidR="009D0EBC" w:rsidRPr="003C246B">
          <w:rPr>
            <w:rStyle w:val="Hyperlink"/>
          </w:rPr>
          <w:t>Changes to the CHMDS for 2024-25</w:t>
        </w:r>
        <w:r w:rsidR="009D0EBC">
          <w:rPr>
            <w:webHidden/>
          </w:rPr>
          <w:tab/>
        </w:r>
        <w:r w:rsidR="009D0EBC">
          <w:rPr>
            <w:webHidden/>
          </w:rPr>
          <w:fldChar w:fldCharType="begin"/>
        </w:r>
        <w:r w:rsidR="009D0EBC">
          <w:rPr>
            <w:webHidden/>
          </w:rPr>
          <w:instrText xml:space="preserve"> PAGEREF _Toc175649537 \h </w:instrText>
        </w:r>
        <w:r w:rsidR="009D0EBC">
          <w:rPr>
            <w:webHidden/>
          </w:rPr>
        </w:r>
        <w:r w:rsidR="009D0EBC">
          <w:rPr>
            <w:webHidden/>
          </w:rPr>
          <w:fldChar w:fldCharType="separate"/>
        </w:r>
        <w:r w:rsidR="009D0EBC">
          <w:rPr>
            <w:webHidden/>
          </w:rPr>
          <w:t>1</w:t>
        </w:r>
        <w:r w:rsidR="009D0EBC">
          <w:rPr>
            <w:webHidden/>
          </w:rPr>
          <w:fldChar w:fldCharType="end"/>
        </w:r>
      </w:hyperlink>
    </w:p>
    <w:p w14:paraId="526E3AF5" w14:textId="3D5612F3" w:rsidR="009D0EBC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5649538" w:history="1">
        <w:r w:rsidR="009D0EBC" w:rsidRPr="003C246B">
          <w:rPr>
            <w:rStyle w:val="Hyperlink"/>
          </w:rPr>
          <w:t>Extended submission periods</w:t>
        </w:r>
        <w:r w:rsidR="009D0EBC">
          <w:rPr>
            <w:webHidden/>
          </w:rPr>
          <w:tab/>
        </w:r>
        <w:r w:rsidR="009D0EBC">
          <w:rPr>
            <w:webHidden/>
          </w:rPr>
          <w:fldChar w:fldCharType="begin"/>
        </w:r>
        <w:r w:rsidR="009D0EBC">
          <w:rPr>
            <w:webHidden/>
          </w:rPr>
          <w:instrText xml:space="preserve"> PAGEREF _Toc175649538 \h </w:instrText>
        </w:r>
        <w:r w:rsidR="009D0EBC">
          <w:rPr>
            <w:webHidden/>
          </w:rPr>
        </w:r>
        <w:r w:rsidR="009D0EBC">
          <w:rPr>
            <w:webHidden/>
          </w:rPr>
          <w:fldChar w:fldCharType="separate"/>
        </w:r>
        <w:r w:rsidR="009D0EBC">
          <w:rPr>
            <w:webHidden/>
          </w:rPr>
          <w:t>2</w:t>
        </w:r>
        <w:r w:rsidR="009D0EBC">
          <w:rPr>
            <w:webHidden/>
          </w:rPr>
          <w:fldChar w:fldCharType="end"/>
        </w:r>
      </w:hyperlink>
    </w:p>
    <w:p w14:paraId="6D365DEF" w14:textId="69D8B905" w:rsidR="00580394" w:rsidRPr="00B519CD" w:rsidRDefault="00AD784C" w:rsidP="007173CA">
      <w:pPr>
        <w:pStyle w:val="Body"/>
        <w:sectPr w:rsidR="00580394" w:rsidRPr="00B519CD" w:rsidSect="00E62622">
          <w:headerReference w:type="default" r:id="rId16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r>
        <w:fldChar w:fldCharType="end"/>
      </w:r>
    </w:p>
    <w:p w14:paraId="15634970" w14:textId="7A95C292" w:rsidR="00F83758" w:rsidRDefault="00F83758" w:rsidP="0068289A">
      <w:pPr>
        <w:pStyle w:val="Heading1"/>
      </w:pPr>
      <w:bookmarkStart w:id="1" w:name="_Toc175649536"/>
      <w:r>
        <w:t>2024-25 Quarter 1 Reporting</w:t>
      </w:r>
      <w:bookmarkEnd w:id="1"/>
    </w:p>
    <w:p w14:paraId="08A7F076" w14:textId="51A99A62" w:rsidR="006C6AE8" w:rsidRDefault="00F83758" w:rsidP="00F83758">
      <w:pPr>
        <w:pStyle w:val="Body"/>
      </w:pPr>
      <w:r>
        <w:t>CHMDS 2024-25 Quarter 1 Reporting is now open.</w:t>
      </w:r>
      <w:r w:rsidR="00E90245">
        <w:t xml:space="preserve"> </w:t>
      </w:r>
    </w:p>
    <w:p w14:paraId="30A6DA7A" w14:textId="12E860B3" w:rsidR="00F83758" w:rsidRDefault="00E90245" w:rsidP="00F83758">
      <w:pPr>
        <w:pStyle w:val="Body"/>
      </w:pPr>
      <w:r>
        <w:t>We encourage providers to start validating Q1 files early</w:t>
      </w:r>
      <w:r w:rsidR="00DD34B3">
        <w:t xml:space="preserve"> to check that any system changes relating to the implementation of 2024-25 Annual Changes (outlined below) are working as expected, and to have more time to address any cri</w:t>
      </w:r>
      <w:r w:rsidR="006C6AE8">
        <w:t>tical errors or warnings.</w:t>
      </w:r>
    </w:p>
    <w:p w14:paraId="78446F6E" w14:textId="07587A38" w:rsidR="004666D3" w:rsidRDefault="00FD657A" w:rsidP="0068289A">
      <w:pPr>
        <w:pStyle w:val="Heading1"/>
      </w:pPr>
      <w:bookmarkStart w:id="2" w:name="_Toc175649537"/>
      <w:r>
        <w:t xml:space="preserve">Changes to the </w:t>
      </w:r>
      <w:r w:rsidR="00670161">
        <w:t xml:space="preserve">CHMDS </w:t>
      </w:r>
      <w:r>
        <w:t>for 2024-25</w:t>
      </w:r>
      <w:bookmarkEnd w:id="2"/>
    </w:p>
    <w:p w14:paraId="1A5AEA85" w14:textId="0F8A24F6" w:rsidR="004666D3" w:rsidRDefault="00CB1409" w:rsidP="004666D3">
      <w:pPr>
        <w:pStyle w:val="Body"/>
      </w:pPr>
      <w:r>
        <w:t xml:space="preserve">A reminder that </w:t>
      </w:r>
      <w:r w:rsidR="008E3E45">
        <w:t>some requirements have changed for 2024-25</w:t>
      </w:r>
      <w:r w:rsidR="000A618B">
        <w:t xml:space="preserve"> and these changes have now been implemented in the CHMDS. </w:t>
      </w:r>
    </w:p>
    <w:p w14:paraId="699AF4B5" w14:textId="274F1AB2" w:rsidR="000A5039" w:rsidRPr="000A5039" w:rsidRDefault="000A5039" w:rsidP="00C653F5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cs="Arial"/>
          <w:szCs w:val="21"/>
          <w:lang w:eastAsia="en-AU"/>
        </w:rPr>
      </w:pPr>
      <w:r w:rsidRPr="000A5039">
        <w:rPr>
          <w:rFonts w:cs="Arial"/>
          <w:b/>
          <w:bCs/>
          <w:szCs w:val="21"/>
          <w:lang w:eastAsia="en-AU"/>
        </w:rPr>
        <w:t>Service Priority Type</w:t>
      </w:r>
      <w:r w:rsidRPr="000A5039">
        <w:rPr>
          <w:rFonts w:cs="Arial"/>
          <w:szCs w:val="21"/>
          <w:lang w:eastAsia="en-AU"/>
        </w:rPr>
        <w:t xml:space="preserve"> (low, routine or urgent) </w:t>
      </w:r>
      <w:r w:rsidR="0070092A">
        <w:rPr>
          <w:rFonts w:cs="Arial"/>
          <w:szCs w:val="21"/>
          <w:lang w:eastAsia="en-AU"/>
        </w:rPr>
        <w:t xml:space="preserve">is </w:t>
      </w:r>
      <w:r w:rsidRPr="000A5039">
        <w:rPr>
          <w:rFonts w:cs="Arial"/>
          <w:szCs w:val="21"/>
          <w:lang w:eastAsia="en-AU"/>
        </w:rPr>
        <w:t>no longer required to be reported</w:t>
      </w:r>
    </w:p>
    <w:p w14:paraId="78AAB531" w14:textId="6EA9FF11" w:rsidR="000A5039" w:rsidRPr="000A5039" w:rsidRDefault="000A5039" w:rsidP="00C653F5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cs="Arial"/>
          <w:szCs w:val="21"/>
          <w:lang w:eastAsia="en-AU"/>
        </w:rPr>
      </w:pPr>
      <w:r w:rsidRPr="000A5039">
        <w:rPr>
          <w:rFonts w:cs="Arial"/>
          <w:szCs w:val="21"/>
          <w:lang w:eastAsia="en-AU"/>
        </w:rPr>
        <w:t xml:space="preserve">Rules for </w:t>
      </w:r>
      <w:r w:rsidRPr="000A5039">
        <w:rPr>
          <w:rFonts w:cs="Arial"/>
          <w:b/>
          <w:bCs/>
          <w:szCs w:val="21"/>
          <w:lang w:eastAsia="en-AU"/>
        </w:rPr>
        <w:t>group sessions</w:t>
      </w:r>
      <w:r w:rsidRPr="000A5039">
        <w:rPr>
          <w:rFonts w:cs="Arial"/>
          <w:szCs w:val="21"/>
          <w:lang w:eastAsia="en-AU"/>
        </w:rPr>
        <w:t xml:space="preserve"> have changed - you can now report a group with only 1 participant, previously there had to be at least 2. This is in recognition that sometimes provider</w:t>
      </w:r>
      <w:r w:rsidR="00060F27">
        <w:rPr>
          <w:rFonts w:cs="Arial"/>
          <w:szCs w:val="21"/>
          <w:lang w:eastAsia="en-AU"/>
        </w:rPr>
        <w:t>s</w:t>
      </w:r>
      <w:r w:rsidRPr="000A5039">
        <w:rPr>
          <w:rFonts w:cs="Arial"/>
          <w:szCs w:val="21"/>
          <w:lang w:eastAsia="en-AU"/>
        </w:rPr>
        <w:t xml:space="preserve"> may arrange a group session with multiple clients but only 1 client attends on the day</w:t>
      </w:r>
    </w:p>
    <w:p w14:paraId="47F61927" w14:textId="190DD714" w:rsidR="000A5039" w:rsidRDefault="007263B5" w:rsidP="00E707F0">
      <w:pPr>
        <w:numPr>
          <w:ilvl w:val="0"/>
          <w:numId w:val="41"/>
        </w:numPr>
        <w:spacing w:before="100" w:beforeAutospacing="1" w:line="360" w:lineRule="auto"/>
        <w:ind w:left="714" w:hanging="357"/>
        <w:rPr>
          <w:rFonts w:cs="Arial"/>
          <w:szCs w:val="21"/>
          <w:lang w:eastAsia="en-AU"/>
        </w:rPr>
      </w:pPr>
      <w:r>
        <w:rPr>
          <w:rFonts w:cs="Arial"/>
          <w:szCs w:val="21"/>
          <w:lang w:eastAsia="en-AU"/>
        </w:rPr>
        <w:t>Values</w:t>
      </w:r>
      <w:r w:rsidR="000A5039" w:rsidRPr="000A5039">
        <w:rPr>
          <w:rFonts w:cs="Arial"/>
          <w:szCs w:val="21"/>
          <w:lang w:eastAsia="en-AU"/>
        </w:rPr>
        <w:t xml:space="preserve"> for reporting </w:t>
      </w:r>
      <w:r w:rsidR="000A5039" w:rsidRPr="000A5039">
        <w:rPr>
          <w:rFonts w:cs="Arial"/>
          <w:b/>
          <w:bCs/>
          <w:szCs w:val="21"/>
          <w:lang w:eastAsia="en-AU"/>
        </w:rPr>
        <w:t>Gender Identity</w:t>
      </w:r>
      <w:r w:rsidR="000A5039" w:rsidRPr="000A5039">
        <w:rPr>
          <w:rFonts w:cs="Arial"/>
          <w:szCs w:val="21"/>
          <w:lang w:eastAsia="en-AU"/>
        </w:rPr>
        <w:t xml:space="preserve"> have changed in line with other departmental data collections - 'other' will no longer be accepted, instead you can report 'non-binary', 'different term' or 'prefer not to answer'</w:t>
      </w:r>
      <w:r w:rsidR="008C3579">
        <w:rPr>
          <w:rFonts w:cs="Arial"/>
          <w:szCs w:val="21"/>
          <w:lang w:eastAsia="en-AU"/>
        </w:rPr>
        <w:t xml:space="preserve">. </w:t>
      </w:r>
    </w:p>
    <w:p w14:paraId="58D16EF1" w14:textId="7A92606F" w:rsidR="00E01FC4" w:rsidRDefault="000172A7" w:rsidP="00E01FC4">
      <w:pPr>
        <w:pStyle w:val="Body"/>
        <w:rPr>
          <w:rStyle w:val="Hyperlink"/>
        </w:rPr>
      </w:pPr>
      <w:r>
        <w:rPr>
          <w:rFonts w:cs="Arial"/>
          <w:szCs w:val="21"/>
          <w:lang w:eastAsia="en-AU"/>
        </w:rPr>
        <w:t>Service providers were advis</w:t>
      </w:r>
      <w:r w:rsidR="00D27CE6">
        <w:rPr>
          <w:rFonts w:cs="Arial"/>
          <w:szCs w:val="21"/>
          <w:lang w:eastAsia="en-AU"/>
        </w:rPr>
        <w:t xml:space="preserve">ed of </w:t>
      </w:r>
      <w:bookmarkStart w:id="3" w:name="_Hlk175649798"/>
      <w:r w:rsidR="00D27CE6">
        <w:rPr>
          <w:rFonts w:cs="Arial"/>
          <w:szCs w:val="21"/>
          <w:lang w:eastAsia="en-AU"/>
        </w:rPr>
        <w:t xml:space="preserve">these </w:t>
      </w:r>
      <w:bookmarkEnd w:id="3"/>
      <w:r w:rsidR="00D27CE6">
        <w:rPr>
          <w:rFonts w:cs="Arial"/>
          <w:szCs w:val="21"/>
          <w:lang w:eastAsia="en-AU"/>
        </w:rPr>
        <w:t>changes in December 2023</w:t>
      </w:r>
      <w:r w:rsidR="005A14C0">
        <w:rPr>
          <w:rFonts w:cs="Arial"/>
          <w:szCs w:val="21"/>
          <w:lang w:eastAsia="en-AU"/>
        </w:rPr>
        <w:t>. Please contact</w:t>
      </w:r>
      <w:r w:rsidR="005915BA">
        <w:rPr>
          <w:rFonts w:cs="Arial"/>
          <w:szCs w:val="21"/>
          <w:lang w:eastAsia="en-AU"/>
        </w:rPr>
        <w:t xml:space="preserve"> us at </w:t>
      </w:r>
      <w:hyperlink r:id="rId17" w:history="1">
        <w:r w:rsidR="00E01FC4" w:rsidRPr="009C3180">
          <w:rPr>
            <w:rStyle w:val="Hyperlink"/>
          </w:rPr>
          <w:t>CHMDS-data@health.vic.gov.au</w:t>
        </w:r>
      </w:hyperlink>
      <w:r w:rsidR="00E01FC4">
        <w:rPr>
          <w:rFonts w:cs="Arial"/>
          <w:szCs w:val="21"/>
          <w:lang w:eastAsia="en-AU"/>
        </w:rPr>
        <w:t xml:space="preserve"> w</w:t>
      </w:r>
      <w:r w:rsidR="00A90F33">
        <w:rPr>
          <w:rFonts w:cs="Arial"/>
          <w:szCs w:val="21"/>
          <w:lang w:eastAsia="en-AU"/>
        </w:rPr>
        <w:t>ith any queries.</w:t>
      </w:r>
    </w:p>
    <w:p w14:paraId="3196FB55" w14:textId="77777777" w:rsidR="00893C1E" w:rsidRDefault="00893C1E" w:rsidP="00893C1E">
      <w:pPr>
        <w:pStyle w:val="Body"/>
        <w:spacing w:after="0"/>
        <w:rPr>
          <w:rStyle w:val="Hyperlink"/>
        </w:rPr>
      </w:pPr>
      <w:bookmarkStart w:id="4" w:name="_Toc175649538"/>
    </w:p>
    <w:p w14:paraId="6AA6F1F5" w14:textId="7ECD7009" w:rsidR="0068289A" w:rsidRDefault="00E95DD4" w:rsidP="0068289A">
      <w:pPr>
        <w:pStyle w:val="Heading1"/>
      </w:pPr>
      <w:r>
        <w:t>Extend</w:t>
      </w:r>
      <w:r w:rsidR="00184003">
        <w:t>ed</w:t>
      </w:r>
      <w:r w:rsidR="004F764F">
        <w:t xml:space="preserve"> s</w:t>
      </w:r>
      <w:r w:rsidR="006E1379">
        <w:t>ubmission periods</w:t>
      </w:r>
      <w:bookmarkEnd w:id="4"/>
    </w:p>
    <w:p w14:paraId="6622EF65" w14:textId="5311F83E" w:rsidR="00B01E18" w:rsidRDefault="00FF4928" w:rsidP="006A242A">
      <w:pPr>
        <w:pStyle w:val="Body"/>
      </w:pPr>
      <w:r>
        <w:t xml:space="preserve">We are pleased to advise that </w:t>
      </w:r>
      <w:r w:rsidR="00E95DD4">
        <w:t>extended</w:t>
      </w:r>
      <w:r>
        <w:t xml:space="preserve"> submission periods for CHMDS will now be implemented on an ongoing basi</w:t>
      </w:r>
      <w:r w:rsidR="00426054">
        <w:t>s.</w:t>
      </w:r>
    </w:p>
    <w:p w14:paraId="17A48CE2" w14:textId="2DCDDEE6" w:rsidR="000A502A" w:rsidRDefault="00E309DA" w:rsidP="006A242A">
      <w:pPr>
        <w:pStyle w:val="Body"/>
      </w:pPr>
      <w:r>
        <w:t xml:space="preserve">We have been trialling this approach </w:t>
      </w:r>
      <w:r w:rsidR="00153374">
        <w:t>over</w:t>
      </w:r>
      <w:r>
        <w:t xml:space="preserve"> the last year and have received very positive feedback from service providers</w:t>
      </w:r>
      <w:r w:rsidR="00BE2E95">
        <w:t xml:space="preserve">. We’ve also </w:t>
      </w:r>
      <w:r w:rsidR="00B43A14">
        <w:t xml:space="preserve">seen </w:t>
      </w:r>
      <w:r w:rsidR="00397EE3">
        <w:t>a</w:t>
      </w:r>
      <w:r w:rsidR="00FB43BE">
        <w:t>n</w:t>
      </w:r>
      <w:r w:rsidR="00397EE3">
        <w:t xml:space="preserve"> improvement in data quality.</w:t>
      </w:r>
    </w:p>
    <w:p w14:paraId="1CA876E8" w14:textId="22BC2758" w:rsidR="002C0F5C" w:rsidRDefault="007546F9" w:rsidP="006A242A">
      <w:pPr>
        <w:pStyle w:val="Body"/>
      </w:pPr>
      <w:r>
        <w:t xml:space="preserve">Our aim is to keep the CHMDS </w:t>
      </w:r>
      <w:r w:rsidR="0074754B">
        <w:t xml:space="preserve">/ </w:t>
      </w:r>
      <w:r>
        <w:t xml:space="preserve">RRHACS Repository open </w:t>
      </w:r>
      <w:r w:rsidR="00FB43BE">
        <w:t xml:space="preserve">for submissions </w:t>
      </w:r>
      <w:r w:rsidR="00197810">
        <w:t xml:space="preserve">as </w:t>
      </w:r>
      <w:r>
        <w:t>much</w:t>
      </w:r>
      <w:r w:rsidR="00197810">
        <w:t xml:space="preserve"> as possible to allow flexibility for providers to check for errors earlier and resubmit any time.</w:t>
      </w:r>
      <w:r w:rsidR="00FC796D">
        <w:t xml:space="preserve"> </w:t>
      </w:r>
      <w:r w:rsidR="002C0F5C">
        <w:t xml:space="preserve">We do need to close for a few days at the end of each quarter for report processing and for a few weeks at the end of </w:t>
      </w:r>
      <w:r w:rsidR="00081441">
        <w:t>each</w:t>
      </w:r>
      <w:r w:rsidR="002C0F5C">
        <w:t xml:space="preserve"> year to implement </w:t>
      </w:r>
      <w:r w:rsidR="00081441">
        <w:t xml:space="preserve">approved </w:t>
      </w:r>
      <w:r w:rsidR="002C0F5C">
        <w:t>annual changes.</w:t>
      </w:r>
    </w:p>
    <w:p w14:paraId="3AA0238F" w14:textId="3F190EED" w:rsidR="007C1242" w:rsidRPr="00826C55" w:rsidRDefault="00514C6E" w:rsidP="006A242A">
      <w:pPr>
        <w:pStyle w:val="Body"/>
        <w:rPr>
          <w:b/>
          <w:bCs/>
        </w:rPr>
      </w:pPr>
      <w:r w:rsidRPr="00826C55">
        <w:rPr>
          <w:b/>
          <w:bCs/>
        </w:rPr>
        <w:t>Reporting due dates and the requirement for providers to report q</w:t>
      </w:r>
      <w:r w:rsidR="007C1242" w:rsidRPr="00826C55">
        <w:rPr>
          <w:b/>
          <w:bCs/>
        </w:rPr>
        <w:t xml:space="preserve">uarterly </w:t>
      </w:r>
      <w:r w:rsidRPr="00826C55">
        <w:rPr>
          <w:b/>
          <w:bCs/>
        </w:rPr>
        <w:t xml:space="preserve">to the CHMDS </w:t>
      </w:r>
      <w:r w:rsidR="0067129E" w:rsidRPr="00826C55">
        <w:rPr>
          <w:b/>
          <w:bCs/>
        </w:rPr>
        <w:t xml:space="preserve">have not </w:t>
      </w:r>
      <w:r w:rsidR="007C1242" w:rsidRPr="00826C55">
        <w:rPr>
          <w:b/>
          <w:bCs/>
        </w:rPr>
        <w:t>changed</w:t>
      </w:r>
      <w:r w:rsidR="00E6237E" w:rsidRPr="00826C55">
        <w:rPr>
          <w:b/>
          <w:bCs/>
        </w:rPr>
        <w:t>.</w:t>
      </w:r>
    </w:p>
    <w:p w14:paraId="4E17886C" w14:textId="0C25CE6A" w:rsidR="00241836" w:rsidRDefault="00241836" w:rsidP="00241836">
      <w:pPr>
        <w:pStyle w:val="Heading3"/>
      </w:pPr>
      <w:r>
        <w:t>CHMDS reporting due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3118"/>
        <w:gridCol w:w="4248"/>
      </w:tblGrid>
      <w:tr w:rsidR="0058349C" w:rsidRPr="003C5FDC" w14:paraId="186A8F81" w14:textId="77777777" w:rsidTr="00EF1E21">
        <w:tc>
          <w:tcPr>
            <w:tcW w:w="993" w:type="dxa"/>
          </w:tcPr>
          <w:p w14:paraId="42694A11" w14:textId="77777777" w:rsidR="0058349C" w:rsidRPr="003C5FDC" w:rsidRDefault="0058349C" w:rsidP="00851237">
            <w:pPr>
              <w:pStyle w:val="Tablecolhead"/>
            </w:pPr>
            <w:r w:rsidRPr="003C5FDC">
              <w:t>Quarter</w:t>
            </w:r>
          </w:p>
        </w:tc>
        <w:tc>
          <w:tcPr>
            <w:tcW w:w="3118" w:type="dxa"/>
          </w:tcPr>
          <w:p w14:paraId="5C4B49BD" w14:textId="77777777" w:rsidR="0058349C" w:rsidRPr="003C5FDC" w:rsidRDefault="0058349C" w:rsidP="00851237">
            <w:pPr>
              <w:pStyle w:val="Tablecolhead"/>
            </w:pPr>
            <w:r w:rsidRPr="003C5FDC">
              <w:t>Data collection period</w:t>
            </w:r>
          </w:p>
        </w:tc>
        <w:tc>
          <w:tcPr>
            <w:tcW w:w="4248" w:type="dxa"/>
          </w:tcPr>
          <w:p w14:paraId="4F58B026" w14:textId="77777777" w:rsidR="0058349C" w:rsidRPr="003C5FDC" w:rsidRDefault="0058349C" w:rsidP="00851237">
            <w:pPr>
              <w:pStyle w:val="Tablecolhead"/>
            </w:pPr>
            <w:r w:rsidRPr="003C5FDC">
              <w:t xml:space="preserve">Data </w:t>
            </w:r>
            <w:r>
              <w:t>due date</w:t>
            </w:r>
          </w:p>
        </w:tc>
      </w:tr>
      <w:tr w:rsidR="0058349C" w:rsidRPr="00EC6798" w14:paraId="02A19431" w14:textId="77777777" w:rsidTr="00EF1E21">
        <w:tc>
          <w:tcPr>
            <w:tcW w:w="993" w:type="dxa"/>
          </w:tcPr>
          <w:p w14:paraId="4B0FF857" w14:textId="77777777" w:rsidR="0058349C" w:rsidRDefault="0058349C" w:rsidP="00851237">
            <w:r>
              <w:t>1</w:t>
            </w:r>
          </w:p>
        </w:tc>
        <w:tc>
          <w:tcPr>
            <w:tcW w:w="3118" w:type="dxa"/>
          </w:tcPr>
          <w:p w14:paraId="3EB70F73" w14:textId="77777777" w:rsidR="0058349C" w:rsidRDefault="0058349C" w:rsidP="00851237">
            <w:r>
              <w:t>July – September</w:t>
            </w:r>
          </w:p>
        </w:tc>
        <w:tc>
          <w:tcPr>
            <w:tcW w:w="4248" w:type="dxa"/>
          </w:tcPr>
          <w:p w14:paraId="0FD8938F" w14:textId="77777777" w:rsidR="0058349C" w:rsidRPr="00EC6798" w:rsidRDefault="0058349C" w:rsidP="00851237">
            <w:r w:rsidRPr="00EC6798">
              <w:t>15</w:t>
            </w:r>
            <w:r w:rsidRPr="003C5FDC">
              <w:t>th</w:t>
            </w:r>
            <w:r w:rsidRPr="00EC6798">
              <w:t xml:space="preserve"> October</w:t>
            </w:r>
          </w:p>
        </w:tc>
      </w:tr>
      <w:tr w:rsidR="0058349C" w:rsidRPr="00EC6798" w14:paraId="544EBBF1" w14:textId="77777777" w:rsidTr="00EF1E21">
        <w:tc>
          <w:tcPr>
            <w:tcW w:w="993" w:type="dxa"/>
          </w:tcPr>
          <w:p w14:paraId="0BBEDAF8" w14:textId="77777777" w:rsidR="0058349C" w:rsidRDefault="0058349C" w:rsidP="00851237">
            <w:r>
              <w:t>2</w:t>
            </w:r>
          </w:p>
        </w:tc>
        <w:tc>
          <w:tcPr>
            <w:tcW w:w="3118" w:type="dxa"/>
          </w:tcPr>
          <w:p w14:paraId="33E3144B" w14:textId="77777777" w:rsidR="0058349C" w:rsidRDefault="0058349C" w:rsidP="00851237">
            <w:r>
              <w:t>October – December</w:t>
            </w:r>
          </w:p>
        </w:tc>
        <w:tc>
          <w:tcPr>
            <w:tcW w:w="4248" w:type="dxa"/>
          </w:tcPr>
          <w:p w14:paraId="298E548F" w14:textId="77777777" w:rsidR="0058349C" w:rsidRPr="00EC6798" w:rsidRDefault="0058349C" w:rsidP="00851237">
            <w:r w:rsidRPr="00EC6798">
              <w:t>15</w:t>
            </w:r>
            <w:r w:rsidRPr="003C5FDC">
              <w:t>th</w:t>
            </w:r>
            <w:r w:rsidRPr="00EC6798">
              <w:t xml:space="preserve"> January</w:t>
            </w:r>
          </w:p>
        </w:tc>
      </w:tr>
      <w:tr w:rsidR="0058349C" w14:paraId="342DFAC2" w14:textId="77777777" w:rsidTr="00EF1E21">
        <w:tc>
          <w:tcPr>
            <w:tcW w:w="993" w:type="dxa"/>
          </w:tcPr>
          <w:p w14:paraId="6B8CE168" w14:textId="77777777" w:rsidR="0058349C" w:rsidRDefault="0058349C" w:rsidP="00851237">
            <w:r>
              <w:t>3</w:t>
            </w:r>
          </w:p>
        </w:tc>
        <w:tc>
          <w:tcPr>
            <w:tcW w:w="3118" w:type="dxa"/>
          </w:tcPr>
          <w:p w14:paraId="16B034A4" w14:textId="77777777" w:rsidR="0058349C" w:rsidRDefault="0058349C" w:rsidP="00851237">
            <w:r>
              <w:t>January – March</w:t>
            </w:r>
          </w:p>
        </w:tc>
        <w:tc>
          <w:tcPr>
            <w:tcW w:w="4248" w:type="dxa"/>
          </w:tcPr>
          <w:p w14:paraId="00E033C0" w14:textId="77777777" w:rsidR="0058349C" w:rsidRDefault="0058349C" w:rsidP="00851237">
            <w:r>
              <w:t>15</w:t>
            </w:r>
            <w:r w:rsidRPr="003C5FDC">
              <w:t>th</w:t>
            </w:r>
            <w:r>
              <w:t xml:space="preserve"> April</w:t>
            </w:r>
          </w:p>
        </w:tc>
      </w:tr>
      <w:tr w:rsidR="0058349C" w14:paraId="0B937866" w14:textId="77777777" w:rsidTr="00EF1E21">
        <w:tc>
          <w:tcPr>
            <w:tcW w:w="993" w:type="dxa"/>
          </w:tcPr>
          <w:p w14:paraId="62F9AC2F" w14:textId="77777777" w:rsidR="0058349C" w:rsidRDefault="0058349C" w:rsidP="00851237">
            <w:r>
              <w:t>4</w:t>
            </w:r>
          </w:p>
        </w:tc>
        <w:tc>
          <w:tcPr>
            <w:tcW w:w="3118" w:type="dxa"/>
          </w:tcPr>
          <w:p w14:paraId="1F4F65E6" w14:textId="77777777" w:rsidR="0058349C" w:rsidRDefault="0058349C" w:rsidP="00851237">
            <w:r>
              <w:t>April - June</w:t>
            </w:r>
          </w:p>
        </w:tc>
        <w:tc>
          <w:tcPr>
            <w:tcW w:w="4248" w:type="dxa"/>
          </w:tcPr>
          <w:p w14:paraId="4404EA0B" w14:textId="77777777" w:rsidR="0058349C" w:rsidRDefault="0058349C" w:rsidP="00851237">
            <w:r>
              <w:t>15</w:t>
            </w:r>
            <w:r w:rsidRPr="003C5FDC">
              <w:t>th</w:t>
            </w:r>
            <w:r>
              <w:t xml:space="preserve"> July</w:t>
            </w:r>
          </w:p>
        </w:tc>
      </w:tr>
    </w:tbl>
    <w:p w14:paraId="71D464EE" w14:textId="3BB48E05" w:rsidR="003C56CA" w:rsidRDefault="007C625D" w:rsidP="00D47B97">
      <w:pPr>
        <w:pStyle w:val="Heading3"/>
      </w:pPr>
      <w:r>
        <w:t>Resubmission dates</w:t>
      </w:r>
    </w:p>
    <w:p w14:paraId="155A3B34" w14:textId="10FB5FF1" w:rsidR="007C625D" w:rsidRPr="007C625D" w:rsidRDefault="007C625D" w:rsidP="007C625D">
      <w:pPr>
        <w:pStyle w:val="Body"/>
      </w:pPr>
      <w:r>
        <w:t xml:space="preserve">Data can be resubmitted any time </w:t>
      </w:r>
      <w:r w:rsidR="00152936">
        <w:t xml:space="preserve">the Repository is open. The final date for any resubmissions is </w:t>
      </w:r>
      <w:r w:rsidR="00152936" w:rsidRPr="00152936">
        <w:rPr>
          <w:b/>
          <w:bCs/>
        </w:rPr>
        <w:t>15 August.</w:t>
      </w:r>
    </w:p>
    <w:p w14:paraId="40C7EA9F" w14:textId="53E4210A" w:rsidR="00425602" w:rsidRDefault="00BE752E" w:rsidP="00D47B97">
      <w:pPr>
        <w:pStyle w:val="Heading3"/>
      </w:pPr>
      <w:r w:rsidRPr="00197810">
        <w:t xml:space="preserve">CHMDS </w:t>
      </w:r>
      <w:r w:rsidR="00D47B97">
        <w:t>RRHACS Repository opening times</w:t>
      </w:r>
      <w:r w:rsidRPr="00197810">
        <w:t>, 202</w:t>
      </w:r>
      <w:r w:rsidR="00197810" w:rsidRPr="00197810">
        <w:t>4-25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3262"/>
      </w:tblGrid>
      <w:tr w:rsidR="002B3AE9" w14:paraId="7ED88E2F" w14:textId="77777777" w:rsidTr="00EF1E21">
        <w:tc>
          <w:tcPr>
            <w:tcW w:w="5097" w:type="dxa"/>
            <w:shd w:val="clear" w:color="auto" w:fill="FFFFFF" w:themeFill="background1"/>
          </w:tcPr>
          <w:p w14:paraId="68E409FF" w14:textId="662C9800" w:rsidR="002B3AE9" w:rsidRPr="00D47B97" w:rsidRDefault="002B3AE9" w:rsidP="00D47B97">
            <w:pPr>
              <w:pStyle w:val="Tablecolhead"/>
            </w:pPr>
            <w:r w:rsidRPr="00D47B97">
              <w:t>Dates</w:t>
            </w:r>
          </w:p>
        </w:tc>
        <w:tc>
          <w:tcPr>
            <w:tcW w:w="3262" w:type="dxa"/>
            <w:shd w:val="clear" w:color="auto" w:fill="FFFFFF" w:themeFill="background1"/>
          </w:tcPr>
          <w:p w14:paraId="0F605CE6" w14:textId="411C3B10" w:rsidR="002B3AE9" w:rsidRPr="00D47B97" w:rsidRDefault="009A1B12" w:rsidP="00D47B97">
            <w:pPr>
              <w:pStyle w:val="Tablecolhead"/>
            </w:pPr>
            <w:r>
              <w:t xml:space="preserve">Accepted </w:t>
            </w:r>
            <w:r w:rsidR="00413E93">
              <w:t>quarters</w:t>
            </w:r>
          </w:p>
        </w:tc>
      </w:tr>
      <w:tr w:rsidR="002B3AE9" w14:paraId="5CD176D4" w14:textId="77777777" w:rsidTr="00EF1E21">
        <w:tc>
          <w:tcPr>
            <w:tcW w:w="5097" w:type="dxa"/>
          </w:tcPr>
          <w:p w14:paraId="54D3AED6" w14:textId="0086AEE0" w:rsidR="002B3AE9" w:rsidRDefault="002B3AE9" w:rsidP="006A242A">
            <w:pPr>
              <w:pStyle w:val="Body"/>
            </w:pPr>
            <w:r>
              <w:t>August 26 2024</w:t>
            </w:r>
            <w:r w:rsidR="00C14236">
              <w:t xml:space="preserve"> </w:t>
            </w:r>
            <w:r>
              <w:t>– October 15, 2024</w:t>
            </w:r>
          </w:p>
        </w:tc>
        <w:tc>
          <w:tcPr>
            <w:tcW w:w="3262" w:type="dxa"/>
          </w:tcPr>
          <w:p w14:paraId="57E73B0E" w14:textId="738EFF16" w:rsidR="002B3AE9" w:rsidRDefault="002B3AE9" w:rsidP="006A242A">
            <w:pPr>
              <w:pStyle w:val="Body"/>
            </w:pPr>
            <w:r>
              <w:t>Q1</w:t>
            </w:r>
          </w:p>
        </w:tc>
      </w:tr>
      <w:tr w:rsidR="002B3AE9" w14:paraId="2547B5CE" w14:textId="77777777" w:rsidTr="00EF1E21">
        <w:tc>
          <w:tcPr>
            <w:tcW w:w="5097" w:type="dxa"/>
          </w:tcPr>
          <w:p w14:paraId="6AC88EAF" w14:textId="0617206E" w:rsidR="002B3AE9" w:rsidRDefault="002B3AE9" w:rsidP="006A242A">
            <w:pPr>
              <w:pStyle w:val="Body"/>
            </w:pPr>
            <w:r>
              <w:t>October 21, 2024 – January 15, 2025</w:t>
            </w:r>
          </w:p>
        </w:tc>
        <w:tc>
          <w:tcPr>
            <w:tcW w:w="3262" w:type="dxa"/>
          </w:tcPr>
          <w:p w14:paraId="2B16D074" w14:textId="3DAE394C" w:rsidR="002B3AE9" w:rsidRDefault="002B3AE9" w:rsidP="006A242A">
            <w:pPr>
              <w:pStyle w:val="Body"/>
            </w:pPr>
            <w:r>
              <w:t>Q1, Q2</w:t>
            </w:r>
          </w:p>
        </w:tc>
      </w:tr>
      <w:tr w:rsidR="002B3AE9" w14:paraId="3B94937C" w14:textId="77777777" w:rsidTr="00EF1E21">
        <w:tc>
          <w:tcPr>
            <w:tcW w:w="5097" w:type="dxa"/>
          </w:tcPr>
          <w:p w14:paraId="4B165423" w14:textId="7229073C" w:rsidR="002B3AE9" w:rsidRDefault="002B3AE9" w:rsidP="006A242A">
            <w:pPr>
              <w:pStyle w:val="Body"/>
            </w:pPr>
            <w:r>
              <w:t>January 20, 2025 – April 15, 2025</w:t>
            </w:r>
          </w:p>
        </w:tc>
        <w:tc>
          <w:tcPr>
            <w:tcW w:w="3262" w:type="dxa"/>
          </w:tcPr>
          <w:p w14:paraId="32A69450" w14:textId="66F8AAF1" w:rsidR="002B3AE9" w:rsidRDefault="002B3AE9" w:rsidP="006A242A">
            <w:pPr>
              <w:pStyle w:val="Body"/>
            </w:pPr>
            <w:r>
              <w:t>Q1, Q2</w:t>
            </w:r>
            <w:r w:rsidR="00317D1E">
              <w:t>, Q3</w:t>
            </w:r>
          </w:p>
        </w:tc>
      </w:tr>
      <w:tr w:rsidR="002B3AE9" w14:paraId="52FAB60A" w14:textId="77777777" w:rsidTr="00EF1E21">
        <w:tc>
          <w:tcPr>
            <w:tcW w:w="5097" w:type="dxa"/>
          </w:tcPr>
          <w:p w14:paraId="4DEACE64" w14:textId="50B6F893" w:rsidR="002B3AE9" w:rsidRDefault="00317D1E" w:rsidP="006A242A">
            <w:pPr>
              <w:pStyle w:val="Body"/>
            </w:pPr>
            <w:r>
              <w:t>April 21, 2025 – July 15, 2025</w:t>
            </w:r>
            <w:r>
              <w:tab/>
            </w:r>
          </w:p>
        </w:tc>
        <w:tc>
          <w:tcPr>
            <w:tcW w:w="3262" w:type="dxa"/>
          </w:tcPr>
          <w:p w14:paraId="43FCC412" w14:textId="39D97197" w:rsidR="002B3AE9" w:rsidRDefault="00317D1E" w:rsidP="006A242A">
            <w:pPr>
              <w:pStyle w:val="Body"/>
            </w:pPr>
            <w:r>
              <w:t>Q1, Q2, Q3, Q4</w:t>
            </w:r>
          </w:p>
        </w:tc>
      </w:tr>
      <w:tr w:rsidR="002B3AE9" w14:paraId="302E8997" w14:textId="77777777" w:rsidTr="00EF1E21">
        <w:tc>
          <w:tcPr>
            <w:tcW w:w="5097" w:type="dxa"/>
          </w:tcPr>
          <w:p w14:paraId="77266CC1" w14:textId="7A432CC2" w:rsidR="002B3AE9" w:rsidRDefault="00317D1E" w:rsidP="006A242A">
            <w:pPr>
              <w:pStyle w:val="Body"/>
            </w:pPr>
            <w:r>
              <w:t>July 21, 2025 – August 15, 2025</w:t>
            </w:r>
          </w:p>
        </w:tc>
        <w:tc>
          <w:tcPr>
            <w:tcW w:w="3262" w:type="dxa"/>
          </w:tcPr>
          <w:p w14:paraId="18272120" w14:textId="54DDCFDE" w:rsidR="002B3AE9" w:rsidRDefault="00317D1E" w:rsidP="006A242A">
            <w:pPr>
              <w:pStyle w:val="Body"/>
            </w:pPr>
            <w:r>
              <w:t>Q1, Q2, Q3, Q4</w:t>
            </w:r>
          </w:p>
        </w:tc>
      </w:tr>
    </w:tbl>
    <w:p w14:paraId="54A8F540" w14:textId="77777777" w:rsidR="0005520C" w:rsidRDefault="0005520C" w:rsidP="009224F8">
      <w:pPr>
        <w:pStyle w:val="Body"/>
        <w:spacing w:after="0"/>
        <w:rPr>
          <w:rStyle w:val="Hyperlink"/>
        </w:rPr>
      </w:pPr>
    </w:p>
    <w:p w14:paraId="0B5F7D1E" w14:textId="77777777" w:rsidR="000172A7" w:rsidRDefault="000172A7" w:rsidP="009224F8">
      <w:pPr>
        <w:pStyle w:val="Body"/>
        <w:spacing w:after="0"/>
        <w:rPr>
          <w:rStyle w:val="Hyperlink"/>
        </w:rPr>
      </w:pPr>
    </w:p>
    <w:p w14:paraId="5859258C" w14:textId="77777777" w:rsidR="000172A7" w:rsidRDefault="000172A7" w:rsidP="009224F8">
      <w:pPr>
        <w:pStyle w:val="Body"/>
        <w:spacing w:after="0"/>
        <w:rPr>
          <w:rStyle w:val="Hyperlink"/>
        </w:rPr>
      </w:pPr>
    </w:p>
    <w:p w14:paraId="5F70986E" w14:textId="77777777" w:rsidR="0005520C" w:rsidRDefault="0005520C" w:rsidP="00496096">
      <w:pPr>
        <w:pStyle w:val="Body"/>
        <w:rPr>
          <w:rStyle w:val="Hyperlink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48F24EE0" w14:textId="77777777" w:rsidTr="00EC40D5">
        <w:tc>
          <w:tcPr>
            <w:tcW w:w="10194" w:type="dxa"/>
          </w:tcPr>
          <w:p w14:paraId="394CA667" w14:textId="5A29A73E" w:rsidR="00241B20" w:rsidRPr="0005520C" w:rsidRDefault="0055119B" w:rsidP="0005520C">
            <w:pPr>
              <w:pStyle w:val="Accessibilitypara"/>
              <w:spacing w:before="60" w:after="60"/>
              <w:rPr>
                <w:sz w:val="20"/>
                <w:szCs w:val="20"/>
              </w:rPr>
            </w:pPr>
            <w:bookmarkStart w:id="5" w:name="_Hlk37240926"/>
            <w:r w:rsidRPr="0005520C">
              <w:rPr>
                <w:sz w:val="20"/>
                <w:szCs w:val="20"/>
              </w:rPr>
              <w:t>To receive this document in another format,</w:t>
            </w:r>
            <w:r w:rsidR="007B0DCD" w:rsidRPr="0005520C">
              <w:rPr>
                <w:sz w:val="20"/>
                <w:szCs w:val="20"/>
              </w:rPr>
              <w:t xml:space="preserve"> email </w:t>
            </w:r>
            <w:hyperlink r:id="rId18">
              <w:r w:rsidR="00241B20" w:rsidRPr="0005520C">
                <w:rPr>
                  <w:rStyle w:val="Hyperlink"/>
                  <w:sz w:val="20"/>
                  <w:szCs w:val="20"/>
                </w:rPr>
                <w:t>CHMDS-dat</w:t>
              </w:r>
              <w:r w:rsidR="4600AF1A" w:rsidRPr="0005520C">
                <w:rPr>
                  <w:rStyle w:val="Hyperlink"/>
                  <w:sz w:val="20"/>
                  <w:szCs w:val="20"/>
                </w:rPr>
                <w:t>a</w:t>
              </w:r>
              <w:r w:rsidR="00241B20" w:rsidRPr="0005520C">
                <w:rPr>
                  <w:rStyle w:val="Hyperlink"/>
                  <w:sz w:val="20"/>
                  <w:szCs w:val="20"/>
                </w:rPr>
                <w:t>@health.vic.gov.au</w:t>
              </w:r>
            </w:hyperlink>
          </w:p>
          <w:p w14:paraId="641BB734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052F0F2" w14:textId="6DBD34AB" w:rsidR="0055119B" w:rsidRDefault="0055119B" w:rsidP="0005520C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>,</w:t>
            </w:r>
            <w:r w:rsidR="00241B20">
              <w:t xml:space="preserve"> </w:t>
            </w:r>
            <w:r w:rsidR="009D0EBC">
              <w:t>August</w:t>
            </w:r>
            <w:r w:rsidR="00241B20">
              <w:t xml:space="preserve"> 202</w:t>
            </w:r>
            <w:r w:rsidR="009D0EBC">
              <w:t>4</w:t>
            </w:r>
          </w:p>
        </w:tc>
      </w:tr>
      <w:bookmarkEnd w:id="5"/>
    </w:tbl>
    <w:p w14:paraId="12C8D4D9" w14:textId="77777777" w:rsidR="00162CA9" w:rsidRPr="00C92ABE" w:rsidRDefault="00162CA9" w:rsidP="00AE22AB">
      <w:pPr>
        <w:pStyle w:val="Body"/>
        <w:rPr>
          <w:sz w:val="2"/>
          <w:szCs w:val="2"/>
        </w:rPr>
      </w:pPr>
    </w:p>
    <w:sectPr w:rsidR="00162CA9" w:rsidRPr="00C92ABE" w:rsidSect="002C67CD">
      <w:footerReference w:type="default" r:id="rId19"/>
      <w:type w:val="continuous"/>
      <w:pgSz w:w="11906" w:h="16838" w:code="9"/>
      <w:pgMar w:top="1304" w:right="851" w:bottom="1191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07FD1" w14:textId="77777777" w:rsidR="008177FC" w:rsidRDefault="008177FC">
      <w:r>
        <w:separator/>
      </w:r>
    </w:p>
  </w:endnote>
  <w:endnote w:type="continuationSeparator" w:id="0">
    <w:p w14:paraId="0EDB8C0D" w14:textId="77777777" w:rsidR="008177FC" w:rsidRDefault="008177FC">
      <w:r>
        <w:continuationSeparator/>
      </w:r>
    </w:p>
  </w:endnote>
  <w:endnote w:type="continuationNotice" w:id="1">
    <w:p w14:paraId="526B5D51" w14:textId="77777777" w:rsidR="008177FC" w:rsidRDefault="008177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FC115" w14:textId="77777777" w:rsidR="00E67824" w:rsidRDefault="00E678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503C1" w14:textId="6535BC0B" w:rsidR="00E261B3" w:rsidRPr="00F65AA9" w:rsidRDefault="00141B98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97BD546" wp14:editId="707E150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388370674" name="MSIPCM31414b38a4381ff884c4c319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D6B420" w14:textId="768B65DF" w:rsidR="00141B98" w:rsidRPr="00141B98" w:rsidRDefault="00141B98" w:rsidP="00141B9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41B9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BD546" id="_x0000_t202" coordsize="21600,21600" o:spt="202" path="m,l,21600r21600,l21600,xe">
              <v:stroke joinstyle="miter"/>
              <v:path gradientshapeok="t" o:connecttype="rect"/>
            </v:shapetype>
            <v:shape id="MSIPCM31414b38a4381ff884c4c319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06D6B420" w14:textId="768B65DF" w:rsidR="00141B98" w:rsidRPr="00141B98" w:rsidRDefault="00141B98" w:rsidP="00141B9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41B9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753D5EF9" wp14:editId="4E7178E8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8000" behindDoc="0" locked="0" layoutInCell="0" allowOverlap="1" wp14:anchorId="72383F42" wp14:editId="72DFC52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81BC3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383F42" id="Text Box 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781BC3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A8CAD" w14:textId="02FC4271" w:rsidR="00E261B3" w:rsidRDefault="00141B9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2336" behindDoc="0" locked="0" layoutInCell="0" allowOverlap="1" wp14:anchorId="228DACA3" wp14:editId="654E84BC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21618212" name="MSIPCM3f5046ae9bea437fd5fd90c1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70235E" w14:textId="71A60432" w:rsidR="00141B98" w:rsidRPr="00141B98" w:rsidRDefault="00141B98" w:rsidP="00141B9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41B9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DACA3" id="_x0000_t202" coordsize="21600,21600" o:spt="202" path="m,l,21600r21600,l21600,xe">
              <v:stroke joinstyle="miter"/>
              <v:path gradientshapeok="t" o:connecttype="rect"/>
            </v:shapetype>
            <v:shape id="MSIPCM3f5046ae9bea437fd5fd90c1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0C70235E" w14:textId="71A60432" w:rsidR="00141B98" w:rsidRPr="00141B98" w:rsidRDefault="00141B98" w:rsidP="00141B9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41B9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1" relativeHeight="251654144" behindDoc="0" locked="0" layoutInCell="0" allowOverlap="1" wp14:anchorId="0D9B64E1" wp14:editId="1D79BB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476C1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9B64E1"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4476C1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9D4AA" w14:textId="0E1960D7" w:rsidR="00373890" w:rsidRPr="00F65AA9" w:rsidRDefault="00141B98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A4C00A" wp14:editId="5B4F2DD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98454856" name="MSIPCM11bf41b99aa6216636fc06cb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54B2B3" w14:textId="67643337" w:rsidR="00141B98" w:rsidRPr="00141B98" w:rsidRDefault="00141B98" w:rsidP="00141B9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41B9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4C00A" id="_x0000_t202" coordsize="21600,21600" o:spt="202" path="m,l,21600r21600,l21600,xe">
              <v:stroke joinstyle="miter"/>
              <v:path gradientshapeok="t" o:connecttype="rect"/>
            </v:shapetype>
            <v:shape id="MSIPCM11bf41b99aa6216636fc06cb" o:spid="_x0000_s1030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6654B2B3" w14:textId="67643337" w:rsidR="00141B98" w:rsidRPr="00141B98" w:rsidRDefault="00141B98" w:rsidP="00141B9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41B9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620879E5" wp14:editId="7A39202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427746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0879E5" id="Text Box 7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Okuf7IXAgAAKw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6A427746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A94DE" w14:textId="77777777" w:rsidR="008177FC" w:rsidRDefault="008177FC" w:rsidP="002862F1">
      <w:pPr>
        <w:spacing w:before="120"/>
      </w:pPr>
      <w:r>
        <w:separator/>
      </w:r>
    </w:p>
  </w:footnote>
  <w:footnote w:type="continuationSeparator" w:id="0">
    <w:p w14:paraId="47B3553C" w14:textId="77777777" w:rsidR="008177FC" w:rsidRDefault="008177FC">
      <w:r>
        <w:continuationSeparator/>
      </w:r>
    </w:p>
  </w:footnote>
  <w:footnote w:type="continuationNotice" w:id="1">
    <w:p w14:paraId="4D7E8C06" w14:textId="77777777" w:rsidR="008177FC" w:rsidRDefault="008177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B0216" w14:textId="77777777" w:rsidR="00E67824" w:rsidRDefault="00E67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B9120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38136" w14:textId="77777777" w:rsidR="00E67824" w:rsidRDefault="00E6782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62BA0" w14:textId="58DAC414" w:rsidR="00E261B3" w:rsidRPr="0051568D" w:rsidRDefault="00C6209F" w:rsidP="0011701A">
    <w:pPr>
      <w:pStyle w:val="Header"/>
    </w:pPr>
    <w:r>
      <w:t>CHMDS Bulleti</w:t>
    </w:r>
    <w:r w:rsidR="00FB07E4">
      <w:t>n 202</w:t>
    </w:r>
    <w:r w:rsidR="009D0EBC">
      <w:t>4</w:t>
    </w:r>
    <w:r w:rsidR="00FB07E4">
      <w:t>-2</w:t>
    </w:r>
    <w:r w:rsidR="009D0EBC">
      <w:t>5</w:t>
    </w:r>
    <w:r w:rsidR="00FB07E4">
      <w:t xml:space="preserve"> Edition </w:t>
    </w:r>
    <w:r w:rsidR="009D0EBC">
      <w:t>3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33456"/>
    <w:multiLevelType w:val="multilevel"/>
    <w:tmpl w:val="EA34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836E43"/>
    <w:multiLevelType w:val="hybridMultilevel"/>
    <w:tmpl w:val="A90E0F42"/>
    <w:lvl w:ilvl="0" w:tplc="0C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8" w15:restartNumberingAfterBreak="0">
    <w:nsid w:val="31E44033"/>
    <w:multiLevelType w:val="hybridMultilevel"/>
    <w:tmpl w:val="716CA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8845876">
    <w:abstractNumId w:val="10"/>
  </w:num>
  <w:num w:numId="2" w16cid:durableId="1743983177">
    <w:abstractNumId w:val="20"/>
  </w:num>
  <w:num w:numId="3" w16cid:durableId="14743250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8638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43613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04781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431006">
    <w:abstractNumId w:val="24"/>
  </w:num>
  <w:num w:numId="8" w16cid:durableId="1825200869">
    <w:abstractNumId w:val="19"/>
  </w:num>
  <w:num w:numId="9" w16cid:durableId="1404253249">
    <w:abstractNumId w:val="23"/>
  </w:num>
  <w:num w:numId="10" w16cid:durableId="5138115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0114869">
    <w:abstractNumId w:val="25"/>
  </w:num>
  <w:num w:numId="12" w16cid:durableId="19397486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431533">
    <w:abstractNumId w:val="21"/>
  </w:num>
  <w:num w:numId="14" w16cid:durableId="15169181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8736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21892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06022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4121680">
    <w:abstractNumId w:val="27"/>
  </w:num>
  <w:num w:numId="19" w16cid:durableId="14504691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133116">
    <w:abstractNumId w:val="14"/>
  </w:num>
  <w:num w:numId="21" w16cid:durableId="1599949532">
    <w:abstractNumId w:val="12"/>
  </w:num>
  <w:num w:numId="22" w16cid:durableId="16603827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4625060">
    <w:abstractNumId w:val="15"/>
  </w:num>
  <w:num w:numId="24" w16cid:durableId="423115426">
    <w:abstractNumId w:val="28"/>
  </w:num>
  <w:num w:numId="25" w16cid:durableId="83456508">
    <w:abstractNumId w:val="26"/>
  </w:num>
  <w:num w:numId="26" w16cid:durableId="2016301588">
    <w:abstractNumId w:val="22"/>
  </w:num>
  <w:num w:numId="27" w16cid:durableId="1336806501">
    <w:abstractNumId w:val="11"/>
  </w:num>
  <w:num w:numId="28" w16cid:durableId="787044260">
    <w:abstractNumId w:val="29"/>
  </w:num>
  <w:num w:numId="29" w16cid:durableId="1265459770">
    <w:abstractNumId w:val="9"/>
  </w:num>
  <w:num w:numId="30" w16cid:durableId="1964265187">
    <w:abstractNumId w:val="7"/>
  </w:num>
  <w:num w:numId="31" w16cid:durableId="2117366370">
    <w:abstractNumId w:val="6"/>
  </w:num>
  <w:num w:numId="32" w16cid:durableId="791360960">
    <w:abstractNumId w:val="5"/>
  </w:num>
  <w:num w:numId="33" w16cid:durableId="149713000">
    <w:abstractNumId w:val="4"/>
  </w:num>
  <w:num w:numId="34" w16cid:durableId="1817867738">
    <w:abstractNumId w:val="8"/>
  </w:num>
  <w:num w:numId="35" w16cid:durableId="726994862">
    <w:abstractNumId w:val="3"/>
  </w:num>
  <w:num w:numId="36" w16cid:durableId="1322155603">
    <w:abstractNumId w:val="2"/>
  </w:num>
  <w:num w:numId="37" w16cid:durableId="1030186217">
    <w:abstractNumId w:val="1"/>
  </w:num>
  <w:num w:numId="38" w16cid:durableId="1390961438">
    <w:abstractNumId w:val="0"/>
  </w:num>
  <w:num w:numId="39" w16cid:durableId="13588922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10496510">
    <w:abstractNumId w:val="17"/>
  </w:num>
  <w:num w:numId="41" w16cid:durableId="147133709">
    <w:abstractNumId w:val="16"/>
  </w:num>
  <w:num w:numId="42" w16cid:durableId="755709309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A0"/>
    <w:rsid w:val="00000719"/>
    <w:rsid w:val="00003403"/>
    <w:rsid w:val="000035D5"/>
    <w:rsid w:val="00005347"/>
    <w:rsid w:val="000072B6"/>
    <w:rsid w:val="0001021B"/>
    <w:rsid w:val="00011D89"/>
    <w:rsid w:val="000154FD"/>
    <w:rsid w:val="00016FBF"/>
    <w:rsid w:val="000172A7"/>
    <w:rsid w:val="00020379"/>
    <w:rsid w:val="00020D65"/>
    <w:rsid w:val="00022271"/>
    <w:rsid w:val="000235E8"/>
    <w:rsid w:val="00024B2B"/>
    <w:rsid w:val="00024D89"/>
    <w:rsid w:val="000250B6"/>
    <w:rsid w:val="00033CD5"/>
    <w:rsid w:val="00033D81"/>
    <w:rsid w:val="00037366"/>
    <w:rsid w:val="00041BF0"/>
    <w:rsid w:val="00042C8A"/>
    <w:rsid w:val="00045364"/>
    <w:rsid w:val="0004536B"/>
    <w:rsid w:val="00045AC9"/>
    <w:rsid w:val="00046B68"/>
    <w:rsid w:val="000527DD"/>
    <w:rsid w:val="0005520C"/>
    <w:rsid w:val="0005761A"/>
    <w:rsid w:val="000578B2"/>
    <w:rsid w:val="00057C26"/>
    <w:rsid w:val="0006013B"/>
    <w:rsid w:val="00060959"/>
    <w:rsid w:val="00060C8F"/>
    <w:rsid w:val="00060F27"/>
    <w:rsid w:val="0006298A"/>
    <w:rsid w:val="0006614B"/>
    <w:rsid w:val="000663CD"/>
    <w:rsid w:val="000733FE"/>
    <w:rsid w:val="00074219"/>
    <w:rsid w:val="00074ED5"/>
    <w:rsid w:val="0007753D"/>
    <w:rsid w:val="00081441"/>
    <w:rsid w:val="000832AB"/>
    <w:rsid w:val="000835C6"/>
    <w:rsid w:val="0008508E"/>
    <w:rsid w:val="000851BD"/>
    <w:rsid w:val="000866D5"/>
    <w:rsid w:val="00087951"/>
    <w:rsid w:val="00087FDA"/>
    <w:rsid w:val="0009113B"/>
    <w:rsid w:val="00093402"/>
    <w:rsid w:val="00094DA3"/>
    <w:rsid w:val="000953DA"/>
    <w:rsid w:val="00095E2C"/>
    <w:rsid w:val="00096CD1"/>
    <w:rsid w:val="000A012C"/>
    <w:rsid w:val="000A0EB9"/>
    <w:rsid w:val="000A1029"/>
    <w:rsid w:val="000A1389"/>
    <w:rsid w:val="000A186C"/>
    <w:rsid w:val="000A1D05"/>
    <w:rsid w:val="000A1EA4"/>
    <w:rsid w:val="000A2476"/>
    <w:rsid w:val="000A502A"/>
    <w:rsid w:val="000A5039"/>
    <w:rsid w:val="000A618B"/>
    <w:rsid w:val="000A641A"/>
    <w:rsid w:val="000B0432"/>
    <w:rsid w:val="000B2B75"/>
    <w:rsid w:val="000B3B06"/>
    <w:rsid w:val="000B3EDB"/>
    <w:rsid w:val="000B543D"/>
    <w:rsid w:val="000B55F9"/>
    <w:rsid w:val="000B5BF7"/>
    <w:rsid w:val="000B6BC8"/>
    <w:rsid w:val="000C0303"/>
    <w:rsid w:val="000C0C41"/>
    <w:rsid w:val="000C42EA"/>
    <w:rsid w:val="000C4546"/>
    <w:rsid w:val="000C4584"/>
    <w:rsid w:val="000C53E5"/>
    <w:rsid w:val="000D1242"/>
    <w:rsid w:val="000D1835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0F63AF"/>
    <w:rsid w:val="00101001"/>
    <w:rsid w:val="00103276"/>
    <w:rsid w:val="0010392D"/>
    <w:rsid w:val="0010447F"/>
    <w:rsid w:val="00104FE3"/>
    <w:rsid w:val="0010714F"/>
    <w:rsid w:val="00111F43"/>
    <w:rsid w:val="001120C5"/>
    <w:rsid w:val="00115A5F"/>
    <w:rsid w:val="0011701A"/>
    <w:rsid w:val="00120BD3"/>
    <w:rsid w:val="00122FEA"/>
    <w:rsid w:val="001232BD"/>
    <w:rsid w:val="00124ED5"/>
    <w:rsid w:val="001262D4"/>
    <w:rsid w:val="001276FA"/>
    <w:rsid w:val="0013164E"/>
    <w:rsid w:val="00134907"/>
    <w:rsid w:val="00141B98"/>
    <w:rsid w:val="0014255B"/>
    <w:rsid w:val="001447B3"/>
    <w:rsid w:val="00152073"/>
    <w:rsid w:val="00152936"/>
    <w:rsid w:val="00153374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09E0"/>
    <w:rsid w:val="001712C2"/>
    <w:rsid w:val="00172B4D"/>
    <w:rsid w:val="00172BAF"/>
    <w:rsid w:val="00172FBC"/>
    <w:rsid w:val="001736A7"/>
    <w:rsid w:val="00175D11"/>
    <w:rsid w:val="001771DD"/>
    <w:rsid w:val="00177995"/>
    <w:rsid w:val="00177A8B"/>
    <w:rsid w:val="00177A8C"/>
    <w:rsid w:val="00180CD0"/>
    <w:rsid w:val="0018307E"/>
    <w:rsid w:val="00183BD1"/>
    <w:rsid w:val="00184003"/>
    <w:rsid w:val="00184EE8"/>
    <w:rsid w:val="00186B33"/>
    <w:rsid w:val="00192F9D"/>
    <w:rsid w:val="00196EB8"/>
    <w:rsid w:val="00196EFB"/>
    <w:rsid w:val="00197810"/>
    <w:rsid w:val="001979FF"/>
    <w:rsid w:val="00197B17"/>
    <w:rsid w:val="001A1950"/>
    <w:rsid w:val="001A1C54"/>
    <w:rsid w:val="001A3ACE"/>
    <w:rsid w:val="001A4790"/>
    <w:rsid w:val="001B058F"/>
    <w:rsid w:val="001B1975"/>
    <w:rsid w:val="001B738B"/>
    <w:rsid w:val="001B7FB7"/>
    <w:rsid w:val="001C09DB"/>
    <w:rsid w:val="001C277E"/>
    <w:rsid w:val="001C2A72"/>
    <w:rsid w:val="001C31B7"/>
    <w:rsid w:val="001C73F6"/>
    <w:rsid w:val="001D0B75"/>
    <w:rsid w:val="001D125B"/>
    <w:rsid w:val="001D39A5"/>
    <w:rsid w:val="001D3C09"/>
    <w:rsid w:val="001D44E8"/>
    <w:rsid w:val="001D5D56"/>
    <w:rsid w:val="001D60EC"/>
    <w:rsid w:val="001D6B00"/>
    <w:rsid w:val="001D6F59"/>
    <w:rsid w:val="001E0C5D"/>
    <w:rsid w:val="001E2A36"/>
    <w:rsid w:val="001E44DF"/>
    <w:rsid w:val="001E5058"/>
    <w:rsid w:val="001E648E"/>
    <w:rsid w:val="001E68A5"/>
    <w:rsid w:val="001E6BB0"/>
    <w:rsid w:val="001E7282"/>
    <w:rsid w:val="001F3826"/>
    <w:rsid w:val="001F3DAC"/>
    <w:rsid w:val="001F523F"/>
    <w:rsid w:val="001F57FE"/>
    <w:rsid w:val="001F6E46"/>
    <w:rsid w:val="001F7186"/>
    <w:rsid w:val="001F7AE6"/>
    <w:rsid w:val="001F7C91"/>
    <w:rsid w:val="00200176"/>
    <w:rsid w:val="002033B7"/>
    <w:rsid w:val="00206463"/>
    <w:rsid w:val="00206F2F"/>
    <w:rsid w:val="00210308"/>
    <w:rsid w:val="0021053D"/>
    <w:rsid w:val="00210A92"/>
    <w:rsid w:val="00216C03"/>
    <w:rsid w:val="00220C04"/>
    <w:rsid w:val="0022278D"/>
    <w:rsid w:val="00226851"/>
    <w:rsid w:val="0022701F"/>
    <w:rsid w:val="00227C68"/>
    <w:rsid w:val="002333F5"/>
    <w:rsid w:val="00233724"/>
    <w:rsid w:val="002365B4"/>
    <w:rsid w:val="0023783F"/>
    <w:rsid w:val="00240063"/>
    <w:rsid w:val="00240B42"/>
    <w:rsid w:val="00241836"/>
    <w:rsid w:val="00241B20"/>
    <w:rsid w:val="002432E1"/>
    <w:rsid w:val="00244185"/>
    <w:rsid w:val="00246207"/>
    <w:rsid w:val="00246C5E"/>
    <w:rsid w:val="00250960"/>
    <w:rsid w:val="00251343"/>
    <w:rsid w:val="00252212"/>
    <w:rsid w:val="00253184"/>
    <w:rsid w:val="002536A4"/>
    <w:rsid w:val="00254F58"/>
    <w:rsid w:val="0025530C"/>
    <w:rsid w:val="00256312"/>
    <w:rsid w:val="0025663F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531B"/>
    <w:rsid w:val="002862F1"/>
    <w:rsid w:val="00291373"/>
    <w:rsid w:val="0029368A"/>
    <w:rsid w:val="00293A0A"/>
    <w:rsid w:val="00295327"/>
    <w:rsid w:val="0029597D"/>
    <w:rsid w:val="002962C3"/>
    <w:rsid w:val="0029752B"/>
    <w:rsid w:val="002A0A9C"/>
    <w:rsid w:val="002A0B54"/>
    <w:rsid w:val="002A23CB"/>
    <w:rsid w:val="002A2782"/>
    <w:rsid w:val="002A483C"/>
    <w:rsid w:val="002B0C7C"/>
    <w:rsid w:val="002B1729"/>
    <w:rsid w:val="002B19EB"/>
    <w:rsid w:val="002B36C7"/>
    <w:rsid w:val="002B3AE9"/>
    <w:rsid w:val="002B4DD4"/>
    <w:rsid w:val="002B5277"/>
    <w:rsid w:val="002B5375"/>
    <w:rsid w:val="002B77C1"/>
    <w:rsid w:val="002B7C68"/>
    <w:rsid w:val="002C0ED7"/>
    <w:rsid w:val="002C0F5C"/>
    <w:rsid w:val="002C1346"/>
    <w:rsid w:val="002C1900"/>
    <w:rsid w:val="002C2728"/>
    <w:rsid w:val="002C38B8"/>
    <w:rsid w:val="002C67CD"/>
    <w:rsid w:val="002D0731"/>
    <w:rsid w:val="002D1E0D"/>
    <w:rsid w:val="002D4282"/>
    <w:rsid w:val="002D5006"/>
    <w:rsid w:val="002D7983"/>
    <w:rsid w:val="002E01D0"/>
    <w:rsid w:val="002E161D"/>
    <w:rsid w:val="002E18CE"/>
    <w:rsid w:val="002E3100"/>
    <w:rsid w:val="002E6C95"/>
    <w:rsid w:val="002E7C36"/>
    <w:rsid w:val="002F0107"/>
    <w:rsid w:val="002F3D32"/>
    <w:rsid w:val="002F5F31"/>
    <w:rsid w:val="002F5F46"/>
    <w:rsid w:val="00302216"/>
    <w:rsid w:val="0030380D"/>
    <w:rsid w:val="00303E53"/>
    <w:rsid w:val="00304C49"/>
    <w:rsid w:val="00305CC1"/>
    <w:rsid w:val="00306E5F"/>
    <w:rsid w:val="00307E14"/>
    <w:rsid w:val="00312F2A"/>
    <w:rsid w:val="00314054"/>
    <w:rsid w:val="00315BD8"/>
    <w:rsid w:val="00315D71"/>
    <w:rsid w:val="003164E3"/>
    <w:rsid w:val="00316F27"/>
    <w:rsid w:val="00317D1E"/>
    <w:rsid w:val="003214F1"/>
    <w:rsid w:val="00322E4B"/>
    <w:rsid w:val="00325E7E"/>
    <w:rsid w:val="00327870"/>
    <w:rsid w:val="0033259D"/>
    <w:rsid w:val="003333D2"/>
    <w:rsid w:val="00335CEB"/>
    <w:rsid w:val="003406C6"/>
    <w:rsid w:val="00340780"/>
    <w:rsid w:val="003418CC"/>
    <w:rsid w:val="00344C04"/>
    <w:rsid w:val="003459BD"/>
    <w:rsid w:val="00347C1F"/>
    <w:rsid w:val="00350D38"/>
    <w:rsid w:val="00351B36"/>
    <w:rsid w:val="00355EFC"/>
    <w:rsid w:val="00357B4E"/>
    <w:rsid w:val="00365021"/>
    <w:rsid w:val="00367F01"/>
    <w:rsid w:val="003716FD"/>
    <w:rsid w:val="0037204B"/>
    <w:rsid w:val="00373890"/>
    <w:rsid w:val="003744CF"/>
    <w:rsid w:val="00374717"/>
    <w:rsid w:val="003754D2"/>
    <w:rsid w:val="00375ED4"/>
    <w:rsid w:val="0037676C"/>
    <w:rsid w:val="00381043"/>
    <w:rsid w:val="003829E5"/>
    <w:rsid w:val="00385414"/>
    <w:rsid w:val="00386109"/>
    <w:rsid w:val="00386944"/>
    <w:rsid w:val="00387225"/>
    <w:rsid w:val="00387235"/>
    <w:rsid w:val="00387916"/>
    <w:rsid w:val="00395456"/>
    <w:rsid w:val="003956CC"/>
    <w:rsid w:val="00395C9A"/>
    <w:rsid w:val="00397EE3"/>
    <w:rsid w:val="003A045D"/>
    <w:rsid w:val="003A0853"/>
    <w:rsid w:val="003A187E"/>
    <w:rsid w:val="003A1CA7"/>
    <w:rsid w:val="003A6B67"/>
    <w:rsid w:val="003B13B6"/>
    <w:rsid w:val="003B15E6"/>
    <w:rsid w:val="003B3C2F"/>
    <w:rsid w:val="003B408A"/>
    <w:rsid w:val="003B4D77"/>
    <w:rsid w:val="003B5733"/>
    <w:rsid w:val="003C00DD"/>
    <w:rsid w:val="003C08A2"/>
    <w:rsid w:val="003C2045"/>
    <w:rsid w:val="003C43A1"/>
    <w:rsid w:val="003C4FC0"/>
    <w:rsid w:val="003C55F4"/>
    <w:rsid w:val="003C56CA"/>
    <w:rsid w:val="003C7648"/>
    <w:rsid w:val="003C7897"/>
    <w:rsid w:val="003C7A3F"/>
    <w:rsid w:val="003D2766"/>
    <w:rsid w:val="003D2A74"/>
    <w:rsid w:val="003D3E8F"/>
    <w:rsid w:val="003D6475"/>
    <w:rsid w:val="003E0F76"/>
    <w:rsid w:val="003E375C"/>
    <w:rsid w:val="003E4086"/>
    <w:rsid w:val="003E639E"/>
    <w:rsid w:val="003E71E5"/>
    <w:rsid w:val="003F0445"/>
    <w:rsid w:val="003F0CF0"/>
    <w:rsid w:val="003F14B1"/>
    <w:rsid w:val="003F29F8"/>
    <w:rsid w:val="003F2B20"/>
    <w:rsid w:val="003F3289"/>
    <w:rsid w:val="003F5CB9"/>
    <w:rsid w:val="0040015F"/>
    <w:rsid w:val="004013C7"/>
    <w:rsid w:val="00401FCF"/>
    <w:rsid w:val="0040248F"/>
    <w:rsid w:val="00403E96"/>
    <w:rsid w:val="00403FEA"/>
    <w:rsid w:val="00406285"/>
    <w:rsid w:val="0040637A"/>
    <w:rsid w:val="0040773D"/>
    <w:rsid w:val="004112C6"/>
    <w:rsid w:val="004113FF"/>
    <w:rsid w:val="00413D13"/>
    <w:rsid w:val="00413E93"/>
    <w:rsid w:val="004148F9"/>
    <w:rsid w:val="00414D4A"/>
    <w:rsid w:val="0042084E"/>
    <w:rsid w:val="00421EEF"/>
    <w:rsid w:val="00424D65"/>
    <w:rsid w:val="00425602"/>
    <w:rsid w:val="00426054"/>
    <w:rsid w:val="004269C4"/>
    <w:rsid w:val="00431F91"/>
    <w:rsid w:val="00441291"/>
    <w:rsid w:val="00441B2E"/>
    <w:rsid w:val="00442C6C"/>
    <w:rsid w:val="0044301A"/>
    <w:rsid w:val="004433A1"/>
    <w:rsid w:val="00443CBE"/>
    <w:rsid w:val="00443E8A"/>
    <w:rsid w:val="004441BC"/>
    <w:rsid w:val="004468B4"/>
    <w:rsid w:val="0045230A"/>
    <w:rsid w:val="00453C26"/>
    <w:rsid w:val="00454AD0"/>
    <w:rsid w:val="00457337"/>
    <w:rsid w:val="004574B3"/>
    <w:rsid w:val="00462E3D"/>
    <w:rsid w:val="00465678"/>
    <w:rsid w:val="004666D3"/>
    <w:rsid w:val="00466E79"/>
    <w:rsid w:val="00470D7D"/>
    <w:rsid w:val="004720FE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96096"/>
    <w:rsid w:val="004A160D"/>
    <w:rsid w:val="004A3CD7"/>
    <w:rsid w:val="004A3E81"/>
    <w:rsid w:val="004A4195"/>
    <w:rsid w:val="004A54EF"/>
    <w:rsid w:val="004A5C62"/>
    <w:rsid w:val="004A5CE5"/>
    <w:rsid w:val="004A707D"/>
    <w:rsid w:val="004B2FF6"/>
    <w:rsid w:val="004B5DDE"/>
    <w:rsid w:val="004C5541"/>
    <w:rsid w:val="004C6EEE"/>
    <w:rsid w:val="004C702B"/>
    <w:rsid w:val="004D0033"/>
    <w:rsid w:val="004D016B"/>
    <w:rsid w:val="004D0EF4"/>
    <w:rsid w:val="004D1B22"/>
    <w:rsid w:val="004D23CC"/>
    <w:rsid w:val="004D36F2"/>
    <w:rsid w:val="004D678C"/>
    <w:rsid w:val="004D7076"/>
    <w:rsid w:val="004E0B80"/>
    <w:rsid w:val="004E1106"/>
    <w:rsid w:val="004E138F"/>
    <w:rsid w:val="004E4649"/>
    <w:rsid w:val="004E5C2B"/>
    <w:rsid w:val="004E6F33"/>
    <w:rsid w:val="004E7B00"/>
    <w:rsid w:val="004F00DD"/>
    <w:rsid w:val="004F089B"/>
    <w:rsid w:val="004F2133"/>
    <w:rsid w:val="004F4D39"/>
    <w:rsid w:val="004F5398"/>
    <w:rsid w:val="004F55F1"/>
    <w:rsid w:val="004F6936"/>
    <w:rsid w:val="004F764F"/>
    <w:rsid w:val="0050190D"/>
    <w:rsid w:val="00501C1B"/>
    <w:rsid w:val="00503045"/>
    <w:rsid w:val="00503DC6"/>
    <w:rsid w:val="00504821"/>
    <w:rsid w:val="0050685E"/>
    <w:rsid w:val="00506F5D"/>
    <w:rsid w:val="005077AE"/>
    <w:rsid w:val="00510C37"/>
    <w:rsid w:val="005126D0"/>
    <w:rsid w:val="00514C6E"/>
    <w:rsid w:val="0051568D"/>
    <w:rsid w:val="0052081A"/>
    <w:rsid w:val="005211A7"/>
    <w:rsid w:val="00526AC7"/>
    <w:rsid w:val="00526C15"/>
    <w:rsid w:val="00536395"/>
    <w:rsid w:val="00536499"/>
    <w:rsid w:val="005401BB"/>
    <w:rsid w:val="00543903"/>
    <w:rsid w:val="00543CB1"/>
    <w:rsid w:val="00543F11"/>
    <w:rsid w:val="00546305"/>
    <w:rsid w:val="00547998"/>
    <w:rsid w:val="00547A95"/>
    <w:rsid w:val="00547C25"/>
    <w:rsid w:val="0055119B"/>
    <w:rsid w:val="005548B5"/>
    <w:rsid w:val="00554C28"/>
    <w:rsid w:val="005566E7"/>
    <w:rsid w:val="00565732"/>
    <w:rsid w:val="0057019E"/>
    <w:rsid w:val="00572031"/>
    <w:rsid w:val="00572282"/>
    <w:rsid w:val="00573CE3"/>
    <w:rsid w:val="00576E84"/>
    <w:rsid w:val="00580394"/>
    <w:rsid w:val="005809CD"/>
    <w:rsid w:val="00582B8C"/>
    <w:rsid w:val="0058349C"/>
    <w:rsid w:val="0058752D"/>
    <w:rsid w:val="0058757E"/>
    <w:rsid w:val="005915BA"/>
    <w:rsid w:val="00596A4B"/>
    <w:rsid w:val="00597507"/>
    <w:rsid w:val="005A14C0"/>
    <w:rsid w:val="005A38D2"/>
    <w:rsid w:val="005A479D"/>
    <w:rsid w:val="005A58BE"/>
    <w:rsid w:val="005B0617"/>
    <w:rsid w:val="005B0A91"/>
    <w:rsid w:val="005B1C6D"/>
    <w:rsid w:val="005B21B6"/>
    <w:rsid w:val="005B3A08"/>
    <w:rsid w:val="005B69BA"/>
    <w:rsid w:val="005B780E"/>
    <w:rsid w:val="005B7A63"/>
    <w:rsid w:val="005B7FE5"/>
    <w:rsid w:val="005C007A"/>
    <w:rsid w:val="005C0955"/>
    <w:rsid w:val="005C2F91"/>
    <w:rsid w:val="005C33BA"/>
    <w:rsid w:val="005C49DA"/>
    <w:rsid w:val="005C4ADE"/>
    <w:rsid w:val="005C50F3"/>
    <w:rsid w:val="005C54B5"/>
    <w:rsid w:val="005C5D80"/>
    <w:rsid w:val="005C5D91"/>
    <w:rsid w:val="005D07B8"/>
    <w:rsid w:val="005D2E58"/>
    <w:rsid w:val="005D3A24"/>
    <w:rsid w:val="005D6597"/>
    <w:rsid w:val="005D66E5"/>
    <w:rsid w:val="005E14E7"/>
    <w:rsid w:val="005E26A3"/>
    <w:rsid w:val="005E2ECB"/>
    <w:rsid w:val="005E3012"/>
    <w:rsid w:val="005E447E"/>
    <w:rsid w:val="005E4FD1"/>
    <w:rsid w:val="005F0775"/>
    <w:rsid w:val="005F0CF5"/>
    <w:rsid w:val="005F21EB"/>
    <w:rsid w:val="005F50D0"/>
    <w:rsid w:val="005F5AFC"/>
    <w:rsid w:val="006027E9"/>
    <w:rsid w:val="00603655"/>
    <w:rsid w:val="00605908"/>
    <w:rsid w:val="00607675"/>
    <w:rsid w:val="00610D7C"/>
    <w:rsid w:val="00612D63"/>
    <w:rsid w:val="00613414"/>
    <w:rsid w:val="00620154"/>
    <w:rsid w:val="00622ACF"/>
    <w:rsid w:val="0062408D"/>
    <w:rsid w:val="006240CC"/>
    <w:rsid w:val="00624940"/>
    <w:rsid w:val="006254F8"/>
    <w:rsid w:val="00625F69"/>
    <w:rsid w:val="006276E2"/>
    <w:rsid w:val="00627DA7"/>
    <w:rsid w:val="00630DA4"/>
    <w:rsid w:val="006318C9"/>
    <w:rsid w:val="00632597"/>
    <w:rsid w:val="006358B4"/>
    <w:rsid w:val="00637918"/>
    <w:rsid w:val="006419AA"/>
    <w:rsid w:val="00643B48"/>
    <w:rsid w:val="00644B1F"/>
    <w:rsid w:val="00644B7E"/>
    <w:rsid w:val="006454E6"/>
    <w:rsid w:val="00646235"/>
    <w:rsid w:val="0064638A"/>
    <w:rsid w:val="00646A68"/>
    <w:rsid w:val="0064753C"/>
    <w:rsid w:val="006505BD"/>
    <w:rsid w:val="006508EA"/>
    <w:rsid w:val="0065092E"/>
    <w:rsid w:val="00650B3D"/>
    <w:rsid w:val="006557A7"/>
    <w:rsid w:val="00656290"/>
    <w:rsid w:val="006608D8"/>
    <w:rsid w:val="006621D7"/>
    <w:rsid w:val="0066302A"/>
    <w:rsid w:val="00664B51"/>
    <w:rsid w:val="00666F3B"/>
    <w:rsid w:val="00667770"/>
    <w:rsid w:val="00670161"/>
    <w:rsid w:val="00670597"/>
    <w:rsid w:val="006706D0"/>
    <w:rsid w:val="0067129E"/>
    <w:rsid w:val="00672ABF"/>
    <w:rsid w:val="0067493D"/>
    <w:rsid w:val="006756EC"/>
    <w:rsid w:val="00677574"/>
    <w:rsid w:val="0068289A"/>
    <w:rsid w:val="0068454C"/>
    <w:rsid w:val="006913A1"/>
    <w:rsid w:val="00691B62"/>
    <w:rsid w:val="006933B5"/>
    <w:rsid w:val="00693D14"/>
    <w:rsid w:val="00696F27"/>
    <w:rsid w:val="006A18C2"/>
    <w:rsid w:val="006A242A"/>
    <w:rsid w:val="006A3383"/>
    <w:rsid w:val="006A623B"/>
    <w:rsid w:val="006B077C"/>
    <w:rsid w:val="006B15FE"/>
    <w:rsid w:val="006B6803"/>
    <w:rsid w:val="006C2114"/>
    <w:rsid w:val="006C2926"/>
    <w:rsid w:val="006C6AE8"/>
    <w:rsid w:val="006D02A4"/>
    <w:rsid w:val="006D0F16"/>
    <w:rsid w:val="006D2A3F"/>
    <w:rsid w:val="006D2FBC"/>
    <w:rsid w:val="006D43A0"/>
    <w:rsid w:val="006E0541"/>
    <w:rsid w:val="006E1379"/>
    <w:rsid w:val="006E138B"/>
    <w:rsid w:val="006E3AF4"/>
    <w:rsid w:val="006E424B"/>
    <w:rsid w:val="006F0330"/>
    <w:rsid w:val="006F0E75"/>
    <w:rsid w:val="006F17DC"/>
    <w:rsid w:val="006F1FDC"/>
    <w:rsid w:val="006F4497"/>
    <w:rsid w:val="006F5264"/>
    <w:rsid w:val="006F6B8C"/>
    <w:rsid w:val="006F6BB5"/>
    <w:rsid w:val="0070092A"/>
    <w:rsid w:val="00700B0E"/>
    <w:rsid w:val="007013EF"/>
    <w:rsid w:val="007055BD"/>
    <w:rsid w:val="00712BA5"/>
    <w:rsid w:val="007135BA"/>
    <w:rsid w:val="00713EB8"/>
    <w:rsid w:val="007173CA"/>
    <w:rsid w:val="007216AA"/>
    <w:rsid w:val="00721AB5"/>
    <w:rsid w:val="00721CFB"/>
    <w:rsid w:val="00721DEF"/>
    <w:rsid w:val="0072251A"/>
    <w:rsid w:val="00724A43"/>
    <w:rsid w:val="007262B3"/>
    <w:rsid w:val="007263B5"/>
    <w:rsid w:val="007273AC"/>
    <w:rsid w:val="00731AD4"/>
    <w:rsid w:val="007346E4"/>
    <w:rsid w:val="00734ED0"/>
    <w:rsid w:val="00734FCA"/>
    <w:rsid w:val="00735307"/>
    <w:rsid w:val="0073582E"/>
    <w:rsid w:val="007372AA"/>
    <w:rsid w:val="00740F22"/>
    <w:rsid w:val="00741CF0"/>
    <w:rsid w:val="00741F1A"/>
    <w:rsid w:val="007447DA"/>
    <w:rsid w:val="007450F8"/>
    <w:rsid w:val="0074679E"/>
    <w:rsid w:val="0074696E"/>
    <w:rsid w:val="0074754B"/>
    <w:rsid w:val="00750135"/>
    <w:rsid w:val="007504B1"/>
    <w:rsid w:val="00750EC2"/>
    <w:rsid w:val="00751250"/>
    <w:rsid w:val="00752B28"/>
    <w:rsid w:val="007541A9"/>
    <w:rsid w:val="007546F9"/>
    <w:rsid w:val="00754E36"/>
    <w:rsid w:val="00757C53"/>
    <w:rsid w:val="00762CCD"/>
    <w:rsid w:val="00763139"/>
    <w:rsid w:val="00770B67"/>
    <w:rsid w:val="00770F37"/>
    <w:rsid w:val="007711A0"/>
    <w:rsid w:val="00772D5E"/>
    <w:rsid w:val="0077463E"/>
    <w:rsid w:val="0077578A"/>
    <w:rsid w:val="007759B9"/>
    <w:rsid w:val="00776928"/>
    <w:rsid w:val="00776E0F"/>
    <w:rsid w:val="007774B1"/>
    <w:rsid w:val="00777BE1"/>
    <w:rsid w:val="007833D8"/>
    <w:rsid w:val="0078376D"/>
    <w:rsid w:val="0078526F"/>
    <w:rsid w:val="00785677"/>
    <w:rsid w:val="00786F16"/>
    <w:rsid w:val="00790DD5"/>
    <w:rsid w:val="00791226"/>
    <w:rsid w:val="00791BD7"/>
    <w:rsid w:val="0079211E"/>
    <w:rsid w:val="007933F7"/>
    <w:rsid w:val="00793EBA"/>
    <w:rsid w:val="00796E20"/>
    <w:rsid w:val="0079778C"/>
    <w:rsid w:val="00797C32"/>
    <w:rsid w:val="007A101F"/>
    <w:rsid w:val="007A11E8"/>
    <w:rsid w:val="007A36AE"/>
    <w:rsid w:val="007B0914"/>
    <w:rsid w:val="007B0DCD"/>
    <w:rsid w:val="007B1374"/>
    <w:rsid w:val="007B32E5"/>
    <w:rsid w:val="007B38ED"/>
    <w:rsid w:val="007B3DB9"/>
    <w:rsid w:val="007B4DF7"/>
    <w:rsid w:val="007B589F"/>
    <w:rsid w:val="007B6186"/>
    <w:rsid w:val="007B73BC"/>
    <w:rsid w:val="007C1242"/>
    <w:rsid w:val="007C1838"/>
    <w:rsid w:val="007C20B9"/>
    <w:rsid w:val="007C31B5"/>
    <w:rsid w:val="007C4770"/>
    <w:rsid w:val="007C625D"/>
    <w:rsid w:val="007C72CE"/>
    <w:rsid w:val="007C7301"/>
    <w:rsid w:val="007C7859"/>
    <w:rsid w:val="007C7F28"/>
    <w:rsid w:val="007D1466"/>
    <w:rsid w:val="007D2BDE"/>
    <w:rsid w:val="007D2FB6"/>
    <w:rsid w:val="007D3DC6"/>
    <w:rsid w:val="007D49EB"/>
    <w:rsid w:val="007D5E1C"/>
    <w:rsid w:val="007E0574"/>
    <w:rsid w:val="007E0DE2"/>
    <w:rsid w:val="007E1227"/>
    <w:rsid w:val="007E25E1"/>
    <w:rsid w:val="007E2E02"/>
    <w:rsid w:val="007E3B98"/>
    <w:rsid w:val="007E417A"/>
    <w:rsid w:val="007E4543"/>
    <w:rsid w:val="007E7D41"/>
    <w:rsid w:val="007F0D98"/>
    <w:rsid w:val="007F31B6"/>
    <w:rsid w:val="007F546C"/>
    <w:rsid w:val="007F625F"/>
    <w:rsid w:val="007F665E"/>
    <w:rsid w:val="00800412"/>
    <w:rsid w:val="0080587B"/>
    <w:rsid w:val="00806468"/>
    <w:rsid w:val="00806AEC"/>
    <w:rsid w:val="00807DC3"/>
    <w:rsid w:val="008117AA"/>
    <w:rsid w:val="008119CA"/>
    <w:rsid w:val="008130C4"/>
    <w:rsid w:val="008142FB"/>
    <w:rsid w:val="008155F0"/>
    <w:rsid w:val="008166C4"/>
    <w:rsid w:val="00816735"/>
    <w:rsid w:val="008177FC"/>
    <w:rsid w:val="00820141"/>
    <w:rsid w:val="00820E0C"/>
    <w:rsid w:val="008213F0"/>
    <w:rsid w:val="00823275"/>
    <w:rsid w:val="0082366F"/>
    <w:rsid w:val="00825B87"/>
    <w:rsid w:val="00826C55"/>
    <w:rsid w:val="008338A2"/>
    <w:rsid w:val="00835FAF"/>
    <w:rsid w:val="00836171"/>
    <w:rsid w:val="00836887"/>
    <w:rsid w:val="0083736D"/>
    <w:rsid w:val="00841AA9"/>
    <w:rsid w:val="008474FE"/>
    <w:rsid w:val="00847525"/>
    <w:rsid w:val="00847742"/>
    <w:rsid w:val="00853EE4"/>
    <w:rsid w:val="00855535"/>
    <w:rsid w:val="00855920"/>
    <w:rsid w:val="00857701"/>
    <w:rsid w:val="00857C5A"/>
    <w:rsid w:val="0086255E"/>
    <w:rsid w:val="008628DB"/>
    <w:rsid w:val="008633F0"/>
    <w:rsid w:val="00867D9D"/>
    <w:rsid w:val="00871896"/>
    <w:rsid w:val="00872E0A"/>
    <w:rsid w:val="00873594"/>
    <w:rsid w:val="00875285"/>
    <w:rsid w:val="00881AD7"/>
    <w:rsid w:val="00884B62"/>
    <w:rsid w:val="0088529C"/>
    <w:rsid w:val="00887903"/>
    <w:rsid w:val="0089270A"/>
    <w:rsid w:val="00893AF6"/>
    <w:rsid w:val="00893C1E"/>
    <w:rsid w:val="008943B7"/>
    <w:rsid w:val="00894BC4"/>
    <w:rsid w:val="008A28A8"/>
    <w:rsid w:val="008A5B32"/>
    <w:rsid w:val="008B0DFB"/>
    <w:rsid w:val="008B2A37"/>
    <w:rsid w:val="008B2EE4"/>
    <w:rsid w:val="008B4A2E"/>
    <w:rsid w:val="008B4D3D"/>
    <w:rsid w:val="008B57C7"/>
    <w:rsid w:val="008C1211"/>
    <w:rsid w:val="008C2F92"/>
    <w:rsid w:val="008C355A"/>
    <w:rsid w:val="008C3579"/>
    <w:rsid w:val="008C3697"/>
    <w:rsid w:val="008C5557"/>
    <w:rsid w:val="008C572F"/>
    <w:rsid w:val="008C589D"/>
    <w:rsid w:val="008C6D51"/>
    <w:rsid w:val="008C6D8F"/>
    <w:rsid w:val="008D2846"/>
    <w:rsid w:val="008D28E3"/>
    <w:rsid w:val="008D3D47"/>
    <w:rsid w:val="008D4236"/>
    <w:rsid w:val="008D462F"/>
    <w:rsid w:val="008D5743"/>
    <w:rsid w:val="008D6DCF"/>
    <w:rsid w:val="008E3DE9"/>
    <w:rsid w:val="008E3E45"/>
    <w:rsid w:val="008E4376"/>
    <w:rsid w:val="008E7A0A"/>
    <w:rsid w:val="008E7B49"/>
    <w:rsid w:val="008F00A3"/>
    <w:rsid w:val="008F0B0F"/>
    <w:rsid w:val="008F59F6"/>
    <w:rsid w:val="00900719"/>
    <w:rsid w:val="009017AC"/>
    <w:rsid w:val="00902A9A"/>
    <w:rsid w:val="00903955"/>
    <w:rsid w:val="00904A1C"/>
    <w:rsid w:val="00904AB4"/>
    <w:rsid w:val="00905030"/>
    <w:rsid w:val="00906490"/>
    <w:rsid w:val="009111B2"/>
    <w:rsid w:val="009151F5"/>
    <w:rsid w:val="009220CA"/>
    <w:rsid w:val="009224F8"/>
    <w:rsid w:val="0092330F"/>
    <w:rsid w:val="00924AE1"/>
    <w:rsid w:val="009264A5"/>
    <w:rsid w:val="009269B1"/>
    <w:rsid w:val="0092724D"/>
    <w:rsid w:val="009272B3"/>
    <w:rsid w:val="009315BE"/>
    <w:rsid w:val="00932937"/>
    <w:rsid w:val="0093338F"/>
    <w:rsid w:val="00936B69"/>
    <w:rsid w:val="00936F37"/>
    <w:rsid w:val="00937BD9"/>
    <w:rsid w:val="00950E2C"/>
    <w:rsid w:val="00951D50"/>
    <w:rsid w:val="00951E34"/>
    <w:rsid w:val="0095245E"/>
    <w:rsid w:val="009525EB"/>
    <w:rsid w:val="009543BC"/>
    <w:rsid w:val="0095470B"/>
    <w:rsid w:val="00954874"/>
    <w:rsid w:val="0095615A"/>
    <w:rsid w:val="00961400"/>
    <w:rsid w:val="009628E6"/>
    <w:rsid w:val="00962EB5"/>
    <w:rsid w:val="009634F4"/>
    <w:rsid w:val="00963646"/>
    <w:rsid w:val="0096632D"/>
    <w:rsid w:val="00970D37"/>
    <w:rsid w:val="009718C7"/>
    <w:rsid w:val="00973F5D"/>
    <w:rsid w:val="0097559F"/>
    <w:rsid w:val="0097761E"/>
    <w:rsid w:val="00982454"/>
    <w:rsid w:val="00982CF0"/>
    <w:rsid w:val="009853E1"/>
    <w:rsid w:val="00985B89"/>
    <w:rsid w:val="00986E6B"/>
    <w:rsid w:val="00990032"/>
    <w:rsid w:val="00990B19"/>
    <w:rsid w:val="0099153B"/>
    <w:rsid w:val="00991769"/>
    <w:rsid w:val="0099232C"/>
    <w:rsid w:val="00993337"/>
    <w:rsid w:val="00994386"/>
    <w:rsid w:val="00997021"/>
    <w:rsid w:val="009A13D8"/>
    <w:rsid w:val="009A1B12"/>
    <w:rsid w:val="009A279E"/>
    <w:rsid w:val="009A3015"/>
    <w:rsid w:val="009A3490"/>
    <w:rsid w:val="009B0A6F"/>
    <w:rsid w:val="009B0A94"/>
    <w:rsid w:val="009B2AE8"/>
    <w:rsid w:val="009B59E9"/>
    <w:rsid w:val="009B70AA"/>
    <w:rsid w:val="009B71DA"/>
    <w:rsid w:val="009C4808"/>
    <w:rsid w:val="009C5E77"/>
    <w:rsid w:val="009C7A7E"/>
    <w:rsid w:val="009D02E8"/>
    <w:rsid w:val="009D0EBC"/>
    <w:rsid w:val="009D51D0"/>
    <w:rsid w:val="009D70A4"/>
    <w:rsid w:val="009D75F1"/>
    <w:rsid w:val="009D7B14"/>
    <w:rsid w:val="009E08D1"/>
    <w:rsid w:val="009E1B95"/>
    <w:rsid w:val="009E496F"/>
    <w:rsid w:val="009E4B0D"/>
    <w:rsid w:val="009E5066"/>
    <w:rsid w:val="009E5250"/>
    <w:rsid w:val="009E7F92"/>
    <w:rsid w:val="009F02A3"/>
    <w:rsid w:val="009F285F"/>
    <w:rsid w:val="009F2F27"/>
    <w:rsid w:val="009F34AA"/>
    <w:rsid w:val="009F6BCB"/>
    <w:rsid w:val="009F7B78"/>
    <w:rsid w:val="009F7C7C"/>
    <w:rsid w:val="00A0057A"/>
    <w:rsid w:val="00A01847"/>
    <w:rsid w:val="00A02FA1"/>
    <w:rsid w:val="00A04CCE"/>
    <w:rsid w:val="00A07421"/>
    <w:rsid w:val="00A0776B"/>
    <w:rsid w:val="00A104E9"/>
    <w:rsid w:val="00A10FB9"/>
    <w:rsid w:val="00A11421"/>
    <w:rsid w:val="00A11AF0"/>
    <w:rsid w:val="00A1389F"/>
    <w:rsid w:val="00A157B1"/>
    <w:rsid w:val="00A20535"/>
    <w:rsid w:val="00A22229"/>
    <w:rsid w:val="00A22620"/>
    <w:rsid w:val="00A24442"/>
    <w:rsid w:val="00A330BB"/>
    <w:rsid w:val="00A44882"/>
    <w:rsid w:val="00A45125"/>
    <w:rsid w:val="00A46E9F"/>
    <w:rsid w:val="00A54715"/>
    <w:rsid w:val="00A5793C"/>
    <w:rsid w:val="00A6061C"/>
    <w:rsid w:val="00A615A5"/>
    <w:rsid w:val="00A624B1"/>
    <w:rsid w:val="00A62D44"/>
    <w:rsid w:val="00A65C3F"/>
    <w:rsid w:val="00A65E2B"/>
    <w:rsid w:val="00A67263"/>
    <w:rsid w:val="00A7161C"/>
    <w:rsid w:val="00A77AA3"/>
    <w:rsid w:val="00A8236D"/>
    <w:rsid w:val="00A82DB2"/>
    <w:rsid w:val="00A854EB"/>
    <w:rsid w:val="00A872E5"/>
    <w:rsid w:val="00A90F33"/>
    <w:rsid w:val="00A91406"/>
    <w:rsid w:val="00A96E65"/>
    <w:rsid w:val="00A97C72"/>
    <w:rsid w:val="00AA268E"/>
    <w:rsid w:val="00AA2B46"/>
    <w:rsid w:val="00AA310B"/>
    <w:rsid w:val="00AA63D4"/>
    <w:rsid w:val="00AB06E8"/>
    <w:rsid w:val="00AB1CD3"/>
    <w:rsid w:val="00AB20F5"/>
    <w:rsid w:val="00AB352F"/>
    <w:rsid w:val="00AB5790"/>
    <w:rsid w:val="00AB6415"/>
    <w:rsid w:val="00AC274B"/>
    <w:rsid w:val="00AC4764"/>
    <w:rsid w:val="00AC539E"/>
    <w:rsid w:val="00AC6D36"/>
    <w:rsid w:val="00AD0CBA"/>
    <w:rsid w:val="00AD177A"/>
    <w:rsid w:val="00AD2087"/>
    <w:rsid w:val="00AD26E2"/>
    <w:rsid w:val="00AD72FE"/>
    <w:rsid w:val="00AD784C"/>
    <w:rsid w:val="00AE126A"/>
    <w:rsid w:val="00AE1BAE"/>
    <w:rsid w:val="00AE22AB"/>
    <w:rsid w:val="00AE2335"/>
    <w:rsid w:val="00AE3005"/>
    <w:rsid w:val="00AE3BD5"/>
    <w:rsid w:val="00AE59A0"/>
    <w:rsid w:val="00AF0C57"/>
    <w:rsid w:val="00AF26F3"/>
    <w:rsid w:val="00AF30EB"/>
    <w:rsid w:val="00AF38F6"/>
    <w:rsid w:val="00AF4421"/>
    <w:rsid w:val="00AF5F04"/>
    <w:rsid w:val="00B00672"/>
    <w:rsid w:val="00B01B4D"/>
    <w:rsid w:val="00B01E18"/>
    <w:rsid w:val="00B06571"/>
    <w:rsid w:val="00B068BA"/>
    <w:rsid w:val="00B07482"/>
    <w:rsid w:val="00B07FF7"/>
    <w:rsid w:val="00B12E65"/>
    <w:rsid w:val="00B13851"/>
    <w:rsid w:val="00B13B1C"/>
    <w:rsid w:val="00B14780"/>
    <w:rsid w:val="00B21F90"/>
    <w:rsid w:val="00B22291"/>
    <w:rsid w:val="00B222FF"/>
    <w:rsid w:val="00B23F9A"/>
    <w:rsid w:val="00B2417B"/>
    <w:rsid w:val="00B24E6F"/>
    <w:rsid w:val="00B26CB5"/>
    <w:rsid w:val="00B2752E"/>
    <w:rsid w:val="00B307CC"/>
    <w:rsid w:val="00B326B7"/>
    <w:rsid w:val="00B3588E"/>
    <w:rsid w:val="00B368AA"/>
    <w:rsid w:val="00B41F3D"/>
    <w:rsid w:val="00B42EA2"/>
    <w:rsid w:val="00B431E8"/>
    <w:rsid w:val="00B43A14"/>
    <w:rsid w:val="00B43DCC"/>
    <w:rsid w:val="00B45141"/>
    <w:rsid w:val="00B46DE7"/>
    <w:rsid w:val="00B519CD"/>
    <w:rsid w:val="00B5273A"/>
    <w:rsid w:val="00B56775"/>
    <w:rsid w:val="00B568D8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1623"/>
    <w:rsid w:val="00B75646"/>
    <w:rsid w:val="00B90729"/>
    <w:rsid w:val="00B907DA"/>
    <w:rsid w:val="00B92052"/>
    <w:rsid w:val="00B94CD5"/>
    <w:rsid w:val="00B950BC"/>
    <w:rsid w:val="00B9714C"/>
    <w:rsid w:val="00BA10D2"/>
    <w:rsid w:val="00BA29AD"/>
    <w:rsid w:val="00BA33CF"/>
    <w:rsid w:val="00BA3F8D"/>
    <w:rsid w:val="00BA586C"/>
    <w:rsid w:val="00BB2819"/>
    <w:rsid w:val="00BB5A7C"/>
    <w:rsid w:val="00BB64D2"/>
    <w:rsid w:val="00BB7A10"/>
    <w:rsid w:val="00BC0578"/>
    <w:rsid w:val="00BC0EF4"/>
    <w:rsid w:val="00BC3179"/>
    <w:rsid w:val="00BC3E8F"/>
    <w:rsid w:val="00BC42C4"/>
    <w:rsid w:val="00BC60BE"/>
    <w:rsid w:val="00BC7468"/>
    <w:rsid w:val="00BC7D4F"/>
    <w:rsid w:val="00BC7ED7"/>
    <w:rsid w:val="00BD2162"/>
    <w:rsid w:val="00BD2850"/>
    <w:rsid w:val="00BD3005"/>
    <w:rsid w:val="00BE28D2"/>
    <w:rsid w:val="00BE2E95"/>
    <w:rsid w:val="00BE429C"/>
    <w:rsid w:val="00BE4A64"/>
    <w:rsid w:val="00BE4F57"/>
    <w:rsid w:val="00BE5E43"/>
    <w:rsid w:val="00BE752E"/>
    <w:rsid w:val="00BF2594"/>
    <w:rsid w:val="00BF30B2"/>
    <w:rsid w:val="00BF557D"/>
    <w:rsid w:val="00BF7F58"/>
    <w:rsid w:val="00C01381"/>
    <w:rsid w:val="00C01AB1"/>
    <w:rsid w:val="00C026A0"/>
    <w:rsid w:val="00C06137"/>
    <w:rsid w:val="00C06B28"/>
    <w:rsid w:val="00C079B8"/>
    <w:rsid w:val="00C10037"/>
    <w:rsid w:val="00C123EA"/>
    <w:rsid w:val="00C12A49"/>
    <w:rsid w:val="00C133EE"/>
    <w:rsid w:val="00C14236"/>
    <w:rsid w:val="00C149D0"/>
    <w:rsid w:val="00C165EC"/>
    <w:rsid w:val="00C26588"/>
    <w:rsid w:val="00C27DE9"/>
    <w:rsid w:val="00C31335"/>
    <w:rsid w:val="00C32989"/>
    <w:rsid w:val="00C33388"/>
    <w:rsid w:val="00C33BED"/>
    <w:rsid w:val="00C35484"/>
    <w:rsid w:val="00C4173A"/>
    <w:rsid w:val="00C45DA2"/>
    <w:rsid w:val="00C466D8"/>
    <w:rsid w:val="00C50DED"/>
    <w:rsid w:val="00C51DDF"/>
    <w:rsid w:val="00C545DD"/>
    <w:rsid w:val="00C563E1"/>
    <w:rsid w:val="00C602FF"/>
    <w:rsid w:val="00C603F3"/>
    <w:rsid w:val="00C61174"/>
    <w:rsid w:val="00C6148F"/>
    <w:rsid w:val="00C6209F"/>
    <w:rsid w:val="00C621B1"/>
    <w:rsid w:val="00C62F7A"/>
    <w:rsid w:val="00C63258"/>
    <w:rsid w:val="00C638A5"/>
    <w:rsid w:val="00C63B9C"/>
    <w:rsid w:val="00C653F5"/>
    <w:rsid w:val="00C6682F"/>
    <w:rsid w:val="00C67BF4"/>
    <w:rsid w:val="00C7275E"/>
    <w:rsid w:val="00C7392E"/>
    <w:rsid w:val="00C74C5D"/>
    <w:rsid w:val="00C84CF2"/>
    <w:rsid w:val="00C863C4"/>
    <w:rsid w:val="00C8746D"/>
    <w:rsid w:val="00C903D0"/>
    <w:rsid w:val="00C920EA"/>
    <w:rsid w:val="00C92ABE"/>
    <w:rsid w:val="00C93C3E"/>
    <w:rsid w:val="00CA0A23"/>
    <w:rsid w:val="00CA1112"/>
    <w:rsid w:val="00CA12E3"/>
    <w:rsid w:val="00CA1476"/>
    <w:rsid w:val="00CA3595"/>
    <w:rsid w:val="00CA3AC1"/>
    <w:rsid w:val="00CA3B01"/>
    <w:rsid w:val="00CA4049"/>
    <w:rsid w:val="00CA6611"/>
    <w:rsid w:val="00CA6AE6"/>
    <w:rsid w:val="00CA782F"/>
    <w:rsid w:val="00CB09A5"/>
    <w:rsid w:val="00CB1409"/>
    <w:rsid w:val="00CB151B"/>
    <w:rsid w:val="00CB1536"/>
    <w:rsid w:val="00CB187B"/>
    <w:rsid w:val="00CB2835"/>
    <w:rsid w:val="00CB3285"/>
    <w:rsid w:val="00CB4500"/>
    <w:rsid w:val="00CB7800"/>
    <w:rsid w:val="00CC0C72"/>
    <w:rsid w:val="00CC2BFD"/>
    <w:rsid w:val="00CC4295"/>
    <w:rsid w:val="00CC70F2"/>
    <w:rsid w:val="00CD2C40"/>
    <w:rsid w:val="00CD3476"/>
    <w:rsid w:val="00CD5FA6"/>
    <w:rsid w:val="00CD64DF"/>
    <w:rsid w:val="00CE225F"/>
    <w:rsid w:val="00CE5F6C"/>
    <w:rsid w:val="00CE79C8"/>
    <w:rsid w:val="00CF2F50"/>
    <w:rsid w:val="00CF4E1B"/>
    <w:rsid w:val="00CF6198"/>
    <w:rsid w:val="00D00F87"/>
    <w:rsid w:val="00D02919"/>
    <w:rsid w:val="00D04C61"/>
    <w:rsid w:val="00D05B8D"/>
    <w:rsid w:val="00D065A2"/>
    <w:rsid w:val="00D079AA"/>
    <w:rsid w:val="00D07F00"/>
    <w:rsid w:val="00D1130F"/>
    <w:rsid w:val="00D17277"/>
    <w:rsid w:val="00D17B72"/>
    <w:rsid w:val="00D20403"/>
    <w:rsid w:val="00D25123"/>
    <w:rsid w:val="00D2546E"/>
    <w:rsid w:val="00D27CE6"/>
    <w:rsid w:val="00D3185C"/>
    <w:rsid w:val="00D3205F"/>
    <w:rsid w:val="00D3318E"/>
    <w:rsid w:val="00D3336B"/>
    <w:rsid w:val="00D33E72"/>
    <w:rsid w:val="00D33EB9"/>
    <w:rsid w:val="00D35BD6"/>
    <w:rsid w:val="00D361B5"/>
    <w:rsid w:val="00D405AC"/>
    <w:rsid w:val="00D411A2"/>
    <w:rsid w:val="00D43BF3"/>
    <w:rsid w:val="00D4606D"/>
    <w:rsid w:val="00D46C92"/>
    <w:rsid w:val="00D47B97"/>
    <w:rsid w:val="00D50B9C"/>
    <w:rsid w:val="00D52D73"/>
    <w:rsid w:val="00D52E58"/>
    <w:rsid w:val="00D56B20"/>
    <w:rsid w:val="00D578B3"/>
    <w:rsid w:val="00D602BE"/>
    <w:rsid w:val="00D618F4"/>
    <w:rsid w:val="00D62BBF"/>
    <w:rsid w:val="00D651C0"/>
    <w:rsid w:val="00D7091D"/>
    <w:rsid w:val="00D714CC"/>
    <w:rsid w:val="00D75CDA"/>
    <w:rsid w:val="00D75EA7"/>
    <w:rsid w:val="00D777CB"/>
    <w:rsid w:val="00D81ADF"/>
    <w:rsid w:val="00D81F21"/>
    <w:rsid w:val="00D8438F"/>
    <w:rsid w:val="00D864F2"/>
    <w:rsid w:val="00D92F95"/>
    <w:rsid w:val="00D943F8"/>
    <w:rsid w:val="00D95470"/>
    <w:rsid w:val="00D95C8D"/>
    <w:rsid w:val="00D9630B"/>
    <w:rsid w:val="00D96B55"/>
    <w:rsid w:val="00DA2619"/>
    <w:rsid w:val="00DA4239"/>
    <w:rsid w:val="00DA65DE"/>
    <w:rsid w:val="00DB0B61"/>
    <w:rsid w:val="00DB1474"/>
    <w:rsid w:val="00DB2962"/>
    <w:rsid w:val="00DB52FB"/>
    <w:rsid w:val="00DB56D2"/>
    <w:rsid w:val="00DC013B"/>
    <w:rsid w:val="00DC090B"/>
    <w:rsid w:val="00DC1200"/>
    <w:rsid w:val="00DC1679"/>
    <w:rsid w:val="00DC219B"/>
    <w:rsid w:val="00DC2CF1"/>
    <w:rsid w:val="00DC3773"/>
    <w:rsid w:val="00DC4FCF"/>
    <w:rsid w:val="00DC50E0"/>
    <w:rsid w:val="00DC6386"/>
    <w:rsid w:val="00DD1130"/>
    <w:rsid w:val="00DD1951"/>
    <w:rsid w:val="00DD34B3"/>
    <w:rsid w:val="00DD487D"/>
    <w:rsid w:val="00DD4E83"/>
    <w:rsid w:val="00DD6628"/>
    <w:rsid w:val="00DD6945"/>
    <w:rsid w:val="00DD7087"/>
    <w:rsid w:val="00DD70B4"/>
    <w:rsid w:val="00DE2D04"/>
    <w:rsid w:val="00DE3250"/>
    <w:rsid w:val="00DE3386"/>
    <w:rsid w:val="00DE451A"/>
    <w:rsid w:val="00DE6028"/>
    <w:rsid w:val="00DE78A3"/>
    <w:rsid w:val="00DF1A71"/>
    <w:rsid w:val="00DF4795"/>
    <w:rsid w:val="00DF50FC"/>
    <w:rsid w:val="00DF68C7"/>
    <w:rsid w:val="00DF731A"/>
    <w:rsid w:val="00E01FC4"/>
    <w:rsid w:val="00E055F1"/>
    <w:rsid w:val="00E06B75"/>
    <w:rsid w:val="00E11332"/>
    <w:rsid w:val="00E11352"/>
    <w:rsid w:val="00E170DC"/>
    <w:rsid w:val="00E17546"/>
    <w:rsid w:val="00E210B5"/>
    <w:rsid w:val="00E21E90"/>
    <w:rsid w:val="00E22394"/>
    <w:rsid w:val="00E261B3"/>
    <w:rsid w:val="00E26818"/>
    <w:rsid w:val="00E27CB3"/>
    <w:rsid w:val="00E27FFC"/>
    <w:rsid w:val="00E30489"/>
    <w:rsid w:val="00E309DA"/>
    <w:rsid w:val="00E30B15"/>
    <w:rsid w:val="00E3162E"/>
    <w:rsid w:val="00E33237"/>
    <w:rsid w:val="00E348CE"/>
    <w:rsid w:val="00E35EFF"/>
    <w:rsid w:val="00E40181"/>
    <w:rsid w:val="00E41A1C"/>
    <w:rsid w:val="00E44FCF"/>
    <w:rsid w:val="00E50A24"/>
    <w:rsid w:val="00E54950"/>
    <w:rsid w:val="00E56A01"/>
    <w:rsid w:val="00E6237E"/>
    <w:rsid w:val="00E62622"/>
    <w:rsid w:val="00E62998"/>
    <w:rsid w:val="00E629A1"/>
    <w:rsid w:val="00E642CB"/>
    <w:rsid w:val="00E67313"/>
    <w:rsid w:val="00E67824"/>
    <w:rsid w:val="00E6794C"/>
    <w:rsid w:val="00E707F0"/>
    <w:rsid w:val="00E71591"/>
    <w:rsid w:val="00E71CEB"/>
    <w:rsid w:val="00E724B2"/>
    <w:rsid w:val="00E7466D"/>
    <w:rsid w:val="00E7466E"/>
    <w:rsid w:val="00E7474F"/>
    <w:rsid w:val="00E74FE3"/>
    <w:rsid w:val="00E80DE3"/>
    <w:rsid w:val="00E82C55"/>
    <w:rsid w:val="00E83115"/>
    <w:rsid w:val="00E86E97"/>
    <w:rsid w:val="00E8787E"/>
    <w:rsid w:val="00E90245"/>
    <w:rsid w:val="00E92AC3"/>
    <w:rsid w:val="00E95DD4"/>
    <w:rsid w:val="00EA1360"/>
    <w:rsid w:val="00EA274F"/>
    <w:rsid w:val="00EA2F6A"/>
    <w:rsid w:val="00EA32C8"/>
    <w:rsid w:val="00EA4BAD"/>
    <w:rsid w:val="00EA5AB8"/>
    <w:rsid w:val="00EA78F9"/>
    <w:rsid w:val="00EB00E0"/>
    <w:rsid w:val="00EB7CCD"/>
    <w:rsid w:val="00EC059F"/>
    <w:rsid w:val="00EC1F24"/>
    <w:rsid w:val="00EC22F6"/>
    <w:rsid w:val="00EC274E"/>
    <w:rsid w:val="00EC40D5"/>
    <w:rsid w:val="00ED039F"/>
    <w:rsid w:val="00ED1040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1E21"/>
    <w:rsid w:val="00EF201C"/>
    <w:rsid w:val="00EF36AF"/>
    <w:rsid w:val="00EF59A3"/>
    <w:rsid w:val="00EF6675"/>
    <w:rsid w:val="00F00F9C"/>
    <w:rsid w:val="00F01E5F"/>
    <w:rsid w:val="00F024F3"/>
    <w:rsid w:val="00F02ABA"/>
    <w:rsid w:val="00F033E9"/>
    <w:rsid w:val="00F0437A"/>
    <w:rsid w:val="00F101B8"/>
    <w:rsid w:val="00F11037"/>
    <w:rsid w:val="00F13195"/>
    <w:rsid w:val="00F1602D"/>
    <w:rsid w:val="00F16F1B"/>
    <w:rsid w:val="00F17748"/>
    <w:rsid w:val="00F17B38"/>
    <w:rsid w:val="00F214B9"/>
    <w:rsid w:val="00F250A9"/>
    <w:rsid w:val="00F267AF"/>
    <w:rsid w:val="00F27765"/>
    <w:rsid w:val="00F3054B"/>
    <w:rsid w:val="00F30FF4"/>
    <w:rsid w:val="00F3122E"/>
    <w:rsid w:val="00F32368"/>
    <w:rsid w:val="00F331AD"/>
    <w:rsid w:val="00F35287"/>
    <w:rsid w:val="00F40A70"/>
    <w:rsid w:val="00F42F91"/>
    <w:rsid w:val="00F43A37"/>
    <w:rsid w:val="00F43C6C"/>
    <w:rsid w:val="00F451AB"/>
    <w:rsid w:val="00F4641B"/>
    <w:rsid w:val="00F46EB8"/>
    <w:rsid w:val="00F47FC0"/>
    <w:rsid w:val="00F50CD1"/>
    <w:rsid w:val="00F511E4"/>
    <w:rsid w:val="00F52567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BBE"/>
    <w:rsid w:val="00F64696"/>
    <w:rsid w:val="00F6577F"/>
    <w:rsid w:val="00F65AA9"/>
    <w:rsid w:val="00F67117"/>
    <w:rsid w:val="00F6768F"/>
    <w:rsid w:val="00F712D8"/>
    <w:rsid w:val="00F72C2C"/>
    <w:rsid w:val="00F76CAB"/>
    <w:rsid w:val="00F772C6"/>
    <w:rsid w:val="00F802D8"/>
    <w:rsid w:val="00F815B5"/>
    <w:rsid w:val="00F83758"/>
    <w:rsid w:val="00F84FA0"/>
    <w:rsid w:val="00F85195"/>
    <w:rsid w:val="00F868E3"/>
    <w:rsid w:val="00F938BA"/>
    <w:rsid w:val="00F97919"/>
    <w:rsid w:val="00FA2C46"/>
    <w:rsid w:val="00FA3525"/>
    <w:rsid w:val="00FA4204"/>
    <w:rsid w:val="00FA5A53"/>
    <w:rsid w:val="00FB07E4"/>
    <w:rsid w:val="00FB2551"/>
    <w:rsid w:val="00FB43BE"/>
    <w:rsid w:val="00FB4769"/>
    <w:rsid w:val="00FB4CDA"/>
    <w:rsid w:val="00FB5AB4"/>
    <w:rsid w:val="00FB6481"/>
    <w:rsid w:val="00FB6D36"/>
    <w:rsid w:val="00FC0965"/>
    <w:rsid w:val="00FC0F81"/>
    <w:rsid w:val="00FC23A7"/>
    <w:rsid w:val="00FC252F"/>
    <w:rsid w:val="00FC28B3"/>
    <w:rsid w:val="00FC395C"/>
    <w:rsid w:val="00FC486B"/>
    <w:rsid w:val="00FC5E8E"/>
    <w:rsid w:val="00FC796D"/>
    <w:rsid w:val="00FD25D1"/>
    <w:rsid w:val="00FD2C73"/>
    <w:rsid w:val="00FD3766"/>
    <w:rsid w:val="00FD44D9"/>
    <w:rsid w:val="00FD47C4"/>
    <w:rsid w:val="00FD657A"/>
    <w:rsid w:val="00FD722A"/>
    <w:rsid w:val="00FD7667"/>
    <w:rsid w:val="00FD77BB"/>
    <w:rsid w:val="00FE2DCF"/>
    <w:rsid w:val="00FE3FA7"/>
    <w:rsid w:val="00FE6411"/>
    <w:rsid w:val="00FF2A4E"/>
    <w:rsid w:val="00FF2FCE"/>
    <w:rsid w:val="00FF4928"/>
    <w:rsid w:val="00FF4DE4"/>
    <w:rsid w:val="00FF4F7D"/>
    <w:rsid w:val="00FF54DF"/>
    <w:rsid w:val="00FF6D9D"/>
    <w:rsid w:val="00FF7DD5"/>
    <w:rsid w:val="00FF89CD"/>
    <w:rsid w:val="021DEABC"/>
    <w:rsid w:val="08FA0A37"/>
    <w:rsid w:val="0A6BB0AD"/>
    <w:rsid w:val="0B03F5BF"/>
    <w:rsid w:val="0D861E28"/>
    <w:rsid w:val="15B3DC06"/>
    <w:rsid w:val="3C202872"/>
    <w:rsid w:val="3C8684D2"/>
    <w:rsid w:val="3E554840"/>
    <w:rsid w:val="4419D4CA"/>
    <w:rsid w:val="4600AF1A"/>
    <w:rsid w:val="4A75F3F6"/>
    <w:rsid w:val="662AB8EC"/>
    <w:rsid w:val="6C6783E2"/>
    <w:rsid w:val="7728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359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ilvl w:val="0"/>
        <w:numId w:val="0"/>
      </w:numPr>
      <w:tabs>
        <w:tab w:val="num" w:pos="794"/>
      </w:tabs>
      <w:ind w:left="794" w:hanging="397"/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1191" w:hanging="397"/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tabletext">
    <w:name w:val="DHHS table text"/>
    <w:uiPriority w:val="3"/>
    <w:qFormat/>
    <w:rsid w:val="00DD70B4"/>
    <w:pPr>
      <w:spacing w:before="80" w:after="6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mailto:CHMDS-dat@health.vic.gov.a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CHMDS-data@health.vic.gov.au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health.vic.gov.au/community-health/community-health-data-reporting" TargetMode="Externa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10320-C7DB-4DEF-8AEE-BF58110E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2024-08-29T00:17:00Z</dcterms:created>
  <dcterms:modified xsi:type="dcterms:W3CDTF">2024-08-29T00:17:00Z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2024-08-29T00:17:27Z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26f093c5-a95a-4408-95ef-b4f04c5135b1</vt:lpwstr>
  </property>
  <property fmtid="{D5CDD505-2E9C-101B-9397-08002B2CF9AE}" pid="8" name="MSIP_Label_43e64453-338c-4f93-8a4d-0039a0a41f2a_ContentBits">
    <vt:lpwstr>2</vt:lpwstr>
  </property>
</Properties>
</file>