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97C24" w14:textId="6C2EB4E7" w:rsidR="00306E5F" w:rsidRPr="00BE2218" w:rsidRDefault="00F960D8" w:rsidP="00DE6028">
      <w:pPr>
        <w:pStyle w:val="Spacerparatopoffirstpage"/>
      </w:pPr>
      <w:r>
        <mc:AlternateContent>
          <mc:Choice Requires="wps">
            <w:drawing>
              <wp:anchor distT="0" distB="0" distL="114300" distR="114300" simplePos="0" relativeHeight="251659264" behindDoc="0" locked="0" layoutInCell="1" allowOverlap="1" wp14:anchorId="7475887C" wp14:editId="2418A31E">
                <wp:simplePos x="0" y="0"/>
                <wp:positionH relativeFrom="column">
                  <wp:posOffset>2367280</wp:posOffset>
                </wp:positionH>
                <wp:positionV relativeFrom="paragraph">
                  <wp:posOffset>-86995</wp:posOffset>
                </wp:positionV>
                <wp:extent cx="7024370" cy="885190"/>
                <wp:effectExtent l="0" t="0" r="0" b="0"/>
                <wp:wrapNone/>
                <wp:docPr id="4" name="Text Box 4"/>
                <wp:cNvGraphicFramePr/>
                <a:graphic xmlns:a="http://schemas.openxmlformats.org/drawingml/2006/main">
                  <a:graphicData uri="http://schemas.microsoft.com/office/word/2010/wordprocessingShape">
                    <wps:wsp>
                      <wps:cNvSpPr txBox="1"/>
                      <wps:spPr>
                        <a:xfrm>
                          <a:off x="0" y="0"/>
                          <a:ext cx="7024370" cy="885190"/>
                        </a:xfrm>
                        <a:prstGeom prst="rect">
                          <a:avLst/>
                        </a:prstGeom>
                        <a:noFill/>
                        <a:ln w="6350">
                          <a:noFill/>
                        </a:ln>
                      </wps:spPr>
                      <wps:txbx>
                        <w:txbxContent>
                          <w:p w14:paraId="16F4D0CE" w14:textId="6AA680EB" w:rsidR="0050728E" w:rsidRPr="007B44BE" w:rsidRDefault="00B35EB7" w:rsidP="00B35EB7">
                            <w:pPr>
                              <w:pStyle w:val="VAHImainheading"/>
                            </w:pPr>
                            <w:r>
                              <w:rPr>
                                <w:b w:val="0"/>
                              </w:rPr>
                              <w:t>Older persons</w:t>
                            </w:r>
                            <w:r w:rsidR="0050728E" w:rsidRPr="002411E3">
                              <w:rPr>
                                <w:b w:val="0"/>
                              </w:rPr>
                              <w:t xml:space="preserve"> mental health quarterly KPI report</w:t>
                            </w:r>
                            <w:r>
                              <w:rPr>
                                <w:b w:val="0"/>
                              </w:rPr>
                              <w:t xml:space="preserve"> </w:t>
                            </w:r>
                            <w:r>
                              <w:rPr>
                                <w:b w:val="0"/>
                              </w:rPr>
                              <w:tab/>
                            </w:r>
                            <w:r w:rsidR="0007432E">
                              <w:rPr>
                                <w:rFonts w:ascii="VIC Medium" w:hAnsi="VIC Medium"/>
                                <w:sz w:val="28"/>
                                <w:szCs w:val="28"/>
                              </w:rPr>
                              <w:t>April – June</w:t>
                            </w:r>
                            <w:r w:rsidR="00711F4F">
                              <w:rPr>
                                <w:rFonts w:ascii="VIC Medium" w:hAnsi="VIC Medium"/>
                                <w:sz w:val="28"/>
                                <w:szCs w:val="28"/>
                              </w:rPr>
                              <w:t xml:space="preserve">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75887C" id="_x0000_t202" coordsize="21600,21600" o:spt="202" path="m,l,21600r21600,l21600,xe">
                <v:stroke joinstyle="miter"/>
                <v:path gradientshapeok="t" o:connecttype="rect"/>
              </v:shapetype>
              <v:shape id="Text Box 4" o:spid="_x0000_s1026" type="#_x0000_t202" style="position:absolute;margin-left:186.4pt;margin-top:-6.85pt;width:553.1pt;height:6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" filled="f" stroked="f" strokeweight=".5pt">
                <v:textbox>
                  <w:txbxContent>
                    <w:p w14:paraId="16F4D0CE" w14:textId="6AA680EB" w:rsidR="0050728E" w:rsidRPr="007B44BE" w:rsidRDefault="00B35EB7" w:rsidP="00B35EB7">
                      <w:pPr>
                        <w:pStyle w:val="VAHImainheading"/>
                      </w:pPr>
                      <w:r>
                        <w:rPr>
                          <w:b w:val="0"/>
                        </w:rPr>
                        <w:t>Older persons</w:t>
                      </w:r>
                      <w:r w:rsidR="0050728E" w:rsidRPr="002411E3">
                        <w:rPr>
                          <w:b w:val="0"/>
                        </w:rPr>
                        <w:t xml:space="preserve"> mental health quarterly KPI report</w:t>
                      </w:r>
                      <w:r>
                        <w:rPr>
                          <w:b w:val="0"/>
                        </w:rPr>
                        <w:t xml:space="preserve"> </w:t>
                      </w:r>
                      <w:r>
                        <w:rPr>
                          <w:b w:val="0"/>
                        </w:rPr>
                        <w:tab/>
                      </w:r>
                      <w:r w:rsidR="0007432E">
                        <w:rPr>
                          <w:rFonts w:ascii="VIC Medium" w:hAnsi="VIC Medium"/>
                          <w:sz w:val="28"/>
                          <w:szCs w:val="28"/>
                        </w:rPr>
                        <w:t>April – June</w:t>
                      </w:r>
                      <w:r w:rsidR="00711F4F">
                        <w:rPr>
                          <w:rFonts w:ascii="VIC Medium" w:hAnsi="VIC Medium"/>
                          <w:sz w:val="28"/>
                          <w:szCs w:val="28"/>
                        </w:rPr>
                        <w:t xml:space="preserve"> 2025</w:t>
                      </w:r>
                    </w:p>
                  </w:txbxContent>
                </v:textbox>
              </v:shape>
            </w:pict>
          </mc:Fallback>
        </mc:AlternateContent>
      </w:r>
      <w:r w:rsidR="00E30F56">
        <w:drawing>
          <wp:anchor distT="0" distB="0" distL="114300" distR="114300" simplePos="0" relativeHeight="251658240" behindDoc="1" locked="0" layoutInCell="1" allowOverlap="1" wp14:anchorId="7D7DFA02" wp14:editId="6B943DC3">
            <wp:simplePos x="0" y="0"/>
            <wp:positionH relativeFrom="page">
              <wp:align>left</wp:align>
            </wp:positionH>
            <wp:positionV relativeFrom="paragraph">
              <wp:posOffset>-498475</wp:posOffset>
            </wp:positionV>
            <wp:extent cx="10691495" cy="150949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dultMentalHealthQuarterly_banner.jpg"/>
                    <pic:cNvPicPr/>
                  </pic:nvPicPr>
                  <pic:blipFill>
                    <a:blip r:embed="rId10"/>
                    <a:stretch>
                      <a:fillRect/>
                    </a:stretch>
                  </pic:blipFill>
                  <pic:spPr>
                    <a:xfrm>
                      <a:off x="0" y="0"/>
                      <a:ext cx="10691495" cy="1509496"/>
                    </a:xfrm>
                    <a:prstGeom prst="rect">
                      <a:avLst/>
                    </a:prstGeom>
                  </pic:spPr>
                </pic:pic>
              </a:graphicData>
            </a:graphic>
            <wp14:sizeRelH relativeFrom="page">
              <wp14:pctWidth>0</wp14:pctWidth>
            </wp14:sizeRelH>
            <wp14:sizeRelV relativeFrom="page">
              <wp14:pctHeight>0</wp14:pctHeight>
            </wp14:sizeRelV>
          </wp:anchor>
        </w:drawing>
      </w:r>
    </w:p>
    <w:p w14:paraId="33DC32CB" w14:textId="77777777" w:rsidR="00A62D44" w:rsidRPr="00BE2218" w:rsidRDefault="00A62D44" w:rsidP="004C6EEE">
      <w:pPr>
        <w:pStyle w:val="Sectionbreakfirstpage"/>
        <w:rPr>
          <w:rFonts w:ascii="VIC" w:hAnsi="VIC"/>
        </w:rPr>
        <w:sectPr w:rsidR="00A62D44" w:rsidRPr="00BE2218" w:rsidSect="003D5030">
          <w:footerReference w:type="default" r:id="rId11"/>
          <w:pgSz w:w="16838" w:h="11906" w:orient="landscape" w:code="9"/>
          <w:pgMar w:top="425" w:right="851" w:bottom="1418" w:left="851" w:header="510" w:footer="510" w:gutter="0"/>
          <w:cols w:space="708"/>
          <w:docGrid w:linePitch="360"/>
        </w:sectPr>
      </w:pPr>
    </w:p>
    <w:tbl>
      <w:tblPr>
        <w:tblW w:w="26582" w:type="dxa"/>
        <w:tblLook w:val="04A0" w:firstRow="1" w:lastRow="0" w:firstColumn="1" w:lastColumn="0" w:noHBand="0" w:noVBand="1"/>
      </w:tblPr>
      <w:tblGrid>
        <w:gridCol w:w="13291"/>
        <w:gridCol w:w="13291"/>
      </w:tblGrid>
      <w:tr w:rsidR="00CF11E1" w:rsidRPr="00BE2218" w14:paraId="11B668E7" w14:textId="77777777" w:rsidTr="00A47400">
        <w:trPr>
          <w:trHeight w:val="1106"/>
        </w:trPr>
        <w:tc>
          <w:tcPr>
            <w:tcW w:w="13291" w:type="dxa"/>
            <w:vAlign w:val="bottom"/>
          </w:tcPr>
          <w:p w14:paraId="219554B0" w14:textId="7A60BC8F" w:rsidR="00CF11E1" w:rsidRPr="00BE2218" w:rsidRDefault="00CF11E1" w:rsidP="007B44BE">
            <w:pPr>
              <w:pStyle w:val="VAHImainheading"/>
            </w:pPr>
          </w:p>
        </w:tc>
        <w:tc>
          <w:tcPr>
            <w:tcW w:w="13291" w:type="dxa"/>
            <w:shd w:val="clear" w:color="auto" w:fill="auto"/>
            <w:vAlign w:val="bottom"/>
          </w:tcPr>
          <w:p w14:paraId="78DEAD97" w14:textId="77777777" w:rsidR="00CF11E1" w:rsidRPr="00BE2218" w:rsidRDefault="00CF11E1" w:rsidP="007B44BE">
            <w:pPr>
              <w:pStyle w:val="VAHImainheading"/>
            </w:pPr>
            <w:bookmarkStart w:id="0" w:name="_Toc410762195"/>
          </w:p>
        </w:tc>
      </w:tr>
      <w:tr w:rsidR="00CF11E1" w:rsidRPr="00BE2218" w14:paraId="75BF6B3D" w14:textId="77777777" w:rsidTr="00CF11E1">
        <w:trPr>
          <w:trHeight w:hRule="exact" w:val="709"/>
        </w:trPr>
        <w:tc>
          <w:tcPr>
            <w:tcW w:w="13291" w:type="dxa"/>
          </w:tcPr>
          <w:p w14:paraId="1DE320E4" w14:textId="77777777" w:rsidR="00CF11E1" w:rsidRPr="00BE2218" w:rsidRDefault="00CF11E1" w:rsidP="007B44BE">
            <w:pPr>
              <w:pStyle w:val="VAHImainsubheading"/>
            </w:pPr>
          </w:p>
        </w:tc>
        <w:tc>
          <w:tcPr>
            <w:tcW w:w="13291" w:type="dxa"/>
            <w:shd w:val="clear" w:color="auto" w:fill="auto"/>
            <w:tcMar>
              <w:top w:w="340" w:type="dxa"/>
              <w:bottom w:w="680" w:type="dxa"/>
            </w:tcMar>
          </w:tcPr>
          <w:p w14:paraId="2D717C6F" w14:textId="77777777" w:rsidR="00CF11E1" w:rsidRPr="00BE2218" w:rsidRDefault="00CF11E1" w:rsidP="007B44BE">
            <w:pPr>
              <w:pStyle w:val="VAHImainsubheading"/>
            </w:pPr>
          </w:p>
        </w:tc>
      </w:tr>
    </w:tbl>
    <w:p w14:paraId="4B81F6D9" w14:textId="77777777" w:rsidR="00CF11E1" w:rsidRPr="000B0CCC" w:rsidRDefault="00CF11E1" w:rsidP="00E36C2D">
      <w:pPr>
        <w:pStyle w:val="Heading1"/>
        <w:rPr>
          <w:sz w:val="22"/>
          <w:szCs w:val="22"/>
        </w:rPr>
      </w:pPr>
      <w:bookmarkStart w:id="1" w:name="_Toc37865448"/>
      <w:bookmarkStart w:id="2" w:name="_Toc45897892"/>
      <w:bookmarkStart w:id="3" w:name="_Toc61623367"/>
      <w:bookmarkStart w:id="4" w:name="_Toc69731072"/>
      <w:bookmarkStart w:id="5" w:name="_Toc77341540"/>
      <w:bookmarkStart w:id="6" w:name="_Toc93562987"/>
      <w:bookmarkStart w:id="7" w:name="_Toc101289282"/>
      <w:bookmarkStart w:id="8" w:name="_Toc108615115"/>
      <w:bookmarkStart w:id="9" w:name="_Toc116480481"/>
      <w:bookmarkStart w:id="10" w:name="_Toc124513400"/>
      <w:bookmarkStart w:id="11" w:name="_Toc124516048"/>
      <w:bookmarkStart w:id="12" w:name="_Toc132639497"/>
      <w:bookmarkStart w:id="13" w:name="_Toc140583468"/>
      <w:bookmarkStart w:id="14" w:name="_Toc156229672"/>
      <w:bookmarkStart w:id="15" w:name="_Toc164076867"/>
      <w:bookmarkStart w:id="16" w:name="_Toc171952274"/>
      <w:bookmarkStart w:id="17" w:name="_Toc187754832"/>
      <w:bookmarkStart w:id="18" w:name="_Toc187755258"/>
      <w:bookmarkStart w:id="19" w:name="_Toc195780546"/>
      <w:bookmarkStart w:id="20" w:name="_Toc203650759"/>
      <w:bookmarkEnd w:id="0"/>
      <w:r w:rsidRPr="000B0CCC">
        <w:rPr>
          <w:sz w:val="22"/>
          <w:szCs w:val="22"/>
        </w:rPr>
        <w:t>Contents</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r w:rsidR="00E30F56" w:rsidRPr="000B0CCC">
        <w:rPr>
          <w:sz w:val="22"/>
          <w:szCs w:val="22"/>
        </w:rPr>
        <w:t xml:space="preserve"> </w:t>
      </w:r>
    </w:p>
    <w:p w14:paraId="59251C7B" w14:textId="7581FD39" w:rsidR="00451375" w:rsidRPr="00451375" w:rsidRDefault="00CF11E1">
      <w:pPr>
        <w:pStyle w:val="TOC1"/>
        <w:rPr>
          <w:rFonts w:asciiTheme="minorHAnsi" w:eastAsiaTheme="minorEastAsia" w:hAnsiTheme="minorHAnsi" w:cstheme="minorBidi"/>
          <w:kern w:val="2"/>
          <w:sz w:val="22"/>
          <w:szCs w:val="22"/>
          <w:lang w:eastAsia="en-AU"/>
          <w14:ligatures w14:val="standardContextual"/>
        </w:rPr>
      </w:pPr>
      <w:r w:rsidRPr="00451375">
        <w:rPr>
          <w:sz w:val="22"/>
          <w:szCs w:val="22"/>
        </w:rPr>
        <w:fldChar w:fldCharType="begin"/>
      </w:r>
      <w:r w:rsidRPr="00451375">
        <w:rPr>
          <w:sz w:val="22"/>
          <w:szCs w:val="22"/>
        </w:rPr>
        <w:instrText xml:space="preserve"> TOC \h \z \t "Heading 1,1,Heading 2,2" </w:instrText>
      </w:r>
      <w:r w:rsidRPr="00451375">
        <w:rPr>
          <w:sz w:val="22"/>
          <w:szCs w:val="22"/>
        </w:rPr>
        <w:fldChar w:fldCharType="separate"/>
      </w:r>
      <w:hyperlink w:anchor="_Toc203650760" w:history="1">
        <w:r w:rsidR="00451375" w:rsidRPr="00451375">
          <w:rPr>
            <w:rStyle w:val="Hyperlink"/>
            <w:sz w:val="22"/>
            <w:szCs w:val="22"/>
          </w:rPr>
          <w:t>Inpatient 2024–25 Q4 Metro</w:t>
        </w:r>
        <w:r w:rsidR="00451375" w:rsidRPr="00451375">
          <w:rPr>
            <w:webHidden/>
            <w:sz w:val="22"/>
            <w:szCs w:val="22"/>
          </w:rPr>
          <w:tab/>
        </w:r>
        <w:r w:rsidR="00451375" w:rsidRPr="00451375">
          <w:rPr>
            <w:webHidden/>
            <w:sz w:val="22"/>
            <w:szCs w:val="22"/>
          </w:rPr>
          <w:fldChar w:fldCharType="begin"/>
        </w:r>
        <w:r w:rsidR="00451375" w:rsidRPr="00451375">
          <w:rPr>
            <w:webHidden/>
            <w:sz w:val="22"/>
            <w:szCs w:val="22"/>
          </w:rPr>
          <w:instrText xml:space="preserve"> PAGEREF _Toc203650760 \h </w:instrText>
        </w:r>
        <w:r w:rsidR="00451375" w:rsidRPr="00451375">
          <w:rPr>
            <w:webHidden/>
            <w:sz w:val="22"/>
            <w:szCs w:val="22"/>
          </w:rPr>
        </w:r>
        <w:r w:rsidR="00451375" w:rsidRPr="00451375">
          <w:rPr>
            <w:webHidden/>
            <w:sz w:val="22"/>
            <w:szCs w:val="22"/>
          </w:rPr>
          <w:fldChar w:fldCharType="separate"/>
        </w:r>
        <w:r w:rsidR="00451375" w:rsidRPr="00451375">
          <w:rPr>
            <w:webHidden/>
            <w:sz w:val="22"/>
            <w:szCs w:val="22"/>
          </w:rPr>
          <w:t>2</w:t>
        </w:r>
        <w:r w:rsidR="00451375" w:rsidRPr="00451375">
          <w:rPr>
            <w:webHidden/>
            <w:sz w:val="22"/>
            <w:szCs w:val="22"/>
          </w:rPr>
          <w:fldChar w:fldCharType="end"/>
        </w:r>
      </w:hyperlink>
    </w:p>
    <w:p w14:paraId="7FC28CF2" w14:textId="62A818C1" w:rsidR="00451375" w:rsidRPr="00451375" w:rsidRDefault="00451375">
      <w:pPr>
        <w:pStyle w:val="TOC1"/>
        <w:rPr>
          <w:rFonts w:asciiTheme="minorHAnsi" w:eastAsiaTheme="minorEastAsia" w:hAnsiTheme="minorHAnsi" w:cstheme="minorBidi"/>
          <w:kern w:val="2"/>
          <w:sz w:val="22"/>
          <w:szCs w:val="22"/>
          <w:lang w:eastAsia="en-AU"/>
          <w14:ligatures w14:val="standardContextual"/>
        </w:rPr>
      </w:pPr>
      <w:hyperlink w:anchor="_Toc203650761" w:history="1">
        <w:r w:rsidRPr="00451375">
          <w:rPr>
            <w:rStyle w:val="Hyperlink"/>
            <w:sz w:val="22"/>
            <w:szCs w:val="22"/>
          </w:rPr>
          <w:t>Inpatient 2024–25 Q4 Rural</w:t>
        </w:r>
        <w:r w:rsidRPr="00451375">
          <w:rPr>
            <w:webHidden/>
            <w:sz w:val="22"/>
            <w:szCs w:val="22"/>
          </w:rPr>
          <w:tab/>
        </w:r>
        <w:r w:rsidRPr="00451375">
          <w:rPr>
            <w:webHidden/>
            <w:sz w:val="22"/>
            <w:szCs w:val="22"/>
          </w:rPr>
          <w:fldChar w:fldCharType="begin"/>
        </w:r>
        <w:r w:rsidRPr="00451375">
          <w:rPr>
            <w:webHidden/>
            <w:sz w:val="22"/>
            <w:szCs w:val="22"/>
          </w:rPr>
          <w:instrText xml:space="preserve"> PAGEREF _Toc203650761 \h </w:instrText>
        </w:r>
        <w:r w:rsidRPr="00451375">
          <w:rPr>
            <w:webHidden/>
            <w:sz w:val="22"/>
            <w:szCs w:val="22"/>
          </w:rPr>
        </w:r>
        <w:r w:rsidRPr="00451375">
          <w:rPr>
            <w:webHidden/>
            <w:sz w:val="22"/>
            <w:szCs w:val="22"/>
          </w:rPr>
          <w:fldChar w:fldCharType="separate"/>
        </w:r>
        <w:r w:rsidRPr="00451375">
          <w:rPr>
            <w:webHidden/>
            <w:sz w:val="22"/>
            <w:szCs w:val="22"/>
          </w:rPr>
          <w:t>3</w:t>
        </w:r>
        <w:r w:rsidRPr="00451375">
          <w:rPr>
            <w:webHidden/>
            <w:sz w:val="22"/>
            <w:szCs w:val="22"/>
          </w:rPr>
          <w:fldChar w:fldCharType="end"/>
        </w:r>
      </w:hyperlink>
    </w:p>
    <w:p w14:paraId="65A62030" w14:textId="324CA924" w:rsidR="00451375" w:rsidRPr="00451375" w:rsidRDefault="00451375">
      <w:pPr>
        <w:pStyle w:val="TOC1"/>
        <w:rPr>
          <w:rFonts w:asciiTheme="minorHAnsi" w:eastAsiaTheme="minorEastAsia" w:hAnsiTheme="minorHAnsi" w:cstheme="minorBidi"/>
          <w:kern w:val="2"/>
          <w:sz w:val="22"/>
          <w:szCs w:val="22"/>
          <w:lang w:eastAsia="en-AU"/>
          <w14:ligatures w14:val="standardContextual"/>
        </w:rPr>
      </w:pPr>
      <w:hyperlink w:anchor="_Toc203650762" w:history="1">
        <w:r w:rsidRPr="00451375">
          <w:rPr>
            <w:rStyle w:val="Hyperlink"/>
            <w:sz w:val="22"/>
            <w:szCs w:val="22"/>
          </w:rPr>
          <w:t>Community 2024–25 Q4 Metro</w:t>
        </w:r>
        <w:r w:rsidRPr="00451375">
          <w:rPr>
            <w:webHidden/>
            <w:sz w:val="22"/>
            <w:szCs w:val="22"/>
          </w:rPr>
          <w:tab/>
        </w:r>
        <w:r w:rsidRPr="00451375">
          <w:rPr>
            <w:webHidden/>
            <w:sz w:val="22"/>
            <w:szCs w:val="22"/>
          </w:rPr>
          <w:fldChar w:fldCharType="begin"/>
        </w:r>
        <w:r w:rsidRPr="00451375">
          <w:rPr>
            <w:webHidden/>
            <w:sz w:val="22"/>
            <w:szCs w:val="22"/>
          </w:rPr>
          <w:instrText xml:space="preserve"> PAGEREF _Toc203650762 \h </w:instrText>
        </w:r>
        <w:r w:rsidRPr="00451375">
          <w:rPr>
            <w:webHidden/>
            <w:sz w:val="22"/>
            <w:szCs w:val="22"/>
          </w:rPr>
        </w:r>
        <w:r w:rsidRPr="00451375">
          <w:rPr>
            <w:webHidden/>
            <w:sz w:val="22"/>
            <w:szCs w:val="22"/>
          </w:rPr>
          <w:fldChar w:fldCharType="separate"/>
        </w:r>
        <w:r w:rsidRPr="00451375">
          <w:rPr>
            <w:webHidden/>
            <w:sz w:val="22"/>
            <w:szCs w:val="22"/>
          </w:rPr>
          <w:t>4</w:t>
        </w:r>
        <w:r w:rsidRPr="00451375">
          <w:rPr>
            <w:webHidden/>
            <w:sz w:val="22"/>
            <w:szCs w:val="22"/>
          </w:rPr>
          <w:fldChar w:fldCharType="end"/>
        </w:r>
      </w:hyperlink>
    </w:p>
    <w:p w14:paraId="312DD071" w14:textId="50C0E4B0" w:rsidR="00451375" w:rsidRPr="00451375" w:rsidRDefault="00451375">
      <w:pPr>
        <w:pStyle w:val="TOC1"/>
        <w:rPr>
          <w:rFonts w:asciiTheme="minorHAnsi" w:eastAsiaTheme="minorEastAsia" w:hAnsiTheme="minorHAnsi" w:cstheme="minorBidi"/>
          <w:kern w:val="2"/>
          <w:sz w:val="22"/>
          <w:szCs w:val="22"/>
          <w:lang w:eastAsia="en-AU"/>
          <w14:ligatures w14:val="standardContextual"/>
        </w:rPr>
      </w:pPr>
      <w:hyperlink w:anchor="_Toc203650763" w:history="1">
        <w:r w:rsidRPr="00451375">
          <w:rPr>
            <w:rStyle w:val="Hyperlink"/>
            <w:sz w:val="22"/>
            <w:szCs w:val="22"/>
          </w:rPr>
          <w:t>Community 2024–25 Q4 Rural</w:t>
        </w:r>
        <w:r w:rsidRPr="00451375">
          <w:rPr>
            <w:webHidden/>
            <w:sz w:val="22"/>
            <w:szCs w:val="22"/>
          </w:rPr>
          <w:tab/>
        </w:r>
        <w:r w:rsidRPr="00451375">
          <w:rPr>
            <w:webHidden/>
            <w:sz w:val="22"/>
            <w:szCs w:val="22"/>
          </w:rPr>
          <w:fldChar w:fldCharType="begin"/>
        </w:r>
        <w:r w:rsidRPr="00451375">
          <w:rPr>
            <w:webHidden/>
            <w:sz w:val="22"/>
            <w:szCs w:val="22"/>
          </w:rPr>
          <w:instrText xml:space="preserve"> PAGEREF _Toc203650763 \h </w:instrText>
        </w:r>
        <w:r w:rsidRPr="00451375">
          <w:rPr>
            <w:webHidden/>
            <w:sz w:val="22"/>
            <w:szCs w:val="22"/>
          </w:rPr>
        </w:r>
        <w:r w:rsidRPr="00451375">
          <w:rPr>
            <w:webHidden/>
            <w:sz w:val="22"/>
            <w:szCs w:val="22"/>
          </w:rPr>
          <w:fldChar w:fldCharType="separate"/>
        </w:r>
        <w:r w:rsidRPr="00451375">
          <w:rPr>
            <w:webHidden/>
            <w:sz w:val="22"/>
            <w:szCs w:val="22"/>
          </w:rPr>
          <w:t>5</w:t>
        </w:r>
        <w:r w:rsidRPr="00451375">
          <w:rPr>
            <w:webHidden/>
            <w:sz w:val="22"/>
            <w:szCs w:val="22"/>
          </w:rPr>
          <w:fldChar w:fldCharType="end"/>
        </w:r>
      </w:hyperlink>
    </w:p>
    <w:p w14:paraId="45A25452" w14:textId="76ED3EA2" w:rsidR="00451375" w:rsidRPr="00451375" w:rsidRDefault="00451375">
      <w:pPr>
        <w:pStyle w:val="TOC1"/>
        <w:rPr>
          <w:rFonts w:asciiTheme="minorHAnsi" w:eastAsiaTheme="minorEastAsia" w:hAnsiTheme="minorHAnsi" w:cstheme="minorBidi"/>
          <w:kern w:val="2"/>
          <w:sz w:val="22"/>
          <w:szCs w:val="22"/>
          <w:lang w:eastAsia="en-AU"/>
          <w14:ligatures w14:val="standardContextual"/>
        </w:rPr>
      </w:pPr>
      <w:hyperlink w:anchor="_Toc203650764" w:history="1">
        <w:r w:rsidRPr="00451375">
          <w:rPr>
            <w:rStyle w:val="Hyperlink"/>
            <w:sz w:val="22"/>
            <w:szCs w:val="22"/>
          </w:rPr>
          <w:t>Inpatient 2024–25 Q1–Q4 Metro</w:t>
        </w:r>
        <w:r w:rsidRPr="00451375">
          <w:rPr>
            <w:webHidden/>
            <w:sz w:val="22"/>
            <w:szCs w:val="22"/>
          </w:rPr>
          <w:tab/>
        </w:r>
        <w:r w:rsidRPr="00451375">
          <w:rPr>
            <w:webHidden/>
            <w:sz w:val="22"/>
            <w:szCs w:val="22"/>
          </w:rPr>
          <w:fldChar w:fldCharType="begin"/>
        </w:r>
        <w:r w:rsidRPr="00451375">
          <w:rPr>
            <w:webHidden/>
            <w:sz w:val="22"/>
            <w:szCs w:val="22"/>
          </w:rPr>
          <w:instrText xml:space="preserve"> PAGEREF _Toc203650764 \h </w:instrText>
        </w:r>
        <w:r w:rsidRPr="00451375">
          <w:rPr>
            <w:webHidden/>
            <w:sz w:val="22"/>
            <w:szCs w:val="22"/>
          </w:rPr>
        </w:r>
        <w:r w:rsidRPr="00451375">
          <w:rPr>
            <w:webHidden/>
            <w:sz w:val="22"/>
            <w:szCs w:val="22"/>
          </w:rPr>
          <w:fldChar w:fldCharType="separate"/>
        </w:r>
        <w:r w:rsidRPr="00451375">
          <w:rPr>
            <w:webHidden/>
            <w:sz w:val="22"/>
            <w:szCs w:val="22"/>
          </w:rPr>
          <w:t>6</w:t>
        </w:r>
        <w:r w:rsidRPr="00451375">
          <w:rPr>
            <w:webHidden/>
            <w:sz w:val="22"/>
            <w:szCs w:val="22"/>
          </w:rPr>
          <w:fldChar w:fldCharType="end"/>
        </w:r>
      </w:hyperlink>
    </w:p>
    <w:p w14:paraId="7F899C63" w14:textId="43D67145" w:rsidR="00451375" w:rsidRPr="00451375" w:rsidRDefault="00451375">
      <w:pPr>
        <w:pStyle w:val="TOC1"/>
        <w:rPr>
          <w:rFonts w:asciiTheme="minorHAnsi" w:eastAsiaTheme="minorEastAsia" w:hAnsiTheme="minorHAnsi" w:cstheme="minorBidi"/>
          <w:kern w:val="2"/>
          <w:sz w:val="22"/>
          <w:szCs w:val="22"/>
          <w:lang w:eastAsia="en-AU"/>
          <w14:ligatures w14:val="standardContextual"/>
        </w:rPr>
      </w:pPr>
      <w:hyperlink w:anchor="_Toc203650765" w:history="1">
        <w:r w:rsidRPr="00451375">
          <w:rPr>
            <w:rStyle w:val="Hyperlink"/>
            <w:sz w:val="22"/>
            <w:szCs w:val="22"/>
          </w:rPr>
          <w:t>Inpatient 2024–25 Q1–Q4 Rural</w:t>
        </w:r>
        <w:r w:rsidRPr="00451375">
          <w:rPr>
            <w:webHidden/>
            <w:sz w:val="22"/>
            <w:szCs w:val="22"/>
          </w:rPr>
          <w:tab/>
        </w:r>
        <w:r w:rsidRPr="00451375">
          <w:rPr>
            <w:webHidden/>
            <w:sz w:val="22"/>
            <w:szCs w:val="22"/>
          </w:rPr>
          <w:fldChar w:fldCharType="begin"/>
        </w:r>
        <w:r w:rsidRPr="00451375">
          <w:rPr>
            <w:webHidden/>
            <w:sz w:val="22"/>
            <w:szCs w:val="22"/>
          </w:rPr>
          <w:instrText xml:space="preserve"> PAGEREF _Toc203650765 \h </w:instrText>
        </w:r>
        <w:r w:rsidRPr="00451375">
          <w:rPr>
            <w:webHidden/>
            <w:sz w:val="22"/>
            <w:szCs w:val="22"/>
          </w:rPr>
        </w:r>
        <w:r w:rsidRPr="00451375">
          <w:rPr>
            <w:webHidden/>
            <w:sz w:val="22"/>
            <w:szCs w:val="22"/>
          </w:rPr>
          <w:fldChar w:fldCharType="separate"/>
        </w:r>
        <w:r w:rsidRPr="00451375">
          <w:rPr>
            <w:webHidden/>
            <w:sz w:val="22"/>
            <w:szCs w:val="22"/>
          </w:rPr>
          <w:t>7</w:t>
        </w:r>
        <w:r w:rsidRPr="00451375">
          <w:rPr>
            <w:webHidden/>
            <w:sz w:val="22"/>
            <w:szCs w:val="22"/>
          </w:rPr>
          <w:fldChar w:fldCharType="end"/>
        </w:r>
      </w:hyperlink>
    </w:p>
    <w:p w14:paraId="5D41708F" w14:textId="78B5FBA7" w:rsidR="00451375" w:rsidRPr="00451375" w:rsidRDefault="00451375">
      <w:pPr>
        <w:pStyle w:val="TOC1"/>
        <w:rPr>
          <w:rFonts w:asciiTheme="minorHAnsi" w:eastAsiaTheme="minorEastAsia" w:hAnsiTheme="minorHAnsi" w:cstheme="minorBidi"/>
          <w:kern w:val="2"/>
          <w:sz w:val="22"/>
          <w:szCs w:val="22"/>
          <w:lang w:eastAsia="en-AU"/>
          <w14:ligatures w14:val="standardContextual"/>
        </w:rPr>
      </w:pPr>
      <w:hyperlink w:anchor="_Toc203650766" w:history="1">
        <w:r w:rsidRPr="00451375">
          <w:rPr>
            <w:rStyle w:val="Hyperlink"/>
            <w:sz w:val="22"/>
            <w:szCs w:val="22"/>
          </w:rPr>
          <w:t>Community 2024–25 Q1–Q4 Metro</w:t>
        </w:r>
        <w:r w:rsidRPr="00451375">
          <w:rPr>
            <w:webHidden/>
            <w:sz w:val="22"/>
            <w:szCs w:val="22"/>
          </w:rPr>
          <w:tab/>
        </w:r>
        <w:r w:rsidRPr="00451375">
          <w:rPr>
            <w:webHidden/>
            <w:sz w:val="22"/>
            <w:szCs w:val="22"/>
          </w:rPr>
          <w:fldChar w:fldCharType="begin"/>
        </w:r>
        <w:r w:rsidRPr="00451375">
          <w:rPr>
            <w:webHidden/>
            <w:sz w:val="22"/>
            <w:szCs w:val="22"/>
          </w:rPr>
          <w:instrText xml:space="preserve"> PAGEREF _Toc203650766 \h </w:instrText>
        </w:r>
        <w:r w:rsidRPr="00451375">
          <w:rPr>
            <w:webHidden/>
            <w:sz w:val="22"/>
            <w:szCs w:val="22"/>
          </w:rPr>
        </w:r>
        <w:r w:rsidRPr="00451375">
          <w:rPr>
            <w:webHidden/>
            <w:sz w:val="22"/>
            <w:szCs w:val="22"/>
          </w:rPr>
          <w:fldChar w:fldCharType="separate"/>
        </w:r>
        <w:r w:rsidRPr="00451375">
          <w:rPr>
            <w:webHidden/>
            <w:sz w:val="22"/>
            <w:szCs w:val="22"/>
          </w:rPr>
          <w:t>8</w:t>
        </w:r>
        <w:r w:rsidRPr="00451375">
          <w:rPr>
            <w:webHidden/>
            <w:sz w:val="22"/>
            <w:szCs w:val="22"/>
          </w:rPr>
          <w:fldChar w:fldCharType="end"/>
        </w:r>
      </w:hyperlink>
    </w:p>
    <w:p w14:paraId="3287FBB0" w14:textId="002A191F" w:rsidR="00451375" w:rsidRPr="00451375" w:rsidRDefault="00451375">
      <w:pPr>
        <w:pStyle w:val="TOC1"/>
        <w:rPr>
          <w:rFonts w:asciiTheme="minorHAnsi" w:eastAsiaTheme="minorEastAsia" w:hAnsiTheme="minorHAnsi" w:cstheme="minorBidi"/>
          <w:kern w:val="2"/>
          <w:sz w:val="22"/>
          <w:szCs w:val="22"/>
          <w:lang w:eastAsia="en-AU"/>
          <w14:ligatures w14:val="standardContextual"/>
        </w:rPr>
      </w:pPr>
      <w:hyperlink w:anchor="_Toc203650767" w:history="1">
        <w:r w:rsidRPr="00451375">
          <w:rPr>
            <w:rStyle w:val="Hyperlink"/>
            <w:sz w:val="22"/>
            <w:szCs w:val="22"/>
          </w:rPr>
          <w:t>Community 2024–25 Q1–Q4 Rural</w:t>
        </w:r>
        <w:r w:rsidRPr="00451375">
          <w:rPr>
            <w:webHidden/>
            <w:sz w:val="22"/>
            <w:szCs w:val="22"/>
          </w:rPr>
          <w:tab/>
        </w:r>
        <w:r w:rsidRPr="00451375">
          <w:rPr>
            <w:webHidden/>
            <w:sz w:val="22"/>
            <w:szCs w:val="22"/>
          </w:rPr>
          <w:fldChar w:fldCharType="begin"/>
        </w:r>
        <w:r w:rsidRPr="00451375">
          <w:rPr>
            <w:webHidden/>
            <w:sz w:val="22"/>
            <w:szCs w:val="22"/>
          </w:rPr>
          <w:instrText xml:space="preserve"> PAGEREF _Toc203650767 \h </w:instrText>
        </w:r>
        <w:r w:rsidRPr="00451375">
          <w:rPr>
            <w:webHidden/>
            <w:sz w:val="22"/>
            <w:szCs w:val="22"/>
          </w:rPr>
        </w:r>
        <w:r w:rsidRPr="00451375">
          <w:rPr>
            <w:webHidden/>
            <w:sz w:val="22"/>
            <w:szCs w:val="22"/>
          </w:rPr>
          <w:fldChar w:fldCharType="separate"/>
        </w:r>
        <w:r w:rsidRPr="00451375">
          <w:rPr>
            <w:webHidden/>
            <w:sz w:val="22"/>
            <w:szCs w:val="22"/>
          </w:rPr>
          <w:t>9</w:t>
        </w:r>
        <w:r w:rsidRPr="00451375">
          <w:rPr>
            <w:webHidden/>
            <w:sz w:val="22"/>
            <w:szCs w:val="22"/>
          </w:rPr>
          <w:fldChar w:fldCharType="end"/>
        </w:r>
      </w:hyperlink>
    </w:p>
    <w:p w14:paraId="25CF4B55" w14:textId="0129B9D6" w:rsidR="00451375" w:rsidRPr="00451375" w:rsidRDefault="00451375">
      <w:pPr>
        <w:pStyle w:val="TOC1"/>
        <w:rPr>
          <w:rFonts w:asciiTheme="minorHAnsi" w:eastAsiaTheme="minorEastAsia" w:hAnsiTheme="minorHAnsi" w:cstheme="minorBidi"/>
          <w:kern w:val="2"/>
          <w:sz w:val="22"/>
          <w:szCs w:val="22"/>
          <w:lang w:eastAsia="en-AU"/>
          <w14:ligatures w14:val="standardContextual"/>
        </w:rPr>
      </w:pPr>
      <w:hyperlink w:anchor="_Toc203650768" w:history="1">
        <w:r w:rsidRPr="00451375">
          <w:rPr>
            <w:rStyle w:val="Hyperlink"/>
            <w:sz w:val="22"/>
            <w:szCs w:val="22"/>
          </w:rPr>
          <w:t>Indicator descriptions and notes</w:t>
        </w:r>
        <w:r w:rsidRPr="00451375">
          <w:rPr>
            <w:webHidden/>
            <w:sz w:val="22"/>
            <w:szCs w:val="22"/>
          </w:rPr>
          <w:tab/>
        </w:r>
        <w:r w:rsidRPr="00451375">
          <w:rPr>
            <w:webHidden/>
            <w:sz w:val="22"/>
            <w:szCs w:val="22"/>
          </w:rPr>
          <w:fldChar w:fldCharType="begin"/>
        </w:r>
        <w:r w:rsidRPr="00451375">
          <w:rPr>
            <w:webHidden/>
            <w:sz w:val="22"/>
            <w:szCs w:val="22"/>
          </w:rPr>
          <w:instrText xml:space="preserve"> PAGEREF _Toc203650768 \h </w:instrText>
        </w:r>
        <w:r w:rsidRPr="00451375">
          <w:rPr>
            <w:webHidden/>
            <w:sz w:val="22"/>
            <w:szCs w:val="22"/>
          </w:rPr>
        </w:r>
        <w:r w:rsidRPr="00451375">
          <w:rPr>
            <w:webHidden/>
            <w:sz w:val="22"/>
            <w:szCs w:val="22"/>
          </w:rPr>
          <w:fldChar w:fldCharType="separate"/>
        </w:r>
        <w:r w:rsidRPr="00451375">
          <w:rPr>
            <w:webHidden/>
            <w:sz w:val="22"/>
            <w:szCs w:val="22"/>
          </w:rPr>
          <w:t>10</w:t>
        </w:r>
        <w:r w:rsidRPr="00451375">
          <w:rPr>
            <w:webHidden/>
            <w:sz w:val="22"/>
            <w:szCs w:val="22"/>
          </w:rPr>
          <w:fldChar w:fldCharType="end"/>
        </w:r>
      </w:hyperlink>
    </w:p>
    <w:p w14:paraId="0A7F47BD" w14:textId="1C89BECB" w:rsidR="00CF11E1" w:rsidRPr="003E4C67" w:rsidRDefault="00CF11E1" w:rsidP="00CF11E1">
      <w:pPr>
        <w:pStyle w:val="VAHIbody"/>
        <w:spacing w:before="240"/>
        <w:rPr>
          <w:sz w:val="22"/>
          <w:szCs w:val="22"/>
        </w:rPr>
        <w:sectPr w:rsidR="00CF11E1" w:rsidRPr="003E4C67" w:rsidSect="004367B3">
          <w:type w:val="continuous"/>
          <w:pgSz w:w="16838" w:h="11906" w:orient="landscape"/>
          <w:pgMar w:top="851" w:right="851" w:bottom="851" w:left="851" w:header="567" w:footer="510" w:gutter="0"/>
          <w:cols w:space="720"/>
          <w:docGrid w:linePitch="272"/>
        </w:sectPr>
      </w:pPr>
      <w:r w:rsidRPr="00451375">
        <w:rPr>
          <w:rFonts w:ascii="VIC Medium" w:eastAsia="Times New Roman" w:hAnsi="VIC Medium"/>
          <w:sz w:val="22"/>
          <w:szCs w:val="22"/>
        </w:rPr>
        <w:fldChar w:fldCharType="end"/>
      </w:r>
    </w:p>
    <w:p w14:paraId="4FEFCA9E" w14:textId="7E1D919E" w:rsidR="00BE2218" w:rsidRDefault="007562C8" w:rsidP="00E715A7">
      <w:pPr>
        <w:pStyle w:val="VAHInumberlowerromanindent"/>
        <w:numPr>
          <w:ilvl w:val="0"/>
          <w:numId w:val="0"/>
        </w:numPr>
        <w:ind w:left="397"/>
        <w:rPr>
          <w:rFonts w:eastAsia="MS Gothic" w:cs="Arial"/>
          <w:color w:val="004EA8"/>
          <w:kern w:val="32"/>
          <w:sz w:val="36"/>
          <w:szCs w:val="40"/>
        </w:rPr>
      </w:pPr>
      <w:r>
        <w:rPr>
          <w:noProof/>
          <w:lang w:eastAsia="en-AU"/>
        </w:rPr>
        <w:drawing>
          <wp:anchor distT="0" distB="0" distL="114300" distR="114300" simplePos="0" relativeHeight="251660288" behindDoc="0" locked="0" layoutInCell="1" allowOverlap="1" wp14:anchorId="4F684791" wp14:editId="70F0DCE6">
            <wp:simplePos x="790575" y="5276850"/>
            <wp:positionH relativeFrom="margin">
              <wp:align>right</wp:align>
            </wp:positionH>
            <wp:positionV relativeFrom="margin">
              <wp:posOffset>5760720</wp:posOffset>
            </wp:positionV>
            <wp:extent cx="2314800" cy="6876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2314800" cy="687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E2218">
        <w:br w:type="page"/>
      </w: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145"/>
        <w:gridCol w:w="1701"/>
        <w:gridCol w:w="1074"/>
        <w:gridCol w:w="1075"/>
        <w:gridCol w:w="1075"/>
        <w:gridCol w:w="1075"/>
        <w:gridCol w:w="1087"/>
        <w:gridCol w:w="1063"/>
        <w:gridCol w:w="1075"/>
        <w:gridCol w:w="1075"/>
        <w:gridCol w:w="1075"/>
        <w:gridCol w:w="1075"/>
        <w:gridCol w:w="1075"/>
        <w:gridCol w:w="1075"/>
      </w:tblGrid>
      <w:tr w:rsidR="00C41C2E" w:rsidRPr="00A6366B" w14:paraId="2327D6AC" w14:textId="77777777" w:rsidTr="00C41C2E">
        <w:trPr>
          <w:trHeight w:val="1062"/>
          <w:tblHeader/>
        </w:trPr>
        <w:tc>
          <w:tcPr>
            <w:tcW w:w="2846" w:type="dxa"/>
            <w:gridSpan w:val="2"/>
            <w:shd w:val="clear" w:color="auto" w:fill="FFFFFF"/>
            <w:vAlign w:val="bottom"/>
          </w:tcPr>
          <w:p w14:paraId="3D3CE8A3" w14:textId="0B1FC80B" w:rsidR="00C41C2E" w:rsidRPr="00592F37" w:rsidRDefault="00C41C2E" w:rsidP="00C41C2E">
            <w:pPr>
              <w:pStyle w:val="Heading1"/>
              <w:spacing w:before="0" w:line="240" w:lineRule="auto"/>
              <w:rPr>
                <w:color w:val="244C5A"/>
                <w:sz w:val="28"/>
                <w:szCs w:val="28"/>
              </w:rPr>
            </w:pPr>
            <w:bookmarkStart w:id="21" w:name="_Toc17978050"/>
            <w:bookmarkStart w:id="22" w:name="_Toc203650760"/>
            <w:r w:rsidRPr="00052DAD">
              <w:rPr>
                <w:color w:val="244C5A"/>
                <w:sz w:val="22"/>
                <w:szCs w:val="28"/>
              </w:rPr>
              <w:lastRenderedPageBreak/>
              <w:t>Inpatient</w:t>
            </w:r>
            <w:r w:rsidRPr="00052DAD">
              <w:rPr>
                <w:color w:val="244C5A"/>
                <w:sz w:val="22"/>
                <w:szCs w:val="28"/>
              </w:rPr>
              <w:br w:type="textWrapping" w:clear="all"/>
            </w:r>
            <w:r w:rsidR="002C4643">
              <w:rPr>
                <w:color w:val="244C5A"/>
                <w:sz w:val="22"/>
                <w:szCs w:val="28"/>
              </w:rPr>
              <w:t>202</w:t>
            </w:r>
            <w:r w:rsidR="00081262">
              <w:rPr>
                <w:color w:val="244C5A"/>
                <w:sz w:val="22"/>
                <w:szCs w:val="28"/>
              </w:rPr>
              <w:t>4</w:t>
            </w:r>
            <w:r w:rsidR="002474F1">
              <w:rPr>
                <w:color w:val="244C5A"/>
                <w:sz w:val="22"/>
                <w:szCs w:val="28"/>
              </w:rPr>
              <w:t>–2</w:t>
            </w:r>
            <w:r w:rsidR="00081262">
              <w:rPr>
                <w:color w:val="244C5A"/>
                <w:sz w:val="22"/>
                <w:szCs w:val="28"/>
              </w:rPr>
              <w:t>5</w:t>
            </w:r>
            <w:r w:rsidR="002474F1">
              <w:rPr>
                <w:color w:val="244C5A"/>
                <w:sz w:val="22"/>
                <w:szCs w:val="28"/>
              </w:rPr>
              <w:t xml:space="preserve"> </w:t>
            </w:r>
            <w:r w:rsidR="002C4643">
              <w:rPr>
                <w:color w:val="244C5A"/>
                <w:sz w:val="22"/>
                <w:szCs w:val="28"/>
              </w:rPr>
              <w:t>Q</w:t>
            </w:r>
            <w:r w:rsidR="0007432E">
              <w:rPr>
                <w:color w:val="244C5A"/>
                <w:sz w:val="22"/>
                <w:szCs w:val="28"/>
              </w:rPr>
              <w:t>4</w:t>
            </w:r>
            <w:r w:rsidRPr="00052DAD">
              <w:rPr>
                <w:color w:val="244C5A"/>
                <w:sz w:val="22"/>
                <w:szCs w:val="28"/>
              </w:rPr>
              <w:t xml:space="preserve"> Metro</w:t>
            </w:r>
            <w:bookmarkEnd w:id="21"/>
            <w:bookmarkEnd w:id="22"/>
          </w:p>
        </w:tc>
        <w:tc>
          <w:tcPr>
            <w:tcW w:w="1074" w:type="dxa"/>
            <w:shd w:val="clear" w:color="auto" w:fill="FFFFFF"/>
            <w:vAlign w:val="bottom"/>
          </w:tcPr>
          <w:p w14:paraId="64B59BDD" w14:textId="4171B834" w:rsidR="00C41C2E" w:rsidRPr="00C41C2E" w:rsidRDefault="00C41C2E" w:rsidP="00C41C2E">
            <w:pPr>
              <w:pStyle w:val="VAHItablecolhead"/>
              <w:rPr>
                <w:rFonts w:eastAsia="Verdana"/>
                <w:color w:val="244C5A"/>
                <w:sz w:val="16"/>
              </w:rPr>
            </w:pPr>
            <w:r w:rsidRPr="00C41C2E">
              <w:rPr>
                <w:sz w:val="16"/>
              </w:rPr>
              <w:t>Beds per 10,000 population</w:t>
            </w:r>
          </w:p>
        </w:tc>
        <w:tc>
          <w:tcPr>
            <w:tcW w:w="1075" w:type="dxa"/>
            <w:shd w:val="clear" w:color="auto" w:fill="FFFFFF"/>
            <w:vAlign w:val="bottom"/>
          </w:tcPr>
          <w:p w14:paraId="262967A5" w14:textId="2277F438" w:rsidR="00C41C2E" w:rsidRPr="00C41C2E" w:rsidRDefault="00C41C2E" w:rsidP="00C41C2E">
            <w:pPr>
              <w:pStyle w:val="VAHItablecolhead"/>
              <w:rPr>
                <w:rFonts w:eastAsia="Verdana"/>
                <w:color w:val="244C5A"/>
                <w:sz w:val="16"/>
              </w:rPr>
            </w:pPr>
            <w:r w:rsidRPr="00C41C2E">
              <w:rPr>
                <w:sz w:val="16"/>
              </w:rPr>
              <w:t>Bed occupancy (excl leave)</w:t>
            </w:r>
          </w:p>
        </w:tc>
        <w:tc>
          <w:tcPr>
            <w:tcW w:w="1075" w:type="dxa"/>
            <w:shd w:val="clear" w:color="auto" w:fill="FFFFFF"/>
            <w:vAlign w:val="bottom"/>
          </w:tcPr>
          <w:p w14:paraId="1D79F02C" w14:textId="3FC00B62" w:rsidR="00C41C2E" w:rsidRPr="00C41C2E" w:rsidRDefault="00C41C2E" w:rsidP="00C41C2E">
            <w:pPr>
              <w:pStyle w:val="VAHItablecolhead"/>
              <w:rPr>
                <w:rFonts w:eastAsia="Verdana"/>
                <w:color w:val="244C5A"/>
                <w:sz w:val="16"/>
              </w:rPr>
            </w:pPr>
            <w:r w:rsidRPr="00C41C2E">
              <w:rPr>
                <w:sz w:val="16"/>
              </w:rPr>
              <w:t>Trimmed average length of stay (≤50 days)</w:t>
            </w:r>
          </w:p>
        </w:tc>
        <w:tc>
          <w:tcPr>
            <w:tcW w:w="1075" w:type="dxa"/>
            <w:shd w:val="clear" w:color="auto" w:fill="FFFFFF"/>
            <w:vAlign w:val="bottom"/>
          </w:tcPr>
          <w:p w14:paraId="69FF898B" w14:textId="13B2BBDE" w:rsidR="00C41C2E" w:rsidRPr="00C41C2E" w:rsidRDefault="00C41C2E" w:rsidP="00C41C2E">
            <w:pPr>
              <w:pStyle w:val="VAHItablecolhead"/>
              <w:rPr>
                <w:rFonts w:eastAsia="Verdana"/>
                <w:color w:val="244C5A"/>
                <w:sz w:val="16"/>
              </w:rPr>
            </w:pPr>
            <w:r w:rsidRPr="00C41C2E">
              <w:rPr>
                <w:sz w:val="16"/>
              </w:rPr>
              <w:t>Long stay bed occupancy (&gt;50 days)</w:t>
            </w:r>
          </w:p>
        </w:tc>
        <w:tc>
          <w:tcPr>
            <w:tcW w:w="1087" w:type="dxa"/>
            <w:shd w:val="clear" w:color="auto" w:fill="FFFFFF"/>
            <w:vAlign w:val="bottom"/>
          </w:tcPr>
          <w:p w14:paraId="0B4C973B" w14:textId="3D51CFCC" w:rsidR="00C41C2E" w:rsidRPr="00C41C2E" w:rsidRDefault="00C41C2E" w:rsidP="00C41C2E">
            <w:pPr>
              <w:pStyle w:val="VAHItablecolhead"/>
              <w:rPr>
                <w:rFonts w:eastAsia="Verdana"/>
                <w:color w:val="244C5A"/>
                <w:sz w:val="16"/>
              </w:rPr>
            </w:pPr>
            <w:r w:rsidRPr="00C41C2E">
              <w:rPr>
                <w:sz w:val="16"/>
              </w:rPr>
              <w:t>28 day readmission</w:t>
            </w:r>
          </w:p>
        </w:tc>
        <w:tc>
          <w:tcPr>
            <w:tcW w:w="1063" w:type="dxa"/>
            <w:shd w:val="clear" w:color="auto" w:fill="FFFFFF"/>
            <w:vAlign w:val="bottom"/>
          </w:tcPr>
          <w:p w14:paraId="14525DF8" w14:textId="69299376" w:rsidR="00C41C2E" w:rsidRPr="00C41C2E" w:rsidRDefault="00C41C2E" w:rsidP="00C41C2E">
            <w:pPr>
              <w:pStyle w:val="VAHItablecolhead"/>
              <w:rPr>
                <w:rFonts w:eastAsia="Verdana"/>
                <w:color w:val="244C5A"/>
                <w:sz w:val="16"/>
              </w:rPr>
            </w:pPr>
            <w:r w:rsidRPr="00C41C2E">
              <w:rPr>
                <w:sz w:val="16"/>
              </w:rPr>
              <w:t>Separations with organic diagnosis</w:t>
            </w:r>
          </w:p>
        </w:tc>
        <w:tc>
          <w:tcPr>
            <w:tcW w:w="1075" w:type="dxa"/>
            <w:shd w:val="clear" w:color="auto" w:fill="FFFFFF"/>
            <w:vAlign w:val="bottom"/>
          </w:tcPr>
          <w:p w14:paraId="36EBBB07" w14:textId="731B450E" w:rsidR="00C41C2E" w:rsidRPr="00C41C2E" w:rsidRDefault="00C41C2E" w:rsidP="00C41C2E">
            <w:pPr>
              <w:pStyle w:val="VAHItablecolhead"/>
              <w:rPr>
                <w:rFonts w:eastAsia="Verdana"/>
                <w:color w:val="244C5A"/>
                <w:sz w:val="16"/>
              </w:rPr>
            </w:pPr>
            <w:r w:rsidRPr="00C41C2E">
              <w:rPr>
                <w:sz w:val="16"/>
              </w:rPr>
              <w:t>Separations with diagnosis given</w:t>
            </w:r>
          </w:p>
        </w:tc>
        <w:tc>
          <w:tcPr>
            <w:tcW w:w="1075" w:type="dxa"/>
            <w:shd w:val="clear" w:color="auto" w:fill="FFFFFF"/>
            <w:vAlign w:val="bottom"/>
          </w:tcPr>
          <w:p w14:paraId="0C72BD69" w14:textId="26E9D591" w:rsidR="00C41C2E" w:rsidRPr="00C41C2E" w:rsidRDefault="00C41C2E" w:rsidP="00C41C2E">
            <w:pPr>
              <w:pStyle w:val="VAHItablecolhead"/>
              <w:rPr>
                <w:rFonts w:eastAsia="Verdana"/>
                <w:color w:val="244C5A"/>
                <w:sz w:val="16"/>
              </w:rPr>
            </w:pPr>
            <w:r w:rsidRPr="00C41C2E">
              <w:rPr>
                <w:sz w:val="16"/>
              </w:rPr>
              <w:t>Bodily restraint per 1,000 bed days</w:t>
            </w:r>
          </w:p>
        </w:tc>
        <w:tc>
          <w:tcPr>
            <w:tcW w:w="1075" w:type="dxa"/>
            <w:shd w:val="clear" w:color="auto" w:fill="FFFFFF"/>
            <w:vAlign w:val="bottom"/>
          </w:tcPr>
          <w:p w14:paraId="28D90BA9" w14:textId="3290257D" w:rsidR="00C41C2E" w:rsidRPr="00C41C2E" w:rsidRDefault="00C41C2E" w:rsidP="00C41C2E">
            <w:pPr>
              <w:pStyle w:val="VAHItablecolhead"/>
              <w:rPr>
                <w:rFonts w:eastAsia="Verdana"/>
                <w:color w:val="244C5A"/>
                <w:sz w:val="16"/>
              </w:rPr>
            </w:pPr>
            <w:r w:rsidRPr="00C41C2E">
              <w:rPr>
                <w:sz w:val="16"/>
              </w:rPr>
              <w:t>Seclusions per 1,000 bed days</w:t>
            </w:r>
          </w:p>
        </w:tc>
        <w:tc>
          <w:tcPr>
            <w:tcW w:w="1075" w:type="dxa"/>
            <w:shd w:val="clear" w:color="auto" w:fill="FFFFFF"/>
            <w:vAlign w:val="bottom"/>
          </w:tcPr>
          <w:p w14:paraId="29A113CF" w14:textId="4FED91C5" w:rsidR="00C41C2E" w:rsidRPr="00C41C2E" w:rsidRDefault="00C41C2E" w:rsidP="00C41C2E">
            <w:pPr>
              <w:pStyle w:val="VAHItablecolhead"/>
              <w:rPr>
                <w:rFonts w:eastAsia="Verdana"/>
                <w:color w:val="244C5A"/>
                <w:sz w:val="16"/>
              </w:rPr>
            </w:pPr>
            <w:r w:rsidRPr="00C41C2E">
              <w:rPr>
                <w:sz w:val="16"/>
              </w:rPr>
              <w:t xml:space="preserve">Pre admission contact </w:t>
            </w:r>
            <w:r w:rsidR="00BF031D">
              <w:rPr>
                <w:sz w:val="16"/>
              </w:rPr>
              <w:br w:type="textWrapping" w:clear="all"/>
            </w:r>
            <w:r w:rsidRPr="00C41C2E">
              <w:rPr>
                <w:sz w:val="16"/>
              </w:rPr>
              <w:t>(in area)</w:t>
            </w:r>
          </w:p>
        </w:tc>
        <w:tc>
          <w:tcPr>
            <w:tcW w:w="1075" w:type="dxa"/>
            <w:shd w:val="clear" w:color="auto" w:fill="FFFFFF"/>
            <w:vAlign w:val="bottom"/>
          </w:tcPr>
          <w:p w14:paraId="2381B5A2" w14:textId="0F18DC7A" w:rsidR="00C41C2E" w:rsidRPr="00C41C2E" w:rsidRDefault="00C41C2E" w:rsidP="00C41C2E">
            <w:pPr>
              <w:pStyle w:val="VAHItablecolhead"/>
              <w:rPr>
                <w:rFonts w:eastAsia="Verdana"/>
                <w:color w:val="244C5A"/>
                <w:sz w:val="16"/>
              </w:rPr>
            </w:pPr>
            <w:r w:rsidRPr="00C41C2E">
              <w:rPr>
                <w:sz w:val="16"/>
              </w:rPr>
              <w:t>7 day post discharge follow up</w:t>
            </w:r>
          </w:p>
        </w:tc>
        <w:tc>
          <w:tcPr>
            <w:tcW w:w="1075" w:type="dxa"/>
            <w:shd w:val="clear" w:color="auto" w:fill="FFFFFF"/>
            <w:vAlign w:val="bottom"/>
          </w:tcPr>
          <w:p w14:paraId="4221BBA1" w14:textId="6709D581" w:rsidR="00C41C2E" w:rsidRPr="00C41C2E" w:rsidRDefault="00C41C2E" w:rsidP="00C41C2E">
            <w:pPr>
              <w:pStyle w:val="VAHItablecolhead"/>
              <w:rPr>
                <w:rFonts w:eastAsia="Verdana"/>
                <w:color w:val="244C5A"/>
                <w:sz w:val="16"/>
              </w:rPr>
            </w:pPr>
            <w:r w:rsidRPr="00C41C2E">
              <w:rPr>
                <w:sz w:val="16"/>
              </w:rPr>
              <w:t>HoNOS compliance</w:t>
            </w:r>
          </w:p>
        </w:tc>
      </w:tr>
      <w:tr w:rsidR="00484E21" w:rsidRPr="00BF031D" w14:paraId="2B8AB1A0" w14:textId="77777777" w:rsidTr="00BF031D">
        <w:trPr>
          <w:trHeight w:val="454"/>
        </w:trPr>
        <w:tc>
          <w:tcPr>
            <w:tcW w:w="1145" w:type="dxa"/>
            <w:vMerge w:val="restart"/>
            <w:shd w:val="clear" w:color="auto" w:fill="BFCED6"/>
          </w:tcPr>
          <w:p w14:paraId="4A634D64" w14:textId="122393CD" w:rsidR="00484E21" w:rsidRPr="00BF031D" w:rsidRDefault="00484E21" w:rsidP="00484E21">
            <w:pPr>
              <w:pStyle w:val="DHHStabletext"/>
              <w:spacing w:before="0" w:after="0"/>
              <w:rPr>
                <w:rFonts w:ascii="VIC" w:eastAsia="Verdana" w:hAnsi="VIC" w:cs="Verdana"/>
                <w:sz w:val="18"/>
                <w:szCs w:val="18"/>
              </w:rPr>
            </w:pPr>
            <w:bookmarkStart w:id="23" w:name="_Hlk15473260"/>
            <w:r w:rsidRPr="00F415E3">
              <w:rPr>
                <w:rFonts w:ascii="VIC" w:eastAsia="VIC" w:hAnsi="VIC"/>
                <w:color w:val="000000"/>
                <w:sz w:val="18"/>
                <w:szCs w:val="18"/>
              </w:rPr>
              <w:t>Alfred Health</w:t>
            </w:r>
          </w:p>
        </w:tc>
        <w:tc>
          <w:tcPr>
            <w:tcW w:w="1701" w:type="dxa"/>
            <w:shd w:val="clear" w:color="auto" w:fill="BFCED6"/>
          </w:tcPr>
          <w:p w14:paraId="5E9CC50D" w14:textId="1DDADD16" w:rsidR="00484E21" w:rsidRPr="00BF031D" w:rsidRDefault="00484E21" w:rsidP="00484E21">
            <w:pPr>
              <w:pStyle w:val="DHHStabletext"/>
              <w:spacing w:before="0" w:after="0"/>
              <w:rPr>
                <w:rFonts w:ascii="VIC" w:eastAsia="Verdana" w:hAnsi="VIC" w:cs="Verdana"/>
                <w:sz w:val="18"/>
                <w:szCs w:val="18"/>
              </w:rPr>
            </w:pPr>
            <w:r w:rsidRPr="00F415E3">
              <w:rPr>
                <w:rFonts w:ascii="VIC" w:eastAsia="VIC" w:hAnsi="VIC"/>
                <w:color w:val="000000"/>
                <w:sz w:val="18"/>
                <w:szCs w:val="18"/>
              </w:rPr>
              <w:t>Inner South East (Caulfield)</w:t>
            </w:r>
          </w:p>
        </w:tc>
        <w:tc>
          <w:tcPr>
            <w:tcW w:w="1074" w:type="dxa"/>
            <w:shd w:val="clear" w:color="auto" w:fill="BFCED6"/>
          </w:tcPr>
          <w:p w14:paraId="3F4067C1" w14:textId="390DF22A" w:rsidR="00484E21" w:rsidRPr="00BF031D" w:rsidRDefault="00484E21" w:rsidP="00484E21">
            <w:pPr>
              <w:jc w:val="center"/>
              <w:rPr>
                <w:rFonts w:ascii="VIC" w:hAnsi="VIC"/>
                <w:sz w:val="18"/>
                <w:szCs w:val="18"/>
              </w:rPr>
            </w:pPr>
            <w:r w:rsidRPr="00F415E3">
              <w:rPr>
                <w:rFonts w:ascii="VIC" w:eastAsia="VIC" w:hAnsi="VIC"/>
                <w:color w:val="000000"/>
                <w:sz w:val="18"/>
                <w:szCs w:val="18"/>
              </w:rPr>
              <w:t>3.0</w:t>
            </w:r>
          </w:p>
        </w:tc>
        <w:tc>
          <w:tcPr>
            <w:tcW w:w="1075" w:type="dxa"/>
            <w:shd w:val="clear" w:color="auto" w:fill="BFCED6"/>
          </w:tcPr>
          <w:p w14:paraId="24D91D66" w14:textId="6AC1AA8D" w:rsidR="00484E21" w:rsidRPr="00BF031D" w:rsidRDefault="00484E21" w:rsidP="00484E21">
            <w:pPr>
              <w:jc w:val="center"/>
              <w:rPr>
                <w:rFonts w:ascii="VIC" w:hAnsi="VIC"/>
                <w:sz w:val="18"/>
                <w:szCs w:val="18"/>
              </w:rPr>
            </w:pPr>
            <w:r w:rsidRPr="00F415E3">
              <w:rPr>
                <w:rFonts w:ascii="VIC" w:eastAsia="VIC" w:hAnsi="VIC"/>
                <w:color w:val="000000"/>
                <w:sz w:val="18"/>
                <w:szCs w:val="18"/>
              </w:rPr>
              <w:t>75%</w:t>
            </w:r>
          </w:p>
        </w:tc>
        <w:tc>
          <w:tcPr>
            <w:tcW w:w="1075" w:type="dxa"/>
            <w:shd w:val="clear" w:color="auto" w:fill="BFCED6"/>
          </w:tcPr>
          <w:p w14:paraId="38499411" w14:textId="25761243" w:rsidR="00484E21" w:rsidRPr="00BF031D" w:rsidRDefault="00484E21" w:rsidP="00484E21">
            <w:pPr>
              <w:jc w:val="center"/>
              <w:rPr>
                <w:rFonts w:ascii="VIC" w:hAnsi="VIC"/>
                <w:sz w:val="18"/>
                <w:szCs w:val="18"/>
              </w:rPr>
            </w:pPr>
            <w:r w:rsidRPr="00F415E3">
              <w:rPr>
                <w:rFonts w:ascii="VIC" w:eastAsia="VIC" w:hAnsi="VIC"/>
                <w:color w:val="000000"/>
                <w:sz w:val="18"/>
                <w:szCs w:val="18"/>
              </w:rPr>
              <w:t>17.1</w:t>
            </w:r>
          </w:p>
        </w:tc>
        <w:tc>
          <w:tcPr>
            <w:tcW w:w="1075" w:type="dxa"/>
            <w:shd w:val="clear" w:color="auto" w:fill="BFCED6"/>
          </w:tcPr>
          <w:p w14:paraId="79C22AFC" w14:textId="5677E337" w:rsidR="00484E21" w:rsidRPr="00BF031D" w:rsidRDefault="00484E21" w:rsidP="00484E21">
            <w:pPr>
              <w:jc w:val="center"/>
              <w:rPr>
                <w:rFonts w:ascii="VIC" w:hAnsi="VIC"/>
                <w:sz w:val="18"/>
                <w:szCs w:val="18"/>
              </w:rPr>
            </w:pPr>
            <w:r w:rsidRPr="00F415E3">
              <w:rPr>
                <w:rFonts w:ascii="VIC" w:eastAsia="VIC" w:hAnsi="VIC"/>
                <w:color w:val="000000"/>
                <w:sz w:val="18"/>
                <w:szCs w:val="18"/>
              </w:rPr>
              <w:t>8%</w:t>
            </w:r>
          </w:p>
        </w:tc>
        <w:tc>
          <w:tcPr>
            <w:tcW w:w="1087" w:type="dxa"/>
            <w:shd w:val="clear" w:color="auto" w:fill="BFCED6"/>
          </w:tcPr>
          <w:p w14:paraId="28F80B72" w14:textId="5A0B7C86" w:rsidR="00484E21" w:rsidRPr="00BF031D" w:rsidRDefault="00484E21" w:rsidP="00484E21">
            <w:pPr>
              <w:jc w:val="center"/>
              <w:rPr>
                <w:rFonts w:ascii="VIC" w:hAnsi="VIC"/>
                <w:sz w:val="18"/>
                <w:szCs w:val="18"/>
              </w:rPr>
            </w:pPr>
            <w:r w:rsidRPr="00F415E3">
              <w:rPr>
                <w:rFonts w:ascii="VIC" w:eastAsia="VIC" w:hAnsi="VIC"/>
                <w:color w:val="000000"/>
                <w:sz w:val="18"/>
                <w:szCs w:val="18"/>
              </w:rPr>
              <w:t>17%</w:t>
            </w:r>
          </w:p>
        </w:tc>
        <w:tc>
          <w:tcPr>
            <w:tcW w:w="1063" w:type="dxa"/>
            <w:shd w:val="clear" w:color="auto" w:fill="BFCED6"/>
          </w:tcPr>
          <w:p w14:paraId="4EDBDEAB" w14:textId="0E2BED43" w:rsidR="00484E21" w:rsidRPr="00BF031D" w:rsidRDefault="00484E21" w:rsidP="00484E21">
            <w:pPr>
              <w:jc w:val="center"/>
              <w:rPr>
                <w:rFonts w:ascii="VIC" w:hAnsi="VIC"/>
                <w:sz w:val="18"/>
                <w:szCs w:val="18"/>
              </w:rPr>
            </w:pPr>
            <w:r w:rsidRPr="00F415E3">
              <w:rPr>
                <w:rFonts w:ascii="VIC" w:eastAsia="VIC" w:hAnsi="VIC"/>
                <w:color w:val="000000"/>
                <w:sz w:val="18"/>
                <w:szCs w:val="18"/>
              </w:rPr>
              <w:t>21%</w:t>
            </w:r>
          </w:p>
        </w:tc>
        <w:tc>
          <w:tcPr>
            <w:tcW w:w="1075" w:type="dxa"/>
            <w:shd w:val="clear" w:color="auto" w:fill="BFCED6"/>
          </w:tcPr>
          <w:p w14:paraId="63FA202F" w14:textId="36B601C9" w:rsidR="00484E21" w:rsidRPr="00BF031D" w:rsidRDefault="00484E21" w:rsidP="00484E21">
            <w:pPr>
              <w:jc w:val="center"/>
              <w:rPr>
                <w:rFonts w:ascii="VIC" w:hAnsi="VIC"/>
                <w:sz w:val="18"/>
                <w:szCs w:val="18"/>
              </w:rPr>
            </w:pPr>
            <w:r w:rsidRPr="00F415E3">
              <w:rPr>
                <w:rFonts w:ascii="VIC" w:eastAsia="VIC" w:hAnsi="VIC"/>
                <w:color w:val="000000"/>
                <w:sz w:val="18"/>
                <w:szCs w:val="18"/>
              </w:rPr>
              <w:t>100%</w:t>
            </w:r>
          </w:p>
        </w:tc>
        <w:tc>
          <w:tcPr>
            <w:tcW w:w="1075" w:type="dxa"/>
            <w:shd w:val="clear" w:color="auto" w:fill="BFCED6"/>
          </w:tcPr>
          <w:p w14:paraId="0DB191A8" w14:textId="6AB9C78F" w:rsidR="00484E21" w:rsidRPr="00BF031D" w:rsidRDefault="00484E21" w:rsidP="00484E21">
            <w:pPr>
              <w:jc w:val="center"/>
              <w:rPr>
                <w:rFonts w:ascii="VIC" w:hAnsi="VIC"/>
                <w:sz w:val="18"/>
                <w:szCs w:val="18"/>
              </w:rPr>
            </w:pPr>
            <w:r w:rsidRPr="00F415E3">
              <w:rPr>
                <w:rFonts w:ascii="VIC" w:eastAsia="VIC" w:hAnsi="VIC"/>
                <w:color w:val="000000"/>
                <w:sz w:val="18"/>
                <w:szCs w:val="18"/>
              </w:rPr>
              <w:t>27.3</w:t>
            </w:r>
          </w:p>
        </w:tc>
        <w:tc>
          <w:tcPr>
            <w:tcW w:w="1075" w:type="dxa"/>
            <w:shd w:val="clear" w:color="auto" w:fill="BFCED6"/>
          </w:tcPr>
          <w:p w14:paraId="702D80B1" w14:textId="00015B39" w:rsidR="00484E21" w:rsidRPr="00BF031D" w:rsidRDefault="00484E21" w:rsidP="00484E21">
            <w:pPr>
              <w:jc w:val="center"/>
              <w:rPr>
                <w:rFonts w:ascii="VIC" w:hAnsi="VIC"/>
                <w:sz w:val="18"/>
                <w:szCs w:val="18"/>
              </w:rPr>
            </w:pPr>
            <w:r w:rsidRPr="00F415E3">
              <w:rPr>
                <w:rFonts w:ascii="VIC" w:eastAsia="VIC" w:hAnsi="VIC"/>
                <w:color w:val="000000"/>
                <w:sz w:val="18"/>
                <w:szCs w:val="18"/>
              </w:rPr>
              <w:t>0.0</w:t>
            </w:r>
          </w:p>
        </w:tc>
        <w:tc>
          <w:tcPr>
            <w:tcW w:w="1075" w:type="dxa"/>
            <w:shd w:val="clear" w:color="auto" w:fill="BFCED6"/>
          </w:tcPr>
          <w:p w14:paraId="1CAEFC04" w14:textId="7F27D6C7" w:rsidR="00484E21" w:rsidRPr="00BF031D" w:rsidRDefault="00484E21" w:rsidP="00484E21">
            <w:pPr>
              <w:jc w:val="center"/>
              <w:rPr>
                <w:rFonts w:ascii="VIC" w:hAnsi="VIC"/>
                <w:sz w:val="18"/>
                <w:szCs w:val="18"/>
              </w:rPr>
            </w:pPr>
            <w:r w:rsidRPr="00F415E3">
              <w:rPr>
                <w:rFonts w:ascii="VIC" w:eastAsia="VIC" w:hAnsi="VIC"/>
                <w:color w:val="000000"/>
                <w:sz w:val="18"/>
                <w:szCs w:val="18"/>
              </w:rPr>
              <w:t>80%</w:t>
            </w:r>
          </w:p>
        </w:tc>
        <w:tc>
          <w:tcPr>
            <w:tcW w:w="1075" w:type="dxa"/>
            <w:shd w:val="clear" w:color="auto" w:fill="BFCED6"/>
          </w:tcPr>
          <w:p w14:paraId="0006E6B8" w14:textId="3F52BC1F" w:rsidR="00484E21" w:rsidRPr="00BF031D" w:rsidRDefault="00484E21" w:rsidP="00484E21">
            <w:pPr>
              <w:jc w:val="center"/>
              <w:rPr>
                <w:rFonts w:ascii="VIC" w:hAnsi="VIC"/>
                <w:sz w:val="18"/>
                <w:szCs w:val="18"/>
              </w:rPr>
            </w:pPr>
            <w:r w:rsidRPr="00F415E3">
              <w:rPr>
                <w:rFonts w:ascii="VIC" w:eastAsia="VIC" w:hAnsi="VIC"/>
                <w:color w:val="000000"/>
                <w:sz w:val="18"/>
                <w:szCs w:val="18"/>
              </w:rPr>
              <w:t>90%</w:t>
            </w:r>
          </w:p>
        </w:tc>
        <w:tc>
          <w:tcPr>
            <w:tcW w:w="1075" w:type="dxa"/>
            <w:shd w:val="clear" w:color="auto" w:fill="BFCED6"/>
          </w:tcPr>
          <w:p w14:paraId="23CDDC57" w14:textId="19359F90" w:rsidR="00484E21" w:rsidRPr="00BF031D" w:rsidRDefault="00484E21" w:rsidP="00484E21">
            <w:pPr>
              <w:jc w:val="center"/>
              <w:rPr>
                <w:rFonts w:ascii="VIC" w:hAnsi="VIC"/>
                <w:sz w:val="18"/>
                <w:szCs w:val="18"/>
              </w:rPr>
            </w:pPr>
            <w:r w:rsidRPr="00F415E3">
              <w:rPr>
                <w:rFonts w:ascii="VIC" w:eastAsia="VIC" w:hAnsi="VIC"/>
                <w:color w:val="000000"/>
                <w:sz w:val="18"/>
                <w:szCs w:val="18"/>
              </w:rPr>
              <w:t>82%</w:t>
            </w:r>
          </w:p>
        </w:tc>
      </w:tr>
      <w:tr w:rsidR="00484E21" w:rsidRPr="00BF031D" w14:paraId="522E8E8D" w14:textId="77777777" w:rsidTr="00BF031D">
        <w:trPr>
          <w:trHeight w:val="454"/>
        </w:trPr>
        <w:tc>
          <w:tcPr>
            <w:tcW w:w="1145" w:type="dxa"/>
            <w:vMerge/>
            <w:shd w:val="clear" w:color="auto" w:fill="BFCED6"/>
          </w:tcPr>
          <w:p w14:paraId="6B7DF5C7" w14:textId="77777777" w:rsidR="00484E21" w:rsidRPr="00A9566A" w:rsidRDefault="00484E21" w:rsidP="00484E21">
            <w:pPr>
              <w:pStyle w:val="DHHStabletext"/>
              <w:spacing w:before="0" w:after="0"/>
              <w:rPr>
                <w:rFonts w:ascii="VIC" w:eastAsia="VIC" w:hAnsi="VIC"/>
                <w:color w:val="000000"/>
                <w:sz w:val="18"/>
                <w:szCs w:val="18"/>
              </w:rPr>
            </w:pPr>
          </w:p>
        </w:tc>
        <w:tc>
          <w:tcPr>
            <w:tcW w:w="1701" w:type="dxa"/>
            <w:shd w:val="clear" w:color="auto" w:fill="BFCED6"/>
          </w:tcPr>
          <w:p w14:paraId="5A4AB705" w14:textId="39370445" w:rsidR="00484E21" w:rsidRPr="00A9566A" w:rsidRDefault="00484E21" w:rsidP="00484E21">
            <w:pPr>
              <w:pStyle w:val="DHHStabletext"/>
              <w:spacing w:before="0" w:after="0"/>
              <w:rPr>
                <w:rFonts w:ascii="VIC" w:eastAsia="VIC" w:hAnsi="VIC"/>
                <w:color w:val="000000"/>
                <w:sz w:val="18"/>
                <w:szCs w:val="18"/>
              </w:rPr>
            </w:pPr>
            <w:r w:rsidRPr="00F415E3">
              <w:rPr>
                <w:rFonts w:ascii="VIC" w:eastAsia="VIC" w:hAnsi="VIC"/>
                <w:color w:val="000000"/>
                <w:sz w:val="18"/>
                <w:szCs w:val="18"/>
              </w:rPr>
              <w:t>Inner South East (The Alfred)</w:t>
            </w:r>
          </w:p>
        </w:tc>
        <w:tc>
          <w:tcPr>
            <w:tcW w:w="1074" w:type="dxa"/>
            <w:shd w:val="clear" w:color="auto" w:fill="BFCED6"/>
          </w:tcPr>
          <w:p w14:paraId="7F5C3206" w14:textId="77777777" w:rsidR="00484E21" w:rsidRPr="00A9566A" w:rsidRDefault="00484E21" w:rsidP="00484E21">
            <w:pPr>
              <w:jc w:val="center"/>
              <w:rPr>
                <w:rFonts w:ascii="VIC" w:eastAsia="VIC" w:hAnsi="VIC"/>
                <w:color w:val="000000"/>
                <w:sz w:val="18"/>
                <w:szCs w:val="18"/>
              </w:rPr>
            </w:pPr>
          </w:p>
        </w:tc>
        <w:tc>
          <w:tcPr>
            <w:tcW w:w="1075" w:type="dxa"/>
            <w:shd w:val="clear" w:color="auto" w:fill="BFCED6"/>
          </w:tcPr>
          <w:p w14:paraId="0EF81003" w14:textId="0EABA44F" w:rsidR="00484E21" w:rsidRPr="00A9566A" w:rsidRDefault="00484E21" w:rsidP="00484E21">
            <w:pPr>
              <w:jc w:val="center"/>
              <w:rPr>
                <w:rFonts w:ascii="VIC" w:eastAsia="VIC" w:hAnsi="VIC"/>
                <w:color w:val="000000"/>
                <w:sz w:val="18"/>
                <w:szCs w:val="18"/>
              </w:rPr>
            </w:pPr>
            <w:r w:rsidRPr="00F415E3">
              <w:rPr>
                <w:rFonts w:ascii="VIC" w:eastAsia="VIC" w:hAnsi="VIC"/>
                <w:color w:val="000000"/>
                <w:sz w:val="18"/>
                <w:szCs w:val="18"/>
              </w:rPr>
              <w:t>11%</w:t>
            </w:r>
          </w:p>
        </w:tc>
        <w:tc>
          <w:tcPr>
            <w:tcW w:w="1075" w:type="dxa"/>
            <w:shd w:val="clear" w:color="auto" w:fill="BFCED6"/>
          </w:tcPr>
          <w:p w14:paraId="5D8AF212" w14:textId="69CB2AFC" w:rsidR="00484E21" w:rsidRPr="00A9566A" w:rsidRDefault="00484E21" w:rsidP="00484E21">
            <w:pPr>
              <w:jc w:val="center"/>
              <w:rPr>
                <w:rFonts w:ascii="VIC" w:eastAsia="VIC" w:hAnsi="VIC"/>
                <w:color w:val="000000"/>
                <w:sz w:val="18"/>
                <w:szCs w:val="18"/>
              </w:rPr>
            </w:pPr>
            <w:r w:rsidRPr="00F415E3">
              <w:rPr>
                <w:rFonts w:ascii="VIC" w:eastAsia="VIC" w:hAnsi="VIC"/>
                <w:color w:val="000000"/>
                <w:sz w:val="18"/>
                <w:szCs w:val="18"/>
              </w:rPr>
              <w:t>4.9</w:t>
            </w:r>
          </w:p>
        </w:tc>
        <w:tc>
          <w:tcPr>
            <w:tcW w:w="1075" w:type="dxa"/>
            <w:shd w:val="clear" w:color="auto" w:fill="BFCED6"/>
          </w:tcPr>
          <w:p w14:paraId="3675721C" w14:textId="323CFFE8" w:rsidR="00484E21" w:rsidRPr="00A9566A" w:rsidRDefault="00484E21" w:rsidP="00484E21">
            <w:pPr>
              <w:jc w:val="center"/>
              <w:rPr>
                <w:rFonts w:ascii="VIC" w:eastAsia="VIC" w:hAnsi="VIC"/>
                <w:color w:val="000000"/>
                <w:sz w:val="18"/>
                <w:szCs w:val="18"/>
              </w:rPr>
            </w:pPr>
            <w:r w:rsidRPr="00F415E3">
              <w:rPr>
                <w:rFonts w:ascii="VIC" w:eastAsia="VIC" w:hAnsi="VIC"/>
                <w:color w:val="000000"/>
                <w:sz w:val="18"/>
                <w:szCs w:val="18"/>
              </w:rPr>
              <w:t>0%</w:t>
            </w:r>
          </w:p>
        </w:tc>
        <w:tc>
          <w:tcPr>
            <w:tcW w:w="1087" w:type="dxa"/>
            <w:shd w:val="clear" w:color="auto" w:fill="BFCED6"/>
          </w:tcPr>
          <w:p w14:paraId="52A76048" w14:textId="77777777" w:rsidR="00484E21" w:rsidRPr="00A9566A" w:rsidRDefault="00484E21" w:rsidP="00484E21">
            <w:pPr>
              <w:jc w:val="center"/>
              <w:rPr>
                <w:rFonts w:ascii="VIC" w:eastAsia="VIC" w:hAnsi="VIC"/>
                <w:color w:val="000000"/>
                <w:sz w:val="18"/>
                <w:szCs w:val="18"/>
              </w:rPr>
            </w:pPr>
          </w:p>
        </w:tc>
        <w:tc>
          <w:tcPr>
            <w:tcW w:w="1063" w:type="dxa"/>
            <w:shd w:val="clear" w:color="auto" w:fill="BFCED6"/>
          </w:tcPr>
          <w:p w14:paraId="7A258843" w14:textId="77777777" w:rsidR="00484E21" w:rsidRPr="00A9566A" w:rsidRDefault="00484E21" w:rsidP="00484E21">
            <w:pPr>
              <w:jc w:val="center"/>
              <w:rPr>
                <w:rFonts w:ascii="VIC" w:eastAsia="VIC" w:hAnsi="VIC"/>
                <w:color w:val="000000"/>
                <w:sz w:val="18"/>
                <w:szCs w:val="18"/>
              </w:rPr>
            </w:pPr>
          </w:p>
        </w:tc>
        <w:tc>
          <w:tcPr>
            <w:tcW w:w="1075" w:type="dxa"/>
            <w:shd w:val="clear" w:color="auto" w:fill="BFCED6"/>
          </w:tcPr>
          <w:p w14:paraId="0CE977F1" w14:textId="77777777" w:rsidR="00484E21" w:rsidRPr="00A9566A" w:rsidRDefault="00484E21" w:rsidP="00484E21">
            <w:pPr>
              <w:jc w:val="center"/>
              <w:rPr>
                <w:rFonts w:ascii="VIC" w:eastAsia="VIC" w:hAnsi="VIC"/>
                <w:color w:val="000000"/>
                <w:sz w:val="18"/>
                <w:szCs w:val="18"/>
              </w:rPr>
            </w:pPr>
          </w:p>
        </w:tc>
        <w:tc>
          <w:tcPr>
            <w:tcW w:w="1075" w:type="dxa"/>
            <w:shd w:val="clear" w:color="auto" w:fill="BFCED6"/>
          </w:tcPr>
          <w:p w14:paraId="73AB06EE" w14:textId="69323282" w:rsidR="00484E21" w:rsidRPr="00A9566A" w:rsidRDefault="00484E21" w:rsidP="00484E21">
            <w:pPr>
              <w:jc w:val="center"/>
              <w:rPr>
                <w:rFonts w:ascii="VIC" w:eastAsia="VIC" w:hAnsi="VIC"/>
                <w:color w:val="000000"/>
                <w:sz w:val="18"/>
                <w:szCs w:val="18"/>
              </w:rPr>
            </w:pPr>
            <w:r w:rsidRPr="00F415E3">
              <w:rPr>
                <w:rFonts w:ascii="VIC" w:eastAsia="VIC" w:hAnsi="VIC"/>
                <w:color w:val="000000"/>
                <w:sz w:val="18"/>
                <w:szCs w:val="18"/>
              </w:rPr>
              <w:t>6.4</w:t>
            </w:r>
          </w:p>
        </w:tc>
        <w:tc>
          <w:tcPr>
            <w:tcW w:w="1075" w:type="dxa"/>
            <w:shd w:val="clear" w:color="auto" w:fill="BFCED6"/>
          </w:tcPr>
          <w:p w14:paraId="0335C303" w14:textId="77777777" w:rsidR="00484E21" w:rsidRPr="00A9566A" w:rsidRDefault="00484E21" w:rsidP="00484E21">
            <w:pPr>
              <w:jc w:val="center"/>
              <w:rPr>
                <w:rFonts w:ascii="VIC" w:eastAsia="VIC" w:hAnsi="VIC"/>
                <w:color w:val="000000"/>
                <w:sz w:val="18"/>
                <w:szCs w:val="18"/>
              </w:rPr>
            </w:pPr>
          </w:p>
        </w:tc>
        <w:tc>
          <w:tcPr>
            <w:tcW w:w="1075" w:type="dxa"/>
            <w:shd w:val="clear" w:color="auto" w:fill="BFCED6"/>
          </w:tcPr>
          <w:p w14:paraId="408708F4" w14:textId="45C88D27" w:rsidR="00484E21" w:rsidRPr="00A9566A" w:rsidRDefault="00484E21" w:rsidP="00484E21">
            <w:pPr>
              <w:jc w:val="center"/>
              <w:rPr>
                <w:rFonts w:ascii="VIC" w:eastAsia="VIC" w:hAnsi="VIC"/>
                <w:color w:val="000000"/>
                <w:sz w:val="18"/>
                <w:szCs w:val="18"/>
              </w:rPr>
            </w:pPr>
            <w:r w:rsidRPr="00F415E3">
              <w:rPr>
                <w:rFonts w:ascii="VIC" w:eastAsia="VIC" w:hAnsi="VIC"/>
                <w:color w:val="000000"/>
                <w:sz w:val="18"/>
                <w:szCs w:val="18"/>
              </w:rPr>
              <w:t>100%</w:t>
            </w:r>
          </w:p>
        </w:tc>
        <w:tc>
          <w:tcPr>
            <w:tcW w:w="1075" w:type="dxa"/>
            <w:shd w:val="clear" w:color="auto" w:fill="BFCED6"/>
          </w:tcPr>
          <w:p w14:paraId="176F61B2" w14:textId="39DBE889" w:rsidR="00484E21" w:rsidRPr="00A9566A" w:rsidRDefault="00484E21" w:rsidP="00484E21">
            <w:pPr>
              <w:jc w:val="center"/>
              <w:rPr>
                <w:rFonts w:ascii="VIC" w:eastAsia="VIC" w:hAnsi="VIC"/>
                <w:color w:val="000000"/>
                <w:sz w:val="18"/>
                <w:szCs w:val="18"/>
              </w:rPr>
            </w:pPr>
            <w:r w:rsidRPr="00F415E3">
              <w:rPr>
                <w:rFonts w:ascii="VIC" w:eastAsia="VIC" w:hAnsi="VIC"/>
                <w:color w:val="000000"/>
                <w:sz w:val="18"/>
                <w:szCs w:val="18"/>
              </w:rPr>
              <w:t>100%</w:t>
            </w:r>
          </w:p>
        </w:tc>
        <w:tc>
          <w:tcPr>
            <w:tcW w:w="1075" w:type="dxa"/>
            <w:shd w:val="clear" w:color="auto" w:fill="BFCED6"/>
          </w:tcPr>
          <w:p w14:paraId="2703A71B" w14:textId="4474A1AB" w:rsidR="00484E21" w:rsidRPr="00A9566A" w:rsidRDefault="00484E21" w:rsidP="00484E21">
            <w:pPr>
              <w:jc w:val="center"/>
              <w:rPr>
                <w:rFonts w:ascii="VIC" w:eastAsia="VIC" w:hAnsi="VIC"/>
                <w:color w:val="000000"/>
                <w:sz w:val="18"/>
                <w:szCs w:val="18"/>
              </w:rPr>
            </w:pPr>
            <w:r w:rsidRPr="00F415E3">
              <w:rPr>
                <w:rFonts w:ascii="VIC" w:eastAsia="VIC" w:hAnsi="VIC"/>
                <w:color w:val="000000"/>
                <w:sz w:val="18"/>
                <w:szCs w:val="18"/>
              </w:rPr>
              <w:t>86%</w:t>
            </w:r>
          </w:p>
        </w:tc>
      </w:tr>
      <w:tr w:rsidR="00484E21" w:rsidRPr="00BF031D" w14:paraId="46F86FC1" w14:textId="77777777" w:rsidTr="00BF031D">
        <w:trPr>
          <w:trHeight w:val="454"/>
        </w:trPr>
        <w:tc>
          <w:tcPr>
            <w:tcW w:w="1145" w:type="dxa"/>
            <w:vMerge/>
            <w:shd w:val="clear" w:color="auto" w:fill="BFCED6"/>
          </w:tcPr>
          <w:p w14:paraId="0ACF773B" w14:textId="77777777" w:rsidR="00484E21" w:rsidRPr="00A9566A" w:rsidRDefault="00484E21" w:rsidP="00484E21">
            <w:pPr>
              <w:pStyle w:val="DHHStabletext"/>
              <w:spacing w:before="0" w:after="0"/>
              <w:rPr>
                <w:rFonts w:ascii="VIC" w:eastAsia="VIC" w:hAnsi="VIC"/>
                <w:color w:val="000000"/>
                <w:sz w:val="18"/>
                <w:szCs w:val="18"/>
              </w:rPr>
            </w:pPr>
          </w:p>
        </w:tc>
        <w:tc>
          <w:tcPr>
            <w:tcW w:w="1701" w:type="dxa"/>
            <w:shd w:val="clear" w:color="auto" w:fill="BFCED6"/>
          </w:tcPr>
          <w:p w14:paraId="541DC5E9" w14:textId="496AE50D" w:rsidR="00484E21" w:rsidRPr="00A9566A" w:rsidRDefault="00484E21" w:rsidP="00484E21">
            <w:pPr>
              <w:pStyle w:val="DHHStabletext"/>
              <w:spacing w:before="0" w:after="0"/>
              <w:rPr>
                <w:rFonts w:ascii="VIC" w:eastAsia="VIC" w:hAnsi="VIC"/>
                <w:color w:val="000000"/>
                <w:sz w:val="18"/>
                <w:szCs w:val="18"/>
              </w:rPr>
            </w:pPr>
            <w:r w:rsidRPr="00F415E3">
              <w:rPr>
                <w:rFonts w:ascii="VIC" w:eastAsia="VIC" w:hAnsi="VIC"/>
                <w:color w:val="000000"/>
                <w:sz w:val="18"/>
                <w:szCs w:val="18"/>
              </w:rPr>
              <w:t>TOTAL</w:t>
            </w:r>
          </w:p>
        </w:tc>
        <w:tc>
          <w:tcPr>
            <w:tcW w:w="1074" w:type="dxa"/>
            <w:shd w:val="clear" w:color="auto" w:fill="BFCED6"/>
          </w:tcPr>
          <w:p w14:paraId="153E4D52" w14:textId="24E20BF3" w:rsidR="00484E21" w:rsidRPr="00A9566A" w:rsidRDefault="00484E21" w:rsidP="00484E21">
            <w:pPr>
              <w:jc w:val="center"/>
              <w:rPr>
                <w:rFonts w:ascii="VIC" w:eastAsia="VIC" w:hAnsi="VIC"/>
                <w:color w:val="000000"/>
                <w:sz w:val="18"/>
                <w:szCs w:val="18"/>
              </w:rPr>
            </w:pPr>
            <w:r w:rsidRPr="00F415E3">
              <w:rPr>
                <w:rFonts w:ascii="VIC" w:eastAsia="VIC" w:hAnsi="VIC"/>
                <w:color w:val="000000"/>
                <w:sz w:val="18"/>
                <w:szCs w:val="18"/>
              </w:rPr>
              <w:t>6.0</w:t>
            </w:r>
          </w:p>
        </w:tc>
        <w:tc>
          <w:tcPr>
            <w:tcW w:w="1075" w:type="dxa"/>
            <w:shd w:val="clear" w:color="auto" w:fill="BFCED6"/>
          </w:tcPr>
          <w:p w14:paraId="1228F5D1" w14:textId="0EF13628" w:rsidR="00484E21" w:rsidRPr="00A9566A" w:rsidRDefault="00484E21" w:rsidP="00484E21">
            <w:pPr>
              <w:jc w:val="center"/>
              <w:rPr>
                <w:rFonts w:ascii="VIC" w:eastAsia="VIC" w:hAnsi="VIC"/>
                <w:color w:val="000000"/>
                <w:sz w:val="18"/>
                <w:szCs w:val="18"/>
              </w:rPr>
            </w:pPr>
            <w:r w:rsidRPr="00F415E3">
              <w:rPr>
                <w:rFonts w:ascii="VIC" w:eastAsia="VIC" w:hAnsi="VIC"/>
                <w:color w:val="000000"/>
                <w:sz w:val="18"/>
                <w:szCs w:val="18"/>
              </w:rPr>
              <w:t>43%</w:t>
            </w:r>
          </w:p>
        </w:tc>
        <w:tc>
          <w:tcPr>
            <w:tcW w:w="1075" w:type="dxa"/>
            <w:shd w:val="clear" w:color="auto" w:fill="BFCED6"/>
          </w:tcPr>
          <w:p w14:paraId="486B2127" w14:textId="56B75DF1" w:rsidR="00484E21" w:rsidRPr="00A9566A" w:rsidRDefault="00484E21" w:rsidP="00484E21">
            <w:pPr>
              <w:jc w:val="center"/>
              <w:rPr>
                <w:rFonts w:ascii="VIC" w:eastAsia="VIC" w:hAnsi="VIC"/>
                <w:color w:val="000000"/>
                <w:sz w:val="18"/>
                <w:szCs w:val="18"/>
              </w:rPr>
            </w:pPr>
            <w:r w:rsidRPr="00F415E3">
              <w:rPr>
                <w:rFonts w:ascii="VIC" w:eastAsia="VIC" w:hAnsi="VIC"/>
                <w:color w:val="000000"/>
                <w:sz w:val="18"/>
                <w:szCs w:val="18"/>
              </w:rPr>
              <w:t>16.3</w:t>
            </w:r>
          </w:p>
        </w:tc>
        <w:tc>
          <w:tcPr>
            <w:tcW w:w="1075" w:type="dxa"/>
            <w:shd w:val="clear" w:color="auto" w:fill="BFCED6"/>
          </w:tcPr>
          <w:p w14:paraId="50E3A0EB" w14:textId="539BD658" w:rsidR="00484E21" w:rsidRPr="00A9566A" w:rsidRDefault="00484E21" w:rsidP="00484E21">
            <w:pPr>
              <w:jc w:val="center"/>
              <w:rPr>
                <w:rFonts w:ascii="VIC" w:eastAsia="VIC" w:hAnsi="VIC"/>
                <w:color w:val="000000"/>
                <w:sz w:val="18"/>
                <w:szCs w:val="18"/>
              </w:rPr>
            </w:pPr>
            <w:r w:rsidRPr="00F415E3">
              <w:rPr>
                <w:rFonts w:ascii="VIC" w:eastAsia="VIC" w:hAnsi="VIC"/>
                <w:color w:val="000000"/>
                <w:sz w:val="18"/>
                <w:szCs w:val="18"/>
              </w:rPr>
              <w:t>4%</w:t>
            </w:r>
          </w:p>
        </w:tc>
        <w:tc>
          <w:tcPr>
            <w:tcW w:w="1087" w:type="dxa"/>
            <w:shd w:val="clear" w:color="auto" w:fill="BFCED6"/>
          </w:tcPr>
          <w:p w14:paraId="47A149B6" w14:textId="1C7AC81C" w:rsidR="00484E21" w:rsidRPr="00A9566A" w:rsidRDefault="00484E21" w:rsidP="00484E21">
            <w:pPr>
              <w:jc w:val="center"/>
              <w:rPr>
                <w:rFonts w:ascii="VIC" w:eastAsia="VIC" w:hAnsi="VIC"/>
                <w:color w:val="000000"/>
                <w:sz w:val="18"/>
                <w:szCs w:val="18"/>
              </w:rPr>
            </w:pPr>
            <w:r w:rsidRPr="00F415E3">
              <w:rPr>
                <w:rFonts w:ascii="VIC" w:eastAsia="VIC" w:hAnsi="VIC"/>
                <w:color w:val="000000"/>
                <w:sz w:val="18"/>
                <w:szCs w:val="18"/>
              </w:rPr>
              <w:t>17%</w:t>
            </w:r>
          </w:p>
        </w:tc>
        <w:tc>
          <w:tcPr>
            <w:tcW w:w="1063" w:type="dxa"/>
            <w:shd w:val="clear" w:color="auto" w:fill="BFCED6"/>
          </w:tcPr>
          <w:p w14:paraId="1195AC01" w14:textId="2D5BA15B" w:rsidR="00484E21" w:rsidRPr="00A9566A" w:rsidRDefault="00484E21" w:rsidP="00484E21">
            <w:pPr>
              <w:jc w:val="center"/>
              <w:rPr>
                <w:rFonts w:ascii="VIC" w:eastAsia="VIC" w:hAnsi="VIC"/>
                <w:color w:val="000000"/>
                <w:sz w:val="18"/>
                <w:szCs w:val="18"/>
              </w:rPr>
            </w:pPr>
            <w:r w:rsidRPr="00F415E3">
              <w:rPr>
                <w:rFonts w:ascii="VIC" w:eastAsia="VIC" w:hAnsi="VIC"/>
                <w:color w:val="000000"/>
                <w:sz w:val="18"/>
                <w:szCs w:val="18"/>
              </w:rPr>
              <w:t>21%</w:t>
            </w:r>
          </w:p>
        </w:tc>
        <w:tc>
          <w:tcPr>
            <w:tcW w:w="1075" w:type="dxa"/>
            <w:shd w:val="clear" w:color="auto" w:fill="BFCED6"/>
          </w:tcPr>
          <w:p w14:paraId="35F45085" w14:textId="2F49E8F7" w:rsidR="00484E21" w:rsidRPr="00A9566A" w:rsidRDefault="00484E21" w:rsidP="00484E21">
            <w:pPr>
              <w:jc w:val="center"/>
              <w:rPr>
                <w:rFonts w:ascii="VIC" w:eastAsia="VIC" w:hAnsi="VIC"/>
                <w:color w:val="000000"/>
                <w:sz w:val="18"/>
                <w:szCs w:val="18"/>
              </w:rPr>
            </w:pPr>
            <w:r w:rsidRPr="00F415E3">
              <w:rPr>
                <w:rFonts w:ascii="VIC" w:eastAsia="VIC" w:hAnsi="VIC"/>
                <w:color w:val="000000"/>
                <w:sz w:val="18"/>
                <w:szCs w:val="18"/>
              </w:rPr>
              <w:t>100%</w:t>
            </w:r>
          </w:p>
        </w:tc>
        <w:tc>
          <w:tcPr>
            <w:tcW w:w="1075" w:type="dxa"/>
            <w:shd w:val="clear" w:color="auto" w:fill="BFCED6"/>
          </w:tcPr>
          <w:p w14:paraId="78C1D3F5" w14:textId="417B1B74" w:rsidR="00484E21" w:rsidRPr="00A9566A" w:rsidRDefault="00484E21" w:rsidP="00484E21">
            <w:pPr>
              <w:jc w:val="center"/>
              <w:rPr>
                <w:rFonts w:ascii="VIC" w:eastAsia="VIC" w:hAnsi="VIC"/>
                <w:color w:val="000000"/>
                <w:sz w:val="18"/>
                <w:szCs w:val="18"/>
              </w:rPr>
            </w:pPr>
            <w:r w:rsidRPr="00F415E3">
              <w:rPr>
                <w:rFonts w:ascii="VIC" w:eastAsia="VIC" w:hAnsi="VIC"/>
                <w:color w:val="000000"/>
                <w:sz w:val="18"/>
                <w:szCs w:val="18"/>
              </w:rPr>
              <w:t>24.5</w:t>
            </w:r>
          </w:p>
        </w:tc>
        <w:tc>
          <w:tcPr>
            <w:tcW w:w="1075" w:type="dxa"/>
            <w:shd w:val="clear" w:color="auto" w:fill="BFCED6"/>
          </w:tcPr>
          <w:p w14:paraId="3EED4F72" w14:textId="2AD9152C" w:rsidR="00484E21" w:rsidRPr="00A9566A" w:rsidRDefault="00484E21" w:rsidP="00484E21">
            <w:pPr>
              <w:jc w:val="center"/>
              <w:rPr>
                <w:rFonts w:ascii="VIC" w:eastAsia="VIC" w:hAnsi="VIC"/>
                <w:color w:val="000000"/>
                <w:sz w:val="18"/>
                <w:szCs w:val="18"/>
              </w:rPr>
            </w:pPr>
            <w:r w:rsidRPr="00F415E3">
              <w:rPr>
                <w:rFonts w:ascii="VIC" w:eastAsia="VIC" w:hAnsi="VIC"/>
                <w:color w:val="000000"/>
                <w:sz w:val="18"/>
                <w:szCs w:val="18"/>
              </w:rPr>
              <w:t>0.0</w:t>
            </w:r>
          </w:p>
        </w:tc>
        <w:tc>
          <w:tcPr>
            <w:tcW w:w="1075" w:type="dxa"/>
            <w:shd w:val="clear" w:color="auto" w:fill="BFCED6"/>
          </w:tcPr>
          <w:p w14:paraId="310DA28E" w14:textId="650DFF44" w:rsidR="00484E21" w:rsidRPr="00A9566A" w:rsidRDefault="00484E21" w:rsidP="00484E21">
            <w:pPr>
              <w:jc w:val="center"/>
              <w:rPr>
                <w:rFonts w:ascii="VIC" w:eastAsia="VIC" w:hAnsi="VIC"/>
                <w:color w:val="000000"/>
                <w:sz w:val="18"/>
                <w:szCs w:val="18"/>
              </w:rPr>
            </w:pPr>
            <w:r w:rsidRPr="00F415E3">
              <w:rPr>
                <w:rFonts w:ascii="VIC" w:eastAsia="VIC" w:hAnsi="VIC"/>
                <w:color w:val="000000"/>
                <w:sz w:val="18"/>
                <w:szCs w:val="18"/>
              </w:rPr>
              <w:t>83%</w:t>
            </w:r>
          </w:p>
        </w:tc>
        <w:tc>
          <w:tcPr>
            <w:tcW w:w="1075" w:type="dxa"/>
            <w:shd w:val="clear" w:color="auto" w:fill="BFCED6"/>
          </w:tcPr>
          <w:p w14:paraId="7321E8C4" w14:textId="6506BC14" w:rsidR="00484E21" w:rsidRPr="00A9566A" w:rsidRDefault="00484E21" w:rsidP="00484E21">
            <w:pPr>
              <w:jc w:val="center"/>
              <w:rPr>
                <w:rFonts w:ascii="VIC" w:eastAsia="VIC" w:hAnsi="VIC"/>
                <w:color w:val="000000"/>
                <w:sz w:val="18"/>
                <w:szCs w:val="18"/>
              </w:rPr>
            </w:pPr>
            <w:r w:rsidRPr="00F415E3">
              <w:rPr>
                <w:rFonts w:ascii="VIC" w:eastAsia="VIC" w:hAnsi="VIC"/>
                <w:color w:val="000000"/>
                <w:sz w:val="18"/>
                <w:szCs w:val="18"/>
              </w:rPr>
              <w:t>90%</w:t>
            </w:r>
          </w:p>
        </w:tc>
        <w:tc>
          <w:tcPr>
            <w:tcW w:w="1075" w:type="dxa"/>
            <w:shd w:val="clear" w:color="auto" w:fill="BFCED6"/>
          </w:tcPr>
          <w:p w14:paraId="76EB9678" w14:textId="4E6A2614" w:rsidR="00484E21" w:rsidRPr="00A9566A" w:rsidRDefault="00484E21" w:rsidP="00484E21">
            <w:pPr>
              <w:jc w:val="center"/>
              <w:rPr>
                <w:rFonts w:ascii="VIC" w:eastAsia="VIC" w:hAnsi="VIC"/>
                <w:color w:val="000000"/>
                <w:sz w:val="18"/>
                <w:szCs w:val="18"/>
              </w:rPr>
            </w:pPr>
            <w:r w:rsidRPr="00F415E3">
              <w:rPr>
                <w:rFonts w:ascii="VIC" w:eastAsia="VIC" w:hAnsi="VIC"/>
                <w:color w:val="000000"/>
                <w:sz w:val="18"/>
                <w:szCs w:val="18"/>
              </w:rPr>
              <w:t>83%</w:t>
            </w:r>
          </w:p>
        </w:tc>
      </w:tr>
      <w:bookmarkEnd w:id="23"/>
      <w:tr w:rsidR="00484E21" w:rsidRPr="00BF031D" w14:paraId="481AF9A0" w14:textId="77777777" w:rsidTr="00BF031D">
        <w:trPr>
          <w:trHeight w:val="454"/>
        </w:trPr>
        <w:tc>
          <w:tcPr>
            <w:tcW w:w="1145" w:type="dxa"/>
            <w:shd w:val="clear" w:color="auto" w:fill="auto"/>
          </w:tcPr>
          <w:p w14:paraId="39FC667B" w14:textId="1448FEA8" w:rsidR="00484E21" w:rsidRPr="00BF031D" w:rsidRDefault="00484E21" w:rsidP="00484E21">
            <w:pPr>
              <w:pStyle w:val="DHHStabletext"/>
              <w:spacing w:before="0" w:after="0"/>
              <w:rPr>
                <w:rFonts w:ascii="VIC" w:eastAsia="Verdana" w:hAnsi="VIC" w:cs="Verdana"/>
                <w:sz w:val="18"/>
                <w:szCs w:val="18"/>
              </w:rPr>
            </w:pPr>
            <w:r w:rsidRPr="00F415E3">
              <w:rPr>
                <w:rFonts w:ascii="VIC" w:eastAsia="VIC" w:hAnsi="VIC"/>
                <w:color w:val="000000"/>
                <w:sz w:val="18"/>
                <w:szCs w:val="18"/>
              </w:rPr>
              <w:t>Eastern Health</w:t>
            </w:r>
          </w:p>
        </w:tc>
        <w:tc>
          <w:tcPr>
            <w:tcW w:w="1701" w:type="dxa"/>
            <w:shd w:val="clear" w:color="auto" w:fill="auto"/>
          </w:tcPr>
          <w:p w14:paraId="22F43DF3" w14:textId="68F56689" w:rsidR="00484E21" w:rsidRPr="00BF031D" w:rsidRDefault="00484E21" w:rsidP="00484E21">
            <w:pPr>
              <w:pStyle w:val="DHHStabletext"/>
              <w:spacing w:before="0" w:after="0"/>
              <w:rPr>
                <w:rFonts w:ascii="VIC" w:eastAsia="Verdana" w:hAnsi="VIC" w:cs="Verdana"/>
                <w:sz w:val="18"/>
                <w:szCs w:val="18"/>
              </w:rPr>
            </w:pPr>
            <w:r w:rsidRPr="00F415E3">
              <w:rPr>
                <w:rFonts w:ascii="VIC" w:eastAsia="VIC" w:hAnsi="VIC"/>
                <w:color w:val="000000"/>
                <w:sz w:val="18"/>
                <w:szCs w:val="18"/>
              </w:rPr>
              <w:t>Eastern AOA AMHWS (Burwood)</w:t>
            </w:r>
          </w:p>
        </w:tc>
        <w:tc>
          <w:tcPr>
            <w:tcW w:w="1074" w:type="dxa"/>
            <w:shd w:val="clear" w:color="auto" w:fill="auto"/>
          </w:tcPr>
          <w:p w14:paraId="0EF94EC6" w14:textId="1D6B59E5" w:rsidR="00484E21" w:rsidRPr="00BF031D" w:rsidRDefault="00484E21" w:rsidP="00484E21">
            <w:pPr>
              <w:jc w:val="center"/>
              <w:rPr>
                <w:rFonts w:ascii="VIC" w:hAnsi="VIC"/>
                <w:sz w:val="18"/>
                <w:szCs w:val="18"/>
              </w:rPr>
            </w:pPr>
            <w:r w:rsidRPr="00F415E3">
              <w:rPr>
                <w:rFonts w:ascii="VIC" w:eastAsia="VIC" w:hAnsi="VIC"/>
                <w:color w:val="000000"/>
                <w:sz w:val="18"/>
                <w:szCs w:val="18"/>
              </w:rPr>
              <w:t>1.8</w:t>
            </w:r>
          </w:p>
        </w:tc>
        <w:tc>
          <w:tcPr>
            <w:tcW w:w="1075" w:type="dxa"/>
            <w:shd w:val="clear" w:color="auto" w:fill="auto"/>
          </w:tcPr>
          <w:p w14:paraId="0D4FBDF3" w14:textId="36358DC7" w:rsidR="00484E21" w:rsidRPr="00BF031D" w:rsidRDefault="00484E21" w:rsidP="00484E21">
            <w:pPr>
              <w:jc w:val="center"/>
              <w:rPr>
                <w:rFonts w:ascii="VIC" w:hAnsi="VIC"/>
                <w:sz w:val="18"/>
                <w:szCs w:val="18"/>
              </w:rPr>
            </w:pPr>
            <w:r w:rsidRPr="00F415E3">
              <w:rPr>
                <w:rFonts w:ascii="VIC" w:eastAsia="VIC" w:hAnsi="VIC"/>
                <w:color w:val="000000"/>
                <w:sz w:val="18"/>
                <w:szCs w:val="18"/>
              </w:rPr>
              <w:t>70%</w:t>
            </w:r>
          </w:p>
        </w:tc>
        <w:tc>
          <w:tcPr>
            <w:tcW w:w="1075" w:type="dxa"/>
            <w:shd w:val="clear" w:color="auto" w:fill="auto"/>
          </w:tcPr>
          <w:p w14:paraId="4736D9B6" w14:textId="1A08A8FE" w:rsidR="00484E21" w:rsidRPr="00BF031D" w:rsidRDefault="00484E21" w:rsidP="00484E21">
            <w:pPr>
              <w:jc w:val="center"/>
              <w:rPr>
                <w:rFonts w:ascii="VIC" w:hAnsi="VIC"/>
                <w:sz w:val="18"/>
                <w:szCs w:val="18"/>
              </w:rPr>
            </w:pPr>
            <w:r w:rsidRPr="00F415E3">
              <w:rPr>
                <w:rFonts w:ascii="VIC" w:eastAsia="VIC" w:hAnsi="VIC"/>
                <w:color w:val="000000"/>
                <w:sz w:val="18"/>
                <w:szCs w:val="18"/>
              </w:rPr>
              <w:t>16.2</w:t>
            </w:r>
          </w:p>
        </w:tc>
        <w:tc>
          <w:tcPr>
            <w:tcW w:w="1075" w:type="dxa"/>
            <w:shd w:val="clear" w:color="auto" w:fill="auto"/>
          </w:tcPr>
          <w:p w14:paraId="1E4AEB11" w14:textId="35C46F5E" w:rsidR="00484E21" w:rsidRPr="00BF031D" w:rsidRDefault="00484E21" w:rsidP="00484E21">
            <w:pPr>
              <w:jc w:val="center"/>
              <w:rPr>
                <w:rFonts w:ascii="VIC" w:hAnsi="VIC"/>
                <w:sz w:val="18"/>
                <w:szCs w:val="18"/>
              </w:rPr>
            </w:pPr>
            <w:r w:rsidRPr="00F415E3">
              <w:rPr>
                <w:rFonts w:ascii="VIC" w:eastAsia="VIC" w:hAnsi="VIC"/>
                <w:color w:val="000000"/>
                <w:sz w:val="18"/>
                <w:szCs w:val="18"/>
              </w:rPr>
              <w:t>5%</w:t>
            </w:r>
          </w:p>
        </w:tc>
        <w:tc>
          <w:tcPr>
            <w:tcW w:w="1087" w:type="dxa"/>
            <w:shd w:val="clear" w:color="auto" w:fill="auto"/>
          </w:tcPr>
          <w:p w14:paraId="3B28BDBF" w14:textId="7F08D395" w:rsidR="00484E21" w:rsidRPr="00BF031D" w:rsidRDefault="00484E21" w:rsidP="00484E21">
            <w:pPr>
              <w:jc w:val="center"/>
              <w:rPr>
                <w:rFonts w:ascii="VIC" w:hAnsi="VIC"/>
                <w:sz w:val="18"/>
                <w:szCs w:val="18"/>
              </w:rPr>
            </w:pPr>
            <w:r w:rsidRPr="00F415E3">
              <w:rPr>
                <w:rFonts w:ascii="VIC" w:eastAsia="VIC" w:hAnsi="VIC"/>
                <w:color w:val="000000"/>
                <w:sz w:val="18"/>
                <w:szCs w:val="18"/>
              </w:rPr>
              <w:t>12%</w:t>
            </w:r>
          </w:p>
        </w:tc>
        <w:tc>
          <w:tcPr>
            <w:tcW w:w="1063" w:type="dxa"/>
            <w:shd w:val="clear" w:color="auto" w:fill="auto"/>
          </w:tcPr>
          <w:p w14:paraId="250428AC" w14:textId="63978393" w:rsidR="00484E21" w:rsidRPr="00BF031D" w:rsidRDefault="00484E21" w:rsidP="00484E21">
            <w:pPr>
              <w:jc w:val="center"/>
              <w:rPr>
                <w:rFonts w:ascii="VIC" w:hAnsi="VIC"/>
                <w:sz w:val="18"/>
                <w:szCs w:val="18"/>
              </w:rPr>
            </w:pPr>
            <w:r w:rsidRPr="00F415E3">
              <w:rPr>
                <w:rFonts w:ascii="VIC" w:eastAsia="VIC" w:hAnsi="VIC"/>
                <w:color w:val="000000"/>
                <w:sz w:val="18"/>
                <w:szCs w:val="18"/>
              </w:rPr>
              <w:t>17%</w:t>
            </w:r>
          </w:p>
        </w:tc>
        <w:tc>
          <w:tcPr>
            <w:tcW w:w="1075" w:type="dxa"/>
            <w:shd w:val="clear" w:color="auto" w:fill="auto"/>
          </w:tcPr>
          <w:p w14:paraId="2B99119F" w14:textId="6F788CD2" w:rsidR="00484E21" w:rsidRPr="00BF031D" w:rsidRDefault="00484E21" w:rsidP="00484E21">
            <w:pPr>
              <w:jc w:val="center"/>
              <w:rPr>
                <w:rFonts w:ascii="VIC" w:hAnsi="VIC"/>
                <w:sz w:val="18"/>
                <w:szCs w:val="18"/>
              </w:rPr>
            </w:pPr>
            <w:r w:rsidRPr="00F415E3">
              <w:rPr>
                <w:rFonts w:ascii="VIC" w:eastAsia="VIC" w:hAnsi="VIC"/>
                <w:color w:val="000000"/>
                <w:sz w:val="18"/>
                <w:szCs w:val="18"/>
              </w:rPr>
              <w:t>100%</w:t>
            </w:r>
          </w:p>
        </w:tc>
        <w:tc>
          <w:tcPr>
            <w:tcW w:w="1075" w:type="dxa"/>
            <w:shd w:val="clear" w:color="auto" w:fill="auto"/>
          </w:tcPr>
          <w:p w14:paraId="2A45D103" w14:textId="0C52E086" w:rsidR="00484E21" w:rsidRPr="00BF031D" w:rsidRDefault="00484E21" w:rsidP="00484E21">
            <w:pPr>
              <w:jc w:val="center"/>
              <w:rPr>
                <w:rFonts w:ascii="VIC" w:hAnsi="VIC"/>
                <w:sz w:val="18"/>
                <w:szCs w:val="18"/>
              </w:rPr>
            </w:pPr>
            <w:r w:rsidRPr="00F415E3">
              <w:rPr>
                <w:rFonts w:ascii="VIC" w:eastAsia="VIC" w:hAnsi="VIC"/>
                <w:color w:val="000000"/>
                <w:sz w:val="18"/>
                <w:szCs w:val="18"/>
              </w:rPr>
              <w:t>6.3</w:t>
            </w:r>
          </w:p>
        </w:tc>
        <w:tc>
          <w:tcPr>
            <w:tcW w:w="1075" w:type="dxa"/>
            <w:shd w:val="clear" w:color="auto" w:fill="auto"/>
          </w:tcPr>
          <w:p w14:paraId="5370282C" w14:textId="5EE7FBC0" w:rsidR="00484E21" w:rsidRPr="00BF031D" w:rsidRDefault="00484E21" w:rsidP="00484E21">
            <w:pPr>
              <w:jc w:val="center"/>
              <w:rPr>
                <w:rFonts w:ascii="VIC" w:hAnsi="VIC"/>
                <w:sz w:val="18"/>
                <w:szCs w:val="18"/>
              </w:rPr>
            </w:pPr>
          </w:p>
        </w:tc>
        <w:tc>
          <w:tcPr>
            <w:tcW w:w="1075" w:type="dxa"/>
            <w:shd w:val="clear" w:color="auto" w:fill="auto"/>
          </w:tcPr>
          <w:p w14:paraId="10C1EFC9" w14:textId="4EC467B9" w:rsidR="00484E21" w:rsidRPr="00BF031D" w:rsidRDefault="00484E21" w:rsidP="00484E21">
            <w:pPr>
              <w:jc w:val="center"/>
              <w:rPr>
                <w:rFonts w:ascii="VIC" w:hAnsi="VIC"/>
                <w:sz w:val="18"/>
                <w:szCs w:val="18"/>
              </w:rPr>
            </w:pPr>
            <w:r w:rsidRPr="00F415E3">
              <w:rPr>
                <w:rFonts w:ascii="VIC" w:eastAsia="VIC" w:hAnsi="VIC"/>
                <w:color w:val="000000"/>
                <w:sz w:val="18"/>
                <w:szCs w:val="18"/>
              </w:rPr>
              <w:t>46%</w:t>
            </w:r>
          </w:p>
        </w:tc>
        <w:tc>
          <w:tcPr>
            <w:tcW w:w="1075" w:type="dxa"/>
            <w:shd w:val="clear" w:color="auto" w:fill="auto"/>
          </w:tcPr>
          <w:p w14:paraId="7B18B6A7" w14:textId="2F2BAC0D" w:rsidR="00484E21" w:rsidRPr="00BF031D" w:rsidRDefault="00484E21" w:rsidP="00484E21">
            <w:pPr>
              <w:jc w:val="center"/>
              <w:rPr>
                <w:rFonts w:ascii="VIC" w:hAnsi="VIC"/>
                <w:sz w:val="18"/>
                <w:szCs w:val="18"/>
              </w:rPr>
            </w:pPr>
            <w:r w:rsidRPr="00F415E3">
              <w:rPr>
                <w:rFonts w:ascii="VIC" w:eastAsia="VIC" w:hAnsi="VIC"/>
                <w:color w:val="000000"/>
                <w:sz w:val="18"/>
                <w:szCs w:val="18"/>
              </w:rPr>
              <w:t>83%</w:t>
            </w:r>
          </w:p>
        </w:tc>
        <w:tc>
          <w:tcPr>
            <w:tcW w:w="1075" w:type="dxa"/>
            <w:shd w:val="clear" w:color="auto" w:fill="auto"/>
          </w:tcPr>
          <w:p w14:paraId="7E240D31" w14:textId="3B0B2543" w:rsidR="00484E21" w:rsidRPr="00BF031D" w:rsidRDefault="00484E21" w:rsidP="00484E21">
            <w:pPr>
              <w:jc w:val="center"/>
              <w:rPr>
                <w:rFonts w:ascii="VIC" w:hAnsi="VIC"/>
                <w:sz w:val="18"/>
                <w:szCs w:val="18"/>
              </w:rPr>
            </w:pPr>
            <w:r w:rsidRPr="00F415E3">
              <w:rPr>
                <w:rFonts w:ascii="VIC" w:eastAsia="VIC" w:hAnsi="VIC"/>
                <w:color w:val="000000"/>
                <w:sz w:val="18"/>
                <w:szCs w:val="18"/>
              </w:rPr>
              <w:t>97%</w:t>
            </w:r>
          </w:p>
        </w:tc>
      </w:tr>
      <w:tr w:rsidR="00484E21" w:rsidRPr="00BF031D" w14:paraId="6B8D8793" w14:textId="77777777" w:rsidTr="00BF031D">
        <w:trPr>
          <w:trHeight w:val="454"/>
        </w:trPr>
        <w:tc>
          <w:tcPr>
            <w:tcW w:w="1145" w:type="dxa"/>
            <w:vMerge w:val="restart"/>
            <w:shd w:val="clear" w:color="auto" w:fill="BFCED6"/>
          </w:tcPr>
          <w:p w14:paraId="1F3688DF" w14:textId="0B2AC1EB" w:rsidR="00484E21" w:rsidRPr="00BF031D" w:rsidRDefault="00484E21" w:rsidP="00484E21">
            <w:pPr>
              <w:pStyle w:val="DHHStabletext"/>
              <w:spacing w:before="0" w:after="0"/>
              <w:rPr>
                <w:rFonts w:ascii="VIC" w:eastAsia="Verdana" w:hAnsi="VIC" w:cs="Verdana"/>
                <w:sz w:val="18"/>
                <w:szCs w:val="18"/>
              </w:rPr>
            </w:pPr>
            <w:r w:rsidRPr="00F415E3">
              <w:rPr>
                <w:rFonts w:ascii="VIC" w:eastAsia="VIC" w:hAnsi="VIC"/>
                <w:color w:val="000000"/>
                <w:sz w:val="18"/>
                <w:szCs w:val="18"/>
              </w:rPr>
              <w:t>Monash Health</w:t>
            </w:r>
          </w:p>
        </w:tc>
        <w:tc>
          <w:tcPr>
            <w:tcW w:w="1701" w:type="dxa"/>
            <w:shd w:val="clear" w:color="auto" w:fill="BFCED6"/>
          </w:tcPr>
          <w:p w14:paraId="0A2D9746" w14:textId="6D45D728" w:rsidR="00484E21" w:rsidRPr="00BF031D" w:rsidRDefault="00484E21" w:rsidP="00484E21">
            <w:pPr>
              <w:pStyle w:val="DHHStabletext"/>
              <w:spacing w:before="0" w:after="0"/>
              <w:rPr>
                <w:rFonts w:ascii="VIC" w:eastAsia="Verdana" w:hAnsi="VIC" w:cs="Verdana"/>
                <w:sz w:val="18"/>
                <w:szCs w:val="18"/>
              </w:rPr>
            </w:pPr>
            <w:r w:rsidRPr="00F415E3">
              <w:rPr>
                <w:rFonts w:ascii="VIC" w:eastAsia="VIC" w:hAnsi="VIC"/>
                <w:color w:val="000000"/>
                <w:sz w:val="18"/>
                <w:szCs w:val="18"/>
              </w:rPr>
              <w:t>Dandenong</w:t>
            </w:r>
          </w:p>
        </w:tc>
        <w:tc>
          <w:tcPr>
            <w:tcW w:w="1074" w:type="dxa"/>
            <w:shd w:val="clear" w:color="auto" w:fill="BFCED6"/>
          </w:tcPr>
          <w:p w14:paraId="12111E1E" w14:textId="03D91211" w:rsidR="00484E21" w:rsidRPr="00BF031D" w:rsidRDefault="00484E21" w:rsidP="00484E21">
            <w:pPr>
              <w:jc w:val="center"/>
              <w:rPr>
                <w:rFonts w:ascii="VIC" w:hAnsi="VIC"/>
                <w:sz w:val="18"/>
                <w:szCs w:val="18"/>
              </w:rPr>
            </w:pPr>
            <w:r w:rsidRPr="00F415E3">
              <w:rPr>
                <w:rFonts w:ascii="VIC" w:eastAsia="VIC" w:hAnsi="VIC"/>
                <w:color w:val="000000"/>
                <w:sz w:val="18"/>
                <w:szCs w:val="18"/>
              </w:rPr>
              <w:t>2.0</w:t>
            </w:r>
          </w:p>
        </w:tc>
        <w:tc>
          <w:tcPr>
            <w:tcW w:w="1075" w:type="dxa"/>
            <w:shd w:val="clear" w:color="auto" w:fill="BFCED6"/>
          </w:tcPr>
          <w:p w14:paraId="35BD1587" w14:textId="691079D9" w:rsidR="00484E21" w:rsidRPr="00BF031D" w:rsidRDefault="00484E21" w:rsidP="00484E21">
            <w:pPr>
              <w:jc w:val="center"/>
              <w:rPr>
                <w:rFonts w:ascii="VIC" w:hAnsi="VIC"/>
                <w:sz w:val="18"/>
                <w:szCs w:val="18"/>
              </w:rPr>
            </w:pPr>
            <w:r w:rsidRPr="00F415E3">
              <w:rPr>
                <w:rFonts w:ascii="VIC" w:eastAsia="VIC" w:hAnsi="VIC"/>
                <w:color w:val="000000"/>
                <w:sz w:val="18"/>
                <w:szCs w:val="18"/>
              </w:rPr>
              <w:t>98%</w:t>
            </w:r>
          </w:p>
        </w:tc>
        <w:tc>
          <w:tcPr>
            <w:tcW w:w="1075" w:type="dxa"/>
            <w:shd w:val="clear" w:color="auto" w:fill="BFCED6"/>
          </w:tcPr>
          <w:p w14:paraId="31EFB176" w14:textId="255B1957" w:rsidR="00484E21" w:rsidRPr="00BF031D" w:rsidRDefault="00484E21" w:rsidP="00484E21">
            <w:pPr>
              <w:jc w:val="center"/>
              <w:rPr>
                <w:rFonts w:ascii="VIC" w:hAnsi="VIC"/>
                <w:sz w:val="18"/>
                <w:szCs w:val="18"/>
              </w:rPr>
            </w:pPr>
            <w:r w:rsidRPr="00F415E3">
              <w:rPr>
                <w:rFonts w:ascii="VIC" w:eastAsia="VIC" w:hAnsi="VIC"/>
                <w:color w:val="000000"/>
                <w:sz w:val="18"/>
                <w:szCs w:val="18"/>
              </w:rPr>
              <w:t>23.5</w:t>
            </w:r>
          </w:p>
        </w:tc>
        <w:tc>
          <w:tcPr>
            <w:tcW w:w="1075" w:type="dxa"/>
            <w:shd w:val="clear" w:color="auto" w:fill="BFCED6"/>
          </w:tcPr>
          <w:p w14:paraId="5377D867" w14:textId="03565717" w:rsidR="00484E21" w:rsidRPr="00BF031D" w:rsidRDefault="00484E21" w:rsidP="00484E21">
            <w:pPr>
              <w:jc w:val="center"/>
              <w:rPr>
                <w:rFonts w:ascii="VIC" w:hAnsi="VIC"/>
                <w:sz w:val="18"/>
                <w:szCs w:val="18"/>
              </w:rPr>
            </w:pPr>
            <w:r w:rsidRPr="00F415E3">
              <w:rPr>
                <w:rFonts w:ascii="VIC" w:eastAsia="VIC" w:hAnsi="VIC"/>
                <w:color w:val="000000"/>
                <w:sz w:val="18"/>
                <w:szCs w:val="18"/>
              </w:rPr>
              <w:t>26%</w:t>
            </w:r>
          </w:p>
        </w:tc>
        <w:tc>
          <w:tcPr>
            <w:tcW w:w="1087" w:type="dxa"/>
            <w:shd w:val="clear" w:color="auto" w:fill="BFCED6"/>
          </w:tcPr>
          <w:p w14:paraId="37B5CDC5" w14:textId="18B07E08" w:rsidR="00484E21" w:rsidRPr="00BF031D" w:rsidRDefault="00484E21" w:rsidP="00484E21">
            <w:pPr>
              <w:jc w:val="center"/>
              <w:rPr>
                <w:rFonts w:ascii="VIC" w:hAnsi="VIC"/>
                <w:sz w:val="18"/>
                <w:szCs w:val="18"/>
              </w:rPr>
            </w:pPr>
            <w:r w:rsidRPr="00F415E3">
              <w:rPr>
                <w:rFonts w:ascii="VIC" w:eastAsia="VIC" w:hAnsi="VIC"/>
                <w:color w:val="000000"/>
                <w:sz w:val="18"/>
                <w:szCs w:val="18"/>
              </w:rPr>
              <w:t>4%</w:t>
            </w:r>
          </w:p>
        </w:tc>
        <w:tc>
          <w:tcPr>
            <w:tcW w:w="1063" w:type="dxa"/>
            <w:shd w:val="clear" w:color="auto" w:fill="BFCED6"/>
          </w:tcPr>
          <w:p w14:paraId="54A3DD0D" w14:textId="3315840E" w:rsidR="00484E21" w:rsidRPr="00BF031D" w:rsidRDefault="00484E21" w:rsidP="00484E21">
            <w:pPr>
              <w:jc w:val="center"/>
              <w:rPr>
                <w:rFonts w:ascii="VIC" w:hAnsi="VIC"/>
                <w:sz w:val="18"/>
                <w:szCs w:val="18"/>
              </w:rPr>
            </w:pPr>
            <w:r w:rsidRPr="00F415E3">
              <w:rPr>
                <w:rFonts w:ascii="VIC" w:eastAsia="VIC" w:hAnsi="VIC"/>
                <w:color w:val="000000"/>
                <w:sz w:val="18"/>
                <w:szCs w:val="18"/>
              </w:rPr>
              <w:t>23%</w:t>
            </w:r>
          </w:p>
        </w:tc>
        <w:tc>
          <w:tcPr>
            <w:tcW w:w="1075" w:type="dxa"/>
            <w:shd w:val="clear" w:color="auto" w:fill="BFCED6"/>
          </w:tcPr>
          <w:p w14:paraId="2D641770" w14:textId="221F410E" w:rsidR="00484E21" w:rsidRPr="00BF031D" w:rsidRDefault="00484E21" w:rsidP="00484E21">
            <w:pPr>
              <w:jc w:val="center"/>
              <w:rPr>
                <w:rFonts w:ascii="VIC" w:hAnsi="VIC"/>
                <w:sz w:val="18"/>
                <w:szCs w:val="18"/>
              </w:rPr>
            </w:pPr>
            <w:r w:rsidRPr="00F415E3">
              <w:rPr>
                <w:rFonts w:ascii="VIC" w:eastAsia="VIC" w:hAnsi="VIC"/>
                <w:color w:val="000000"/>
                <w:sz w:val="18"/>
                <w:szCs w:val="18"/>
              </w:rPr>
              <w:t>100%</w:t>
            </w:r>
          </w:p>
        </w:tc>
        <w:tc>
          <w:tcPr>
            <w:tcW w:w="1075" w:type="dxa"/>
            <w:shd w:val="clear" w:color="auto" w:fill="BFCED6"/>
          </w:tcPr>
          <w:p w14:paraId="73E3E3C0" w14:textId="02877A7E" w:rsidR="00484E21" w:rsidRPr="00BF031D" w:rsidRDefault="00484E21" w:rsidP="00484E21">
            <w:pPr>
              <w:jc w:val="center"/>
              <w:rPr>
                <w:rFonts w:ascii="VIC" w:hAnsi="VIC"/>
                <w:sz w:val="18"/>
                <w:szCs w:val="18"/>
              </w:rPr>
            </w:pPr>
            <w:r w:rsidRPr="00F415E3">
              <w:rPr>
                <w:rFonts w:ascii="VIC" w:eastAsia="VIC" w:hAnsi="VIC"/>
                <w:color w:val="000000"/>
                <w:sz w:val="18"/>
                <w:szCs w:val="18"/>
              </w:rPr>
              <w:t>0.0</w:t>
            </w:r>
          </w:p>
        </w:tc>
        <w:tc>
          <w:tcPr>
            <w:tcW w:w="1075" w:type="dxa"/>
            <w:shd w:val="clear" w:color="auto" w:fill="BFCED6"/>
          </w:tcPr>
          <w:p w14:paraId="08A52235" w14:textId="2B6C4774" w:rsidR="00484E21" w:rsidRPr="00BF031D" w:rsidRDefault="00484E21" w:rsidP="00484E21">
            <w:pPr>
              <w:jc w:val="center"/>
              <w:rPr>
                <w:rFonts w:ascii="VIC" w:hAnsi="VIC"/>
                <w:sz w:val="18"/>
                <w:szCs w:val="18"/>
              </w:rPr>
            </w:pPr>
            <w:r w:rsidRPr="00F415E3">
              <w:rPr>
                <w:rFonts w:ascii="VIC" w:eastAsia="VIC" w:hAnsi="VIC"/>
                <w:color w:val="000000"/>
                <w:sz w:val="18"/>
                <w:szCs w:val="18"/>
              </w:rPr>
              <w:t>0.0</w:t>
            </w:r>
          </w:p>
        </w:tc>
        <w:tc>
          <w:tcPr>
            <w:tcW w:w="1075" w:type="dxa"/>
            <w:shd w:val="clear" w:color="auto" w:fill="BFCED6"/>
          </w:tcPr>
          <w:p w14:paraId="421DFCA2" w14:textId="7244E987" w:rsidR="00484E21" w:rsidRPr="00BF031D" w:rsidRDefault="00484E21" w:rsidP="00484E21">
            <w:pPr>
              <w:jc w:val="center"/>
              <w:rPr>
                <w:rFonts w:ascii="VIC" w:hAnsi="VIC"/>
                <w:sz w:val="18"/>
                <w:szCs w:val="18"/>
              </w:rPr>
            </w:pPr>
            <w:r w:rsidRPr="00F415E3">
              <w:rPr>
                <w:rFonts w:ascii="VIC" w:eastAsia="VIC" w:hAnsi="VIC"/>
                <w:color w:val="000000"/>
                <w:sz w:val="18"/>
                <w:szCs w:val="18"/>
              </w:rPr>
              <w:t>75%</w:t>
            </w:r>
          </w:p>
        </w:tc>
        <w:tc>
          <w:tcPr>
            <w:tcW w:w="1075" w:type="dxa"/>
            <w:shd w:val="clear" w:color="auto" w:fill="BFCED6"/>
          </w:tcPr>
          <w:p w14:paraId="1371A13B" w14:textId="5141C2B5" w:rsidR="00484E21" w:rsidRPr="00BF031D" w:rsidRDefault="00484E21" w:rsidP="00484E21">
            <w:pPr>
              <w:jc w:val="center"/>
              <w:rPr>
                <w:rFonts w:ascii="VIC" w:hAnsi="VIC"/>
                <w:sz w:val="18"/>
                <w:szCs w:val="18"/>
              </w:rPr>
            </w:pPr>
            <w:r w:rsidRPr="00F415E3">
              <w:rPr>
                <w:rFonts w:ascii="VIC" w:eastAsia="VIC" w:hAnsi="VIC"/>
                <w:color w:val="000000"/>
                <w:sz w:val="18"/>
                <w:szCs w:val="18"/>
              </w:rPr>
              <w:t>100%</w:t>
            </w:r>
          </w:p>
        </w:tc>
        <w:tc>
          <w:tcPr>
            <w:tcW w:w="1075" w:type="dxa"/>
            <w:shd w:val="clear" w:color="auto" w:fill="BFCED6"/>
          </w:tcPr>
          <w:p w14:paraId="094307C3" w14:textId="7D638C6F" w:rsidR="00484E21" w:rsidRPr="00BF031D" w:rsidRDefault="00484E21" w:rsidP="00484E21">
            <w:pPr>
              <w:jc w:val="center"/>
              <w:rPr>
                <w:rFonts w:ascii="VIC" w:hAnsi="VIC"/>
                <w:sz w:val="18"/>
                <w:szCs w:val="18"/>
              </w:rPr>
            </w:pPr>
            <w:r w:rsidRPr="00F415E3">
              <w:rPr>
                <w:rFonts w:ascii="VIC" w:eastAsia="VIC" w:hAnsi="VIC"/>
                <w:color w:val="000000"/>
                <w:sz w:val="18"/>
                <w:szCs w:val="18"/>
              </w:rPr>
              <w:t>99%</w:t>
            </w:r>
          </w:p>
        </w:tc>
      </w:tr>
      <w:tr w:rsidR="00484E21" w:rsidRPr="00BF031D" w14:paraId="63F57746" w14:textId="77777777" w:rsidTr="00BF031D">
        <w:trPr>
          <w:trHeight w:val="454"/>
        </w:trPr>
        <w:tc>
          <w:tcPr>
            <w:tcW w:w="1145" w:type="dxa"/>
            <w:vMerge/>
            <w:shd w:val="clear" w:color="auto" w:fill="BFCED6"/>
          </w:tcPr>
          <w:p w14:paraId="2645B789" w14:textId="77777777" w:rsidR="00484E21" w:rsidRDefault="00484E21" w:rsidP="00484E21">
            <w:pPr>
              <w:pStyle w:val="DHHStabletext"/>
              <w:spacing w:before="0" w:after="0"/>
              <w:rPr>
                <w:rFonts w:ascii="VIC" w:eastAsia="VIC" w:hAnsi="VIC"/>
                <w:color w:val="000000"/>
                <w:sz w:val="18"/>
              </w:rPr>
            </w:pPr>
          </w:p>
        </w:tc>
        <w:tc>
          <w:tcPr>
            <w:tcW w:w="1701" w:type="dxa"/>
            <w:shd w:val="clear" w:color="auto" w:fill="BFCED6"/>
          </w:tcPr>
          <w:p w14:paraId="5B9ED87C" w14:textId="3D0ED9E7" w:rsidR="00484E21" w:rsidRDefault="00484E21" w:rsidP="00484E21">
            <w:pPr>
              <w:pStyle w:val="DHHStabletext"/>
              <w:spacing w:before="0" w:after="0"/>
              <w:rPr>
                <w:rFonts w:ascii="VIC" w:eastAsia="VIC" w:hAnsi="VIC"/>
                <w:color w:val="000000"/>
                <w:sz w:val="18"/>
              </w:rPr>
            </w:pPr>
            <w:r w:rsidRPr="00F415E3">
              <w:rPr>
                <w:rFonts w:ascii="VIC" w:eastAsia="VIC" w:hAnsi="VIC"/>
                <w:color w:val="000000"/>
                <w:sz w:val="18"/>
                <w:szCs w:val="18"/>
              </w:rPr>
              <w:t>Middle South (Monash Aged)</w:t>
            </w:r>
          </w:p>
        </w:tc>
        <w:tc>
          <w:tcPr>
            <w:tcW w:w="1074" w:type="dxa"/>
            <w:shd w:val="clear" w:color="auto" w:fill="BFCED6"/>
          </w:tcPr>
          <w:p w14:paraId="77E40574" w14:textId="52491EAB" w:rsidR="00484E21" w:rsidRDefault="00484E21" w:rsidP="00484E21">
            <w:pPr>
              <w:jc w:val="center"/>
              <w:rPr>
                <w:rFonts w:ascii="VIC" w:eastAsia="VIC" w:hAnsi="VIC"/>
                <w:color w:val="000000"/>
                <w:sz w:val="18"/>
              </w:rPr>
            </w:pPr>
            <w:r w:rsidRPr="00F415E3">
              <w:rPr>
                <w:rFonts w:ascii="VIC" w:eastAsia="VIC" w:hAnsi="VIC"/>
                <w:color w:val="000000"/>
                <w:sz w:val="18"/>
                <w:szCs w:val="18"/>
              </w:rPr>
              <w:t>3.4</w:t>
            </w:r>
          </w:p>
        </w:tc>
        <w:tc>
          <w:tcPr>
            <w:tcW w:w="1075" w:type="dxa"/>
            <w:shd w:val="clear" w:color="auto" w:fill="BFCED6"/>
          </w:tcPr>
          <w:p w14:paraId="01B22F60" w14:textId="28AA1B48" w:rsidR="00484E21" w:rsidRDefault="00484E21" w:rsidP="00484E21">
            <w:pPr>
              <w:jc w:val="center"/>
              <w:rPr>
                <w:rFonts w:ascii="VIC" w:eastAsia="VIC" w:hAnsi="VIC"/>
                <w:color w:val="000000"/>
                <w:sz w:val="18"/>
              </w:rPr>
            </w:pPr>
            <w:r w:rsidRPr="00F415E3">
              <w:rPr>
                <w:rFonts w:ascii="VIC" w:eastAsia="VIC" w:hAnsi="VIC"/>
                <w:color w:val="000000"/>
                <w:sz w:val="18"/>
                <w:szCs w:val="18"/>
              </w:rPr>
              <w:t>97%</w:t>
            </w:r>
          </w:p>
        </w:tc>
        <w:tc>
          <w:tcPr>
            <w:tcW w:w="1075" w:type="dxa"/>
            <w:shd w:val="clear" w:color="auto" w:fill="BFCED6"/>
          </w:tcPr>
          <w:p w14:paraId="2BD02FA5" w14:textId="18326F18" w:rsidR="00484E21" w:rsidRDefault="00484E21" w:rsidP="00484E21">
            <w:pPr>
              <w:jc w:val="center"/>
              <w:rPr>
                <w:rFonts w:ascii="VIC" w:eastAsia="VIC" w:hAnsi="VIC"/>
                <w:color w:val="000000"/>
                <w:sz w:val="18"/>
              </w:rPr>
            </w:pPr>
            <w:r w:rsidRPr="00F415E3">
              <w:rPr>
                <w:rFonts w:ascii="VIC" w:eastAsia="VIC" w:hAnsi="VIC"/>
                <w:color w:val="000000"/>
                <w:sz w:val="18"/>
                <w:szCs w:val="18"/>
              </w:rPr>
              <w:t>25.8</w:t>
            </w:r>
          </w:p>
        </w:tc>
        <w:tc>
          <w:tcPr>
            <w:tcW w:w="1075" w:type="dxa"/>
            <w:shd w:val="clear" w:color="auto" w:fill="BFCED6"/>
          </w:tcPr>
          <w:p w14:paraId="6CC0A881" w14:textId="6A917347" w:rsidR="00484E21" w:rsidRDefault="00484E21" w:rsidP="00484E21">
            <w:pPr>
              <w:jc w:val="center"/>
              <w:rPr>
                <w:rFonts w:ascii="VIC" w:eastAsia="VIC" w:hAnsi="VIC"/>
                <w:color w:val="000000"/>
                <w:sz w:val="18"/>
              </w:rPr>
            </w:pPr>
            <w:r w:rsidRPr="00F415E3">
              <w:rPr>
                <w:rFonts w:ascii="VIC" w:eastAsia="VIC" w:hAnsi="VIC"/>
                <w:color w:val="000000"/>
                <w:sz w:val="18"/>
                <w:szCs w:val="18"/>
              </w:rPr>
              <w:t>25%</w:t>
            </w:r>
          </w:p>
        </w:tc>
        <w:tc>
          <w:tcPr>
            <w:tcW w:w="1087" w:type="dxa"/>
            <w:shd w:val="clear" w:color="auto" w:fill="BFCED6"/>
          </w:tcPr>
          <w:p w14:paraId="360D4C5C" w14:textId="4ECDD90D" w:rsidR="00484E21" w:rsidRDefault="00484E21" w:rsidP="00484E21">
            <w:pPr>
              <w:jc w:val="center"/>
              <w:rPr>
                <w:rFonts w:ascii="VIC" w:eastAsia="VIC" w:hAnsi="VIC"/>
                <w:color w:val="000000"/>
                <w:sz w:val="18"/>
              </w:rPr>
            </w:pPr>
            <w:r w:rsidRPr="00F415E3">
              <w:rPr>
                <w:rFonts w:ascii="VIC" w:eastAsia="VIC" w:hAnsi="VIC"/>
                <w:color w:val="000000"/>
                <w:sz w:val="18"/>
                <w:szCs w:val="18"/>
              </w:rPr>
              <w:t>9%</w:t>
            </w:r>
          </w:p>
        </w:tc>
        <w:tc>
          <w:tcPr>
            <w:tcW w:w="1063" w:type="dxa"/>
            <w:shd w:val="clear" w:color="auto" w:fill="BFCED6"/>
          </w:tcPr>
          <w:p w14:paraId="373723B0" w14:textId="62F7D377" w:rsidR="00484E21" w:rsidRDefault="00484E21" w:rsidP="00484E21">
            <w:pPr>
              <w:jc w:val="center"/>
              <w:rPr>
                <w:rFonts w:ascii="VIC" w:eastAsia="VIC" w:hAnsi="VIC"/>
                <w:color w:val="000000"/>
                <w:sz w:val="18"/>
              </w:rPr>
            </w:pPr>
            <w:r w:rsidRPr="00F415E3">
              <w:rPr>
                <w:rFonts w:ascii="VIC" w:eastAsia="VIC" w:hAnsi="VIC"/>
                <w:color w:val="000000"/>
                <w:sz w:val="18"/>
                <w:szCs w:val="18"/>
              </w:rPr>
              <w:t>21%</w:t>
            </w:r>
          </w:p>
        </w:tc>
        <w:tc>
          <w:tcPr>
            <w:tcW w:w="1075" w:type="dxa"/>
            <w:shd w:val="clear" w:color="auto" w:fill="BFCED6"/>
          </w:tcPr>
          <w:p w14:paraId="5960EE9A" w14:textId="1C1A7BBF" w:rsidR="00484E21" w:rsidRDefault="00484E21" w:rsidP="00484E21">
            <w:pPr>
              <w:jc w:val="center"/>
              <w:rPr>
                <w:rFonts w:ascii="VIC" w:eastAsia="VIC" w:hAnsi="VIC"/>
                <w:color w:val="000000"/>
                <w:sz w:val="18"/>
              </w:rPr>
            </w:pPr>
            <w:r w:rsidRPr="00F415E3">
              <w:rPr>
                <w:rFonts w:ascii="VIC" w:eastAsia="VIC" w:hAnsi="VIC"/>
                <w:color w:val="000000"/>
                <w:sz w:val="18"/>
                <w:szCs w:val="18"/>
              </w:rPr>
              <w:t>100%</w:t>
            </w:r>
          </w:p>
        </w:tc>
        <w:tc>
          <w:tcPr>
            <w:tcW w:w="1075" w:type="dxa"/>
            <w:shd w:val="clear" w:color="auto" w:fill="BFCED6"/>
          </w:tcPr>
          <w:p w14:paraId="76AE77B6" w14:textId="0182A418" w:rsidR="00484E21" w:rsidRDefault="00484E21" w:rsidP="00484E21">
            <w:pPr>
              <w:jc w:val="center"/>
              <w:rPr>
                <w:rFonts w:ascii="VIC" w:eastAsia="VIC" w:hAnsi="VIC"/>
                <w:color w:val="000000"/>
                <w:sz w:val="18"/>
              </w:rPr>
            </w:pPr>
            <w:r w:rsidRPr="00F415E3">
              <w:rPr>
                <w:rFonts w:ascii="VIC" w:eastAsia="VIC" w:hAnsi="VIC"/>
                <w:color w:val="000000"/>
                <w:sz w:val="18"/>
                <w:szCs w:val="18"/>
              </w:rPr>
              <w:t>5.1</w:t>
            </w:r>
          </w:p>
        </w:tc>
        <w:tc>
          <w:tcPr>
            <w:tcW w:w="1075" w:type="dxa"/>
            <w:shd w:val="clear" w:color="auto" w:fill="BFCED6"/>
          </w:tcPr>
          <w:p w14:paraId="1E33854B" w14:textId="5A2DECFE" w:rsidR="00484E21" w:rsidRDefault="00484E21" w:rsidP="00484E21">
            <w:pPr>
              <w:jc w:val="center"/>
              <w:rPr>
                <w:rFonts w:ascii="VIC" w:eastAsia="VIC" w:hAnsi="VIC"/>
                <w:color w:val="000000"/>
                <w:sz w:val="18"/>
              </w:rPr>
            </w:pPr>
            <w:r w:rsidRPr="00F415E3">
              <w:rPr>
                <w:rFonts w:ascii="VIC" w:eastAsia="VIC" w:hAnsi="VIC"/>
                <w:color w:val="000000"/>
                <w:sz w:val="18"/>
                <w:szCs w:val="18"/>
              </w:rPr>
              <w:t>0.0</w:t>
            </w:r>
          </w:p>
        </w:tc>
        <w:tc>
          <w:tcPr>
            <w:tcW w:w="1075" w:type="dxa"/>
            <w:shd w:val="clear" w:color="auto" w:fill="BFCED6"/>
          </w:tcPr>
          <w:p w14:paraId="398D519B" w14:textId="5427CD39" w:rsidR="00484E21" w:rsidRDefault="00484E21" w:rsidP="00484E21">
            <w:pPr>
              <w:jc w:val="center"/>
              <w:rPr>
                <w:rFonts w:ascii="VIC" w:eastAsia="VIC" w:hAnsi="VIC"/>
                <w:color w:val="000000"/>
                <w:sz w:val="18"/>
              </w:rPr>
            </w:pPr>
            <w:r w:rsidRPr="00F415E3">
              <w:rPr>
                <w:rFonts w:ascii="VIC" w:eastAsia="VIC" w:hAnsi="VIC"/>
                <w:color w:val="000000"/>
                <w:sz w:val="18"/>
                <w:szCs w:val="18"/>
              </w:rPr>
              <w:t>100%</w:t>
            </w:r>
          </w:p>
        </w:tc>
        <w:tc>
          <w:tcPr>
            <w:tcW w:w="1075" w:type="dxa"/>
            <w:shd w:val="clear" w:color="auto" w:fill="BFCED6"/>
          </w:tcPr>
          <w:p w14:paraId="7D808C75" w14:textId="0894474F" w:rsidR="00484E21" w:rsidRDefault="00484E21" w:rsidP="00484E21">
            <w:pPr>
              <w:jc w:val="center"/>
              <w:rPr>
                <w:rFonts w:ascii="VIC" w:eastAsia="VIC" w:hAnsi="VIC"/>
                <w:color w:val="000000"/>
                <w:sz w:val="18"/>
              </w:rPr>
            </w:pPr>
            <w:r w:rsidRPr="00F415E3">
              <w:rPr>
                <w:rFonts w:ascii="VIC" w:eastAsia="VIC" w:hAnsi="VIC"/>
                <w:color w:val="000000"/>
                <w:sz w:val="18"/>
                <w:szCs w:val="18"/>
              </w:rPr>
              <w:t>100%</w:t>
            </w:r>
          </w:p>
        </w:tc>
        <w:tc>
          <w:tcPr>
            <w:tcW w:w="1075" w:type="dxa"/>
            <w:shd w:val="clear" w:color="auto" w:fill="BFCED6"/>
          </w:tcPr>
          <w:p w14:paraId="47996CF3" w14:textId="464D65A4" w:rsidR="00484E21" w:rsidRDefault="00484E21" w:rsidP="00484E21">
            <w:pPr>
              <w:jc w:val="center"/>
              <w:rPr>
                <w:rFonts w:ascii="VIC" w:eastAsia="VIC" w:hAnsi="VIC"/>
                <w:color w:val="000000"/>
                <w:sz w:val="18"/>
              </w:rPr>
            </w:pPr>
            <w:r w:rsidRPr="00F415E3">
              <w:rPr>
                <w:rFonts w:ascii="VIC" w:eastAsia="VIC" w:hAnsi="VIC"/>
                <w:color w:val="000000"/>
                <w:sz w:val="18"/>
                <w:szCs w:val="18"/>
              </w:rPr>
              <w:t>99%</w:t>
            </w:r>
          </w:p>
        </w:tc>
      </w:tr>
      <w:tr w:rsidR="00484E21" w:rsidRPr="00BF031D" w14:paraId="3AC18417" w14:textId="77777777" w:rsidTr="00BF031D">
        <w:trPr>
          <w:trHeight w:val="454"/>
        </w:trPr>
        <w:tc>
          <w:tcPr>
            <w:tcW w:w="1145" w:type="dxa"/>
            <w:vMerge/>
            <w:shd w:val="clear" w:color="auto" w:fill="BFCED6"/>
          </w:tcPr>
          <w:p w14:paraId="75399A6F" w14:textId="77777777" w:rsidR="00484E21" w:rsidRDefault="00484E21" w:rsidP="00484E21">
            <w:pPr>
              <w:pStyle w:val="DHHStabletext"/>
              <w:spacing w:before="0" w:after="0"/>
              <w:rPr>
                <w:rFonts w:ascii="VIC" w:eastAsia="VIC" w:hAnsi="VIC"/>
                <w:color w:val="000000"/>
                <w:sz w:val="18"/>
              </w:rPr>
            </w:pPr>
          </w:p>
        </w:tc>
        <w:tc>
          <w:tcPr>
            <w:tcW w:w="1701" w:type="dxa"/>
            <w:shd w:val="clear" w:color="auto" w:fill="BFCED6"/>
          </w:tcPr>
          <w:p w14:paraId="3DE68B76" w14:textId="348C9F53" w:rsidR="00484E21" w:rsidRDefault="00484E21" w:rsidP="00484E21">
            <w:pPr>
              <w:pStyle w:val="DHHStabletext"/>
              <w:spacing w:before="0" w:after="0"/>
              <w:rPr>
                <w:rFonts w:ascii="VIC" w:eastAsia="VIC" w:hAnsi="VIC"/>
                <w:color w:val="000000"/>
                <w:sz w:val="18"/>
              </w:rPr>
            </w:pPr>
            <w:r w:rsidRPr="00F415E3">
              <w:rPr>
                <w:rFonts w:ascii="VIC" w:eastAsia="VIC" w:hAnsi="VIC"/>
                <w:color w:val="000000"/>
                <w:sz w:val="18"/>
                <w:szCs w:val="18"/>
              </w:rPr>
              <w:t>TOTAL</w:t>
            </w:r>
          </w:p>
        </w:tc>
        <w:tc>
          <w:tcPr>
            <w:tcW w:w="1074" w:type="dxa"/>
            <w:shd w:val="clear" w:color="auto" w:fill="BFCED6"/>
          </w:tcPr>
          <w:p w14:paraId="50810083" w14:textId="6674DB6E" w:rsidR="00484E21" w:rsidRDefault="00484E21" w:rsidP="00484E21">
            <w:pPr>
              <w:jc w:val="center"/>
              <w:rPr>
                <w:rFonts w:ascii="VIC" w:eastAsia="VIC" w:hAnsi="VIC"/>
                <w:color w:val="000000"/>
                <w:sz w:val="18"/>
              </w:rPr>
            </w:pPr>
            <w:r w:rsidRPr="00F415E3">
              <w:rPr>
                <w:rFonts w:ascii="VIC" w:eastAsia="VIC" w:hAnsi="VIC"/>
                <w:color w:val="000000"/>
                <w:sz w:val="18"/>
                <w:szCs w:val="18"/>
              </w:rPr>
              <w:t>2.5</w:t>
            </w:r>
          </w:p>
        </w:tc>
        <w:tc>
          <w:tcPr>
            <w:tcW w:w="1075" w:type="dxa"/>
            <w:shd w:val="clear" w:color="auto" w:fill="BFCED6"/>
          </w:tcPr>
          <w:p w14:paraId="7FFD88D6" w14:textId="6EA37E54" w:rsidR="00484E21" w:rsidRDefault="00484E21" w:rsidP="00484E21">
            <w:pPr>
              <w:jc w:val="center"/>
              <w:rPr>
                <w:rFonts w:ascii="VIC" w:eastAsia="VIC" w:hAnsi="VIC"/>
                <w:color w:val="000000"/>
                <w:sz w:val="18"/>
              </w:rPr>
            </w:pPr>
            <w:r w:rsidRPr="00F415E3">
              <w:rPr>
                <w:rFonts w:ascii="VIC" w:eastAsia="VIC" w:hAnsi="VIC"/>
                <w:color w:val="000000"/>
                <w:sz w:val="18"/>
                <w:szCs w:val="18"/>
              </w:rPr>
              <w:t>98%</w:t>
            </w:r>
          </w:p>
        </w:tc>
        <w:tc>
          <w:tcPr>
            <w:tcW w:w="1075" w:type="dxa"/>
            <w:shd w:val="clear" w:color="auto" w:fill="BFCED6"/>
          </w:tcPr>
          <w:p w14:paraId="3C77857C" w14:textId="5197ED8F" w:rsidR="00484E21" w:rsidRDefault="00484E21" w:rsidP="00484E21">
            <w:pPr>
              <w:jc w:val="center"/>
              <w:rPr>
                <w:rFonts w:ascii="VIC" w:eastAsia="VIC" w:hAnsi="VIC"/>
                <w:color w:val="000000"/>
                <w:sz w:val="18"/>
              </w:rPr>
            </w:pPr>
            <w:r w:rsidRPr="00F415E3">
              <w:rPr>
                <w:rFonts w:ascii="VIC" w:eastAsia="VIC" w:hAnsi="VIC"/>
                <w:color w:val="000000"/>
                <w:sz w:val="18"/>
                <w:szCs w:val="18"/>
              </w:rPr>
              <w:t>24.6</w:t>
            </w:r>
          </w:p>
        </w:tc>
        <w:tc>
          <w:tcPr>
            <w:tcW w:w="1075" w:type="dxa"/>
            <w:shd w:val="clear" w:color="auto" w:fill="BFCED6"/>
          </w:tcPr>
          <w:p w14:paraId="5048B6BE" w14:textId="1BC107AB" w:rsidR="00484E21" w:rsidRDefault="00484E21" w:rsidP="00484E21">
            <w:pPr>
              <w:jc w:val="center"/>
              <w:rPr>
                <w:rFonts w:ascii="VIC" w:eastAsia="VIC" w:hAnsi="VIC"/>
                <w:color w:val="000000"/>
                <w:sz w:val="18"/>
              </w:rPr>
            </w:pPr>
            <w:r w:rsidRPr="00F415E3">
              <w:rPr>
                <w:rFonts w:ascii="VIC" w:eastAsia="VIC" w:hAnsi="VIC"/>
                <w:color w:val="000000"/>
                <w:sz w:val="18"/>
                <w:szCs w:val="18"/>
              </w:rPr>
              <w:t>26%</w:t>
            </w:r>
          </w:p>
        </w:tc>
        <w:tc>
          <w:tcPr>
            <w:tcW w:w="1087" w:type="dxa"/>
            <w:shd w:val="clear" w:color="auto" w:fill="BFCED6"/>
          </w:tcPr>
          <w:p w14:paraId="109788EB" w14:textId="2F4937AD" w:rsidR="00484E21" w:rsidRDefault="00484E21" w:rsidP="00484E21">
            <w:pPr>
              <w:jc w:val="center"/>
              <w:rPr>
                <w:rFonts w:ascii="VIC" w:eastAsia="VIC" w:hAnsi="VIC"/>
                <w:color w:val="000000"/>
                <w:sz w:val="18"/>
              </w:rPr>
            </w:pPr>
            <w:r w:rsidRPr="00F415E3">
              <w:rPr>
                <w:rFonts w:ascii="VIC" w:eastAsia="VIC" w:hAnsi="VIC"/>
                <w:color w:val="000000"/>
                <w:sz w:val="18"/>
                <w:szCs w:val="18"/>
              </w:rPr>
              <w:t>6%</w:t>
            </w:r>
          </w:p>
        </w:tc>
        <w:tc>
          <w:tcPr>
            <w:tcW w:w="1063" w:type="dxa"/>
            <w:shd w:val="clear" w:color="auto" w:fill="BFCED6"/>
          </w:tcPr>
          <w:p w14:paraId="206C5672" w14:textId="6F0C01E0" w:rsidR="00484E21" w:rsidRDefault="00484E21" w:rsidP="00484E21">
            <w:pPr>
              <w:jc w:val="center"/>
              <w:rPr>
                <w:rFonts w:ascii="VIC" w:eastAsia="VIC" w:hAnsi="VIC"/>
                <w:color w:val="000000"/>
                <w:sz w:val="18"/>
              </w:rPr>
            </w:pPr>
            <w:r w:rsidRPr="00F415E3">
              <w:rPr>
                <w:rFonts w:ascii="VIC" w:eastAsia="VIC" w:hAnsi="VIC"/>
                <w:color w:val="000000"/>
                <w:sz w:val="18"/>
                <w:szCs w:val="18"/>
              </w:rPr>
              <w:t>22%</w:t>
            </w:r>
          </w:p>
        </w:tc>
        <w:tc>
          <w:tcPr>
            <w:tcW w:w="1075" w:type="dxa"/>
            <w:shd w:val="clear" w:color="auto" w:fill="BFCED6"/>
          </w:tcPr>
          <w:p w14:paraId="773D1A4B" w14:textId="30B4D5D4" w:rsidR="00484E21" w:rsidRDefault="00484E21" w:rsidP="00484E21">
            <w:pPr>
              <w:jc w:val="center"/>
              <w:rPr>
                <w:rFonts w:ascii="VIC" w:eastAsia="VIC" w:hAnsi="VIC"/>
                <w:color w:val="000000"/>
                <w:sz w:val="18"/>
              </w:rPr>
            </w:pPr>
            <w:r w:rsidRPr="00F415E3">
              <w:rPr>
                <w:rFonts w:ascii="VIC" w:eastAsia="VIC" w:hAnsi="VIC"/>
                <w:color w:val="000000"/>
                <w:sz w:val="18"/>
                <w:szCs w:val="18"/>
              </w:rPr>
              <w:t>100%</w:t>
            </w:r>
          </w:p>
        </w:tc>
        <w:tc>
          <w:tcPr>
            <w:tcW w:w="1075" w:type="dxa"/>
            <w:shd w:val="clear" w:color="auto" w:fill="BFCED6"/>
          </w:tcPr>
          <w:p w14:paraId="7E26A900" w14:textId="401C93E2" w:rsidR="00484E21" w:rsidRDefault="00484E21" w:rsidP="00484E21">
            <w:pPr>
              <w:jc w:val="center"/>
              <w:rPr>
                <w:rFonts w:ascii="VIC" w:eastAsia="VIC" w:hAnsi="VIC"/>
                <w:color w:val="000000"/>
                <w:sz w:val="18"/>
              </w:rPr>
            </w:pPr>
            <w:r w:rsidRPr="00F415E3">
              <w:rPr>
                <w:rFonts w:ascii="VIC" w:eastAsia="VIC" w:hAnsi="VIC"/>
                <w:color w:val="000000"/>
                <w:sz w:val="18"/>
                <w:szCs w:val="18"/>
              </w:rPr>
              <w:t>2.5</w:t>
            </w:r>
          </w:p>
        </w:tc>
        <w:tc>
          <w:tcPr>
            <w:tcW w:w="1075" w:type="dxa"/>
            <w:shd w:val="clear" w:color="auto" w:fill="BFCED6"/>
          </w:tcPr>
          <w:p w14:paraId="2C2E6BA6" w14:textId="05C2BB4E" w:rsidR="00484E21" w:rsidRDefault="00484E21" w:rsidP="00484E21">
            <w:pPr>
              <w:jc w:val="center"/>
              <w:rPr>
                <w:rFonts w:ascii="VIC" w:eastAsia="VIC" w:hAnsi="VIC"/>
                <w:color w:val="000000"/>
                <w:sz w:val="18"/>
              </w:rPr>
            </w:pPr>
            <w:r w:rsidRPr="00F415E3">
              <w:rPr>
                <w:rFonts w:ascii="VIC" w:eastAsia="VIC" w:hAnsi="VIC"/>
                <w:color w:val="000000"/>
                <w:sz w:val="18"/>
                <w:szCs w:val="18"/>
              </w:rPr>
              <w:t>0.0</w:t>
            </w:r>
          </w:p>
        </w:tc>
        <w:tc>
          <w:tcPr>
            <w:tcW w:w="1075" w:type="dxa"/>
            <w:shd w:val="clear" w:color="auto" w:fill="BFCED6"/>
          </w:tcPr>
          <w:p w14:paraId="0BE48285" w14:textId="60E464C7" w:rsidR="00484E21" w:rsidRDefault="00484E21" w:rsidP="00484E21">
            <w:pPr>
              <w:jc w:val="center"/>
              <w:rPr>
                <w:rFonts w:ascii="VIC" w:eastAsia="VIC" w:hAnsi="VIC"/>
                <w:color w:val="000000"/>
                <w:sz w:val="18"/>
              </w:rPr>
            </w:pPr>
            <w:r w:rsidRPr="00F415E3">
              <w:rPr>
                <w:rFonts w:ascii="VIC" w:eastAsia="VIC" w:hAnsi="VIC"/>
                <w:color w:val="000000"/>
                <w:sz w:val="18"/>
                <w:szCs w:val="18"/>
              </w:rPr>
              <w:t>86%</w:t>
            </w:r>
          </w:p>
        </w:tc>
        <w:tc>
          <w:tcPr>
            <w:tcW w:w="1075" w:type="dxa"/>
            <w:shd w:val="clear" w:color="auto" w:fill="BFCED6"/>
          </w:tcPr>
          <w:p w14:paraId="586FD92B" w14:textId="1BF34D85" w:rsidR="00484E21" w:rsidRDefault="00484E21" w:rsidP="00484E21">
            <w:pPr>
              <w:jc w:val="center"/>
              <w:rPr>
                <w:rFonts w:ascii="VIC" w:eastAsia="VIC" w:hAnsi="VIC"/>
                <w:color w:val="000000"/>
                <w:sz w:val="18"/>
              </w:rPr>
            </w:pPr>
            <w:r w:rsidRPr="00F415E3">
              <w:rPr>
                <w:rFonts w:ascii="VIC" w:eastAsia="VIC" w:hAnsi="VIC"/>
                <w:color w:val="000000"/>
                <w:sz w:val="18"/>
                <w:szCs w:val="18"/>
              </w:rPr>
              <w:t>100%</w:t>
            </w:r>
          </w:p>
        </w:tc>
        <w:tc>
          <w:tcPr>
            <w:tcW w:w="1075" w:type="dxa"/>
            <w:shd w:val="clear" w:color="auto" w:fill="BFCED6"/>
          </w:tcPr>
          <w:p w14:paraId="55EB30F1" w14:textId="522856CA" w:rsidR="00484E21" w:rsidRDefault="00484E21" w:rsidP="00484E21">
            <w:pPr>
              <w:jc w:val="center"/>
              <w:rPr>
                <w:rFonts w:ascii="VIC" w:eastAsia="VIC" w:hAnsi="VIC"/>
                <w:color w:val="000000"/>
                <w:sz w:val="18"/>
              </w:rPr>
            </w:pPr>
            <w:r w:rsidRPr="00F415E3">
              <w:rPr>
                <w:rFonts w:ascii="VIC" w:eastAsia="VIC" w:hAnsi="VIC"/>
                <w:color w:val="000000"/>
                <w:sz w:val="18"/>
                <w:szCs w:val="18"/>
              </w:rPr>
              <w:t>99%</w:t>
            </w:r>
          </w:p>
        </w:tc>
      </w:tr>
      <w:tr w:rsidR="00484E21" w:rsidRPr="00BF031D" w14:paraId="5207CCC2" w14:textId="77777777" w:rsidTr="00BF031D">
        <w:trPr>
          <w:trHeight w:val="454"/>
        </w:trPr>
        <w:tc>
          <w:tcPr>
            <w:tcW w:w="1145" w:type="dxa"/>
            <w:shd w:val="clear" w:color="auto" w:fill="auto"/>
          </w:tcPr>
          <w:p w14:paraId="2D5A6057" w14:textId="5426FE02" w:rsidR="00484E21" w:rsidRPr="001A6CC8" w:rsidRDefault="00484E21" w:rsidP="00484E21">
            <w:pPr>
              <w:pStyle w:val="DHHStabletext"/>
              <w:spacing w:before="0" w:after="0"/>
              <w:rPr>
                <w:rFonts w:ascii="VIC" w:eastAsia="VIC" w:hAnsi="VIC"/>
                <w:color w:val="000000"/>
                <w:sz w:val="18"/>
                <w:szCs w:val="18"/>
              </w:rPr>
            </w:pPr>
            <w:r w:rsidRPr="00F415E3">
              <w:rPr>
                <w:rFonts w:ascii="VIC" w:eastAsia="VIC" w:hAnsi="VIC"/>
                <w:color w:val="000000"/>
                <w:sz w:val="18"/>
                <w:szCs w:val="18"/>
              </w:rPr>
              <w:t>Northern Health</w:t>
            </w:r>
          </w:p>
        </w:tc>
        <w:tc>
          <w:tcPr>
            <w:tcW w:w="1701" w:type="dxa"/>
            <w:shd w:val="clear" w:color="auto" w:fill="auto"/>
          </w:tcPr>
          <w:p w14:paraId="7F2EC371" w14:textId="3FED5124" w:rsidR="00484E21" w:rsidRPr="001A6CC8" w:rsidRDefault="00484E21" w:rsidP="00484E21">
            <w:pPr>
              <w:pStyle w:val="DHHStabletext"/>
              <w:spacing w:before="0" w:after="0"/>
              <w:rPr>
                <w:rFonts w:ascii="VIC" w:eastAsia="VIC" w:hAnsi="VIC"/>
                <w:color w:val="000000"/>
                <w:sz w:val="18"/>
                <w:szCs w:val="18"/>
              </w:rPr>
            </w:pPr>
            <w:r w:rsidRPr="00F415E3">
              <w:rPr>
                <w:rFonts w:ascii="VIC" w:eastAsia="VIC" w:hAnsi="VIC"/>
                <w:color w:val="000000"/>
                <w:sz w:val="18"/>
                <w:szCs w:val="18"/>
              </w:rPr>
              <w:t>North East Aged (Bundoora)</w:t>
            </w:r>
          </w:p>
        </w:tc>
        <w:tc>
          <w:tcPr>
            <w:tcW w:w="1074" w:type="dxa"/>
            <w:shd w:val="clear" w:color="auto" w:fill="auto"/>
          </w:tcPr>
          <w:p w14:paraId="400CBE16" w14:textId="7CDB1462" w:rsidR="00484E21" w:rsidRPr="001A6CC8" w:rsidRDefault="00484E21" w:rsidP="00484E21">
            <w:pPr>
              <w:jc w:val="center"/>
              <w:rPr>
                <w:rFonts w:ascii="VIC" w:eastAsia="VIC" w:hAnsi="VIC"/>
                <w:color w:val="000000"/>
                <w:sz w:val="18"/>
                <w:szCs w:val="18"/>
              </w:rPr>
            </w:pPr>
            <w:r w:rsidRPr="00F415E3">
              <w:rPr>
                <w:rFonts w:ascii="VIC" w:eastAsia="VIC" w:hAnsi="VIC"/>
                <w:color w:val="000000"/>
                <w:sz w:val="18"/>
                <w:szCs w:val="18"/>
              </w:rPr>
              <w:t>2.0</w:t>
            </w:r>
          </w:p>
        </w:tc>
        <w:tc>
          <w:tcPr>
            <w:tcW w:w="1075" w:type="dxa"/>
            <w:shd w:val="clear" w:color="auto" w:fill="auto"/>
          </w:tcPr>
          <w:p w14:paraId="43E52B88" w14:textId="4006CE16" w:rsidR="00484E21" w:rsidRPr="001A6CC8" w:rsidRDefault="00484E21" w:rsidP="00484E21">
            <w:pPr>
              <w:jc w:val="center"/>
              <w:rPr>
                <w:rFonts w:ascii="VIC" w:eastAsia="VIC" w:hAnsi="VIC"/>
                <w:color w:val="000000"/>
                <w:sz w:val="18"/>
                <w:szCs w:val="18"/>
              </w:rPr>
            </w:pPr>
            <w:r w:rsidRPr="00F415E3">
              <w:rPr>
                <w:rFonts w:ascii="VIC" w:eastAsia="VIC" w:hAnsi="VIC"/>
                <w:color w:val="000000"/>
                <w:sz w:val="18"/>
                <w:szCs w:val="18"/>
              </w:rPr>
              <w:t>84%</w:t>
            </w:r>
          </w:p>
        </w:tc>
        <w:tc>
          <w:tcPr>
            <w:tcW w:w="1075" w:type="dxa"/>
            <w:shd w:val="clear" w:color="auto" w:fill="auto"/>
          </w:tcPr>
          <w:p w14:paraId="49C3DC91" w14:textId="522CB51A" w:rsidR="00484E21" w:rsidRPr="001A6CC8" w:rsidRDefault="00484E21" w:rsidP="00484E21">
            <w:pPr>
              <w:jc w:val="center"/>
              <w:rPr>
                <w:rFonts w:ascii="VIC" w:eastAsia="VIC" w:hAnsi="VIC"/>
                <w:color w:val="000000"/>
                <w:sz w:val="18"/>
                <w:szCs w:val="18"/>
              </w:rPr>
            </w:pPr>
            <w:r w:rsidRPr="00F415E3">
              <w:rPr>
                <w:rFonts w:ascii="VIC" w:eastAsia="VIC" w:hAnsi="VIC"/>
                <w:color w:val="000000"/>
                <w:sz w:val="18"/>
                <w:szCs w:val="18"/>
              </w:rPr>
              <w:t>23.0</w:t>
            </w:r>
          </w:p>
        </w:tc>
        <w:tc>
          <w:tcPr>
            <w:tcW w:w="1075" w:type="dxa"/>
            <w:shd w:val="clear" w:color="auto" w:fill="auto"/>
          </w:tcPr>
          <w:p w14:paraId="79F1908C" w14:textId="012DA092" w:rsidR="00484E21" w:rsidRPr="001A6CC8" w:rsidRDefault="00484E21" w:rsidP="00484E21">
            <w:pPr>
              <w:jc w:val="center"/>
              <w:rPr>
                <w:rFonts w:ascii="VIC" w:eastAsia="VIC" w:hAnsi="VIC"/>
                <w:color w:val="000000"/>
                <w:sz w:val="18"/>
                <w:szCs w:val="18"/>
              </w:rPr>
            </w:pPr>
            <w:r w:rsidRPr="00F415E3">
              <w:rPr>
                <w:rFonts w:ascii="VIC" w:eastAsia="VIC" w:hAnsi="VIC"/>
                <w:color w:val="000000"/>
                <w:sz w:val="18"/>
                <w:szCs w:val="18"/>
              </w:rPr>
              <w:t>14%</w:t>
            </w:r>
          </w:p>
        </w:tc>
        <w:tc>
          <w:tcPr>
            <w:tcW w:w="1087" w:type="dxa"/>
            <w:shd w:val="clear" w:color="auto" w:fill="auto"/>
          </w:tcPr>
          <w:p w14:paraId="43433DF3" w14:textId="14F139C0" w:rsidR="00484E21" w:rsidRPr="001A6CC8" w:rsidRDefault="00484E21" w:rsidP="00484E21">
            <w:pPr>
              <w:jc w:val="center"/>
              <w:rPr>
                <w:rFonts w:ascii="VIC" w:eastAsia="VIC" w:hAnsi="VIC"/>
                <w:color w:val="000000"/>
                <w:sz w:val="18"/>
                <w:szCs w:val="18"/>
              </w:rPr>
            </w:pPr>
            <w:r w:rsidRPr="00F415E3">
              <w:rPr>
                <w:rFonts w:ascii="VIC" w:eastAsia="VIC" w:hAnsi="VIC"/>
                <w:color w:val="000000"/>
                <w:sz w:val="18"/>
                <w:szCs w:val="18"/>
              </w:rPr>
              <w:t>4%</w:t>
            </w:r>
          </w:p>
        </w:tc>
        <w:tc>
          <w:tcPr>
            <w:tcW w:w="1063" w:type="dxa"/>
            <w:shd w:val="clear" w:color="auto" w:fill="auto"/>
          </w:tcPr>
          <w:p w14:paraId="05AC6D1F" w14:textId="30F6147A" w:rsidR="00484E21" w:rsidRPr="001A6CC8" w:rsidRDefault="00484E21" w:rsidP="00484E21">
            <w:pPr>
              <w:jc w:val="center"/>
              <w:rPr>
                <w:rFonts w:ascii="VIC" w:eastAsia="VIC" w:hAnsi="VIC"/>
                <w:color w:val="000000"/>
                <w:sz w:val="18"/>
                <w:szCs w:val="18"/>
              </w:rPr>
            </w:pPr>
            <w:r w:rsidRPr="00F415E3">
              <w:rPr>
                <w:rFonts w:ascii="VIC" w:eastAsia="VIC" w:hAnsi="VIC"/>
                <w:color w:val="000000"/>
                <w:sz w:val="18"/>
                <w:szCs w:val="18"/>
              </w:rPr>
              <w:t>13%</w:t>
            </w:r>
          </w:p>
        </w:tc>
        <w:tc>
          <w:tcPr>
            <w:tcW w:w="1075" w:type="dxa"/>
            <w:shd w:val="clear" w:color="auto" w:fill="auto"/>
          </w:tcPr>
          <w:p w14:paraId="42E2E992" w14:textId="1B34C96D" w:rsidR="00484E21" w:rsidRPr="001A6CC8" w:rsidRDefault="00484E21" w:rsidP="00484E21">
            <w:pPr>
              <w:jc w:val="center"/>
              <w:rPr>
                <w:rFonts w:ascii="VIC" w:eastAsia="VIC" w:hAnsi="VIC"/>
                <w:color w:val="000000"/>
                <w:sz w:val="18"/>
                <w:szCs w:val="18"/>
              </w:rPr>
            </w:pPr>
            <w:r w:rsidRPr="00F415E3">
              <w:rPr>
                <w:rFonts w:ascii="VIC" w:eastAsia="VIC" w:hAnsi="VIC"/>
                <w:color w:val="000000"/>
                <w:sz w:val="18"/>
                <w:szCs w:val="18"/>
              </w:rPr>
              <w:t>76%</w:t>
            </w:r>
          </w:p>
        </w:tc>
        <w:tc>
          <w:tcPr>
            <w:tcW w:w="1075" w:type="dxa"/>
            <w:shd w:val="clear" w:color="auto" w:fill="auto"/>
          </w:tcPr>
          <w:p w14:paraId="16275F6E" w14:textId="1343D87C" w:rsidR="00484E21" w:rsidRPr="001A6CC8" w:rsidRDefault="00484E21" w:rsidP="00484E21">
            <w:pPr>
              <w:jc w:val="center"/>
              <w:rPr>
                <w:rFonts w:ascii="VIC" w:eastAsia="VIC" w:hAnsi="VIC"/>
                <w:color w:val="000000"/>
                <w:sz w:val="18"/>
                <w:szCs w:val="18"/>
              </w:rPr>
            </w:pPr>
            <w:r w:rsidRPr="00F415E3">
              <w:rPr>
                <w:rFonts w:ascii="VIC" w:eastAsia="VIC" w:hAnsi="VIC"/>
                <w:color w:val="000000"/>
                <w:sz w:val="18"/>
                <w:szCs w:val="18"/>
              </w:rPr>
              <w:t>5.4</w:t>
            </w:r>
          </w:p>
        </w:tc>
        <w:tc>
          <w:tcPr>
            <w:tcW w:w="1075" w:type="dxa"/>
            <w:shd w:val="clear" w:color="auto" w:fill="auto"/>
          </w:tcPr>
          <w:p w14:paraId="7F84CD2F" w14:textId="7CDE78D3" w:rsidR="00484E21" w:rsidRPr="001A6CC8" w:rsidRDefault="00484E21" w:rsidP="00484E21">
            <w:pPr>
              <w:jc w:val="center"/>
              <w:rPr>
                <w:rFonts w:ascii="VIC" w:eastAsia="VIC" w:hAnsi="VIC"/>
                <w:color w:val="000000"/>
                <w:sz w:val="18"/>
                <w:szCs w:val="18"/>
              </w:rPr>
            </w:pPr>
            <w:r w:rsidRPr="00F415E3">
              <w:rPr>
                <w:rFonts w:ascii="VIC" w:eastAsia="VIC" w:hAnsi="VIC"/>
                <w:color w:val="000000"/>
                <w:sz w:val="18"/>
                <w:szCs w:val="18"/>
              </w:rPr>
              <w:t>0.0</w:t>
            </w:r>
          </w:p>
        </w:tc>
        <w:tc>
          <w:tcPr>
            <w:tcW w:w="1075" w:type="dxa"/>
            <w:shd w:val="clear" w:color="auto" w:fill="auto"/>
          </w:tcPr>
          <w:p w14:paraId="24C07631" w14:textId="6C1DF5AA" w:rsidR="00484E21" w:rsidRPr="001A6CC8" w:rsidRDefault="00484E21" w:rsidP="00484E21">
            <w:pPr>
              <w:jc w:val="center"/>
              <w:rPr>
                <w:rFonts w:ascii="VIC" w:eastAsia="VIC" w:hAnsi="VIC"/>
                <w:color w:val="000000"/>
                <w:sz w:val="18"/>
                <w:szCs w:val="18"/>
              </w:rPr>
            </w:pPr>
            <w:r w:rsidRPr="00F415E3">
              <w:rPr>
                <w:rFonts w:ascii="VIC" w:eastAsia="VIC" w:hAnsi="VIC"/>
                <w:color w:val="000000"/>
                <w:sz w:val="18"/>
                <w:szCs w:val="18"/>
              </w:rPr>
              <w:t>72%</w:t>
            </w:r>
          </w:p>
        </w:tc>
        <w:tc>
          <w:tcPr>
            <w:tcW w:w="1075" w:type="dxa"/>
            <w:shd w:val="clear" w:color="auto" w:fill="auto"/>
          </w:tcPr>
          <w:p w14:paraId="068301DB" w14:textId="77ADE1F6" w:rsidR="00484E21" w:rsidRPr="001A6CC8" w:rsidRDefault="00484E21" w:rsidP="00484E21">
            <w:pPr>
              <w:jc w:val="center"/>
              <w:rPr>
                <w:rFonts w:ascii="VIC" w:eastAsia="VIC" w:hAnsi="VIC"/>
                <w:color w:val="000000"/>
                <w:sz w:val="18"/>
                <w:szCs w:val="18"/>
              </w:rPr>
            </w:pPr>
            <w:r w:rsidRPr="00F415E3">
              <w:rPr>
                <w:rFonts w:ascii="VIC" w:eastAsia="VIC" w:hAnsi="VIC"/>
                <w:color w:val="000000"/>
                <w:sz w:val="18"/>
                <w:szCs w:val="18"/>
              </w:rPr>
              <w:t>74%</w:t>
            </w:r>
          </w:p>
        </w:tc>
        <w:tc>
          <w:tcPr>
            <w:tcW w:w="1075" w:type="dxa"/>
            <w:shd w:val="clear" w:color="auto" w:fill="auto"/>
          </w:tcPr>
          <w:p w14:paraId="6AEAF00B" w14:textId="158EA8CC" w:rsidR="00484E21" w:rsidRPr="001A6CC8" w:rsidRDefault="00484E21" w:rsidP="00484E21">
            <w:pPr>
              <w:jc w:val="center"/>
              <w:rPr>
                <w:rFonts w:ascii="VIC" w:eastAsia="VIC" w:hAnsi="VIC"/>
                <w:color w:val="000000"/>
                <w:sz w:val="18"/>
                <w:szCs w:val="18"/>
              </w:rPr>
            </w:pPr>
            <w:r w:rsidRPr="00F415E3">
              <w:rPr>
                <w:rFonts w:ascii="VIC" w:eastAsia="VIC" w:hAnsi="VIC"/>
                <w:color w:val="000000"/>
                <w:sz w:val="18"/>
                <w:szCs w:val="18"/>
              </w:rPr>
              <w:t>96%</w:t>
            </w:r>
          </w:p>
        </w:tc>
      </w:tr>
      <w:tr w:rsidR="00484E21" w:rsidRPr="00BF031D" w14:paraId="68ED1CFD" w14:textId="77777777" w:rsidTr="00BF031D">
        <w:trPr>
          <w:trHeight w:val="454"/>
        </w:trPr>
        <w:tc>
          <w:tcPr>
            <w:tcW w:w="1145" w:type="dxa"/>
            <w:shd w:val="clear" w:color="auto" w:fill="BFCED6"/>
          </w:tcPr>
          <w:p w14:paraId="1C85E80B" w14:textId="7CE6E7E0" w:rsidR="00484E21" w:rsidRPr="001850F5" w:rsidRDefault="00484E21" w:rsidP="00484E21">
            <w:pPr>
              <w:pStyle w:val="DHHStabletext"/>
              <w:spacing w:before="0" w:after="0"/>
              <w:rPr>
                <w:rFonts w:ascii="VIC" w:eastAsia="VIC" w:hAnsi="VIC"/>
                <w:color w:val="000000"/>
                <w:sz w:val="18"/>
                <w:szCs w:val="18"/>
              </w:rPr>
            </w:pPr>
            <w:r w:rsidRPr="00F415E3">
              <w:rPr>
                <w:rFonts w:ascii="VIC" w:eastAsia="VIC" w:hAnsi="VIC"/>
                <w:color w:val="000000"/>
                <w:sz w:val="18"/>
                <w:szCs w:val="18"/>
              </w:rPr>
              <w:t>Peninsula Health</w:t>
            </w:r>
          </w:p>
        </w:tc>
        <w:tc>
          <w:tcPr>
            <w:tcW w:w="1701" w:type="dxa"/>
            <w:shd w:val="clear" w:color="auto" w:fill="BFCED6"/>
          </w:tcPr>
          <w:p w14:paraId="5823AC43" w14:textId="48D15B46" w:rsidR="00484E21" w:rsidRPr="001850F5" w:rsidRDefault="00484E21" w:rsidP="00484E21">
            <w:pPr>
              <w:pStyle w:val="DHHStabletext"/>
              <w:spacing w:before="0" w:after="0"/>
              <w:rPr>
                <w:rFonts w:ascii="VIC" w:eastAsia="VIC" w:hAnsi="VIC"/>
                <w:color w:val="000000"/>
                <w:sz w:val="18"/>
                <w:szCs w:val="18"/>
              </w:rPr>
            </w:pPr>
            <w:r w:rsidRPr="00F415E3">
              <w:rPr>
                <w:rFonts w:ascii="VIC" w:eastAsia="VIC" w:hAnsi="VIC"/>
                <w:color w:val="000000"/>
                <w:sz w:val="18"/>
                <w:szCs w:val="18"/>
              </w:rPr>
              <w:t>Peninsula</w:t>
            </w:r>
          </w:p>
        </w:tc>
        <w:tc>
          <w:tcPr>
            <w:tcW w:w="1074" w:type="dxa"/>
            <w:shd w:val="clear" w:color="auto" w:fill="BFCED6"/>
          </w:tcPr>
          <w:p w14:paraId="6B945E01" w14:textId="088473D7" w:rsidR="00484E21" w:rsidRPr="001850F5" w:rsidRDefault="00484E21" w:rsidP="00484E21">
            <w:pPr>
              <w:jc w:val="center"/>
              <w:rPr>
                <w:rFonts w:ascii="VIC" w:eastAsia="VIC" w:hAnsi="VIC"/>
                <w:color w:val="000000"/>
                <w:sz w:val="18"/>
                <w:szCs w:val="18"/>
              </w:rPr>
            </w:pPr>
            <w:r w:rsidRPr="00F415E3">
              <w:rPr>
                <w:rFonts w:ascii="VIC" w:eastAsia="VIC" w:hAnsi="VIC"/>
                <w:color w:val="000000"/>
                <w:sz w:val="18"/>
                <w:szCs w:val="18"/>
              </w:rPr>
              <w:t>2.0</w:t>
            </w:r>
          </w:p>
        </w:tc>
        <w:tc>
          <w:tcPr>
            <w:tcW w:w="1075" w:type="dxa"/>
            <w:shd w:val="clear" w:color="auto" w:fill="BFCED6"/>
          </w:tcPr>
          <w:p w14:paraId="35E73A22" w14:textId="6C24A553" w:rsidR="00484E21" w:rsidRPr="001850F5" w:rsidRDefault="00484E21" w:rsidP="00484E21">
            <w:pPr>
              <w:jc w:val="center"/>
              <w:rPr>
                <w:rFonts w:ascii="VIC" w:eastAsia="VIC" w:hAnsi="VIC"/>
                <w:color w:val="000000"/>
                <w:sz w:val="18"/>
                <w:szCs w:val="18"/>
              </w:rPr>
            </w:pPr>
            <w:r w:rsidRPr="00F415E3">
              <w:rPr>
                <w:rFonts w:ascii="VIC" w:eastAsia="VIC" w:hAnsi="VIC"/>
                <w:color w:val="000000"/>
                <w:sz w:val="18"/>
                <w:szCs w:val="18"/>
              </w:rPr>
              <w:t>65%</w:t>
            </w:r>
          </w:p>
        </w:tc>
        <w:tc>
          <w:tcPr>
            <w:tcW w:w="1075" w:type="dxa"/>
            <w:shd w:val="clear" w:color="auto" w:fill="BFCED6"/>
          </w:tcPr>
          <w:p w14:paraId="02AE083E" w14:textId="47758116" w:rsidR="00484E21" w:rsidRPr="001850F5" w:rsidRDefault="00484E21" w:rsidP="00484E21">
            <w:pPr>
              <w:jc w:val="center"/>
              <w:rPr>
                <w:rFonts w:ascii="VIC" w:eastAsia="VIC" w:hAnsi="VIC"/>
                <w:color w:val="000000"/>
                <w:sz w:val="18"/>
                <w:szCs w:val="18"/>
              </w:rPr>
            </w:pPr>
            <w:r w:rsidRPr="00F415E3">
              <w:rPr>
                <w:rFonts w:ascii="VIC" w:eastAsia="VIC" w:hAnsi="VIC"/>
                <w:color w:val="000000"/>
                <w:sz w:val="18"/>
                <w:szCs w:val="18"/>
              </w:rPr>
              <w:t>19.1</w:t>
            </w:r>
          </w:p>
        </w:tc>
        <w:tc>
          <w:tcPr>
            <w:tcW w:w="1075" w:type="dxa"/>
            <w:shd w:val="clear" w:color="auto" w:fill="BFCED6"/>
          </w:tcPr>
          <w:p w14:paraId="697ED67D" w14:textId="6D80B426" w:rsidR="00484E21" w:rsidRPr="001850F5" w:rsidRDefault="00484E21" w:rsidP="00484E21">
            <w:pPr>
              <w:jc w:val="center"/>
              <w:rPr>
                <w:rFonts w:ascii="VIC" w:eastAsia="VIC" w:hAnsi="VIC"/>
                <w:color w:val="000000"/>
                <w:sz w:val="18"/>
                <w:szCs w:val="18"/>
              </w:rPr>
            </w:pPr>
            <w:r w:rsidRPr="00F415E3">
              <w:rPr>
                <w:rFonts w:ascii="VIC" w:eastAsia="VIC" w:hAnsi="VIC"/>
                <w:color w:val="000000"/>
                <w:sz w:val="18"/>
                <w:szCs w:val="18"/>
              </w:rPr>
              <w:t>9%</w:t>
            </w:r>
          </w:p>
        </w:tc>
        <w:tc>
          <w:tcPr>
            <w:tcW w:w="1087" w:type="dxa"/>
            <w:shd w:val="clear" w:color="auto" w:fill="BFCED6"/>
          </w:tcPr>
          <w:p w14:paraId="41F75A72" w14:textId="7D5E4B36" w:rsidR="00484E21" w:rsidRPr="001850F5" w:rsidRDefault="00484E21" w:rsidP="00484E21">
            <w:pPr>
              <w:jc w:val="center"/>
              <w:rPr>
                <w:rFonts w:ascii="VIC" w:eastAsia="VIC" w:hAnsi="VIC"/>
                <w:color w:val="000000"/>
                <w:sz w:val="18"/>
                <w:szCs w:val="18"/>
              </w:rPr>
            </w:pPr>
            <w:r w:rsidRPr="00F415E3">
              <w:rPr>
                <w:rFonts w:ascii="VIC" w:eastAsia="VIC" w:hAnsi="VIC"/>
                <w:color w:val="000000"/>
                <w:sz w:val="18"/>
                <w:szCs w:val="18"/>
              </w:rPr>
              <w:t>6%</w:t>
            </w:r>
          </w:p>
        </w:tc>
        <w:tc>
          <w:tcPr>
            <w:tcW w:w="1063" w:type="dxa"/>
            <w:shd w:val="clear" w:color="auto" w:fill="BFCED6"/>
          </w:tcPr>
          <w:p w14:paraId="49559A82" w14:textId="16007885" w:rsidR="00484E21" w:rsidRPr="001850F5" w:rsidRDefault="00484E21" w:rsidP="00484E21">
            <w:pPr>
              <w:jc w:val="center"/>
              <w:rPr>
                <w:rFonts w:ascii="VIC" w:eastAsia="VIC" w:hAnsi="VIC"/>
                <w:color w:val="000000"/>
                <w:sz w:val="18"/>
                <w:szCs w:val="18"/>
              </w:rPr>
            </w:pPr>
            <w:r w:rsidRPr="00F415E3">
              <w:rPr>
                <w:rFonts w:ascii="VIC" w:eastAsia="VIC" w:hAnsi="VIC"/>
                <w:color w:val="000000"/>
                <w:sz w:val="18"/>
                <w:szCs w:val="18"/>
              </w:rPr>
              <w:t>5%</w:t>
            </w:r>
          </w:p>
        </w:tc>
        <w:tc>
          <w:tcPr>
            <w:tcW w:w="1075" w:type="dxa"/>
            <w:shd w:val="clear" w:color="auto" w:fill="BFCED6"/>
          </w:tcPr>
          <w:p w14:paraId="741557EC" w14:textId="767CFFEC" w:rsidR="00484E21" w:rsidRPr="001850F5" w:rsidRDefault="00484E21" w:rsidP="00484E21">
            <w:pPr>
              <w:jc w:val="center"/>
              <w:rPr>
                <w:rFonts w:ascii="VIC" w:eastAsia="VIC" w:hAnsi="VIC"/>
                <w:color w:val="000000"/>
                <w:sz w:val="18"/>
                <w:szCs w:val="18"/>
              </w:rPr>
            </w:pPr>
            <w:r w:rsidRPr="00F415E3">
              <w:rPr>
                <w:rFonts w:ascii="VIC" w:eastAsia="VIC" w:hAnsi="VIC"/>
                <w:color w:val="000000"/>
                <w:sz w:val="18"/>
                <w:szCs w:val="18"/>
              </w:rPr>
              <w:t>100%</w:t>
            </w:r>
          </w:p>
        </w:tc>
        <w:tc>
          <w:tcPr>
            <w:tcW w:w="1075" w:type="dxa"/>
            <w:shd w:val="clear" w:color="auto" w:fill="BFCED6"/>
          </w:tcPr>
          <w:p w14:paraId="71DAEBBF" w14:textId="38D2C190" w:rsidR="00484E21" w:rsidRPr="001850F5" w:rsidRDefault="00484E21" w:rsidP="00484E21">
            <w:pPr>
              <w:jc w:val="center"/>
              <w:rPr>
                <w:rFonts w:ascii="VIC" w:eastAsia="VIC" w:hAnsi="VIC"/>
                <w:color w:val="000000"/>
                <w:sz w:val="18"/>
                <w:szCs w:val="18"/>
              </w:rPr>
            </w:pPr>
            <w:r w:rsidRPr="00F415E3">
              <w:rPr>
                <w:rFonts w:ascii="VIC" w:eastAsia="VIC" w:hAnsi="VIC"/>
                <w:color w:val="000000"/>
                <w:sz w:val="18"/>
                <w:szCs w:val="18"/>
              </w:rPr>
              <w:t>15.8</w:t>
            </w:r>
          </w:p>
        </w:tc>
        <w:tc>
          <w:tcPr>
            <w:tcW w:w="1075" w:type="dxa"/>
            <w:shd w:val="clear" w:color="auto" w:fill="BFCED6"/>
          </w:tcPr>
          <w:p w14:paraId="7692F7B1" w14:textId="062B5706" w:rsidR="00484E21" w:rsidRPr="001850F5" w:rsidRDefault="00484E21" w:rsidP="00484E21">
            <w:pPr>
              <w:jc w:val="center"/>
              <w:rPr>
                <w:rFonts w:ascii="VIC" w:eastAsia="VIC" w:hAnsi="VIC"/>
                <w:color w:val="000000"/>
                <w:sz w:val="18"/>
                <w:szCs w:val="18"/>
              </w:rPr>
            </w:pPr>
          </w:p>
        </w:tc>
        <w:tc>
          <w:tcPr>
            <w:tcW w:w="1075" w:type="dxa"/>
            <w:shd w:val="clear" w:color="auto" w:fill="BFCED6"/>
          </w:tcPr>
          <w:p w14:paraId="7F35447F" w14:textId="4507E98F" w:rsidR="00484E21" w:rsidRPr="001850F5" w:rsidRDefault="00484E21" w:rsidP="00484E21">
            <w:pPr>
              <w:jc w:val="center"/>
              <w:rPr>
                <w:rFonts w:ascii="VIC" w:eastAsia="VIC" w:hAnsi="VIC"/>
                <w:color w:val="000000"/>
                <w:sz w:val="18"/>
                <w:szCs w:val="18"/>
              </w:rPr>
            </w:pPr>
            <w:r w:rsidRPr="00F415E3">
              <w:rPr>
                <w:rFonts w:ascii="VIC" w:eastAsia="VIC" w:hAnsi="VIC"/>
                <w:color w:val="000000"/>
                <w:sz w:val="18"/>
                <w:szCs w:val="18"/>
              </w:rPr>
              <w:t>80%</w:t>
            </w:r>
          </w:p>
        </w:tc>
        <w:tc>
          <w:tcPr>
            <w:tcW w:w="1075" w:type="dxa"/>
            <w:shd w:val="clear" w:color="auto" w:fill="BFCED6"/>
          </w:tcPr>
          <w:p w14:paraId="3991BE70" w14:textId="6F58280F" w:rsidR="00484E21" w:rsidRPr="001850F5" w:rsidRDefault="00484E21" w:rsidP="00484E21">
            <w:pPr>
              <w:jc w:val="center"/>
              <w:rPr>
                <w:rFonts w:ascii="VIC" w:eastAsia="VIC" w:hAnsi="VIC"/>
                <w:color w:val="000000"/>
                <w:sz w:val="18"/>
                <w:szCs w:val="18"/>
              </w:rPr>
            </w:pPr>
            <w:r w:rsidRPr="00F415E3">
              <w:rPr>
                <w:rFonts w:ascii="VIC" w:eastAsia="VIC" w:hAnsi="VIC"/>
                <w:color w:val="000000"/>
                <w:sz w:val="18"/>
                <w:szCs w:val="18"/>
              </w:rPr>
              <w:t>88%</w:t>
            </w:r>
          </w:p>
        </w:tc>
        <w:tc>
          <w:tcPr>
            <w:tcW w:w="1075" w:type="dxa"/>
            <w:shd w:val="clear" w:color="auto" w:fill="BFCED6"/>
          </w:tcPr>
          <w:p w14:paraId="2743A3BC" w14:textId="0BF74CEF" w:rsidR="00484E21" w:rsidRPr="001850F5" w:rsidRDefault="00484E21" w:rsidP="00484E21">
            <w:pPr>
              <w:jc w:val="center"/>
              <w:rPr>
                <w:rFonts w:ascii="VIC" w:eastAsia="VIC" w:hAnsi="VIC"/>
                <w:color w:val="000000"/>
                <w:sz w:val="18"/>
                <w:szCs w:val="18"/>
              </w:rPr>
            </w:pPr>
            <w:r w:rsidRPr="00F415E3">
              <w:rPr>
                <w:rFonts w:ascii="VIC" w:eastAsia="VIC" w:hAnsi="VIC"/>
                <w:color w:val="000000"/>
                <w:sz w:val="18"/>
                <w:szCs w:val="18"/>
              </w:rPr>
              <w:t>98%</w:t>
            </w:r>
          </w:p>
        </w:tc>
      </w:tr>
      <w:tr w:rsidR="00484E21" w:rsidRPr="00BF031D" w14:paraId="4F7C8E42" w14:textId="77777777" w:rsidTr="00BF031D">
        <w:trPr>
          <w:trHeight w:val="454"/>
        </w:trPr>
        <w:tc>
          <w:tcPr>
            <w:tcW w:w="1145" w:type="dxa"/>
            <w:shd w:val="clear" w:color="auto" w:fill="auto"/>
          </w:tcPr>
          <w:p w14:paraId="53B6E91A" w14:textId="5CB38ED7" w:rsidR="00484E21" w:rsidRPr="00BF031D" w:rsidRDefault="00484E21" w:rsidP="00484E21">
            <w:pPr>
              <w:pStyle w:val="DHHStabletext"/>
              <w:spacing w:before="0" w:after="0"/>
              <w:rPr>
                <w:rFonts w:ascii="VIC" w:hAnsi="VIC"/>
                <w:sz w:val="18"/>
                <w:szCs w:val="18"/>
              </w:rPr>
            </w:pPr>
            <w:r w:rsidRPr="00F415E3">
              <w:rPr>
                <w:rFonts w:ascii="VIC" w:eastAsia="VIC" w:hAnsi="VIC"/>
                <w:color w:val="000000"/>
                <w:sz w:val="18"/>
                <w:szCs w:val="18"/>
              </w:rPr>
              <w:t>St Vincent's Hospital</w:t>
            </w:r>
          </w:p>
        </w:tc>
        <w:tc>
          <w:tcPr>
            <w:tcW w:w="1701" w:type="dxa"/>
            <w:shd w:val="clear" w:color="auto" w:fill="auto"/>
          </w:tcPr>
          <w:p w14:paraId="2B197119" w14:textId="77EF092D" w:rsidR="00484E21" w:rsidRPr="00BF031D" w:rsidRDefault="00484E21" w:rsidP="00484E21">
            <w:pPr>
              <w:pStyle w:val="DHHStabletext"/>
              <w:spacing w:before="0" w:after="0"/>
              <w:rPr>
                <w:rFonts w:ascii="VIC" w:eastAsia="Verdana" w:hAnsi="VIC" w:cs="Verdana"/>
                <w:sz w:val="18"/>
                <w:szCs w:val="18"/>
              </w:rPr>
            </w:pPr>
            <w:r w:rsidRPr="00F415E3">
              <w:rPr>
                <w:rFonts w:ascii="VIC" w:eastAsia="VIC" w:hAnsi="VIC"/>
                <w:color w:val="000000"/>
                <w:sz w:val="18"/>
                <w:szCs w:val="18"/>
              </w:rPr>
              <w:t>Inner &amp; North East (St. George's)</w:t>
            </w:r>
          </w:p>
        </w:tc>
        <w:tc>
          <w:tcPr>
            <w:tcW w:w="1074" w:type="dxa"/>
            <w:shd w:val="clear" w:color="auto" w:fill="auto"/>
          </w:tcPr>
          <w:p w14:paraId="0A14A015" w14:textId="383A27F9" w:rsidR="00484E21" w:rsidRPr="00BF031D" w:rsidRDefault="00484E21" w:rsidP="00484E21">
            <w:pPr>
              <w:jc w:val="center"/>
              <w:rPr>
                <w:rFonts w:ascii="VIC" w:hAnsi="VIC"/>
                <w:sz w:val="18"/>
                <w:szCs w:val="18"/>
              </w:rPr>
            </w:pPr>
            <w:r w:rsidRPr="00F415E3">
              <w:rPr>
                <w:rFonts w:ascii="VIC" w:eastAsia="VIC" w:hAnsi="VIC"/>
                <w:color w:val="000000"/>
                <w:sz w:val="18"/>
                <w:szCs w:val="18"/>
              </w:rPr>
              <w:t>3.8</w:t>
            </w:r>
          </w:p>
        </w:tc>
        <w:tc>
          <w:tcPr>
            <w:tcW w:w="1075" w:type="dxa"/>
            <w:shd w:val="clear" w:color="auto" w:fill="auto"/>
          </w:tcPr>
          <w:p w14:paraId="544DEA7E" w14:textId="1C883035" w:rsidR="00484E21" w:rsidRPr="00BF031D" w:rsidRDefault="00484E21" w:rsidP="00484E21">
            <w:pPr>
              <w:jc w:val="center"/>
              <w:rPr>
                <w:rFonts w:ascii="VIC" w:hAnsi="VIC"/>
                <w:sz w:val="18"/>
                <w:szCs w:val="18"/>
              </w:rPr>
            </w:pPr>
            <w:r w:rsidRPr="00F415E3">
              <w:rPr>
                <w:rFonts w:ascii="VIC" w:eastAsia="VIC" w:hAnsi="VIC"/>
                <w:color w:val="000000"/>
                <w:sz w:val="18"/>
                <w:szCs w:val="18"/>
              </w:rPr>
              <w:t>70%</w:t>
            </w:r>
          </w:p>
        </w:tc>
        <w:tc>
          <w:tcPr>
            <w:tcW w:w="1075" w:type="dxa"/>
            <w:shd w:val="clear" w:color="auto" w:fill="auto"/>
          </w:tcPr>
          <w:p w14:paraId="4C29CBB3" w14:textId="4404FF9D" w:rsidR="00484E21" w:rsidRPr="00BF031D" w:rsidRDefault="00484E21" w:rsidP="00484E21">
            <w:pPr>
              <w:jc w:val="center"/>
              <w:rPr>
                <w:rFonts w:ascii="VIC" w:hAnsi="VIC"/>
                <w:sz w:val="18"/>
                <w:szCs w:val="18"/>
              </w:rPr>
            </w:pPr>
            <w:r w:rsidRPr="00F415E3">
              <w:rPr>
                <w:rFonts w:ascii="VIC" w:eastAsia="VIC" w:hAnsi="VIC"/>
                <w:color w:val="000000"/>
                <w:sz w:val="18"/>
                <w:szCs w:val="18"/>
              </w:rPr>
              <w:t>22.9</w:t>
            </w:r>
          </w:p>
        </w:tc>
        <w:tc>
          <w:tcPr>
            <w:tcW w:w="1075" w:type="dxa"/>
            <w:shd w:val="clear" w:color="auto" w:fill="auto"/>
          </w:tcPr>
          <w:p w14:paraId="7A786964" w14:textId="38A904F8" w:rsidR="00484E21" w:rsidRPr="00BF031D" w:rsidRDefault="00484E21" w:rsidP="00484E21">
            <w:pPr>
              <w:jc w:val="center"/>
              <w:rPr>
                <w:rFonts w:ascii="VIC" w:hAnsi="VIC"/>
                <w:sz w:val="18"/>
                <w:szCs w:val="18"/>
              </w:rPr>
            </w:pPr>
            <w:r w:rsidRPr="00F415E3">
              <w:rPr>
                <w:rFonts w:ascii="VIC" w:eastAsia="VIC" w:hAnsi="VIC"/>
                <w:color w:val="000000"/>
                <w:sz w:val="18"/>
                <w:szCs w:val="18"/>
              </w:rPr>
              <w:t>28%</w:t>
            </w:r>
          </w:p>
        </w:tc>
        <w:tc>
          <w:tcPr>
            <w:tcW w:w="1087" w:type="dxa"/>
            <w:shd w:val="clear" w:color="auto" w:fill="auto"/>
          </w:tcPr>
          <w:p w14:paraId="78701996" w14:textId="26766007" w:rsidR="00484E21" w:rsidRPr="00BF031D" w:rsidRDefault="00484E21" w:rsidP="00484E21">
            <w:pPr>
              <w:jc w:val="center"/>
              <w:rPr>
                <w:rFonts w:ascii="VIC" w:hAnsi="VIC"/>
                <w:sz w:val="18"/>
                <w:szCs w:val="18"/>
              </w:rPr>
            </w:pPr>
            <w:r w:rsidRPr="00F415E3">
              <w:rPr>
                <w:rFonts w:ascii="VIC" w:eastAsia="VIC" w:hAnsi="VIC"/>
                <w:color w:val="000000"/>
                <w:sz w:val="18"/>
                <w:szCs w:val="18"/>
              </w:rPr>
              <w:t>0%</w:t>
            </w:r>
          </w:p>
        </w:tc>
        <w:tc>
          <w:tcPr>
            <w:tcW w:w="1063" w:type="dxa"/>
            <w:shd w:val="clear" w:color="auto" w:fill="auto"/>
          </w:tcPr>
          <w:p w14:paraId="7F927DDC" w14:textId="3537A521" w:rsidR="00484E21" w:rsidRPr="00BF031D" w:rsidRDefault="00484E21" w:rsidP="00484E21">
            <w:pPr>
              <w:jc w:val="center"/>
              <w:rPr>
                <w:rFonts w:ascii="VIC" w:hAnsi="VIC"/>
                <w:sz w:val="18"/>
                <w:szCs w:val="18"/>
              </w:rPr>
            </w:pPr>
            <w:r w:rsidRPr="00F415E3">
              <w:rPr>
                <w:rFonts w:ascii="VIC" w:eastAsia="VIC" w:hAnsi="VIC"/>
                <w:color w:val="000000"/>
                <w:sz w:val="18"/>
                <w:szCs w:val="18"/>
              </w:rPr>
              <w:t>35%</w:t>
            </w:r>
          </w:p>
        </w:tc>
        <w:tc>
          <w:tcPr>
            <w:tcW w:w="1075" w:type="dxa"/>
            <w:shd w:val="clear" w:color="auto" w:fill="auto"/>
          </w:tcPr>
          <w:p w14:paraId="31F35031" w14:textId="0E18B940" w:rsidR="00484E21" w:rsidRPr="00BF031D" w:rsidRDefault="00484E21" w:rsidP="00484E21">
            <w:pPr>
              <w:jc w:val="center"/>
              <w:rPr>
                <w:rFonts w:ascii="VIC" w:hAnsi="VIC"/>
                <w:sz w:val="18"/>
                <w:szCs w:val="18"/>
              </w:rPr>
            </w:pPr>
            <w:r w:rsidRPr="00F415E3">
              <w:rPr>
                <w:rFonts w:ascii="VIC" w:eastAsia="VIC" w:hAnsi="VIC"/>
                <w:color w:val="000000"/>
                <w:sz w:val="18"/>
                <w:szCs w:val="18"/>
              </w:rPr>
              <w:t>100%</w:t>
            </w:r>
          </w:p>
        </w:tc>
        <w:tc>
          <w:tcPr>
            <w:tcW w:w="1075" w:type="dxa"/>
            <w:shd w:val="clear" w:color="auto" w:fill="auto"/>
          </w:tcPr>
          <w:p w14:paraId="5E583799" w14:textId="1B136A8C" w:rsidR="00484E21" w:rsidRPr="00BF031D" w:rsidRDefault="00484E21" w:rsidP="00484E21">
            <w:pPr>
              <w:jc w:val="center"/>
              <w:rPr>
                <w:rFonts w:ascii="VIC" w:hAnsi="VIC"/>
                <w:sz w:val="18"/>
                <w:szCs w:val="18"/>
              </w:rPr>
            </w:pPr>
            <w:r w:rsidRPr="00F415E3">
              <w:rPr>
                <w:rFonts w:ascii="VIC" w:eastAsia="VIC" w:hAnsi="VIC"/>
                <w:color w:val="000000"/>
                <w:sz w:val="18"/>
                <w:szCs w:val="18"/>
              </w:rPr>
              <w:t>16.5</w:t>
            </w:r>
          </w:p>
        </w:tc>
        <w:tc>
          <w:tcPr>
            <w:tcW w:w="1075" w:type="dxa"/>
            <w:shd w:val="clear" w:color="auto" w:fill="auto"/>
          </w:tcPr>
          <w:p w14:paraId="7959D394" w14:textId="23458971" w:rsidR="00484E21" w:rsidRPr="00BF031D" w:rsidRDefault="00484E21" w:rsidP="00484E21">
            <w:pPr>
              <w:jc w:val="center"/>
              <w:rPr>
                <w:rFonts w:ascii="VIC" w:hAnsi="VIC"/>
                <w:sz w:val="18"/>
                <w:szCs w:val="18"/>
              </w:rPr>
            </w:pPr>
            <w:r w:rsidRPr="00F415E3">
              <w:rPr>
                <w:rFonts w:ascii="VIC" w:eastAsia="VIC" w:hAnsi="VIC"/>
                <w:color w:val="000000"/>
                <w:sz w:val="18"/>
                <w:szCs w:val="18"/>
              </w:rPr>
              <w:t>0.8</w:t>
            </w:r>
          </w:p>
        </w:tc>
        <w:tc>
          <w:tcPr>
            <w:tcW w:w="1075" w:type="dxa"/>
            <w:shd w:val="clear" w:color="auto" w:fill="auto"/>
          </w:tcPr>
          <w:p w14:paraId="0616BD4B" w14:textId="1DFB662F" w:rsidR="00484E21" w:rsidRPr="00BF031D" w:rsidRDefault="00484E21" w:rsidP="00484E21">
            <w:pPr>
              <w:jc w:val="center"/>
              <w:rPr>
                <w:rFonts w:ascii="VIC" w:hAnsi="VIC"/>
                <w:sz w:val="18"/>
                <w:szCs w:val="18"/>
              </w:rPr>
            </w:pPr>
            <w:r w:rsidRPr="00F415E3">
              <w:rPr>
                <w:rFonts w:ascii="VIC" w:eastAsia="VIC" w:hAnsi="VIC"/>
                <w:color w:val="000000"/>
                <w:sz w:val="18"/>
                <w:szCs w:val="18"/>
              </w:rPr>
              <w:t>75%</w:t>
            </w:r>
          </w:p>
        </w:tc>
        <w:tc>
          <w:tcPr>
            <w:tcW w:w="1075" w:type="dxa"/>
            <w:shd w:val="clear" w:color="auto" w:fill="auto"/>
          </w:tcPr>
          <w:p w14:paraId="3168A8B5" w14:textId="230FB6E6" w:rsidR="00484E21" w:rsidRPr="00BF031D" w:rsidRDefault="00484E21" w:rsidP="00484E21">
            <w:pPr>
              <w:jc w:val="center"/>
              <w:rPr>
                <w:rFonts w:ascii="VIC" w:hAnsi="VIC"/>
                <w:sz w:val="18"/>
                <w:szCs w:val="18"/>
              </w:rPr>
            </w:pPr>
            <w:r w:rsidRPr="00F415E3">
              <w:rPr>
                <w:rFonts w:ascii="VIC" w:eastAsia="VIC" w:hAnsi="VIC"/>
                <w:color w:val="000000"/>
                <w:sz w:val="18"/>
                <w:szCs w:val="18"/>
              </w:rPr>
              <w:t>86%</w:t>
            </w:r>
          </w:p>
        </w:tc>
        <w:tc>
          <w:tcPr>
            <w:tcW w:w="1075" w:type="dxa"/>
            <w:shd w:val="clear" w:color="auto" w:fill="auto"/>
          </w:tcPr>
          <w:p w14:paraId="171D0604" w14:textId="69010A26" w:rsidR="00484E21" w:rsidRPr="00BF031D" w:rsidRDefault="00484E21" w:rsidP="00484E21">
            <w:pPr>
              <w:jc w:val="center"/>
              <w:rPr>
                <w:rFonts w:ascii="VIC" w:hAnsi="VIC"/>
                <w:sz w:val="18"/>
                <w:szCs w:val="18"/>
              </w:rPr>
            </w:pPr>
            <w:r w:rsidRPr="00F415E3">
              <w:rPr>
                <w:rFonts w:ascii="VIC" w:eastAsia="VIC" w:hAnsi="VIC"/>
                <w:color w:val="000000"/>
                <w:sz w:val="18"/>
                <w:szCs w:val="18"/>
              </w:rPr>
              <w:t>81%</w:t>
            </w:r>
          </w:p>
        </w:tc>
      </w:tr>
      <w:tr w:rsidR="00484E21" w:rsidRPr="00BF031D" w14:paraId="64ED80A5" w14:textId="77777777" w:rsidTr="00F64D94">
        <w:trPr>
          <w:trHeight w:val="454"/>
        </w:trPr>
        <w:tc>
          <w:tcPr>
            <w:tcW w:w="1145" w:type="dxa"/>
            <w:shd w:val="clear" w:color="auto" w:fill="BFCED6"/>
          </w:tcPr>
          <w:p w14:paraId="2230E82A" w14:textId="62CD0A07" w:rsidR="00484E21" w:rsidRPr="00BF031D" w:rsidRDefault="00484E21" w:rsidP="00484E21">
            <w:pPr>
              <w:pStyle w:val="DHHStabletext"/>
              <w:spacing w:before="0" w:after="0"/>
              <w:rPr>
                <w:rFonts w:ascii="VIC" w:eastAsia="Verdana" w:hAnsi="VIC" w:cs="Verdana"/>
                <w:sz w:val="18"/>
                <w:szCs w:val="18"/>
              </w:rPr>
            </w:pPr>
            <w:r w:rsidRPr="00F415E3">
              <w:rPr>
                <w:rFonts w:ascii="VIC" w:eastAsia="VIC" w:hAnsi="VIC"/>
                <w:color w:val="000000"/>
                <w:sz w:val="18"/>
                <w:szCs w:val="18"/>
              </w:rPr>
              <w:t>Western Health</w:t>
            </w:r>
          </w:p>
        </w:tc>
        <w:tc>
          <w:tcPr>
            <w:tcW w:w="1701" w:type="dxa"/>
            <w:shd w:val="clear" w:color="auto" w:fill="BFCED6"/>
          </w:tcPr>
          <w:p w14:paraId="49474C5A" w14:textId="6A8AF3AC" w:rsidR="00484E21" w:rsidRPr="00BF031D" w:rsidRDefault="00484E21" w:rsidP="00484E21">
            <w:pPr>
              <w:pStyle w:val="DHHStabletext"/>
              <w:spacing w:before="0" w:after="0"/>
              <w:rPr>
                <w:rFonts w:ascii="VIC" w:eastAsia="Verdana" w:hAnsi="VIC" w:cs="Verdana"/>
                <w:sz w:val="18"/>
                <w:szCs w:val="18"/>
              </w:rPr>
            </w:pPr>
            <w:r w:rsidRPr="00F415E3">
              <w:rPr>
                <w:rFonts w:ascii="VIC" w:eastAsia="VIC" w:hAnsi="VIC"/>
                <w:color w:val="000000"/>
                <w:sz w:val="18"/>
                <w:szCs w:val="18"/>
              </w:rPr>
              <w:t>Mid West/South West Aged (Sunshine)</w:t>
            </w:r>
          </w:p>
        </w:tc>
        <w:tc>
          <w:tcPr>
            <w:tcW w:w="1074" w:type="dxa"/>
            <w:shd w:val="clear" w:color="auto" w:fill="BFCED6"/>
          </w:tcPr>
          <w:p w14:paraId="4F490245" w14:textId="436BA73F" w:rsidR="00484E21" w:rsidRPr="00BF031D" w:rsidRDefault="00484E21" w:rsidP="00484E21">
            <w:pPr>
              <w:jc w:val="center"/>
              <w:rPr>
                <w:rFonts w:ascii="VIC" w:hAnsi="VIC"/>
                <w:sz w:val="18"/>
                <w:szCs w:val="18"/>
              </w:rPr>
            </w:pPr>
            <w:r w:rsidRPr="00F415E3">
              <w:rPr>
                <w:rFonts w:ascii="VIC" w:eastAsia="VIC" w:hAnsi="VIC"/>
                <w:color w:val="000000"/>
                <w:sz w:val="18"/>
                <w:szCs w:val="18"/>
              </w:rPr>
              <w:t>1.7</w:t>
            </w:r>
          </w:p>
        </w:tc>
        <w:tc>
          <w:tcPr>
            <w:tcW w:w="1075" w:type="dxa"/>
            <w:shd w:val="clear" w:color="auto" w:fill="BFCED6"/>
          </w:tcPr>
          <w:p w14:paraId="3EE8E849" w14:textId="452E254F" w:rsidR="00484E21" w:rsidRPr="00BF031D" w:rsidRDefault="00484E21" w:rsidP="00484E21">
            <w:pPr>
              <w:jc w:val="center"/>
              <w:rPr>
                <w:rFonts w:ascii="VIC" w:hAnsi="VIC"/>
                <w:sz w:val="18"/>
                <w:szCs w:val="18"/>
              </w:rPr>
            </w:pPr>
            <w:r w:rsidRPr="00F415E3">
              <w:rPr>
                <w:rFonts w:ascii="VIC" w:eastAsia="VIC" w:hAnsi="VIC"/>
                <w:color w:val="000000"/>
                <w:sz w:val="18"/>
                <w:szCs w:val="18"/>
              </w:rPr>
              <w:t>88%</w:t>
            </w:r>
          </w:p>
        </w:tc>
        <w:tc>
          <w:tcPr>
            <w:tcW w:w="1075" w:type="dxa"/>
            <w:shd w:val="clear" w:color="auto" w:fill="BFCED6"/>
          </w:tcPr>
          <w:p w14:paraId="0823FC7C" w14:textId="1C2FAC83" w:rsidR="00484E21" w:rsidRPr="00BF031D" w:rsidRDefault="00484E21" w:rsidP="00484E21">
            <w:pPr>
              <w:jc w:val="center"/>
              <w:rPr>
                <w:rFonts w:ascii="VIC" w:hAnsi="VIC"/>
                <w:sz w:val="18"/>
                <w:szCs w:val="18"/>
              </w:rPr>
            </w:pPr>
            <w:r w:rsidRPr="00F415E3">
              <w:rPr>
                <w:rFonts w:ascii="VIC" w:eastAsia="VIC" w:hAnsi="VIC"/>
                <w:color w:val="000000"/>
                <w:sz w:val="18"/>
                <w:szCs w:val="18"/>
              </w:rPr>
              <w:t>18.4</w:t>
            </w:r>
          </w:p>
        </w:tc>
        <w:tc>
          <w:tcPr>
            <w:tcW w:w="1075" w:type="dxa"/>
            <w:shd w:val="clear" w:color="auto" w:fill="BFCED6"/>
          </w:tcPr>
          <w:p w14:paraId="6799CADB" w14:textId="6C712CD7" w:rsidR="00484E21" w:rsidRPr="00BF031D" w:rsidRDefault="00484E21" w:rsidP="00484E21">
            <w:pPr>
              <w:jc w:val="center"/>
              <w:rPr>
                <w:rFonts w:ascii="VIC" w:hAnsi="VIC"/>
                <w:sz w:val="18"/>
                <w:szCs w:val="18"/>
              </w:rPr>
            </w:pPr>
            <w:r w:rsidRPr="00F415E3">
              <w:rPr>
                <w:rFonts w:ascii="VIC" w:eastAsia="VIC" w:hAnsi="VIC"/>
                <w:color w:val="000000"/>
                <w:sz w:val="18"/>
                <w:szCs w:val="18"/>
              </w:rPr>
              <w:t>26%</w:t>
            </w:r>
          </w:p>
        </w:tc>
        <w:tc>
          <w:tcPr>
            <w:tcW w:w="1087" w:type="dxa"/>
            <w:shd w:val="clear" w:color="auto" w:fill="BFCED6"/>
          </w:tcPr>
          <w:p w14:paraId="12081B0A" w14:textId="379507CB" w:rsidR="00484E21" w:rsidRPr="00BF031D" w:rsidRDefault="00484E21" w:rsidP="00484E21">
            <w:pPr>
              <w:jc w:val="center"/>
              <w:rPr>
                <w:rFonts w:ascii="VIC" w:hAnsi="VIC"/>
                <w:sz w:val="18"/>
                <w:szCs w:val="18"/>
              </w:rPr>
            </w:pPr>
            <w:r w:rsidRPr="00F415E3">
              <w:rPr>
                <w:rFonts w:ascii="VIC" w:eastAsia="VIC" w:hAnsi="VIC"/>
                <w:color w:val="000000"/>
                <w:sz w:val="18"/>
                <w:szCs w:val="18"/>
              </w:rPr>
              <w:t>3%</w:t>
            </w:r>
          </w:p>
        </w:tc>
        <w:tc>
          <w:tcPr>
            <w:tcW w:w="1063" w:type="dxa"/>
            <w:shd w:val="clear" w:color="auto" w:fill="BFCED6"/>
          </w:tcPr>
          <w:p w14:paraId="5C01FC30" w14:textId="4544AA55" w:rsidR="00484E21" w:rsidRPr="00BF031D" w:rsidRDefault="00484E21" w:rsidP="00484E21">
            <w:pPr>
              <w:jc w:val="center"/>
              <w:rPr>
                <w:rFonts w:ascii="VIC" w:hAnsi="VIC"/>
                <w:sz w:val="18"/>
                <w:szCs w:val="18"/>
              </w:rPr>
            </w:pPr>
            <w:r w:rsidRPr="00F415E3">
              <w:rPr>
                <w:rFonts w:ascii="VIC" w:eastAsia="VIC" w:hAnsi="VIC"/>
                <w:color w:val="000000"/>
                <w:sz w:val="18"/>
                <w:szCs w:val="18"/>
              </w:rPr>
              <w:t>13%</w:t>
            </w:r>
          </w:p>
        </w:tc>
        <w:tc>
          <w:tcPr>
            <w:tcW w:w="1075" w:type="dxa"/>
            <w:shd w:val="clear" w:color="auto" w:fill="BFCED6"/>
          </w:tcPr>
          <w:p w14:paraId="5334A80F" w14:textId="2C178604" w:rsidR="00484E21" w:rsidRPr="00BF031D" w:rsidRDefault="00484E21" w:rsidP="00484E21">
            <w:pPr>
              <w:jc w:val="center"/>
              <w:rPr>
                <w:rFonts w:ascii="VIC" w:hAnsi="VIC"/>
                <w:sz w:val="18"/>
                <w:szCs w:val="18"/>
              </w:rPr>
            </w:pPr>
            <w:r w:rsidRPr="00F415E3">
              <w:rPr>
                <w:rFonts w:ascii="VIC" w:eastAsia="VIC" w:hAnsi="VIC"/>
                <w:color w:val="000000"/>
                <w:sz w:val="18"/>
                <w:szCs w:val="18"/>
              </w:rPr>
              <w:t>100%</w:t>
            </w:r>
          </w:p>
        </w:tc>
        <w:tc>
          <w:tcPr>
            <w:tcW w:w="1075" w:type="dxa"/>
            <w:shd w:val="clear" w:color="auto" w:fill="BFCED6"/>
          </w:tcPr>
          <w:p w14:paraId="2620337F" w14:textId="60683A79" w:rsidR="00484E21" w:rsidRPr="00BF031D" w:rsidRDefault="00484E21" w:rsidP="00484E21">
            <w:pPr>
              <w:jc w:val="center"/>
              <w:rPr>
                <w:rFonts w:ascii="VIC" w:hAnsi="VIC"/>
                <w:sz w:val="18"/>
                <w:szCs w:val="18"/>
              </w:rPr>
            </w:pPr>
            <w:r w:rsidRPr="00F415E3">
              <w:rPr>
                <w:rFonts w:ascii="VIC" w:eastAsia="VIC" w:hAnsi="VIC"/>
                <w:color w:val="000000"/>
                <w:sz w:val="18"/>
                <w:szCs w:val="18"/>
              </w:rPr>
              <w:t>4.4</w:t>
            </w:r>
          </w:p>
        </w:tc>
        <w:tc>
          <w:tcPr>
            <w:tcW w:w="1075" w:type="dxa"/>
            <w:shd w:val="clear" w:color="auto" w:fill="BFCED6"/>
          </w:tcPr>
          <w:p w14:paraId="3C646621" w14:textId="7D21B111" w:rsidR="00484E21" w:rsidRPr="00BF031D" w:rsidRDefault="00484E21" w:rsidP="00484E21">
            <w:pPr>
              <w:jc w:val="center"/>
              <w:rPr>
                <w:rFonts w:ascii="VIC" w:hAnsi="VIC"/>
                <w:sz w:val="18"/>
                <w:szCs w:val="18"/>
              </w:rPr>
            </w:pPr>
            <w:r w:rsidRPr="00F415E3">
              <w:rPr>
                <w:rFonts w:ascii="VIC" w:eastAsia="VIC" w:hAnsi="VIC"/>
                <w:color w:val="000000"/>
                <w:sz w:val="18"/>
                <w:szCs w:val="18"/>
              </w:rPr>
              <w:t>0.0</w:t>
            </w:r>
          </w:p>
        </w:tc>
        <w:tc>
          <w:tcPr>
            <w:tcW w:w="1075" w:type="dxa"/>
            <w:shd w:val="clear" w:color="auto" w:fill="BFCED6"/>
          </w:tcPr>
          <w:p w14:paraId="72AED567" w14:textId="6AD2C531" w:rsidR="00484E21" w:rsidRPr="00BF031D" w:rsidRDefault="00484E21" w:rsidP="00484E21">
            <w:pPr>
              <w:jc w:val="center"/>
              <w:rPr>
                <w:rFonts w:ascii="VIC" w:hAnsi="VIC"/>
                <w:sz w:val="18"/>
                <w:szCs w:val="18"/>
              </w:rPr>
            </w:pPr>
            <w:r w:rsidRPr="00F415E3">
              <w:rPr>
                <w:rFonts w:ascii="VIC" w:eastAsia="VIC" w:hAnsi="VIC"/>
                <w:color w:val="000000"/>
                <w:sz w:val="18"/>
                <w:szCs w:val="18"/>
              </w:rPr>
              <w:t>72%</w:t>
            </w:r>
          </w:p>
        </w:tc>
        <w:tc>
          <w:tcPr>
            <w:tcW w:w="1075" w:type="dxa"/>
            <w:shd w:val="clear" w:color="auto" w:fill="BFCED6"/>
          </w:tcPr>
          <w:p w14:paraId="383DD352" w14:textId="6B354B47" w:rsidR="00484E21" w:rsidRPr="00BF031D" w:rsidRDefault="00484E21" w:rsidP="00484E21">
            <w:pPr>
              <w:jc w:val="center"/>
              <w:rPr>
                <w:rFonts w:ascii="VIC" w:hAnsi="VIC"/>
                <w:sz w:val="18"/>
                <w:szCs w:val="18"/>
              </w:rPr>
            </w:pPr>
            <w:r w:rsidRPr="00F415E3">
              <w:rPr>
                <w:rFonts w:ascii="VIC" w:eastAsia="VIC" w:hAnsi="VIC"/>
                <w:color w:val="000000"/>
                <w:sz w:val="18"/>
                <w:szCs w:val="18"/>
              </w:rPr>
              <w:t>100%</w:t>
            </w:r>
          </w:p>
        </w:tc>
        <w:tc>
          <w:tcPr>
            <w:tcW w:w="1075" w:type="dxa"/>
            <w:shd w:val="clear" w:color="auto" w:fill="BFCED6"/>
          </w:tcPr>
          <w:p w14:paraId="36E0B0DB" w14:textId="6F8B3E72" w:rsidR="00484E21" w:rsidRPr="00BF031D" w:rsidRDefault="00484E21" w:rsidP="00484E21">
            <w:pPr>
              <w:jc w:val="center"/>
              <w:rPr>
                <w:rFonts w:ascii="VIC" w:hAnsi="VIC"/>
                <w:sz w:val="18"/>
                <w:szCs w:val="18"/>
              </w:rPr>
            </w:pPr>
            <w:r w:rsidRPr="00F415E3">
              <w:rPr>
                <w:rFonts w:ascii="VIC" w:eastAsia="VIC" w:hAnsi="VIC"/>
                <w:color w:val="000000"/>
                <w:sz w:val="18"/>
                <w:szCs w:val="18"/>
              </w:rPr>
              <w:t>100%</w:t>
            </w:r>
          </w:p>
        </w:tc>
      </w:tr>
      <w:tr w:rsidR="00484E21" w:rsidRPr="00D84731" w14:paraId="02C2EFA4" w14:textId="77777777" w:rsidTr="00BF031D">
        <w:trPr>
          <w:trHeight w:val="454"/>
        </w:trPr>
        <w:tc>
          <w:tcPr>
            <w:tcW w:w="1145" w:type="dxa"/>
            <w:shd w:val="clear" w:color="auto" w:fill="B1C9E8"/>
          </w:tcPr>
          <w:p w14:paraId="2ED99B79" w14:textId="0F6C4C99" w:rsidR="00484E21" w:rsidRPr="00D84731" w:rsidRDefault="00484E21" w:rsidP="00484E21">
            <w:pPr>
              <w:pStyle w:val="DHHStabletext"/>
              <w:spacing w:before="0" w:after="0"/>
              <w:rPr>
                <w:rFonts w:ascii="VIC SemiBold" w:eastAsia="Verdana" w:hAnsi="VIC SemiBold" w:cs="Verdana"/>
                <w:color w:val="000000" w:themeColor="text1"/>
                <w:sz w:val="18"/>
                <w:szCs w:val="18"/>
              </w:rPr>
            </w:pPr>
            <w:r w:rsidRPr="00F415E3">
              <w:rPr>
                <w:rFonts w:ascii="VIC SemiBold" w:eastAsia="VIC SemiBold" w:hAnsi="VIC SemiBold"/>
                <w:color w:val="000000"/>
                <w:sz w:val="18"/>
                <w:szCs w:val="18"/>
              </w:rPr>
              <w:t>TOTAL METRO</w:t>
            </w:r>
          </w:p>
        </w:tc>
        <w:tc>
          <w:tcPr>
            <w:tcW w:w="1701" w:type="dxa"/>
            <w:shd w:val="clear" w:color="auto" w:fill="B1C9E8"/>
          </w:tcPr>
          <w:p w14:paraId="6D2E482C" w14:textId="23329F38" w:rsidR="00484E21" w:rsidRPr="00D84731" w:rsidRDefault="00484E21" w:rsidP="00484E21">
            <w:pPr>
              <w:pStyle w:val="DHHStabletext"/>
              <w:spacing w:before="0" w:after="0"/>
              <w:rPr>
                <w:rFonts w:ascii="VIC SemiBold" w:eastAsia="Verdana" w:hAnsi="VIC SemiBold" w:cs="Verdana"/>
                <w:color w:val="000000" w:themeColor="text1"/>
                <w:sz w:val="18"/>
                <w:szCs w:val="18"/>
              </w:rPr>
            </w:pPr>
          </w:p>
        </w:tc>
        <w:tc>
          <w:tcPr>
            <w:tcW w:w="1074" w:type="dxa"/>
            <w:shd w:val="clear" w:color="auto" w:fill="B1C9E8"/>
          </w:tcPr>
          <w:p w14:paraId="2393AA4F" w14:textId="045AE204" w:rsidR="00484E21" w:rsidRPr="00D84731" w:rsidRDefault="00484E21" w:rsidP="00484E21">
            <w:pPr>
              <w:jc w:val="center"/>
              <w:rPr>
                <w:rFonts w:ascii="VIC SemiBold" w:hAnsi="VIC SemiBold"/>
                <w:color w:val="000000" w:themeColor="text1"/>
                <w:sz w:val="18"/>
                <w:szCs w:val="18"/>
              </w:rPr>
            </w:pPr>
            <w:r w:rsidRPr="00F415E3">
              <w:rPr>
                <w:rFonts w:ascii="VIC SemiBold" w:eastAsia="VIC SemiBold" w:hAnsi="VIC SemiBold"/>
                <w:color w:val="000000"/>
                <w:sz w:val="18"/>
                <w:szCs w:val="18"/>
              </w:rPr>
              <w:t>2.4</w:t>
            </w:r>
          </w:p>
        </w:tc>
        <w:tc>
          <w:tcPr>
            <w:tcW w:w="1075" w:type="dxa"/>
            <w:shd w:val="clear" w:color="auto" w:fill="B1C9E8"/>
          </w:tcPr>
          <w:p w14:paraId="72F968F2" w14:textId="07DF0887" w:rsidR="00484E21" w:rsidRPr="00D84731" w:rsidRDefault="00484E21" w:rsidP="00484E21">
            <w:pPr>
              <w:jc w:val="center"/>
              <w:rPr>
                <w:rFonts w:ascii="VIC SemiBold" w:hAnsi="VIC SemiBold"/>
                <w:color w:val="000000" w:themeColor="text1"/>
                <w:sz w:val="18"/>
                <w:szCs w:val="18"/>
              </w:rPr>
            </w:pPr>
            <w:r w:rsidRPr="00F415E3">
              <w:rPr>
                <w:rFonts w:ascii="VIC SemiBold" w:eastAsia="VIC SemiBold" w:hAnsi="VIC SemiBold"/>
                <w:color w:val="000000"/>
                <w:sz w:val="18"/>
                <w:szCs w:val="18"/>
              </w:rPr>
              <w:t>76%</w:t>
            </w:r>
          </w:p>
        </w:tc>
        <w:tc>
          <w:tcPr>
            <w:tcW w:w="1075" w:type="dxa"/>
            <w:shd w:val="clear" w:color="auto" w:fill="B1C9E8"/>
          </w:tcPr>
          <w:p w14:paraId="653BFA5B" w14:textId="29C68E9A" w:rsidR="00484E21" w:rsidRPr="00D84731" w:rsidRDefault="00484E21" w:rsidP="00484E21">
            <w:pPr>
              <w:jc w:val="center"/>
              <w:rPr>
                <w:rFonts w:ascii="VIC SemiBold" w:hAnsi="VIC SemiBold"/>
                <w:color w:val="000000" w:themeColor="text1"/>
                <w:sz w:val="18"/>
                <w:szCs w:val="18"/>
              </w:rPr>
            </w:pPr>
            <w:r w:rsidRPr="00F415E3">
              <w:rPr>
                <w:rFonts w:ascii="VIC SemiBold" w:eastAsia="VIC SemiBold" w:hAnsi="VIC SemiBold"/>
                <w:color w:val="000000"/>
                <w:sz w:val="18"/>
                <w:szCs w:val="18"/>
              </w:rPr>
              <w:t>19.8</w:t>
            </w:r>
          </w:p>
        </w:tc>
        <w:tc>
          <w:tcPr>
            <w:tcW w:w="1075" w:type="dxa"/>
            <w:shd w:val="clear" w:color="auto" w:fill="B1C9E8"/>
          </w:tcPr>
          <w:p w14:paraId="49006B5F" w14:textId="1D8F9C54" w:rsidR="00484E21" w:rsidRPr="00D84731" w:rsidRDefault="00484E21" w:rsidP="00484E21">
            <w:pPr>
              <w:jc w:val="center"/>
              <w:rPr>
                <w:rFonts w:ascii="VIC SemiBold" w:hAnsi="VIC SemiBold"/>
                <w:color w:val="000000" w:themeColor="text1"/>
                <w:sz w:val="18"/>
                <w:szCs w:val="18"/>
              </w:rPr>
            </w:pPr>
            <w:r w:rsidRPr="00F415E3">
              <w:rPr>
                <w:rFonts w:ascii="VIC SemiBold" w:eastAsia="VIC SemiBold" w:hAnsi="VIC SemiBold"/>
                <w:color w:val="000000"/>
                <w:sz w:val="18"/>
                <w:szCs w:val="18"/>
              </w:rPr>
              <w:t>16%</w:t>
            </w:r>
          </w:p>
        </w:tc>
        <w:tc>
          <w:tcPr>
            <w:tcW w:w="1087" w:type="dxa"/>
            <w:shd w:val="clear" w:color="auto" w:fill="B1C9E8"/>
          </w:tcPr>
          <w:p w14:paraId="3023EE16" w14:textId="58395400" w:rsidR="00484E21" w:rsidRPr="00D84731" w:rsidRDefault="00484E21" w:rsidP="00484E21">
            <w:pPr>
              <w:jc w:val="center"/>
              <w:rPr>
                <w:rFonts w:ascii="VIC SemiBold" w:hAnsi="VIC SemiBold"/>
                <w:color w:val="000000" w:themeColor="text1"/>
                <w:sz w:val="18"/>
                <w:szCs w:val="18"/>
              </w:rPr>
            </w:pPr>
            <w:r w:rsidRPr="00F415E3">
              <w:rPr>
                <w:rFonts w:ascii="VIC SemiBold" w:eastAsia="VIC SemiBold" w:hAnsi="VIC SemiBold"/>
                <w:color w:val="000000"/>
                <w:sz w:val="18"/>
                <w:szCs w:val="18"/>
              </w:rPr>
              <w:t>7%</w:t>
            </w:r>
          </w:p>
        </w:tc>
        <w:tc>
          <w:tcPr>
            <w:tcW w:w="1063" w:type="dxa"/>
            <w:shd w:val="clear" w:color="auto" w:fill="B1C9E8"/>
          </w:tcPr>
          <w:p w14:paraId="6D717BE9" w14:textId="1B0C332B" w:rsidR="00484E21" w:rsidRPr="00D84731" w:rsidRDefault="00484E21" w:rsidP="00484E21">
            <w:pPr>
              <w:jc w:val="center"/>
              <w:rPr>
                <w:rFonts w:ascii="VIC SemiBold" w:hAnsi="VIC SemiBold"/>
                <w:color w:val="000000" w:themeColor="text1"/>
                <w:sz w:val="18"/>
                <w:szCs w:val="18"/>
              </w:rPr>
            </w:pPr>
            <w:r w:rsidRPr="00F415E3">
              <w:rPr>
                <w:rFonts w:ascii="VIC SemiBold" w:eastAsia="VIC SemiBold" w:hAnsi="VIC SemiBold"/>
                <w:color w:val="000000"/>
                <w:sz w:val="18"/>
                <w:szCs w:val="18"/>
              </w:rPr>
              <w:t>18%</w:t>
            </w:r>
          </w:p>
        </w:tc>
        <w:tc>
          <w:tcPr>
            <w:tcW w:w="1075" w:type="dxa"/>
            <w:shd w:val="clear" w:color="auto" w:fill="B1C9E8"/>
          </w:tcPr>
          <w:p w14:paraId="35AB8325" w14:textId="15871832" w:rsidR="00484E21" w:rsidRPr="00D84731" w:rsidRDefault="00484E21" w:rsidP="00484E21">
            <w:pPr>
              <w:jc w:val="center"/>
              <w:rPr>
                <w:rFonts w:ascii="VIC SemiBold" w:hAnsi="VIC SemiBold"/>
                <w:color w:val="000000" w:themeColor="text1"/>
                <w:sz w:val="18"/>
                <w:szCs w:val="18"/>
              </w:rPr>
            </w:pPr>
            <w:r w:rsidRPr="00F415E3">
              <w:rPr>
                <w:rFonts w:ascii="VIC SemiBold" w:eastAsia="VIC SemiBold" w:hAnsi="VIC SemiBold"/>
                <w:color w:val="000000"/>
                <w:sz w:val="18"/>
                <w:szCs w:val="18"/>
              </w:rPr>
              <w:t>95%</w:t>
            </w:r>
          </w:p>
        </w:tc>
        <w:tc>
          <w:tcPr>
            <w:tcW w:w="1075" w:type="dxa"/>
            <w:shd w:val="clear" w:color="auto" w:fill="B1C9E8"/>
          </w:tcPr>
          <w:p w14:paraId="0FD2F2B1" w14:textId="7C03F053" w:rsidR="00484E21" w:rsidRPr="00D84731" w:rsidRDefault="00484E21" w:rsidP="00484E21">
            <w:pPr>
              <w:jc w:val="center"/>
              <w:rPr>
                <w:rFonts w:ascii="VIC SemiBold" w:hAnsi="VIC SemiBold"/>
                <w:color w:val="000000" w:themeColor="text1"/>
                <w:sz w:val="18"/>
                <w:szCs w:val="18"/>
              </w:rPr>
            </w:pPr>
            <w:r w:rsidRPr="00F415E3">
              <w:rPr>
                <w:rFonts w:ascii="VIC SemiBold" w:eastAsia="VIC SemiBold" w:hAnsi="VIC SemiBold"/>
                <w:color w:val="000000"/>
                <w:sz w:val="18"/>
                <w:szCs w:val="18"/>
              </w:rPr>
              <w:t>8.1</w:t>
            </w:r>
          </w:p>
        </w:tc>
        <w:tc>
          <w:tcPr>
            <w:tcW w:w="1075" w:type="dxa"/>
            <w:shd w:val="clear" w:color="auto" w:fill="B1C9E8"/>
          </w:tcPr>
          <w:p w14:paraId="2AB53862" w14:textId="11791239" w:rsidR="00484E21" w:rsidRPr="00D84731" w:rsidRDefault="00484E21" w:rsidP="00484E21">
            <w:pPr>
              <w:jc w:val="center"/>
              <w:rPr>
                <w:rFonts w:ascii="VIC SemiBold" w:hAnsi="VIC SemiBold"/>
                <w:color w:val="000000" w:themeColor="text1"/>
                <w:sz w:val="18"/>
                <w:szCs w:val="18"/>
              </w:rPr>
            </w:pPr>
            <w:r w:rsidRPr="00F415E3">
              <w:rPr>
                <w:rFonts w:ascii="VIC SemiBold" w:eastAsia="VIC SemiBold" w:hAnsi="VIC SemiBold"/>
                <w:color w:val="000000"/>
                <w:sz w:val="18"/>
                <w:szCs w:val="18"/>
              </w:rPr>
              <w:t>0.1</w:t>
            </w:r>
          </w:p>
        </w:tc>
        <w:tc>
          <w:tcPr>
            <w:tcW w:w="1075" w:type="dxa"/>
            <w:shd w:val="clear" w:color="auto" w:fill="B1C9E8"/>
          </w:tcPr>
          <w:p w14:paraId="0540D767" w14:textId="21782353" w:rsidR="00484E21" w:rsidRPr="00D84731" w:rsidRDefault="00484E21" w:rsidP="00484E21">
            <w:pPr>
              <w:jc w:val="center"/>
              <w:rPr>
                <w:rFonts w:ascii="VIC SemiBold" w:hAnsi="VIC SemiBold"/>
                <w:color w:val="000000" w:themeColor="text1"/>
                <w:sz w:val="18"/>
                <w:szCs w:val="18"/>
              </w:rPr>
            </w:pPr>
            <w:r w:rsidRPr="00F415E3">
              <w:rPr>
                <w:rFonts w:ascii="VIC SemiBold" w:eastAsia="VIC SemiBold" w:hAnsi="VIC SemiBold"/>
                <w:color w:val="000000"/>
                <w:sz w:val="18"/>
                <w:szCs w:val="18"/>
              </w:rPr>
              <w:t>68%</w:t>
            </w:r>
          </w:p>
        </w:tc>
        <w:tc>
          <w:tcPr>
            <w:tcW w:w="1075" w:type="dxa"/>
            <w:shd w:val="clear" w:color="auto" w:fill="B1C9E8"/>
          </w:tcPr>
          <w:p w14:paraId="23944F0E" w14:textId="49492E9E" w:rsidR="00484E21" w:rsidRPr="00D84731" w:rsidRDefault="00484E21" w:rsidP="00484E21">
            <w:pPr>
              <w:jc w:val="center"/>
              <w:rPr>
                <w:rFonts w:ascii="VIC SemiBold" w:hAnsi="VIC SemiBold"/>
                <w:color w:val="000000" w:themeColor="text1"/>
                <w:sz w:val="18"/>
                <w:szCs w:val="18"/>
              </w:rPr>
            </w:pPr>
            <w:r w:rsidRPr="00F415E3">
              <w:rPr>
                <w:rFonts w:ascii="VIC SemiBold" w:eastAsia="VIC SemiBold" w:hAnsi="VIC SemiBold"/>
                <w:color w:val="000000"/>
                <w:sz w:val="18"/>
                <w:szCs w:val="18"/>
              </w:rPr>
              <w:t>87%</w:t>
            </w:r>
          </w:p>
        </w:tc>
        <w:tc>
          <w:tcPr>
            <w:tcW w:w="1075" w:type="dxa"/>
            <w:shd w:val="clear" w:color="auto" w:fill="B1C9E8"/>
          </w:tcPr>
          <w:p w14:paraId="0BA98E40" w14:textId="49C6FCB1" w:rsidR="00484E21" w:rsidRPr="00D84731" w:rsidRDefault="00484E21" w:rsidP="00484E21">
            <w:pPr>
              <w:jc w:val="center"/>
              <w:rPr>
                <w:rFonts w:ascii="VIC SemiBold" w:hAnsi="VIC SemiBold"/>
                <w:color w:val="000000" w:themeColor="text1"/>
                <w:sz w:val="18"/>
                <w:szCs w:val="18"/>
              </w:rPr>
            </w:pPr>
            <w:r w:rsidRPr="00F415E3">
              <w:rPr>
                <w:rFonts w:ascii="VIC SemiBold" w:eastAsia="VIC SemiBold" w:hAnsi="VIC SemiBold"/>
                <w:color w:val="000000"/>
                <w:sz w:val="18"/>
                <w:szCs w:val="18"/>
              </w:rPr>
              <w:t>94%</w:t>
            </w:r>
          </w:p>
        </w:tc>
      </w:tr>
      <w:tr w:rsidR="00484E21" w:rsidRPr="00D84731" w14:paraId="07231BF9" w14:textId="77777777" w:rsidTr="00BF031D">
        <w:trPr>
          <w:trHeight w:val="454"/>
        </w:trPr>
        <w:tc>
          <w:tcPr>
            <w:tcW w:w="1145" w:type="dxa"/>
            <w:shd w:val="clear" w:color="auto" w:fill="244C5A"/>
          </w:tcPr>
          <w:p w14:paraId="0B701783" w14:textId="27C5CB53" w:rsidR="00484E21" w:rsidRPr="00D84731" w:rsidRDefault="00484E21" w:rsidP="00484E21">
            <w:pPr>
              <w:pStyle w:val="DHHStabletext"/>
              <w:spacing w:before="0" w:after="0"/>
              <w:rPr>
                <w:rFonts w:ascii="VIC SemiBold" w:eastAsia="Verdana" w:hAnsi="VIC SemiBold" w:cs="Verdana"/>
                <w:color w:val="FFFFFF" w:themeColor="background1"/>
                <w:sz w:val="18"/>
                <w:szCs w:val="18"/>
              </w:rPr>
            </w:pPr>
            <w:r w:rsidRPr="00F415E3">
              <w:rPr>
                <w:rFonts w:ascii="VIC SemiBold" w:eastAsia="VIC SemiBold" w:hAnsi="VIC SemiBold"/>
                <w:color w:val="FFFFFF"/>
                <w:sz w:val="18"/>
                <w:szCs w:val="18"/>
              </w:rPr>
              <w:t>TOTAL STATEWIDE</w:t>
            </w:r>
          </w:p>
        </w:tc>
        <w:tc>
          <w:tcPr>
            <w:tcW w:w="1701" w:type="dxa"/>
            <w:shd w:val="clear" w:color="auto" w:fill="244C5A"/>
          </w:tcPr>
          <w:p w14:paraId="6642A128" w14:textId="78A9C64A" w:rsidR="00484E21" w:rsidRPr="00D84731" w:rsidRDefault="00484E21" w:rsidP="00484E21">
            <w:pPr>
              <w:pStyle w:val="DHHStabletext"/>
              <w:spacing w:before="0" w:after="0"/>
              <w:rPr>
                <w:rFonts w:ascii="VIC SemiBold" w:eastAsia="Verdana" w:hAnsi="VIC SemiBold" w:cs="Verdana"/>
                <w:color w:val="FFFFFF" w:themeColor="background1"/>
                <w:sz w:val="18"/>
                <w:szCs w:val="18"/>
              </w:rPr>
            </w:pPr>
          </w:p>
        </w:tc>
        <w:tc>
          <w:tcPr>
            <w:tcW w:w="1074" w:type="dxa"/>
            <w:shd w:val="clear" w:color="auto" w:fill="244C5A"/>
          </w:tcPr>
          <w:p w14:paraId="252D5E94" w14:textId="66EE71C7" w:rsidR="00484E21" w:rsidRPr="00D84731" w:rsidRDefault="00484E21" w:rsidP="00484E21">
            <w:pPr>
              <w:jc w:val="center"/>
              <w:rPr>
                <w:rFonts w:ascii="VIC SemiBold" w:hAnsi="VIC SemiBold"/>
                <w:color w:val="FFFFFF" w:themeColor="background1"/>
                <w:sz w:val="18"/>
                <w:szCs w:val="18"/>
              </w:rPr>
            </w:pPr>
            <w:r w:rsidRPr="00F415E3">
              <w:rPr>
                <w:rFonts w:ascii="VIC SemiBold" w:eastAsia="VIC SemiBold" w:hAnsi="VIC SemiBold"/>
                <w:color w:val="FFFFFF"/>
                <w:sz w:val="18"/>
                <w:szCs w:val="18"/>
              </w:rPr>
              <w:t>2.2</w:t>
            </w:r>
          </w:p>
        </w:tc>
        <w:tc>
          <w:tcPr>
            <w:tcW w:w="1075" w:type="dxa"/>
            <w:shd w:val="clear" w:color="auto" w:fill="244C5A"/>
          </w:tcPr>
          <w:p w14:paraId="58922343" w14:textId="792B5A1B" w:rsidR="00484E21" w:rsidRPr="00D84731" w:rsidRDefault="00484E21" w:rsidP="00484E21">
            <w:pPr>
              <w:jc w:val="center"/>
              <w:rPr>
                <w:rFonts w:ascii="VIC SemiBold" w:hAnsi="VIC SemiBold"/>
                <w:color w:val="FFFFFF" w:themeColor="background1"/>
                <w:sz w:val="18"/>
                <w:szCs w:val="18"/>
              </w:rPr>
            </w:pPr>
            <w:r w:rsidRPr="00F415E3">
              <w:rPr>
                <w:rFonts w:ascii="VIC SemiBold" w:eastAsia="VIC SemiBold" w:hAnsi="VIC SemiBold"/>
                <w:color w:val="FFFFFF"/>
                <w:sz w:val="18"/>
                <w:szCs w:val="18"/>
              </w:rPr>
              <w:t>75%</w:t>
            </w:r>
          </w:p>
        </w:tc>
        <w:tc>
          <w:tcPr>
            <w:tcW w:w="1075" w:type="dxa"/>
            <w:shd w:val="clear" w:color="auto" w:fill="244C5A"/>
          </w:tcPr>
          <w:p w14:paraId="795FB6D3" w14:textId="41F8510B" w:rsidR="00484E21" w:rsidRPr="00D84731" w:rsidRDefault="00484E21" w:rsidP="00484E21">
            <w:pPr>
              <w:jc w:val="center"/>
              <w:rPr>
                <w:rFonts w:ascii="VIC SemiBold" w:hAnsi="VIC SemiBold"/>
                <w:color w:val="FFFFFF" w:themeColor="background1"/>
                <w:sz w:val="18"/>
                <w:szCs w:val="18"/>
              </w:rPr>
            </w:pPr>
            <w:r w:rsidRPr="00F415E3">
              <w:rPr>
                <w:rFonts w:ascii="VIC SemiBold" w:eastAsia="VIC SemiBold" w:hAnsi="VIC SemiBold"/>
                <w:color w:val="FFFFFF"/>
                <w:sz w:val="18"/>
                <w:szCs w:val="18"/>
              </w:rPr>
              <w:t>19.0</w:t>
            </w:r>
          </w:p>
        </w:tc>
        <w:tc>
          <w:tcPr>
            <w:tcW w:w="1075" w:type="dxa"/>
            <w:shd w:val="clear" w:color="auto" w:fill="244C5A"/>
          </w:tcPr>
          <w:p w14:paraId="67F5B5A9" w14:textId="26EFA9D2" w:rsidR="00484E21" w:rsidRPr="00D84731" w:rsidRDefault="00484E21" w:rsidP="00484E21">
            <w:pPr>
              <w:jc w:val="center"/>
              <w:rPr>
                <w:rFonts w:ascii="VIC SemiBold" w:hAnsi="VIC SemiBold"/>
                <w:color w:val="FFFFFF" w:themeColor="background1"/>
                <w:sz w:val="18"/>
                <w:szCs w:val="18"/>
              </w:rPr>
            </w:pPr>
            <w:r w:rsidRPr="00F415E3">
              <w:rPr>
                <w:rFonts w:ascii="VIC SemiBold" w:eastAsia="VIC SemiBold" w:hAnsi="VIC SemiBold"/>
                <w:color w:val="FFFFFF"/>
                <w:sz w:val="18"/>
                <w:szCs w:val="18"/>
              </w:rPr>
              <w:t>14%</w:t>
            </w:r>
          </w:p>
        </w:tc>
        <w:tc>
          <w:tcPr>
            <w:tcW w:w="1087" w:type="dxa"/>
            <w:shd w:val="clear" w:color="auto" w:fill="244C5A"/>
          </w:tcPr>
          <w:p w14:paraId="5846FBB8" w14:textId="21D33D84" w:rsidR="00484E21" w:rsidRPr="00D84731" w:rsidRDefault="00484E21" w:rsidP="00484E21">
            <w:pPr>
              <w:jc w:val="center"/>
              <w:rPr>
                <w:rFonts w:ascii="VIC SemiBold" w:hAnsi="VIC SemiBold"/>
                <w:color w:val="FFFFFF" w:themeColor="background1"/>
                <w:sz w:val="18"/>
                <w:szCs w:val="18"/>
              </w:rPr>
            </w:pPr>
            <w:r w:rsidRPr="00F415E3">
              <w:rPr>
                <w:rFonts w:ascii="VIC SemiBold" w:eastAsia="VIC SemiBold" w:hAnsi="VIC SemiBold"/>
                <w:color w:val="FFFFFF"/>
                <w:sz w:val="18"/>
                <w:szCs w:val="18"/>
              </w:rPr>
              <w:t>6%</w:t>
            </w:r>
          </w:p>
        </w:tc>
        <w:tc>
          <w:tcPr>
            <w:tcW w:w="1063" w:type="dxa"/>
            <w:shd w:val="clear" w:color="auto" w:fill="244C5A"/>
          </w:tcPr>
          <w:p w14:paraId="3633AE31" w14:textId="4F2F54B3" w:rsidR="00484E21" w:rsidRPr="00D84731" w:rsidRDefault="00484E21" w:rsidP="00484E21">
            <w:pPr>
              <w:jc w:val="center"/>
              <w:rPr>
                <w:rFonts w:ascii="VIC SemiBold" w:hAnsi="VIC SemiBold"/>
                <w:color w:val="FFFFFF" w:themeColor="background1"/>
                <w:sz w:val="18"/>
                <w:szCs w:val="18"/>
              </w:rPr>
            </w:pPr>
            <w:r w:rsidRPr="00F415E3">
              <w:rPr>
                <w:rFonts w:ascii="VIC SemiBold" w:eastAsia="VIC SemiBold" w:hAnsi="VIC SemiBold"/>
                <w:color w:val="FFFFFF"/>
                <w:sz w:val="18"/>
                <w:szCs w:val="18"/>
              </w:rPr>
              <w:t>15%</w:t>
            </w:r>
          </w:p>
        </w:tc>
        <w:tc>
          <w:tcPr>
            <w:tcW w:w="1075" w:type="dxa"/>
            <w:shd w:val="clear" w:color="auto" w:fill="244C5A"/>
          </w:tcPr>
          <w:p w14:paraId="77AE5A4D" w14:textId="26B6B607" w:rsidR="00484E21" w:rsidRPr="00D84731" w:rsidRDefault="00484E21" w:rsidP="00484E21">
            <w:pPr>
              <w:jc w:val="center"/>
              <w:rPr>
                <w:rFonts w:ascii="VIC SemiBold" w:hAnsi="VIC SemiBold"/>
                <w:color w:val="FFFFFF" w:themeColor="background1"/>
                <w:sz w:val="18"/>
                <w:szCs w:val="18"/>
              </w:rPr>
            </w:pPr>
            <w:r w:rsidRPr="00F415E3">
              <w:rPr>
                <w:rFonts w:ascii="VIC SemiBold" w:eastAsia="VIC SemiBold" w:hAnsi="VIC SemiBold"/>
                <w:color w:val="FFFFFF"/>
                <w:sz w:val="18"/>
                <w:szCs w:val="18"/>
              </w:rPr>
              <w:t>96%</w:t>
            </w:r>
          </w:p>
        </w:tc>
        <w:tc>
          <w:tcPr>
            <w:tcW w:w="1075" w:type="dxa"/>
            <w:shd w:val="clear" w:color="auto" w:fill="244C5A"/>
          </w:tcPr>
          <w:p w14:paraId="76CB2744" w14:textId="0FFA197D" w:rsidR="00484E21" w:rsidRPr="00D84731" w:rsidRDefault="00484E21" w:rsidP="00484E21">
            <w:pPr>
              <w:jc w:val="center"/>
              <w:rPr>
                <w:rFonts w:ascii="VIC SemiBold" w:hAnsi="VIC SemiBold"/>
                <w:color w:val="FFFFFF" w:themeColor="background1"/>
                <w:sz w:val="18"/>
                <w:szCs w:val="18"/>
              </w:rPr>
            </w:pPr>
            <w:r w:rsidRPr="00F415E3">
              <w:rPr>
                <w:rFonts w:ascii="VIC SemiBold" w:eastAsia="VIC SemiBold" w:hAnsi="VIC SemiBold"/>
                <w:color w:val="FFFFFF"/>
                <w:sz w:val="18"/>
                <w:szCs w:val="18"/>
              </w:rPr>
              <w:t>6.7</w:t>
            </w:r>
          </w:p>
        </w:tc>
        <w:tc>
          <w:tcPr>
            <w:tcW w:w="1075" w:type="dxa"/>
            <w:shd w:val="clear" w:color="auto" w:fill="244C5A"/>
          </w:tcPr>
          <w:p w14:paraId="6AAE6019" w14:textId="772228BD" w:rsidR="00484E21" w:rsidRPr="00D84731" w:rsidRDefault="00484E21" w:rsidP="00484E21">
            <w:pPr>
              <w:jc w:val="center"/>
              <w:rPr>
                <w:rFonts w:ascii="VIC SemiBold" w:hAnsi="VIC SemiBold"/>
                <w:color w:val="FFFFFF" w:themeColor="background1"/>
                <w:sz w:val="18"/>
                <w:szCs w:val="18"/>
              </w:rPr>
            </w:pPr>
            <w:r w:rsidRPr="00F415E3">
              <w:rPr>
                <w:rFonts w:ascii="VIC SemiBold" w:eastAsia="VIC SemiBold" w:hAnsi="VIC SemiBold"/>
                <w:color w:val="FFFFFF"/>
                <w:sz w:val="18"/>
                <w:szCs w:val="18"/>
              </w:rPr>
              <w:t>0.2</w:t>
            </w:r>
          </w:p>
        </w:tc>
        <w:tc>
          <w:tcPr>
            <w:tcW w:w="1075" w:type="dxa"/>
            <w:shd w:val="clear" w:color="auto" w:fill="244C5A"/>
          </w:tcPr>
          <w:p w14:paraId="3EA99DC9" w14:textId="30E4CE01" w:rsidR="00484E21" w:rsidRPr="00D84731" w:rsidRDefault="00484E21" w:rsidP="00484E21">
            <w:pPr>
              <w:jc w:val="center"/>
              <w:rPr>
                <w:rFonts w:ascii="VIC SemiBold" w:hAnsi="VIC SemiBold"/>
                <w:color w:val="FFFFFF" w:themeColor="background1"/>
                <w:sz w:val="18"/>
                <w:szCs w:val="18"/>
              </w:rPr>
            </w:pPr>
            <w:r w:rsidRPr="00F415E3">
              <w:rPr>
                <w:rFonts w:ascii="VIC SemiBold" w:eastAsia="VIC SemiBold" w:hAnsi="VIC SemiBold"/>
                <w:color w:val="FFFFFF"/>
                <w:sz w:val="18"/>
                <w:szCs w:val="18"/>
              </w:rPr>
              <w:t>64%</w:t>
            </w:r>
          </w:p>
        </w:tc>
        <w:tc>
          <w:tcPr>
            <w:tcW w:w="1075" w:type="dxa"/>
            <w:shd w:val="clear" w:color="auto" w:fill="244C5A"/>
          </w:tcPr>
          <w:p w14:paraId="0C1707C8" w14:textId="5CC8EEBC" w:rsidR="00484E21" w:rsidRPr="00D84731" w:rsidRDefault="00484E21" w:rsidP="00484E21">
            <w:pPr>
              <w:jc w:val="center"/>
              <w:rPr>
                <w:rFonts w:ascii="VIC SemiBold" w:hAnsi="VIC SemiBold"/>
                <w:color w:val="FFFFFF" w:themeColor="background1"/>
                <w:sz w:val="18"/>
                <w:szCs w:val="18"/>
              </w:rPr>
            </w:pPr>
            <w:r w:rsidRPr="00F415E3">
              <w:rPr>
                <w:rFonts w:ascii="VIC SemiBold" w:eastAsia="VIC SemiBold" w:hAnsi="VIC SemiBold"/>
                <w:color w:val="FFFFFF"/>
                <w:sz w:val="18"/>
                <w:szCs w:val="18"/>
              </w:rPr>
              <w:t>77%</w:t>
            </w:r>
          </w:p>
        </w:tc>
        <w:tc>
          <w:tcPr>
            <w:tcW w:w="1075" w:type="dxa"/>
            <w:shd w:val="clear" w:color="auto" w:fill="244C5A"/>
          </w:tcPr>
          <w:p w14:paraId="6A923C60" w14:textId="57A02AFC" w:rsidR="00484E21" w:rsidRPr="00D84731" w:rsidRDefault="00484E21" w:rsidP="00484E21">
            <w:pPr>
              <w:jc w:val="center"/>
              <w:rPr>
                <w:rFonts w:ascii="VIC SemiBold" w:hAnsi="VIC SemiBold"/>
                <w:color w:val="FFFFFF" w:themeColor="background1"/>
                <w:sz w:val="18"/>
                <w:szCs w:val="18"/>
              </w:rPr>
            </w:pPr>
            <w:r w:rsidRPr="00F415E3">
              <w:rPr>
                <w:rFonts w:ascii="VIC SemiBold" w:eastAsia="VIC SemiBold" w:hAnsi="VIC SemiBold"/>
                <w:color w:val="FFFFFF"/>
                <w:sz w:val="18"/>
                <w:szCs w:val="18"/>
              </w:rPr>
              <w:t>88%</w:t>
            </w:r>
          </w:p>
        </w:tc>
      </w:tr>
    </w:tbl>
    <w:p w14:paraId="68F4E4EA" w14:textId="28DF4CE1" w:rsidR="00BF031D" w:rsidRDefault="00BF031D">
      <w:pPr>
        <w:rPr>
          <w:sz w:val="6"/>
        </w:rPr>
      </w:pPr>
    </w:p>
    <w:p w14:paraId="19952C75" w14:textId="77777777" w:rsidR="00BF031D" w:rsidRDefault="00BF031D">
      <w:pPr>
        <w:widowControl/>
        <w:rPr>
          <w:sz w:val="6"/>
        </w:rPr>
      </w:pPr>
      <w:r>
        <w:rPr>
          <w:sz w:val="6"/>
        </w:rPr>
        <w:br w:type="page"/>
      </w:r>
    </w:p>
    <w:p w14:paraId="2AE83252" w14:textId="77777777" w:rsidR="0069621D" w:rsidRPr="00FF4734" w:rsidRDefault="0069621D">
      <w:pPr>
        <w:rPr>
          <w:sz w:val="6"/>
        </w:rPr>
      </w:pP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145"/>
        <w:gridCol w:w="1701"/>
        <w:gridCol w:w="1074"/>
        <w:gridCol w:w="1075"/>
        <w:gridCol w:w="1075"/>
        <w:gridCol w:w="1075"/>
        <w:gridCol w:w="1087"/>
        <w:gridCol w:w="1063"/>
        <w:gridCol w:w="1075"/>
        <w:gridCol w:w="1075"/>
        <w:gridCol w:w="1075"/>
        <w:gridCol w:w="1075"/>
        <w:gridCol w:w="1075"/>
        <w:gridCol w:w="1075"/>
      </w:tblGrid>
      <w:tr w:rsidR="00BF031D" w:rsidRPr="00A6366B" w14:paraId="60D8252E" w14:textId="77777777" w:rsidTr="00D067E7">
        <w:trPr>
          <w:trHeight w:val="1062"/>
          <w:tblHeader/>
        </w:trPr>
        <w:tc>
          <w:tcPr>
            <w:tcW w:w="2846" w:type="dxa"/>
            <w:gridSpan w:val="2"/>
            <w:shd w:val="clear" w:color="auto" w:fill="FFFFFF"/>
            <w:vAlign w:val="bottom"/>
          </w:tcPr>
          <w:p w14:paraId="15FECD76" w14:textId="7D6ED65F" w:rsidR="00BF031D" w:rsidRPr="00592F37" w:rsidRDefault="00BF031D" w:rsidP="00BF031D">
            <w:pPr>
              <w:pStyle w:val="Heading1"/>
              <w:spacing w:before="0" w:line="240" w:lineRule="auto"/>
              <w:rPr>
                <w:color w:val="244C5A"/>
                <w:sz w:val="28"/>
                <w:szCs w:val="28"/>
              </w:rPr>
            </w:pPr>
            <w:bookmarkStart w:id="24" w:name="_Toc203650761"/>
            <w:r w:rsidRPr="00052DAD">
              <w:rPr>
                <w:color w:val="244C5A"/>
                <w:sz w:val="22"/>
                <w:szCs w:val="28"/>
              </w:rPr>
              <w:t>Inpatient</w:t>
            </w:r>
            <w:r w:rsidRPr="00052DAD">
              <w:rPr>
                <w:color w:val="244C5A"/>
                <w:sz w:val="22"/>
                <w:szCs w:val="28"/>
              </w:rPr>
              <w:br w:type="textWrapping" w:clear="all"/>
            </w:r>
            <w:r w:rsidR="002474F1">
              <w:rPr>
                <w:color w:val="244C5A"/>
                <w:sz w:val="22"/>
                <w:szCs w:val="28"/>
              </w:rPr>
              <w:t>202</w:t>
            </w:r>
            <w:r w:rsidR="00081262">
              <w:rPr>
                <w:color w:val="244C5A"/>
                <w:sz w:val="22"/>
                <w:szCs w:val="28"/>
              </w:rPr>
              <w:t>4</w:t>
            </w:r>
            <w:r w:rsidR="002474F1">
              <w:rPr>
                <w:color w:val="244C5A"/>
                <w:sz w:val="22"/>
                <w:szCs w:val="28"/>
              </w:rPr>
              <w:t>–2</w:t>
            </w:r>
            <w:r w:rsidR="00081262">
              <w:rPr>
                <w:color w:val="244C5A"/>
                <w:sz w:val="22"/>
                <w:szCs w:val="28"/>
              </w:rPr>
              <w:t>5</w:t>
            </w:r>
            <w:r w:rsidR="002474F1">
              <w:rPr>
                <w:color w:val="244C5A"/>
                <w:sz w:val="22"/>
                <w:szCs w:val="28"/>
              </w:rPr>
              <w:t xml:space="preserve"> Q</w:t>
            </w:r>
            <w:r w:rsidR="0007432E">
              <w:rPr>
                <w:color w:val="244C5A"/>
                <w:sz w:val="22"/>
                <w:szCs w:val="28"/>
              </w:rPr>
              <w:t>4</w:t>
            </w:r>
            <w:r w:rsidR="002474F1" w:rsidRPr="00052DAD">
              <w:rPr>
                <w:color w:val="244C5A"/>
                <w:sz w:val="22"/>
                <w:szCs w:val="28"/>
              </w:rPr>
              <w:t xml:space="preserve"> </w:t>
            </w:r>
            <w:r w:rsidRPr="00052DAD">
              <w:rPr>
                <w:color w:val="244C5A"/>
                <w:sz w:val="22"/>
                <w:szCs w:val="28"/>
              </w:rPr>
              <w:t>Rural</w:t>
            </w:r>
            <w:bookmarkEnd w:id="24"/>
          </w:p>
        </w:tc>
        <w:tc>
          <w:tcPr>
            <w:tcW w:w="1074" w:type="dxa"/>
            <w:shd w:val="clear" w:color="auto" w:fill="FFFFFF"/>
            <w:vAlign w:val="bottom"/>
          </w:tcPr>
          <w:p w14:paraId="6B1CE348" w14:textId="7647E199" w:rsidR="00BF031D" w:rsidRPr="00592F37" w:rsidRDefault="00BF031D" w:rsidP="00BF031D">
            <w:pPr>
              <w:pStyle w:val="VAHItablecolhead"/>
              <w:rPr>
                <w:rFonts w:eastAsia="Verdana"/>
                <w:color w:val="244C5A"/>
              </w:rPr>
            </w:pPr>
            <w:r w:rsidRPr="00C41C2E">
              <w:rPr>
                <w:sz w:val="16"/>
              </w:rPr>
              <w:t>Beds per 10,000 population</w:t>
            </w:r>
          </w:p>
        </w:tc>
        <w:tc>
          <w:tcPr>
            <w:tcW w:w="1075" w:type="dxa"/>
            <w:shd w:val="clear" w:color="auto" w:fill="FFFFFF"/>
            <w:vAlign w:val="bottom"/>
          </w:tcPr>
          <w:p w14:paraId="4E4842EE" w14:textId="1A5499CF" w:rsidR="00BF031D" w:rsidRPr="00592F37" w:rsidRDefault="00BF031D" w:rsidP="00BF031D">
            <w:pPr>
              <w:pStyle w:val="VAHItablecolhead"/>
              <w:rPr>
                <w:rFonts w:eastAsia="Verdana"/>
                <w:color w:val="244C5A"/>
              </w:rPr>
            </w:pPr>
            <w:r w:rsidRPr="00C41C2E">
              <w:rPr>
                <w:sz w:val="16"/>
              </w:rPr>
              <w:t>Bed occupancy (excl leave)</w:t>
            </w:r>
          </w:p>
        </w:tc>
        <w:tc>
          <w:tcPr>
            <w:tcW w:w="1075" w:type="dxa"/>
            <w:shd w:val="clear" w:color="auto" w:fill="FFFFFF"/>
            <w:vAlign w:val="bottom"/>
          </w:tcPr>
          <w:p w14:paraId="453C9561" w14:textId="3F215E60" w:rsidR="00BF031D" w:rsidRPr="00592F37" w:rsidRDefault="00BF031D" w:rsidP="00BF031D">
            <w:pPr>
              <w:pStyle w:val="VAHItablecolhead"/>
              <w:rPr>
                <w:rFonts w:eastAsia="Verdana"/>
                <w:color w:val="244C5A"/>
              </w:rPr>
            </w:pPr>
            <w:r w:rsidRPr="00C41C2E">
              <w:rPr>
                <w:sz w:val="16"/>
              </w:rPr>
              <w:t>Trimmed average length of stay (≤50 days)</w:t>
            </w:r>
          </w:p>
        </w:tc>
        <w:tc>
          <w:tcPr>
            <w:tcW w:w="1075" w:type="dxa"/>
            <w:shd w:val="clear" w:color="auto" w:fill="FFFFFF"/>
            <w:vAlign w:val="bottom"/>
          </w:tcPr>
          <w:p w14:paraId="403B79D0" w14:textId="52B94D3B" w:rsidR="00BF031D" w:rsidRPr="00592F37" w:rsidRDefault="00BF031D" w:rsidP="00BF031D">
            <w:pPr>
              <w:pStyle w:val="VAHItablecolhead"/>
              <w:rPr>
                <w:rFonts w:eastAsia="Verdana"/>
                <w:color w:val="244C5A"/>
              </w:rPr>
            </w:pPr>
            <w:r w:rsidRPr="00C41C2E">
              <w:rPr>
                <w:sz w:val="16"/>
              </w:rPr>
              <w:t>Long stay bed occupancy (&gt;50 days)</w:t>
            </w:r>
          </w:p>
        </w:tc>
        <w:tc>
          <w:tcPr>
            <w:tcW w:w="1087" w:type="dxa"/>
            <w:shd w:val="clear" w:color="auto" w:fill="FFFFFF"/>
            <w:vAlign w:val="bottom"/>
          </w:tcPr>
          <w:p w14:paraId="44BCF6A8" w14:textId="6174EFFE" w:rsidR="00BF031D" w:rsidRPr="00592F37" w:rsidRDefault="00BF031D" w:rsidP="00BF031D">
            <w:pPr>
              <w:pStyle w:val="VAHItablecolhead"/>
              <w:rPr>
                <w:rFonts w:eastAsia="Verdana"/>
                <w:color w:val="244C5A"/>
              </w:rPr>
            </w:pPr>
            <w:r w:rsidRPr="00C41C2E">
              <w:rPr>
                <w:sz w:val="16"/>
              </w:rPr>
              <w:t>28 day readmission</w:t>
            </w:r>
          </w:p>
        </w:tc>
        <w:tc>
          <w:tcPr>
            <w:tcW w:w="1063" w:type="dxa"/>
            <w:shd w:val="clear" w:color="auto" w:fill="FFFFFF"/>
            <w:vAlign w:val="bottom"/>
          </w:tcPr>
          <w:p w14:paraId="204F598F" w14:textId="385D72E0" w:rsidR="00BF031D" w:rsidRPr="00592F37" w:rsidRDefault="00BF031D" w:rsidP="00BF031D">
            <w:pPr>
              <w:pStyle w:val="VAHItablecolhead"/>
              <w:rPr>
                <w:rFonts w:eastAsia="Verdana"/>
                <w:color w:val="244C5A"/>
              </w:rPr>
            </w:pPr>
            <w:r w:rsidRPr="00C41C2E">
              <w:rPr>
                <w:sz w:val="16"/>
              </w:rPr>
              <w:t>Separations with organic diagnosis</w:t>
            </w:r>
          </w:p>
        </w:tc>
        <w:tc>
          <w:tcPr>
            <w:tcW w:w="1075" w:type="dxa"/>
            <w:shd w:val="clear" w:color="auto" w:fill="FFFFFF"/>
            <w:vAlign w:val="bottom"/>
          </w:tcPr>
          <w:p w14:paraId="1F2B8437" w14:textId="2C1FE7DC" w:rsidR="00BF031D" w:rsidRPr="00592F37" w:rsidRDefault="00BF031D" w:rsidP="00BF031D">
            <w:pPr>
              <w:pStyle w:val="VAHItablecolhead"/>
              <w:rPr>
                <w:rFonts w:eastAsia="Verdana"/>
                <w:color w:val="244C5A"/>
              </w:rPr>
            </w:pPr>
            <w:r w:rsidRPr="00C41C2E">
              <w:rPr>
                <w:sz w:val="16"/>
              </w:rPr>
              <w:t>Separations with diagnosis given</w:t>
            </w:r>
          </w:p>
        </w:tc>
        <w:tc>
          <w:tcPr>
            <w:tcW w:w="1075" w:type="dxa"/>
            <w:shd w:val="clear" w:color="auto" w:fill="FFFFFF"/>
            <w:vAlign w:val="bottom"/>
          </w:tcPr>
          <w:p w14:paraId="637BED79" w14:textId="51A06B34" w:rsidR="00BF031D" w:rsidRPr="00592F37" w:rsidRDefault="00BF031D" w:rsidP="00BF031D">
            <w:pPr>
              <w:pStyle w:val="VAHItablecolhead"/>
              <w:rPr>
                <w:rFonts w:eastAsia="Verdana"/>
                <w:color w:val="244C5A"/>
              </w:rPr>
            </w:pPr>
            <w:r w:rsidRPr="00C41C2E">
              <w:rPr>
                <w:sz w:val="16"/>
              </w:rPr>
              <w:t>Bodily restraint per 1,000 bed days</w:t>
            </w:r>
          </w:p>
        </w:tc>
        <w:tc>
          <w:tcPr>
            <w:tcW w:w="1075" w:type="dxa"/>
            <w:shd w:val="clear" w:color="auto" w:fill="FFFFFF"/>
            <w:vAlign w:val="bottom"/>
          </w:tcPr>
          <w:p w14:paraId="24521D57" w14:textId="5DF622F7" w:rsidR="00BF031D" w:rsidRPr="00592F37" w:rsidRDefault="00BF031D" w:rsidP="00BF031D">
            <w:pPr>
              <w:pStyle w:val="VAHItablecolhead"/>
              <w:rPr>
                <w:rFonts w:eastAsia="Verdana"/>
                <w:color w:val="244C5A"/>
              </w:rPr>
            </w:pPr>
            <w:r w:rsidRPr="00C41C2E">
              <w:rPr>
                <w:sz w:val="16"/>
              </w:rPr>
              <w:t>Seclusions per 1,000 bed days</w:t>
            </w:r>
          </w:p>
        </w:tc>
        <w:tc>
          <w:tcPr>
            <w:tcW w:w="1075" w:type="dxa"/>
            <w:shd w:val="clear" w:color="auto" w:fill="FFFFFF"/>
            <w:vAlign w:val="bottom"/>
          </w:tcPr>
          <w:p w14:paraId="7D3C5909" w14:textId="4F8C2ED5" w:rsidR="00BF031D" w:rsidRPr="00592F37" w:rsidRDefault="00BF031D" w:rsidP="00BF031D">
            <w:pPr>
              <w:pStyle w:val="VAHItablecolhead"/>
              <w:rPr>
                <w:rFonts w:eastAsia="Verdana"/>
                <w:color w:val="244C5A"/>
              </w:rPr>
            </w:pPr>
            <w:r w:rsidRPr="00C41C2E">
              <w:rPr>
                <w:sz w:val="16"/>
              </w:rPr>
              <w:t xml:space="preserve">Pre admission contact </w:t>
            </w:r>
            <w:r>
              <w:rPr>
                <w:sz w:val="16"/>
              </w:rPr>
              <w:br w:type="textWrapping" w:clear="all"/>
            </w:r>
            <w:r w:rsidRPr="00C41C2E">
              <w:rPr>
                <w:sz w:val="16"/>
              </w:rPr>
              <w:t>(in area)</w:t>
            </w:r>
          </w:p>
        </w:tc>
        <w:tc>
          <w:tcPr>
            <w:tcW w:w="1075" w:type="dxa"/>
            <w:shd w:val="clear" w:color="auto" w:fill="FFFFFF"/>
            <w:vAlign w:val="bottom"/>
          </w:tcPr>
          <w:p w14:paraId="0F30A496" w14:textId="6519C2B4" w:rsidR="00BF031D" w:rsidRPr="00592F37" w:rsidRDefault="00BF031D" w:rsidP="00BF031D">
            <w:pPr>
              <w:pStyle w:val="VAHItablecolhead"/>
              <w:rPr>
                <w:rFonts w:eastAsia="Verdana"/>
                <w:color w:val="244C5A"/>
              </w:rPr>
            </w:pPr>
            <w:r w:rsidRPr="00C41C2E">
              <w:rPr>
                <w:sz w:val="16"/>
              </w:rPr>
              <w:t>7 day post discharge follow up</w:t>
            </w:r>
          </w:p>
        </w:tc>
        <w:tc>
          <w:tcPr>
            <w:tcW w:w="1075" w:type="dxa"/>
            <w:shd w:val="clear" w:color="auto" w:fill="FFFFFF"/>
            <w:vAlign w:val="bottom"/>
          </w:tcPr>
          <w:p w14:paraId="5826BAC6" w14:textId="08A57BD4" w:rsidR="00BF031D" w:rsidRPr="00592F37" w:rsidRDefault="00BF031D" w:rsidP="00BF031D">
            <w:pPr>
              <w:pStyle w:val="VAHItablecolhead"/>
              <w:rPr>
                <w:rFonts w:eastAsia="Verdana"/>
                <w:color w:val="244C5A"/>
              </w:rPr>
            </w:pPr>
            <w:r w:rsidRPr="00C41C2E">
              <w:rPr>
                <w:sz w:val="16"/>
              </w:rPr>
              <w:t>HoNOS compliance</w:t>
            </w:r>
          </w:p>
        </w:tc>
      </w:tr>
      <w:tr w:rsidR="00860951" w:rsidRPr="007B08C1" w14:paraId="2E497341" w14:textId="77777777" w:rsidTr="00D067E7">
        <w:tc>
          <w:tcPr>
            <w:tcW w:w="1145" w:type="dxa"/>
            <w:vMerge w:val="restart"/>
            <w:shd w:val="clear" w:color="auto" w:fill="BFCED6"/>
          </w:tcPr>
          <w:p w14:paraId="5F173B16" w14:textId="218628B3" w:rsidR="00860951" w:rsidRPr="007B08C1" w:rsidRDefault="00860951" w:rsidP="00860951">
            <w:pPr>
              <w:rPr>
                <w:rFonts w:ascii="VIC" w:hAnsi="VIC"/>
                <w:sz w:val="18"/>
                <w:szCs w:val="18"/>
              </w:rPr>
            </w:pPr>
            <w:r w:rsidRPr="00F415E3">
              <w:rPr>
                <w:rFonts w:ascii="VIC" w:eastAsia="VIC" w:hAnsi="VIC"/>
                <w:color w:val="000000"/>
                <w:sz w:val="18"/>
                <w:szCs w:val="18"/>
              </w:rPr>
              <w:t>Barwon Health</w:t>
            </w:r>
          </w:p>
        </w:tc>
        <w:tc>
          <w:tcPr>
            <w:tcW w:w="1701" w:type="dxa"/>
            <w:shd w:val="clear" w:color="auto" w:fill="BFCED6"/>
          </w:tcPr>
          <w:p w14:paraId="1942B1FB" w14:textId="0DE98945" w:rsidR="00860951" w:rsidRPr="007B08C1" w:rsidRDefault="00860951" w:rsidP="00860951">
            <w:pPr>
              <w:rPr>
                <w:rFonts w:ascii="VIC" w:hAnsi="VIC"/>
                <w:sz w:val="18"/>
                <w:szCs w:val="18"/>
              </w:rPr>
            </w:pPr>
            <w:r w:rsidRPr="00F415E3">
              <w:rPr>
                <w:rFonts w:ascii="VIC" w:eastAsia="VIC" w:hAnsi="VIC"/>
                <w:color w:val="000000"/>
                <w:sz w:val="18"/>
                <w:szCs w:val="18"/>
              </w:rPr>
              <w:t>Barwon</w:t>
            </w:r>
          </w:p>
        </w:tc>
        <w:tc>
          <w:tcPr>
            <w:tcW w:w="1074" w:type="dxa"/>
            <w:shd w:val="clear" w:color="auto" w:fill="BFCED6"/>
          </w:tcPr>
          <w:p w14:paraId="2EB2AEBF" w14:textId="6B63FA54" w:rsidR="00860951" w:rsidRPr="007B08C1" w:rsidRDefault="00860951" w:rsidP="00860951">
            <w:pPr>
              <w:jc w:val="center"/>
              <w:rPr>
                <w:rFonts w:ascii="VIC" w:hAnsi="VIC"/>
                <w:sz w:val="18"/>
                <w:szCs w:val="18"/>
              </w:rPr>
            </w:pPr>
            <w:r w:rsidRPr="00F415E3">
              <w:rPr>
                <w:rFonts w:ascii="VIC" w:eastAsia="VIC" w:hAnsi="VIC"/>
                <w:color w:val="000000"/>
                <w:sz w:val="18"/>
                <w:szCs w:val="18"/>
              </w:rPr>
              <w:t>0.8</w:t>
            </w:r>
          </w:p>
        </w:tc>
        <w:tc>
          <w:tcPr>
            <w:tcW w:w="1075" w:type="dxa"/>
            <w:shd w:val="clear" w:color="auto" w:fill="BFCED6"/>
          </w:tcPr>
          <w:p w14:paraId="17E69095" w14:textId="66870F7D" w:rsidR="00860951" w:rsidRPr="007B08C1" w:rsidRDefault="00860951" w:rsidP="00860951">
            <w:pPr>
              <w:jc w:val="center"/>
              <w:rPr>
                <w:rFonts w:ascii="VIC" w:hAnsi="VIC"/>
                <w:sz w:val="18"/>
                <w:szCs w:val="18"/>
              </w:rPr>
            </w:pPr>
            <w:r w:rsidRPr="00F415E3">
              <w:rPr>
                <w:rFonts w:ascii="VIC" w:eastAsia="VIC" w:hAnsi="VIC"/>
                <w:color w:val="000000"/>
                <w:sz w:val="18"/>
                <w:szCs w:val="18"/>
              </w:rPr>
              <w:t>10%</w:t>
            </w:r>
          </w:p>
        </w:tc>
        <w:tc>
          <w:tcPr>
            <w:tcW w:w="1075" w:type="dxa"/>
            <w:shd w:val="clear" w:color="auto" w:fill="BFCED6"/>
          </w:tcPr>
          <w:p w14:paraId="03456AA4" w14:textId="0F71B267" w:rsidR="00860951" w:rsidRPr="007B08C1" w:rsidRDefault="00860951" w:rsidP="00860951">
            <w:pPr>
              <w:jc w:val="center"/>
              <w:rPr>
                <w:rFonts w:ascii="VIC" w:hAnsi="VIC"/>
                <w:sz w:val="18"/>
                <w:szCs w:val="18"/>
              </w:rPr>
            </w:pPr>
            <w:r w:rsidRPr="00F415E3">
              <w:rPr>
                <w:rFonts w:ascii="VIC" w:eastAsia="VIC" w:hAnsi="VIC"/>
                <w:color w:val="000000"/>
                <w:sz w:val="18"/>
                <w:szCs w:val="18"/>
              </w:rPr>
              <w:t>9.6</w:t>
            </w:r>
          </w:p>
        </w:tc>
        <w:tc>
          <w:tcPr>
            <w:tcW w:w="1075" w:type="dxa"/>
            <w:shd w:val="clear" w:color="auto" w:fill="BFCED6"/>
          </w:tcPr>
          <w:p w14:paraId="1918C622" w14:textId="03CB54B5" w:rsidR="00860951" w:rsidRPr="007B08C1" w:rsidRDefault="00860951" w:rsidP="00860951">
            <w:pPr>
              <w:jc w:val="center"/>
              <w:rPr>
                <w:rFonts w:ascii="VIC" w:hAnsi="VIC"/>
                <w:sz w:val="18"/>
                <w:szCs w:val="18"/>
              </w:rPr>
            </w:pPr>
            <w:r w:rsidRPr="00F415E3">
              <w:rPr>
                <w:rFonts w:ascii="VIC" w:eastAsia="VIC" w:hAnsi="VIC"/>
                <w:color w:val="000000"/>
                <w:sz w:val="18"/>
                <w:szCs w:val="18"/>
              </w:rPr>
              <w:t>0%</w:t>
            </w:r>
          </w:p>
        </w:tc>
        <w:tc>
          <w:tcPr>
            <w:tcW w:w="1087" w:type="dxa"/>
            <w:shd w:val="clear" w:color="auto" w:fill="BFCED6"/>
          </w:tcPr>
          <w:p w14:paraId="6675D4CD" w14:textId="255A462D" w:rsidR="00860951" w:rsidRPr="007B08C1" w:rsidRDefault="00860951" w:rsidP="00860951">
            <w:pPr>
              <w:jc w:val="center"/>
              <w:rPr>
                <w:rFonts w:ascii="VIC" w:hAnsi="VIC"/>
                <w:sz w:val="18"/>
                <w:szCs w:val="18"/>
              </w:rPr>
            </w:pPr>
            <w:r w:rsidRPr="00F415E3">
              <w:rPr>
                <w:rFonts w:ascii="VIC" w:eastAsia="VIC" w:hAnsi="VIC"/>
                <w:color w:val="000000"/>
                <w:sz w:val="18"/>
                <w:szCs w:val="18"/>
              </w:rPr>
              <w:t>50%</w:t>
            </w:r>
          </w:p>
        </w:tc>
        <w:tc>
          <w:tcPr>
            <w:tcW w:w="1063" w:type="dxa"/>
            <w:shd w:val="clear" w:color="auto" w:fill="BFCED6"/>
          </w:tcPr>
          <w:p w14:paraId="5171B422" w14:textId="0BA20483" w:rsidR="00860951" w:rsidRPr="007B08C1" w:rsidRDefault="00860951" w:rsidP="00860951">
            <w:pPr>
              <w:jc w:val="center"/>
              <w:rPr>
                <w:rFonts w:ascii="VIC" w:hAnsi="VIC"/>
                <w:sz w:val="18"/>
                <w:szCs w:val="18"/>
              </w:rPr>
            </w:pPr>
            <w:r w:rsidRPr="00F415E3">
              <w:rPr>
                <w:rFonts w:ascii="VIC" w:eastAsia="VIC" w:hAnsi="VIC"/>
                <w:color w:val="000000"/>
                <w:sz w:val="18"/>
                <w:szCs w:val="18"/>
              </w:rPr>
              <w:t>20%</w:t>
            </w:r>
          </w:p>
        </w:tc>
        <w:tc>
          <w:tcPr>
            <w:tcW w:w="1075" w:type="dxa"/>
            <w:shd w:val="clear" w:color="auto" w:fill="BFCED6"/>
          </w:tcPr>
          <w:p w14:paraId="12185944" w14:textId="7E2ADC1F" w:rsidR="00860951" w:rsidRPr="007B08C1" w:rsidRDefault="00860951" w:rsidP="00860951">
            <w:pPr>
              <w:jc w:val="center"/>
              <w:rPr>
                <w:rFonts w:ascii="VIC" w:hAnsi="VIC"/>
                <w:sz w:val="18"/>
                <w:szCs w:val="18"/>
              </w:rPr>
            </w:pPr>
            <w:r w:rsidRPr="00F415E3">
              <w:rPr>
                <w:rFonts w:ascii="VIC" w:eastAsia="VIC" w:hAnsi="VIC"/>
                <w:color w:val="000000"/>
                <w:sz w:val="18"/>
                <w:szCs w:val="18"/>
              </w:rPr>
              <w:t>100%</w:t>
            </w:r>
          </w:p>
        </w:tc>
        <w:tc>
          <w:tcPr>
            <w:tcW w:w="1075" w:type="dxa"/>
            <w:shd w:val="clear" w:color="auto" w:fill="BFCED6"/>
          </w:tcPr>
          <w:p w14:paraId="4B25422B" w14:textId="63A8BB8D" w:rsidR="00860951" w:rsidRPr="007B08C1" w:rsidRDefault="00860951" w:rsidP="00860951">
            <w:pPr>
              <w:jc w:val="center"/>
              <w:rPr>
                <w:rFonts w:ascii="VIC" w:hAnsi="VIC"/>
                <w:sz w:val="18"/>
                <w:szCs w:val="18"/>
              </w:rPr>
            </w:pPr>
            <w:r w:rsidRPr="00F415E3">
              <w:rPr>
                <w:rFonts w:ascii="VIC" w:eastAsia="VIC" w:hAnsi="VIC"/>
                <w:color w:val="000000"/>
                <w:sz w:val="18"/>
                <w:szCs w:val="18"/>
              </w:rPr>
              <w:t>0.0</w:t>
            </w:r>
          </w:p>
        </w:tc>
        <w:tc>
          <w:tcPr>
            <w:tcW w:w="1075" w:type="dxa"/>
            <w:shd w:val="clear" w:color="auto" w:fill="BFCED6"/>
          </w:tcPr>
          <w:p w14:paraId="6F685BDC" w14:textId="586F96C4" w:rsidR="00860951" w:rsidRPr="007B08C1" w:rsidRDefault="00860951" w:rsidP="00860951">
            <w:pPr>
              <w:jc w:val="center"/>
              <w:rPr>
                <w:rFonts w:ascii="VIC" w:hAnsi="VIC"/>
                <w:sz w:val="18"/>
                <w:szCs w:val="18"/>
              </w:rPr>
            </w:pPr>
            <w:r w:rsidRPr="00F415E3">
              <w:rPr>
                <w:rFonts w:ascii="VIC" w:eastAsia="VIC" w:hAnsi="VIC"/>
                <w:color w:val="000000"/>
                <w:sz w:val="18"/>
                <w:szCs w:val="18"/>
              </w:rPr>
              <w:t>0.0</w:t>
            </w:r>
          </w:p>
        </w:tc>
        <w:tc>
          <w:tcPr>
            <w:tcW w:w="1075" w:type="dxa"/>
            <w:shd w:val="clear" w:color="auto" w:fill="BFCED6"/>
          </w:tcPr>
          <w:p w14:paraId="11990AE0" w14:textId="7D6BE22B" w:rsidR="00860951" w:rsidRPr="007B08C1" w:rsidRDefault="00860951" w:rsidP="00860951">
            <w:pPr>
              <w:jc w:val="center"/>
              <w:rPr>
                <w:rFonts w:ascii="VIC" w:hAnsi="VIC"/>
                <w:sz w:val="18"/>
                <w:szCs w:val="18"/>
              </w:rPr>
            </w:pPr>
            <w:r w:rsidRPr="00F415E3">
              <w:rPr>
                <w:rFonts w:ascii="VIC" w:eastAsia="VIC" w:hAnsi="VIC"/>
                <w:color w:val="000000"/>
                <w:sz w:val="18"/>
                <w:szCs w:val="18"/>
              </w:rPr>
              <w:t>83%</w:t>
            </w:r>
          </w:p>
        </w:tc>
        <w:tc>
          <w:tcPr>
            <w:tcW w:w="1075" w:type="dxa"/>
            <w:shd w:val="clear" w:color="auto" w:fill="BFCED6"/>
          </w:tcPr>
          <w:p w14:paraId="3742E1E8" w14:textId="0FDEE2DB" w:rsidR="00860951" w:rsidRPr="007B08C1" w:rsidRDefault="00860951" w:rsidP="00860951">
            <w:pPr>
              <w:jc w:val="center"/>
              <w:rPr>
                <w:rFonts w:ascii="VIC" w:hAnsi="VIC"/>
                <w:sz w:val="18"/>
                <w:szCs w:val="18"/>
              </w:rPr>
            </w:pPr>
            <w:r w:rsidRPr="00F415E3">
              <w:rPr>
                <w:rFonts w:ascii="VIC" w:eastAsia="VIC" w:hAnsi="VIC"/>
                <w:color w:val="000000"/>
                <w:sz w:val="18"/>
                <w:szCs w:val="18"/>
              </w:rPr>
              <w:t>100%</w:t>
            </w:r>
          </w:p>
        </w:tc>
        <w:tc>
          <w:tcPr>
            <w:tcW w:w="1075" w:type="dxa"/>
            <w:shd w:val="clear" w:color="auto" w:fill="BFCED6"/>
          </w:tcPr>
          <w:p w14:paraId="1BE15368" w14:textId="5E62801A" w:rsidR="00860951" w:rsidRPr="007B08C1" w:rsidRDefault="00860951" w:rsidP="00860951">
            <w:pPr>
              <w:jc w:val="center"/>
              <w:rPr>
                <w:rFonts w:ascii="VIC" w:hAnsi="VIC"/>
                <w:sz w:val="18"/>
                <w:szCs w:val="18"/>
              </w:rPr>
            </w:pPr>
            <w:r w:rsidRPr="00F415E3">
              <w:rPr>
                <w:rFonts w:ascii="VIC" w:eastAsia="VIC" w:hAnsi="VIC"/>
                <w:color w:val="000000"/>
                <w:sz w:val="18"/>
                <w:szCs w:val="18"/>
              </w:rPr>
              <w:t>9%</w:t>
            </w:r>
          </w:p>
        </w:tc>
      </w:tr>
      <w:tr w:rsidR="00860951" w:rsidRPr="007B08C1" w14:paraId="7DDCD042" w14:textId="77777777" w:rsidTr="00D067E7">
        <w:tc>
          <w:tcPr>
            <w:tcW w:w="1145" w:type="dxa"/>
            <w:vMerge/>
            <w:shd w:val="clear" w:color="auto" w:fill="BFCED6"/>
          </w:tcPr>
          <w:p w14:paraId="217882B4" w14:textId="77777777" w:rsidR="00860951" w:rsidRPr="007D1E34" w:rsidRDefault="00860951" w:rsidP="00860951">
            <w:pPr>
              <w:rPr>
                <w:rFonts w:ascii="VIC" w:eastAsia="VIC" w:hAnsi="VIC"/>
                <w:color w:val="000000"/>
                <w:sz w:val="18"/>
                <w:szCs w:val="18"/>
              </w:rPr>
            </w:pPr>
          </w:p>
        </w:tc>
        <w:tc>
          <w:tcPr>
            <w:tcW w:w="1701" w:type="dxa"/>
            <w:shd w:val="clear" w:color="auto" w:fill="BFCED6"/>
          </w:tcPr>
          <w:p w14:paraId="273B092F" w14:textId="4337C458" w:rsidR="00860951" w:rsidRPr="007D1E34" w:rsidRDefault="00860951" w:rsidP="00860951">
            <w:pPr>
              <w:rPr>
                <w:rFonts w:ascii="VIC" w:eastAsia="VIC" w:hAnsi="VIC"/>
                <w:color w:val="000000"/>
                <w:sz w:val="18"/>
                <w:szCs w:val="18"/>
              </w:rPr>
            </w:pPr>
            <w:r w:rsidRPr="00F415E3">
              <w:rPr>
                <w:rFonts w:ascii="VIC" w:eastAsia="VIC" w:hAnsi="VIC"/>
                <w:color w:val="000000"/>
                <w:sz w:val="18"/>
                <w:szCs w:val="18"/>
              </w:rPr>
              <w:t>McKellar</w:t>
            </w:r>
          </w:p>
        </w:tc>
        <w:tc>
          <w:tcPr>
            <w:tcW w:w="1074" w:type="dxa"/>
            <w:shd w:val="clear" w:color="auto" w:fill="BFCED6"/>
          </w:tcPr>
          <w:p w14:paraId="1EDC2917" w14:textId="77777777" w:rsidR="00860951" w:rsidRPr="007D1E34" w:rsidRDefault="00860951" w:rsidP="00860951">
            <w:pPr>
              <w:jc w:val="center"/>
              <w:rPr>
                <w:rFonts w:ascii="VIC" w:eastAsia="VIC" w:hAnsi="VIC"/>
                <w:color w:val="000000"/>
                <w:sz w:val="18"/>
                <w:szCs w:val="18"/>
              </w:rPr>
            </w:pPr>
          </w:p>
        </w:tc>
        <w:tc>
          <w:tcPr>
            <w:tcW w:w="1075" w:type="dxa"/>
            <w:shd w:val="clear" w:color="auto" w:fill="BFCED6"/>
          </w:tcPr>
          <w:p w14:paraId="7F212919" w14:textId="7DBF1386" w:rsidR="00860951" w:rsidRPr="007D1E34" w:rsidRDefault="00860951" w:rsidP="00860951">
            <w:pPr>
              <w:jc w:val="center"/>
              <w:rPr>
                <w:rFonts w:ascii="VIC" w:eastAsia="VIC" w:hAnsi="VIC"/>
                <w:color w:val="000000"/>
                <w:sz w:val="18"/>
                <w:szCs w:val="18"/>
              </w:rPr>
            </w:pPr>
            <w:r w:rsidRPr="00F415E3">
              <w:rPr>
                <w:rFonts w:ascii="VIC" w:eastAsia="VIC" w:hAnsi="VIC"/>
                <w:color w:val="000000"/>
                <w:sz w:val="18"/>
                <w:szCs w:val="18"/>
              </w:rPr>
              <w:t>109%</w:t>
            </w:r>
          </w:p>
        </w:tc>
        <w:tc>
          <w:tcPr>
            <w:tcW w:w="1075" w:type="dxa"/>
            <w:shd w:val="clear" w:color="auto" w:fill="BFCED6"/>
          </w:tcPr>
          <w:p w14:paraId="3632AACE" w14:textId="5A0989E5" w:rsidR="00860951" w:rsidRPr="007D1E34" w:rsidRDefault="00860951" w:rsidP="00860951">
            <w:pPr>
              <w:jc w:val="center"/>
              <w:rPr>
                <w:rFonts w:ascii="VIC" w:eastAsia="VIC" w:hAnsi="VIC"/>
                <w:color w:val="000000"/>
                <w:sz w:val="18"/>
                <w:szCs w:val="18"/>
              </w:rPr>
            </w:pPr>
            <w:r w:rsidRPr="00F415E3">
              <w:rPr>
                <w:rFonts w:ascii="VIC" w:eastAsia="VIC" w:hAnsi="VIC"/>
                <w:color w:val="000000"/>
                <w:sz w:val="18"/>
                <w:szCs w:val="18"/>
              </w:rPr>
              <w:t>18.9</w:t>
            </w:r>
          </w:p>
        </w:tc>
        <w:tc>
          <w:tcPr>
            <w:tcW w:w="1075" w:type="dxa"/>
            <w:shd w:val="clear" w:color="auto" w:fill="BFCED6"/>
          </w:tcPr>
          <w:p w14:paraId="50CF6B17" w14:textId="729DE1C0" w:rsidR="00860951" w:rsidRPr="007D1E34" w:rsidRDefault="00860951" w:rsidP="00860951">
            <w:pPr>
              <w:jc w:val="center"/>
              <w:rPr>
                <w:rFonts w:ascii="VIC" w:eastAsia="VIC" w:hAnsi="VIC"/>
                <w:color w:val="000000"/>
                <w:sz w:val="18"/>
                <w:szCs w:val="18"/>
              </w:rPr>
            </w:pPr>
            <w:r w:rsidRPr="00F415E3">
              <w:rPr>
                <w:rFonts w:ascii="VIC" w:eastAsia="VIC" w:hAnsi="VIC"/>
                <w:color w:val="000000"/>
                <w:sz w:val="18"/>
                <w:szCs w:val="18"/>
              </w:rPr>
              <w:t>11%</w:t>
            </w:r>
          </w:p>
        </w:tc>
        <w:tc>
          <w:tcPr>
            <w:tcW w:w="1087" w:type="dxa"/>
            <w:shd w:val="clear" w:color="auto" w:fill="BFCED6"/>
          </w:tcPr>
          <w:p w14:paraId="404C2B6B" w14:textId="175E4B99" w:rsidR="00860951" w:rsidRPr="007D1E34" w:rsidRDefault="00860951" w:rsidP="00860951">
            <w:pPr>
              <w:jc w:val="center"/>
              <w:rPr>
                <w:rFonts w:ascii="VIC" w:eastAsia="VIC" w:hAnsi="VIC"/>
                <w:color w:val="000000"/>
                <w:sz w:val="18"/>
                <w:szCs w:val="18"/>
              </w:rPr>
            </w:pPr>
            <w:r w:rsidRPr="00F415E3">
              <w:rPr>
                <w:rFonts w:ascii="VIC" w:eastAsia="VIC" w:hAnsi="VIC"/>
                <w:color w:val="000000"/>
                <w:sz w:val="18"/>
                <w:szCs w:val="18"/>
              </w:rPr>
              <w:t>9%</w:t>
            </w:r>
          </w:p>
        </w:tc>
        <w:tc>
          <w:tcPr>
            <w:tcW w:w="1063" w:type="dxa"/>
            <w:shd w:val="clear" w:color="auto" w:fill="BFCED6"/>
          </w:tcPr>
          <w:p w14:paraId="452A8E73" w14:textId="2BD8966D" w:rsidR="00860951" w:rsidRPr="007D1E34" w:rsidRDefault="00860951" w:rsidP="00860951">
            <w:pPr>
              <w:jc w:val="center"/>
              <w:rPr>
                <w:rFonts w:ascii="VIC" w:eastAsia="VIC" w:hAnsi="VIC"/>
                <w:color w:val="000000"/>
                <w:sz w:val="18"/>
                <w:szCs w:val="18"/>
              </w:rPr>
            </w:pPr>
            <w:r w:rsidRPr="00F415E3">
              <w:rPr>
                <w:rFonts w:ascii="VIC" w:eastAsia="VIC" w:hAnsi="VIC"/>
                <w:color w:val="000000"/>
                <w:sz w:val="18"/>
                <w:szCs w:val="18"/>
              </w:rPr>
              <w:t>15%</w:t>
            </w:r>
          </w:p>
        </w:tc>
        <w:tc>
          <w:tcPr>
            <w:tcW w:w="1075" w:type="dxa"/>
            <w:shd w:val="clear" w:color="auto" w:fill="BFCED6"/>
          </w:tcPr>
          <w:p w14:paraId="0CA79ECF" w14:textId="03FF7B95" w:rsidR="00860951" w:rsidRPr="007D1E34" w:rsidRDefault="00860951" w:rsidP="00860951">
            <w:pPr>
              <w:jc w:val="center"/>
              <w:rPr>
                <w:rFonts w:ascii="VIC" w:eastAsia="VIC" w:hAnsi="VIC"/>
                <w:color w:val="000000"/>
                <w:sz w:val="18"/>
                <w:szCs w:val="18"/>
              </w:rPr>
            </w:pPr>
            <w:r w:rsidRPr="00F415E3">
              <w:rPr>
                <w:rFonts w:ascii="VIC" w:eastAsia="VIC" w:hAnsi="VIC"/>
                <w:color w:val="000000"/>
                <w:sz w:val="18"/>
                <w:szCs w:val="18"/>
              </w:rPr>
              <w:t>96%</w:t>
            </w:r>
          </w:p>
        </w:tc>
        <w:tc>
          <w:tcPr>
            <w:tcW w:w="1075" w:type="dxa"/>
            <w:shd w:val="clear" w:color="auto" w:fill="BFCED6"/>
          </w:tcPr>
          <w:p w14:paraId="15841430" w14:textId="3295AFBA" w:rsidR="00860951" w:rsidRPr="007D1E34" w:rsidRDefault="00860951" w:rsidP="00860951">
            <w:pPr>
              <w:jc w:val="center"/>
              <w:rPr>
                <w:rFonts w:ascii="VIC" w:eastAsia="VIC" w:hAnsi="VIC"/>
                <w:color w:val="000000"/>
                <w:sz w:val="18"/>
                <w:szCs w:val="18"/>
              </w:rPr>
            </w:pPr>
            <w:r w:rsidRPr="00F415E3">
              <w:rPr>
                <w:rFonts w:ascii="VIC" w:eastAsia="VIC" w:hAnsi="VIC"/>
                <w:color w:val="000000"/>
                <w:sz w:val="18"/>
                <w:szCs w:val="18"/>
              </w:rPr>
              <w:t>0.0</w:t>
            </w:r>
          </w:p>
        </w:tc>
        <w:tc>
          <w:tcPr>
            <w:tcW w:w="1075" w:type="dxa"/>
            <w:shd w:val="clear" w:color="auto" w:fill="BFCED6"/>
          </w:tcPr>
          <w:p w14:paraId="070736A1" w14:textId="77777777" w:rsidR="00860951" w:rsidRPr="007D1E34" w:rsidRDefault="00860951" w:rsidP="00860951">
            <w:pPr>
              <w:jc w:val="center"/>
              <w:rPr>
                <w:rFonts w:ascii="VIC" w:eastAsia="VIC" w:hAnsi="VIC"/>
                <w:color w:val="000000"/>
                <w:sz w:val="18"/>
                <w:szCs w:val="18"/>
              </w:rPr>
            </w:pPr>
          </w:p>
        </w:tc>
        <w:tc>
          <w:tcPr>
            <w:tcW w:w="1075" w:type="dxa"/>
            <w:shd w:val="clear" w:color="auto" w:fill="BFCED6"/>
          </w:tcPr>
          <w:p w14:paraId="3AC77303" w14:textId="50255DA9" w:rsidR="00860951" w:rsidRPr="007D1E34" w:rsidRDefault="00860951" w:rsidP="00860951">
            <w:pPr>
              <w:jc w:val="center"/>
              <w:rPr>
                <w:rFonts w:ascii="VIC" w:eastAsia="VIC" w:hAnsi="VIC"/>
                <w:color w:val="000000"/>
                <w:sz w:val="18"/>
                <w:szCs w:val="18"/>
              </w:rPr>
            </w:pPr>
            <w:r w:rsidRPr="00F415E3">
              <w:rPr>
                <w:rFonts w:ascii="VIC" w:eastAsia="VIC" w:hAnsi="VIC"/>
                <w:color w:val="000000"/>
                <w:sz w:val="18"/>
                <w:szCs w:val="18"/>
              </w:rPr>
              <w:t>95%</w:t>
            </w:r>
          </w:p>
        </w:tc>
        <w:tc>
          <w:tcPr>
            <w:tcW w:w="1075" w:type="dxa"/>
            <w:shd w:val="clear" w:color="auto" w:fill="BFCED6"/>
          </w:tcPr>
          <w:p w14:paraId="10942098" w14:textId="080034B7" w:rsidR="00860951" w:rsidRPr="007D1E34" w:rsidRDefault="00860951" w:rsidP="00860951">
            <w:pPr>
              <w:jc w:val="center"/>
              <w:rPr>
                <w:rFonts w:ascii="VIC" w:eastAsia="VIC" w:hAnsi="VIC"/>
                <w:color w:val="000000"/>
                <w:sz w:val="18"/>
                <w:szCs w:val="18"/>
              </w:rPr>
            </w:pPr>
            <w:r w:rsidRPr="00F415E3">
              <w:rPr>
                <w:rFonts w:ascii="VIC" w:eastAsia="VIC" w:hAnsi="VIC"/>
                <w:color w:val="000000"/>
                <w:sz w:val="18"/>
                <w:szCs w:val="18"/>
              </w:rPr>
              <w:t>96%</w:t>
            </w:r>
          </w:p>
        </w:tc>
        <w:tc>
          <w:tcPr>
            <w:tcW w:w="1075" w:type="dxa"/>
            <w:shd w:val="clear" w:color="auto" w:fill="BFCED6"/>
          </w:tcPr>
          <w:p w14:paraId="1DB32D47" w14:textId="27F15F6B" w:rsidR="00860951" w:rsidRPr="007D1E34" w:rsidRDefault="00860951" w:rsidP="00860951">
            <w:pPr>
              <w:jc w:val="center"/>
              <w:rPr>
                <w:rFonts w:ascii="VIC" w:eastAsia="VIC" w:hAnsi="VIC"/>
                <w:color w:val="000000"/>
                <w:sz w:val="18"/>
                <w:szCs w:val="18"/>
              </w:rPr>
            </w:pPr>
            <w:r w:rsidRPr="00F415E3">
              <w:rPr>
                <w:rFonts w:ascii="VIC" w:eastAsia="VIC" w:hAnsi="VIC"/>
                <w:color w:val="000000"/>
                <w:sz w:val="18"/>
                <w:szCs w:val="18"/>
              </w:rPr>
              <w:t>53%</w:t>
            </w:r>
          </w:p>
        </w:tc>
      </w:tr>
      <w:tr w:rsidR="00860951" w:rsidRPr="007B08C1" w14:paraId="1A34CA14" w14:textId="77777777" w:rsidTr="00D067E7">
        <w:tc>
          <w:tcPr>
            <w:tcW w:w="1145" w:type="dxa"/>
            <w:vMerge/>
            <w:shd w:val="clear" w:color="auto" w:fill="BFCED6"/>
          </w:tcPr>
          <w:p w14:paraId="6AE5061B" w14:textId="77777777" w:rsidR="00860951" w:rsidRPr="007D1E34" w:rsidRDefault="00860951" w:rsidP="00860951">
            <w:pPr>
              <w:rPr>
                <w:rFonts w:ascii="VIC" w:eastAsia="VIC" w:hAnsi="VIC"/>
                <w:color w:val="000000"/>
                <w:sz w:val="18"/>
                <w:szCs w:val="18"/>
              </w:rPr>
            </w:pPr>
          </w:p>
        </w:tc>
        <w:tc>
          <w:tcPr>
            <w:tcW w:w="1701" w:type="dxa"/>
            <w:shd w:val="clear" w:color="auto" w:fill="BFCED6"/>
          </w:tcPr>
          <w:p w14:paraId="6F281F2F" w14:textId="2D8B57CB" w:rsidR="00860951" w:rsidRPr="007D1E34" w:rsidRDefault="00860951" w:rsidP="00860951">
            <w:pPr>
              <w:rPr>
                <w:rFonts w:ascii="VIC" w:eastAsia="VIC" w:hAnsi="VIC"/>
                <w:color w:val="000000"/>
                <w:sz w:val="18"/>
                <w:szCs w:val="18"/>
              </w:rPr>
            </w:pPr>
            <w:r w:rsidRPr="00F415E3">
              <w:rPr>
                <w:rFonts w:ascii="VIC" w:eastAsia="VIC" w:hAnsi="VIC"/>
                <w:color w:val="000000"/>
                <w:sz w:val="18"/>
                <w:szCs w:val="18"/>
              </w:rPr>
              <w:t>TOTAL</w:t>
            </w:r>
          </w:p>
        </w:tc>
        <w:tc>
          <w:tcPr>
            <w:tcW w:w="1074" w:type="dxa"/>
            <w:shd w:val="clear" w:color="auto" w:fill="BFCED6"/>
          </w:tcPr>
          <w:p w14:paraId="71414522" w14:textId="6D96D05F" w:rsidR="00860951" w:rsidRPr="007D1E34" w:rsidRDefault="00860951" w:rsidP="00860951">
            <w:pPr>
              <w:jc w:val="center"/>
              <w:rPr>
                <w:rFonts w:ascii="VIC" w:eastAsia="VIC" w:hAnsi="VIC"/>
                <w:color w:val="000000"/>
                <w:sz w:val="18"/>
                <w:szCs w:val="18"/>
              </w:rPr>
            </w:pPr>
            <w:r w:rsidRPr="00F415E3">
              <w:rPr>
                <w:rFonts w:ascii="VIC" w:eastAsia="VIC" w:hAnsi="VIC"/>
                <w:color w:val="000000"/>
                <w:sz w:val="18"/>
                <w:szCs w:val="18"/>
              </w:rPr>
              <w:t>1.8</w:t>
            </w:r>
          </w:p>
        </w:tc>
        <w:tc>
          <w:tcPr>
            <w:tcW w:w="1075" w:type="dxa"/>
            <w:shd w:val="clear" w:color="auto" w:fill="BFCED6"/>
          </w:tcPr>
          <w:p w14:paraId="70061B51" w14:textId="125015D5" w:rsidR="00860951" w:rsidRPr="007D1E34" w:rsidRDefault="00860951" w:rsidP="00860951">
            <w:pPr>
              <w:jc w:val="center"/>
              <w:rPr>
                <w:rFonts w:ascii="VIC" w:eastAsia="VIC" w:hAnsi="VIC"/>
                <w:color w:val="000000"/>
                <w:sz w:val="18"/>
                <w:szCs w:val="18"/>
              </w:rPr>
            </w:pPr>
            <w:r w:rsidRPr="00F415E3">
              <w:rPr>
                <w:rFonts w:ascii="VIC" w:eastAsia="VIC" w:hAnsi="VIC"/>
                <w:color w:val="000000"/>
                <w:sz w:val="18"/>
                <w:szCs w:val="18"/>
              </w:rPr>
              <w:t>66%</w:t>
            </w:r>
          </w:p>
        </w:tc>
        <w:tc>
          <w:tcPr>
            <w:tcW w:w="1075" w:type="dxa"/>
            <w:shd w:val="clear" w:color="auto" w:fill="BFCED6"/>
          </w:tcPr>
          <w:p w14:paraId="3552D6E8" w14:textId="483243F5" w:rsidR="00860951" w:rsidRPr="007D1E34" w:rsidRDefault="00860951" w:rsidP="00860951">
            <w:pPr>
              <w:jc w:val="center"/>
              <w:rPr>
                <w:rFonts w:ascii="VIC" w:eastAsia="VIC" w:hAnsi="VIC"/>
                <w:color w:val="000000"/>
                <w:sz w:val="18"/>
                <w:szCs w:val="18"/>
              </w:rPr>
            </w:pPr>
            <w:r w:rsidRPr="00F415E3">
              <w:rPr>
                <w:rFonts w:ascii="VIC" w:eastAsia="VIC" w:hAnsi="VIC"/>
                <w:color w:val="000000"/>
                <w:sz w:val="18"/>
                <w:szCs w:val="18"/>
              </w:rPr>
              <w:t>17.0</w:t>
            </w:r>
          </w:p>
        </w:tc>
        <w:tc>
          <w:tcPr>
            <w:tcW w:w="1075" w:type="dxa"/>
            <w:shd w:val="clear" w:color="auto" w:fill="BFCED6"/>
          </w:tcPr>
          <w:p w14:paraId="460B4C16" w14:textId="227B989D" w:rsidR="00860951" w:rsidRPr="007D1E34" w:rsidRDefault="00860951" w:rsidP="00860951">
            <w:pPr>
              <w:jc w:val="center"/>
              <w:rPr>
                <w:rFonts w:ascii="VIC" w:eastAsia="VIC" w:hAnsi="VIC"/>
                <w:color w:val="000000"/>
                <w:sz w:val="18"/>
                <w:szCs w:val="18"/>
              </w:rPr>
            </w:pPr>
            <w:r w:rsidRPr="00F415E3">
              <w:rPr>
                <w:rFonts w:ascii="VIC" w:eastAsia="VIC" w:hAnsi="VIC"/>
                <w:color w:val="000000"/>
                <w:sz w:val="18"/>
                <w:szCs w:val="18"/>
              </w:rPr>
              <w:t>7%</w:t>
            </w:r>
          </w:p>
        </w:tc>
        <w:tc>
          <w:tcPr>
            <w:tcW w:w="1087" w:type="dxa"/>
            <w:shd w:val="clear" w:color="auto" w:fill="BFCED6"/>
          </w:tcPr>
          <w:p w14:paraId="3A72BE9C" w14:textId="13EB28F6" w:rsidR="00860951" w:rsidRPr="007D1E34" w:rsidRDefault="00860951" w:rsidP="00860951">
            <w:pPr>
              <w:jc w:val="center"/>
              <w:rPr>
                <w:rFonts w:ascii="VIC" w:eastAsia="VIC" w:hAnsi="VIC"/>
                <w:color w:val="000000"/>
                <w:sz w:val="18"/>
                <w:szCs w:val="18"/>
              </w:rPr>
            </w:pPr>
            <w:r w:rsidRPr="00F415E3">
              <w:rPr>
                <w:rFonts w:ascii="VIC" w:eastAsia="VIC" w:hAnsi="VIC"/>
                <w:color w:val="000000"/>
                <w:sz w:val="18"/>
                <w:szCs w:val="18"/>
              </w:rPr>
              <w:t>12%</w:t>
            </w:r>
          </w:p>
        </w:tc>
        <w:tc>
          <w:tcPr>
            <w:tcW w:w="1063" w:type="dxa"/>
            <w:shd w:val="clear" w:color="auto" w:fill="BFCED6"/>
          </w:tcPr>
          <w:p w14:paraId="5F073F9C" w14:textId="7070DFDC" w:rsidR="00860951" w:rsidRPr="007D1E34" w:rsidRDefault="00860951" w:rsidP="00860951">
            <w:pPr>
              <w:jc w:val="center"/>
              <w:rPr>
                <w:rFonts w:ascii="VIC" w:eastAsia="VIC" w:hAnsi="VIC"/>
                <w:color w:val="000000"/>
                <w:sz w:val="18"/>
                <w:szCs w:val="18"/>
              </w:rPr>
            </w:pPr>
            <w:r w:rsidRPr="00F415E3">
              <w:rPr>
                <w:rFonts w:ascii="VIC" w:eastAsia="VIC" w:hAnsi="VIC"/>
                <w:color w:val="000000"/>
                <w:sz w:val="18"/>
                <w:szCs w:val="18"/>
              </w:rPr>
              <w:t>16%</w:t>
            </w:r>
          </w:p>
        </w:tc>
        <w:tc>
          <w:tcPr>
            <w:tcW w:w="1075" w:type="dxa"/>
            <w:shd w:val="clear" w:color="auto" w:fill="BFCED6"/>
          </w:tcPr>
          <w:p w14:paraId="342034D1" w14:textId="4C7D84DF" w:rsidR="00860951" w:rsidRPr="007D1E34" w:rsidRDefault="00860951" w:rsidP="00860951">
            <w:pPr>
              <w:jc w:val="center"/>
              <w:rPr>
                <w:rFonts w:ascii="VIC" w:eastAsia="VIC" w:hAnsi="VIC"/>
                <w:color w:val="000000"/>
                <w:sz w:val="18"/>
                <w:szCs w:val="18"/>
              </w:rPr>
            </w:pPr>
            <w:r w:rsidRPr="00F415E3">
              <w:rPr>
                <w:rFonts w:ascii="VIC" w:eastAsia="VIC" w:hAnsi="VIC"/>
                <w:color w:val="000000"/>
                <w:sz w:val="18"/>
                <w:szCs w:val="18"/>
              </w:rPr>
              <w:t>97%</w:t>
            </w:r>
          </w:p>
        </w:tc>
        <w:tc>
          <w:tcPr>
            <w:tcW w:w="1075" w:type="dxa"/>
            <w:shd w:val="clear" w:color="auto" w:fill="BFCED6"/>
          </w:tcPr>
          <w:p w14:paraId="5296F40A" w14:textId="0DBBB8E1" w:rsidR="00860951" w:rsidRPr="007D1E34" w:rsidRDefault="00860951" w:rsidP="00860951">
            <w:pPr>
              <w:jc w:val="center"/>
              <w:rPr>
                <w:rFonts w:ascii="VIC" w:eastAsia="VIC" w:hAnsi="VIC"/>
                <w:color w:val="000000"/>
                <w:sz w:val="18"/>
                <w:szCs w:val="18"/>
              </w:rPr>
            </w:pPr>
            <w:r w:rsidRPr="00F415E3">
              <w:rPr>
                <w:rFonts w:ascii="VIC" w:eastAsia="VIC" w:hAnsi="VIC"/>
                <w:color w:val="000000"/>
                <w:sz w:val="18"/>
                <w:szCs w:val="18"/>
              </w:rPr>
              <w:t>0.0</w:t>
            </w:r>
          </w:p>
        </w:tc>
        <w:tc>
          <w:tcPr>
            <w:tcW w:w="1075" w:type="dxa"/>
            <w:shd w:val="clear" w:color="auto" w:fill="BFCED6"/>
          </w:tcPr>
          <w:p w14:paraId="041D13BB" w14:textId="07E3F193" w:rsidR="00860951" w:rsidRPr="007D1E34" w:rsidRDefault="00860951" w:rsidP="00860951">
            <w:pPr>
              <w:jc w:val="center"/>
              <w:rPr>
                <w:rFonts w:ascii="VIC" w:eastAsia="VIC" w:hAnsi="VIC"/>
                <w:color w:val="000000"/>
                <w:sz w:val="18"/>
                <w:szCs w:val="18"/>
              </w:rPr>
            </w:pPr>
            <w:r w:rsidRPr="00F415E3">
              <w:rPr>
                <w:rFonts w:ascii="VIC" w:eastAsia="VIC" w:hAnsi="VIC"/>
                <w:color w:val="000000"/>
                <w:sz w:val="18"/>
                <w:szCs w:val="18"/>
              </w:rPr>
              <w:t>17.5</w:t>
            </w:r>
          </w:p>
        </w:tc>
        <w:tc>
          <w:tcPr>
            <w:tcW w:w="1075" w:type="dxa"/>
            <w:shd w:val="clear" w:color="auto" w:fill="BFCED6"/>
          </w:tcPr>
          <w:p w14:paraId="6A8A9638" w14:textId="6B107498" w:rsidR="00860951" w:rsidRPr="007D1E34" w:rsidRDefault="00860951" w:rsidP="00860951">
            <w:pPr>
              <w:jc w:val="center"/>
              <w:rPr>
                <w:rFonts w:ascii="VIC" w:eastAsia="VIC" w:hAnsi="VIC"/>
                <w:color w:val="000000"/>
                <w:sz w:val="18"/>
                <w:szCs w:val="18"/>
              </w:rPr>
            </w:pPr>
            <w:r w:rsidRPr="00F415E3">
              <w:rPr>
                <w:rFonts w:ascii="VIC" w:eastAsia="VIC" w:hAnsi="VIC"/>
                <w:color w:val="000000"/>
                <w:sz w:val="18"/>
                <w:szCs w:val="18"/>
              </w:rPr>
              <w:t>93%</w:t>
            </w:r>
          </w:p>
        </w:tc>
        <w:tc>
          <w:tcPr>
            <w:tcW w:w="1075" w:type="dxa"/>
            <w:shd w:val="clear" w:color="auto" w:fill="BFCED6"/>
          </w:tcPr>
          <w:p w14:paraId="61B1BF67" w14:textId="05B17CF4" w:rsidR="00860951" w:rsidRPr="007D1E34" w:rsidRDefault="00860951" w:rsidP="00860951">
            <w:pPr>
              <w:jc w:val="center"/>
              <w:rPr>
                <w:rFonts w:ascii="VIC" w:eastAsia="VIC" w:hAnsi="VIC"/>
                <w:color w:val="000000"/>
                <w:sz w:val="18"/>
                <w:szCs w:val="18"/>
              </w:rPr>
            </w:pPr>
            <w:r w:rsidRPr="00F415E3">
              <w:rPr>
                <w:rFonts w:ascii="VIC" w:eastAsia="VIC" w:hAnsi="VIC"/>
                <w:color w:val="000000"/>
                <w:sz w:val="18"/>
                <w:szCs w:val="18"/>
              </w:rPr>
              <w:t>97%</w:t>
            </w:r>
          </w:p>
        </w:tc>
        <w:tc>
          <w:tcPr>
            <w:tcW w:w="1075" w:type="dxa"/>
            <w:shd w:val="clear" w:color="auto" w:fill="BFCED6"/>
          </w:tcPr>
          <w:p w14:paraId="7B08C32F" w14:textId="524E510D" w:rsidR="00860951" w:rsidRPr="007D1E34" w:rsidRDefault="00860951" w:rsidP="00860951">
            <w:pPr>
              <w:jc w:val="center"/>
              <w:rPr>
                <w:rFonts w:ascii="VIC" w:eastAsia="VIC" w:hAnsi="VIC"/>
                <w:color w:val="000000"/>
                <w:sz w:val="18"/>
                <w:szCs w:val="18"/>
              </w:rPr>
            </w:pPr>
            <w:r w:rsidRPr="00F415E3">
              <w:rPr>
                <w:rFonts w:ascii="VIC" w:eastAsia="VIC" w:hAnsi="VIC"/>
                <w:color w:val="000000"/>
                <w:sz w:val="18"/>
                <w:szCs w:val="18"/>
              </w:rPr>
              <w:t>46%</w:t>
            </w:r>
          </w:p>
        </w:tc>
      </w:tr>
      <w:tr w:rsidR="00860951" w:rsidRPr="007B08C1" w14:paraId="21DB9E80" w14:textId="77777777" w:rsidTr="00D067E7">
        <w:tc>
          <w:tcPr>
            <w:tcW w:w="1145" w:type="dxa"/>
          </w:tcPr>
          <w:p w14:paraId="52D76079" w14:textId="02A4D486" w:rsidR="00860951" w:rsidRPr="007B08C1" w:rsidRDefault="00860951" w:rsidP="00860951">
            <w:pPr>
              <w:rPr>
                <w:rFonts w:ascii="VIC" w:hAnsi="VIC"/>
                <w:sz w:val="18"/>
                <w:szCs w:val="18"/>
              </w:rPr>
            </w:pPr>
            <w:r w:rsidRPr="00F415E3">
              <w:rPr>
                <w:rFonts w:ascii="VIC" w:eastAsia="VIC" w:hAnsi="VIC"/>
                <w:color w:val="000000"/>
                <w:sz w:val="18"/>
                <w:szCs w:val="18"/>
              </w:rPr>
              <w:t>Bendigo Health</w:t>
            </w:r>
          </w:p>
        </w:tc>
        <w:tc>
          <w:tcPr>
            <w:tcW w:w="1701" w:type="dxa"/>
          </w:tcPr>
          <w:p w14:paraId="2B9CF652" w14:textId="4166858E" w:rsidR="00860951" w:rsidRPr="007B08C1" w:rsidRDefault="00860951" w:rsidP="00860951">
            <w:pPr>
              <w:rPr>
                <w:rFonts w:ascii="VIC" w:hAnsi="VIC"/>
                <w:sz w:val="18"/>
                <w:szCs w:val="18"/>
              </w:rPr>
            </w:pPr>
            <w:r w:rsidRPr="00F415E3">
              <w:rPr>
                <w:rFonts w:ascii="VIC" w:eastAsia="VIC" w:hAnsi="VIC"/>
                <w:color w:val="000000"/>
                <w:sz w:val="18"/>
                <w:szCs w:val="18"/>
              </w:rPr>
              <w:t>Loddon/Southern Mallee</w:t>
            </w:r>
          </w:p>
        </w:tc>
        <w:tc>
          <w:tcPr>
            <w:tcW w:w="1074" w:type="dxa"/>
          </w:tcPr>
          <w:p w14:paraId="3FA28500" w14:textId="4A0A2CED" w:rsidR="00860951" w:rsidRPr="007B08C1" w:rsidRDefault="00860951" w:rsidP="00860951">
            <w:pPr>
              <w:jc w:val="center"/>
              <w:rPr>
                <w:rFonts w:ascii="VIC" w:hAnsi="VIC"/>
                <w:sz w:val="18"/>
                <w:szCs w:val="18"/>
              </w:rPr>
            </w:pPr>
            <w:r w:rsidRPr="00F415E3">
              <w:rPr>
                <w:rFonts w:ascii="VIC" w:eastAsia="VIC" w:hAnsi="VIC"/>
                <w:color w:val="000000"/>
                <w:sz w:val="18"/>
                <w:szCs w:val="18"/>
              </w:rPr>
              <w:t>2.9</w:t>
            </w:r>
          </w:p>
        </w:tc>
        <w:tc>
          <w:tcPr>
            <w:tcW w:w="1075" w:type="dxa"/>
          </w:tcPr>
          <w:p w14:paraId="58D52957" w14:textId="1FB058E4" w:rsidR="00860951" w:rsidRPr="007B08C1" w:rsidRDefault="00860951" w:rsidP="00860951">
            <w:pPr>
              <w:jc w:val="center"/>
              <w:rPr>
                <w:rFonts w:ascii="VIC" w:hAnsi="VIC"/>
                <w:sz w:val="18"/>
                <w:szCs w:val="18"/>
              </w:rPr>
            </w:pPr>
            <w:r w:rsidRPr="00F415E3">
              <w:rPr>
                <w:rFonts w:ascii="VIC" w:eastAsia="VIC" w:hAnsi="VIC"/>
                <w:color w:val="000000"/>
                <w:sz w:val="18"/>
                <w:szCs w:val="18"/>
              </w:rPr>
              <w:t>90%</w:t>
            </w:r>
          </w:p>
        </w:tc>
        <w:tc>
          <w:tcPr>
            <w:tcW w:w="1075" w:type="dxa"/>
          </w:tcPr>
          <w:p w14:paraId="049FCE5E" w14:textId="2D0702E9" w:rsidR="00860951" w:rsidRPr="007B08C1" w:rsidRDefault="00860951" w:rsidP="00860951">
            <w:pPr>
              <w:jc w:val="center"/>
              <w:rPr>
                <w:rFonts w:ascii="VIC" w:hAnsi="VIC"/>
                <w:sz w:val="18"/>
                <w:szCs w:val="18"/>
              </w:rPr>
            </w:pPr>
            <w:r w:rsidRPr="00F415E3">
              <w:rPr>
                <w:rFonts w:ascii="VIC" w:eastAsia="VIC" w:hAnsi="VIC"/>
                <w:color w:val="000000"/>
                <w:sz w:val="18"/>
                <w:szCs w:val="18"/>
              </w:rPr>
              <w:t>16.5</w:t>
            </w:r>
          </w:p>
        </w:tc>
        <w:tc>
          <w:tcPr>
            <w:tcW w:w="1075" w:type="dxa"/>
          </w:tcPr>
          <w:p w14:paraId="01BCA4E0" w14:textId="1680D8C0" w:rsidR="00860951" w:rsidRPr="007B08C1" w:rsidRDefault="00860951" w:rsidP="00860951">
            <w:pPr>
              <w:jc w:val="center"/>
              <w:rPr>
                <w:rFonts w:ascii="VIC" w:hAnsi="VIC"/>
                <w:sz w:val="18"/>
                <w:szCs w:val="18"/>
              </w:rPr>
            </w:pPr>
            <w:r w:rsidRPr="00F415E3">
              <w:rPr>
                <w:rFonts w:ascii="VIC" w:eastAsia="VIC" w:hAnsi="VIC"/>
                <w:color w:val="000000"/>
                <w:sz w:val="18"/>
                <w:szCs w:val="18"/>
              </w:rPr>
              <w:t>17%</w:t>
            </w:r>
          </w:p>
        </w:tc>
        <w:tc>
          <w:tcPr>
            <w:tcW w:w="1087" w:type="dxa"/>
          </w:tcPr>
          <w:p w14:paraId="3D0DC5BF" w14:textId="139E7CAB" w:rsidR="00860951" w:rsidRPr="007B08C1" w:rsidRDefault="00860951" w:rsidP="00860951">
            <w:pPr>
              <w:jc w:val="center"/>
              <w:rPr>
                <w:rFonts w:ascii="VIC" w:hAnsi="VIC"/>
                <w:sz w:val="18"/>
                <w:szCs w:val="18"/>
              </w:rPr>
            </w:pPr>
            <w:r w:rsidRPr="00F415E3">
              <w:rPr>
                <w:rFonts w:ascii="VIC" w:eastAsia="VIC" w:hAnsi="VIC"/>
                <w:color w:val="000000"/>
                <w:sz w:val="18"/>
                <w:szCs w:val="18"/>
              </w:rPr>
              <w:t>5%</w:t>
            </w:r>
          </w:p>
        </w:tc>
        <w:tc>
          <w:tcPr>
            <w:tcW w:w="1063" w:type="dxa"/>
          </w:tcPr>
          <w:p w14:paraId="5467F5D9" w14:textId="188ABDA8" w:rsidR="00860951" w:rsidRPr="007B08C1" w:rsidRDefault="00860951" w:rsidP="00860951">
            <w:pPr>
              <w:jc w:val="center"/>
              <w:rPr>
                <w:rFonts w:ascii="VIC" w:hAnsi="VIC"/>
                <w:sz w:val="18"/>
                <w:szCs w:val="18"/>
              </w:rPr>
            </w:pPr>
            <w:r w:rsidRPr="00F415E3">
              <w:rPr>
                <w:rFonts w:ascii="VIC" w:eastAsia="VIC" w:hAnsi="VIC"/>
                <w:color w:val="000000"/>
                <w:sz w:val="18"/>
                <w:szCs w:val="18"/>
              </w:rPr>
              <w:t>11%</w:t>
            </w:r>
          </w:p>
        </w:tc>
        <w:tc>
          <w:tcPr>
            <w:tcW w:w="1075" w:type="dxa"/>
          </w:tcPr>
          <w:p w14:paraId="334F5EEC" w14:textId="4FFB4AF8" w:rsidR="00860951" w:rsidRPr="007B08C1" w:rsidRDefault="00860951" w:rsidP="00860951">
            <w:pPr>
              <w:jc w:val="center"/>
              <w:rPr>
                <w:rFonts w:ascii="VIC" w:hAnsi="VIC"/>
                <w:sz w:val="18"/>
                <w:szCs w:val="18"/>
              </w:rPr>
            </w:pPr>
            <w:r w:rsidRPr="00F415E3">
              <w:rPr>
                <w:rFonts w:ascii="VIC" w:eastAsia="VIC" w:hAnsi="VIC"/>
                <w:color w:val="000000"/>
                <w:sz w:val="18"/>
                <w:szCs w:val="18"/>
              </w:rPr>
              <w:t>100%</w:t>
            </w:r>
          </w:p>
        </w:tc>
        <w:tc>
          <w:tcPr>
            <w:tcW w:w="1075" w:type="dxa"/>
          </w:tcPr>
          <w:p w14:paraId="06F95C74" w14:textId="747FC82B" w:rsidR="00860951" w:rsidRPr="007B08C1" w:rsidRDefault="00860951" w:rsidP="00860951">
            <w:pPr>
              <w:jc w:val="center"/>
              <w:rPr>
                <w:rFonts w:ascii="VIC" w:hAnsi="VIC"/>
                <w:sz w:val="18"/>
                <w:szCs w:val="18"/>
              </w:rPr>
            </w:pPr>
            <w:r w:rsidRPr="00F415E3">
              <w:rPr>
                <w:rFonts w:ascii="VIC" w:eastAsia="VIC" w:hAnsi="VIC"/>
                <w:color w:val="000000"/>
                <w:sz w:val="18"/>
                <w:szCs w:val="18"/>
              </w:rPr>
              <w:t>1.8</w:t>
            </w:r>
          </w:p>
        </w:tc>
        <w:tc>
          <w:tcPr>
            <w:tcW w:w="1075" w:type="dxa"/>
          </w:tcPr>
          <w:p w14:paraId="275C8404" w14:textId="5B044524" w:rsidR="00860951" w:rsidRPr="007B08C1" w:rsidRDefault="00860951" w:rsidP="00860951">
            <w:pPr>
              <w:jc w:val="center"/>
              <w:rPr>
                <w:rFonts w:ascii="VIC" w:hAnsi="VIC"/>
                <w:sz w:val="18"/>
                <w:szCs w:val="18"/>
              </w:rPr>
            </w:pPr>
            <w:r w:rsidRPr="00F415E3">
              <w:rPr>
                <w:rFonts w:ascii="VIC" w:eastAsia="VIC" w:hAnsi="VIC"/>
                <w:color w:val="000000"/>
                <w:sz w:val="18"/>
                <w:szCs w:val="18"/>
              </w:rPr>
              <w:t>0.6</w:t>
            </w:r>
          </w:p>
        </w:tc>
        <w:tc>
          <w:tcPr>
            <w:tcW w:w="1075" w:type="dxa"/>
          </w:tcPr>
          <w:p w14:paraId="234157EF" w14:textId="3E0D9F05" w:rsidR="00860951" w:rsidRPr="007B08C1" w:rsidRDefault="00860951" w:rsidP="00860951">
            <w:pPr>
              <w:jc w:val="center"/>
              <w:rPr>
                <w:rFonts w:ascii="VIC" w:hAnsi="VIC"/>
                <w:sz w:val="18"/>
                <w:szCs w:val="18"/>
              </w:rPr>
            </w:pPr>
            <w:r w:rsidRPr="00F415E3">
              <w:rPr>
                <w:rFonts w:ascii="VIC" w:eastAsia="VIC" w:hAnsi="VIC"/>
                <w:color w:val="000000"/>
                <w:sz w:val="18"/>
                <w:szCs w:val="18"/>
              </w:rPr>
              <w:t>37%</w:t>
            </w:r>
          </w:p>
        </w:tc>
        <w:tc>
          <w:tcPr>
            <w:tcW w:w="1075" w:type="dxa"/>
          </w:tcPr>
          <w:p w14:paraId="1CD7346F" w14:textId="58C52E86" w:rsidR="00860951" w:rsidRPr="007B08C1" w:rsidRDefault="00860951" w:rsidP="00860951">
            <w:pPr>
              <w:jc w:val="center"/>
              <w:rPr>
                <w:rFonts w:ascii="VIC" w:hAnsi="VIC"/>
                <w:sz w:val="18"/>
                <w:szCs w:val="18"/>
              </w:rPr>
            </w:pPr>
            <w:r w:rsidRPr="00F415E3">
              <w:rPr>
                <w:rFonts w:ascii="VIC" w:eastAsia="VIC" w:hAnsi="VIC"/>
                <w:color w:val="000000"/>
                <w:sz w:val="18"/>
                <w:szCs w:val="18"/>
              </w:rPr>
              <w:t>38%</w:t>
            </w:r>
          </w:p>
        </w:tc>
        <w:tc>
          <w:tcPr>
            <w:tcW w:w="1075" w:type="dxa"/>
          </w:tcPr>
          <w:p w14:paraId="07033A2E" w14:textId="757982B6" w:rsidR="00860951" w:rsidRPr="007B08C1" w:rsidRDefault="00860951" w:rsidP="00860951">
            <w:pPr>
              <w:jc w:val="center"/>
              <w:rPr>
                <w:rFonts w:ascii="VIC" w:hAnsi="VIC"/>
                <w:sz w:val="18"/>
                <w:szCs w:val="18"/>
              </w:rPr>
            </w:pPr>
            <w:r w:rsidRPr="00F415E3">
              <w:rPr>
                <w:rFonts w:ascii="VIC" w:eastAsia="VIC" w:hAnsi="VIC"/>
                <w:color w:val="000000"/>
                <w:sz w:val="18"/>
                <w:szCs w:val="18"/>
              </w:rPr>
              <w:t>100%</w:t>
            </w:r>
          </w:p>
        </w:tc>
      </w:tr>
      <w:tr w:rsidR="00860951" w:rsidRPr="007B08C1" w14:paraId="49481F64" w14:textId="77777777" w:rsidTr="00D067E7">
        <w:tc>
          <w:tcPr>
            <w:tcW w:w="1145" w:type="dxa"/>
            <w:shd w:val="clear" w:color="auto" w:fill="BFCED6"/>
          </w:tcPr>
          <w:p w14:paraId="015C594A" w14:textId="62D8B79A" w:rsidR="00860951" w:rsidRPr="007B08C1" w:rsidRDefault="00860951" w:rsidP="00860951">
            <w:pPr>
              <w:rPr>
                <w:rFonts w:ascii="VIC" w:hAnsi="VIC"/>
                <w:sz w:val="18"/>
                <w:szCs w:val="18"/>
              </w:rPr>
            </w:pPr>
            <w:r w:rsidRPr="00F415E3">
              <w:rPr>
                <w:rFonts w:ascii="VIC" w:eastAsia="VIC" w:hAnsi="VIC"/>
                <w:color w:val="000000"/>
                <w:sz w:val="18"/>
                <w:szCs w:val="18"/>
              </w:rPr>
              <w:t>Goulburn Valley Health</w:t>
            </w:r>
          </w:p>
        </w:tc>
        <w:tc>
          <w:tcPr>
            <w:tcW w:w="1701" w:type="dxa"/>
            <w:shd w:val="clear" w:color="auto" w:fill="BFCED6"/>
          </w:tcPr>
          <w:p w14:paraId="4EDA159E" w14:textId="70C85744" w:rsidR="00860951" w:rsidRPr="007B08C1" w:rsidRDefault="00860951" w:rsidP="00860951">
            <w:pPr>
              <w:rPr>
                <w:rFonts w:ascii="VIC" w:hAnsi="VIC"/>
                <w:sz w:val="18"/>
                <w:szCs w:val="18"/>
              </w:rPr>
            </w:pPr>
            <w:r w:rsidRPr="00F415E3">
              <w:rPr>
                <w:rFonts w:ascii="VIC" w:eastAsia="VIC" w:hAnsi="VIC"/>
                <w:color w:val="000000"/>
                <w:sz w:val="18"/>
                <w:szCs w:val="18"/>
              </w:rPr>
              <w:t>Goulburn &amp; Southern</w:t>
            </w:r>
          </w:p>
        </w:tc>
        <w:tc>
          <w:tcPr>
            <w:tcW w:w="1074" w:type="dxa"/>
            <w:shd w:val="clear" w:color="auto" w:fill="BFCED6"/>
          </w:tcPr>
          <w:p w14:paraId="1F7C2EE9" w14:textId="4126C1C2" w:rsidR="00860951" w:rsidRPr="007B08C1" w:rsidRDefault="00860951" w:rsidP="00860951">
            <w:pPr>
              <w:jc w:val="center"/>
              <w:rPr>
                <w:rFonts w:ascii="VIC" w:hAnsi="VIC"/>
                <w:sz w:val="18"/>
                <w:szCs w:val="18"/>
              </w:rPr>
            </w:pPr>
            <w:r w:rsidRPr="00F415E3">
              <w:rPr>
                <w:rFonts w:ascii="VIC" w:eastAsia="VIC" w:hAnsi="VIC"/>
                <w:color w:val="000000"/>
                <w:sz w:val="18"/>
                <w:szCs w:val="18"/>
              </w:rPr>
              <w:t>1.3</w:t>
            </w:r>
          </w:p>
        </w:tc>
        <w:tc>
          <w:tcPr>
            <w:tcW w:w="1075" w:type="dxa"/>
            <w:shd w:val="clear" w:color="auto" w:fill="BFCED6"/>
          </w:tcPr>
          <w:p w14:paraId="7A205DC8" w14:textId="731B730E" w:rsidR="00860951" w:rsidRPr="007B08C1" w:rsidRDefault="00860951" w:rsidP="00860951">
            <w:pPr>
              <w:jc w:val="center"/>
              <w:rPr>
                <w:rFonts w:ascii="VIC" w:hAnsi="VIC"/>
                <w:sz w:val="18"/>
                <w:szCs w:val="18"/>
              </w:rPr>
            </w:pPr>
            <w:r w:rsidRPr="00F415E3">
              <w:rPr>
                <w:rFonts w:ascii="VIC" w:eastAsia="VIC" w:hAnsi="VIC"/>
                <w:color w:val="000000"/>
                <w:sz w:val="18"/>
                <w:szCs w:val="18"/>
              </w:rPr>
              <w:t>60%</w:t>
            </w:r>
          </w:p>
        </w:tc>
        <w:tc>
          <w:tcPr>
            <w:tcW w:w="1075" w:type="dxa"/>
            <w:shd w:val="clear" w:color="auto" w:fill="BFCED6"/>
          </w:tcPr>
          <w:p w14:paraId="46BACA40" w14:textId="1D233B0D" w:rsidR="00860951" w:rsidRPr="007B08C1" w:rsidRDefault="00860951" w:rsidP="00860951">
            <w:pPr>
              <w:jc w:val="center"/>
              <w:rPr>
                <w:rFonts w:ascii="VIC" w:hAnsi="VIC"/>
                <w:sz w:val="18"/>
                <w:szCs w:val="18"/>
              </w:rPr>
            </w:pPr>
            <w:r w:rsidRPr="00F415E3">
              <w:rPr>
                <w:rFonts w:ascii="VIC" w:eastAsia="VIC" w:hAnsi="VIC"/>
                <w:color w:val="000000"/>
                <w:sz w:val="18"/>
                <w:szCs w:val="18"/>
              </w:rPr>
              <w:t>23.6</w:t>
            </w:r>
          </w:p>
        </w:tc>
        <w:tc>
          <w:tcPr>
            <w:tcW w:w="1075" w:type="dxa"/>
            <w:shd w:val="clear" w:color="auto" w:fill="BFCED6"/>
          </w:tcPr>
          <w:p w14:paraId="06EDD830" w14:textId="06487FED" w:rsidR="00860951" w:rsidRPr="007B08C1" w:rsidRDefault="00860951" w:rsidP="00860951">
            <w:pPr>
              <w:jc w:val="center"/>
              <w:rPr>
                <w:rFonts w:ascii="VIC" w:hAnsi="VIC"/>
                <w:sz w:val="18"/>
                <w:szCs w:val="18"/>
              </w:rPr>
            </w:pPr>
            <w:r w:rsidRPr="00F415E3">
              <w:rPr>
                <w:rFonts w:ascii="VIC" w:eastAsia="VIC" w:hAnsi="VIC"/>
                <w:color w:val="000000"/>
                <w:sz w:val="18"/>
                <w:szCs w:val="18"/>
              </w:rPr>
              <w:t>1%</w:t>
            </w:r>
          </w:p>
        </w:tc>
        <w:tc>
          <w:tcPr>
            <w:tcW w:w="1087" w:type="dxa"/>
            <w:shd w:val="clear" w:color="auto" w:fill="BFCED6"/>
          </w:tcPr>
          <w:p w14:paraId="6D8B623B" w14:textId="5785A1D6" w:rsidR="00860951" w:rsidRPr="007B08C1" w:rsidRDefault="00860951" w:rsidP="00860951">
            <w:pPr>
              <w:jc w:val="center"/>
              <w:rPr>
                <w:rFonts w:ascii="VIC" w:hAnsi="VIC"/>
                <w:sz w:val="18"/>
                <w:szCs w:val="18"/>
              </w:rPr>
            </w:pPr>
            <w:r w:rsidRPr="00F415E3">
              <w:rPr>
                <w:rFonts w:ascii="VIC" w:eastAsia="VIC" w:hAnsi="VIC"/>
                <w:color w:val="000000"/>
                <w:sz w:val="18"/>
                <w:szCs w:val="18"/>
              </w:rPr>
              <w:t>0%</w:t>
            </w:r>
          </w:p>
        </w:tc>
        <w:tc>
          <w:tcPr>
            <w:tcW w:w="1063" w:type="dxa"/>
            <w:shd w:val="clear" w:color="auto" w:fill="BFCED6"/>
          </w:tcPr>
          <w:p w14:paraId="17446580" w14:textId="2383B4C9" w:rsidR="00860951" w:rsidRPr="007B08C1" w:rsidRDefault="00860951" w:rsidP="00860951">
            <w:pPr>
              <w:jc w:val="center"/>
              <w:rPr>
                <w:rFonts w:ascii="VIC" w:hAnsi="VIC"/>
                <w:sz w:val="18"/>
                <w:szCs w:val="18"/>
              </w:rPr>
            </w:pPr>
            <w:r w:rsidRPr="00F415E3">
              <w:rPr>
                <w:rFonts w:ascii="VIC" w:eastAsia="VIC" w:hAnsi="VIC"/>
                <w:color w:val="000000"/>
                <w:sz w:val="18"/>
                <w:szCs w:val="18"/>
              </w:rPr>
              <w:t>6%</w:t>
            </w:r>
          </w:p>
        </w:tc>
        <w:tc>
          <w:tcPr>
            <w:tcW w:w="1075" w:type="dxa"/>
            <w:shd w:val="clear" w:color="auto" w:fill="BFCED6"/>
          </w:tcPr>
          <w:p w14:paraId="35F6A0EA" w14:textId="43AFC390" w:rsidR="00860951" w:rsidRPr="007B08C1" w:rsidRDefault="00860951" w:rsidP="00860951">
            <w:pPr>
              <w:jc w:val="center"/>
              <w:rPr>
                <w:rFonts w:ascii="VIC" w:hAnsi="VIC"/>
                <w:sz w:val="18"/>
                <w:szCs w:val="18"/>
              </w:rPr>
            </w:pPr>
            <w:r w:rsidRPr="00F415E3">
              <w:rPr>
                <w:rFonts w:ascii="VIC" w:eastAsia="VIC" w:hAnsi="VIC"/>
                <w:color w:val="000000"/>
                <w:sz w:val="18"/>
                <w:szCs w:val="18"/>
              </w:rPr>
              <w:t>88%</w:t>
            </w:r>
          </w:p>
        </w:tc>
        <w:tc>
          <w:tcPr>
            <w:tcW w:w="1075" w:type="dxa"/>
            <w:shd w:val="clear" w:color="auto" w:fill="BFCED6"/>
          </w:tcPr>
          <w:p w14:paraId="5187FA70" w14:textId="758415FF" w:rsidR="00860951" w:rsidRPr="007B08C1" w:rsidRDefault="00860951" w:rsidP="00860951">
            <w:pPr>
              <w:jc w:val="center"/>
              <w:rPr>
                <w:rFonts w:ascii="VIC" w:hAnsi="VIC"/>
                <w:sz w:val="18"/>
                <w:szCs w:val="18"/>
              </w:rPr>
            </w:pPr>
            <w:r w:rsidRPr="00F415E3">
              <w:rPr>
                <w:rFonts w:ascii="VIC" w:eastAsia="VIC" w:hAnsi="VIC"/>
                <w:color w:val="000000"/>
                <w:sz w:val="18"/>
                <w:szCs w:val="18"/>
              </w:rPr>
              <w:t>0.0</w:t>
            </w:r>
          </w:p>
        </w:tc>
        <w:tc>
          <w:tcPr>
            <w:tcW w:w="1075" w:type="dxa"/>
            <w:shd w:val="clear" w:color="auto" w:fill="BFCED6"/>
          </w:tcPr>
          <w:p w14:paraId="689F74D3" w14:textId="076642DC" w:rsidR="00860951" w:rsidRPr="007B08C1" w:rsidRDefault="00860951" w:rsidP="00860951">
            <w:pPr>
              <w:jc w:val="center"/>
              <w:rPr>
                <w:rFonts w:ascii="VIC" w:hAnsi="VIC"/>
                <w:sz w:val="18"/>
                <w:szCs w:val="18"/>
              </w:rPr>
            </w:pPr>
            <w:r w:rsidRPr="00F415E3">
              <w:rPr>
                <w:rFonts w:ascii="VIC" w:eastAsia="VIC" w:hAnsi="VIC"/>
                <w:color w:val="000000"/>
                <w:sz w:val="18"/>
                <w:szCs w:val="18"/>
              </w:rPr>
              <w:t>0.0</w:t>
            </w:r>
          </w:p>
        </w:tc>
        <w:tc>
          <w:tcPr>
            <w:tcW w:w="1075" w:type="dxa"/>
            <w:shd w:val="clear" w:color="auto" w:fill="BFCED6"/>
          </w:tcPr>
          <w:p w14:paraId="4851B033" w14:textId="4EA025A6" w:rsidR="00860951" w:rsidRPr="007B08C1" w:rsidRDefault="00860951" w:rsidP="00860951">
            <w:pPr>
              <w:jc w:val="center"/>
              <w:rPr>
                <w:rFonts w:ascii="VIC" w:hAnsi="VIC"/>
                <w:sz w:val="18"/>
                <w:szCs w:val="18"/>
              </w:rPr>
            </w:pPr>
            <w:r w:rsidRPr="00F415E3">
              <w:rPr>
                <w:rFonts w:ascii="VIC" w:eastAsia="VIC" w:hAnsi="VIC"/>
                <w:color w:val="000000"/>
                <w:sz w:val="18"/>
                <w:szCs w:val="18"/>
              </w:rPr>
              <w:t>57%</w:t>
            </w:r>
          </w:p>
        </w:tc>
        <w:tc>
          <w:tcPr>
            <w:tcW w:w="1075" w:type="dxa"/>
            <w:shd w:val="clear" w:color="auto" w:fill="BFCED6"/>
          </w:tcPr>
          <w:p w14:paraId="00E15D70" w14:textId="231ABFFF" w:rsidR="00860951" w:rsidRPr="007B08C1" w:rsidRDefault="00860951" w:rsidP="00860951">
            <w:pPr>
              <w:jc w:val="center"/>
              <w:rPr>
                <w:rFonts w:ascii="VIC" w:hAnsi="VIC"/>
                <w:sz w:val="18"/>
                <w:szCs w:val="18"/>
              </w:rPr>
            </w:pPr>
            <w:r w:rsidRPr="00F415E3">
              <w:rPr>
                <w:rFonts w:ascii="VIC" w:eastAsia="VIC" w:hAnsi="VIC"/>
                <w:color w:val="000000"/>
                <w:sz w:val="18"/>
                <w:szCs w:val="18"/>
              </w:rPr>
              <w:t>55%</w:t>
            </w:r>
          </w:p>
        </w:tc>
        <w:tc>
          <w:tcPr>
            <w:tcW w:w="1075" w:type="dxa"/>
            <w:shd w:val="clear" w:color="auto" w:fill="BFCED6"/>
          </w:tcPr>
          <w:p w14:paraId="60CA3B0C" w14:textId="5C85953D" w:rsidR="00860951" w:rsidRPr="007B08C1" w:rsidRDefault="00860951" w:rsidP="00860951">
            <w:pPr>
              <w:jc w:val="center"/>
              <w:rPr>
                <w:rFonts w:ascii="VIC" w:hAnsi="VIC"/>
                <w:sz w:val="18"/>
                <w:szCs w:val="18"/>
              </w:rPr>
            </w:pPr>
            <w:r w:rsidRPr="00F415E3">
              <w:rPr>
                <w:rFonts w:ascii="VIC" w:eastAsia="VIC" w:hAnsi="VIC"/>
                <w:color w:val="000000"/>
                <w:sz w:val="18"/>
                <w:szCs w:val="18"/>
              </w:rPr>
              <w:t>48%</w:t>
            </w:r>
          </w:p>
        </w:tc>
      </w:tr>
      <w:tr w:rsidR="00860951" w:rsidRPr="007B08C1" w14:paraId="7B3D67BC" w14:textId="77777777" w:rsidTr="00D067E7">
        <w:tc>
          <w:tcPr>
            <w:tcW w:w="1145" w:type="dxa"/>
          </w:tcPr>
          <w:p w14:paraId="6EE91113" w14:textId="26DA3B11" w:rsidR="00860951" w:rsidRPr="007B08C1" w:rsidRDefault="00860951" w:rsidP="00860951">
            <w:pPr>
              <w:rPr>
                <w:rFonts w:ascii="VIC" w:hAnsi="VIC"/>
                <w:sz w:val="18"/>
                <w:szCs w:val="18"/>
              </w:rPr>
            </w:pPr>
            <w:r w:rsidRPr="00F415E3">
              <w:rPr>
                <w:rFonts w:ascii="VIC" w:eastAsia="VIC" w:hAnsi="VIC"/>
                <w:color w:val="000000"/>
                <w:sz w:val="18"/>
                <w:szCs w:val="18"/>
              </w:rPr>
              <w:t>Grampians Health</w:t>
            </w:r>
          </w:p>
        </w:tc>
        <w:tc>
          <w:tcPr>
            <w:tcW w:w="1701" w:type="dxa"/>
          </w:tcPr>
          <w:p w14:paraId="7E40E642" w14:textId="5B12DEBF" w:rsidR="00860951" w:rsidRPr="007B08C1" w:rsidRDefault="00860951" w:rsidP="00860951">
            <w:pPr>
              <w:rPr>
                <w:rFonts w:ascii="VIC" w:hAnsi="VIC"/>
                <w:sz w:val="18"/>
                <w:szCs w:val="18"/>
              </w:rPr>
            </w:pPr>
            <w:r w:rsidRPr="00F415E3">
              <w:rPr>
                <w:rFonts w:ascii="VIC" w:eastAsia="VIC" w:hAnsi="VIC"/>
                <w:color w:val="000000"/>
                <w:sz w:val="18"/>
                <w:szCs w:val="18"/>
              </w:rPr>
              <w:t>Grampians</w:t>
            </w:r>
          </w:p>
        </w:tc>
        <w:tc>
          <w:tcPr>
            <w:tcW w:w="1074" w:type="dxa"/>
          </w:tcPr>
          <w:p w14:paraId="1ACE6299" w14:textId="3573677B" w:rsidR="00860951" w:rsidRPr="007B08C1" w:rsidRDefault="00860951" w:rsidP="00860951">
            <w:pPr>
              <w:jc w:val="center"/>
              <w:rPr>
                <w:rFonts w:ascii="VIC" w:hAnsi="VIC"/>
                <w:sz w:val="18"/>
                <w:szCs w:val="18"/>
              </w:rPr>
            </w:pPr>
            <w:r w:rsidRPr="00F415E3">
              <w:rPr>
                <w:rFonts w:ascii="VIC" w:eastAsia="VIC" w:hAnsi="VIC"/>
                <w:color w:val="000000"/>
                <w:sz w:val="18"/>
                <w:szCs w:val="18"/>
              </w:rPr>
              <w:t>1.8</w:t>
            </w:r>
          </w:p>
        </w:tc>
        <w:tc>
          <w:tcPr>
            <w:tcW w:w="1075" w:type="dxa"/>
          </w:tcPr>
          <w:p w14:paraId="7AA93B5B" w14:textId="1CFA772F" w:rsidR="00860951" w:rsidRPr="007B08C1" w:rsidRDefault="00860951" w:rsidP="00860951">
            <w:pPr>
              <w:jc w:val="center"/>
              <w:rPr>
                <w:rFonts w:ascii="VIC" w:hAnsi="VIC"/>
                <w:sz w:val="18"/>
                <w:szCs w:val="18"/>
              </w:rPr>
            </w:pPr>
            <w:r w:rsidRPr="00F415E3">
              <w:rPr>
                <w:rFonts w:ascii="VIC" w:eastAsia="VIC" w:hAnsi="VIC"/>
                <w:color w:val="000000"/>
                <w:sz w:val="18"/>
                <w:szCs w:val="18"/>
              </w:rPr>
              <w:t>77%</w:t>
            </w:r>
          </w:p>
        </w:tc>
        <w:tc>
          <w:tcPr>
            <w:tcW w:w="1075" w:type="dxa"/>
          </w:tcPr>
          <w:p w14:paraId="4956FF9B" w14:textId="53E49DCE" w:rsidR="00860951" w:rsidRPr="007B08C1" w:rsidRDefault="00860951" w:rsidP="00860951">
            <w:pPr>
              <w:jc w:val="center"/>
              <w:rPr>
                <w:rFonts w:ascii="VIC" w:hAnsi="VIC"/>
                <w:sz w:val="18"/>
                <w:szCs w:val="18"/>
              </w:rPr>
            </w:pPr>
            <w:r w:rsidRPr="00F415E3">
              <w:rPr>
                <w:rFonts w:ascii="VIC" w:eastAsia="VIC" w:hAnsi="VIC"/>
                <w:color w:val="000000"/>
                <w:sz w:val="18"/>
                <w:szCs w:val="18"/>
              </w:rPr>
              <w:t>18.2</w:t>
            </w:r>
          </w:p>
        </w:tc>
        <w:tc>
          <w:tcPr>
            <w:tcW w:w="1075" w:type="dxa"/>
          </w:tcPr>
          <w:p w14:paraId="2998A65E" w14:textId="4441B32B" w:rsidR="00860951" w:rsidRPr="007B08C1" w:rsidRDefault="00860951" w:rsidP="00860951">
            <w:pPr>
              <w:jc w:val="center"/>
              <w:rPr>
                <w:rFonts w:ascii="VIC" w:hAnsi="VIC"/>
                <w:sz w:val="18"/>
                <w:szCs w:val="18"/>
              </w:rPr>
            </w:pPr>
            <w:r w:rsidRPr="00F415E3">
              <w:rPr>
                <w:rFonts w:ascii="VIC" w:eastAsia="VIC" w:hAnsi="VIC"/>
                <w:color w:val="000000"/>
                <w:sz w:val="18"/>
                <w:szCs w:val="18"/>
              </w:rPr>
              <w:t>1%</w:t>
            </w:r>
          </w:p>
        </w:tc>
        <w:tc>
          <w:tcPr>
            <w:tcW w:w="1087" w:type="dxa"/>
          </w:tcPr>
          <w:p w14:paraId="60331B72" w14:textId="76B6EB3D" w:rsidR="00860951" w:rsidRPr="007B08C1" w:rsidRDefault="00860951" w:rsidP="00860951">
            <w:pPr>
              <w:jc w:val="center"/>
              <w:rPr>
                <w:rFonts w:ascii="VIC" w:hAnsi="VIC"/>
                <w:sz w:val="18"/>
                <w:szCs w:val="18"/>
              </w:rPr>
            </w:pPr>
            <w:r w:rsidRPr="00F415E3">
              <w:rPr>
                <w:rFonts w:ascii="VIC" w:eastAsia="VIC" w:hAnsi="VIC"/>
                <w:color w:val="000000"/>
                <w:sz w:val="18"/>
                <w:szCs w:val="18"/>
              </w:rPr>
              <w:t>0%</w:t>
            </w:r>
          </w:p>
        </w:tc>
        <w:tc>
          <w:tcPr>
            <w:tcW w:w="1063" w:type="dxa"/>
          </w:tcPr>
          <w:p w14:paraId="23B0C034" w14:textId="518FD90C" w:rsidR="00860951" w:rsidRPr="007B08C1" w:rsidRDefault="00860951" w:rsidP="00860951">
            <w:pPr>
              <w:jc w:val="center"/>
              <w:rPr>
                <w:rFonts w:ascii="VIC" w:hAnsi="VIC"/>
                <w:sz w:val="18"/>
                <w:szCs w:val="18"/>
              </w:rPr>
            </w:pPr>
            <w:r w:rsidRPr="00F415E3">
              <w:rPr>
                <w:rFonts w:ascii="VIC" w:eastAsia="VIC" w:hAnsi="VIC"/>
                <w:color w:val="000000"/>
                <w:sz w:val="18"/>
                <w:szCs w:val="18"/>
              </w:rPr>
              <w:t>3%</w:t>
            </w:r>
          </w:p>
        </w:tc>
        <w:tc>
          <w:tcPr>
            <w:tcW w:w="1075" w:type="dxa"/>
          </w:tcPr>
          <w:p w14:paraId="4ECA51EC" w14:textId="43A39D7F" w:rsidR="00860951" w:rsidRPr="007B08C1" w:rsidRDefault="00860951" w:rsidP="00860951">
            <w:pPr>
              <w:jc w:val="center"/>
              <w:rPr>
                <w:rFonts w:ascii="VIC" w:hAnsi="VIC"/>
                <w:sz w:val="18"/>
                <w:szCs w:val="18"/>
              </w:rPr>
            </w:pPr>
            <w:r w:rsidRPr="00F415E3">
              <w:rPr>
                <w:rFonts w:ascii="VIC" w:eastAsia="VIC" w:hAnsi="VIC"/>
                <w:color w:val="000000"/>
                <w:sz w:val="18"/>
                <w:szCs w:val="18"/>
              </w:rPr>
              <w:t>100%</w:t>
            </w:r>
          </w:p>
        </w:tc>
        <w:tc>
          <w:tcPr>
            <w:tcW w:w="1075" w:type="dxa"/>
          </w:tcPr>
          <w:p w14:paraId="42B5AC11" w14:textId="3A9AA9D9" w:rsidR="00860951" w:rsidRPr="007B08C1" w:rsidRDefault="00860951" w:rsidP="00860951">
            <w:pPr>
              <w:jc w:val="center"/>
              <w:rPr>
                <w:rFonts w:ascii="VIC" w:hAnsi="VIC"/>
                <w:sz w:val="18"/>
                <w:szCs w:val="18"/>
              </w:rPr>
            </w:pPr>
            <w:r w:rsidRPr="00F415E3">
              <w:rPr>
                <w:rFonts w:ascii="VIC" w:eastAsia="VIC" w:hAnsi="VIC"/>
                <w:color w:val="000000"/>
                <w:sz w:val="18"/>
                <w:szCs w:val="18"/>
              </w:rPr>
              <w:t>14.3</w:t>
            </w:r>
          </w:p>
        </w:tc>
        <w:tc>
          <w:tcPr>
            <w:tcW w:w="1075" w:type="dxa"/>
          </w:tcPr>
          <w:p w14:paraId="4E96E024" w14:textId="7CA4935D" w:rsidR="00860951" w:rsidRPr="007B08C1" w:rsidRDefault="00860951" w:rsidP="00860951">
            <w:pPr>
              <w:jc w:val="center"/>
              <w:rPr>
                <w:rFonts w:ascii="VIC" w:hAnsi="VIC"/>
                <w:sz w:val="18"/>
                <w:szCs w:val="18"/>
              </w:rPr>
            </w:pPr>
            <w:r w:rsidRPr="00F415E3">
              <w:rPr>
                <w:rFonts w:ascii="VIC" w:eastAsia="VIC" w:hAnsi="VIC"/>
                <w:color w:val="000000"/>
                <w:sz w:val="18"/>
                <w:szCs w:val="18"/>
              </w:rPr>
              <w:t>0.0</w:t>
            </w:r>
          </w:p>
        </w:tc>
        <w:tc>
          <w:tcPr>
            <w:tcW w:w="1075" w:type="dxa"/>
          </w:tcPr>
          <w:p w14:paraId="0D21A85D" w14:textId="7E95B542" w:rsidR="00860951" w:rsidRPr="007B08C1" w:rsidRDefault="00860951" w:rsidP="00860951">
            <w:pPr>
              <w:jc w:val="center"/>
              <w:rPr>
                <w:rFonts w:ascii="VIC" w:hAnsi="VIC"/>
                <w:sz w:val="18"/>
                <w:szCs w:val="18"/>
              </w:rPr>
            </w:pPr>
            <w:r w:rsidRPr="00F415E3">
              <w:rPr>
                <w:rFonts w:ascii="VIC" w:eastAsia="VIC" w:hAnsi="VIC"/>
                <w:color w:val="000000"/>
                <w:sz w:val="18"/>
                <w:szCs w:val="18"/>
              </w:rPr>
              <w:t>46%</w:t>
            </w:r>
          </w:p>
        </w:tc>
        <w:tc>
          <w:tcPr>
            <w:tcW w:w="1075" w:type="dxa"/>
          </w:tcPr>
          <w:p w14:paraId="5F449EBF" w14:textId="4AA2A753" w:rsidR="00860951" w:rsidRPr="007B08C1" w:rsidRDefault="00860951" w:rsidP="00860951">
            <w:pPr>
              <w:jc w:val="center"/>
              <w:rPr>
                <w:rFonts w:ascii="VIC" w:hAnsi="VIC"/>
                <w:sz w:val="18"/>
                <w:szCs w:val="18"/>
              </w:rPr>
            </w:pPr>
            <w:r w:rsidRPr="00F415E3">
              <w:rPr>
                <w:rFonts w:ascii="VIC" w:eastAsia="VIC" w:hAnsi="VIC"/>
                <w:color w:val="000000"/>
                <w:sz w:val="18"/>
                <w:szCs w:val="18"/>
              </w:rPr>
              <w:t>54%</w:t>
            </w:r>
          </w:p>
        </w:tc>
        <w:tc>
          <w:tcPr>
            <w:tcW w:w="1075" w:type="dxa"/>
          </w:tcPr>
          <w:p w14:paraId="668AF09B" w14:textId="7F380369" w:rsidR="00860951" w:rsidRPr="007B08C1" w:rsidRDefault="00860951" w:rsidP="00860951">
            <w:pPr>
              <w:jc w:val="center"/>
              <w:rPr>
                <w:rFonts w:ascii="VIC" w:hAnsi="VIC"/>
                <w:sz w:val="18"/>
                <w:szCs w:val="18"/>
              </w:rPr>
            </w:pPr>
            <w:r w:rsidRPr="00F415E3">
              <w:rPr>
                <w:rFonts w:ascii="VIC" w:eastAsia="VIC" w:hAnsi="VIC"/>
                <w:color w:val="000000"/>
                <w:sz w:val="18"/>
                <w:szCs w:val="18"/>
              </w:rPr>
              <w:t>93%</w:t>
            </w:r>
          </w:p>
        </w:tc>
      </w:tr>
      <w:tr w:rsidR="00860951" w:rsidRPr="007B08C1" w14:paraId="634A9237" w14:textId="77777777" w:rsidTr="00D067E7">
        <w:tc>
          <w:tcPr>
            <w:tcW w:w="1145" w:type="dxa"/>
            <w:shd w:val="clear" w:color="auto" w:fill="BFCED6"/>
          </w:tcPr>
          <w:p w14:paraId="7DC19A0B" w14:textId="34671AB3" w:rsidR="00860951" w:rsidRPr="007B08C1" w:rsidRDefault="00860951" w:rsidP="00860951">
            <w:pPr>
              <w:rPr>
                <w:rFonts w:ascii="VIC" w:hAnsi="VIC"/>
                <w:sz w:val="18"/>
                <w:szCs w:val="18"/>
              </w:rPr>
            </w:pPr>
            <w:r w:rsidRPr="00F415E3">
              <w:rPr>
                <w:rFonts w:ascii="VIC" w:eastAsia="VIC" w:hAnsi="VIC"/>
                <w:color w:val="000000"/>
                <w:sz w:val="18"/>
                <w:szCs w:val="18"/>
              </w:rPr>
              <w:t>Latrobe Regional</w:t>
            </w:r>
          </w:p>
        </w:tc>
        <w:tc>
          <w:tcPr>
            <w:tcW w:w="1701" w:type="dxa"/>
            <w:shd w:val="clear" w:color="auto" w:fill="BFCED6"/>
          </w:tcPr>
          <w:p w14:paraId="073F96DA" w14:textId="05FA142D" w:rsidR="00860951" w:rsidRPr="007B08C1" w:rsidRDefault="00860951" w:rsidP="00860951">
            <w:pPr>
              <w:rPr>
                <w:rFonts w:ascii="VIC" w:hAnsi="VIC"/>
                <w:sz w:val="18"/>
                <w:szCs w:val="18"/>
              </w:rPr>
            </w:pPr>
            <w:r w:rsidRPr="00F415E3">
              <w:rPr>
                <w:rFonts w:ascii="VIC" w:eastAsia="VIC" w:hAnsi="VIC"/>
                <w:color w:val="000000"/>
                <w:sz w:val="18"/>
                <w:szCs w:val="18"/>
              </w:rPr>
              <w:t>Gippsland</w:t>
            </w:r>
          </w:p>
        </w:tc>
        <w:tc>
          <w:tcPr>
            <w:tcW w:w="1074" w:type="dxa"/>
            <w:shd w:val="clear" w:color="auto" w:fill="BFCED6"/>
          </w:tcPr>
          <w:p w14:paraId="2D8AF09A" w14:textId="1367E296" w:rsidR="00860951" w:rsidRPr="007B08C1" w:rsidRDefault="00860951" w:rsidP="00860951">
            <w:pPr>
              <w:jc w:val="center"/>
              <w:rPr>
                <w:rFonts w:ascii="VIC" w:hAnsi="VIC"/>
                <w:sz w:val="18"/>
                <w:szCs w:val="18"/>
              </w:rPr>
            </w:pPr>
            <w:r w:rsidRPr="00F415E3">
              <w:rPr>
                <w:rFonts w:ascii="VIC" w:eastAsia="VIC" w:hAnsi="VIC"/>
                <w:color w:val="000000"/>
                <w:sz w:val="18"/>
                <w:szCs w:val="18"/>
              </w:rPr>
              <w:t>1.2</w:t>
            </w:r>
          </w:p>
        </w:tc>
        <w:tc>
          <w:tcPr>
            <w:tcW w:w="1075" w:type="dxa"/>
            <w:shd w:val="clear" w:color="auto" w:fill="BFCED6"/>
          </w:tcPr>
          <w:p w14:paraId="463D21C1" w14:textId="3A9657D6" w:rsidR="00860951" w:rsidRPr="007B08C1" w:rsidRDefault="00860951" w:rsidP="00860951">
            <w:pPr>
              <w:jc w:val="center"/>
              <w:rPr>
                <w:rFonts w:ascii="VIC" w:hAnsi="VIC"/>
                <w:sz w:val="18"/>
                <w:szCs w:val="18"/>
              </w:rPr>
            </w:pPr>
            <w:r w:rsidRPr="00F415E3">
              <w:rPr>
                <w:rFonts w:ascii="VIC" w:eastAsia="VIC" w:hAnsi="VIC"/>
                <w:color w:val="000000"/>
                <w:sz w:val="18"/>
                <w:szCs w:val="18"/>
              </w:rPr>
              <w:t>89%</w:t>
            </w:r>
          </w:p>
        </w:tc>
        <w:tc>
          <w:tcPr>
            <w:tcW w:w="1075" w:type="dxa"/>
            <w:shd w:val="clear" w:color="auto" w:fill="BFCED6"/>
          </w:tcPr>
          <w:p w14:paraId="3244D2D7" w14:textId="0D9308AF" w:rsidR="00860951" w:rsidRPr="007B08C1" w:rsidRDefault="00860951" w:rsidP="00860951">
            <w:pPr>
              <w:jc w:val="center"/>
              <w:rPr>
                <w:rFonts w:ascii="VIC" w:hAnsi="VIC"/>
                <w:sz w:val="18"/>
                <w:szCs w:val="18"/>
              </w:rPr>
            </w:pPr>
            <w:r w:rsidRPr="00F415E3">
              <w:rPr>
                <w:rFonts w:ascii="VIC" w:eastAsia="VIC" w:hAnsi="VIC"/>
                <w:color w:val="000000"/>
                <w:sz w:val="18"/>
                <w:szCs w:val="18"/>
              </w:rPr>
              <w:t>20.6</w:t>
            </w:r>
          </w:p>
        </w:tc>
        <w:tc>
          <w:tcPr>
            <w:tcW w:w="1075" w:type="dxa"/>
            <w:shd w:val="clear" w:color="auto" w:fill="BFCED6"/>
          </w:tcPr>
          <w:p w14:paraId="155940E6" w14:textId="6B4A35F2" w:rsidR="00860951" w:rsidRPr="007B08C1" w:rsidRDefault="00860951" w:rsidP="00860951">
            <w:pPr>
              <w:jc w:val="center"/>
              <w:rPr>
                <w:rFonts w:ascii="VIC" w:hAnsi="VIC"/>
                <w:sz w:val="18"/>
                <w:szCs w:val="18"/>
              </w:rPr>
            </w:pPr>
            <w:r w:rsidRPr="00F415E3">
              <w:rPr>
                <w:rFonts w:ascii="VIC" w:eastAsia="VIC" w:hAnsi="VIC"/>
                <w:color w:val="000000"/>
                <w:sz w:val="18"/>
                <w:szCs w:val="18"/>
              </w:rPr>
              <w:t>13%</w:t>
            </w:r>
          </w:p>
        </w:tc>
        <w:tc>
          <w:tcPr>
            <w:tcW w:w="1087" w:type="dxa"/>
            <w:shd w:val="clear" w:color="auto" w:fill="BFCED6"/>
          </w:tcPr>
          <w:p w14:paraId="1C1B7346" w14:textId="5BF272F9" w:rsidR="00860951" w:rsidRPr="007B08C1" w:rsidRDefault="00860951" w:rsidP="00860951">
            <w:pPr>
              <w:jc w:val="center"/>
              <w:rPr>
                <w:rFonts w:ascii="VIC" w:hAnsi="VIC"/>
                <w:sz w:val="18"/>
                <w:szCs w:val="18"/>
              </w:rPr>
            </w:pPr>
            <w:r w:rsidRPr="00F415E3">
              <w:rPr>
                <w:rFonts w:ascii="VIC" w:eastAsia="VIC" w:hAnsi="VIC"/>
                <w:color w:val="000000"/>
                <w:sz w:val="18"/>
                <w:szCs w:val="18"/>
              </w:rPr>
              <w:t>5%</w:t>
            </w:r>
          </w:p>
        </w:tc>
        <w:tc>
          <w:tcPr>
            <w:tcW w:w="1063" w:type="dxa"/>
            <w:shd w:val="clear" w:color="auto" w:fill="BFCED6"/>
          </w:tcPr>
          <w:p w14:paraId="6422155A" w14:textId="2F51B3E8" w:rsidR="00860951" w:rsidRPr="007B08C1" w:rsidRDefault="00860951" w:rsidP="00860951">
            <w:pPr>
              <w:jc w:val="center"/>
              <w:rPr>
                <w:rFonts w:ascii="VIC" w:hAnsi="VIC"/>
                <w:sz w:val="18"/>
                <w:szCs w:val="18"/>
              </w:rPr>
            </w:pPr>
            <w:r w:rsidRPr="00F415E3">
              <w:rPr>
                <w:rFonts w:ascii="VIC" w:eastAsia="VIC" w:hAnsi="VIC"/>
                <w:color w:val="000000"/>
                <w:sz w:val="18"/>
                <w:szCs w:val="18"/>
              </w:rPr>
              <w:t>7%</w:t>
            </w:r>
          </w:p>
        </w:tc>
        <w:tc>
          <w:tcPr>
            <w:tcW w:w="1075" w:type="dxa"/>
            <w:shd w:val="clear" w:color="auto" w:fill="BFCED6"/>
          </w:tcPr>
          <w:p w14:paraId="0A99FE22" w14:textId="11CDEB8F" w:rsidR="00860951" w:rsidRPr="007B08C1" w:rsidRDefault="00860951" w:rsidP="00860951">
            <w:pPr>
              <w:jc w:val="center"/>
              <w:rPr>
                <w:rFonts w:ascii="VIC" w:hAnsi="VIC"/>
                <w:sz w:val="18"/>
                <w:szCs w:val="18"/>
              </w:rPr>
            </w:pPr>
            <w:r w:rsidRPr="00F415E3">
              <w:rPr>
                <w:rFonts w:ascii="VIC" w:eastAsia="VIC" w:hAnsi="VIC"/>
                <w:color w:val="000000"/>
                <w:sz w:val="18"/>
                <w:szCs w:val="18"/>
              </w:rPr>
              <w:t>100%</w:t>
            </w:r>
          </w:p>
        </w:tc>
        <w:tc>
          <w:tcPr>
            <w:tcW w:w="1075" w:type="dxa"/>
            <w:shd w:val="clear" w:color="auto" w:fill="BFCED6"/>
          </w:tcPr>
          <w:p w14:paraId="50B7090F" w14:textId="5D95A745" w:rsidR="00860951" w:rsidRPr="007B08C1" w:rsidRDefault="00860951" w:rsidP="00860951">
            <w:pPr>
              <w:jc w:val="center"/>
              <w:rPr>
                <w:rFonts w:ascii="VIC" w:hAnsi="VIC"/>
                <w:sz w:val="18"/>
                <w:szCs w:val="18"/>
              </w:rPr>
            </w:pPr>
            <w:r w:rsidRPr="00F415E3">
              <w:rPr>
                <w:rFonts w:ascii="VIC" w:eastAsia="VIC" w:hAnsi="VIC"/>
                <w:color w:val="000000"/>
                <w:sz w:val="18"/>
                <w:szCs w:val="18"/>
              </w:rPr>
              <w:t>0.0</w:t>
            </w:r>
          </w:p>
        </w:tc>
        <w:tc>
          <w:tcPr>
            <w:tcW w:w="1075" w:type="dxa"/>
            <w:shd w:val="clear" w:color="auto" w:fill="BFCED6"/>
          </w:tcPr>
          <w:p w14:paraId="18E372D2" w14:textId="7375E5BA" w:rsidR="00860951" w:rsidRPr="007B08C1" w:rsidRDefault="00860951" w:rsidP="00860951">
            <w:pPr>
              <w:jc w:val="center"/>
              <w:rPr>
                <w:rFonts w:ascii="VIC" w:hAnsi="VIC"/>
                <w:sz w:val="18"/>
                <w:szCs w:val="18"/>
              </w:rPr>
            </w:pPr>
            <w:r w:rsidRPr="00F415E3">
              <w:rPr>
                <w:rFonts w:ascii="VIC" w:eastAsia="VIC" w:hAnsi="VIC"/>
                <w:color w:val="000000"/>
                <w:sz w:val="18"/>
                <w:szCs w:val="18"/>
              </w:rPr>
              <w:t>0.0</w:t>
            </w:r>
          </w:p>
        </w:tc>
        <w:tc>
          <w:tcPr>
            <w:tcW w:w="1075" w:type="dxa"/>
            <w:shd w:val="clear" w:color="auto" w:fill="BFCED6"/>
          </w:tcPr>
          <w:p w14:paraId="68B8AB1E" w14:textId="14A2E5FE" w:rsidR="00860951" w:rsidRPr="007B08C1" w:rsidRDefault="00860951" w:rsidP="00860951">
            <w:pPr>
              <w:jc w:val="center"/>
              <w:rPr>
                <w:rFonts w:ascii="VIC" w:hAnsi="VIC"/>
                <w:sz w:val="18"/>
                <w:szCs w:val="18"/>
              </w:rPr>
            </w:pPr>
            <w:r w:rsidRPr="00F415E3">
              <w:rPr>
                <w:rFonts w:ascii="VIC" w:eastAsia="VIC" w:hAnsi="VIC"/>
                <w:color w:val="000000"/>
                <w:sz w:val="18"/>
                <w:szCs w:val="18"/>
              </w:rPr>
              <w:t>60%</w:t>
            </w:r>
          </w:p>
        </w:tc>
        <w:tc>
          <w:tcPr>
            <w:tcW w:w="1075" w:type="dxa"/>
            <w:shd w:val="clear" w:color="auto" w:fill="BFCED6"/>
          </w:tcPr>
          <w:p w14:paraId="0F898D05" w14:textId="599CC33D" w:rsidR="00860951" w:rsidRPr="007B08C1" w:rsidRDefault="00860951" w:rsidP="00860951">
            <w:pPr>
              <w:jc w:val="center"/>
              <w:rPr>
                <w:rFonts w:ascii="VIC" w:hAnsi="VIC"/>
                <w:sz w:val="18"/>
                <w:szCs w:val="18"/>
              </w:rPr>
            </w:pPr>
            <w:r w:rsidRPr="00F415E3">
              <w:rPr>
                <w:rFonts w:ascii="VIC" w:eastAsia="VIC" w:hAnsi="VIC"/>
                <w:color w:val="000000"/>
                <w:sz w:val="18"/>
                <w:szCs w:val="18"/>
              </w:rPr>
              <w:t>59%</w:t>
            </w:r>
          </w:p>
        </w:tc>
        <w:tc>
          <w:tcPr>
            <w:tcW w:w="1075" w:type="dxa"/>
            <w:shd w:val="clear" w:color="auto" w:fill="BFCED6"/>
          </w:tcPr>
          <w:p w14:paraId="2AF3BA9B" w14:textId="4A379944" w:rsidR="00860951" w:rsidRPr="007B08C1" w:rsidRDefault="00860951" w:rsidP="00860951">
            <w:pPr>
              <w:jc w:val="center"/>
              <w:rPr>
                <w:rFonts w:ascii="VIC" w:hAnsi="VIC"/>
                <w:sz w:val="18"/>
                <w:szCs w:val="18"/>
              </w:rPr>
            </w:pPr>
            <w:r w:rsidRPr="00F415E3">
              <w:rPr>
                <w:rFonts w:ascii="VIC" w:eastAsia="VIC" w:hAnsi="VIC"/>
                <w:color w:val="000000"/>
                <w:sz w:val="18"/>
                <w:szCs w:val="18"/>
              </w:rPr>
              <w:t>25%</w:t>
            </w:r>
          </w:p>
        </w:tc>
      </w:tr>
      <w:tr w:rsidR="00860951" w:rsidRPr="007B08C1" w14:paraId="4C79F929" w14:textId="77777777" w:rsidTr="00D067E7">
        <w:tc>
          <w:tcPr>
            <w:tcW w:w="1145" w:type="dxa"/>
            <w:shd w:val="clear" w:color="auto" w:fill="FFFFFF" w:themeFill="background1"/>
          </w:tcPr>
          <w:p w14:paraId="3ED833E1" w14:textId="594A4A21" w:rsidR="00860951" w:rsidRPr="007B08C1" w:rsidRDefault="00860951" w:rsidP="00860951">
            <w:pPr>
              <w:rPr>
                <w:rFonts w:ascii="VIC" w:hAnsi="VIC"/>
                <w:sz w:val="18"/>
                <w:szCs w:val="18"/>
              </w:rPr>
            </w:pPr>
            <w:r w:rsidRPr="00F415E3">
              <w:rPr>
                <w:rFonts w:ascii="VIC" w:eastAsia="VIC" w:hAnsi="VIC"/>
                <w:color w:val="000000"/>
                <w:sz w:val="18"/>
                <w:szCs w:val="18"/>
              </w:rPr>
              <w:t>Mildura Base Hospital</w:t>
            </w:r>
          </w:p>
        </w:tc>
        <w:tc>
          <w:tcPr>
            <w:tcW w:w="1701" w:type="dxa"/>
            <w:shd w:val="clear" w:color="auto" w:fill="FFFFFF" w:themeFill="background1"/>
          </w:tcPr>
          <w:p w14:paraId="074B07CC" w14:textId="3FEC21FB" w:rsidR="00860951" w:rsidRPr="007B08C1" w:rsidRDefault="00860951" w:rsidP="00860951">
            <w:pPr>
              <w:rPr>
                <w:rFonts w:ascii="VIC" w:hAnsi="VIC"/>
                <w:sz w:val="18"/>
                <w:szCs w:val="18"/>
              </w:rPr>
            </w:pPr>
            <w:r w:rsidRPr="00F415E3">
              <w:rPr>
                <w:rFonts w:ascii="VIC" w:eastAsia="VIC" w:hAnsi="VIC"/>
                <w:color w:val="000000"/>
                <w:sz w:val="18"/>
                <w:szCs w:val="18"/>
              </w:rPr>
              <w:t>Northern Mallee</w:t>
            </w:r>
          </w:p>
        </w:tc>
        <w:tc>
          <w:tcPr>
            <w:tcW w:w="1074" w:type="dxa"/>
            <w:shd w:val="clear" w:color="auto" w:fill="FFFFFF" w:themeFill="background1"/>
          </w:tcPr>
          <w:p w14:paraId="6476D468" w14:textId="1B85763D" w:rsidR="00860951" w:rsidRPr="007B08C1" w:rsidRDefault="00860951" w:rsidP="00860951">
            <w:pPr>
              <w:jc w:val="center"/>
              <w:rPr>
                <w:rFonts w:ascii="VIC" w:hAnsi="VIC"/>
                <w:sz w:val="18"/>
                <w:szCs w:val="18"/>
              </w:rPr>
            </w:pPr>
            <w:r w:rsidRPr="00F415E3">
              <w:rPr>
                <w:rFonts w:ascii="VIC" w:eastAsia="VIC" w:hAnsi="VIC"/>
                <w:color w:val="000000"/>
                <w:sz w:val="18"/>
                <w:szCs w:val="18"/>
              </w:rPr>
              <w:t>1.6</w:t>
            </w:r>
          </w:p>
        </w:tc>
        <w:tc>
          <w:tcPr>
            <w:tcW w:w="1075" w:type="dxa"/>
            <w:shd w:val="clear" w:color="auto" w:fill="FFFFFF" w:themeFill="background1"/>
          </w:tcPr>
          <w:p w14:paraId="3DBF7592" w14:textId="5D56465A" w:rsidR="00860951" w:rsidRPr="007B08C1" w:rsidRDefault="00860951" w:rsidP="00860951">
            <w:pPr>
              <w:jc w:val="center"/>
              <w:rPr>
                <w:rFonts w:ascii="VIC" w:hAnsi="VIC"/>
                <w:sz w:val="18"/>
                <w:szCs w:val="18"/>
              </w:rPr>
            </w:pPr>
            <w:r w:rsidRPr="00F415E3">
              <w:rPr>
                <w:rFonts w:ascii="VIC" w:eastAsia="VIC" w:hAnsi="VIC"/>
                <w:color w:val="000000"/>
                <w:sz w:val="18"/>
                <w:szCs w:val="18"/>
              </w:rPr>
              <w:t>62%</w:t>
            </w:r>
          </w:p>
        </w:tc>
        <w:tc>
          <w:tcPr>
            <w:tcW w:w="1075" w:type="dxa"/>
            <w:shd w:val="clear" w:color="auto" w:fill="FFFFFF" w:themeFill="background1"/>
          </w:tcPr>
          <w:p w14:paraId="750E2911" w14:textId="12F275A6" w:rsidR="00860951" w:rsidRPr="007B08C1" w:rsidRDefault="00860951" w:rsidP="00860951">
            <w:pPr>
              <w:jc w:val="center"/>
              <w:rPr>
                <w:rFonts w:ascii="VIC" w:hAnsi="VIC"/>
                <w:sz w:val="18"/>
                <w:szCs w:val="18"/>
              </w:rPr>
            </w:pPr>
            <w:r w:rsidRPr="00F415E3">
              <w:rPr>
                <w:rFonts w:ascii="VIC" w:eastAsia="VIC" w:hAnsi="VIC"/>
                <w:color w:val="000000"/>
                <w:sz w:val="18"/>
                <w:szCs w:val="18"/>
              </w:rPr>
              <w:t>13.5</w:t>
            </w:r>
          </w:p>
        </w:tc>
        <w:tc>
          <w:tcPr>
            <w:tcW w:w="1075" w:type="dxa"/>
            <w:shd w:val="clear" w:color="auto" w:fill="FFFFFF" w:themeFill="background1"/>
          </w:tcPr>
          <w:p w14:paraId="3B4A78DF" w14:textId="38A9BF96" w:rsidR="00860951" w:rsidRPr="007B08C1" w:rsidRDefault="00860951" w:rsidP="00860951">
            <w:pPr>
              <w:jc w:val="center"/>
              <w:rPr>
                <w:rFonts w:ascii="VIC" w:hAnsi="VIC"/>
                <w:sz w:val="18"/>
                <w:szCs w:val="18"/>
              </w:rPr>
            </w:pPr>
            <w:r w:rsidRPr="00F415E3">
              <w:rPr>
                <w:rFonts w:ascii="VIC" w:eastAsia="VIC" w:hAnsi="VIC"/>
                <w:color w:val="000000"/>
                <w:sz w:val="18"/>
                <w:szCs w:val="18"/>
              </w:rPr>
              <w:t>0%</w:t>
            </w:r>
          </w:p>
        </w:tc>
        <w:tc>
          <w:tcPr>
            <w:tcW w:w="1087" w:type="dxa"/>
            <w:shd w:val="clear" w:color="auto" w:fill="FFFFFF" w:themeFill="background1"/>
          </w:tcPr>
          <w:p w14:paraId="330BDB0E" w14:textId="04359AA0" w:rsidR="00860951" w:rsidRPr="007B08C1" w:rsidRDefault="00860951" w:rsidP="00860951">
            <w:pPr>
              <w:jc w:val="center"/>
              <w:rPr>
                <w:rFonts w:ascii="VIC" w:hAnsi="VIC"/>
                <w:sz w:val="18"/>
                <w:szCs w:val="18"/>
              </w:rPr>
            </w:pPr>
            <w:r w:rsidRPr="00F415E3">
              <w:rPr>
                <w:rFonts w:ascii="VIC" w:eastAsia="VIC" w:hAnsi="VIC"/>
                <w:color w:val="000000"/>
                <w:sz w:val="18"/>
                <w:szCs w:val="18"/>
              </w:rPr>
              <w:t>0%</w:t>
            </w:r>
          </w:p>
        </w:tc>
        <w:tc>
          <w:tcPr>
            <w:tcW w:w="1063" w:type="dxa"/>
            <w:shd w:val="clear" w:color="auto" w:fill="FFFFFF" w:themeFill="background1"/>
          </w:tcPr>
          <w:p w14:paraId="68DF6BF8" w14:textId="30E3DD7F" w:rsidR="00860951" w:rsidRPr="007B08C1" w:rsidRDefault="00860951" w:rsidP="00860951">
            <w:pPr>
              <w:jc w:val="center"/>
              <w:rPr>
                <w:rFonts w:ascii="VIC" w:hAnsi="VIC"/>
                <w:sz w:val="18"/>
                <w:szCs w:val="18"/>
              </w:rPr>
            </w:pPr>
            <w:r w:rsidRPr="00F415E3">
              <w:rPr>
                <w:rFonts w:ascii="VIC" w:eastAsia="VIC" w:hAnsi="VIC"/>
                <w:color w:val="000000"/>
                <w:sz w:val="18"/>
                <w:szCs w:val="18"/>
              </w:rPr>
              <w:t>0%</w:t>
            </w:r>
          </w:p>
        </w:tc>
        <w:tc>
          <w:tcPr>
            <w:tcW w:w="1075" w:type="dxa"/>
            <w:shd w:val="clear" w:color="auto" w:fill="FFFFFF" w:themeFill="background1"/>
          </w:tcPr>
          <w:p w14:paraId="5E3DF8A9" w14:textId="2FCE9B0C" w:rsidR="00860951" w:rsidRPr="007B08C1" w:rsidRDefault="00860951" w:rsidP="00860951">
            <w:pPr>
              <w:jc w:val="center"/>
              <w:rPr>
                <w:rFonts w:ascii="VIC" w:hAnsi="VIC"/>
                <w:sz w:val="18"/>
                <w:szCs w:val="18"/>
              </w:rPr>
            </w:pPr>
            <w:r w:rsidRPr="00F415E3">
              <w:rPr>
                <w:rFonts w:ascii="VIC" w:eastAsia="VIC" w:hAnsi="VIC"/>
                <w:color w:val="000000"/>
                <w:sz w:val="18"/>
                <w:szCs w:val="18"/>
              </w:rPr>
              <w:t>67%</w:t>
            </w:r>
          </w:p>
        </w:tc>
        <w:tc>
          <w:tcPr>
            <w:tcW w:w="1075" w:type="dxa"/>
            <w:shd w:val="clear" w:color="auto" w:fill="FFFFFF" w:themeFill="background1"/>
          </w:tcPr>
          <w:p w14:paraId="0A7956FF" w14:textId="51304887" w:rsidR="00860951" w:rsidRPr="007B08C1" w:rsidRDefault="00860951" w:rsidP="00860951">
            <w:pPr>
              <w:jc w:val="center"/>
              <w:rPr>
                <w:rFonts w:ascii="VIC" w:hAnsi="VIC"/>
                <w:sz w:val="18"/>
                <w:szCs w:val="18"/>
              </w:rPr>
            </w:pPr>
            <w:r w:rsidRPr="00F415E3">
              <w:rPr>
                <w:rFonts w:ascii="VIC" w:eastAsia="VIC" w:hAnsi="VIC"/>
                <w:color w:val="000000"/>
                <w:sz w:val="18"/>
                <w:szCs w:val="18"/>
              </w:rPr>
              <w:t>0.0</w:t>
            </w:r>
          </w:p>
        </w:tc>
        <w:tc>
          <w:tcPr>
            <w:tcW w:w="1075" w:type="dxa"/>
            <w:shd w:val="clear" w:color="auto" w:fill="FFFFFF" w:themeFill="background1"/>
          </w:tcPr>
          <w:p w14:paraId="6C0B21D1" w14:textId="7D6EE26C" w:rsidR="00860951" w:rsidRPr="007B08C1" w:rsidRDefault="00860951" w:rsidP="00860951">
            <w:pPr>
              <w:jc w:val="center"/>
              <w:rPr>
                <w:rFonts w:ascii="VIC" w:hAnsi="VIC"/>
                <w:sz w:val="18"/>
                <w:szCs w:val="18"/>
              </w:rPr>
            </w:pPr>
            <w:r w:rsidRPr="00F415E3">
              <w:rPr>
                <w:rFonts w:ascii="VIC" w:eastAsia="VIC" w:hAnsi="VIC"/>
                <w:color w:val="000000"/>
                <w:sz w:val="18"/>
                <w:szCs w:val="18"/>
              </w:rPr>
              <w:t>0.0</w:t>
            </w:r>
          </w:p>
        </w:tc>
        <w:tc>
          <w:tcPr>
            <w:tcW w:w="1075" w:type="dxa"/>
            <w:shd w:val="clear" w:color="auto" w:fill="FFFFFF" w:themeFill="background1"/>
          </w:tcPr>
          <w:p w14:paraId="021D3D13" w14:textId="403963D5" w:rsidR="00860951" w:rsidRPr="007B08C1" w:rsidRDefault="00860951" w:rsidP="00860951">
            <w:pPr>
              <w:jc w:val="center"/>
              <w:rPr>
                <w:rFonts w:ascii="VIC" w:hAnsi="VIC"/>
                <w:sz w:val="18"/>
                <w:szCs w:val="18"/>
              </w:rPr>
            </w:pPr>
            <w:r w:rsidRPr="00F415E3">
              <w:rPr>
                <w:rFonts w:ascii="VIC" w:eastAsia="VIC" w:hAnsi="VIC"/>
                <w:color w:val="000000"/>
                <w:sz w:val="18"/>
                <w:szCs w:val="18"/>
              </w:rPr>
              <w:t>71%</w:t>
            </w:r>
          </w:p>
        </w:tc>
        <w:tc>
          <w:tcPr>
            <w:tcW w:w="1075" w:type="dxa"/>
            <w:shd w:val="clear" w:color="auto" w:fill="FFFFFF" w:themeFill="background1"/>
          </w:tcPr>
          <w:p w14:paraId="36BCB5FA" w14:textId="46B6EDC9" w:rsidR="00860951" w:rsidRPr="007B08C1" w:rsidRDefault="00860951" w:rsidP="00860951">
            <w:pPr>
              <w:jc w:val="center"/>
              <w:rPr>
                <w:rFonts w:ascii="VIC" w:hAnsi="VIC"/>
                <w:sz w:val="18"/>
                <w:szCs w:val="18"/>
              </w:rPr>
            </w:pPr>
            <w:r w:rsidRPr="00F415E3">
              <w:rPr>
                <w:rFonts w:ascii="VIC" w:eastAsia="VIC" w:hAnsi="VIC"/>
                <w:color w:val="000000"/>
                <w:sz w:val="18"/>
                <w:szCs w:val="18"/>
              </w:rPr>
              <w:t>100%</w:t>
            </w:r>
          </w:p>
        </w:tc>
        <w:tc>
          <w:tcPr>
            <w:tcW w:w="1075" w:type="dxa"/>
            <w:shd w:val="clear" w:color="auto" w:fill="FFFFFF" w:themeFill="background1"/>
          </w:tcPr>
          <w:p w14:paraId="009E1AE2" w14:textId="3EDA061D" w:rsidR="00860951" w:rsidRPr="007B08C1" w:rsidRDefault="00860951" w:rsidP="00860951">
            <w:pPr>
              <w:jc w:val="center"/>
              <w:rPr>
                <w:rFonts w:ascii="VIC" w:hAnsi="VIC"/>
                <w:sz w:val="18"/>
                <w:szCs w:val="18"/>
              </w:rPr>
            </w:pPr>
            <w:r w:rsidRPr="00F415E3">
              <w:rPr>
                <w:rFonts w:ascii="VIC" w:eastAsia="VIC" w:hAnsi="VIC"/>
                <w:color w:val="000000"/>
                <w:sz w:val="18"/>
                <w:szCs w:val="18"/>
              </w:rPr>
              <w:t>100%</w:t>
            </w:r>
          </w:p>
        </w:tc>
      </w:tr>
      <w:tr w:rsidR="00860951" w:rsidRPr="007B08C1" w14:paraId="3A22720C" w14:textId="77777777" w:rsidTr="00D067E7">
        <w:tc>
          <w:tcPr>
            <w:tcW w:w="1145" w:type="dxa"/>
            <w:shd w:val="clear" w:color="auto" w:fill="BFCED6"/>
          </w:tcPr>
          <w:p w14:paraId="7E588869" w14:textId="46B69C4E" w:rsidR="00860951" w:rsidRPr="007B08C1" w:rsidRDefault="00860951" w:rsidP="00860951">
            <w:pPr>
              <w:rPr>
                <w:rFonts w:ascii="VIC" w:hAnsi="VIC"/>
                <w:sz w:val="18"/>
                <w:szCs w:val="18"/>
              </w:rPr>
            </w:pPr>
            <w:r w:rsidRPr="00F415E3">
              <w:rPr>
                <w:rFonts w:ascii="VIC" w:eastAsia="VIC" w:hAnsi="VIC"/>
                <w:color w:val="000000"/>
                <w:sz w:val="18"/>
                <w:szCs w:val="18"/>
              </w:rPr>
              <w:t>Albury Wodonga Health</w:t>
            </w:r>
          </w:p>
        </w:tc>
        <w:tc>
          <w:tcPr>
            <w:tcW w:w="1701" w:type="dxa"/>
            <w:shd w:val="clear" w:color="auto" w:fill="BFCED6"/>
          </w:tcPr>
          <w:p w14:paraId="25762CBE" w14:textId="5484514F" w:rsidR="00860951" w:rsidRPr="007B08C1" w:rsidRDefault="00860951" w:rsidP="00860951">
            <w:pPr>
              <w:rPr>
                <w:rFonts w:ascii="VIC" w:hAnsi="VIC"/>
                <w:sz w:val="18"/>
                <w:szCs w:val="18"/>
              </w:rPr>
            </w:pPr>
            <w:r w:rsidRPr="00F415E3">
              <w:rPr>
                <w:rFonts w:ascii="VIC" w:eastAsia="VIC" w:hAnsi="VIC"/>
                <w:color w:val="000000"/>
                <w:sz w:val="18"/>
                <w:szCs w:val="18"/>
              </w:rPr>
              <w:t>North East &amp; Border</w:t>
            </w:r>
          </w:p>
        </w:tc>
        <w:tc>
          <w:tcPr>
            <w:tcW w:w="1074" w:type="dxa"/>
            <w:shd w:val="clear" w:color="auto" w:fill="BFCED6"/>
          </w:tcPr>
          <w:p w14:paraId="419F2D98" w14:textId="18B8FF7F" w:rsidR="00860951" w:rsidRPr="007B08C1" w:rsidRDefault="00860951" w:rsidP="00860951">
            <w:pPr>
              <w:jc w:val="center"/>
              <w:rPr>
                <w:rFonts w:ascii="VIC" w:hAnsi="VIC"/>
                <w:sz w:val="18"/>
                <w:szCs w:val="18"/>
              </w:rPr>
            </w:pPr>
            <w:r w:rsidRPr="00F415E3">
              <w:rPr>
                <w:rFonts w:ascii="VIC" w:eastAsia="VIC" w:hAnsi="VIC"/>
                <w:color w:val="000000"/>
                <w:sz w:val="18"/>
                <w:szCs w:val="18"/>
              </w:rPr>
              <w:t>1.3</w:t>
            </w:r>
          </w:p>
        </w:tc>
        <w:tc>
          <w:tcPr>
            <w:tcW w:w="1075" w:type="dxa"/>
            <w:shd w:val="clear" w:color="auto" w:fill="BFCED6"/>
          </w:tcPr>
          <w:p w14:paraId="12A4FF61" w14:textId="6B6BEDA2" w:rsidR="00860951" w:rsidRPr="007B08C1" w:rsidRDefault="00860951" w:rsidP="00860951">
            <w:pPr>
              <w:jc w:val="center"/>
              <w:rPr>
                <w:rFonts w:ascii="VIC" w:hAnsi="VIC"/>
                <w:sz w:val="18"/>
                <w:szCs w:val="18"/>
              </w:rPr>
            </w:pPr>
            <w:r w:rsidRPr="00F415E3">
              <w:rPr>
                <w:rFonts w:ascii="VIC" w:eastAsia="VIC" w:hAnsi="VIC"/>
                <w:color w:val="000000"/>
                <w:sz w:val="18"/>
                <w:szCs w:val="18"/>
              </w:rPr>
              <w:t>33%</w:t>
            </w:r>
          </w:p>
        </w:tc>
        <w:tc>
          <w:tcPr>
            <w:tcW w:w="1075" w:type="dxa"/>
            <w:shd w:val="clear" w:color="auto" w:fill="BFCED6"/>
          </w:tcPr>
          <w:p w14:paraId="5EE5F9F0" w14:textId="57C01781" w:rsidR="00860951" w:rsidRPr="007B08C1" w:rsidRDefault="00860951" w:rsidP="00860951">
            <w:pPr>
              <w:jc w:val="center"/>
              <w:rPr>
                <w:rFonts w:ascii="VIC" w:hAnsi="VIC"/>
                <w:sz w:val="18"/>
                <w:szCs w:val="18"/>
              </w:rPr>
            </w:pPr>
            <w:r w:rsidRPr="00F415E3">
              <w:rPr>
                <w:rFonts w:ascii="VIC" w:eastAsia="VIC" w:hAnsi="VIC"/>
                <w:color w:val="000000"/>
                <w:sz w:val="18"/>
                <w:szCs w:val="18"/>
              </w:rPr>
              <w:t>10.7</w:t>
            </w:r>
          </w:p>
        </w:tc>
        <w:tc>
          <w:tcPr>
            <w:tcW w:w="1075" w:type="dxa"/>
            <w:shd w:val="clear" w:color="auto" w:fill="BFCED6"/>
          </w:tcPr>
          <w:p w14:paraId="37B253E4" w14:textId="207BC1E5" w:rsidR="00860951" w:rsidRPr="007B08C1" w:rsidRDefault="00860951" w:rsidP="00860951">
            <w:pPr>
              <w:jc w:val="center"/>
              <w:rPr>
                <w:rFonts w:ascii="VIC" w:hAnsi="VIC"/>
                <w:sz w:val="18"/>
                <w:szCs w:val="18"/>
              </w:rPr>
            </w:pPr>
            <w:r w:rsidRPr="00F415E3">
              <w:rPr>
                <w:rFonts w:ascii="VIC" w:eastAsia="VIC" w:hAnsi="VIC"/>
                <w:color w:val="000000"/>
                <w:sz w:val="18"/>
                <w:szCs w:val="18"/>
              </w:rPr>
              <w:t>0%</w:t>
            </w:r>
          </w:p>
        </w:tc>
        <w:tc>
          <w:tcPr>
            <w:tcW w:w="1087" w:type="dxa"/>
            <w:shd w:val="clear" w:color="auto" w:fill="BFCED6"/>
          </w:tcPr>
          <w:p w14:paraId="4F49144A" w14:textId="5729445F" w:rsidR="00860951" w:rsidRPr="007B08C1" w:rsidRDefault="00860951" w:rsidP="00860951">
            <w:pPr>
              <w:jc w:val="center"/>
              <w:rPr>
                <w:rFonts w:ascii="VIC" w:hAnsi="VIC"/>
                <w:sz w:val="18"/>
                <w:szCs w:val="18"/>
              </w:rPr>
            </w:pPr>
            <w:r w:rsidRPr="00F415E3">
              <w:rPr>
                <w:rFonts w:ascii="VIC" w:eastAsia="VIC" w:hAnsi="VIC"/>
                <w:color w:val="000000"/>
                <w:sz w:val="18"/>
                <w:szCs w:val="18"/>
              </w:rPr>
              <w:t>0%</w:t>
            </w:r>
          </w:p>
        </w:tc>
        <w:tc>
          <w:tcPr>
            <w:tcW w:w="1063" w:type="dxa"/>
            <w:shd w:val="clear" w:color="auto" w:fill="BFCED6"/>
          </w:tcPr>
          <w:p w14:paraId="419C3925" w14:textId="20253E73" w:rsidR="00860951" w:rsidRPr="007B08C1" w:rsidRDefault="00860951" w:rsidP="00860951">
            <w:pPr>
              <w:jc w:val="center"/>
              <w:rPr>
                <w:rFonts w:ascii="VIC" w:hAnsi="VIC"/>
                <w:sz w:val="18"/>
                <w:szCs w:val="18"/>
              </w:rPr>
            </w:pPr>
            <w:r w:rsidRPr="00F415E3">
              <w:rPr>
                <w:rFonts w:ascii="VIC" w:eastAsia="VIC" w:hAnsi="VIC"/>
                <w:color w:val="000000"/>
                <w:sz w:val="18"/>
                <w:szCs w:val="18"/>
              </w:rPr>
              <w:t>8%</w:t>
            </w:r>
          </w:p>
        </w:tc>
        <w:tc>
          <w:tcPr>
            <w:tcW w:w="1075" w:type="dxa"/>
            <w:shd w:val="clear" w:color="auto" w:fill="BFCED6"/>
          </w:tcPr>
          <w:p w14:paraId="21490740" w14:textId="67766DA0" w:rsidR="00860951" w:rsidRPr="007B08C1" w:rsidRDefault="00860951" w:rsidP="00860951">
            <w:pPr>
              <w:jc w:val="center"/>
              <w:rPr>
                <w:rFonts w:ascii="VIC" w:hAnsi="VIC"/>
                <w:sz w:val="18"/>
                <w:szCs w:val="18"/>
              </w:rPr>
            </w:pPr>
            <w:r w:rsidRPr="00F415E3">
              <w:rPr>
                <w:rFonts w:ascii="VIC" w:eastAsia="VIC" w:hAnsi="VIC"/>
                <w:color w:val="000000"/>
                <w:sz w:val="18"/>
                <w:szCs w:val="18"/>
              </w:rPr>
              <w:t>92%</w:t>
            </w:r>
          </w:p>
        </w:tc>
        <w:tc>
          <w:tcPr>
            <w:tcW w:w="1075" w:type="dxa"/>
            <w:shd w:val="clear" w:color="auto" w:fill="BFCED6"/>
          </w:tcPr>
          <w:p w14:paraId="09A7EEAE" w14:textId="6D7E4435" w:rsidR="00860951" w:rsidRPr="007B08C1" w:rsidRDefault="00860951" w:rsidP="00860951">
            <w:pPr>
              <w:jc w:val="center"/>
              <w:rPr>
                <w:rFonts w:ascii="VIC" w:hAnsi="VIC"/>
                <w:sz w:val="18"/>
                <w:szCs w:val="18"/>
              </w:rPr>
            </w:pPr>
            <w:r w:rsidRPr="00F415E3">
              <w:rPr>
                <w:rFonts w:ascii="VIC" w:eastAsia="VIC" w:hAnsi="VIC"/>
                <w:color w:val="000000"/>
                <w:sz w:val="18"/>
                <w:szCs w:val="18"/>
              </w:rPr>
              <w:t>0.0</w:t>
            </w:r>
          </w:p>
        </w:tc>
        <w:tc>
          <w:tcPr>
            <w:tcW w:w="1075" w:type="dxa"/>
            <w:shd w:val="clear" w:color="auto" w:fill="BFCED6"/>
          </w:tcPr>
          <w:p w14:paraId="0A7C472E" w14:textId="7A05492E" w:rsidR="00860951" w:rsidRPr="007B08C1" w:rsidRDefault="00860951" w:rsidP="00860951">
            <w:pPr>
              <w:jc w:val="center"/>
              <w:rPr>
                <w:rFonts w:ascii="VIC" w:hAnsi="VIC"/>
                <w:sz w:val="18"/>
                <w:szCs w:val="18"/>
              </w:rPr>
            </w:pPr>
            <w:r w:rsidRPr="00F415E3">
              <w:rPr>
                <w:rFonts w:ascii="VIC" w:eastAsia="VIC" w:hAnsi="VIC"/>
                <w:color w:val="000000"/>
                <w:sz w:val="18"/>
                <w:szCs w:val="18"/>
              </w:rPr>
              <w:t>0.0</w:t>
            </w:r>
          </w:p>
        </w:tc>
        <w:tc>
          <w:tcPr>
            <w:tcW w:w="1075" w:type="dxa"/>
            <w:shd w:val="clear" w:color="auto" w:fill="BFCED6"/>
          </w:tcPr>
          <w:p w14:paraId="5CC36B81" w14:textId="37D554DC" w:rsidR="00860951" w:rsidRPr="007B08C1" w:rsidRDefault="00860951" w:rsidP="00860951">
            <w:pPr>
              <w:jc w:val="center"/>
              <w:rPr>
                <w:rFonts w:ascii="VIC" w:hAnsi="VIC"/>
                <w:sz w:val="18"/>
                <w:szCs w:val="18"/>
              </w:rPr>
            </w:pPr>
          </w:p>
        </w:tc>
        <w:tc>
          <w:tcPr>
            <w:tcW w:w="1075" w:type="dxa"/>
            <w:shd w:val="clear" w:color="auto" w:fill="BFCED6"/>
          </w:tcPr>
          <w:p w14:paraId="50000BC1" w14:textId="47E7FC11" w:rsidR="00860951" w:rsidRPr="007B08C1" w:rsidRDefault="00860951" w:rsidP="00860951">
            <w:pPr>
              <w:jc w:val="center"/>
              <w:rPr>
                <w:rFonts w:ascii="VIC" w:hAnsi="VIC"/>
                <w:sz w:val="18"/>
                <w:szCs w:val="18"/>
              </w:rPr>
            </w:pPr>
            <w:r w:rsidRPr="00F415E3">
              <w:rPr>
                <w:rFonts w:ascii="VIC" w:eastAsia="VIC" w:hAnsi="VIC"/>
                <w:color w:val="000000"/>
                <w:sz w:val="18"/>
                <w:szCs w:val="18"/>
              </w:rPr>
              <w:t>100%</w:t>
            </w:r>
          </w:p>
        </w:tc>
        <w:tc>
          <w:tcPr>
            <w:tcW w:w="1075" w:type="dxa"/>
            <w:shd w:val="clear" w:color="auto" w:fill="BFCED6"/>
          </w:tcPr>
          <w:p w14:paraId="2CCFC76D" w14:textId="75792674" w:rsidR="00860951" w:rsidRPr="007B08C1" w:rsidRDefault="00860951" w:rsidP="00860951">
            <w:pPr>
              <w:jc w:val="center"/>
              <w:rPr>
                <w:rFonts w:ascii="VIC" w:hAnsi="VIC"/>
                <w:sz w:val="18"/>
                <w:szCs w:val="18"/>
              </w:rPr>
            </w:pPr>
            <w:r w:rsidRPr="00F415E3">
              <w:rPr>
                <w:rFonts w:ascii="VIC" w:eastAsia="VIC" w:hAnsi="VIC"/>
                <w:color w:val="000000"/>
                <w:sz w:val="18"/>
                <w:szCs w:val="18"/>
              </w:rPr>
              <w:t>77%</w:t>
            </w:r>
          </w:p>
        </w:tc>
      </w:tr>
      <w:tr w:rsidR="00860951" w:rsidRPr="007B08C1" w14:paraId="06A549F7" w14:textId="77777777" w:rsidTr="00D067E7">
        <w:tc>
          <w:tcPr>
            <w:tcW w:w="1145" w:type="dxa"/>
            <w:shd w:val="clear" w:color="auto" w:fill="FFFFFF" w:themeFill="background1"/>
          </w:tcPr>
          <w:p w14:paraId="567DFAD8" w14:textId="7B501A94" w:rsidR="00860951" w:rsidRPr="007B08C1" w:rsidRDefault="00860951" w:rsidP="00860951">
            <w:pPr>
              <w:rPr>
                <w:rFonts w:ascii="VIC" w:hAnsi="VIC"/>
                <w:sz w:val="18"/>
                <w:szCs w:val="18"/>
              </w:rPr>
            </w:pPr>
            <w:r w:rsidRPr="00F415E3">
              <w:rPr>
                <w:rFonts w:ascii="VIC" w:eastAsia="VIC" w:hAnsi="VIC"/>
                <w:color w:val="000000"/>
                <w:sz w:val="18"/>
                <w:szCs w:val="18"/>
              </w:rPr>
              <w:t>South West Health</w:t>
            </w:r>
          </w:p>
        </w:tc>
        <w:tc>
          <w:tcPr>
            <w:tcW w:w="1701" w:type="dxa"/>
            <w:shd w:val="clear" w:color="auto" w:fill="FFFFFF" w:themeFill="background1"/>
          </w:tcPr>
          <w:p w14:paraId="3A0D0B0F" w14:textId="0B67574A" w:rsidR="00860951" w:rsidRPr="007B08C1" w:rsidRDefault="00860951" w:rsidP="00860951">
            <w:pPr>
              <w:rPr>
                <w:rFonts w:ascii="VIC" w:hAnsi="VIC"/>
                <w:sz w:val="18"/>
                <w:szCs w:val="18"/>
              </w:rPr>
            </w:pPr>
            <w:r w:rsidRPr="00F415E3">
              <w:rPr>
                <w:rFonts w:ascii="VIC" w:eastAsia="VIC" w:hAnsi="VIC"/>
                <w:color w:val="000000"/>
                <w:sz w:val="18"/>
                <w:szCs w:val="18"/>
              </w:rPr>
              <w:t>South West Health Care</w:t>
            </w:r>
          </w:p>
        </w:tc>
        <w:tc>
          <w:tcPr>
            <w:tcW w:w="1074" w:type="dxa"/>
            <w:shd w:val="clear" w:color="auto" w:fill="FFFFFF" w:themeFill="background1"/>
          </w:tcPr>
          <w:p w14:paraId="216E0914" w14:textId="232D6B31" w:rsidR="00860951" w:rsidRPr="007B08C1" w:rsidRDefault="00860951" w:rsidP="00860951">
            <w:pPr>
              <w:jc w:val="center"/>
              <w:rPr>
                <w:rFonts w:ascii="VIC" w:hAnsi="VIC"/>
                <w:sz w:val="18"/>
                <w:szCs w:val="18"/>
              </w:rPr>
            </w:pPr>
            <w:r w:rsidRPr="00F415E3">
              <w:rPr>
                <w:rFonts w:ascii="VIC" w:eastAsia="VIC" w:hAnsi="VIC"/>
                <w:color w:val="000000"/>
                <w:sz w:val="18"/>
                <w:szCs w:val="18"/>
              </w:rPr>
              <w:t>1.8</w:t>
            </w:r>
          </w:p>
        </w:tc>
        <w:tc>
          <w:tcPr>
            <w:tcW w:w="1075" w:type="dxa"/>
            <w:shd w:val="clear" w:color="auto" w:fill="FFFFFF" w:themeFill="background1"/>
          </w:tcPr>
          <w:p w14:paraId="155F1AD0" w14:textId="680547D0" w:rsidR="00860951" w:rsidRPr="007B08C1" w:rsidRDefault="00860951" w:rsidP="00860951">
            <w:pPr>
              <w:jc w:val="center"/>
              <w:rPr>
                <w:rFonts w:ascii="VIC" w:hAnsi="VIC"/>
                <w:sz w:val="18"/>
                <w:szCs w:val="18"/>
              </w:rPr>
            </w:pPr>
            <w:r w:rsidRPr="00F415E3">
              <w:rPr>
                <w:rFonts w:ascii="VIC" w:eastAsia="VIC" w:hAnsi="VIC"/>
                <w:color w:val="000000"/>
                <w:sz w:val="18"/>
                <w:szCs w:val="18"/>
              </w:rPr>
              <w:t>27%</w:t>
            </w:r>
          </w:p>
        </w:tc>
        <w:tc>
          <w:tcPr>
            <w:tcW w:w="1075" w:type="dxa"/>
            <w:shd w:val="clear" w:color="auto" w:fill="FFFFFF" w:themeFill="background1"/>
          </w:tcPr>
          <w:p w14:paraId="7C94492B" w14:textId="13192F86" w:rsidR="00860951" w:rsidRPr="007B08C1" w:rsidRDefault="00860951" w:rsidP="00860951">
            <w:pPr>
              <w:jc w:val="center"/>
              <w:rPr>
                <w:rFonts w:ascii="VIC" w:hAnsi="VIC"/>
                <w:sz w:val="18"/>
                <w:szCs w:val="18"/>
              </w:rPr>
            </w:pPr>
            <w:r w:rsidRPr="00F415E3">
              <w:rPr>
                <w:rFonts w:ascii="VIC" w:eastAsia="VIC" w:hAnsi="VIC"/>
                <w:color w:val="000000"/>
                <w:sz w:val="18"/>
                <w:szCs w:val="18"/>
              </w:rPr>
              <w:t>15.9</w:t>
            </w:r>
          </w:p>
        </w:tc>
        <w:tc>
          <w:tcPr>
            <w:tcW w:w="1075" w:type="dxa"/>
            <w:shd w:val="clear" w:color="auto" w:fill="FFFFFF" w:themeFill="background1"/>
          </w:tcPr>
          <w:p w14:paraId="5FC7EBE2" w14:textId="7E299C69" w:rsidR="00860951" w:rsidRPr="007B08C1" w:rsidRDefault="00860951" w:rsidP="00860951">
            <w:pPr>
              <w:jc w:val="center"/>
              <w:rPr>
                <w:rFonts w:ascii="VIC" w:hAnsi="VIC"/>
                <w:sz w:val="18"/>
                <w:szCs w:val="18"/>
              </w:rPr>
            </w:pPr>
            <w:r w:rsidRPr="00F415E3">
              <w:rPr>
                <w:rFonts w:ascii="VIC" w:eastAsia="VIC" w:hAnsi="VIC"/>
                <w:color w:val="000000"/>
                <w:sz w:val="18"/>
                <w:szCs w:val="18"/>
              </w:rPr>
              <w:t>0%</w:t>
            </w:r>
          </w:p>
        </w:tc>
        <w:tc>
          <w:tcPr>
            <w:tcW w:w="1087" w:type="dxa"/>
            <w:shd w:val="clear" w:color="auto" w:fill="FFFFFF" w:themeFill="background1"/>
          </w:tcPr>
          <w:p w14:paraId="13B12149" w14:textId="63D10A13" w:rsidR="00860951" w:rsidRPr="007B08C1" w:rsidRDefault="00860951" w:rsidP="00860951">
            <w:pPr>
              <w:jc w:val="center"/>
              <w:rPr>
                <w:rFonts w:ascii="VIC" w:hAnsi="VIC"/>
                <w:sz w:val="18"/>
                <w:szCs w:val="18"/>
              </w:rPr>
            </w:pPr>
            <w:r w:rsidRPr="00F415E3">
              <w:rPr>
                <w:rFonts w:ascii="VIC" w:eastAsia="VIC" w:hAnsi="VIC"/>
                <w:color w:val="000000"/>
                <w:sz w:val="18"/>
                <w:szCs w:val="18"/>
              </w:rPr>
              <w:t>0%</w:t>
            </w:r>
          </w:p>
        </w:tc>
        <w:tc>
          <w:tcPr>
            <w:tcW w:w="1063" w:type="dxa"/>
            <w:shd w:val="clear" w:color="auto" w:fill="FFFFFF" w:themeFill="background1"/>
          </w:tcPr>
          <w:p w14:paraId="0D569B61" w14:textId="6F895AA6" w:rsidR="00860951" w:rsidRPr="007B08C1" w:rsidRDefault="00860951" w:rsidP="00860951">
            <w:pPr>
              <w:jc w:val="center"/>
              <w:rPr>
                <w:rFonts w:ascii="VIC" w:hAnsi="VIC"/>
                <w:sz w:val="18"/>
                <w:szCs w:val="18"/>
              </w:rPr>
            </w:pPr>
            <w:r w:rsidRPr="00F415E3">
              <w:rPr>
                <w:rFonts w:ascii="VIC" w:eastAsia="VIC" w:hAnsi="VIC"/>
                <w:color w:val="000000"/>
                <w:sz w:val="18"/>
                <w:szCs w:val="18"/>
              </w:rPr>
              <w:t>14%</w:t>
            </w:r>
          </w:p>
        </w:tc>
        <w:tc>
          <w:tcPr>
            <w:tcW w:w="1075" w:type="dxa"/>
            <w:shd w:val="clear" w:color="auto" w:fill="FFFFFF" w:themeFill="background1"/>
          </w:tcPr>
          <w:p w14:paraId="4E939202" w14:textId="339DE2BE" w:rsidR="00860951" w:rsidRPr="007B08C1" w:rsidRDefault="00860951" w:rsidP="00860951">
            <w:pPr>
              <w:jc w:val="center"/>
              <w:rPr>
                <w:rFonts w:ascii="VIC" w:hAnsi="VIC"/>
                <w:sz w:val="18"/>
                <w:szCs w:val="18"/>
              </w:rPr>
            </w:pPr>
            <w:r w:rsidRPr="00F415E3">
              <w:rPr>
                <w:rFonts w:ascii="VIC" w:eastAsia="VIC" w:hAnsi="VIC"/>
                <w:color w:val="000000"/>
                <w:sz w:val="18"/>
                <w:szCs w:val="18"/>
              </w:rPr>
              <w:t>100%</w:t>
            </w:r>
          </w:p>
        </w:tc>
        <w:tc>
          <w:tcPr>
            <w:tcW w:w="1075" w:type="dxa"/>
            <w:shd w:val="clear" w:color="auto" w:fill="FFFFFF" w:themeFill="background1"/>
          </w:tcPr>
          <w:p w14:paraId="0E55324B" w14:textId="4CC07367" w:rsidR="00860951" w:rsidRPr="007B08C1" w:rsidRDefault="00860951" w:rsidP="00860951">
            <w:pPr>
              <w:jc w:val="center"/>
              <w:rPr>
                <w:rFonts w:ascii="VIC" w:hAnsi="VIC"/>
                <w:sz w:val="18"/>
                <w:szCs w:val="18"/>
              </w:rPr>
            </w:pPr>
            <w:r w:rsidRPr="00F415E3">
              <w:rPr>
                <w:rFonts w:ascii="VIC" w:eastAsia="VIC" w:hAnsi="VIC"/>
                <w:color w:val="000000"/>
                <w:sz w:val="18"/>
                <w:szCs w:val="18"/>
              </w:rPr>
              <w:t>0.0</w:t>
            </w:r>
          </w:p>
        </w:tc>
        <w:tc>
          <w:tcPr>
            <w:tcW w:w="1075" w:type="dxa"/>
            <w:shd w:val="clear" w:color="auto" w:fill="FFFFFF" w:themeFill="background1"/>
          </w:tcPr>
          <w:p w14:paraId="7577195F" w14:textId="4AC77613" w:rsidR="00860951" w:rsidRPr="007B08C1" w:rsidRDefault="00860951" w:rsidP="00860951">
            <w:pPr>
              <w:jc w:val="center"/>
              <w:rPr>
                <w:rFonts w:ascii="VIC" w:hAnsi="VIC"/>
                <w:sz w:val="18"/>
                <w:szCs w:val="18"/>
              </w:rPr>
            </w:pPr>
            <w:r w:rsidRPr="00F415E3">
              <w:rPr>
                <w:rFonts w:ascii="VIC" w:eastAsia="VIC" w:hAnsi="VIC"/>
                <w:color w:val="000000"/>
                <w:sz w:val="18"/>
                <w:szCs w:val="18"/>
              </w:rPr>
              <w:t>0.0</w:t>
            </w:r>
          </w:p>
        </w:tc>
        <w:tc>
          <w:tcPr>
            <w:tcW w:w="1075" w:type="dxa"/>
            <w:shd w:val="clear" w:color="auto" w:fill="FFFFFF" w:themeFill="background1"/>
          </w:tcPr>
          <w:p w14:paraId="75153F34" w14:textId="44E35323" w:rsidR="00860951" w:rsidRPr="007B08C1" w:rsidRDefault="00860951" w:rsidP="00860951">
            <w:pPr>
              <w:jc w:val="center"/>
              <w:rPr>
                <w:rFonts w:ascii="VIC" w:hAnsi="VIC"/>
                <w:sz w:val="18"/>
                <w:szCs w:val="18"/>
              </w:rPr>
            </w:pPr>
            <w:r w:rsidRPr="00F415E3">
              <w:rPr>
                <w:rFonts w:ascii="VIC" w:eastAsia="VIC" w:hAnsi="VIC"/>
                <w:color w:val="000000"/>
                <w:sz w:val="18"/>
                <w:szCs w:val="18"/>
              </w:rPr>
              <w:t>75%</w:t>
            </w:r>
          </w:p>
        </w:tc>
        <w:tc>
          <w:tcPr>
            <w:tcW w:w="1075" w:type="dxa"/>
            <w:shd w:val="clear" w:color="auto" w:fill="FFFFFF" w:themeFill="background1"/>
          </w:tcPr>
          <w:p w14:paraId="4B26AB18" w14:textId="79B448FC" w:rsidR="00860951" w:rsidRPr="007B08C1" w:rsidRDefault="00860951" w:rsidP="00860951">
            <w:pPr>
              <w:jc w:val="center"/>
              <w:rPr>
                <w:rFonts w:ascii="VIC" w:hAnsi="VIC"/>
                <w:sz w:val="18"/>
                <w:szCs w:val="18"/>
              </w:rPr>
            </w:pPr>
            <w:r w:rsidRPr="00F415E3">
              <w:rPr>
                <w:rFonts w:ascii="VIC" w:eastAsia="VIC" w:hAnsi="VIC"/>
                <w:color w:val="000000"/>
                <w:sz w:val="18"/>
                <w:szCs w:val="18"/>
              </w:rPr>
              <w:t>100%</w:t>
            </w:r>
          </w:p>
        </w:tc>
        <w:tc>
          <w:tcPr>
            <w:tcW w:w="1075" w:type="dxa"/>
            <w:shd w:val="clear" w:color="auto" w:fill="FFFFFF" w:themeFill="background1"/>
          </w:tcPr>
          <w:p w14:paraId="257EA5A4" w14:textId="652717BC" w:rsidR="00860951" w:rsidRPr="007B08C1" w:rsidRDefault="00860951" w:rsidP="00860951">
            <w:pPr>
              <w:jc w:val="center"/>
              <w:rPr>
                <w:rFonts w:ascii="VIC" w:hAnsi="VIC"/>
                <w:sz w:val="18"/>
                <w:szCs w:val="18"/>
              </w:rPr>
            </w:pPr>
            <w:r w:rsidRPr="00F415E3">
              <w:rPr>
                <w:rFonts w:ascii="VIC" w:eastAsia="VIC" w:hAnsi="VIC"/>
                <w:color w:val="000000"/>
                <w:sz w:val="18"/>
                <w:szCs w:val="18"/>
              </w:rPr>
              <w:t>86%</w:t>
            </w:r>
          </w:p>
        </w:tc>
      </w:tr>
      <w:tr w:rsidR="00860951" w:rsidRPr="009B33E5" w14:paraId="2E92207F" w14:textId="77777777" w:rsidTr="00D067E7">
        <w:tc>
          <w:tcPr>
            <w:tcW w:w="1145" w:type="dxa"/>
            <w:shd w:val="clear" w:color="auto" w:fill="B1C9E8"/>
          </w:tcPr>
          <w:p w14:paraId="0E1343DA" w14:textId="025DD850" w:rsidR="00860951" w:rsidRPr="009B33E5" w:rsidRDefault="00860951" w:rsidP="00860951">
            <w:pPr>
              <w:rPr>
                <w:rFonts w:ascii="VIC SemiBold" w:hAnsi="VIC SemiBold"/>
                <w:color w:val="000000" w:themeColor="text1"/>
                <w:sz w:val="18"/>
                <w:szCs w:val="18"/>
              </w:rPr>
            </w:pPr>
            <w:r w:rsidRPr="00F415E3">
              <w:rPr>
                <w:rFonts w:ascii="VIC SemiBold" w:eastAsia="VIC SemiBold" w:hAnsi="VIC SemiBold"/>
                <w:color w:val="000000"/>
                <w:sz w:val="18"/>
                <w:szCs w:val="18"/>
              </w:rPr>
              <w:t>TOTAL RURAL</w:t>
            </w:r>
          </w:p>
        </w:tc>
        <w:tc>
          <w:tcPr>
            <w:tcW w:w="1701" w:type="dxa"/>
            <w:shd w:val="clear" w:color="auto" w:fill="B1C9E8"/>
          </w:tcPr>
          <w:p w14:paraId="141EC1BD" w14:textId="66608A56" w:rsidR="00860951" w:rsidRPr="009B33E5" w:rsidRDefault="00860951" w:rsidP="00860951">
            <w:pPr>
              <w:rPr>
                <w:rFonts w:ascii="VIC SemiBold" w:hAnsi="VIC SemiBold"/>
                <w:color w:val="000000" w:themeColor="text1"/>
                <w:sz w:val="18"/>
                <w:szCs w:val="18"/>
              </w:rPr>
            </w:pPr>
            <w:r w:rsidRPr="00F415E3">
              <w:rPr>
                <w:rFonts w:ascii="VIC SemiBold" w:eastAsia="VIC SemiBold" w:hAnsi="VIC SemiBold"/>
                <w:color w:val="000000"/>
                <w:sz w:val="18"/>
                <w:szCs w:val="18"/>
              </w:rPr>
              <w:t xml:space="preserve"> </w:t>
            </w:r>
          </w:p>
        </w:tc>
        <w:tc>
          <w:tcPr>
            <w:tcW w:w="1074" w:type="dxa"/>
            <w:shd w:val="clear" w:color="auto" w:fill="B1C9E8"/>
          </w:tcPr>
          <w:p w14:paraId="7AFB2455" w14:textId="64B2A874" w:rsidR="00860951" w:rsidRPr="009B33E5" w:rsidRDefault="00860951" w:rsidP="00860951">
            <w:pPr>
              <w:jc w:val="center"/>
              <w:rPr>
                <w:rFonts w:ascii="VIC SemiBold" w:hAnsi="VIC SemiBold"/>
                <w:color w:val="000000" w:themeColor="text1"/>
                <w:sz w:val="18"/>
                <w:szCs w:val="18"/>
              </w:rPr>
            </w:pPr>
            <w:r w:rsidRPr="00F415E3">
              <w:rPr>
                <w:rFonts w:ascii="VIC SemiBold" w:eastAsia="VIC SemiBold" w:hAnsi="VIC SemiBold"/>
                <w:color w:val="000000"/>
                <w:sz w:val="18"/>
                <w:szCs w:val="18"/>
              </w:rPr>
              <w:t>1.8</w:t>
            </w:r>
          </w:p>
        </w:tc>
        <w:tc>
          <w:tcPr>
            <w:tcW w:w="1075" w:type="dxa"/>
            <w:shd w:val="clear" w:color="auto" w:fill="B1C9E8"/>
          </w:tcPr>
          <w:p w14:paraId="0FADC552" w14:textId="412F3AFE" w:rsidR="00860951" w:rsidRPr="009B33E5" w:rsidRDefault="00860951" w:rsidP="00860951">
            <w:pPr>
              <w:jc w:val="center"/>
              <w:rPr>
                <w:rFonts w:ascii="VIC SemiBold" w:hAnsi="VIC SemiBold"/>
                <w:color w:val="000000" w:themeColor="text1"/>
                <w:sz w:val="18"/>
                <w:szCs w:val="18"/>
              </w:rPr>
            </w:pPr>
            <w:r w:rsidRPr="00F415E3">
              <w:rPr>
                <w:rFonts w:ascii="VIC SemiBold" w:eastAsia="VIC SemiBold" w:hAnsi="VIC SemiBold"/>
                <w:color w:val="000000"/>
                <w:sz w:val="18"/>
                <w:szCs w:val="18"/>
              </w:rPr>
              <w:t>72%</w:t>
            </w:r>
          </w:p>
        </w:tc>
        <w:tc>
          <w:tcPr>
            <w:tcW w:w="1075" w:type="dxa"/>
            <w:shd w:val="clear" w:color="auto" w:fill="B1C9E8"/>
          </w:tcPr>
          <w:p w14:paraId="187798C2" w14:textId="5CFEF889" w:rsidR="00860951" w:rsidRPr="009B33E5" w:rsidRDefault="00860951" w:rsidP="00860951">
            <w:pPr>
              <w:jc w:val="center"/>
              <w:rPr>
                <w:rFonts w:ascii="VIC SemiBold" w:hAnsi="VIC SemiBold"/>
                <w:color w:val="000000" w:themeColor="text1"/>
                <w:sz w:val="18"/>
                <w:szCs w:val="18"/>
              </w:rPr>
            </w:pPr>
            <w:r w:rsidRPr="00F415E3">
              <w:rPr>
                <w:rFonts w:ascii="VIC SemiBold" w:eastAsia="VIC SemiBold" w:hAnsi="VIC SemiBold"/>
                <w:color w:val="000000"/>
                <w:sz w:val="18"/>
                <w:szCs w:val="18"/>
              </w:rPr>
              <w:t>17.5</w:t>
            </w:r>
          </w:p>
        </w:tc>
        <w:tc>
          <w:tcPr>
            <w:tcW w:w="1075" w:type="dxa"/>
            <w:shd w:val="clear" w:color="auto" w:fill="B1C9E8"/>
          </w:tcPr>
          <w:p w14:paraId="3F2C0645" w14:textId="33802C85" w:rsidR="00860951" w:rsidRPr="009B33E5" w:rsidRDefault="00860951" w:rsidP="00860951">
            <w:pPr>
              <w:jc w:val="center"/>
              <w:rPr>
                <w:rFonts w:ascii="VIC SemiBold" w:hAnsi="VIC SemiBold"/>
                <w:color w:val="000000" w:themeColor="text1"/>
                <w:sz w:val="18"/>
                <w:szCs w:val="18"/>
              </w:rPr>
            </w:pPr>
            <w:r w:rsidRPr="00F415E3">
              <w:rPr>
                <w:rFonts w:ascii="VIC SemiBold" w:eastAsia="VIC SemiBold" w:hAnsi="VIC SemiBold"/>
                <w:color w:val="000000"/>
                <w:sz w:val="18"/>
                <w:szCs w:val="18"/>
              </w:rPr>
              <w:t>8%</w:t>
            </w:r>
          </w:p>
        </w:tc>
        <w:tc>
          <w:tcPr>
            <w:tcW w:w="1087" w:type="dxa"/>
            <w:shd w:val="clear" w:color="auto" w:fill="B1C9E8"/>
          </w:tcPr>
          <w:p w14:paraId="16F95CF6" w14:textId="33ADF38A" w:rsidR="00860951" w:rsidRPr="009B33E5" w:rsidRDefault="00860951" w:rsidP="00860951">
            <w:pPr>
              <w:jc w:val="center"/>
              <w:rPr>
                <w:rFonts w:ascii="VIC SemiBold" w:hAnsi="VIC SemiBold"/>
                <w:color w:val="000000" w:themeColor="text1"/>
                <w:sz w:val="18"/>
                <w:szCs w:val="18"/>
              </w:rPr>
            </w:pPr>
            <w:r w:rsidRPr="00F415E3">
              <w:rPr>
                <w:rFonts w:ascii="VIC SemiBold" w:eastAsia="VIC SemiBold" w:hAnsi="VIC SemiBold"/>
                <w:color w:val="000000"/>
                <w:sz w:val="18"/>
                <w:szCs w:val="18"/>
              </w:rPr>
              <w:t>4%</w:t>
            </w:r>
          </w:p>
        </w:tc>
        <w:tc>
          <w:tcPr>
            <w:tcW w:w="1063" w:type="dxa"/>
            <w:shd w:val="clear" w:color="auto" w:fill="B1C9E8"/>
          </w:tcPr>
          <w:p w14:paraId="776FFF50" w14:textId="3965A62B" w:rsidR="00860951" w:rsidRPr="009B33E5" w:rsidRDefault="00860951" w:rsidP="00860951">
            <w:pPr>
              <w:jc w:val="center"/>
              <w:rPr>
                <w:rFonts w:ascii="VIC SemiBold" w:hAnsi="VIC SemiBold"/>
                <w:color w:val="000000" w:themeColor="text1"/>
                <w:sz w:val="18"/>
                <w:szCs w:val="18"/>
              </w:rPr>
            </w:pPr>
            <w:r w:rsidRPr="00F415E3">
              <w:rPr>
                <w:rFonts w:ascii="VIC SemiBold" w:eastAsia="VIC SemiBold" w:hAnsi="VIC SemiBold"/>
                <w:color w:val="000000"/>
                <w:sz w:val="18"/>
                <w:szCs w:val="18"/>
              </w:rPr>
              <w:t>9%</w:t>
            </w:r>
          </w:p>
        </w:tc>
        <w:tc>
          <w:tcPr>
            <w:tcW w:w="1075" w:type="dxa"/>
            <w:shd w:val="clear" w:color="auto" w:fill="B1C9E8"/>
          </w:tcPr>
          <w:p w14:paraId="1EA297E0" w14:textId="45F34647" w:rsidR="00860951" w:rsidRPr="009B33E5" w:rsidRDefault="00860951" w:rsidP="00860951">
            <w:pPr>
              <w:jc w:val="center"/>
              <w:rPr>
                <w:rFonts w:ascii="VIC SemiBold" w:hAnsi="VIC SemiBold"/>
                <w:color w:val="000000" w:themeColor="text1"/>
                <w:sz w:val="18"/>
                <w:szCs w:val="18"/>
              </w:rPr>
            </w:pPr>
            <w:r w:rsidRPr="00F415E3">
              <w:rPr>
                <w:rFonts w:ascii="VIC SemiBold" w:eastAsia="VIC SemiBold" w:hAnsi="VIC SemiBold"/>
                <w:color w:val="000000"/>
                <w:sz w:val="18"/>
                <w:szCs w:val="18"/>
              </w:rPr>
              <w:t>97%</w:t>
            </w:r>
          </w:p>
        </w:tc>
        <w:tc>
          <w:tcPr>
            <w:tcW w:w="1075" w:type="dxa"/>
            <w:shd w:val="clear" w:color="auto" w:fill="B1C9E8"/>
          </w:tcPr>
          <w:p w14:paraId="5EA930EF" w14:textId="31B762D5" w:rsidR="00860951" w:rsidRPr="009B33E5" w:rsidRDefault="00860951" w:rsidP="00860951">
            <w:pPr>
              <w:jc w:val="center"/>
              <w:rPr>
                <w:rFonts w:ascii="VIC SemiBold" w:hAnsi="VIC SemiBold"/>
                <w:color w:val="000000" w:themeColor="text1"/>
                <w:sz w:val="18"/>
                <w:szCs w:val="18"/>
              </w:rPr>
            </w:pPr>
            <w:r w:rsidRPr="00F415E3">
              <w:rPr>
                <w:rFonts w:ascii="VIC SemiBold" w:eastAsia="VIC SemiBold" w:hAnsi="VIC SemiBold"/>
                <w:color w:val="000000"/>
                <w:sz w:val="18"/>
                <w:szCs w:val="18"/>
              </w:rPr>
              <w:t>2.8</w:t>
            </w:r>
          </w:p>
        </w:tc>
        <w:tc>
          <w:tcPr>
            <w:tcW w:w="1075" w:type="dxa"/>
            <w:shd w:val="clear" w:color="auto" w:fill="B1C9E8"/>
          </w:tcPr>
          <w:p w14:paraId="1BC72262" w14:textId="28C78635" w:rsidR="00860951" w:rsidRPr="009B33E5" w:rsidRDefault="00860951" w:rsidP="00860951">
            <w:pPr>
              <w:jc w:val="center"/>
              <w:rPr>
                <w:rFonts w:ascii="VIC SemiBold" w:hAnsi="VIC SemiBold"/>
                <w:color w:val="000000" w:themeColor="text1"/>
                <w:sz w:val="18"/>
                <w:szCs w:val="18"/>
              </w:rPr>
            </w:pPr>
            <w:r w:rsidRPr="00F415E3">
              <w:rPr>
                <w:rFonts w:ascii="VIC SemiBold" w:eastAsia="VIC SemiBold" w:hAnsi="VIC SemiBold"/>
                <w:color w:val="000000"/>
                <w:sz w:val="18"/>
                <w:szCs w:val="18"/>
              </w:rPr>
              <w:t>0.5</w:t>
            </w:r>
          </w:p>
        </w:tc>
        <w:tc>
          <w:tcPr>
            <w:tcW w:w="1075" w:type="dxa"/>
            <w:shd w:val="clear" w:color="auto" w:fill="B1C9E8"/>
          </w:tcPr>
          <w:p w14:paraId="417ED01C" w14:textId="5405E303" w:rsidR="00860951" w:rsidRPr="009B33E5" w:rsidRDefault="00860951" w:rsidP="00860951">
            <w:pPr>
              <w:jc w:val="center"/>
              <w:rPr>
                <w:rFonts w:ascii="VIC SemiBold" w:hAnsi="VIC SemiBold"/>
                <w:color w:val="000000" w:themeColor="text1"/>
                <w:sz w:val="18"/>
                <w:szCs w:val="18"/>
              </w:rPr>
            </w:pPr>
            <w:r w:rsidRPr="00F415E3">
              <w:rPr>
                <w:rFonts w:ascii="VIC SemiBold" w:eastAsia="VIC SemiBold" w:hAnsi="VIC SemiBold"/>
                <w:color w:val="000000"/>
                <w:sz w:val="18"/>
                <w:szCs w:val="18"/>
              </w:rPr>
              <w:t>57%</w:t>
            </w:r>
          </w:p>
        </w:tc>
        <w:tc>
          <w:tcPr>
            <w:tcW w:w="1075" w:type="dxa"/>
            <w:shd w:val="clear" w:color="auto" w:fill="B1C9E8"/>
          </w:tcPr>
          <w:p w14:paraId="39029917" w14:textId="167D9365" w:rsidR="00860951" w:rsidRPr="009B33E5" w:rsidRDefault="00860951" w:rsidP="00860951">
            <w:pPr>
              <w:jc w:val="center"/>
              <w:rPr>
                <w:rFonts w:ascii="VIC SemiBold" w:hAnsi="VIC SemiBold"/>
                <w:color w:val="000000" w:themeColor="text1"/>
                <w:sz w:val="18"/>
                <w:szCs w:val="18"/>
              </w:rPr>
            </w:pPr>
            <w:r w:rsidRPr="00F415E3">
              <w:rPr>
                <w:rFonts w:ascii="VIC SemiBold" w:eastAsia="VIC SemiBold" w:hAnsi="VIC SemiBold"/>
                <w:color w:val="000000"/>
                <w:sz w:val="18"/>
                <w:szCs w:val="18"/>
              </w:rPr>
              <w:t>61%</w:t>
            </w:r>
          </w:p>
        </w:tc>
        <w:tc>
          <w:tcPr>
            <w:tcW w:w="1075" w:type="dxa"/>
            <w:shd w:val="clear" w:color="auto" w:fill="B1C9E8"/>
          </w:tcPr>
          <w:p w14:paraId="33B7D5CE" w14:textId="223E6A59" w:rsidR="00860951" w:rsidRPr="009B33E5" w:rsidRDefault="00860951" w:rsidP="00860951">
            <w:pPr>
              <w:jc w:val="center"/>
              <w:rPr>
                <w:rFonts w:ascii="VIC SemiBold" w:hAnsi="VIC SemiBold"/>
                <w:color w:val="000000" w:themeColor="text1"/>
                <w:sz w:val="18"/>
                <w:szCs w:val="18"/>
              </w:rPr>
            </w:pPr>
            <w:r w:rsidRPr="00F415E3">
              <w:rPr>
                <w:rFonts w:ascii="VIC SemiBold" w:eastAsia="VIC SemiBold" w:hAnsi="VIC SemiBold"/>
                <w:color w:val="000000"/>
                <w:sz w:val="18"/>
                <w:szCs w:val="18"/>
              </w:rPr>
              <w:t>76%</w:t>
            </w:r>
          </w:p>
        </w:tc>
      </w:tr>
      <w:tr w:rsidR="00860951" w:rsidRPr="009B33E5" w14:paraId="5A36BEDC" w14:textId="77777777" w:rsidTr="00D067E7">
        <w:tc>
          <w:tcPr>
            <w:tcW w:w="1145" w:type="dxa"/>
            <w:shd w:val="clear" w:color="auto" w:fill="244C5A"/>
          </w:tcPr>
          <w:p w14:paraId="36F567C0" w14:textId="5F5CA8CF" w:rsidR="00860951" w:rsidRPr="009B33E5" w:rsidRDefault="00860951" w:rsidP="00860951">
            <w:pPr>
              <w:rPr>
                <w:rFonts w:ascii="VIC SemiBold" w:hAnsi="VIC SemiBold"/>
                <w:color w:val="FFFFFF" w:themeColor="background1"/>
                <w:sz w:val="18"/>
                <w:szCs w:val="18"/>
              </w:rPr>
            </w:pPr>
            <w:r w:rsidRPr="00F415E3">
              <w:rPr>
                <w:rFonts w:ascii="VIC SemiBold" w:eastAsia="VIC SemiBold" w:hAnsi="VIC SemiBold"/>
                <w:color w:val="FFFFFF"/>
                <w:sz w:val="18"/>
                <w:szCs w:val="18"/>
              </w:rPr>
              <w:t>TOTAL STATEWIDE</w:t>
            </w:r>
          </w:p>
        </w:tc>
        <w:tc>
          <w:tcPr>
            <w:tcW w:w="1701" w:type="dxa"/>
            <w:shd w:val="clear" w:color="auto" w:fill="244C5A"/>
          </w:tcPr>
          <w:p w14:paraId="7F9A12C1" w14:textId="2D0D6E3F" w:rsidR="00860951" w:rsidRPr="009B33E5" w:rsidRDefault="00860951" w:rsidP="00860951">
            <w:pPr>
              <w:pStyle w:val="DHHStabletext"/>
              <w:spacing w:before="0" w:after="0"/>
              <w:rPr>
                <w:rFonts w:ascii="VIC SemiBold" w:eastAsia="Verdana" w:hAnsi="VIC SemiBold" w:cs="Verdana"/>
                <w:color w:val="FFFFFF" w:themeColor="background1"/>
                <w:sz w:val="18"/>
                <w:szCs w:val="18"/>
              </w:rPr>
            </w:pPr>
          </w:p>
        </w:tc>
        <w:tc>
          <w:tcPr>
            <w:tcW w:w="1074" w:type="dxa"/>
            <w:shd w:val="clear" w:color="auto" w:fill="244C5A"/>
          </w:tcPr>
          <w:p w14:paraId="54CE666E" w14:textId="1DAC5320" w:rsidR="00860951" w:rsidRPr="009B33E5" w:rsidRDefault="00860951" w:rsidP="00860951">
            <w:pPr>
              <w:jc w:val="center"/>
              <w:rPr>
                <w:rFonts w:ascii="VIC SemiBold" w:hAnsi="VIC SemiBold"/>
                <w:color w:val="FFFFFF" w:themeColor="background1"/>
                <w:sz w:val="18"/>
                <w:szCs w:val="18"/>
              </w:rPr>
            </w:pPr>
            <w:r w:rsidRPr="00F415E3">
              <w:rPr>
                <w:rFonts w:ascii="VIC SemiBold" w:eastAsia="VIC SemiBold" w:hAnsi="VIC SemiBold"/>
                <w:color w:val="FFFFFF"/>
                <w:sz w:val="18"/>
                <w:szCs w:val="18"/>
              </w:rPr>
              <w:t>2.2</w:t>
            </w:r>
          </w:p>
        </w:tc>
        <w:tc>
          <w:tcPr>
            <w:tcW w:w="1075" w:type="dxa"/>
            <w:shd w:val="clear" w:color="auto" w:fill="244C5A"/>
          </w:tcPr>
          <w:p w14:paraId="0D3C6E98" w14:textId="7DEDD8B1" w:rsidR="00860951" w:rsidRPr="009B33E5" w:rsidRDefault="00860951" w:rsidP="00860951">
            <w:pPr>
              <w:jc w:val="center"/>
              <w:rPr>
                <w:rFonts w:ascii="VIC SemiBold" w:hAnsi="VIC SemiBold"/>
                <w:color w:val="FFFFFF" w:themeColor="background1"/>
                <w:sz w:val="18"/>
                <w:szCs w:val="18"/>
              </w:rPr>
            </w:pPr>
            <w:r w:rsidRPr="00F415E3">
              <w:rPr>
                <w:rFonts w:ascii="VIC SemiBold" w:eastAsia="VIC SemiBold" w:hAnsi="VIC SemiBold"/>
                <w:color w:val="FFFFFF"/>
                <w:sz w:val="18"/>
                <w:szCs w:val="18"/>
              </w:rPr>
              <w:t>75%</w:t>
            </w:r>
          </w:p>
        </w:tc>
        <w:tc>
          <w:tcPr>
            <w:tcW w:w="1075" w:type="dxa"/>
            <w:shd w:val="clear" w:color="auto" w:fill="244C5A"/>
          </w:tcPr>
          <w:p w14:paraId="626B6E85" w14:textId="73B68DB7" w:rsidR="00860951" w:rsidRPr="009B33E5" w:rsidRDefault="00860951" w:rsidP="00860951">
            <w:pPr>
              <w:jc w:val="center"/>
              <w:rPr>
                <w:rFonts w:ascii="VIC SemiBold" w:hAnsi="VIC SemiBold"/>
                <w:color w:val="FFFFFF" w:themeColor="background1"/>
                <w:sz w:val="18"/>
                <w:szCs w:val="18"/>
              </w:rPr>
            </w:pPr>
            <w:r w:rsidRPr="00F415E3">
              <w:rPr>
                <w:rFonts w:ascii="VIC SemiBold" w:eastAsia="VIC SemiBold" w:hAnsi="VIC SemiBold"/>
                <w:color w:val="FFFFFF"/>
                <w:sz w:val="18"/>
                <w:szCs w:val="18"/>
              </w:rPr>
              <w:t>19.0</w:t>
            </w:r>
          </w:p>
        </w:tc>
        <w:tc>
          <w:tcPr>
            <w:tcW w:w="1075" w:type="dxa"/>
            <w:shd w:val="clear" w:color="auto" w:fill="244C5A"/>
          </w:tcPr>
          <w:p w14:paraId="4E7BD216" w14:textId="4A663240" w:rsidR="00860951" w:rsidRPr="009B33E5" w:rsidRDefault="00860951" w:rsidP="00860951">
            <w:pPr>
              <w:jc w:val="center"/>
              <w:rPr>
                <w:rFonts w:ascii="VIC SemiBold" w:hAnsi="VIC SemiBold"/>
                <w:color w:val="FFFFFF" w:themeColor="background1"/>
                <w:sz w:val="18"/>
                <w:szCs w:val="18"/>
              </w:rPr>
            </w:pPr>
            <w:r w:rsidRPr="00F415E3">
              <w:rPr>
                <w:rFonts w:ascii="VIC SemiBold" w:eastAsia="VIC SemiBold" w:hAnsi="VIC SemiBold"/>
                <w:color w:val="FFFFFF"/>
                <w:sz w:val="18"/>
                <w:szCs w:val="18"/>
              </w:rPr>
              <w:t>14%</w:t>
            </w:r>
          </w:p>
        </w:tc>
        <w:tc>
          <w:tcPr>
            <w:tcW w:w="1087" w:type="dxa"/>
            <w:shd w:val="clear" w:color="auto" w:fill="244C5A"/>
          </w:tcPr>
          <w:p w14:paraId="7F3773CD" w14:textId="750D1187" w:rsidR="00860951" w:rsidRPr="009B33E5" w:rsidRDefault="00860951" w:rsidP="00860951">
            <w:pPr>
              <w:jc w:val="center"/>
              <w:rPr>
                <w:rFonts w:ascii="VIC SemiBold" w:hAnsi="VIC SemiBold"/>
                <w:color w:val="FFFFFF" w:themeColor="background1"/>
                <w:sz w:val="18"/>
                <w:szCs w:val="18"/>
              </w:rPr>
            </w:pPr>
            <w:r w:rsidRPr="00F415E3">
              <w:rPr>
                <w:rFonts w:ascii="VIC SemiBold" w:eastAsia="VIC SemiBold" w:hAnsi="VIC SemiBold"/>
                <w:color w:val="FFFFFF"/>
                <w:sz w:val="18"/>
                <w:szCs w:val="18"/>
              </w:rPr>
              <w:t>6%</w:t>
            </w:r>
          </w:p>
        </w:tc>
        <w:tc>
          <w:tcPr>
            <w:tcW w:w="1063" w:type="dxa"/>
            <w:shd w:val="clear" w:color="auto" w:fill="244C5A"/>
          </w:tcPr>
          <w:p w14:paraId="0D626933" w14:textId="21AE5F91" w:rsidR="00860951" w:rsidRPr="009B33E5" w:rsidRDefault="00860951" w:rsidP="00860951">
            <w:pPr>
              <w:jc w:val="center"/>
              <w:rPr>
                <w:rFonts w:ascii="VIC SemiBold" w:hAnsi="VIC SemiBold"/>
                <w:color w:val="FFFFFF" w:themeColor="background1"/>
                <w:sz w:val="18"/>
                <w:szCs w:val="18"/>
              </w:rPr>
            </w:pPr>
            <w:r w:rsidRPr="00F415E3">
              <w:rPr>
                <w:rFonts w:ascii="VIC SemiBold" w:eastAsia="VIC SemiBold" w:hAnsi="VIC SemiBold"/>
                <w:color w:val="FFFFFF"/>
                <w:sz w:val="18"/>
                <w:szCs w:val="18"/>
              </w:rPr>
              <w:t>15%</w:t>
            </w:r>
          </w:p>
        </w:tc>
        <w:tc>
          <w:tcPr>
            <w:tcW w:w="1075" w:type="dxa"/>
            <w:shd w:val="clear" w:color="auto" w:fill="244C5A"/>
          </w:tcPr>
          <w:p w14:paraId="136A8865" w14:textId="26E21E11" w:rsidR="00860951" w:rsidRPr="009B33E5" w:rsidRDefault="00860951" w:rsidP="00860951">
            <w:pPr>
              <w:jc w:val="center"/>
              <w:rPr>
                <w:rFonts w:ascii="VIC SemiBold" w:hAnsi="VIC SemiBold"/>
                <w:color w:val="FFFFFF" w:themeColor="background1"/>
                <w:sz w:val="18"/>
                <w:szCs w:val="18"/>
              </w:rPr>
            </w:pPr>
            <w:r w:rsidRPr="00F415E3">
              <w:rPr>
                <w:rFonts w:ascii="VIC SemiBold" w:eastAsia="VIC SemiBold" w:hAnsi="VIC SemiBold"/>
                <w:color w:val="FFFFFF"/>
                <w:sz w:val="18"/>
                <w:szCs w:val="18"/>
              </w:rPr>
              <w:t>96%</w:t>
            </w:r>
          </w:p>
        </w:tc>
        <w:tc>
          <w:tcPr>
            <w:tcW w:w="1075" w:type="dxa"/>
            <w:shd w:val="clear" w:color="auto" w:fill="244C5A"/>
          </w:tcPr>
          <w:p w14:paraId="78FF4D60" w14:textId="117EF261" w:rsidR="00860951" w:rsidRPr="009B33E5" w:rsidRDefault="00860951" w:rsidP="00860951">
            <w:pPr>
              <w:jc w:val="center"/>
              <w:rPr>
                <w:rFonts w:ascii="VIC SemiBold" w:hAnsi="VIC SemiBold"/>
                <w:color w:val="FFFFFF" w:themeColor="background1"/>
                <w:sz w:val="18"/>
                <w:szCs w:val="18"/>
              </w:rPr>
            </w:pPr>
            <w:r w:rsidRPr="00F415E3">
              <w:rPr>
                <w:rFonts w:ascii="VIC SemiBold" w:eastAsia="VIC SemiBold" w:hAnsi="VIC SemiBold"/>
                <w:color w:val="FFFFFF"/>
                <w:sz w:val="18"/>
                <w:szCs w:val="18"/>
              </w:rPr>
              <w:t>6.7</w:t>
            </w:r>
          </w:p>
        </w:tc>
        <w:tc>
          <w:tcPr>
            <w:tcW w:w="1075" w:type="dxa"/>
            <w:shd w:val="clear" w:color="auto" w:fill="244C5A"/>
          </w:tcPr>
          <w:p w14:paraId="75484F09" w14:textId="0436960B" w:rsidR="00860951" w:rsidRPr="009B33E5" w:rsidRDefault="00860951" w:rsidP="00860951">
            <w:pPr>
              <w:jc w:val="center"/>
              <w:rPr>
                <w:rFonts w:ascii="VIC SemiBold" w:hAnsi="VIC SemiBold"/>
                <w:color w:val="FFFFFF" w:themeColor="background1"/>
                <w:sz w:val="18"/>
                <w:szCs w:val="18"/>
              </w:rPr>
            </w:pPr>
            <w:r w:rsidRPr="00F415E3">
              <w:rPr>
                <w:rFonts w:ascii="VIC SemiBold" w:eastAsia="VIC SemiBold" w:hAnsi="VIC SemiBold"/>
                <w:color w:val="FFFFFF"/>
                <w:sz w:val="18"/>
                <w:szCs w:val="18"/>
              </w:rPr>
              <w:t>0.2</w:t>
            </w:r>
          </w:p>
        </w:tc>
        <w:tc>
          <w:tcPr>
            <w:tcW w:w="1075" w:type="dxa"/>
            <w:shd w:val="clear" w:color="auto" w:fill="244C5A"/>
          </w:tcPr>
          <w:p w14:paraId="720D1383" w14:textId="13F487DA" w:rsidR="00860951" w:rsidRPr="009B33E5" w:rsidRDefault="00860951" w:rsidP="00860951">
            <w:pPr>
              <w:jc w:val="center"/>
              <w:rPr>
                <w:rFonts w:ascii="VIC SemiBold" w:hAnsi="VIC SemiBold"/>
                <w:color w:val="FFFFFF" w:themeColor="background1"/>
                <w:sz w:val="18"/>
                <w:szCs w:val="18"/>
              </w:rPr>
            </w:pPr>
            <w:r w:rsidRPr="00F415E3">
              <w:rPr>
                <w:rFonts w:ascii="VIC SemiBold" w:eastAsia="VIC SemiBold" w:hAnsi="VIC SemiBold"/>
                <w:color w:val="FFFFFF"/>
                <w:sz w:val="18"/>
                <w:szCs w:val="18"/>
              </w:rPr>
              <w:t>64%</w:t>
            </w:r>
          </w:p>
        </w:tc>
        <w:tc>
          <w:tcPr>
            <w:tcW w:w="1075" w:type="dxa"/>
            <w:shd w:val="clear" w:color="auto" w:fill="244C5A"/>
          </w:tcPr>
          <w:p w14:paraId="7AB2838B" w14:textId="21DFE16D" w:rsidR="00860951" w:rsidRPr="009B33E5" w:rsidRDefault="00860951" w:rsidP="00860951">
            <w:pPr>
              <w:jc w:val="center"/>
              <w:rPr>
                <w:rFonts w:ascii="VIC SemiBold" w:hAnsi="VIC SemiBold"/>
                <w:color w:val="FFFFFF" w:themeColor="background1"/>
                <w:sz w:val="18"/>
                <w:szCs w:val="18"/>
              </w:rPr>
            </w:pPr>
            <w:r w:rsidRPr="00F415E3">
              <w:rPr>
                <w:rFonts w:ascii="VIC SemiBold" w:eastAsia="VIC SemiBold" w:hAnsi="VIC SemiBold"/>
                <w:color w:val="FFFFFF"/>
                <w:sz w:val="18"/>
                <w:szCs w:val="18"/>
              </w:rPr>
              <w:t>77%</w:t>
            </w:r>
          </w:p>
        </w:tc>
        <w:tc>
          <w:tcPr>
            <w:tcW w:w="1075" w:type="dxa"/>
            <w:shd w:val="clear" w:color="auto" w:fill="244C5A"/>
          </w:tcPr>
          <w:p w14:paraId="2D6D6E8C" w14:textId="07E75546" w:rsidR="00860951" w:rsidRPr="009B33E5" w:rsidRDefault="00860951" w:rsidP="00860951">
            <w:pPr>
              <w:jc w:val="center"/>
              <w:rPr>
                <w:rFonts w:ascii="VIC SemiBold" w:hAnsi="VIC SemiBold"/>
                <w:color w:val="FFFFFF" w:themeColor="background1"/>
                <w:sz w:val="18"/>
                <w:szCs w:val="18"/>
              </w:rPr>
            </w:pPr>
            <w:r w:rsidRPr="00F415E3">
              <w:rPr>
                <w:rFonts w:ascii="VIC SemiBold" w:eastAsia="VIC SemiBold" w:hAnsi="VIC SemiBold"/>
                <w:color w:val="FFFFFF"/>
                <w:sz w:val="18"/>
                <w:szCs w:val="18"/>
              </w:rPr>
              <w:t>88%</w:t>
            </w:r>
          </w:p>
        </w:tc>
      </w:tr>
    </w:tbl>
    <w:p w14:paraId="0144DB23" w14:textId="77777777" w:rsidR="00CE18BF" w:rsidRDefault="00CE18BF" w:rsidP="00CF11E1">
      <w:pPr>
        <w:pStyle w:val="VAHIbody"/>
      </w:pPr>
    </w:p>
    <w:p w14:paraId="49977FB1" w14:textId="77777777" w:rsidR="00CE18BF" w:rsidRPr="00BE2218" w:rsidRDefault="00CE18BF" w:rsidP="00CF11E1">
      <w:pPr>
        <w:pStyle w:val="VAHIbody"/>
      </w:pPr>
    </w:p>
    <w:p w14:paraId="540A890F" w14:textId="77777777" w:rsidR="00CF11E1" w:rsidRDefault="00CF11E1" w:rsidP="00E36C2D">
      <w:pPr>
        <w:pStyle w:val="Heading1"/>
      </w:pPr>
      <w:bookmarkStart w:id="25" w:name="_Toc410762196"/>
    </w:p>
    <w:p w14:paraId="3338EF00" w14:textId="77777777" w:rsidR="00BD730B" w:rsidRDefault="00BD730B" w:rsidP="00BD730B">
      <w:pPr>
        <w:pStyle w:val="VAHIbody"/>
      </w:pPr>
    </w:p>
    <w:p w14:paraId="1C6C5681" w14:textId="77777777" w:rsidR="00BD730B" w:rsidRPr="00BD730B" w:rsidRDefault="00BD730B">
      <w:pPr>
        <w:rPr>
          <w:sz w:val="8"/>
        </w:rPr>
      </w:pPr>
    </w:p>
    <w:p w14:paraId="4C75E662" w14:textId="495D05C4" w:rsidR="00BD730B" w:rsidRDefault="00BD730B" w:rsidP="00BD730B">
      <w:pPr>
        <w:pStyle w:val="VAHIbody"/>
      </w:pP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570"/>
        <w:gridCol w:w="1985"/>
        <w:gridCol w:w="1523"/>
        <w:gridCol w:w="1524"/>
        <w:gridCol w:w="1524"/>
        <w:gridCol w:w="1524"/>
        <w:gridCol w:w="1523"/>
        <w:gridCol w:w="1524"/>
        <w:gridCol w:w="1524"/>
        <w:gridCol w:w="1524"/>
      </w:tblGrid>
      <w:tr w:rsidR="00BF031D" w:rsidRPr="00A6366B" w14:paraId="5D9A8EFA" w14:textId="77777777" w:rsidTr="00BF031D">
        <w:trPr>
          <w:trHeight w:val="1062"/>
          <w:tblHeader/>
        </w:trPr>
        <w:tc>
          <w:tcPr>
            <w:tcW w:w="3555" w:type="dxa"/>
            <w:gridSpan w:val="2"/>
            <w:shd w:val="clear" w:color="auto" w:fill="FFFFFF"/>
            <w:vAlign w:val="bottom"/>
          </w:tcPr>
          <w:p w14:paraId="5C4215A3" w14:textId="7A04641F" w:rsidR="00BF031D" w:rsidRPr="00592F37" w:rsidRDefault="00BF031D" w:rsidP="00BF031D">
            <w:pPr>
              <w:pStyle w:val="Heading1"/>
              <w:spacing w:before="0" w:line="240" w:lineRule="auto"/>
              <w:rPr>
                <w:color w:val="244C5A"/>
                <w:sz w:val="28"/>
                <w:szCs w:val="28"/>
              </w:rPr>
            </w:pPr>
            <w:bookmarkStart w:id="26" w:name="_Toc203650762"/>
            <w:bookmarkEnd w:id="25"/>
            <w:r>
              <w:rPr>
                <w:color w:val="244C5A"/>
                <w:sz w:val="22"/>
                <w:szCs w:val="28"/>
              </w:rPr>
              <w:lastRenderedPageBreak/>
              <w:t>Community</w:t>
            </w:r>
            <w:r w:rsidRPr="00052DAD">
              <w:rPr>
                <w:color w:val="244C5A"/>
                <w:sz w:val="22"/>
                <w:szCs w:val="28"/>
              </w:rPr>
              <w:br w:type="textWrapping" w:clear="all"/>
            </w:r>
            <w:r w:rsidR="002474F1">
              <w:rPr>
                <w:color w:val="244C5A"/>
                <w:sz w:val="22"/>
                <w:szCs w:val="28"/>
              </w:rPr>
              <w:t>202</w:t>
            </w:r>
            <w:r w:rsidR="00081262">
              <w:rPr>
                <w:color w:val="244C5A"/>
                <w:sz w:val="22"/>
                <w:szCs w:val="28"/>
              </w:rPr>
              <w:t>4</w:t>
            </w:r>
            <w:r w:rsidR="002474F1">
              <w:rPr>
                <w:color w:val="244C5A"/>
                <w:sz w:val="22"/>
                <w:szCs w:val="28"/>
              </w:rPr>
              <w:t>–2</w:t>
            </w:r>
            <w:r w:rsidR="00081262">
              <w:rPr>
                <w:color w:val="244C5A"/>
                <w:sz w:val="22"/>
                <w:szCs w:val="28"/>
              </w:rPr>
              <w:t>5</w:t>
            </w:r>
            <w:r w:rsidR="002474F1">
              <w:rPr>
                <w:color w:val="244C5A"/>
                <w:sz w:val="22"/>
                <w:szCs w:val="28"/>
              </w:rPr>
              <w:t xml:space="preserve"> Q</w:t>
            </w:r>
            <w:r w:rsidR="0007432E">
              <w:rPr>
                <w:color w:val="244C5A"/>
                <w:sz w:val="22"/>
                <w:szCs w:val="28"/>
              </w:rPr>
              <w:t>4</w:t>
            </w:r>
            <w:r w:rsidR="002474F1" w:rsidRPr="00052DAD">
              <w:rPr>
                <w:color w:val="244C5A"/>
                <w:sz w:val="22"/>
                <w:szCs w:val="28"/>
              </w:rPr>
              <w:t xml:space="preserve"> </w:t>
            </w:r>
            <w:r w:rsidRPr="00052DAD">
              <w:rPr>
                <w:color w:val="244C5A"/>
                <w:sz w:val="22"/>
                <w:szCs w:val="28"/>
              </w:rPr>
              <w:t>Metro</w:t>
            </w:r>
            <w:bookmarkEnd w:id="26"/>
          </w:p>
        </w:tc>
        <w:tc>
          <w:tcPr>
            <w:tcW w:w="1523" w:type="dxa"/>
            <w:shd w:val="clear" w:color="auto" w:fill="FFFFFF"/>
            <w:vAlign w:val="bottom"/>
          </w:tcPr>
          <w:p w14:paraId="6E4502BA" w14:textId="29027F81" w:rsidR="00BF031D" w:rsidRPr="003B4630" w:rsidRDefault="00BF031D" w:rsidP="00BF031D">
            <w:pPr>
              <w:pStyle w:val="VAHItablecolhead"/>
              <w:rPr>
                <w:rFonts w:eastAsia="Verdana"/>
                <w:color w:val="244C5A"/>
                <w:sz w:val="16"/>
              </w:rPr>
            </w:pPr>
            <w:r w:rsidRPr="003B4630">
              <w:rPr>
                <w:sz w:val="16"/>
              </w:rPr>
              <w:t xml:space="preserve">New case </w:t>
            </w:r>
            <w:r w:rsidRPr="003B4630">
              <w:rPr>
                <w:sz w:val="16"/>
              </w:rPr>
              <w:br w:type="textWrapping" w:clear="all"/>
              <w:t>rate</w:t>
            </w:r>
          </w:p>
        </w:tc>
        <w:tc>
          <w:tcPr>
            <w:tcW w:w="1524" w:type="dxa"/>
            <w:shd w:val="clear" w:color="auto" w:fill="FFFFFF"/>
            <w:vAlign w:val="bottom"/>
          </w:tcPr>
          <w:p w14:paraId="688684B7" w14:textId="583A9F6B" w:rsidR="00BF031D" w:rsidRPr="003B4630" w:rsidRDefault="00BF031D" w:rsidP="00BF031D">
            <w:pPr>
              <w:pStyle w:val="VAHItablecolhead"/>
              <w:rPr>
                <w:rFonts w:eastAsia="Verdana"/>
                <w:color w:val="244C5A"/>
                <w:sz w:val="16"/>
              </w:rPr>
            </w:pPr>
            <w:r w:rsidRPr="003B4630">
              <w:rPr>
                <w:sz w:val="16"/>
              </w:rPr>
              <w:t>Average treatment days</w:t>
            </w:r>
          </w:p>
        </w:tc>
        <w:tc>
          <w:tcPr>
            <w:tcW w:w="1524" w:type="dxa"/>
            <w:shd w:val="clear" w:color="auto" w:fill="FFFFFF"/>
            <w:vAlign w:val="bottom"/>
          </w:tcPr>
          <w:p w14:paraId="0B9E5718" w14:textId="6E931228" w:rsidR="00BF031D" w:rsidRPr="003B4630" w:rsidRDefault="00BF031D" w:rsidP="00BF031D">
            <w:pPr>
              <w:pStyle w:val="VAHItablecolhead"/>
              <w:rPr>
                <w:rFonts w:eastAsia="Verdana"/>
                <w:color w:val="244C5A"/>
                <w:sz w:val="16"/>
              </w:rPr>
            </w:pPr>
            <w:r w:rsidRPr="003B4630">
              <w:rPr>
                <w:sz w:val="16"/>
              </w:rPr>
              <w:t>Cases with consumers on a CTO</w:t>
            </w:r>
          </w:p>
        </w:tc>
        <w:tc>
          <w:tcPr>
            <w:tcW w:w="1524" w:type="dxa"/>
            <w:shd w:val="clear" w:color="auto" w:fill="FFFFFF"/>
            <w:vAlign w:val="bottom"/>
          </w:tcPr>
          <w:p w14:paraId="547FFBCD" w14:textId="0CDF1A6B" w:rsidR="00BF031D" w:rsidRPr="003B4630" w:rsidRDefault="00BF031D" w:rsidP="00BF031D">
            <w:pPr>
              <w:pStyle w:val="VAHItablecolhead"/>
              <w:rPr>
                <w:rFonts w:eastAsia="Verdana"/>
                <w:color w:val="244C5A"/>
                <w:sz w:val="16"/>
              </w:rPr>
            </w:pPr>
            <w:r w:rsidRPr="003B4630">
              <w:rPr>
                <w:sz w:val="16"/>
              </w:rPr>
              <w:t xml:space="preserve">HoNOS </w:t>
            </w:r>
            <w:r w:rsidR="00D948FE">
              <w:rPr>
                <w:sz w:val="16"/>
              </w:rPr>
              <w:br w:type="textWrapping" w:clear="all"/>
            </w:r>
            <w:r w:rsidRPr="003B4630">
              <w:rPr>
                <w:sz w:val="16"/>
              </w:rPr>
              <w:t>compliance</w:t>
            </w:r>
          </w:p>
        </w:tc>
        <w:tc>
          <w:tcPr>
            <w:tcW w:w="1523" w:type="dxa"/>
            <w:shd w:val="clear" w:color="auto" w:fill="FFFFFF"/>
            <w:vAlign w:val="bottom"/>
          </w:tcPr>
          <w:p w14:paraId="4CEBB745" w14:textId="531CC320" w:rsidR="00BF031D" w:rsidRPr="003B4630" w:rsidRDefault="00BF031D" w:rsidP="00BF031D">
            <w:pPr>
              <w:pStyle w:val="VAHItablecolhead"/>
              <w:rPr>
                <w:rFonts w:eastAsia="Verdana"/>
                <w:color w:val="244C5A"/>
                <w:sz w:val="16"/>
              </w:rPr>
            </w:pPr>
            <w:r w:rsidRPr="003B4630">
              <w:rPr>
                <w:sz w:val="16"/>
              </w:rPr>
              <w:t>Average HoNOS at case start</w:t>
            </w:r>
          </w:p>
        </w:tc>
        <w:tc>
          <w:tcPr>
            <w:tcW w:w="1524" w:type="dxa"/>
            <w:shd w:val="clear" w:color="auto" w:fill="FFFFFF"/>
            <w:vAlign w:val="bottom"/>
          </w:tcPr>
          <w:p w14:paraId="09E2BD11" w14:textId="080504C1" w:rsidR="00BF031D" w:rsidRPr="003B4630" w:rsidRDefault="00BF031D" w:rsidP="00BF031D">
            <w:pPr>
              <w:pStyle w:val="VAHItablecolhead"/>
              <w:rPr>
                <w:rFonts w:eastAsia="Verdana"/>
                <w:color w:val="244C5A"/>
                <w:sz w:val="16"/>
              </w:rPr>
            </w:pPr>
            <w:r w:rsidRPr="003B4630">
              <w:rPr>
                <w:sz w:val="16"/>
              </w:rPr>
              <w:t>Cases with significant improvement at closure</w:t>
            </w:r>
          </w:p>
        </w:tc>
        <w:tc>
          <w:tcPr>
            <w:tcW w:w="1524" w:type="dxa"/>
            <w:shd w:val="clear" w:color="auto" w:fill="FFFFFF"/>
            <w:vAlign w:val="bottom"/>
          </w:tcPr>
          <w:p w14:paraId="5A7BF756" w14:textId="21AC65F2" w:rsidR="00BF031D" w:rsidRPr="003B4630" w:rsidRDefault="00BF031D" w:rsidP="00BF031D">
            <w:pPr>
              <w:pStyle w:val="VAHItablecolhead"/>
              <w:rPr>
                <w:rFonts w:eastAsia="Verdana"/>
                <w:color w:val="244C5A"/>
                <w:sz w:val="16"/>
              </w:rPr>
            </w:pPr>
            <w:r w:rsidRPr="003B4630">
              <w:rPr>
                <w:sz w:val="16"/>
              </w:rPr>
              <w:t>Self rated measures completed</w:t>
            </w:r>
          </w:p>
        </w:tc>
        <w:tc>
          <w:tcPr>
            <w:tcW w:w="1524" w:type="dxa"/>
            <w:shd w:val="clear" w:color="auto" w:fill="FFFFFF"/>
            <w:vAlign w:val="bottom"/>
          </w:tcPr>
          <w:p w14:paraId="60CC86FE" w14:textId="4E5DDFD7" w:rsidR="00BF031D" w:rsidRPr="003B4630" w:rsidRDefault="00BF031D" w:rsidP="00BF031D">
            <w:pPr>
              <w:pStyle w:val="VAHItablecolhead"/>
              <w:rPr>
                <w:rFonts w:eastAsia="Verdana"/>
                <w:color w:val="244C5A"/>
                <w:sz w:val="16"/>
              </w:rPr>
            </w:pPr>
            <w:r w:rsidRPr="003B4630">
              <w:rPr>
                <w:sz w:val="16"/>
              </w:rPr>
              <w:t>Average change in clinically significant HoNOS items</w:t>
            </w:r>
          </w:p>
        </w:tc>
      </w:tr>
      <w:tr w:rsidR="006F008F" w:rsidRPr="00BF031D" w14:paraId="17FC2E71" w14:textId="77777777" w:rsidTr="00BF031D">
        <w:trPr>
          <w:trHeight w:val="454"/>
        </w:trPr>
        <w:tc>
          <w:tcPr>
            <w:tcW w:w="1570" w:type="dxa"/>
            <w:vMerge w:val="restart"/>
            <w:shd w:val="clear" w:color="auto" w:fill="BFCED6"/>
          </w:tcPr>
          <w:p w14:paraId="0D6BF0C7" w14:textId="1C9083E0" w:rsidR="006F008F" w:rsidRPr="00BF031D" w:rsidRDefault="006F008F" w:rsidP="006F008F">
            <w:pPr>
              <w:pStyle w:val="DHHStabletext"/>
              <w:spacing w:before="0" w:after="0"/>
              <w:rPr>
                <w:rFonts w:ascii="VIC" w:eastAsia="Verdana" w:hAnsi="VIC" w:cs="Verdana"/>
                <w:sz w:val="18"/>
                <w:szCs w:val="18"/>
              </w:rPr>
            </w:pPr>
            <w:r w:rsidRPr="00F415E3">
              <w:rPr>
                <w:rFonts w:ascii="VIC" w:eastAsia="VIC" w:hAnsi="VIC"/>
                <w:color w:val="000000"/>
                <w:sz w:val="18"/>
                <w:szCs w:val="18"/>
              </w:rPr>
              <w:t>Alfred Health</w:t>
            </w:r>
          </w:p>
        </w:tc>
        <w:tc>
          <w:tcPr>
            <w:tcW w:w="1985" w:type="dxa"/>
            <w:shd w:val="clear" w:color="auto" w:fill="BFCED6"/>
          </w:tcPr>
          <w:p w14:paraId="0100C19D" w14:textId="34BAC670" w:rsidR="006F008F" w:rsidRPr="00BF031D" w:rsidRDefault="006F008F" w:rsidP="006F008F">
            <w:pPr>
              <w:pStyle w:val="DHHStabletext"/>
              <w:spacing w:before="0" w:after="0"/>
              <w:rPr>
                <w:rFonts w:ascii="VIC" w:eastAsia="Verdana" w:hAnsi="VIC" w:cs="Verdana"/>
                <w:sz w:val="18"/>
                <w:szCs w:val="18"/>
              </w:rPr>
            </w:pPr>
            <w:r w:rsidRPr="00F415E3">
              <w:rPr>
                <w:rFonts w:ascii="VIC" w:eastAsia="VIC" w:hAnsi="VIC"/>
                <w:color w:val="000000"/>
                <w:sz w:val="18"/>
                <w:szCs w:val="18"/>
              </w:rPr>
              <w:t>Inner South East (Caulfield)</w:t>
            </w:r>
          </w:p>
        </w:tc>
        <w:tc>
          <w:tcPr>
            <w:tcW w:w="1523" w:type="dxa"/>
            <w:shd w:val="clear" w:color="auto" w:fill="BFCED6"/>
          </w:tcPr>
          <w:p w14:paraId="151043CF" w14:textId="5CC1FF5F" w:rsidR="006F008F" w:rsidRPr="00BF031D" w:rsidRDefault="006F008F" w:rsidP="006F008F">
            <w:pPr>
              <w:jc w:val="center"/>
              <w:rPr>
                <w:rFonts w:ascii="VIC" w:hAnsi="VIC"/>
                <w:sz w:val="18"/>
                <w:szCs w:val="18"/>
              </w:rPr>
            </w:pPr>
            <w:r w:rsidRPr="00F415E3">
              <w:rPr>
                <w:rFonts w:ascii="VIC" w:eastAsia="VIC" w:hAnsi="VIC"/>
                <w:color w:val="000000"/>
                <w:sz w:val="18"/>
                <w:szCs w:val="18"/>
              </w:rPr>
              <w:t>37%</w:t>
            </w:r>
          </w:p>
        </w:tc>
        <w:tc>
          <w:tcPr>
            <w:tcW w:w="1524" w:type="dxa"/>
            <w:shd w:val="clear" w:color="auto" w:fill="BFCED6"/>
          </w:tcPr>
          <w:p w14:paraId="2C061047" w14:textId="4C474FA3" w:rsidR="006F008F" w:rsidRPr="00BF031D" w:rsidRDefault="006F008F" w:rsidP="006F008F">
            <w:pPr>
              <w:jc w:val="center"/>
              <w:rPr>
                <w:rFonts w:ascii="VIC" w:hAnsi="VIC"/>
                <w:sz w:val="18"/>
                <w:szCs w:val="18"/>
              </w:rPr>
            </w:pPr>
            <w:r w:rsidRPr="00F415E3">
              <w:rPr>
                <w:rFonts w:ascii="VIC" w:eastAsia="VIC" w:hAnsi="VIC"/>
                <w:color w:val="000000"/>
                <w:sz w:val="18"/>
                <w:szCs w:val="18"/>
              </w:rPr>
              <w:t>3.6</w:t>
            </w:r>
          </w:p>
        </w:tc>
        <w:tc>
          <w:tcPr>
            <w:tcW w:w="1524" w:type="dxa"/>
            <w:shd w:val="clear" w:color="auto" w:fill="BFCED6"/>
          </w:tcPr>
          <w:p w14:paraId="7FAB3BFC" w14:textId="7A907B76" w:rsidR="006F008F" w:rsidRPr="00BF031D" w:rsidRDefault="006F008F" w:rsidP="006F008F">
            <w:pPr>
              <w:jc w:val="center"/>
              <w:rPr>
                <w:rFonts w:ascii="VIC" w:hAnsi="VIC"/>
                <w:sz w:val="18"/>
                <w:szCs w:val="18"/>
              </w:rPr>
            </w:pPr>
            <w:r w:rsidRPr="00F415E3">
              <w:rPr>
                <w:rFonts w:ascii="VIC" w:eastAsia="VIC" w:hAnsi="VIC"/>
                <w:color w:val="000000"/>
                <w:sz w:val="18"/>
                <w:szCs w:val="18"/>
              </w:rPr>
              <w:t>5%</w:t>
            </w:r>
          </w:p>
        </w:tc>
        <w:tc>
          <w:tcPr>
            <w:tcW w:w="1524" w:type="dxa"/>
            <w:shd w:val="clear" w:color="auto" w:fill="BFCED6"/>
          </w:tcPr>
          <w:p w14:paraId="67291FFA" w14:textId="2DF02FFA" w:rsidR="006F008F" w:rsidRPr="00BF031D" w:rsidRDefault="006F008F" w:rsidP="006F008F">
            <w:pPr>
              <w:jc w:val="center"/>
              <w:rPr>
                <w:rFonts w:ascii="VIC" w:hAnsi="VIC"/>
                <w:sz w:val="18"/>
                <w:szCs w:val="18"/>
              </w:rPr>
            </w:pPr>
            <w:r w:rsidRPr="00F415E3">
              <w:rPr>
                <w:rFonts w:ascii="VIC" w:eastAsia="VIC" w:hAnsi="VIC"/>
                <w:color w:val="000000"/>
                <w:sz w:val="18"/>
                <w:szCs w:val="18"/>
              </w:rPr>
              <w:t>89%</w:t>
            </w:r>
          </w:p>
        </w:tc>
        <w:tc>
          <w:tcPr>
            <w:tcW w:w="1523" w:type="dxa"/>
            <w:shd w:val="clear" w:color="auto" w:fill="BFCED6"/>
          </w:tcPr>
          <w:p w14:paraId="2FBCB1EF" w14:textId="68FCC2EB" w:rsidR="006F008F" w:rsidRPr="00BF031D" w:rsidRDefault="006F008F" w:rsidP="006F008F">
            <w:pPr>
              <w:jc w:val="center"/>
              <w:rPr>
                <w:rFonts w:ascii="VIC" w:hAnsi="VIC"/>
                <w:sz w:val="18"/>
                <w:szCs w:val="18"/>
              </w:rPr>
            </w:pPr>
            <w:r w:rsidRPr="00F415E3">
              <w:rPr>
                <w:rFonts w:ascii="VIC" w:eastAsia="VIC" w:hAnsi="VIC"/>
                <w:color w:val="000000"/>
                <w:sz w:val="18"/>
                <w:szCs w:val="18"/>
              </w:rPr>
              <w:t>17.2</w:t>
            </w:r>
          </w:p>
        </w:tc>
        <w:tc>
          <w:tcPr>
            <w:tcW w:w="1524" w:type="dxa"/>
            <w:shd w:val="clear" w:color="auto" w:fill="BFCED6"/>
          </w:tcPr>
          <w:p w14:paraId="7502D7D1" w14:textId="69AD7B06" w:rsidR="006F008F" w:rsidRPr="00BF031D" w:rsidRDefault="006F008F" w:rsidP="006F008F">
            <w:pPr>
              <w:jc w:val="center"/>
              <w:rPr>
                <w:rFonts w:ascii="VIC" w:hAnsi="VIC"/>
                <w:sz w:val="18"/>
                <w:szCs w:val="18"/>
              </w:rPr>
            </w:pPr>
            <w:r w:rsidRPr="00F415E3">
              <w:rPr>
                <w:rFonts w:ascii="VIC" w:eastAsia="VIC" w:hAnsi="VIC"/>
                <w:color w:val="000000"/>
                <w:sz w:val="18"/>
                <w:szCs w:val="18"/>
              </w:rPr>
              <w:t>45%</w:t>
            </w:r>
          </w:p>
        </w:tc>
        <w:tc>
          <w:tcPr>
            <w:tcW w:w="1524" w:type="dxa"/>
            <w:shd w:val="clear" w:color="auto" w:fill="BFCED6"/>
          </w:tcPr>
          <w:p w14:paraId="091E5D66" w14:textId="4DCFCA9F" w:rsidR="006F008F" w:rsidRPr="00BF031D" w:rsidRDefault="006F008F" w:rsidP="006F008F">
            <w:pPr>
              <w:jc w:val="center"/>
              <w:rPr>
                <w:rFonts w:ascii="VIC" w:hAnsi="VIC"/>
                <w:sz w:val="18"/>
                <w:szCs w:val="18"/>
              </w:rPr>
            </w:pPr>
            <w:r w:rsidRPr="00F415E3">
              <w:rPr>
                <w:rFonts w:ascii="VIC" w:eastAsia="VIC" w:hAnsi="VIC"/>
                <w:color w:val="000000"/>
                <w:sz w:val="18"/>
                <w:szCs w:val="18"/>
              </w:rPr>
              <w:t>0%</w:t>
            </w:r>
          </w:p>
        </w:tc>
        <w:tc>
          <w:tcPr>
            <w:tcW w:w="1524" w:type="dxa"/>
            <w:shd w:val="clear" w:color="auto" w:fill="BFCED6"/>
          </w:tcPr>
          <w:p w14:paraId="6CF1B7E4" w14:textId="2251F741" w:rsidR="006F008F" w:rsidRPr="00BF031D" w:rsidRDefault="006F008F" w:rsidP="006F008F">
            <w:pPr>
              <w:jc w:val="center"/>
              <w:rPr>
                <w:rFonts w:ascii="VIC" w:hAnsi="VIC"/>
                <w:sz w:val="18"/>
                <w:szCs w:val="18"/>
              </w:rPr>
            </w:pPr>
            <w:r w:rsidRPr="00F415E3">
              <w:rPr>
                <w:rFonts w:ascii="VIC" w:eastAsia="VIC" w:hAnsi="VIC"/>
                <w:color w:val="000000"/>
                <w:sz w:val="18"/>
                <w:szCs w:val="18"/>
              </w:rPr>
              <w:t>1.0</w:t>
            </w:r>
          </w:p>
        </w:tc>
      </w:tr>
      <w:tr w:rsidR="006F008F" w:rsidRPr="00BF031D" w14:paraId="068E3873" w14:textId="77777777" w:rsidTr="00BF031D">
        <w:trPr>
          <w:trHeight w:val="454"/>
        </w:trPr>
        <w:tc>
          <w:tcPr>
            <w:tcW w:w="1570" w:type="dxa"/>
            <w:vMerge/>
            <w:shd w:val="clear" w:color="auto" w:fill="BFCED6"/>
          </w:tcPr>
          <w:p w14:paraId="3B5D92F7" w14:textId="77777777" w:rsidR="006F008F" w:rsidRPr="00A9566A" w:rsidRDefault="006F008F" w:rsidP="006F008F">
            <w:pPr>
              <w:pStyle w:val="DHHStabletext"/>
              <w:spacing w:before="0" w:after="0"/>
              <w:rPr>
                <w:rFonts w:ascii="VIC" w:eastAsia="VIC" w:hAnsi="VIC"/>
                <w:color w:val="000000"/>
                <w:sz w:val="18"/>
                <w:szCs w:val="18"/>
              </w:rPr>
            </w:pPr>
          </w:p>
        </w:tc>
        <w:tc>
          <w:tcPr>
            <w:tcW w:w="1985" w:type="dxa"/>
            <w:shd w:val="clear" w:color="auto" w:fill="BFCED6"/>
          </w:tcPr>
          <w:p w14:paraId="0FDBE09B" w14:textId="3D873694" w:rsidR="006F008F" w:rsidRPr="00A9566A" w:rsidRDefault="006F008F" w:rsidP="006F008F">
            <w:pPr>
              <w:pStyle w:val="DHHStabletext"/>
              <w:spacing w:before="0" w:after="0"/>
              <w:rPr>
                <w:rFonts w:ascii="VIC" w:eastAsia="VIC" w:hAnsi="VIC"/>
                <w:color w:val="000000"/>
                <w:sz w:val="18"/>
                <w:szCs w:val="18"/>
              </w:rPr>
            </w:pPr>
            <w:r w:rsidRPr="00F415E3">
              <w:rPr>
                <w:rFonts w:ascii="VIC" w:eastAsia="VIC" w:hAnsi="VIC"/>
                <w:color w:val="000000"/>
                <w:sz w:val="18"/>
                <w:szCs w:val="18"/>
              </w:rPr>
              <w:t>Inner South East (The Alfred)</w:t>
            </w:r>
          </w:p>
        </w:tc>
        <w:tc>
          <w:tcPr>
            <w:tcW w:w="1523" w:type="dxa"/>
            <w:shd w:val="clear" w:color="auto" w:fill="BFCED6"/>
          </w:tcPr>
          <w:p w14:paraId="014449BE" w14:textId="0745ADED" w:rsidR="006F008F" w:rsidRPr="00A9566A" w:rsidRDefault="006F008F" w:rsidP="006F008F">
            <w:pPr>
              <w:jc w:val="center"/>
              <w:rPr>
                <w:rFonts w:ascii="VIC" w:eastAsia="VIC" w:hAnsi="VIC"/>
                <w:color w:val="000000"/>
                <w:sz w:val="18"/>
                <w:szCs w:val="18"/>
              </w:rPr>
            </w:pPr>
            <w:r w:rsidRPr="00F415E3">
              <w:rPr>
                <w:rFonts w:ascii="VIC" w:eastAsia="VIC" w:hAnsi="VIC"/>
                <w:color w:val="000000"/>
                <w:sz w:val="18"/>
                <w:szCs w:val="18"/>
              </w:rPr>
              <w:t>84%</w:t>
            </w:r>
          </w:p>
        </w:tc>
        <w:tc>
          <w:tcPr>
            <w:tcW w:w="1524" w:type="dxa"/>
            <w:shd w:val="clear" w:color="auto" w:fill="BFCED6"/>
          </w:tcPr>
          <w:p w14:paraId="33CDB0AD" w14:textId="172E0EA1" w:rsidR="006F008F" w:rsidRPr="00A9566A" w:rsidRDefault="006F008F" w:rsidP="006F008F">
            <w:pPr>
              <w:jc w:val="center"/>
              <w:rPr>
                <w:rFonts w:ascii="VIC" w:eastAsia="VIC" w:hAnsi="VIC"/>
                <w:color w:val="000000"/>
                <w:sz w:val="18"/>
                <w:szCs w:val="18"/>
              </w:rPr>
            </w:pPr>
            <w:r w:rsidRPr="00F415E3">
              <w:rPr>
                <w:rFonts w:ascii="VIC" w:eastAsia="VIC" w:hAnsi="VIC"/>
                <w:color w:val="000000"/>
                <w:sz w:val="18"/>
                <w:szCs w:val="18"/>
              </w:rPr>
              <w:t>0.0</w:t>
            </w:r>
          </w:p>
        </w:tc>
        <w:tc>
          <w:tcPr>
            <w:tcW w:w="1524" w:type="dxa"/>
            <w:shd w:val="clear" w:color="auto" w:fill="BFCED6"/>
          </w:tcPr>
          <w:p w14:paraId="74FFAE98" w14:textId="5CF3EC6F" w:rsidR="006F008F" w:rsidRPr="00A9566A" w:rsidRDefault="006F008F" w:rsidP="006F008F">
            <w:pPr>
              <w:jc w:val="center"/>
              <w:rPr>
                <w:rFonts w:ascii="VIC" w:eastAsia="VIC" w:hAnsi="VIC"/>
                <w:color w:val="000000"/>
                <w:sz w:val="18"/>
                <w:szCs w:val="18"/>
              </w:rPr>
            </w:pPr>
            <w:r w:rsidRPr="00F415E3">
              <w:rPr>
                <w:rFonts w:ascii="VIC" w:eastAsia="VIC" w:hAnsi="VIC"/>
                <w:color w:val="000000"/>
                <w:sz w:val="18"/>
                <w:szCs w:val="18"/>
              </w:rPr>
              <w:t>8%</w:t>
            </w:r>
          </w:p>
        </w:tc>
        <w:tc>
          <w:tcPr>
            <w:tcW w:w="1524" w:type="dxa"/>
            <w:shd w:val="clear" w:color="auto" w:fill="BFCED6"/>
          </w:tcPr>
          <w:p w14:paraId="0FD9E915" w14:textId="14C25623" w:rsidR="006F008F" w:rsidRPr="00A9566A" w:rsidRDefault="006F008F" w:rsidP="006F008F">
            <w:pPr>
              <w:jc w:val="center"/>
              <w:rPr>
                <w:rFonts w:ascii="VIC" w:eastAsia="VIC" w:hAnsi="VIC"/>
                <w:color w:val="000000"/>
                <w:sz w:val="18"/>
                <w:szCs w:val="18"/>
              </w:rPr>
            </w:pPr>
            <w:r w:rsidRPr="00F415E3">
              <w:rPr>
                <w:rFonts w:ascii="VIC" w:eastAsia="VIC" w:hAnsi="VIC"/>
                <w:color w:val="000000"/>
                <w:sz w:val="18"/>
                <w:szCs w:val="18"/>
              </w:rPr>
              <w:t>86%</w:t>
            </w:r>
          </w:p>
        </w:tc>
        <w:tc>
          <w:tcPr>
            <w:tcW w:w="1523" w:type="dxa"/>
            <w:shd w:val="clear" w:color="auto" w:fill="BFCED6"/>
          </w:tcPr>
          <w:p w14:paraId="35CF7D0E" w14:textId="7E6F4132" w:rsidR="006F008F" w:rsidRPr="00A9566A" w:rsidRDefault="006F008F" w:rsidP="006F008F">
            <w:pPr>
              <w:jc w:val="center"/>
              <w:rPr>
                <w:rFonts w:ascii="VIC" w:eastAsia="VIC" w:hAnsi="VIC"/>
                <w:color w:val="000000"/>
                <w:sz w:val="18"/>
                <w:szCs w:val="18"/>
              </w:rPr>
            </w:pPr>
            <w:r w:rsidRPr="00F415E3">
              <w:rPr>
                <w:rFonts w:ascii="VIC" w:eastAsia="VIC" w:hAnsi="VIC"/>
                <w:color w:val="000000"/>
                <w:sz w:val="18"/>
                <w:szCs w:val="18"/>
              </w:rPr>
              <w:t>13.0</w:t>
            </w:r>
          </w:p>
        </w:tc>
        <w:tc>
          <w:tcPr>
            <w:tcW w:w="1524" w:type="dxa"/>
            <w:shd w:val="clear" w:color="auto" w:fill="BFCED6"/>
          </w:tcPr>
          <w:p w14:paraId="73FD654A" w14:textId="0D251C1E" w:rsidR="006F008F" w:rsidRPr="00A9566A" w:rsidRDefault="006F008F" w:rsidP="006F008F">
            <w:pPr>
              <w:jc w:val="center"/>
              <w:rPr>
                <w:rFonts w:ascii="VIC" w:eastAsia="VIC" w:hAnsi="VIC"/>
                <w:color w:val="000000"/>
                <w:sz w:val="18"/>
                <w:szCs w:val="18"/>
              </w:rPr>
            </w:pPr>
            <w:r w:rsidRPr="00F415E3">
              <w:rPr>
                <w:rFonts w:ascii="VIC" w:eastAsia="VIC" w:hAnsi="VIC"/>
                <w:color w:val="000000"/>
                <w:sz w:val="18"/>
                <w:szCs w:val="18"/>
              </w:rPr>
              <w:t>42%</w:t>
            </w:r>
          </w:p>
        </w:tc>
        <w:tc>
          <w:tcPr>
            <w:tcW w:w="1524" w:type="dxa"/>
            <w:shd w:val="clear" w:color="auto" w:fill="BFCED6"/>
          </w:tcPr>
          <w:p w14:paraId="5B23B49A" w14:textId="63B4759A" w:rsidR="006F008F" w:rsidRPr="00A9566A" w:rsidRDefault="006F008F" w:rsidP="006F008F">
            <w:pPr>
              <w:jc w:val="center"/>
              <w:rPr>
                <w:rFonts w:ascii="VIC" w:eastAsia="VIC" w:hAnsi="VIC"/>
                <w:color w:val="000000"/>
                <w:sz w:val="18"/>
                <w:szCs w:val="18"/>
              </w:rPr>
            </w:pPr>
            <w:r w:rsidRPr="00F415E3">
              <w:rPr>
                <w:rFonts w:ascii="VIC" w:eastAsia="VIC" w:hAnsi="VIC"/>
                <w:color w:val="000000"/>
                <w:sz w:val="18"/>
                <w:szCs w:val="18"/>
              </w:rPr>
              <w:t>0%</w:t>
            </w:r>
          </w:p>
        </w:tc>
        <w:tc>
          <w:tcPr>
            <w:tcW w:w="1524" w:type="dxa"/>
            <w:shd w:val="clear" w:color="auto" w:fill="BFCED6"/>
          </w:tcPr>
          <w:p w14:paraId="03D4675E" w14:textId="1D107275" w:rsidR="006F008F" w:rsidRPr="00A9566A" w:rsidRDefault="006F008F" w:rsidP="006F008F">
            <w:pPr>
              <w:jc w:val="center"/>
              <w:rPr>
                <w:rFonts w:ascii="VIC" w:eastAsia="VIC" w:hAnsi="VIC"/>
                <w:color w:val="000000"/>
                <w:sz w:val="18"/>
                <w:szCs w:val="18"/>
              </w:rPr>
            </w:pPr>
            <w:r w:rsidRPr="00F415E3">
              <w:rPr>
                <w:rFonts w:ascii="VIC" w:eastAsia="VIC" w:hAnsi="VIC"/>
                <w:color w:val="000000"/>
                <w:sz w:val="18"/>
                <w:szCs w:val="18"/>
              </w:rPr>
              <w:t>1.1</w:t>
            </w:r>
          </w:p>
        </w:tc>
      </w:tr>
      <w:tr w:rsidR="006F008F" w:rsidRPr="00BF031D" w14:paraId="2800B0E0" w14:textId="77777777" w:rsidTr="00BF031D">
        <w:trPr>
          <w:trHeight w:val="454"/>
        </w:trPr>
        <w:tc>
          <w:tcPr>
            <w:tcW w:w="1570" w:type="dxa"/>
            <w:vMerge/>
            <w:shd w:val="clear" w:color="auto" w:fill="BFCED6"/>
          </w:tcPr>
          <w:p w14:paraId="740A41A7" w14:textId="77777777" w:rsidR="006F008F" w:rsidRPr="00A9566A" w:rsidRDefault="006F008F" w:rsidP="006F008F">
            <w:pPr>
              <w:pStyle w:val="DHHStabletext"/>
              <w:spacing w:before="0" w:after="0"/>
              <w:rPr>
                <w:rFonts w:ascii="VIC" w:eastAsia="VIC" w:hAnsi="VIC"/>
                <w:color w:val="000000"/>
                <w:sz w:val="18"/>
                <w:szCs w:val="18"/>
              </w:rPr>
            </w:pPr>
          </w:p>
        </w:tc>
        <w:tc>
          <w:tcPr>
            <w:tcW w:w="1985" w:type="dxa"/>
            <w:shd w:val="clear" w:color="auto" w:fill="BFCED6"/>
          </w:tcPr>
          <w:p w14:paraId="4885A512" w14:textId="1B03C05B" w:rsidR="006F008F" w:rsidRPr="00A9566A" w:rsidRDefault="006F008F" w:rsidP="006F008F">
            <w:pPr>
              <w:pStyle w:val="DHHStabletext"/>
              <w:spacing w:before="0" w:after="0"/>
              <w:rPr>
                <w:rFonts w:ascii="VIC" w:eastAsia="VIC" w:hAnsi="VIC"/>
                <w:color w:val="000000"/>
                <w:sz w:val="18"/>
                <w:szCs w:val="18"/>
              </w:rPr>
            </w:pPr>
            <w:r w:rsidRPr="00F415E3">
              <w:rPr>
                <w:rFonts w:ascii="VIC" w:eastAsia="VIC" w:hAnsi="VIC"/>
                <w:color w:val="000000"/>
                <w:sz w:val="18"/>
                <w:szCs w:val="18"/>
              </w:rPr>
              <w:t>TOTAL</w:t>
            </w:r>
          </w:p>
        </w:tc>
        <w:tc>
          <w:tcPr>
            <w:tcW w:w="1523" w:type="dxa"/>
            <w:shd w:val="clear" w:color="auto" w:fill="BFCED6"/>
          </w:tcPr>
          <w:p w14:paraId="4A1A71B0" w14:textId="79F73254" w:rsidR="006F008F" w:rsidRPr="00A9566A" w:rsidRDefault="006F008F" w:rsidP="006F008F">
            <w:pPr>
              <w:jc w:val="center"/>
              <w:rPr>
                <w:rFonts w:ascii="VIC" w:eastAsia="VIC" w:hAnsi="VIC"/>
                <w:color w:val="000000"/>
                <w:sz w:val="18"/>
                <w:szCs w:val="18"/>
              </w:rPr>
            </w:pPr>
            <w:r w:rsidRPr="00F415E3">
              <w:rPr>
                <w:rFonts w:ascii="VIC" w:eastAsia="VIC" w:hAnsi="VIC"/>
                <w:color w:val="000000"/>
                <w:sz w:val="18"/>
                <w:szCs w:val="18"/>
              </w:rPr>
              <w:t>57%</w:t>
            </w:r>
          </w:p>
        </w:tc>
        <w:tc>
          <w:tcPr>
            <w:tcW w:w="1524" w:type="dxa"/>
            <w:shd w:val="clear" w:color="auto" w:fill="BFCED6"/>
          </w:tcPr>
          <w:p w14:paraId="73885815" w14:textId="1B52C777" w:rsidR="006F008F" w:rsidRPr="00A9566A" w:rsidRDefault="006F008F" w:rsidP="006F008F">
            <w:pPr>
              <w:jc w:val="center"/>
              <w:rPr>
                <w:rFonts w:ascii="VIC" w:eastAsia="VIC" w:hAnsi="VIC"/>
                <w:color w:val="000000"/>
                <w:sz w:val="18"/>
                <w:szCs w:val="18"/>
              </w:rPr>
            </w:pPr>
            <w:r w:rsidRPr="00F415E3">
              <w:rPr>
                <w:rFonts w:ascii="VIC" w:eastAsia="VIC" w:hAnsi="VIC"/>
                <w:color w:val="000000"/>
                <w:sz w:val="18"/>
                <w:szCs w:val="18"/>
              </w:rPr>
              <w:t>3.0</w:t>
            </w:r>
          </w:p>
        </w:tc>
        <w:tc>
          <w:tcPr>
            <w:tcW w:w="1524" w:type="dxa"/>
            <w:shd w:val="clear" w:color="auto" w:fill="BFCED6"/>
          </w:tcPr>
          <w:p w14:paraId="50A81417" w14:textId="51BAD8F3" w:rsidR="006F008F" w:rsidRPr="00A9566A" w:rsidRDefault="006F008F" w:rsidP="006F008F">
            <w:pPr>
              <w:jc w:val="center"/>
              <w:rPr>
                <w:rFonts w:ascii="VIC" w:eastAsia="VIC" w:hAnsi="VIC"/>
                <w:color w:val="000000"/>
                <w:sz w:val="18"/>
                <w:szCs w:val="18"/>
              </w:rPr>
            </w:pPr>
            <w:r w:rsidRPr="00F415E3">
              <w:rPr>
                <w:rFonts w:ascii="VIC" w:eastAsia="VIC" w:hAnsi="VIC"/>
                <w:color w:val="000000"/>
                <w:sz w:val="18"/>
                <w:szCs w:val="18"/>
              </w:rPr>
              <w:t>6%</w:t>
            </w:r>
          </w:p>
        </w:tc>
        <w:tc>
          <w:tcPr>
            <w:tcW w:w="1524" w:type="dxa"/>
            <w:shd w:val="clear" w:color="auto" w:fill="BFCED6"/>
          </w:tcPr>
          <w:p w14:paraId="5B1796F0" w14:textId="0821CF60" w:rsidR="006F008F" w:rsidRPr="00A9566A" w:rsidRDefault="006F008F" w:rsidP="006F008F">
            <w:pPr>
              <w:jc w:val="center"/>
              <w:rPr>
                <w:rFonts w:ascii="VIC" w:eastAsia="VIC" w:hAnsi="VIC"/>
                <w:color w:val="000000"/>
                <w:sz w:val="18"/>
                <w:szCs w:val="18"/>
              </w:rPr>
            </w:pPr>
            <w:r w:rsidRPr="00F415E3">
              <w:rPr>
                <w:rFonts w:ascii="VIC" w:eastAsia="VIC" w:hAnsi="VIC"/>
                <w:color w:val="000000"/>
                <w:sz w:val="18"/>
                <w:szCs w:val="18"/>
              </w:rPr>
              <w:t>88%</w:t>
            </w:r>
          </w:p>
        </w:tc>
        <w:tc>
          <w:tcPr>
            <w:tcW w:w="1523" w:type="dxa"/>
            <w:shd w:val="clear" w:color="auto" w:fill="BFCED6"/>
          </w:tcPr>
          <w:p w14:paraId="33065433" w14:textId="141D5B56" w:rsidR="006F008F" w:rsidRPr="00A9566A" w:rsidRDefault="006F008F" w:rsidP="006F008F">
            <w:pPr>
              <w:jc w:val="center"/>
              <w:rPr>
                <w:rFonts w:ascii="VIC" w:eastAsia="VIC" w:hAnsi="VIC"/>
                <w:color w:val="000000"/>
                <w:sz w:val="18"/>
                <w:szCs w:val="18"/>
              </w:rPr>
            </w:pPr>
            <w:r w:rsidRPr="00F415E3">
              <w:rPr>
                <w:rFonts w:ascii="VIC" w:eastAsia="VIC" w:hAnsi="VIC"/>
                <w:color w:val="000000"/>
                <w:sz w:val="18"/>
                <w:szCs w:val="18"/>
              </w:rPr>
              <w:t>14.5</w:t>
            </w:r>
          </w:p>
        </w:tc>
        <w:tc>
          <w:tcPr>
            <w:tcW w:w="1524" w:type="dxa"/>
            <w:shd w:val="clear" w:color="auto" w:fill="BFCED6"/>
          </w:tcPr>
          <w:p w14:paraId="14D8E84B" w14:textId="4545B454" w:rsidR="006F008F" w:rsidRPr="00A9566A" w:rsidRDefault="006F008F" w:rsidP="006F008F">
            <w:pPr>
              <w:jc w:val="center"/>
              <w:rPr>
                <w:rFonts w:ascii="VIC" w:eastAsia="VIC" w:hAnsi="VIC"/>
                <w:color w:val="000000"/>
                <w:sz w:val="18"/>
                <w:szCs w:val="18"/>
              </w:rPr>
            </w:pPr>
            <w:r w:rsidRPr="00F415E3">
              <w:rPr>
                <w:rFonts w:ascii="VIC" w:eastAsia="VIC" w:hAnsi="VIC"/>
                <w:color w:val="000000"/>
                <w:sz w:val="18"/>
                <w:szCs w:val="18"/>
              </w:rPr>
              <w:t>45%</w:t>
            </w:r>
          </w:p>
        </w:tc>
        <w:tc>
          <w:tcPr>
            <w:tcW w:w="1524" w:type="dxa"/>
            <w:shd w:val="clear" w:color="auto" w:fill="BFCED6"/>
          </w:tcPr>
          <w:p w14:paraId="60544ED3" w14:textId="1E23DC4D" w:rsidR="006F008F" w:rsidRPr="00A9566A" w:rsidRDefault="006F008F" w:rsidP="006F008F">
            <w:pPr>
              <w:jc w:val="center"/>
              <w:rPr>
                <w:rFonts w:ascii="VIC" w:eastAsia="VIC" w:hAnsi="VIC"/>
                <w:color w:val="000000"/>
                <w:sz w:val="18"/>
                <w:szCs w:val="18"/>
              </w:rPr>
            </w:pPr>
            <w:r w:rsidRPr="00F415E3">
              <w:rPr>
                <w:rFonts w:ascii="VIC" w:eastAsia="VIC" w:hAnsi="VIC"/>
                <w:color w:val="000000"/>
                <w:sz w:val="18"/>
                <w:szCs w:val="18"/>
              </w:rPr>
              <w:t>0%</w:t>
            </w:r>
          </w:p>
        </w:tc>
        <w:tc>
          <w:tcPr>
            <w:tcW w:w="1524" w:type="dxa"/>
            <w:shd w:val="clear" w:color="auto" w:fill="BFCED6"/>
          </w:tcPr>
          <w:p w14:paraId="1D60DCBB" w14:textId="60C72B05" w:rsidR="006F008F" w:rsidRPr="00A9566A" w:rsidRDefault="006F008F" w:rsidP="006F008F">
            <w:pPr>
              <w:jc w:val="center"/>
              <w:rPr>
                <w:rFonts w:ascii="VIC" w:eastAsia="VIC" w:hAnsi="VIC"/>
                <w:color w:val="000000"/>
                <w:sz w:val="18"/>
                <w:szCs w:val="18"/>
              </w:rPr>
            </w:pPr>
            <w:r w:rsidRPr="00F415E3">
              <w:rPr>
                <w:rFonts w:ascii="VIC" w:eastAsia="VIC" w:hAnsi="VIC"/>
                <w:color w:val="000000"/>
                <w:sz w:val="18"/>
                <w:szCs w:val="18"/>
              </w:rPr>
              <w:t>1.0</w:t>
            </w:r>
          </w:p>
        </w:tc>
      </w:tr>
      <w:tr w:rsidR="006F008F" w:rsidRPr="00BF031D" w14:paraId="5B268470" w14:textId="77777777" w:rsidTr="00BF031D">
        <w:trPr>
          <w:trHeight w:val="454"/>
        </w:trPr>
        <w:tc>
          <w:tcPr>
            <w:tcW w:w="1570" w:type="dxa"/>
            <w:shd w:val="clear" w:color="auto" w:fill="auto"/>
          </w:tcPr>
          <w:p w14:paraId="408E7287" w14:textId="1361AEE0" w:rsidR="006F008F" w:rsidRPr="00BF031D" w:rsidRDefault="006F008F" w:rsidP="006F008F">
            <w:pPr>
              <w:pStyle w:val="DHHStabletext"/>
              <w:spacing w:before="0" w:after="0"/>
              <w:rPr>
                <w:rFonts w:ascii="VIC" w:eastAsia="Verdana" w:hAnsi="VIC" w:cs="Verdana"/>
                <w:sz w:val="18"/>
                <w:szCs w:val="18"/>
              </w:rPr>
            </w:pPr>
            <w:r w:rsidRPr="00F415E3">
              <w:rPr>
                <w:rFonts w:ascii="VIC" w:eastAsia="VIC" w:hAnsi="VIC"/>
                <w:color w:val="000000"/>
                <w:sz w:val="18"/>
                <w:szCs w:val="18"/>
              </w:rPr>
              <w:t>Eastern Health</w:t>
            </w:r>
          </w:p>
        </w:tc>
        <w:tc>
          <w:tcPr>
            <w:tcW w:w="1985" w:type="dxa"/>
            <w:shd w:val="clear" w:color="auto" w:fill="auto"/>
          </w:tcPr>
          <w:p w14:paraId="33CC77D7" w14:textId="7FAC1554" w:rsidR="006F008F" w:rsidRPr="00BF031D" w:rsidRDefault="006F008F" w:rsidP="006F008F">
            <w:pPr>
              <w:pStyle w:val="DHHStabletext"/>
              <w:spacing w:before="0" w:after="0"/>
              <w:rPr>
                <w:rFonts w:ascii="VIC" w:eastAsia="Verdana" w:hAnsi="VIC" w:cs="Verdana"/>
                <w:sz w:val="18"/>
                <w:szCs w:val="18"/>
              </w:rPr>
            </w:pPr>
            <w:r w:rsidRPr="00F415E3">
              <w:rPr>
                <w:rFonts w:ascii="VIC" w:eastAsia="VIC" w:hAnsi="VIC"/>
                <w:color w:val="000000"/>
                <w:sz w:val="18"/>
                <w:szCs w:val="18"/>
              </w:rPr>
              <w:t>Eastern AOA AMHWS (Burwood)</w:t>
            </w:r>
          </w:p>
        </w:tc>
        <w:tc>
          <w:tcPr>
            <w:tcW w:w="1523" w:type="dxa"/>
            <w:shd w:val="clear" w:color="auto" w:fill="auto"/>
          </w:tcPr>
          <w:p w14:paraId="461E41EE" w14:textId="366647CC" w:rsidR="006F008F" w:rsidRPr="00BF031D" w:rsidRDefault="006F008F" w:rsidP="006F008F">
            <w:pPr>
              <w:jc w:val="center"/>
              <w:rPr>
                <w:rFonts w:ascii="VIC" w:hAnsi="VIC"/>
                <w:sz w:val="18"/>
                <w:szCs w:val="18"/>
              </w:rPr>
            </w:pPr>
            <w:r w:rsidRPr="00F415E3">
              <w:rPr>
                <w:rFonts w:ascii="VIC" w:eastAsia="VIC" w:hAnsi="VIC"/>
                <w:color w:val="000000"/>
                <w:sz w:val="18"/>
                <w:szCs w:val="18"/>
              </w:rPr>
              <w:t>45%</w:t>
            </w:r>
          </w:p>
        </w:tc>
        <w:tc>
          <w:tcPr>
            <w:tcW w:w="1524" w:type="dxa"/>
            <w:shd w:val="clear" w:color="auto" w:fill="auto"/>
          </w:tcPr>
          <w:p w14:paraId="11D4249A" w14:textId="1A252165" w:rsidR="006F008F" w:rsidRPr="00BF031D" w:rsidRDefault="006F008F" w:rsidP="006F008F">
            <w:pPr>
              <w:jc w:val="center"/>
              <w:rPr>
                <w:rFonts w:ascii="VIC" w:hAnsi="VIC"/>
                <w:sz w:val="18"/>
                <w:szCs w:val="18"/>
              </w:rPr>
            </w:pPr>
            <w:r w:rsidRPr="00F415E3">
              <w:rPr>
                <w:rFonts w:ascii="VIC" w:eastAsia="VIC" w:hAnsi="VIC"/>
                <w:color w:val="000000"/>
                <w:sz w:val="18"/>
                <w:szCs w:val="18"/>
              </w:rPr>
              <w:t>2.2</w:t>
            </w:r>
          </w:p>
        </w:tc>
        <w:tc>
          <w:tcPr>
            <w:tcW w:w="1524" w:type="dxa"/>
            <w:shd w:val="clear" w:color="auto" w:fill="auto"/>
          </w:tcPr>
          <w:p w14:paraId="128CD2F5" w14:textId="29CA9881" w:rsidR="006F008F" w:rsidRPr="00BF031D" w:rsidRDefault="006F008F" w:rsidP="006F008F">
            <w:pPr>
              <w:jc w:val="center"/>
              <w:rPr>
                <w:rFonts w:ascii="VIC" w:hAnsi="VIC"/>
                <w:sz w:val="18"/>
                <w:szCs w:val="18"/>
              </w:rPr>
            </w:pPr>
            <w:r w:rsidRPr="00F415E3">
              <w:rPr>
                <w:rFonts w:ascii="VIC" w:eastAsia="VIC" w:hAnsi="VIC"/>
                <w:color w:val="000000"/>
                <w:sz w:val="18"/>
                <w:szCs w:val="18"/>
              </w:rPr>
              <w:t>5%</w:t>
            </w:r>
          </w:p>
        </w:tc>
        <w:tc>
          <w:tcPr>
            <w:tcW w:w="1524" w:type="dxa"/>
            <w:shd w:val="clear" w:color="auto" w:fill="auto"/>
          </w:tcPr>
          <w:p w14:paraId="3F85BE85" w14:textId="04D69182" w:rsidR="006F008F" w:rsidRPr="00BF031D" w:rsidRDefault="006F008F" w:rsidP="006F008F">
            <w:pPr>
              <w:jc w:val="center"/>
              <w:rPr>
                <w:rFonts w:ascii="VIC" w:hAnsi="VIC"/>
                <w:sz w:val="18"/>
                <w:szCs w:val="18"/>
              </w:rPr>
            </w:pPr>
            <w:r w:rsidRPr="00F415E3">
              <w:rPr>
                <w:rFonts w:ascii="VIC" w:eastAsia="VIC" w:hAnsi="VIC"/>
                <w:color w:val="000000"/>
                <w:sz w:val="18"/>
                <w:szCs w:val="18"/>
              </w:rPr>
              <w:t>63%</w:t>
            </w:r>
          </w:p>
        </w:tc>
        <w:tc>
          <w:tcPr>
            <w:tcW w:w="1523" w:type="dxa"/>
            <w:shd w:val="clear" w:color="auto" w:fill="auto"/>
          </w:tcPr>
          <w:p w14:paraId="08EAD308" w14:textId="22DDA6CC" w:rsidR="006F008F" w:rsidRPr="00BF031D" w:rsidRDefault="006F008F" w:rsidP="006F008F">
            <w:pPr>
              <w:jc w:val="center"/>
              <w:rPr>
                <w:rFonts w:ascii="VIC" w:hAnsi="VIC"/>
                <w:sz w:val="18"/>
                <w:szCs w:val="18"/>
              </w:rPr>
            </w:pPr>
            <w:r w:rsidRPr="00F415E3">
              <w:rPr>
                <w:rFonts w:ascii="VIC" w:eastAsia="VIC" w:hAnsi="VIC"/>
                <w:color w:val="000000"/>
                <w:sz w:val="18"/>
                <w:szCs w:val="18"/>
              </w:rPr>
              <w:t>15.2</w:t>
            </w:r>
          </w:p>
        </w:tc>
        <w:tc>
          <w:tcPr>
            <w:tcW w:w="1524" w:type="dxa"/>
            <w:shd w:val="clear" w:color="auto" w:fill="auto"/>
          </w:tcPr>
          <w:p w14:paraId="33AE7DCC" w14:textId="4394D454" w:rsidR="006F008F" w:rsidRPr="00BF031D" w:rsidRDefault="006F008F" w:rsidP="006F008F">
            <w:pPr>
              <w:jc w:val="center"/>
              <w:rPr>
                <w:rFonts w:ascii="VIC" w:hAnsi="VIC"/>
                <w:sz w:val="18"/>
                <w:szCs w:val="18"/>
              </w:rPr>
            </w:pPr>
            <w:r w:rsidRPr="00F415E3">
              <w:rPr>
                <w:rFonts w:ascii="VIC" w:eastAsia="VIC" w:hAnsi="VIC"/>
                <w:color w:val="000000"/>
                <w:sz w:val="18"/>
                <w:szCs w:val="18"/>
              </w:rPr>
              <w:t>62%</w:t>
            </w:r>
          </w:p>
        </w:tc>
        <w:tc>
          <w:tcPr>
            <w:tcW w:w="1524" w:type="dxa"/>
            <w:shd w:val="clear" w:color="auto" w:fill="auto"/>
          </w:tcPr>
          <w:p w14:paraId="481CD52C" w14:textId="56147BB4" w:rsidR="006F008F" w:rsidRPr="00BF031D" w:rsidRDefault="006F008F" w:rsidP="006F008F">
            <w:pPr>
              <w:jc w:val="center"/>
              <w:rPr>
                <w:rFonts w:ascii="VIC" w:hAnsi="VIC"/>
                <w:sz w:val="18"/>
                <w:szCs w:val="18"/>
              </w:rPr>
            </w:pPr>
            <w:r w:rsidRPr="00F415E3">
              <w:rPr>
                <w:rFonts w:ascii="VIC" w:eastAsia="VIC" w:hAnsi="VIC"/>
                <w:color w:val="000000"/>
                <w:sz w:val="18"/>
                <w:szCs w:val="18"/>
              </w:rPr>
              <w:t>0%</w:t>
            </w:r>
          </w:p>
        </w:tc>
        <w:tc>
          <w:tcPr>
            <w:tcW w:w="1524" w:type="dxa"/>
            <w:shd w:val="clear" w:color="auto" w:fill="auto"/>
          </w:tcPr>
          <w:p w14:paraId="152ADF90" w14:textId="5E6664B6" w:rsidR="006F008F" w:rsidRPr="00BF031D" w:rsidRDefault="006F008F" w:rsidP="006F008F">
            <w:pPr>
              <w:jc w:val="center"/>
              <w:rPr>
                <w:rFonts w:ascii="VIC" w:hAnsi="VIC"/>
                <w:sz w:val="18"/>
                <w:szCs w:val="18"/>
              </w:rPr>
            </w:pPr>
            <w:r w:rsidRPr="00F415E3">
              <w:rPr>
                <w:rFonts w:ascii="VIC" w:eastAsia="VIC" w:hAnsi="VIC"/>
                <w:color w:val="000000"/>
                <w:sz w:val="18"/>
                <w:szCs w:val="18"/>
              </w:rPr>
              <w:t>1.7</w:t>
            </w:r>
          </w:p>
        </w:tc>
      </w:tr>
      <w:tr w:rsidR="006F008F" w:rsidRPr="00BF031D" w14:paraId="6FB30FDB" w14:textId="77777777" w:rsidTr="00BF031D">
        <w:trPr>
          <w:trHeight w:val="454"/>
        </w:trPr>
        <w:tc>
          <w:tcPr>
            <w:tcW w:w="1570" w:type="dxa"/>
            <w:shd w:val="clear" w:color="auto" w:fill="BFCED6"/>
          </w:tcPr>
          <w:p w14:paraId="5A6B6AA4" w14:textId="43E15E46" w:rsidR="006F008F" w:rsidRPr="00BF031D" w:rsidRDefault="006F008F" w:rsidP="006F008F">
            <w:pPr>
              <w:pStyle w:val="DHHStabletext"/>
              <w:spacing w:before="0" w:after="0"/>
              <w:rPr>
                <w:rFonts w:ascii="VIC" w:eastAsia="Verdana" w:hAnsi="VIC" w:cs="Verdana"/>
                <w:sz w:val="18"/>
                <w:szCs w:val="18"/>
              </w:rPr>
            </w:pPr>
            <w:r w:rsidRPr="00F415E3">
              <w:rPr>
                <w:rFonts w:ascii="VIC" w:eastAsia="VIC" w:hAnsi="VIC"/>
                <w:color w:val="000000"/>
                <w:sz w:val="18"/>
                <w:szCs w:val="18"/>
              </w:rPr>
              <w:t>Melbourne Health</w:t>
            </w:r>
          </w:p>
        </w:tc>
        <w:tc>
          <w:tcPr>
            <w:tcW w:w="1985" w:type="dxa"/>
            <w:shd w:val="clear" w:color="auto" w:fill="BFCED6"/>
          </w:tcPr>
          <w:p w14:paraId="65E6FCE7" w14:textId="398F94D8" w:rsidR="006F008F" w:rsidRPr="00BF031D" w:rsidRDefault="006F008F" w:rsidP="006F008F">
            <w:pPr>
              <w:pStyle w:val="DHHStabletext"/>
              <w:spacing w:before="0" w:after="0"/>
              <w:rPr>
                <w:rFonts w:ascii="VIC" w:eastAsia="Verdana" w:hAnsi="VIC" w:cs="Verdana"/>
                <w:sz w:val="18"/>
                <w:szCs w:val="18"/>
              </w:rPr>
            </w:pPr>
            <w:r w:rsidRPr="00F415E3">
              <w:rPr>
                <w:rFonts w:ascii="VIC" w:eastAsia="VIC" w:hAnsi="VIC"/>
                <w:color w:val="000000"/>
                <w:sz w:val="18"/>
                <w:szCs w:val="18"/>
              </w:rPr>
              <w:t>Inner West (RMH)</w:t>
            </w:r>
          </w:p>
        </w:tc>
        <w:tc>
          <w:tcPr>
            <w:tcW w:w="1523" w:type="dxa"/>
            <w:shd w:val="clear" w:color="auto" w:fill="BFCED6"/>
          </w:tcPr>
          <w:p w14:paraId="69811643" w14:textId="4C571115" w:rsidR="006F008F" w:rsidRPr="00BF031D" w:rsidRDefault="006F008F" w:rsidP="006F008F">
            <w:pPr>
              <w:jc w:val="center"/>
              <w:rPr>
                <w:rFonts w:ascii="VIC" w:hAnsi="VIC"/>
                <w:sz w:val="18"/>
                <w:szCs w:val="18"/>
              </w:rPr>
            </w:pPr>
            <w:r w:rsidRPr="00F415E3">
              <w:rPr>
                <w:rFonts w:ascii="VIC" w:eastAsia="VIC" w:hAnsi="VIC"/>
                <w:color w:val="000000"/>
                <w:sz w:val="18"/>
                <w:szCs w:val="18"/>
              </w:rPr>
              <w:t>29%</w:t>
            </w:r>
          </w:p>
        </w:tc>
        <w:tc>
          <w:tcPr>
            <w:tcW w:w="1524" w:type="dxa"/>
            <w:shd w:val="clear" w:color="auto" w:fill="BFCED6"/>
          </w:tcPr>
          <w:p w14:paraId="183FFB35" w14:textId="35C05421" w:rsidR="006F008F" w:rsidRPr="00BF031D" w:rsidRDefault="006F008F" w:rsidP="006F008F">
            <w:pPr>
              <w:jc w:val="center"/>
              <w:rPr>
                <w:rFonts w:ascii="VIC" w:hAnsi="VIC"/>
                <w:sz w:val="18"/>
                <w:szCs w:val="18"/>
              </w:rPr>
            </w:pPr>
            <w:r w:rsidRPr="00F415E3">
              <w:rPr>
                <w:rFonts w:ascii="VIC" w:eastAsia="VIC" w:hAnsi="VIC"/>
                <w:color w:val="000000"/>
                <w:sz w:val="18"/>
                <w:szCs w:val="18"/>
              </w:rPr>
              <w:t>8.4</w:t>
            </w:r>
          </w:p>
        </w:tc>
        <w:tc>
          <w:tcPr>
            <w:tcW w:w="1524" w:type="dxa"/>
            <w:shd w:val="clear" w:color="auto" w:fill="BFCED6"/>
          </w:tcPr>
          <w:p w14:paraId="6994E530" w14:textId="72DC88E9" w:rsidR="006F008F" w:rsidRPr="00BF031D" w:rsidRDefault="006F008F" w:rsidP="006F008F">
            <w:pPr>
              <w:jc w:val="center"/>
              <w:rPr>
                <w:rFonts w:ascii="VIC" w:hAnsi="VIC"/>
                <w:sz w:val="18"/>
                <w:szCs w:val="18"/>
              </w:rPr>
            </w:pPr>
            <w:r w:rsidRPr="00F415E3">
              <w:rPr>
                <w:rFonts w:ascii="VIC" w:eastAsia="VIC" w:hAnsi="VIC"/>
                <w:color w:val="000000"/>
                <w:sz w:val="18"/>
                <w:szCs w:val="18"/>
              </w:rPr>
              <w:t>4%</w:t>
            </w:r>
          </w:p>
        </w:tc>
        <w:tc>
          <w:tcPr>
            <w:tcW w:w="1524" w:type="dxa"/>
            <w:shd w:val="clear" w:color="auto" w:fill="BFCED6"/>
          </w:tcPr>
          <w:p w14:paraId="1029407A" w14:textId="0C1A4C09" w:rsidR="006F008F" w:rsidRPr="00BF031D" w:rsidRDefault="006F008F" w:rsidP="006F008F">
            <w:pPr>
              <w:jc w:val="center"/>
              <w:rPr>
                <w:rFonts w:ascii="VIC" w:hAnsi="VIC"/>
                <w:sz w:val="18"/>
                <w:szCs w:val="18"/>
              </w:rPr>
            </w:pPr>
            <w:r w:rsidRPr="00F415E3">
              <w:rPr>
                <w:rFonts w:ascii="VIC" w:eastAsia="VIC" w:hAnsi="VIC"/>
                <w:color w:val="000000"/>
                <w:sz w:val="18"/>
                <w:szCs w:val="18"/>
              </w:rPr>
              <w:t>92%</w:t>
            </w:r>
          </w:p>
        </w:tc>
        <w:tc>
          <w:tcPr>
            <w:tcW w:w="1523" w:type="dxa"/>
            <w:shd w:val="clear" w:color="auto" w:fill="BFCED6"/>
          </w:tcPr>
          <w:p w14:paraId="199B3A3A" w14:textId="2551879A" w:rsidR="006F008F" w:rsidRPr="00BF031D" w:rsidRDefault="006F008F" w:rsidP="006F008F">
            <w:pPr>
              <w:jc w:val="center"/>
              <w:rPr>
                <w:rFonts w:ascii="VIC" w:hAnsi="VIC"/>
                <w:sz w:val="18"/>
                <w:szCs w:val="18"/>
              </w:rPr>
            </w:pPr>
            <w:r w:rsidRPr="00F415E3">
              <w:rPr>
                <w:rFonts w:ascii="VIC" w:eastAsia="VIC" w:hAnsi="VIC"/>
                <w:color w:val="000000"/>
                <w:sz w:val="18"/>
                <w:szCs w:val="18"/>
              </w:rPr>
              <w:t>18.2</w:t>
            </w:r>
          </w:p>
        </w:tc>
        <w:tc>
          <w:tcPr>
            <w:tcW w:w="1524" w:type="dxa"/>
            <w:shd w:val="clear" w:color="auto" w:fill="BFCED6"/>
          </w:tcPr>
          <w:p w14:paraId="7315757F" w14:textId="00200AB5" w:rsidR="006F008F" w:rsidRPr="00BF031D" w:rsidRDefault="006F008F" w:rsidP="006F008F">
            <w:pPr>
              <w:jc w:val="center"/>
              <w:rPr>
                <w:rFonts w:ascii="VIC" w:hAnsi="VIC"/>
                <w:sz w:val="18"/>
                <w:szCs w:val="18"/>
              </w:rPr>
            </w:pPr>
            <w:r w:rsidRPr="00F415E3">
              <w:rPr>
                <w:rFonts w:ascii="VIC" w:eastAsia="VIC" w:hAnsi="VIC"/>
                <w:color w:val="000000"/>
                <w:sz w:val="18"/>
                <w:szCs w:val="18"/>
              </w:rPr>
              <w:t>54%</w:t>
            </w:r>
          </w:p>
        </w:tc>
        <w:tc>
          <w:tcPr>
            <w:tcW w:w="1524" w:type="dxa"/>
            <w:shd w:val="clear" w:color="auto" w:fill="BFCED6"/>
          </w:tcPr>
          <w:p w14:paraId="19496C58" w14:textId="19CABA34" w:rsidR="006F008F" w:rsidRPr="00BF031D" w:rsidRDefault="006F008F" w:rsidP="006F008F">
            <w:pPr>
              <w:jc w:val="center"/>
              <w:rPr>
                <w:rFonts w:ascii="VIC" w:hAnsi="VIC"/>
                <w:sz w:val="18"/>
                <w:szCs w:val="18"/>
              </w:rPr>
            </w:pPr>
            <w:r w:rsidRPr="00F415E3">
              <w:rPr>
                <w:rFonts w:ascii="VIC" w:eastAsia="VIC" w:hAnsi="VIC"/>
                <w:color w:val="000000"/>
                <w:sz w:val="18"/>
                <w:szCs w:val="18"/>
              </w:rPr>
              <w:t>0%</w:t>
            </w:r>
          </w:p>
        </w:tc>
        <w:tc>
          <w:tcPr>
            <w:tcW w:w="1524" w:type="dxa"/>
            <w:shd w:val="clear" w:color="auto" w:fill="BFCED6"/>
          </w:tcPr>
          <w:p w14:paraId="30CE3254" w14:textId="2E9C0DDD" w:rsidR="006F008F" w:rsidRPr="00BF031D" w:rsidRDefault="006F008F" w:rsidP="006F008F">
            <w:pPr>
              <w:jc w:val="center"/>
              <w:rPr>
                <w:rFonts w:ascii="VIC" w:hAnsi="VIC"/>
                <w:sz w:val="18"/>
                <w:szCs w:val="18"/>
              </w:rPr>
            </w:pPr>
            <w:r w:rsidRPr="00F415E3">
              <w:rPr>
                <w:rFonts w:ascii="VIC" w:eastAsia="VIC" w:hAnsi="VIC"/>
                <w:color w:val="000000"/>
                <w:sz w:val="18"/>
                <w:szCs w:val="18"/>
              </w:rPr>
              <w:t>1.5</w:t>
            </w:r>
          </w:p>
        </w:tc>
      </w:tr>
      <w:tr w:rsidR="006F008F" w:rsidRPr="00BF031D" w14:paraId="0564D9C4" w14:textId="77777777" w:rsidTr="00BF031D">
        <w:trPr>
          <w:trHeight w:val="454"/>
        </w:trPr>
        <w:tc>
          <w:tcPr>
            <w:tcW w:w="1570" w:type="dxa"/>
            <w:shd w:val="clear" w:color="auto" w:fill="auto"/>
          </w:tcPr>
          <w:p w14:paraId="496DA478" w14:textId="4D131D0C" w:rsidR="006F008F" w:rsidRPr="00BF031D" w:rsidRDefault="006F008F" w:rsidP="006F008F">
            <w:pPr>
              <w:pStyle w:val="DHHStabletext"/>
              <w:spacing w:before="0" w:after="0"/>
              <w:rPr>
                <w:rFonts w:ascii="VIC" w:eastAsia="Verdana" w:hAnsi="VIC" w:cs="Verdana"/>
                <w:sz w:val="18"/>
                <w:szCs w:val="18"/>
              </w:rPr>
            </w:pPr>
            <w:r w:rsidRPr="00F415E3">
              <w:rPr>
                <w:rFonts w:ascii="VIC" w:eastAsia="VIC" w:hAnsi="VIC"/>
                <w:color w:val="000000"/>
                <w:sz w:val="18"/>
                <w:szCs w:val="18"/>
              </w:rPr>
              <w:t>Monash Health</w:t>
            </w:r>
          </w:p>
        </w:tc>
        <w:tc>
          <w:tcPr>
            <w:tcW w:w="1985" w:type="dxa"/>
            <w:shd w:val="clear" w:color="auto" w:fill="auto"/>
          </w:tcPr>
          <w:p w14:paraId="0E4B591A" w14:textId="62B443D2" w:rsidR="006F008F" w:rsidRPr="00BF031D" w:rsidRDefault="006F008F" w:rsidP="006F008F">
            <w:pPr>
              <w:pStyle w:val="DHHStabletext"/>
              <w:spacing w:before="0" w:after="0"/>
              <w:rPr>
                <w:rFonts w:ascii="VIC" w:eastAsia="Verdana" w:hAnsi="VIC" w:cs="Verdana"/>
                <w:sz w:val="18"/>
                <w:szCs w:val="18"/>
              </w:rPr>
            </w:pPr>
            <w:r w:rsidRPr="00F415E3">
              <w:rPr>
                <w:rFonts w:ascii="VIC" w:eastAsia="VIC" w:hAnsi="VIC"/>
                <w:color w:val="000000"/>
                <w:sz w:val="18"/>
                <w:szCs w:val="18"/>
              </w:rPr>
              <w:t>Middle South (Monash Aged)</w:t>
            </w:r>
          </w:p>
        </w:tc>
        <w:tc>
          <w:tcPr>
            <w:tcW w:w="1523" w:type="dxa"/>
            <w:shd w:val="clear" w:color="auto" w:fill="auto"/>
          </w:tcPr>
          <w:p w14:paraId="7BA5F530" w14:textId="25C66A11" w:rsidR="006F008F" w:rsidRPr="00BF031D" w:rsidRDefault="006F008F" w:rsidP="006F008F">
            <w:pPr>
              <w:jc w:val="center"/>
              <w:rPr>
                <w:rFonts w:ascii="VIC" w:hAnsi="VIC"/>
                <w:sz w:val="18"/>
                <w:szCs w:val="18"/>
              </w:rPr>
            </w:pPr>
            <w:r w:rsidRPr="00F415E3">
              <w:rPr>
                <w:rFonts w:ascii="VIC" w:eastAsia="VIC" w:hAnsi="VIC"/>
                <w:color w:val="000000"/>
                <w:sz w:val="18"/>
                <w:szCs w:val="18"/>
              </w:rPr>
              <w:t>33%</w:t>
            </w:r>
          </w:p>
        </w:tc>
        <w:tc>
          <w:tcPr>
            <w:tcW w:w="1524" w:type="dxa"/>
            <w:shd w:val="clear" w:color="auto" w:fill="auto"/>
          </w:tcPr>
          <w:p w14:paraId="28BC1BDD" w14:textId="73CEF361" w:rsidR="006F008F" w:rsidRPr="00BF031D" w:rsidRDefault="006F008F" w:rsidP="006F008F">
            <w:pPr>
              <w:jc w:val="center"/>
              <w:rPr>
                <w:rFonts w:ascii="VIC" w:hAnsi="VIC"/>
                <w:sz w:val="18"/>
                <w:szCs w:val="18"/>
              </w:rPr>
            </w:pPr>
            <w:r w:rsidRPr="00F415E3">
              <w:rPr>
                <w:rFonts w:ascii="VIC" w:eastAsia="VIC" w:hAnsi="VIC"/>
                <w:color w:val="000000"/>
                <w:sz w:val="18"/>
                <w:szCs w:val="18"/>
              </w:rPr>
              <w:t>4.8</w:t>
            </w:r>
          </w:p>
        </w:tc>
        <w:tc>
          <w:tcPr>
            <w:tcW w:w="1524" w:type="dxa"/>
            <w:shd w:val="clear" w:color="auto" w:fill="auto"/>
          </w:tcPr>
          <w:p w14:paraId="5385B6A4" w14:textId="0F83435A" w:rsidR="006F008F" w:rsidRPr="00BF031D" w:rsidRDefault="006F008F" w:rsidP="006F008F">
            <w:pPr>
              <w:jc w:val="center"/>
              <w:rPr>
                <w:rFonts w:ascii="VIC" w:hAnsi="VIC"/>
                <w:sz w:val="18"/>
                <w:szCs w:val="18"/>
              </w:rPr>
            </w:pPr>
            <w:r w:rsidRPr="00F415E3">
              <w:rPr>
                <w:rFonts w:ascii="VIC" w:eastAsia="VIC" w:hAnsi="VIC"/>
                <w:color w:val="000000"/>
                <w:sz w:val="18"/>
                <w:szCs w:val="18"/>
              </w:rPr>
              <w:t>6%</w:t>
            </w:r>
          </w:p>
        </w:tc>
        <w:tc>
          <w:tcPr>
            <w:tcW w:w="1524" w:type="dxa"/>
            <w:shd w:val="clear" w:color="auto" w:fill="auto"/>
          </w:tcPr>
          <w:p w14:paraId="4BBC84C0" w14:textId="6A3A94C9" w:rsidR="006F008F" w:rsidRPr="00BF031D" w:rsidRDefault="006F008F" w:rsidP="006F008F">
            <w:pPr>
              <w:jc w:val="center"/>
              <w:rPr>
                <w:rFonts w:ascii="VIC" w:hAnsi="VIC"/>
                <w:sz w:val="18"/>
                <w:szCs w:val="18"/>
              </w:rPr>
            </w:pPr>
            <w:r w:rsidRPr="00F415E3">
              <w:rPr>
                <w:rFonts w:ascii="VIC" w:eastAsia="VIC" w:hAnsi="VIC"/>
                <w:color w:val="000000"/>
                <w:sz w:val="18"/>
                <w:szCs w:val="18"/>
              </w:rPr>
              <w:t>89%</w:t>
            </w:r>
          </w:p>
        </w:tc>
        <w:tc>
          <w:tcPr>
            <w:tcW w:w="1523" w:type="dxa"/>
            <w:shd w:val="clear" w:color="auto" w:fill="auto"/>
          </w:tcPr>
          <w:p w14:paraId="1A3D850E" w14:textId="6E68EF41" w:rsidR="006F008F" w:rsidRPr="00BF031D" w:rsidRDefault="006F008F" w:rsidP="006F008F">
            <w:pPr>
              <w:jc w:val="center"/>
              <w:rPr>
                <w:rFonts w:ascii="VIC" w:hAnsi="VIC"/>
                <w:sz w:val="18"/>
                <w:szCs w:val="18"/>
              </w:rPr>
            </w:pPr>
            <w:r w:rsidRPr="00F415E3">
              <w:rPr>
                <w:rFonts w:ascii="VIC" w:eastAsia="VIC" w:hAnsi="VIC"/>
                <w:color w:val="000000"/>
                <w:sz w:val="18"/>
                <w:szCs w:val="18"/>
              </w:rPr>
              <w:t>14.7</w:t>
            </w:r>
          </w:p>
        </w:tc>
        <w:tc>
          <w:tcPr>
            <w:tcW w:w="1524" w:type="dxa"/>
            <w:shd w:val="clear" w:color="auto" w:fill="auto"/>
          </w:tcPr>
          <w:p w14:paraId="4526329E" w14:textId="4ABE25FB" w:rsidR="006F008F" w:rsidRPr="00BF031D" w:rsidRDefault="006F008F" w:rsidP="006F008F">
            <w:pPr>
              <w:jc w:val="center"/>
              <w:rPr>
                <w:rFonts w:ascii="VIC" w:hAnsi="VIC"/>
                <w:sz w:val="18"/>
                <w:szCs w:val="18"/>
              </w:rPr>
            </w:pPr>
            <w:r w:rsidRPr="00F415E3">
              <w:rPr>
                <w:rFonts w:ascii="VIC" w:eastAsia="VIC" w:hAnsi="VIC"/>
                <w:color w:val="000000"/>
                <w:sz w:val="18"/>
                <w:szCs w:val="18"/>
              </w:rPr>
              <w:t>54%</w:t>
            </w:r>
          </w:p>
        </w:tc>
        <w:tc>
          <w:tcPr>
            <w:tcW w:w="1524" w:type="dxa"/>
            <w:shd w:val="clear" w:color="auto" w:fill="auto"/>
          </w:tcPr>
          <w:p w14:paraId="6570AAA4" w14:textId="2885FEE0" w:rsidR="006F008F" w:rsidRPr="00BF031D" w:rsidRDefault="006F008F" w:rsidP="006F008F">
            <w:pPr>
              <w:jc w:val="center"/>
              <w:rPr>
                <w:rFonts w:ascii="VIC" w:hAnsi="VIC"/>
                <w:sz w:val="18"/>
                <w:szCs w:val="18"/>
              </w:rPr>
            </w:pPr>
            <w:r w:rsidRPr="00F415E3">
              <w:rPr>
                <w:rFonts w:ascii="VIC" w:eastAsia="VIC" w:hAnsi="VIC"/>
                <w:color w:val="000000"/>
                <w:sz w:val="18"/>
                <w:szCs w:val="18"/>
              </w:rPr>
              <w:t>0%</w:t>
            </w:r>
          </w:p>
        </w:tc>
        <w:tc>
          <w:tcPr>
            <w:tcW w:w="1524" w:type="dxa"/>
            <w:shd w:val="clear" w:color="auto" w:fill="auto"/>
          </w:tcPr>
          <w:p w14:paraId="2E4F4E37" w14:textId="1C3E374C" w:rsidR="006F008F" w:rsidRPr="00BF031D" w:rsidRDefault="006F008F" w:rsidP="006F008F">
            <w:pPr>
              <w:jc w:val="center"/>
              <w:rPr>
                <w:rFonts w:ascii="VIC" w:hAnsi="VIC"/>
                <w:sz w:val="18"/>
                <w:szCs w:val="18"/>
              </w:rPr>
            </w:pPr>
            <w:r w:rsidRPr="00F415E3">
              <w:rPr>
                <w:rFonts w:ascii="VIC" w:eastAsia="VIC" w:hAnsi="VIC"/>
                <w:color w:val="000000"/>
                <w:sz w:val="18"/>
                <w:szCs w:val="18"/>
              </w:rPr>
              <w:t>1.9</w:t>
            </w:r>
          </w:p>
        </w:tc>
      </w:tr>
      <w:tr w:rsidR="006F008F" w:rsidRPr="00BF031D" w14:paraId="2308CC5B" w14:textId="77777777" w:rsidTr="00BF031D">
        <w:trPr>
          <w:trHeight w:val="454"/>
        </w:trPr>
        <w:tc>
          <w:tcPr>
            <w:tcW w:w="1570" w:type="dxa"/>
            <w:shd w:val="clear" w:color="auto" w:fill="BFCED6"/>
          </w:tcPr>
          <w:p w14:paraId="67CB2523" w14:textId="2B5B1FE8" w:rsidR="006F008F" w:rsidRPr="00BF031D" w:rsidRDefault="006F008F" w:rsidP="006F008F">
            <w:pPr>
              <w:pStyle w:val="DHHStabletext"/>
              <w:spacing w:before="0" w:after="0"/>
              <w:rPr>
                <w:rFonts w:ascii="VIC" w:eastAsia="Verdana" w:hAnsi="VIC" w:cs="Verdana"/>
                <w:sz w:val="18"/>
                <w:szCs w:val="18"/>
              </w:rPr>
            </w:pPr>
            <w:r w:rsidRPr="00F415E3">
              <w:rPr>
                <w:rFonts w:ascii="VIC" w:eastAsia="VIC" w:hAnsi="VIC"/>
                <w:color w:val="000000"/>
                <w:sz w:val="18"/>
                <w:szCs w:val="18"/>
              </w:rPr>
              <w:t>Northern Health</w:t>
            </w:r>
          </w:p>
        </w:tc>
        <w:tc>
          <w:tcPr>
            <w:tcW w:w="1985" w:type="dxa"/>
            <w:shd w:val="clear" w:color="auto" w:fill="BFCED6"/>
          </w:tcPr>
          <w:p w14:paraId="775CADD1" w14:textId="7B9F9231" w:rsidR="006F008F" w:rsidRPr="00BF031D" w:rsidRDefault="006F008F" w:rsidP="006F008F">
            <w:pPr>
              <w:pStyle w:val="DHHStabletext"/>
              <w:spacing w:before="0" w:after="0"/>
              <w:rPr>
                <w:rFonts w:ascii="VIC" w:eastAsia="Verdana" w:hAnsi="VIC" w:cs="Verdana"/>
                <w:sz w:val="18"/>
                <w:szCs w:val="18"/>
              </w:rPr>
            </w:pPr>
            <w:r w:rsidRPr="00F415E3">
              <w:rPr>
                <w:rFonts w:ascii="VIC" w:eastAsia="VIC" w:hAnsi="VIC"/>
                <w:color w:val="000000"/>
                <w:sz w:val="18"/>
                <w:szCs w:val="18"/>
              </w:rPr>
              <w:t>North East Aged (Bundoora)</w:t>
            </w:r>
          </w:p>
        </w:tc>
        <w:tc>
          <w:tcPr>
            <w:tcW w:w="1523" w:type="dxa"/>
            <w:shd w:val="clear" w:color="auto" w:fill="BFCED6"/>
          </w:tcPr>
          <w:p w14:paraId="39851FAA" w14:textId="444C89D5" w:rsidR="006F008F" w:rsidRPr="00BF031D" w:rsidRDefault="006F008F" w:rsidP="006F008F">
            <w:pPr>
              <w:jc w:val="center"/>
              <w:rPr>
                <w:rFonts w:ascii="VIC" w:hAnsi="VIC"/>
                <w:sz w:val="18"/>
                <w:szCs w:val="18"/>
              </w:rPr>
            </w:pPr>
            <w:r w:rsidRPr="00F415E3">
              <w:rPr>
                <w:rFonts w:ascii="VIC" w:eastAsia="VIC" w:hAnsi="VIC"/>
                <w:color w:val="000000"/>
                <w:sz w:val="18"/>
                <w:szCs w:val="18"/>
              </w:rPr>
              <w:t>41%</w:t>
            </w:r>
          </w:p>
        </w:tc>
        <w:tc>
          <w:tcPr>
            <w:tcW w:w="1524" w:type="dxa"/>
            <w:shd w:val="clear" w:color="auto" w:fill="BFCED6"/>
          </w:tcPr>
          <w:p w14:paraId="431C9699" w14:textId="7985647C" w:rsidR="006F008F" w:rsidRPr="00BF031D" w:rsidRDefault="006F008F" w:rsidP="006F008F">
            <w:pPr>
              <w:jc w:val="center"/>
              <w:rPr>
                <w:rFonts w:ascii="VIC" w:hAnsi="VIC"/>
                <w:sz w:val="18"/>
                <w:szCs w:val="18"/>
              </w:rPr>
            </w:pPr>
            <w:r w:rsidRPr="00F415E3">
              <w:rPr>
                <w:rFonts w:ascii="VIC" w:eastAsia="VIC" w:hAnsi="VIC"/>
                <w:color w:val="000000"/>
                <w:sz w:val="18"/>
                <w:szCs w:val="18"/>
              </w:rPr>
              <w:t>0.9</w:t>
            </w:r>
          </w:p>
        </w:tc>
        <w:tc>
          <w:tcPr>
            <w:tcW w:w="1524" w:type="dxa"/>
            <w:shd w:val="clear" w:color="auto" w:fill="BFCED6"/>
          </w:tcPr>
          <w:p w14:paraId="3ACA3D41" w14:textId="24E6FD50" w:rsidR="006F008F" w:rsidRPr="00BF031D" w:rsidRDefault="006F008F" w:rsidP="006F008F">
            <w:pPr>
              <w:jc w:val="center"/>
              <w:rPr>
                <w:rFonts w:ascii="VIC" w:hAnsi="VIC"/>
                <w:sz w:val="18"/>
                <w:szCs w:val="18"/>
              </w:rPr>
            </w:pPr>
            <w:r w:rsidRPr="00F415E3">
              <w:rPr>
                <w:rFonts w:ascii="VIC" w:eastAsia="VIC" w:hAnsi="VIC"/>
                <w:color w:val="000000"/>
                <w:sz w:val="18"/>
                <w:szCs w:val="18"/>
              </w:rPr>
              <w:t>5%</w:t>
            </w:r>
          </w:p>
        </w:tc>
        <w:tc>
          <w:tcPr>
            <w:tcW w:w="1524" w:type="dxa"/>
            <w:shd w:val="clear" w:color="auto" w:fill="BFCED6"/>
          </w:tcPr>
          <w:p w14:paraId="7B9CC000" w14:textId="66CE81B8" w:rsidR="006F008F" w:rsidRPr="00BF031D" w:rsidRDefault="006F008F" w:rsidP="006F008F">
            <w:pPr>
              <w:jc w:val="center"/>
              <w:rPr>
                <w:rFonts w:ascii="VIC" w:hAnsi="VIC"/>
                <w:sz w:val="18"/>
                <w:szCs w:val="18"/>
              </w:rPr>
            </w:pPr>
            <w:r w:rsidRPr="00F415E3">
              <w:rPr>
                <w:rFonts w:ascii="VIC" w:eastAsia="VIC" w:hAnsi="VIC"/>
                <w:color w:val="000000"/>
                <w:sz w:val="18"/>
                <w:szCs w:val="18"/>
              </w:rPr>
              <w:t>54%</w:t>
            </w:r>
          </w:p>
        </w:tc>
        <w:tc>
          <w:tcPr>
            <w:tcW w:w="1523" w:type="dxa"/>
            <w:shd w:val="clear" w:color="auto" w:fill="BFCED6"/>
          </w:tcPr>
          <w:p w14:paraId="477EB497" w14:textId="6871CB63" w:rsidR="006F008F" w:rsidRPr="00BF031D" w:rsidRDefault="006F008F" w:rsidP="006F008F">
            <w:pPr>
              <w:jc w:val="center"/>
              <w:rPr>
                <w:rFonts w:ascii="VIC" w:hAnsi="VIC"/>
                <w:sz w:val="18"/>
                <w:szCs w:val="18"/>
              </w:rPr>
            </w:pPr>
            <w:r w:rsidRPr="00F415E3">
              <w:rPr>
                <w:rFonts w:ascii="VIC" w:eastAsia="VIC" w:hAnsi="VIC"/>
                <w:color w:val="000000"/>
                <w:sz w:val="18"/>
                <w:szCs w:val="18"/>
              </w:rPr>
              <w:t>15.0</w:t>
            </w:r>
          </w:p>
        </w:tc>
        <w:tc>
          <w:tcPr>
            <w:tcW w:w="1524" w:type="dxa"/>
            <w:shd w:val="clear" w:color="auto" w:fill="BFCED6"/>
          </w:tcPr>
          <w:p w14:paraId="62E2D09B" w14:textId="0B90ADCF" w:rsidR="006F008F" w:rsidRPr="00BF031D" w:rsidRDefault="006F008F" w:rsidP="006F008F">
            <w:pPr>
              <w:jc w:val="center"/>
              <w:rPr>
                <w:rFonts w:ascii="VIC" w:hAnsi="VIC"/>
                <w:sz w:val="18"/>
                <w:szCs w:val="18"/>
              </w:rPr>
            </w:pPr>
            <w:r w:rsidRPr="00F415E3">
              <w:rPr>
                <w:rFonts w:ascii="VIC" w:eastAsia="VIC" w:hAnsi="VIC"/>
                <w:color w:val="000000"/>
                <w:sz w:val="18"/>
                <w:szCs w:val="18"/>
              </w:rPr>
              <w:t>63%</w:t>
            </w:r>
          </w:p>
        </w:tc>
        <w:tc>
          <w:tcPr>
            <w:tcW w:w="1524" w:type="dxa"/>
            <w:shd w:val="clear" w:color="auto" w:fill="BFCED6"/>
          </w:tcPr>
          <w:p w14:paraId="3269BCA6" w14:textId="71610C38" w:rsidR="006F008F" w:rsidRPr="00BF031D" w:rsidRDefault="006F008F" w:rsidP="006F008F">
            <w:pPr>
              <w:jc w:val="center"/>
              <w:rPr>
                <w:rFonts w:ascii="VIC" w:hAnsi="VIC"/>
                <w:sz w:val="18"/>
                <w:szCs w:val="18"/>
              </w:rPr>
            </w:pPr>
            <w:r w:rsidRPr="00F415E3">
              <w:rPr>
                <w:rFonts w:ascii="VIC" w:eastAsia="VIC" w:hAnsi="VIC"/>
                <w:color w:val="000000"/>
                <w:sz w:val="18"/>
                <w:szCs w:val="18"/>
              </w:rPr>
              <w:t>0%</w:t>
            </w:r>
          </w:p>
        </w:tc>
        <w:tc>
          <w:tcPr>
            <w:tcW w:w="1524" w:type="dxa"/>
            <w:shd w:val="clear" w:color="auto" w:fill="BFCED6"/>
          </w:tcPr>
          <w:p w14:paraId="1D770D30" w14:textId="3DC20D20" w:rsidR="006F008F" w:rsidRPr="00BF031D" w:rsidRDefault="006F008F" w:rsidP="006F008F">
            <w:pPr>
              <w:jc w:val="center"/>
              <w:rPr>
                <w:rFonts w:ascii="VIC" w:hAnsi="VIC"/>
                <w:sz w:val="18"/>
                <w:szCs w:val="18"/>
              </w:rPr>
            </w:pPr>
            <w:r w:rsidRPr="00F415E3">
              <w:rPr>
                <w:rFonts w:ascii="VIC" w:eastAsia="VIC" w:hAnsi="VIC"/>
                <w:color w:val="000000"/>
                <w:sz w:val="18"/>
                <w:szCs w:val="18"/>
              </w:rPr>
              <w:t>2.0</w:t>
            </w:r>
          </w:p>
        </w:tc>
      </w:tr>
      <w:tr w:rsidR="006F008F" w:rsidRPr="00BF031D" w14:paraId="443BB224" w14:textId="77777777" w:rsidTr="00BF031D">
        <w:trPr>
          <w:trHeight w:val="454"/>
        </w:trPr>
        <w:tc>
          <w:tcPr>
            <w:tcW w:w="1570" w:type="dxa"/>
            <w:shd w:val="clear" w:color="auto" w:fill="auto"/>
          </w:tcPr>
          <w:p w14:paraId="23949095" w14:textId="00AD876B" w:rsidR="006F008F" w:rsidRPr="00BF031D" w:rsidRDefault="006F008F" w:rsidP="006F008F">
            <w:pPr>
              <w:pStyle w:val="DHHStabletext"/>
              <w:spacing w:before="0" w:after="0"/>
              <w:rPr>
                <w:rFonts w:ascii="VIC" w:hAnsi="VIC"/>
                <w:sz w:val="18"/>
                <w:szCs w:val="18"/>
              </w:rPr>
            </w:pPr>
            <w:r w:rsidRPr="00F415E3">
              <w:rPr>
                <w:rFonts w:ascii="VIC" w:eastAsia="VIC" w:hAnsi="VIC"/>
                <w:color w:val="000000"/>
                <w:sz w:val="18"/>
                <w:szCs w:val="18"/>
              </w:rPr>
              <w:t>Peninsula Health</w:t>
            </w:r>
          </w:p>
        </w:tc>
        <w:tc>
          <w:tcPr>
            <w:tcW w:w="1985" w:type="dxa"/>
            <w:shd w:val="clear" w:color="auto" w:fill="auto"/>
          </w:tcPr>
          <w:p w14:paraId="157B6F96" w14:textId="166AD25C" w:rsidR="006F008F" w:rsidRPr="00BF031D" w:rsidRDefault="006F008F" w:rsidP="006F008F">
            <w:pPr>
              <w:pStyle w:val="DHHStabletext"/>
              <w:spacing w:before="0" w:after="0"/>
              <w:rPr>
                <w:rFonts w:ascii="VIC" w:eastAsia="Verdana" w:hAnsi="VIC" w:cs="Verdana"/>
                <w:sz w:val="18"/>
                <w:szCs w:val="18"/>
              </w:rPr>
            </w:pPr>
            <w:r w:rsidRPr="00F415E3">
              <w:rPr>
                <w:rFonts w:ascii="VIC" w:eastAsia="VIC" w:hAnsi="VIC"/>
                <w:color w:val="000000"/>
                <w:sz w:val="18"/>
                <w:szCs w:val="18"/>
              </w:rPr>
              <w:t>Peninsula</w:t>
            </w:r>
          </w:p>
        </w:tc>
        <w:tc>
          <w:tcPr>
            <w:tcW w:w="1523" w:type="dxa"/>
            <w:shd w:val="clear" w:color="auto" w:fill="auto"/>
          </w:tcPr>
          <w:p w14:paraId="3B747D99" w14:textId="0B707581" w:rsidR="006F008F" w:rsidRPr="00BF031D" w:rsidRDefault="006F008F" w:rsidP="006F008F">
            <w:pPr>
              <w:jc w:val="center"/>
              <w:rPr>
                <w:rFonts w:ascii="VIC" w:hAnsi="VIC"/>
                <w:sz w:val="18"/>
                <w:szCs w:val="18"/>
              </w:rPr>
            </w:pPr>
            <w:r w:rsidRPr="00F415E3">
              <w:rPr>
                <w:rFonts w:ascii="VIC" w:eastAsia="VIC" w:hAnsi="VIC"/>
                <w:color w:val="000000"/>
                <w:sz w:val="18"/>
                <w:szCs w:val="18"/>
              </w:rPr>
              <w:t>28%</w:t>
            </w:r>
          </w:p>
        </w:tc>
        <w:tc>
          <w:tcPr>
            <w:tcW w:w="1524" w:type="dxa"/>
            <w:shd w:val="clear" w:color="auto" w:fill="auto"/>
          </w:tcPr>
          <w:p w14:paraId="7F032195" w14:textId="04A9440F" w:rsidR="006F008F" w:rsidRPr="00BF031D" w:rsidRDefault="006F008F" w:rsidP="006F008F">
            <w:pPr>
              <w:jc w:val="center"/>
              <w:rPr>
                <w:rFonts w:ascii="VIC" w:hAnsi="VIC"/>
                <w:sz w:val="18"/>
                <w:szCs w:val="18"/>
              </w:rPr>
            </w:pPr>
            <w:r w:rsidRPr="00F415E3">
              <w:rPr>
                <w:rFonts w:ascii="VIC" w:eastAsia="VIC" w:hAnsi="VIC"/>
                <w:color w:val="000000"/>
                <w:sz w:val="18"/>
                <w:szCs w:val="18"/>
              </w:rPr>
              <w:t>7.5</w:t>
            </w:r>
          </w:p>
        </w:tc>
        <w:tc>
          <w:tcPr>
            <w:tcW w:w="1524" w:type="dxa"/>
            <w:shd w:val="clear" w:color="auto" w:fill="auto"/>
          </w:tcPr>
          <w:p w14:paraId="362C4A83" w14:textId="0598CD45" w:rsidR="006F008F" w:rsidRPr="00BF031D" w:rsidRDefault="006F008F" w:rsidP="006F008F">
            <w:pPr>
              <w:jc w:val="center"/>
              <w:rPr>
                <w:rFonts w:ascii="VIC" w:hAnsi="VIC"/>
                <w:sz w:val="18"/>
                <w:szCs w:val="18"/>
              </w:rPr>
            </w:pPr>
            <w:r w:rsidRPr="00F415E3">
              <w:rPr>
                <w:rFonts w:ascii="VIC" w:eastAsia="VIC" w:hAnsi="VIC"/>
                <w:color w:val="000000"/>
                <w:sz w:val="18"/>
                <w:szCs w:val="18"/>
              </w:rPr>
              <w:t>3%</w:t>
            </w:r>
          </w:p>
        </w:tc>
        <w:tc>
          <w:tcPr>
            <w:tcW w:w="1524" w:type="dxa"/>
            <w:shd w:val="clear" w:color="auto" w:fill="auto"/>
          </w:tcPr>
          <w:p w14:paraId="5C336751" w14:textId="07032984" w:rsidR="006F008F" w:rsidRPr="00BF031D" w:rsidRDefault="006F008F" w:rsidP="006F008F">
            <w:pPr>
              <w:jc w:val="center"/>
              <w:rPr>
                <w:rFonts w:ascii="VIC" w:hAnsi="VIC"/>
                <w:sz w:val="18"/>
                <w:szCs w:val="18"/>
              </w:rPr>
            </w:pPr>
            <w:r w:rsidRPr="00F415E3">
              <w:rPr>
                <w:rFonts w:ascii="VIC" w:eastAsia="VIC" w:hAnsi="VIC"/>
                <w:color w:val="000000"/>
                <w:sz w:val="18"/>
                <w:szCs w:val="18"/>
              </w:rPr>
              <w:t>77%</w:t>
            </w:r>
          </w:p>
        </w:tc>
        <w:tc>
          <w:tcPr>
            <w:tcW w:w="1523" w:type="dxa"/>
            <w:shd w:val="clear" w:color="auto" w:fill="auto"/>
          </w:tcPr>
          <w:p w14:paraId="3B0F8590" w14:textId="33F80423" w:rsidR="006F008F" w:rsidRPr="00BF031D" w:rsidRDefault="006F008F" w:rsidP="006F008F">
            <w:pPr>
              <w:jc w:val="center"/>
              <w:rPr>
                <w:rFonts w:ascii="VIC" w:hAnsi="VIC"/>
                <w:sz w:val="18"/>
                <w:szCs w:val="18"/>
              </w:rPr>
            </w:pPr>
            <w:r w:rsidRPr="00F415E3">
              <w:rPr>
                <w:rFonts w:ascii="VIC" w:eastAsia="VIC" w:hAnsi="VIC"/>
                <w:color w:val="000000"/>
                <w:sz w:val="18"/>
                <w:szCs w:val="18"/>
              </w:rPr>
              <w:t>16.4</w:t>
            </w:r>
          </w:p>
        </w:tc>
        <w:tc>
          <w:tcPr>
            <w:tcW w:w="1524" w:type="dxa"/>
            <w:shd w:val="clear" w:color="auto" w:fill="auto"/>
          </w:tcPr>
          <w:p w14:paraId="5D83B7CF" w14:textId="031C8A79" w:rsidR="006F008F" w:rsidRPr="00BF031D" w:rsidRDefault="006F008F" w:rsidP="006F008F">
            <w:pPr>
              <w:jc w:val="center"/>
              <w:rPr>
                <w:rFonts w:ascii="VIC" w:hAnsi="VIC"/>
                <w:sz w:val="18"/>
                <w:szCs w:val="18"/>
              </w:rPr>
            </w:pPr>
            <w:r w:rsidRPr="00F415E3">
              <w:rPr>
                <w:rFonts w:ascii="VIC" w:eastAsia="VIC" w:hAnsi="VIC"/>
                <w:color w:val="000000"/>
                <w:sz w:val="18"/>
                <w:szCs w:val="18"/>
              </w:rPr>
              <w:t>55%</w:t>
            </w:r>
          </w:p>
        </w:tc>
        <w:tc>
          <w:tcPr>
            <w:tcW w:w="1524" w:type="dxa"/>
            <w:shd w:val="clear" w:color="auto" w:fill="auto"/>
          </w:tcPr>
          <w:p w14:paraId="212F5984" w14:textId="7FF4891E" w:rsidR="006F008F" w:rsidRPr="00BF031D" w:rsidRDefault="006F008F" w:rsidP="006F008F">
            <w:pPr>
              <w:jc w:val="center"/>
              <w:rPr>
                <w:rFonts w:ascii="VIC" w:hAnsi="VIC"/>
                <w:sz w:val="18"/>
                <w:szCs w:val="18"/>
              </w:rPr>
            </w:pPr>
            <w:r w:rsidRPr="00F415E3">
              <w:rPr>
                <w:rFonts w:ascii="VIC" w:eastAsia="VIC" w:hAnsi="VIC"/>
                <w:color w:val="000000"/>
                <w:sz w:val="18"/>
                <w:szCs w:val="18"/>
              </w:rPr>
              <w:t>1%</w:t>
            </w:r>
          </w:p>
        </w:tc>
        <w:tc>
          <w:tcPr>
            <w:tcW w:w="1524" w:type="dxa"/>
            <w:shd w:val="clear" w:color="auto" w:fill="auto"/>
          </w:tcPr>
          <w:p w14:paraId="3089E436" w14:textId="4213D80D" w:rsidR="006F008F" w:rsidRPr="00BF031D" w:rsidRDefault="006F008F" w:rsidP="006F008F">
            <w:pPr>
              <w:jc w:val="center"/>
              <w:rPr>
                <w:rFonts w:ascii="VIC" w:hAnsi="VIC"/>
                <w:sz w:val="18"/>
                <w:szCs w:val="18"/>
              </w:rPr>
            </w:pPr>
            <w:r w:rsidRPr="00F415E3">
              <w:rPr>
                <w:rFonts w:ascii="VIC" w:eastAsia="VIC" w:hAnsi="VIC"/>
                <w:color w:val="000000"/>
                <w:sz w:val="18"/>
                <w:szCs w:val="18"/>
              </w:rPr>
              <w:t>2.1</w:t>
            </w:r>
          </w:p>
        </w:tc>
      </w:tr>
      <w:tr w:rsidR="006F008F" w:rsidRPr="00BF031D" w14:paraId="1E332965" w14:textId="77777777" w:rsidTr="00F64D94">
        <w:trPr>
          <w:trHeight w:val="454"/>
        </w:trPr>
        <w:tc>
          <w:tcPr>
            <w:tcW w:w="1570" w:type="dxa"/>
            <w:shd w:val="clear" w:color="auto" w:fill="BFCED6"/>
          </w:tcPr>
          <w:p w14:paraId="46878F79" w14:textId="5366A802" w:rsidR="006F008F" w:rsidRPr="00BF031D" w:rsidRDefault="006F008F" w:rsidP="006F008F">
            <w:pPr>
              <w:pStyle w:val="DHHStabletext"/>
              <w:spacing w:before="0" w:after="0"/>
              <w:rPr>
                <w:rFonts w:ascii="VIC" w:eastAsia="Verdana" w:hAnsi="VIC" w:cs="Verdana"/>
                <w:sz w:val="18"/>
                <w:szCs w:val="18"/>
              </w:rPr>
            </w:pPr>
            <w:r w:rsidRPr="00F415E3">
              <w:rPr>
                <w:rFonts w:ascii="VIC" w:eastAsia="VIC" w:hAnsi="VIC"/>
                <w:color w:val="000000"/>
                <w:sz w:val="18"/>
                <w:szCs w:val="18"/>
              </w:rPr>
              <w:t>St Vincent's Hospital</w:t>
            </w:r>
          </w:p>
        </w:tc>
        <w:tc>
          <w:tcPr>
            <w:tcW w:w="1985" w:type="dxa"/>
            <w:shd w:val="clear" w:color="auto" w:fill="BFCED6"/>
          </w:tcPr>
          <w:p w14:paraId="5997F311" w14:textId="00829E9A" w:rsidR="006F008F" w:rsidRPr="00BF031D" w:rsidRDefault="006F008F" w:rsidP="006F008F">
            <w:pPr>
              <w:pStyle w:val="DHHStabletext"/>
              <w:spacing w:before="0" w:after="0"/>
              <w:rPr>
                <w:rFonts w:ascii="VIC" w:eastAsia="Verdana" w:hAnsi="VIC" w:cs="Verdana"/>
                <w:sz w:val="18"/>
                <w:szCs w:val="18"/>
              </w:rPr>
            </w:pPr>
            <w:r w:rsidRPr="00F415E3">
              <w:rPr>
                <w:rFonts w:ascii="VIC" w:eastAsia="VIC" w:hAnsi="VIC"/>
                <w:color w:val="000000"/>
                <w:sz w:val="18"/>
                <w:szCs w:val="18"/>
              </w:rPr>
              <w:t>Inner &amp; North East (St. George's)</w:t>
            </w:r>
          </w:p>
        </w:tc>
        <w:tc>
          <w:tcPr>
            <w:tcW w:w="1523" w:type="dxa"/>
            <w:shd w:val="clear" w:color="auto" w:fill="BFCED6"/>
          </w:tcPr>
          <w:p w14:paraId="3554C96A" w14:textId="7D1F824F" w:rsidR="006F008F" w:rsidRPr="00BF031D" w:rsidRDefault="006F008F" w:rsidP="006F008F">
            <w:pPr>
              <w:jc w:val="center"/>
              <w:rPr>
                <w:rFonts w:ascii="VIC" w:hAnsi="VIC"/>
                <w:sz w:val="18"/>
                <w:szCs w:val="18"/>
              </w:rPr>
            </w:pPr>
            <w:r w:rsidRPr="00F415E3">
              <w:rPr>
                <w:rFonts w:ascii="VIC" w:eastAsia="VIC" w:hAnsi="VIC"/>
                <w:color w:val="000000"/>
                <w:sz w:val="18"/>
                <w:szCs w:val="18"/>
              </w:rPr>
              <w:t>27%</w:t>
            </w:r>
          </w:p>
        </w:tc>
        <w:tc>
          <w:tcPr>
            <w:tcW w:w="1524" w:type="dxa"/>
            <w:shd w:val="clear" w:color="auto" w:fill="BFCED6"/>
          </w:tcPr>
          <w:p w14:paraId="10BFB31D" w14:textId="233E5DB8" w:rsidR="006F008F" w:rsidRPr="00BF031D" w:rsidRDefault="006F008F" w:rsidP="006F008F">
            <w:pPr>
              <w:jc w:val="center"/>
              <w:rPr>
                <w:rFonts w:ascii="VIC" w:hAnsi="VIC"/>
                <w:sz w:val="18"/>
                <w:szCs w:val="18"/>
              </w:rPr>
            </w:pPr>
            <w:r w:rsidRPr="00F415E3">
              <w:rPr>
                <w:rFonts w:ascii="VIC" w:eastAsia="VIC" w:hAnsi="VIC"/>
                <w:color w:val="000000"/>
                <w:sz w:val="18"/>
                <w:szCs w:val="18"/>
              </w:rPr>
              <w:t>4.1</w:t>
            </w:r>
          </w:p>
        </w:tc>
        <w:tc>
          <w:tcPr>
            <w:tcW w:w="1524" w:type="dxa"/>
            <w:shd w:val="clear" w:color="auto" w:fill="BFCED6"/>
          </w:tcPr>
          <w:p w14:paraId="25471D94" w14:textId="0DE6A125" w:rsidR="006F008F" w:rsidRPr="00BF031D" w:rsidRDefault="006F008F" w:rsidP="006F008F">
            <w:pPr>
              <w:jc w:val="center"/>
              <w:rPr>
                <w:rFonts w:ascii="VIC" w:hAnsi="VIC"/>
                <w:sz w:val="18"/>
                <w:szCs w:val="18"/>
              </w:rPr>
            </w:pPr>
            <w:r w:rsidRPr="00F415E3">
              <w:rPr>
                <w:rFonts w:ascii="VIC" w:eastAsia="VIC" w:hAnsi="VIC"/>
                <w:color w:val="000000"/>
                <w:sz w:val="18"/>
                <w:szCs w:val="18"/>
              </w:rPr>
              <w:t>5%</w:t>
            </w:r>
          </w:p>
        </w:tc>
        <w:tc>
          <w:tcPr>
            <w:tcW w:w="1524" w:type="dxa"/>
            <w:shd w:val="clear" w:color="auto" w:fill="BFCED6"/>
          </w:tcPr>
          <w:p w14:paraId="34467987" w14:textId="7385DD15" w:rsidR="006F008F" w:rsidRPr="00BF031D" w:rsidRDefault="006F008F" w:rsidP="006F008F">
            <w:pPr>
              <w:jc w:val="center"/>
              <w:rPr>
                <w:rFonts w:ascii="VIC" w:hAnsi="VIC"/>
                <w:sz w:val="18"/>
                <w:szCs w:val="18"/>
              </w:rPr>
            </w:pPr>
            <w:r w:rsidRPr="00F415E3">
              <w:rPr>
                <w:rFonts w:ascii="VIC" w:eastAsia="VIC" w:hAnsi="VIC"/>
                <w:color w:val="000000"/>
                <w:sz w:val="18"/>
                <w:szCs w:val="18"/>
              </w:rPr>
              <w:t>77%</w:t>
            </w:r>
          </w:p>
        </w:tc>
        <w:tc>
          <w:tcPr>
            <w:tcW w:w="1523" w:type="dxa"/>
            <w:shd w:val="clear" w:color="auto" w:fill="BFCED6"/>
          </w:tcPr>
          <w:p w14:paraId="0EB103D1" w14:textId="41D1476F" w:rsidR="006F008F" w:rsidRPr="00BF031D" w:rsidRDefault="006F008F" w:rsidP="006F008F">
            <w:pPr>
              <w:jc w:val="center"/>
              <w:rPr>
                <w:rFonts w:ascii="VIC" w:hAnsi="VIC"/>
                <w:sz w:val="18"/>
                <w:szCs w:val="18"/>
              </w:rPr>
            </w:pPr>
            <w:r w:rsidRPr="00F415E3">
              <w:rPr>
                <w:rFonts w:ascii="VIC" w:eastAsia="VIC" w:hAnsi="VIC"/>
                <w:color w:val="000000"/>
                <w:sz w:val="18"/>
                <w:szCs w:val="18"/>
              </w:rPr>
              <w:t>14.2</w:t>
            </w:r>
          </w:p>
        </w:tc>
        <w:tc>
          <w:tcPr>
            <w:tcW w:w="1524" w:type="dxa"/>
            <w:shd w:val="clear" w:color="auto" w:fill="BFCED6"/>
          </w:tcPr>
          <w:p w14:paraId="37EC1F40" w14:textId="7A8003DC" w:rsidR="006F008F" w:rsidRPr="00BF031D" w:rsidRDefault="006F008F" w:rsidP="006F008F">
            <w:pPr>
              <w:jc w:val="center"/>
              <w:rPr>
                <w:rFonts w:ascii="VIC" w:hAnsi="VIC"/>
                <w:sz w:val="18"/>
                <w:szCs w:val="18"/>
              </w:rPr>
            </w:pPr>
            <w:r w:rsidRPr="00F415E3">
              <w:rPr>
                <w:rFonts w:ascii="VIC" w:eastAsia="VIC" w:hAnsi="VIC"/>
                <w:color w:val="000000"/>
                <w:sz w:val="18"/>
                <w:szCs w:val="18"/>
              </w:rPr>
              <w:t>63%</w:t>
            </w:r>
          </w:p>
        </w:tc>
        <w:tc>
          <w:tcPr>
            <w:tcW w:w="1524" w:type="dxa"/>
            <w:shd w:val="clear" w:color="auto" w:fill="BFCED6"/>
          </w:tcPr>
          <w:p w14:paraId="7877A82C" w14:textId="3C67C3B3" w:rsidR="006F008F" w:rsidRPr="00BF031D" w:rsidRDefault="006F008F" w:rsidP="006F008F">
            <w:pPr>
              <w:jc w:val="center"/>
              <w:rPr>
                <w:rFonts w:ascii="VIC" w:hAnsi="VIC"/>
                <w:sz w:val="18"/>
                <w:szCs w:val="18"/>
              </w:rPr>
            </w:pPr>
            <w:r w:rsidRPr="00F415E3">
              <w:rPr>
                <w:rFonts w:ascii="VIC" w:eastAsia="VIC" w:hAnsi="VIC"/>
                <w:color w:val="000000"/>
                <w:sz w:val="18"/>
                <w:szCs w:val="18"/>
              </w:rPr>
              <w:t>7%</w:t>
            </w:r>
          </w:p>
        </w:tc>
        <w:tc>
          <w:tcPr>
            <w:tcW w:w="1524" w:type="dxa"/>
            <w:shd w:val="clear" w:color="auto" w:fill="BFCED6"/>
          </w:tcPr>
          <w:p w14:paraId="217B9C98" w14:textId="5F80A4FC" w:rsidR="006F008F" w:rsidRPr="00BF031D" w:rsidRDefault="006F008F" w:rsidP="006F008F">
            <w:pPr>
              <w:jc w:val="center"/>
              <w:rPr>
                <w:rFonts w:ascii="VIC" w:hAnsi="VIC"/>
                <w:sz w:val="18"/>
                <w:szCs w:val="18"/>
              </w:rPr>
            </w:pPr>
            <w:r w:rsidRPr="00F415E3">
              <w:rPr>
                <w:rFonts w:ascii="VIC" w:eastAsia="VIC" w:hAnsi="VIC"/>
                <w:color w:val="000000"/>
                <w:sz w:val="18"/>
                <w:szCs w:val="18"/>
              </w:rPr>
              <w:t>1.7</w:t>
            </w:r>
          </w:p>
        </w:tc>
      </w:tr>
      <w:tr w:rsidR="006F008F" w:rsidRPr="00BF031D" w14:paraId="1073BA16" w14:textId="77777777" w:rsidTr="002474F1">
        <w:trPr>
          <w:trHeight w:val="454"/>
        </w:trPr>
        <w:tc>
          <w:tcPr>
            <w:tcW w:w="1570" w:type="dxa"/>
            <w:shd w:val="clear" w:color="auto" w:fill="auto"/>
          </w:tcPr>
          <w:p w14:paraId="3CD33301" w14:textId="549BC9B3" w:rsidR="006F008F" w:rsidRDefault="006F008F" w:rsidP="006F008F">
            <w:pPr>
              <w:pStyle w:val="DHHStabletext"/>
              <w:spacing w:before="0" w:after="0"/>
              <w:rPr>
                <w:rFonts w:ascii="VIC" w:eastAsia="VIC" w:hAnsi="VIC"/>
                <w:color w:val="000000"/>
                <w:sz w:val="18"/>
              </w:rPr>
            </w:pPr>
            <w:r w:rsidRPr="00F415E3">
              <w:rPr>
                <w:rFonts w:ascii="VIC" w:eastAsia="VIC" w:hAnsi="VIC"/>
                <w:color w:val="000000"/>
                <w:sz w:val="18"/>
                <w:szCs w:val="18"/>
              </w:rPr>
              <w:t>Mercy Health</w:t>
            </w:r>
          </w:p>
        </w:tc>
        <w:tc>
          <w:tcPr>
            <w:tcW w:w="1985" w:type="dxa"/>
            <w:shd w:val="clear" w:color="auto" w:fill="auto"/>
          </w:tcPr>
          <w:p w14:paraId="0D588110" w14:textId="46B28DDA" w:rsidR="006F008F" w:rsidRDefault="006F008F" w:rsidP="006F008F">
            <w:pPr>
              <w:pStyle w:val="DHHStabletext"/>
              <w:spacing w:before="0" w:after="0"/>
              <w:rPr>
                <w:rFonts w:ascii="VIC" w:eastAsia="VIC" w:hAnsi="VIC"/>
                <w:color w:val="000000"/>
                <w:sz w:val="18"/>
              </w:rPr>
            </w:pPr>
            <w:r w:rsidRPr="00F415E3">
              <w:rPr>
                <w:rFonts w:ascii="VIC" w:eastAsia="VIC" w:hAnsi="VIC"/>
                <w:color w:val="000000"/>
                <w:sz w:val="18"/>
                <w:szCs w:val="18"/>
              </w:rPr>
              <w:t>South West (Werribee)</w:t>
            </w:r>
          </w:p>
        </w:tc>
        <w:tc>
          <w:tcPr>
            <w:tcW w:w="1523" w:type="dxa"/>
            <w:shd w:val="clear" w:color="auto" w:fill="auto"/>
          </w:tcPr>
          <w:p w14:paraId="175BF22C" w14:textId="44852698" w:rsidR="006F008F" w:rsidRDefault="006F008F" w:rsidP="006F008F">
            <w:pPr>
              <w:jc w:val="center"/>
              <w:rPr>
                <w:rFonts w:ascii="VIC" w:eastAsia="VIC" w:hAnsi="VIC"/>
                <w:color w:val="000000"/>
                <w:sz w:val="18"/>
              </w:rPr>
            </w:pPr>
            <w:r w:rsidRPr="00F415E3">
              <w:rPr>
                <w:rFonts w:ascii="VIC" w:eastAsia="VIC" w:hAnsi="VIC"/>
                <w:color w:val="000000"/>
                <w:sz w:val="18"/>
                <w:szCs w:val="18"/>
              </w:rPr>
              <w:t>30%</w:t>
            </w:r>
          </w:p>
        </w:tc>
        <w:tc>
          <w:tcPr>
            <w:tcW w:w="1524" w:type="dxa"/>
            <w:shd w:val="clear" w:color="auto" w:fill="auto"/>
          </w:tcPr>
          <w:p w14:paraId="3D662DAB" w14:textId="36C40A00" w:rsidR="006F008F" w:rsidRDefault="006F008F" w:rsidP="006F008F">
            <w:pPr>
              <w:jc w:val="center"/>
              <w:rPr>
                <w:rFonts w:ascii="VIC" w:eastAsia="VIC" w:hAnsi="VIC"/>
                <w:color w:val="000000"/>
                <w:sz w:val="18"/>
              </w:rPr>
            </w:pPr>
            <w:r w:rsidRPr="00F415E3">
              <w:rPr>
                <w:rFonts w:ascii="VIC" w:eastAsia="VIC" w:hAnsi="VIC"/>
                <w:color w:val="000000"/>
                <w:sz w:val="18"/>
                <w:szCs w:val="18"/>
              </w:rPr>
              <w:t>6.7</w:t>
            </w:r>
          </w:p>
        </w:tc>
        <w:tc>
          <w:tcPr>
            <w:tcW w:w="1524" w:type="dxa"/>
            <w:shd w:val="clear" w:color="auto" w:fill="auto"/>
          </w:tcPr>
          <w:p w14:paraId="13F2CEFE" w14:textId="044567DB" w:rsidR="006F008F" w:rsidRDefault="006F008F" w:rsidP="006F008F">
            <w:pPr>
              <w:jc w:val="center"/>
              <w:rPr>
                <w:rFonts w:ascii="VIC" w:eastAsia="VIC" w:hAnsi="VIC"/>
                <w:color w:val="000000"/>
                <w:sz w:val="18"/>
              </w:rPr>
            </w:pPr>
            <w:r w:rsidRPr="00F415E3">
              <w:rPr>
                <w:rFonts w:ascii="VIC" w:eastAsia="VIC" w:hAnsi="VIC"/>
                <w:color w:val="000000"/>
                <w:sz w:val="18"/>
                <w:szCs w:val="18"/>
              </w:rPr>
              <w:t>3%</w:t>
            </w:r>
          </w:p>
        </w:tc>
        <w:tc>
          <w:tcPr>
            <w:tcW w:w="1524" w:type="dxa"/>
            <w:shd w:val="clear" w:color="auto" w:fill="auto"/>
          </w:tcPr>
          <w:p w14:paraId="64FB9FE4" w14:textId="2D6294FE" w:rsidR="006F008F" w:rsidRDefault="006F008F" w:rsidP="006F008F">
            <w:pPr>
              <w:jc w:val="center"/>
              <w:rPr>
                <w:rFonts w:ascii="VIC" w:eastAsia="VIC" w:hAnsi="VIC"/>
                <w:color w:val="000000"/>
                <w:sz w:val="18"/>
              </w:rPr>
            </w:pPr>
            <w:r w:rsidRPr="00F415E3">
              <w:rPr>
                <w:rFonts w:ascii="VIC" w:eastAsia="VIC" w:hAnsi="VIC"/>
                <w:color w:val="000000"/>
                <w:sz w:val="18"/>
                <w:szCs w:val="18"/>
              </w:rPr>
              <w:t>51%</w:t>
            </w:r>
          </w:p>
        </w:tc>
        <w:tc>
          <w:tcPr>
            <w:tcW w:w="1523" w:type="dxa"/>
            <w:shd w:val="clear" w:color="auto" w:fill="auto"/>
          </w:tcPr>
          <w:p w14:paraId="2431E1D2" w14:textId="613B5D1A" w:rsidR="006F008F" w:rsidRDefault="006F008F" w:rsidP="006F008F">
            <w:pPr>
              <w:jc w:val="center"/>
              <w:rPr>
                <w:rFonts w:ascii="VIC" w:eastAsia="VIC" w:hAnsi="VIC"/>
                <w:color w:val="000000"/>
                <w:sz w:val="18"/>
              </w:rPr>
            </w:pPr>
            <w:r w:rsidRPr="00F415E3">
              <w:rPr>
                <w:rFonts w:ascii="VIC" w:eastAsia="VIC" w:hAnsi="VIC"/>
                <w:color w:val="000000"/>
                <w:sz w:val="18"/>
                <w:szCs w:val="18"/>
              </w:rPr>
              <w:t>12.5</w:t>
            </w:r>
          </w:p>
        </w:tc>
        <w:tc>
          <w:tcPr>
            <w:tcW w:w="1524" w:type="dxa"/>
            <w:shd w:val="clear" w:color="auto" w:fill="auto"/>
          </w:tcPr>
          <w:p w14:paraId="28B0EFA9" w14:textId="7D27CF08" w:rsidR="006F008F" w:rsidRDefault="006F008F" w:rsidP="006F008F">
            <w:pPr>
              <w:jc w:val="center"/>
              <w:rPr>
                <w:rFonts w:ascii="VIC" w:eastAsia="VIC" w:hAnsi="VIC"/>
                <w:color w:val="000000"/>
                <w:sz w:val="18"/>
              </w:rPr>
            </w:pPr>
            <w:r w:rsidRPr="00F415E3">
              <w:rPr>
                <w:rFonts w:ascii="VIC" w:eastAsia="VIC" w:hAnsi="VIC"/>
                <w:color w:val="000000"/>
                <w:sz w:val="18"/>
                <w:szCs w:val="18"/>
              </w:rPr>
              <w:t>0%</w:t>
            </w:r>
          </w:p>
        </w:tc>
        <w:tc>
          <w:tcPr>
            <w:tcW w:w="1524" w:type="dxa"/>
            <w:shd w:val="clear" w:color="auto" w:fill="auto"/>
          </w:tcPr>
          <w:p w14:paraId="26E6ECFB" w14:textId="2098B7AF" w:rsidR="006F008F" w:rsidRDefault="006F008F" w:rsidP="006F008F">
            <w:pPr>
              <w:jc w:val="center"/>
              <w:rPr>
                <w:rFonts w:ascii="VIC" w:eastAsia="VIC" w:hAnsi="VIC"/>
                <w:color w:val="000000"/>
                <w:sz w:val="18"/>
              </w:rPr>
            </w:pPr>
            <w:r w:rsidRPr="00F415E3">
              <w:rPr>
                <w:rFonts w:ascii="VIC" w:eastAsia="VIC" w:hAnsi="VIC"/>
                <w:color w:val="000000"/>
                <w:sz w:val="18"/>
                <w:szCs w:val="18"/>
              </w:rPr>
              <w:t>24%</w:t>
            </w:r>
          </w:p>
        </w:tc>
        <w:tc>
          <w:tcPr>
            <w:tcW w:w="1524" w:type="dxa"/>
            <w:shd w:val="clear" w:color="auto" w:fill="auto"/>
          </w:tcPr>
          <w:p w14:paraId="041E10B6" w14:textId="1DCB7CBC" w:rsidR="006F008F" w:rsidRDefault="006F008F" w:rsidP="006F008F">
            <w:pPr>
              <w:jc w:val="center"/>
              <w:rPr>
                <w:rFonts w:ascii="VIC" w:eastAsia="VIC" w:hAnsi="VIC"/>
                <w:color w:val="000000"/>
                <w:sz w:val="18"/>
              </w:rPr>
            </w:pPr>
          </w:p>
        </w:tc>
      </w:tr>
      <w:tr w:rsidR="006F008F" w:rsidRPr="00BF031D" w14:paraId="21A3ADCE" w14:textId="77777777" w:rsidTr="00F64D94">
        <w:trPr>
          <w:trHeight w:val="454"/>
        </w:trPr>
        <w:tc>
          <w:tcPr>
            <w:tcW w:w="1570" w:type="dxa"/>
            <w:shd w:val="clear" w:color="auto" w:fill="BFCED6"/>
          </w:tcPr>
          <w:p w14:paraId="453DEF6F" w14:textId="2CF801E8" w:rsidR="006F008F" w:rsidRPr="00790E7E" w:rsidRDefault="006F008F" w:rsidP="006F008F">
            <w:pPr>
              <w:pStyle w:val="DHHStabletext"/>
              <w:spacing w:before="0" w:after="0"/>
              <w:rPr>
                <w:rFonts w:ascii="VIC" w:eastAsia="VIC" w:hAnsi="VIC"/>
                <w:color w:val="000000"/>
                <w:sz w:val="18"/>
                <w:szCs w:val="18"/>
              </w:rPr>
            </w:pPr>
            <w:r w:rsidRPr="00F415E3">
              <w:rPr>
                <w:rFonts w:ascii="VIC" w:eastAsia="VIC" w:hAnsi="VIC"/>
                <w:color w:val="000000"/>
                <w:sz w:val="18"/>
                <w:szCs w:val="18"/>
              </w:rPr>
              <w:t>Western Health</w:t>
            </w:r>
          </w:p>
        </w:tc>
        <w:tc>
          <w:tcPr>
            <w:tcW w:w="1985" w:type="dxa"/>
            <w:shd w:val="clear" w:color="auto" w:fill="BFCED6"/>
          </w:tcPr>
          <w:p w14:paraId="74174B30" w14:textId="2FC9AE28" w:rsidR="006F008F" w:rsidRPr="00790E7E" w:rsidRDefault="006F008F" w:rsidP="006F008F">
            <w:pPr>
              <w:pStyle w:val="DHHStabletext"/>
              <w:spacing w:before="0" w:after="0"/>
              <w:rPr>
                <w:rFonts w:ascii="VIC" w:eastAsia="VIC" w:hAnsi="VIC"/>
                <w:color w:val="000000"/>
                <w:sz w:val="18"/>
                <w:szCs w:val="18"/>
              </w:rPr>
            </w:pPr>
            <w:r w:rsidRPr="00F415E3">
              <w:rPr>
                <w:rFonts w:ascii="VIC" w:eastAsia="VIC" w:hAnsi="VIC"/>
                <w:color w:val="000000"/>
                <w:sz w:val="18"/>
                <w:szCs w:val="18"/>
              </w:rPr>
              <w:t>Mid West/South West Aged (Sunshine)</w:t>
            </w:r>
          </w:p>
        </w:tc>
        <w:tc>
          <w:tcPr>
            <w:tcW w:w="1523" w:type="dxa"/>
            <w:shd w:val="clear" w:color="auto" w:fill="BFCED6"/>
          </w:tcPr>
          <w:p w14:paraId="3CAC76C9" w14:textId="765AEC24" w:rsidR="006F008F" w:rsidRPr="00790E7E" w:rsidRDefault="006F008F" w:rsidP="006F008F">
            <w:pPr>
              <w:jc w:val="center"/>
              <w:rPr>
                <w:rFonts w:ascii="VIC" w:eastAsia="VIC" w:hAnsi="VIC"/>
                <w:color w:val="000000"/>
                <w:sz w:val="18"/>
                <w:szCs w:val="18"/>
              </w:rPr>
            </w:pPr>
            <w:r w:rsidRPr="00F415E3">
              <w:rPr>
                <w:rFonts w:ascii="VIC" w:eastAsia="VIC" w:hAnsi="VIC"/>
                <w:color w:val="000000"/>
                <w:sz w:val="18"/>
                <w:szCs w:val="18"/>
              </w:rPr>
              <w:t>30%</w:t>
            </w:r>
          </w:p>
        </w:tc>
        <w:tc>
          <w:tcPr>
            <w:tcW w:w="1524" w:type="dxa"/>
            <w:shd w:val="clear" w:color="auto" w:fill="BFCED6"/>
          </w:tcPr>
          <w:p w14:paraId="3F55CAB8" w14:textId="4E6EECCD" w:rsidR="006F008F" w:rsidRDefault="006F008F" w:rsidP="006F008F">
            <w:pPr>
              <w:jc w:val="center"/>
              <w:rPr>
                <w:rFonts w:ascii="VIC" w:eastAsia="VIC" w:hAnsi="VIC"/>
                <w:color w:val="000000"/>
                <w:sz w:val="18"/>
              </w:rPr>
            </w:pPr>
            <w:r w:rsidRPr="00F415E3">
              <w:rPr>
                <w:rFonts w:ascii="VIC" w:eastAsia="VIC" w:hAnsi="VIC"/>
                <w:color w:val="000000"/>
                <w:sz w:val="18"/>
                <w:szCs w:val="18"/>
              </w:rPr>
              <w:t>3.9</w:t>
            </w:r>
          </w:p>
        </w:tc>
        <w:tc>
          <w:tcPr>
            <w:tcW w:w="1524" w:type="dxa"/>
            <w:shd w:val="clear" w:color="auto" w:fill="BFCED6"/>
          </w:tcPr>
          <w:p w14:paraId="594EDC8B" w14:textId="7EE944DC" w:rsidR="006F008F" w:rsidRPr="00790E7E" w:rsidRDefault="006F008F" w:rsidP="006F008F">
            <w:pPr>
              <w:jc w:val="center"/>
              <w:rPr>
                <w:rFonts w:ascii="VIC" w:eastAsia="VIC" w:hAnsi="VIC"/>
                <w:color w:val="000000"/>
                <w:sz w:val="18"/>
                <w:szCs w:val="18"/>
              </w:rPr>
            </w:pPr>
            <w:r w:rsidRPr="00F415E3">
              <w:rPr>
                <w:rFonts w:ascii="VIC" w:eastAsia="VIC" w:hAnsi="VIC"/>
                <w:color w:val="000000"/>
                <w:sz w:val="18"/>
                <w:szCs w:val="18"/>
              </w:rPr>
              <w:t>8%</w:t>
            </w:r>
          </w:p>
        </w:tc>
        <w:tc>
          <w:tcPr>
            <w:tcW w:w="1524" w:type="dxa"/>
            <w:shd w:val="clear" w:color="auto" w:fill="BFCED6"/>
          </w:tcPr>
          <w:p w14:paraId="416FA952" w14:textId="667BF2F5" w:rsidR="006F008F" w:rsidRPr="00790E7E" w:rsidRDefault="006F008F" w:rsidP="006F008F">
            <w:pPr>
              <w:jc w:val="center"/>
              <w:rPr>
                <w:rFonts w:ascii="VIC" w:eastAsia="VIC" w:hAnsi="VIC"/>
                <w:color w:val="000000"/>
                <w:sz w:val="18"/>
                <w:szCs w:val="18"/>
              </w:rPr>
            </w:pPr>
            <w:r w:rsidRPr="00F415E3">
              <w:rPr>
                <w:rFonts w:ascii="VIC" w:eastAsia="VIC" w:hAnsi="VIC"/>
                <w:color w:val="000000"/>
                <w:sz w:val="18"/>
                <w:szCs w:val="18"/>
              </w:rPr>
              <w:t>61%</w:t>
            </w:r>
          </w:p>
        </w:tc>
        <w:tc>
          <w:tcPr>
            <w:tcW w:w="1523" w:type="dxa"/>
            <w:shd w:val="clear" w:color="auto" w:fill="BFCED6"/>
          </w:tcPr>
          <w:p w14:paraId="73BF8D0C" w14:textId="62B3F229" w:rsidR="006F008F" w:rsidRPr="00790E7E" w:rsidRDefault="006F008F" w:rsidP="006F008F">
            <w:pPr>
              <w:jc w:val="center"/>
              <w:rPr>
                <w:rFonts w:ascii="VIC" w:eastAsia="VIC" w:hAnsi="VIC"/>
                <w:color w:val="000000"/>
                <w:sz w:val="18"/>
                <w:szCs w:val="18"/>
              </w:rPr>
            </w:pPr>
            <w:r w:rsidRPr="00F415E3">
              <w:rPr>
                <w:rFonts w:ascii="VIC" w:eastAsia="VIC" w:hAnsi="VIC"/>
                <w:color w:val="000000"/>
                <w:sz w:val="18"/>
                <w:szCs w:val="18"/>
              </w:rPr>
              <w:t>13.2</w:t>
            </w:r>
          </w:p>
        </w:tc>
        <w:tc>
          <w:tcPr>
            <w:tcW w:w="1524" w:type="dxa"/>
            <w:shd w:val="clear" w:color="auto" w:fill="BFCED6"/>
          </w:tcPr>
          <w:p w14:paraId="1692F288" w14:textId="2A7C9D0C" w:rsidR="006F008F" w:rsidRPr="00790E7E" w:rsidRDefault="006F008F" w:rsidP="006F008F">
            <w:pPr>
              <w:jc w:val="center"/>
              <w:rPr>
                <w:rFonts w:ascii="VIC" w:eastAsia="VIC" w:hAnsi="VIC"/>
                <w:color w:val="000000"/>
                <w:sz w:val="18"/>
                <w:szCs w:val="18"/>
              </w:rPr>
            </w:pPr>
            <w:r w:rsidRPr="00F415E3">
              <w:rPr>
                <w:rFonts w:ascii="VIC" w:eastAsia="VIC" w:hAnsi="VIC"/>
                <w:color w:val="000000"/>
                <w:sz w:val="18"/>
                <w:szCs w:val="18"/>
              </w:rPr>
              <w:t>41%</w:t>
            </w:r>
          </w:p>
        </w:tc>
        <w:tc>
          <w:tcPr>
            <w:tcW w:w="1524" w:type="dxa"/>
            <w:shd w:val="clear" w:color="auto" w:fill="BFCED6"/>
          </w:tcPr>
          <w:p w14:paraId="1E6F17E9" w14:textId="185B4544" w:rsidR="006F008F" w:rsidRPr="00790E7E" w:rsidRDefault="006F008F" w:rsidP="006F008F">
            <w:pPr>
              <w:jc w:val="center"/>
              <w:rPr>
                <w:rFonts w:ascii="VIC" w:eastAsia="VIC" w:hAnsi="VIC"/>
                <w:color w:val="000000"/>
                <w:sz w:val="18"/>
                <w:szCs w:val="18"/>
              </w:rPr>
            </w:pPr>
            <w:r w:rsidRPr="00F415E3">
              <w:rPr>
                <w:rFonts w:ascii="VIC" w:eastAsia="VIC" w:hAnsi="VIC"/>
                <w:color w:val="000000"/>
                <w:sz w:val="18"/>
                <w:szCs w:val="18"/>
              </w:rPr>
              <w:t>0%</w:t>
            </w:r>
          </w:p>
        </w:tc>
        <w:tc>
          <w:tcPr>
            <w:tcW w:w="1524" w:type="dxa"/>
            <w:shd w:val="clear" w:color="auto" w:fill="BFCED6"/>
          </w:tcPr>
          <w:p w14:paraId="26F50A95" w14:textId="568E8398" w:rsidR="006F008F" w:rsidRDefault="006F008F" w:rsidP="006F008F">
            <w:pPr>
              <w:jc w:val="center"/>
              <w:rPr>
                <w:rFonts w:ascii="VIC" w:eastAsia="VIC" w:hAnsi="VIC"/>
                <w:color w:val="000000"/>
                <w:sz w:val="18"/>
              </w:rPr>
            </w:pPr>
            <w:r w:rsidRPr="00F415E3">
              <w:rPr>
                <w:rFonts w:ascii="VIC" w:eastAsia="VIC" w:hAnsi="VIC"/>
                <w:color w:val="000000"/>
                <w:sz w:val="18"/>
                <w:szCs w:val="18"/>
              </w:rPr>
              <w:t>1.3</w:t>
            </w:r>
          </w:p>
        </w:tc>
      </w:tr>
      <w:tr w:rsidR="006F008F" w:rsidRPr="009B33E5" w14:paraId="7D52530B" w14:textId="77777777" w:rsidTr="00BF031D">
        <w:trPr>
          <w:trHeight w:val="454"/>
        </w:trPr>
        <w:tc>
          <w:tcPr>
            <w:tcW w:w="1570" w:type="dxa"/>
            <w:shd w:val="clear" w:color="auto" w:fill="B1C9E8"/>
          </w:tcPr>
          <w:p w14:paraId="412DEBC4" w14:textId="2DAFEFFD" w:rsidR="006F008F" w:rsidRPr="009B33E5" w:rsidRDefault="006F008F" w:rsidP="006F008F">
            <w:pPr>
              <w:pStyle w:val="DHHStabletext"/>
              <w:spacing w:before="0" w:after="0"/>
              <w:rPr>
                <w:rFonts w:ascii="VIC SemiBold" w:eastAsia="Verdana" w:hAnsi="VIC SemiBold" w:cs="Verdana"/>
                <w:color w:val="000000" w:themeColor="text1"/>
                <w:sz w:val="18"/>
                <w:szCs w:val="18"/>
              </w:rPr>
            </w:pPr>
            <w:r w:rsidRPr="00F415E3">
              <w:rPr>
                <w:rFonts w:ascii="VIC SemiBold" w:eastAsia="VIC SemiBold" w:hAnsi="VIC SemiBold"/>
                <w:color w:val="000000"/>
                <w:sz w:val="18"/>
                <w:szCs w:val="18"/>
              </w:rPr>
              <w:t>TOTAL METRO</w:t>
            </w:r>
          </w:p>
        </w:tc>
        <w:tc>
          <w:tcPr>
            <w:tcW w:w="1985" w:type="dxa"/>
            <w:shd w:val="clear" w:color="auto" w:fill="B1C9E8"/>
          </w:tcPr>
          <w:p w14:paraId="19BA8C22" w14:textId="474F0FAF" w:rsidR="006F008F" w:rsidRPr="009B33E5" w:rsidRDefault="006F008F" w:rsidP="006F008F">
            <w:pPr>
              <w:pStyle w:val="DHHStabletext"/>
              <w:spacing w:before="0" w:after="0"/>
              <w:rPr>
                <w:rFonts w:ascii="VIC SemiBold" w:eastAsia="Verdana" w:hAnsi="VIC SemiBold" w:cs="Verdana"/>
                <w:color w:val="000000" w:themeColor="text1"/>
                <w:sz w:val="18"/>
                <w:szCs w:val="18"/>
              </w:rPr>
            </w:pPr>
          </w:p>
        </w:tc>
        <w:tc>
          <w:tcPr>
            <w:tcW w:w="1523" w:type="dxa"/>
            <w:shd w:val="clear" w:color="auto" w:fill="B1C9E8"/>
          </w:tcPr>
          <w:p w14:paraId="249EA43C" w14:textId="158FFE8D" w:rsidR="006F008F" w:rsidRPr="009B33E5" w:rsidRDefault="006F008F" w:rsidP="006F008F">
            <w:pPr>
              <w:jc w:val="center"/>
              <w:rPr>
                <w:rFonts w:ascii="VIC SemiBold" w:hAnsi="VIC SemiBold"/>
                <w:color w:val="000000" w:themeColor="text1"/>
                <w:sz w:val="18"/>
                <w:szCs w:val="18"/>
              </w:rPr>
            </w:pPr>
            <w:r w:rsidRPr="00F415E3">
              <w:rPr>
                <w:rFonts w:ascii="VIC SemiBold" w:eastAsia="VIC SemiBold" w:hAnsi="VIC SemiBold"/>
                <w:color w:val="000000"/>
                <w:sz w:val="18"/>
                <w:szCs w:val="18"/>
              </w:rPr>
              <w:t>38%</w:t>
            </w:r>
          </w:p>
        </w:tc>
        <w:tc>
          <w:tcPr>
            <w:tcW w:w="1524" w:type="dxa"/>
            <w:shd w:val="clear" w:color="auto" w:fill="B1C9E8"/>
          </w:tcPr>
          <w:p w14:paraId="750F47E4" w14:textId="3B588CDF" w:rsidR="006F008F" w:rsidRPr="009B33E5" w:rsidRDefault="006F008F" w:rsidP="006F008F">
            <w:pPr>
              <w:jc w:val="center"/>
              <w:rPr>
                <w:rFonts w:ascii="VIC SemiBold" w:hAnsi="VIC SemiBold"/>
                <w:color w:val="000000" w:themeColor="text1"/>
                <w:sz w:val="18"/>
                <w:szCs w:val="18"/>
              </w:rPr>
            </w:pPr>
            <w:r w:rsidRPr="00F415E3">
              <w:rPr>
                <w:rFonts w:ascii="VIC SemiBold" w:eastAsia="VIC SemiBold" w:hAnsi="VIC SemiBold"/>
                <w:color w:val="000000"/>
                <w:sz w:val="18"/>
                <w:szCs w:val="18"/>
              </w:rPr>
              <w:t>4.2</w:t>
            </w:r>
          </w:p>
        </w:tc>
        <w:tc>
          <w:tcPr>
            <w:tcW w:w="1524" w:type="dxa"/>
            <w:shd w:val="clear" w:color="auto" w:fill="B1C9E8"/>
          </w:tcPr>
          <w:p w14:paraId="6645FB93" w14:textId="43F36882" w:rsidR="006F008F" w:rsidRPr="009B33E5" w:rsidRDefault="006F008F" w:rsidP="006F008F">
            <w:pPr>
              <w:jc w:val="center"/>
              <w:rPr>
                <w:rFonts w:ascii="VIC SemiBold" w:hAnsi="VIC SemiBold"/>
                <w:color w:val="000000" w:themeColor="text1"/>
                <w:sz w:val="18"/>
                <w:szCs w:val="18"/>
              </w:rPr>
            </w:pPr>
            <w:r w:rsidRPr="00F415E3">
              <w:rPr>
                <w:rFonts w:ascii="VIC SemiBold" w:eastAsia="VIC SemiBold" w:hAnsi="VIC SemiBold"/>
                <w:color w:val="000000"/>
                <w:sz w:val="18"/>
                <w:szCs w:val="18"/>
              </w:rPr>
              <w:t>5%</w:t>
            </w:r>
          </w:p>
        </w:tc>
        <w:tc>
          <w:tcPr>
            <w:tcW w:w="1524" w:type="dxa"/>
            <w:shd w:val="clear" w:color="auto" w:fill="B1C9E8"/>
          </w:tcPr>
          <w:p w14:paraId="25D11916" w14:textId="6656FD9B" w:rsidR="006F008F" w:rsidRPr="009B33E5" w:rsidRDefault="006F008F" w:rsidP="006F008F">
            <w:pPr>
              <w:jc w:val="center"/>
              <w:rPr>
                <w:rFonts w:ascii="VIC SemiBold" w:hAnsi="VIC SemiBold"/>
                <w:color w:val="000000" w:themeColor="text1"/>
                <w:sz w:val="18"/>
                <w:szCs w:val="18"/>
              </w:rPr>
            </w:pPr>
            <w:r w:rsidRPr="00F415E3">
              <w:rPr>
                <w:rFonts w:ascii="VIC SemiBold" w:eastAsia="VIC SemiBold" w:hAnsi="VIC SemiBold"/>
                <w:color w:val="000000"/>
                <w:sz w:val="18"/>
                <w:szCs w:val="18"/>
              </w:rPr>
              <w:t>78%</w:t>
            </w:r>
          </w:p>
        </w:tc>
        <w:tc>
          <w:tcPr>
            <w:tcW w:w="1523" w:type="dxa"/>
            <w:shd w:val="clear" w:color="auto" w:fill="B1C9E8"/>
          </w:tcPr>
          <w:p w14:paraId="61BC1CEF" w14:textId="2D65B0FD" w:rsidR="006F008F" w:rsidRPr="009B33E5" w:rsidRDefault="006F008F" w:rsidP="006F008F">
            <w:pPr>
              <w:jc w:val="center"/>
              <w:rPr>
                <w:rFonts w:ascii="VIC SemiBold" w:hAnsi="VIC SemiBold"/>
                <w:color w:val="000000" w:themeColor="text1"/>
                <w:sz w:val="18"/>
                <w:szCs w:val="18"/>
              </w:rPr>
            </w:pPr>
            <w:r w:rsidRPr="00F415E3">
              <w:rPr>
                <w:rFonts w:ascii="VIC SemiBold" w:eastAsia="VIC SemiBold" w:hAnsi="VIC SemiBold"/>
                <w:color w:val="000000"/>
                <w:sz w:val="18"/>
                <w:szCs w:val="18"/>
              </w:rPr>
              <w:t>14.9</w:t>
            </w:r>
          </w:p>
        </w:tc>
        <w:tc>
          <w:tcPr>
            <w:tcW w:w="1524" w:type="dxa"/>
            <w:shd w:val="clear" w:color="auto" w:fill="B1C9E8"/>
          </w:tcPr>
          <w:p w14:paraId="08AEE2A8" w14:textId="0AE0FA9E" w:rsidR="006F008F" w:rsidRPr="009B33E5" w:rsidRDefault="006F008F" w:rsidP="006F008F">
            <w:pPr>
              <w:jc w:val="center"/>
              <w:rPr>
                <w:rFonts w:ascii="VIC SemiBold" w:hAnsi="VIC SemiBold"/>
                <w:color w:val="000000" w:themeColor="text1"/>
                <w:sz w:val="18"/>
                <w:szCs w:val="18"/>
              </w:rPr>
            </w:pPr>
            <w:r w:rsidRPr="00F415E3">
              <w:rPr>
                <w:rFonts w:ascii="VIC SemiBold" w:eastAsia="VIC SemiBold" w:hAnsi="VIC SemiBold"/>
                <w:color w:val="000000"/>
                <w:sz w:val="18"/>
                <w:szCs w:val="18"/>
              </w:rPr>
              <w:t>53%</w:t>
            </w:r>
          </w:p>
        </w:tc>
        <w:tc>
          <w:tcPr>
            <w:tcW w:w="1524" w:type="dxa"/>
            <w:shd w:val="clear" w:color="auto" w:fill="B1C9E8"/>
          </w:tcPr>
          <w:p w14:paraId="3839F4BD" w14:textId="09317227" w:rsidR="006F008F" w:rsidRPr="009B33E5" w:rsidRDefault="006F008F" w:rsidP="006F008F">
            <w:pPr>
              <w:jc w:val="center"/>
              <w:rPr>
                <w:rFonts w:ascii="VIC SemiBold" w:hAnsi="VIC SemiBold"/>
                <w:color w:val="000000" w:themeColor="text1"/>
                <w:sz w:val="18"/>
                <w:szCs w:val="18"/>
              </w:rPr>
            </w:pPr>
            <w:r w:rsidRPr="00F415E3">
              <w:rPr>
                <w:rFonts w:ascii="VIC SemiBold" w:eastAsia="VIC SemiBold" w:hAnsi="VIC SemiBold"/>
                <w:color w:val="000000"/>
                <w:sz w:val="18"/>
                <w:szCs w:val="18"/>
              </w:rPr>
              <w:t>1%</w:t>
            </w:r>
          </w:p>
        </w:tc>
        <w:tc>
          <w:tcPr>
            <w:tcW w:w="1524" w:type="dxa"/>
            <w:shd w:val="clear" w:color="auto" w:fill="B1C9E8"/>
          </w:tcPr>
          <w:p w14:paraId="226EC8DC" w14:textId="767B23E4" w:rsidR="006F008F" w:rsidRPr="009B33E5" w:rsidRDefault="006F008F" w:rsidP="006F008F">
            <w:pPr>
              <w:jc w:val="center"/>
              <w:rPr>
                <w:rFonts w:ascii="VIC SemiBold" w:hAnsi="VIC SemiBold"/>
                <w:color w:val="000000" w:themeColor="text1"/>
                <w:sz w:val="18"/>
                <w:szCs w:val="18"/>
              </w:rPr>
            </w:pPr>
            <w:r w:rsidRPr="00F415E3">
              <w:rPr>
                <w:rFonts w:ascii="VIC SemiBold" w:eastAsia="VIC SemiBold" w:hAnsi="VIC SemiBold"/>
                <w:color w:val="000000"/>
                <w:sz w:val="18"/>
                <w:szCs w:val="18"/>
              </w:rPr>
              <w:t>1.6</w:t>
            </w:r>
          </w:p>
        </w:tc>
      </w:tr>
      <w:tr w:rsidR="006F008F" w:rsidRPr="009B33E5" w14:paraId="18DF74A5" w14:textId="77777777" w:rsidTr="00BF031D">
        <w:trPr>
          <w:trHeight w:val="454"/>
        </w:trPr>
        <w:tc>
          <w:tcPr>
            <w:tcW w:w="1570" w:type="dxa"/>
            <w:shd w:val="clear" w:color="auto" w:fill="244C5A"/>
          </w:tcPr>
          <w:p w14:paraId="5A48D4FD" w14:textId="04358B67" w:rsidR="006F008F" w:rsidRPr="009B33E5" w:rsidRDefault="006F008F" w:rsidP="006F008F">
            <w:pPr>
              <w:pStyle w:val="DHHStabletext"/>
              <w:spacing w:before="0" w:after="0"/>
              <w:rPr>
                <w:rFonts w:ascii="VIC SemiBold" w:eastAsia="Verdana" w:hAnsi="VIC SemiBold" w:cs="Verdana"/>
                <w:color w:val="FFFFFF" w:themeColor="background1"/>
                <w:sz w:val="18"/>
                <w:szCs w:val="18"/>
              </w:rPr>
            </w:pPr>
            <w:r w:rsidRPr="00F415E3">
              <w:rPr>
                <w:rFonts w:ascii="VIC SemiBold" w:eastAsia="VIC SemiBold" w:hAnsi="VIC SemiBold"/>
                <w:color w:val="FFFFFF"/>
                <w:sz w:val="18"/>
                <w:szCs w:val="18"/>
              </w:rPr>
              <w:t>TOTAL STATEWIDE</w:t>
            </w:r>
          </w:p>
        </w:tc>
        <w:tc>
          <w:tcPr>
            <w:tcW w:w="1985" w:type="dxa"/>
            <w:shd w:val="clear" w:color="auto" w:fill="244C5A"/>
          </w:tcPr>
          <w:p w14:paraId="371FE1D3" w14:textId="2CB650F2" w:rsidR="006F008F" w:rsidRPr="009B33E5" w:rsidRDefault="006F008F" w:rsidP="006F008F">
            <w:pPr>
              <w:pStyle w:val="DHHStabletext"/>
              <w:spacing w:before="0" w:after="0"/>
              <w:rPr>
                <w:rFonts w:ascii="VIC SemiBold" w:eastAsia="Verdana" w:hAnsi="VIC SemiBold" w:cs="Verdana"/>
                <w:color w:val="FFFFFF" w:themeColor="background1"/>
                <w:sz w:val="18"/>
                <w:szCs w:val="18"/>
              </w:rPr>
            </w:pPr>
          </w:p>
        </w:tc>
        <w:tc>
          <w:tcPr>
            <w:tcW w:w="1523" w:type="dxa"/>
            <w:shd w:val="clear" w:color="auto" w:fill="244C5A"/>
          </w:tcPr>
          <w:p w14:paraId="5D27356A" w14:textId="2E10C95D" w:rsidR="006F008F" w:rsidRPr="009B33E5" w:rsidRDefault="006F008F" w:rsidP="006F008F">
            <w:pPr>
              <w:jc w:val="center"/>
              <w:rPr>
                <w:rFonts w:ascii="VIC SemiBold" w:hAnsi="VIC SemiBold"/>
                <w:color w:val="FFFFFF" w:themeColor="background1"/>
                <w:sz w:val="18"/>
                <w:szCs w:val="18"/>
              </w:rPr>
            </w:pPr>
            <w:r w:rsidRPr="00F415E3">
              <w:rPr>
                <w:rFonts w:ascii="VIC SemiBold" w:eastAsia="VIC SemiBold" w:hAnsi="VIC SemiBold"/>
                <w:color w:val="FFFFFF"/>
                <w:sz w:val="18"/>
                <w:szCs w:val="18"/>
              </w:rPr>
              <w:t>35%</w:t>
            </w:r>
          </w:p>
        </w:tc>
        <w:tc>
          <w:tcPr>
            <w:tcW w:w="1524" w:type="dxa"/>
            <w:shd w:val="clear" w:color="auto" w:fill="244C5A"/>
          </w:tcPr>
          <w:p w14:paraId="44391493" w14:textId="703DD05A" w:rsidR="006F008F" w:rsidRPr="009B33E5" w:rsidRDefault="006F008F" w:rsidP="006F008F">
            <w:pPr>
              <w:jc w:val="center"/>
              <w:rPr>
                <w:rFonts w:ascii="VIC SemiBold" w:hAnsi="VIC SemiBold"/>
                <w:color w:val="FFFFFF" w:themeColor="background1"/>
                <w:sz w:val="18"/>
                <w:szCs w:val="18"/>
              </w:rPr>
            </w:pPr>
            <w:r w:rsidRPr="00F415E3">
              <w:rPr>
                <w:rFonts w:ascii="VIC SemiBold" w:eastAsia="VIC SemiBold" w:hAnsi="VIC SemiBold"/>
                <w:color w:val="FFFFFF"/>
                <w:sz w:val="18"/>
                <w:szCs w:val="18"/>
              </w:rPr>
              <w:t>4.1</w:t>
            </w:r>
          </w:p>
        </w:tc>
        <w:tc>
          <w:tcPr>
            <w:tcW w:w="1524" w:type="dxa"/>
            <w:shd w:val="clear" w:color="auto" w:fill="244C5A"/>
          </w:tcPr>
          <w:p w14:paraId="5CD728E9" w14:textId="535A7BCE" w:rsidR="006F008F" w:rsidRPr="009B33E5" w:rsidRDefault="006F008F" w:rsidP="006F008F">
            <w:pPr>
              <w:jc w:val="center"/>
              <w:rPr>
                <w:rFonts w:ascii="VIC SemiBold" w:hAnsi="VIC SemiBold"/>
                <w:color w:val="FFFFFF" w:themeColor="background1"/>
                <w:sz w:val="18"/>
                <w:szCs w:val="18"/>
              </w:rPr>
            </w:pPr>
            <w:r w:rsidRPr="00F415E3">
              <w:rPr>
                <w:rFonts w:ascii="VIC SemiBold" w:eastAsia="VIC SemiBold" w:hAnsi="VIC SemiBold"/>
                <w:color w:val="FFFFFF"/>
                <w:sz w:val="18"/>
                <w:szCs w:val="18"/>
              </w:rPr>
              <w:t>5%</w:t>
            </w:r>
          </w:p>
        </w:tc>
        <w:tc>
          <w:tcPr>
            <w:tcW w:w="1524" w:type="dxa"/>
            <w:shd w:val="clear" w:color="auto" w:fill="244C5A"/>
          </w:tcPr>
          <w:p w14:paraId="454966DC" w14:textId="7A6612B3" w:rsidR="006F008F" w:rsidRPr="009B33E5" w:rsidRDefault="006F008F" w:rsidP="006F008F">
            <w:pPr>
              <w:jc w:val="center"/>
              <w:rPr>
                <w:rFonts w:ascii="VIC SemiBold" w:hAnsi="VIC SemiBold"/>
                <w:color w:val="FFFFFF" w:themeColor="background1"/>
                <w:sz w:val="18"/>
                <w:szCs w:val="18"/>
              </w:rPr>
            </w:pPr>
            <w:r w:rsidRPr="00F415E3">
              <w:rPr>
                <w:rFonts w:ascii="VIC SemiBold" w:eastAsia="VIC SemiBold" w:hAnsi="VIC SemiBold"/>
                <w:color w:val="FFFFFF"/>
                <w:sz w:val="18"/>
                <w:szCs w:val="18"/>
              </w:rPr>
              <w:t>73%</w:t>
            </w:r>
          </w:p>
        </w:tc>
        <w:tc>
          <w:tcPr>
            <w:tcW w:w="1523" w:type="dxa"/>
            <w:shd w:val="clear" w:color="auto" w:fill="244C5A"/>
          </w:tcPr>
          <w:p w14:paraId="2BFBD533" w14:textId="43172BBC" w:rsidR="006F008F" w:rsidRPr="009B33E5" w:rsidRDefault="006F008F" w:rsidP="006F008F">
            <w:pPr>
              <w:jc w:val="center"/>
              <w:rPr>
                <w:rFonts w:ascii="VIC SemiBold" w:hAnsi="VIC SemiBold"/>
                <w:color w:val="FFFFFF" w:themeColor="background1"/>
                <w:sz w:val="18"/>
                <w:szCs w:val="18"/>
              </w:rPr>
            </w:pPr>
            <w:r w:rsidRPr="00F415E3">
              <w:rPr>
                <w:rFonts w:ascii="VIC SemiBold" w:eastAsia="VIC SemiBold" w:hAnsi="VIC SemiBold"/>
                <w:color w:val="FFFFFF"/>
                <w:sz w:val="18"/>
                <w:szCs w:val="18"/>
              </w:rPr>
              <w:t>14.0</w:t>
            </w:r>
          </w:p>
        </w:tc>
        <w:tc>
          <w:tcPr>
            <w:tcW w:w="1524" w:type="dxa"/>
            <w:shd w:val="clear" w:color="auto" w:fill="244C5A"/>
          </w:tcPr>
          <w:p w14:paraId="772EBFBE" w14:textId="6A014196" w:rsidR="006F008F" w:rsidRPr="009B33E5" w:rsidRDefault="006F008F" w:rsidP="006F008F">
            <w:pPr>
              <w:jc w:val="center"/>
              <w:rPr>
                <w:rFonts w:ascii="VIC SemiBold" w:hAnsi="VIC SemiBold"/>
                <w:color w:val="FFFFFF" w:themeColor="background1"/>
                <w:sz w:val="18"/>
                <w:szCs w:val="18"/>
              </w:rPr>
            </w:pPr>
            <w:r w:rsidRPr="00F415E3">
              <w:rPr>
                <w:rFonts w:ascii="VIC SemiBold" w:eastAsia="VIC SemiBold" w:hAnsi="VIC SemiBold"/>
                <w:color w:val="FFFFFF"/>
                <w:sz w:val="18"/>
                <w:szCs w:val="18"/>
              </w:rPr>
              <w:t>53%</w:t>
            </w:r>
          </w:p>
        </w:tc>
        <w:tc>
          <w:tcPr>
            <w:tcW w:w="1524" w:type="dxa"/>
            <w:shd w:val="clear" w:color="auto" w:fill="244C5A"/>
          </w:tcPr>
          <w:p w14:paraId="577EE165" w14:textId="609EAAAA" w:rsidR="006F008F" w:rsidRPr="009B33E5" w:rsidRDefault="006F008F" w:rsidP="006F008F">
            <w:pPr>
              <w:jc w:val="center"/>
              <w:rPr>
                <w:rFonts w:ascii="VIC SemiBold" w:hAnsi="VIC SemiBold"/>
                <w:color w:val="FFFFFF" w:themeColor="background1"/>
                <w:sz w:val="18"/>
                <w:szCs w:val="18"/>
              </w:rPr>
            </w:pPr>
            <w:r w:rsidRPr="00F415E3">
              <w:rPr>
                <w:rFonts w:ascii="VIC SemiBold" w:eastAsia="VIC SemiBold" w:hAnsi="VIC SemiBold"/>
                <w:color w:val="FFFFFF"/>
                <w:sz w:val="18"/>
                <w:szCs w:val="18"/>
              </w:rPr>
              <w:t>6%</w:t>
            </w:r>
          </w:p>
        </w:tc>
        <w:tc>
          <w:tcPr>
            <w:tcW w:w="1524" w:type="dxa"/>
            <w:shd w:val="clear" w:color="auto" w:fill="244C5A"/>
          </w:tcPr>
          <w:p w14:paraId="3999C5D2" w14:textId="00AAC6E9" w:rsidR="006F008F" w:rsidRPr="009B33E5" w:rsidRDefault="006F008F" w:rsidP="006F008F">
            <w:pPr>
              <w:jc w:val="center"/>
              <w:rPr>
                <w:rFonts w:ascii="VIC SemiBold" w:hAnsi="VIC SemiBold"/>
                <w:color w:val="FFFFFF" w:themeColor="background1"/>
                <w:sz w:val="18"/>
                <w:szCs w:val="18"/>
              </w:rPr>
            </w:pPr>
            <w:r w:rsidRPr="00F415E3">
              <w:rPr>
                <w:rFonts w:ascii="VIC SemiBold" w:eastAsia="VIC SemiBold" w:hAnsi="VIC SemiBold"/>
                <w:color w:val="FFFFFF"/>
                <w:sz w:val="18"/>
                <w:szCs w:val="18"/>
              </w:rPr>
              <w:t>1.6</w:t>
            </w:r>
          </w:p>
        </w:tc>
      </w:tr>
    </w:tbl>
    <w:p w14:paraId="62140DA0" w14:textId="07B7CE84" w:rsidR="00BF031D" w:rsidRDefault="00BF031D" w:rsidP="00E36C2D">
      <w:pPr>
        <w:pStyle w:val="Heading1"/>
      </w:pPr>
    </w:p>
    <w:p w14:paraId="317A655C" w14:textId="77777777" w:rsidR="00BF031D" w:rsidRDefault="00BF031D">
      <w:pPr>
        <w:widowControl/>
        <w:rPr>
          <w:rFonts w:ascii="VIC Medium" w:eastAsia="MS Gothic" w:hAnsi="VIC Medium" w:cs="Arial"/>
          <w:bCs/>
          <w:color w:val="2E5E6D"/>
          <w:kern w:val="32"/>
          <w:sz w:val="36"/>
          <w:szCs w:val="40"/>
          <w:lang w:val="en-AU"/>
        </w:rPr>
      </w:pPr>
      <w:r>
        <w:br w:type="page"/>
      </w: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570"/>
        <w:gridCol w:w="1985"/>
        <w:gridCol w:w="1523"/>
        <w:gridCol w:w="1524"/>
        <w:gridCol w:w="1524"/>
        <w:gridCol w:w="1524"/>
        <w:gridCol w:w="1523"/>
        <w:gridCol w:w="1524"/>
        <w:gridCol w:w="1524"/>
        <w:gridCol w:w="1524"/>
      </w:tblGrid>
      <w:tr w:rsidR="003B4630" w:rsidRPr="00A6366B" w14:paraId="6D9A52A6" w14:textId="77777777" w:rsidTr="003B4630">
        <w:trPr>
          <w:trHeight w:val="1062"/>
          <w:tblHeader/>
        </w:trPr>
        <w:tc>
          <w:tcPr>
            <w:tcW w:w="3555" w:type="dxa"/>
            <w:gridSpan w:val="2"/>
            <w:shd w:val="clear" w:color="auto" w:fill="FFFFFF"/>
            <w:vAlign w:val="bottom"/>
          </w:tcPr>
          <w:p w14:paraId="09820497" w14:textId="36493C2F" w:rsidR="003B4630" w:rsidRPr="00592F37" w:rsidRDefault="003B4630" w:rsidP="00BF031D">
            <w:pPr>
              <w:pStyle w:val="Heading1"/>
              <w:spacing w:before="0" w:line="240" w:lineRule="auto"/>
              <w:rPr>
                <w:color w:val="244C5A"/>
                <w:sz w:val="28"/>
                <w:szCs w:val="28"/>
              </w:rPr>
            </w:pPr>
            <w:bookmarkStart w:id="27" w:name="_Toc203650763"/>
            <w:r>
              <w:rPr>
                <w:color w:val="244C5A"/>
                <w:sz w:val="22"/>
                <w:szCs w:val="28"/>
              </w:rPr>
              <w:lastRenderedPageBreak/>
              <w:t>Community</w:t>
            </w:r>
            <w:r w:rsidRPr="00052DAD">
              <w:rPr>
                <w:color w:val="244C5A"/>
                <w:sz w:val="22"/>
                <w:szCs w:val="28"/>
              </w:rPr>
              <w:br w:type="textWrapping" w:clear="all"/>
            </w:r>
            <w:r w:rsidR="002474F1">
              <w:rPr>
                <w:color w:val="244C5A"/>
                <w:sz w:val="22"/>
                <w:szCs w:val="28"/>
              </w:rPr>
              <w:t>202</w:t>
            </w:r>
            <w:r w:rsidR="00081262">
              <w:rPr>
                <w:color w:val="244C5A"/>
                <w:sz w:val="22"/>
                <w:szCs w:val="28"/>
              </w:rPr>
              <w:t>4</w:t>
            </w:r>
            <w:r w:rsidR="002474F1">
              <w:rPr>
                <w:color w:val="244C5A"/>
                <w:sz w:val="22"/>
                <w:szCs w:val="28"/>
              </w:rPr>
              <w:t>–2</w:t>
            </w:r>
            <w:r w:rsidR="00081262">
              <w:rPr>
                <w:color w:val="244C5A"/>
                <w:sz w:val="22"/>
                <w:szCs w:val="28"/>
              </w:rPr>
              <w:t>5</w:t>
            </w:r>
            <w:r w:rsidR="002474F1">
              <w:rPr>
                <w:color w:val="244C5A"/>
                <w:sz w:val="22"/>
                <w:szCs w:val="28"/>
              </w:rPr>
              <w:t xml:space="preserve"> Q</w:t>
            </w:r>
            <w:r w:rsidR="0007432E">
              <w:rPr>
                <w:color w:val="244C5A"/>
                <w:sz w:val="22"/>
                <w:szCs w:val="28"/>
              </w:rPr>
              <w:t>4</w:t>
            </w:r>
            <w:r w:rsidR="002474F1" w:rsidRPr="00052DAD">
              <w:rPr>
                <w:color w:val="244C5A"/>
                <w:sz w:val="22"/>
                <w:szCs w:val="28"/>
              </w:rPr>
              <w:t xml:space="preserve"> </w:t>
            </w:r>
            <w:r w:rsidRPr="00052DAD">
              <w:rPr>
                <w:color w:val="244C5A"/>
                <w:sz w:val="22"/>
                <w:szCs w:val="28"/>
              </w:rPr>
              <w:t>Rural</w:t>
            </w:r>
            <w:bookmarkEnd w:id="27"/>
          </w:p>
        </w:tc>
        <w:tc>
          <w:tcPr>
            <w:tcW w:w="1523" w:type="dxa"/>
            <w:shd w:val="clear" w:color="auto" w:fill="FFFFFF"/>
            <w:vAlign w:val="bottom"/>
          </w:tcPr>
          <w:p w14:paraId="5BF6B812" w14:textId="44B8D0ED" w:rsidR="003B4630" w:rsidRPr="00BF031D" w:rsidRDefault="003B4630" w:rsidP="00BF031D">
            <w:pPr>
              <w:pStyle w:val="VAHItablecolhead"/>
              <w:rPr>
                <w:rFonts w:eastAsia="Verdana"/>
                <w:color w:val="244C5A"/>
                <w:sz w:val="16"/>
              </w:rPr>
            </w:pPr>
            <w:r w:rsidRPr="00BF031D">
              <w:rPr>
                <w:sz w:val="16"/>
              </w:rPr>
              <w:t xml:space="preserve">New case </w:t>
            </w:r>
            <w:r w:rsidRPr="00BF031D">
              <w:rPr>
                <w:sz w:val="16"/>
              </w:rPr>
              <w:br w:type="textWrapping" w:clear="all"/>
              <w:t>rate</w:t>
            </w:r>
          </w:p>
        </w:tc>
        <w:tc>
          <w:tcPr>
            <w:tcW w:w="1524" w:type="dxa"/>
            <w:shd w:val="clear" w:color="auto" w:fill="FFFFFF"/>
            <w:vAlign w:val="bottom"/>
          </w:tcPr>
          <w:p w14:paraId="2300729E" w14:textId="405B8070" w:rsidR="003B4630" w:rsidRPr="00BF031D" w:rsidRDefault="003B4630" w:rsidP="00BF031D">
            <w:pPr>
              <w:pStyle w:val="VAHItablecolhead"/>
              <w:rPr>
                <w:rFonts w:eastAsia="Verdana"/>
                <w:color w:val="244C5A"/>
                <w:sz w:val="16"/>
              </w:rPr>
            </w:pPr>
            <w:r w:rsidRPr="00BF031D">
              <w:rPr>
                <w:sz w:val="16"/>
              </w:rPr>
              <w:t>Average treatment days</w:t>
            </w:r>
          </w:p>
        </w:tc>
        <w:tc>
          <w:tcPr>
            <w:tcW w:w="1524" w:type="dxa"/>
            <w:shd w:val="clear" w:color="auto" w:fill="FFFFFF"/>
            <w:vAlign w:val="bottom"/>
          </w:tcPr>
          <w:p w14:paraId="6339D656" w14:textId="6F2BDEFB" w:rsidR="003B4630" w:rsidRPr="00BF031D" w:rsidRDefault="003B4630" w:rsidP="00BF031D">
            <w:pPr>
              <w:pStyle w:val="VAHItablecolhead"/>
              <w:rPr>
                <w:rFonts w:eastAsia="Verdana"/>
                <w:color w:val="244C5A"/>
                <w:sz w:val="16"/>
              </w:rPr>
            </w:pPr>
            <w:r w:rsidRPr="00BF031D">
              <w:rPr>
                <w:sz w:val="16"/>
              </w:rPr>
              <w:t>Cases with consumers on a CTO</w:t>
            </w:r>
          </w:p>
        </w:tc>
        <w:tc>
          <w:tcPr>
            <w:tcW w:w="1524" w:type="dxa"/>
            <w:shd w:val="clear" w:color="auto" w:fill="FFFFFF"/>
            <w:vAlign w:val="bottom"/>
          </w:tcPr>
          <w:p w14:paraId="3CE09143" w14:textId="385AC25C" w:rsidR="003B4630" w:rsidRPr="00BF031D" w:rsidRDefault="003B4630" w:rsidP="00BF031D">
            <w:pPr>
              <w:pStyle w:val="VAHItablecolhead"/>
              <w:rPr>
                <w:rFonts w:eastAsia="Verdana"/>
                <w:color w:val="244C5A"/>
                <w:sz w:val="16"/>
              </w:rPr>
            </w:pPr>
            <w:r w:rsidRPr="00BF031D">
              <w:rPr>
                <w:sz w:val="16"/>
              </w:rPr>
              <w:t xml:space="preserve">HoNOS </w:t>
            </w:r>
            <w:r w:rsidR="00D948FE">
              <w:rPr>
                <w:sz w:val="16"/>
              </w:rPr>
              <w:br w:type="textWrapping" w:clear="all"/>
            </w:r>
            <w:r w:rsidRPr="00BF031D">
              <w:rPr>
                <w:sz w:val="16"/>
              </w:rPr>
              <w:t>compliance</w:t>
            </w:r>
          </w:p>
        </w:tc>
        <w:tc>
          <w:tcPr>
            <w:tcW w:w="1523" w:type="dxa"/>
            <w:shd w:val="clear" w:color="auto" w:fill="FFFFFF"/>
            <w:vAlign w:val="bottom"/>
          </w:tcPr>
          <w:p w14:paraId="0E318006" w14:textId="7FB35D0E" w:rsidR="003B4630" w:rsidRPr="00BF031D" w:rsidRDefault="003B4630" w:rsidP="00BF031D">
            <w:pPr>
              <w:pStyle w:val="VAHItablecolhead"/>
              <w:rPr>
                <w:rFonts w:eastAsia="Verdana"/>
                <w:color w:val="244C5A"/>
                <w:sz w:val="16"/>
              </w:rPr>
            </w:pPr>
            <w:r w:rsidRPr="00BF031D">
              <w:rPr>
                <w:sz w:val="16"/>
              </w:rPr>
              <w:t>Average HoNOS at case start</w:t>
            </w:r>
          </w:p>
        </w:tc>
        <w:tc>
          <w:tcPr>
            <w:tcW w:w="1524" w:type="dxa"/>
            <w:shd w:val="clear" w:color="auto" w:fill="FFFFFF"/>
            <w:vAlign w:val="bottom"/>
          </w:tcPr>
          <w:p w14:paraId="1C092100" w14:textId="3F9EC471" w:rsidR="003B4630" w:rsidRPr="00BF031D" w:rsidRDefault="003B4630" w:rsidP="00BF031D">
            <w:pPr>
              <w:pStyle w:val="VAHItablecolhead"/>
              <w:rPr>
                <w:rFonts w:eastAsia="Verdana"/>
                <w:color w:val="244C5A"/>
                <w:sz w:val="16"/>
              </w:rPr>
            </w:pPr>
            <w:r w:rsidRPr="00BF031D">
              <w:rPr>
                <w:sz w:val="16"/>
              </w:rPr>
              <w:t>Cases with significant improvement at closure</w:t>
            </w:r>
          </w:p>
        </w:tc>
        <w:tc>
          <w:tcPr>
            <w:tcW w:w="1524" w:type="dxa"/>
            <w:shd w:val="clear" w:color="auto" w:fill="FFFFFF"/>
            <w:vAlign w:val="bottom"/>
          </w:tcPr>
          <w:p w14:paraId="2543C708" w14:textId="452C7E19" w:rsidR="003B4630" w:rsidRPr="00BF031D" w:rsidRDefault="003B4630" w:rsidP="00BF031D">
            <w:pPr>
              <w:pStyle w:val="VAHItablecolhead"/>
              <w:rPr>
                <w:rFonts w:eastAsia="Verdana"/>
                <w:color w:val="244C5A"/>
                <w:sz w:val="16"/>
              </w:rPr>
            </w:pPr>
            <w:r w:rsidRPr="00BF031D">
              <w:rPr>
                <w:sz w:val="16"/>
              </w:rPr>
              <w:t>Self rated measures completed</w:t>
            </w:r>
          </w:p>
        </w:tc>
        <w:tc>
          <w:tcPr>
            <w:tcW w:w="1524" w:type="dxa"/>
            <w:shd w:val="clear" w:color="auto" w:fill="FFFFFF"/>
            <w:vAlign w:val="bottom"/>
          </w:tcPr>
          <w:p w14:paraId="34374311" w14:textId="1151FA32" w:rsidR="003B4630" w:rsidRPr="00BF031D" w:rsidRDefault="003B4630" w:rsidP="00BF031D">
            <w:pPr>
              <w:pStyle w:val="VAHItablecolhead"/>
              <w:rPr>
                <w:rFonts w:eastAsia="Verdana"/>
                <w:color w:val="244C5A"/>
                <w:sz w:val="16"/>
              </w:rPr>
            </w:pPr>
            <w:r w:rsidRPr="00BF031D">
              <w:rPr>
                <w:sz w:val="16"/>
              </w:rPr>
              <w:t>Average change in clinically significant HoNOS items</w:t>
            </w:r>
          </w:p>
        </w:tc>
      </w:tr>
      <w:tr w:rsidR="0086306D" w:rsidRPr="007B08C1" w14:paraId="0BF87731" w14:textId="77777777" w:rsidTr="003B4630">
        <w:trPr>
          <w:trHeight w:val="454"/>
        </w:trPr>
        <w:tc>
          <w:tcPr>
            <w:tcW w:w="1570" w:type="dxa"/>
            <w:shd w:val="clear" w:color="auto" w:fill="BFCED6"/>
          </w:tcPr>
          <w:p w14:paraId="54619F44" w14:textId="034D3B7B" w:rsidR="0086306D" w:rsidRPr="007B08C1" w:rsidRDefault="0086306D" w:rsidP="0086306D">
            <w:pPr>
              <w:rPr>
                <w:rFonts w:ascii="VIC" w:hAnsi="VIC"/>
                <w:sz w:val="18"/>
                <w:szCs w:val="18"/>
              </w:rPr>
            </w:pPr>
            <w:r w:rsidRPr="00F415E3">
              <w:rPr>
                <w:rFonts w:ascii="VIC" w:eastAsia="VIC" w:hAnsi="VIC"/>
                <w:color w:val="000000"/>
                <w:sz w:val="18"/>
                <w:szCs w:val="18"/>
              </w:rPr>
              <w:t>Barwon Health</w:t>
            </w:r>
          </w:p>
        </w:tc>
        <w:tc>
          <w:tcPr>
            <w:tcW w:w="1985" w:type="dxa"/>
            <w:shd w:val="clear" w:color="auto" w:fill="BFCED6"/>
          </w:tcPr>
          <w:p w14:paraId="4027E25F" w14:textId="37F688AB" w:rsidR="0086306D" w:rsidRPr="007B08C1" w:rsidRDefault="0086306D" w:rsidP="0086306D">
            <w:pPr>
              <w:rPr>
                <w:rFonts w:ascii="VIC" w:hAnsi="VIC"/>
                <w:sz w:val="18"/>
                <w:szCs w:val="18"/>
              </w:rPr>
            </w:pPr>
            <w:r w:rsidRPr="00F415E3">
              <w:rPr>
                <w:rFonts w:ascii="VIC" w:eastAsia="VIC" w:hAnsi="VIC"/>
                <w:color w:val="000000"/>
                <w:sz w:val="18"/>
                <w:szCs w:val="18"/>
              </w:rPr>
              <w:t>Barwon</w:t>
            </w:r>
          </w:p>
        </w:tc>
        <w:tc>
          <w:tcPr>
            <w:tcW w:w="1523" w:type="dxa"/>
            <w:shd w:val="clear" w:color="auto" w:fill="BFCED6"/>
          </w:tcPr>
          <w:p w14:paraId="55243B37" w14:textId="1A81BBE0" w:rsidR="0086306D" w:rsidRPr="007B08C1" w:rsidRDefault="0086306D" w:rsidP="0086306D">
            <w:pPr>
              <w:jc w:val="center"/>
              <w:rPr>
                <w:rFonts w:ascii="VIC" w:hAnsi="VIC"/>
                <w:sz w:val="18"/>
                <w:szCs w:val="18"/>
              </w:rPr>
            </w:pPr>
            <w:r w:rsidRPr="00F415E3">
              <w:rPr>
                <w:rFonts w:ascii="VIC" w:eastAsia="VIC" w:hAnsi="VIC"/>
                <w:color w:val="000000"/>
                <w:sz w:val="18"/>
                <w:szCs w:val="18"/>
              </w:rPr>
              <w:t>36%</w:t>
            </w:r>
          </w:p>
        </w:tc>
        <w:tc>
          <w:tcPr>
            <w:tcW w:w="1524" w:type="dxa"/>
            <w:shd w:val="clear" w:color="auto" w:fill="BFCED6"/>
          </w:tcPr>
          <w:p w14:paraId="6A008B9D" w14:textId="7837FEBF" w:rsidR="0086306D" w:rsidRPr="007B08C1" w:rsidRDefault="0086306D" w:rsidP="0086306D">
            <w:pPr>
              <w:jc w:val="center"/>
              <w:rPr>
                <w:rFonts w:ascii="VIC" w:hAnsi="VIC"/>
                <w:sz w:val="18"/>
                <w:szCs w:val="18"/>
              </w:rPr>
            </w:pPr>
            <w:r w:rsidRPr="00F415E3">
              <w:rPr>
                <w:rFonts w:ascii="VIC" w:eastAsia="VIC" w:hAnsi="VIC"/>
                <w:color w:val="000000"/>
                <w:sz w:val="18"/>
                <w:szCs w:val="18"/>
              </w:rPr>
              <w:t>5.6</w:t>
            </w:r>
          </w:p>
        </w:tc>
        <w:tc>
          <w:tcPr>
            <w:tcW w:w="1524" w:type="dxa"/>
            <w:shd w:val="clear" w:color="auto" w:fill="BFCED6"/>
          </w:tcPr>
          <w:p w14:paraId="31F8EFAF" w14:textId="644458FF" w:rsidR="0086306D" w:rsidRPr="007B08C1" w:rsidRDefault="0086306D" w:rsidP="0086306D">
            <w:pPr>
              <w:jc w:val="center"/>
              <w:rPr>
                <w:rFonts w:ascii="VIC" w:hAnsi="VIC"/>
                <w:sz w:val="18"/>
                <w:szCs w:val="18"/>
              </w:rPr>
            </w:pPr>
            <w:r w:rsidRPr="00F415E3">
              <w:rPr>
                <w:rFonts w:ascii="VIC" w:eastAsia="VIC" w:hAnsi="VIC"/>
                <w:color w:val="000000"/>
                <w:sz w:val="18"/>
                <w:szCs w:val="18"/>
              </w:rPr>
              <w:t>4%</w:t>
            </w:r>
          </w:p>
        </w:tc>
        <w:tc>
          <w:tcPr>
            <w:tcW w:w="1524" w:type="dxa"/>
            <w:shd w:val="clear" w:color="auto" w:fill="BFCED6"/>
          </w:tcPr>
          <w:p w14:paraId="360FEAC3" w14:textId="69C0CA11" w:rsidR="0086306D" w:rsidRPr="007B08C1" w:rsidRDefault="0086306D" w:rsidP="0086306D">
            <w:pPr>
              <w:jc w:val="center"/>
              <w:rPr>
                <w:rFonts w:ascii="VIC" w:hAnsi="VIC"/>
                <w:sz w:val="18"/>
                <w:szCs w:val="18"/>
              </w:rPr>
            </w:pPr>
            <w:r w:rsidRPr="00F415E3">
              <w:rPr>
                <w:rFonts w:ascii="VIC" w:eastAsia="VIC" w:hAnsi="VIC"/>
                <w:color w:val="000000"/>
                <w:sz w:val="18"/>
                <w:szCs w:val="18"/>
              </w:rPr>
              <w:t>61%</w:t>
            </w:r>
          </w:p>
        </w:tc>
        <w:tc>
          <w:tcPr>
            <w:tcW w:w="1523" w:type="dxa"/>
            <w:shd w:val="clear" w:color="auto" w:fill="BFCED6"/>
          </w:tcPr>
          <w:p w14:paraId="1BADFAAE" w14:textId="4CF3AB7F" w:rsidR="0086306D" w:rsidRPr="007B08C1" w:rsidRDefault="0086306D" w:rsidP="0086306D">
            <w:pPr>
              <w:jc w:val="center"/>
              <w:rPr>
                <w:rFonts w:ascii="VIC" w:hAnsi="VIC"/>
                <w:sz w:val="18"/>
                <w:szCs w:val="18"/>
              </w:rPr>
            </w:pPr>
            <w:r w:rsidRPr="00F415E3">
              <w:rPr>
                <w:rFonts w:ascii="VIC" w:eastAsia="VIC" w:hAnsi="VIC"/>
                <w:color w:val="000000"/>
                <w:sz w:val="18"/>
                <w:szCs w:val="18"/>
              </w:rPr>
              <w:t>10.4</w:t>
            </w:r>
          </w:p>
        </w:tc>
        <w:tc>
          <w:tcPr>
            <w:tcW w:w="1524" w:type="dxa"/>
            <w:shd w:val="clear" w:color="auto" w:fill="BFCED6"/>
          </w:tcPr>
          <w:p w14:paraId="7C76B5C1" w14:textId="14BABFA5" w:rsidR="0086306D" w:rsidRPr="007B08C1" w:rsidRDefault="0086306D" w:rsidP="0086306D">
            <w:pPr>
              <w:jc w:val="center"/>
              <w:rPr>
                <w:rFonts w:ascii="VIC" w:hAnsi="VIC"/>
                <w:sz w:val="18"/>
                <w:szCs w:val="18"/>
              </w:rPr>
            </w:pPr>
            <w:r w:rsidRPr="00F415E3">
              <w:rPr>
                <w:rFonts w:ascii="VIC" w:eastAsia="VIC" w:hAnsi="VIC"/>
                <w:color w:val="000000"/>
                <w:sz w:val="18"/>
                <w:szCs w:val="18"/>
              </w:rPr>
              <w:t>58%</w:t>
            </w:r>
          </w:p>
        </w:tc>
        <w:tc>
          <w:tcPr>
            <w:tcW w:w="1524" w:type="dxa"/>
            <w:shd w:val="clear" w:color="auto" w:fill="BFCED6"/>
          </w:tcPr>
          <w:p w14:paraId="7127B76E" w14:textId="2DC57C30" w:rsidR="0086306D" w:rsidRPr="007B08C1" w:rsidRDefault="0086306D" w:rsidP="0086306D">
            <w:pPr>
              <w:jc w:val="center"/>
              <w:rPr>
                <w:rFonts w:ascii="VIC" w:hAnsi="VIC"/>
                <w:sz w:val="18"/>
                <w:szCs w:val="18"/>
              </w:rPr>
            </w:pPr>
            <w:r w:rsidRPr="00F415E3">
              <w:rPr>
                <w:rFonts w:ascii="VIC" w:eastAsia="VIC" w:hAnsi="VIC"/>
                <w:color w:val="000000"/>
                <w:sz w:val="18"/>
                <w:szCs w:val="18"/>
              </w:rPr>
              <w:t>35%</w:t>
            </w:r>
          </w:p>
        </w:tc>
        <w:tc>
          <w:tcPr>
            <w:tcW w:w="1524" w:type="dxa"/>
            <w:shd w:val="clear" w:color="auto" w:fill="BFCED6"/>
          </w:tcPr>
          <w:p w14:paraId="1BB4DCCB" w14:textId="2BFAAC33" w:rsidR="0086306D" w:rsidRPr="007B08C1" w:rsidRDefault="0086306D" w:rsidP="0086306D">
            <w:pPr>
              <w:jc w:val="center"/>
              <w:rPr>
                <w:rFonts w:ascii="VIC" w:hAnsi="VIC"/>
                <w:sz w:val="18"/>
                <w:szCs w:val="18"/>
              </w:rPr>
            </w:pPr>
            <w:r w:rsidRPr="00F415E3">
              <w:rPr>
                <w:rFonts w:ascii="VIC" w:eastAsia="VIC" w:hAnsi="VIC"/>
                <w:color w:val="000000"/>
                <w:sz w:val="18"/>
                <w:szCs w:val="18"/>
              </w:rPr>
              <w:t>1.5</w:t>
            </w:r>
          </w:p>
        </w:tc>
      </w:tr>
      <w:tr w:rsidR="0086306D" w:rsidRPr="007B08C1" w14:paraId="71B91249" w14:textId="77777777" w:rsidTr="003B4630">
        <w:trPr>
          <w:trHeight w:val="454"/>
        </w:trPr>
        <w:tc>
          <w:tcPr>
            <w:tcW w:w="1570" w:type="dxa"/>
          </w:tcPr>
          <w:p w14:paraId="560157E2" w14:textId="65DA7EAD" w:rsidR="0086306D" w:rsidRPr="007B08C1" w:rsidRDefault="0086306D" w:rsidP="0086306D">
            <w:pPr>
              <w:rPr>
                <w:rFonts w:ascii="VIC" w:hAnsi="VIC"/>
                <w:sz w:val="18"/>
                <w:szCs w:val="18"/>
              </w:rPr>
            </w:pPr>
            <w:r w:rsidRPr="00F415E3">
              <w:rPr>
                <w:rFonts w:ascii="VIC" w:eastAsia="VIC" w:hAnsi="VIC"/>
                <w:color w:val="000000"/>
                <w:sz w:val="18"/>
                <w:szCs w:val="18"/>
              </w:rPr>
              <w:t>Bendigo Health</w:t>
            </w:r>
          </w:p>
        </w:tc>
        <w:tc>
          <w:tcPr>
            <w:tcW w:w="1985" w:type="dxa"/>
          </w:tcPr>
          <w:p w14:paraId="0C956514" w14:textId="06AC45A7" w:rsidR="0086306D" w:rsidRPr="007B08C1" w:rsidRDefault="0086306D" w:rsidP="0086306D">
            <w:pPr>
              <w:rPr>
                <w:rFonts w:ascii="VIC" w:hAnsi="VIC"/>
                <w:sz w:val="18"/>
                <w:szCs w:val="18"/>
              </w:rPr>
            </w:pPr>
            <w:r w:rsidRPr="00F415E3">
              <w:rPr>
                <w:rFonts w:ascii="VIC" w:eastAsia="VIC" w:hAnsi="VIC"/>
                <w:color w:val="000000"/>
                <w:sz w:val="18"/>
                <w:szCs w:val="18"/>
              </w:rPr>
              <w:t>Loddon/Southern Mallee</w:t>
            </w:r>
          </w:p>
        </w:tc>
        <w:tc>
          <w:tcPr>
            <w:tcW w:w="1523" w:type="dxa"/>
          </w:tcPr>
          <w:p w14:paraId="5A5359ED" w14:textId="776849B0" w:rsidR="0086306D" w:rsidRPr="007B08C1" w:rsidRDefault="0086306D" w:rsidP="0086306D">
            <w:pPr>
              <w:jc w:val="center"/>
              <w:rPr>
                <w:rFonts w:ascii="VIC" w:hAnsi="VIC"/>
                <w:sz w:val="18"/>
                <w:szCs w:val="18"/>
              </w:rPr>
            </w:pPr>
            <w:r w:rsidRPr="00F415E3">
              <w:rPr>
                <w:rFonts w:ascii="VIC" w:eastAsia="VIC" w:hAnsi="VIC"/>
                <w:color w:val="000000"/>
                <w:sz w:val="18"/>
                <w:szCs w:val="18"/>
              </w:rPr>
              <w:t>30%</w:t>
            </w:r>
          </w:p>
        </w:tc>
        <w:tc>
          <w:tcPr>
            <w:tcW w:w="1524" w:type="dxa"/>
          </w:tcPr>
          <w:p w14:paraId="4AADB2A3" w14:textId="07F03609" w:rsidR="0086306D" w:rsidRPr="007B08C1" w:rsidRDefault="0086306D" w:rsidP="0086306D">
            <w:pPr>
              <w:jc w:val="center"/>
              <w:rPr>
                <w:rFonts w:ascii="VIC" w:hAnsi="VIC"/>
                <w:sz w:val="18"/>
                <w:szCs w:val="18"/>
              </w:rPr>
            </w:pPr>
            <w:r w:rsidRPr="00F415E3">
              <w:rPr>
                <w:rFonts w:ascii="VIC" w:eastAsia="VIC" w:hAnsi="VIC"/>
                <w:color w:val="000000"/>
                <w:sz w:val="18"/>
                <w:szCs w:val="18"/>
              </w:rPr>
              <w:t>2.4</w:t>
            </w:r>
          </w:p>
        </w:tc>
        <w:tc>
          <w:tcPr>
            <w:tcW w:w="1524" w:type="dxa"/>
          </w:tcPr>
          <w:p w14:paraId="04AAF361" w14:textId="6416A0F3" w:rsidR="0086306D" w:rsidRPr="007B08C1" w:rsidRDefault="0086306D" w:rsidP="0086306D">
            <w:pPr>
              <w:jc w:val="center"/>
              <w:rPr>
                <w:rFonts w:ascii="VIC" w:hAnsi="VIC"/>
                <w:sz w:val="18"/>
                <w:szCs w:val="18"/>
              </w:rPr>
            </w:pPr>
            <w:r w:rsidRPr="00F415E3">
              <w:rPr>
                <w:rFonts w:ascii="VIC" w:eastAsia="VIC" w:hAnsi="VIC"/>
                <w:color w:val="000000"/>
                <w:sz w:val="18"/>
                <w:szCs w:val="18"/>
              </w:rPr>
              <w:t>5%</w:t>
            </w:r>
          </w:p>
        </w:tc>
        <w:tc>
          <w:tcPr>
            <w:tcW w:w="1524" w:type="dxa"/>
          </w:tcPr>
          <w:p w14:paraId="2D4793C0" w14:textId="7B67A5B7" w:rsidR="0086306D" w:rsidRPr="007B08C1" w:rsidRDefault="0086306D" w:rsidP="0086306D">
            <w:pPr>
              <w:jc w:val="center"/>
              <w:rPr>
                <w:rFonts w:ascii="VIC" w:hAnsi="VIC"/>
                <w:sz w:val="18"/>
                <w:szCs w:val="18"/>
              </w:rPr>
            </w:pPr>
            <w:r w:rsidRPr="00F415E3">
              <w:rPr>
                <w:rFonts w:ascii="VIC" w:eastAsia="VIC" w:hAnsi="VIC"/>
                <w:color w:val="000000"/>
                <w:sz w:val="18"/>
                <w:szCs w:val="18"/>
              </w:rPr>
              <w:t>50%</w:t>
            </w:r>
          </w:p>
        </w:tc>
        <w:tc>
          <w:tcPr>
            <w:tcW w:w="1523" w:type="dxa"/>
          </w:tcPr>
          <w:p w14:paraId="2DFBF97A" w14:textId="7BCDE2CD" w:rsidR="0086306D" w:rsidRPr="007B08C1" w:rsidRDefault="0086306D" w:rsidP="0086306D">
            <w:pPr>
              <w:jc w:val="center"/>
              <w:rPr>
                <w:rFonts w:ascii="VIC" w:hAnsi="VIC"/>
                <w:sz w:val="18"/>
                <w:szCs w:val="18"/>
              </w:rPr>
            </w:pPr>
            <w:r w:rsidRPr="00F415E3">
              <w:rPr>
                <w:rFonts w:ascii="VIC" w:eastAsia="VIC" w:hAnsi="VIC"/>
                <w:color w:val="000000"/>
                <w:sz w:val="18"/>
                <w:szCs w:val="18"/>
              </w:rPr>
              <w:t>11.9</w:t>
            </w:r>
          </w:p>
        </w:tc>
        <w:tc>
          <w:tcPr>
            <w:tcW w:w="1524" w:type="dxa"/>
          </w:tcPr>
          <w:p w14:paraId="369E9729" w14:textId="4B011B59" w:rsidR="0086306D" w:rsidRPr="007B08C1" w:rsidRDefault="0086306D" w:rsidP="0086306D">
            <w:pPr>
              <w:jc w:val="center"/>
              <w:rPr>
                <w:rFonts w:ascii="VIC" w:hAnsi="VIC"/>
                <w:sz w:val="18"/>
                <w:szCs w:val="18"/>
              </w:rPr>
            </w:pPr>
            <w:r w:rsidRPr="00F415E3">
              <w:rPr>
                <w:rFonts w:ascii="VIC" w:eastAsia="VIC" w:hAnsi="VIC"/>
                <w:color w:val="000000"/>
                <w:sz w:val="18"/>
                <w:szCs w:val="18"/>
              </w:rPr>
              <w:t>50%</w:t>
            </w:r>
          </w:p>
        </w:tc>
        <w:tc>
          <w:tcPr>
            <w:tcW w:w="1524" w:type="dxa"/>
          </w:tcPr>
          <w:p w14:paraId="7D19D190" w14:textId="322A99A5" w:rsidR="0086306D" w:rsidRPr="007B08C1" w:rsidRDefault="0086306D" w:rsidP="0086306D">
            <w:pPr>
              <w:jc w:val="center"/>
              <w:rPr>
                <w:rFonts w:ascii="VIC" w:hAnsi="VIC"/>
                <w:sz w:val="18"/>
                <w:szCs w:val="18"/>
              </w:rPr>
            </w:pPr>
            <w:r w:rsidRPr="00F415E3">
              <w:rPr>
                <w:rFonts w:ascii="VIC" w:eastAsia="VIC" w:hAnsi="VIC"/>
                <w:color w:val="000000"/>
                <w:sz w:val="18"/>
                <w:szCs w:val="18"/>
              </w:rPr>
              <w:t>3%</w:t>
            </w:r>
          </w:p>
        </w:tc>
        <w:tc>
          <w:tcPr>
            <w:tcW w:w="1524" w:type="dxa"/>
          </w:tcPr>
          <w:p w14:paraId="62898110" w14:textId="0A2CA545" w:rsidR="0086306D" w:rsidRPr="007B08C1" w:rsidRDefault="0086306D" w:rsidP="0086306D">
            <w:pPr>
              <w:jc w:val="center"/>
              <w:rPr>
                <w:rFonts w:ascii="VIC" w:hAnsi="VIC"/>
                <w:sz w:val="18"/>
                <w:szCs w:val="18"/>
              </w:rPr>
            </w:pPr>
            <w:r w:rsidRPr="00F415E3">
              <w:rPr>
                <w:rFonts w:ascii="VIC" w:eastAsia="VIC" w:hAnsi="VIC"/>
                <w:color w:val="000000"/>
                <w:sz w:val="18"/>
                <w:szCs w:val="18"/>
              </w:rPr>
              <w:t>1.7</w:t>
            </w:r>
          </w:p>
        </w:tc>
      </w:tr>
      <w:tr w:rsidR="0086306D" w:rsidRPr="007B08C1" w14:paraId="2B7800B8" w14:textId="77777777" w:rsidTr="003B4630">
        <w:trPr>
          <w:trHeight w:val="454"/>
        </w:trPr>
        <w:tc>
          <w:tcPr>
            <w:tcW w:w="1570" w:type="dxa"/>
            <w:shd w:val="clear" w:color="auto" w:fill="BFCED6"/>
          </w:tcPr>
          <w:p w14:paraId="63FF6FDB" w14:textId="6CA6EBFC" w:rsidR="0086306D" w:rsidRPr="007B08C1" w:rsidRDefault="0086306D" w:rsidP="0086306D">
            <w:pPr>
              <w:rPr>
                <w:rFonts w:ascii="VIC" w:hAnsi="VIC"/>
                <w:sz w:val="18"/>
                <w:szCs w:val="18"/>
              </w:rPr>
            </w:pPr>
            <w:r w:rsidRPr="00F415E3">
              <w:rPr>
                <w:rFonts w:ascii="VIC" w:eastAsia="VIC" w:hAnsi="VIC"/>
                <w:color w:val="000000"/>
                <w:sz w:val="18"/>
                <w:szCs w:val="18"/>
              </w:rPr>
              <w:t>Goulburn Valley Health</w:t>
            </w:r>
          </w:p>
        </w:tc>
        <w:tc>
          <w:tcPr>
            <w:tcW w:w="1985" w:type="dxa"/>
            <w:shd w:val="clear" w:color="auto" w:fill="BFCED6"/>
          </w:tcPr>
          <w:p w14:paraId="59730FC8" w14:textId="6170DBA8" w:rsidR="0086306D" w:rsidRPr="007B08C1" w:rsidRDefault="0086306D" w:rsidP="0086306D">
            <w:pPr>
              <w:rPr>
                <w:rFonts w:ascii="VIC" w:hAnsi="VIC"/>
                <w:sz w:val="18"/>
                <w:szCs w:val="18"/>
              </w:rPr>
            </w:pPr>
            <w:r w:rsidRPr="00F415E3">
              <w:rPr>
                <w:rFonts w:ascii="VIC" w:eastAsia="VIC" w:hAnsi="VIC"/>
                <w:color w:val="000000"/>
                <w:sz w:val="18"/>
                <w:szCs w:val="18"/>
              </w:rPr>
              <w:t>Goulburn &amp; Southern</w:t>
            </w:r>
          </w:p>
        </w:tc>
        <w:tc>
          <w:tcPr>
            <w:tcW w:w="1523" w:type="dxa"/>
            <w:shd w:val="clear" w:color="auto" w:fill="BFCED6"/>
          </w:tcPr>
          <w:p w14:paraId="2E3142B9" w14:textId="56443123" w:rsidR="0086306D" w:rsidRPr="007B08C1" w:rsidRDefault="0086306D" w:rsidP="0086306D">
            <w:pPr>
              <w:jc w:val="center"/>
              <w:rPr>
                <w:rFonts w:ascii="VIC" w:hAnsi="VIC"/>
                <w:sz w:val="18"/>
                <w:szCs w:val="18"/>
              </w:rPr>
            </w:pPr>
            <w:r w:rsidRPr="00F415E3">
              <w:rPr>
                <w:rFonts w:ascii="VIC" w:eastAsia="VIC" w:hAnsi="VIC"/>
                <w:color w:val="000000"/>
                <w:sz w:val="18"/>
                <w:szCs w:val="18"/>
              </w:rPr>
              <w:t>27%</w:t>
            </w:r>
          </w:p>
        </w:tc>
        <w:tc>
          <w:tcPr>
            <w:tcW w:w="1524" w:type="dxa"/>
            <w:shd w:val="clear" w:color="auto" w:fill="BFCED6"/>
          </w:tcPr>
          <w:p w14:paraId="32D98F98" w14:textId="4640C4A0" w:rsidR="0086306D" w:rsidRPr="007B08C1" w:rsidRDefault="0086306D" w:rsidP="0086306D">
            <w:pPr>
              <w:jc w:val="center"/>
              <w:rPr>
                <w:rFonts w:ascii="VIC" w:hAnsi="VIC"/>
                <w:sz w:val="18"/>
                <w:szCs w:val="18"/>
              </w:rPr>
            </w:pPr>
            <w:r w:rsidRPr="00F415E3">
              <w:rPr>
                <w:rFonts w:ascii="VIC" w:eastAsia="VIC" w:hAnsi="VIC"/>
                <w:color w:val="000000"/>
                <w:sz w:val="18"/>
                <w:szCs w:val="18"/>
              </w:rPr>
              <w:t>6.7</w:t>
            </w:r>
          </w:p>
        </w:tc>
        <w:tc>
          <w:tcPr>
            <w:tcW w:w="1524" w:type="dxa"/>
            <w:shd w:val="clear" w:color="auto" w:fill="BFCED6"/>
          </w:tcPr>
          <w:p w14:paraId="5F6692A2" w14:textId="22E2D261" w:rsidR="0086306D" w:rsidRPr="007B08C1" w:rsidRDefault="0086306D" w:rsidP="0086306D">
            <w:pPr>
              <w:jc w:val="center"/>
              <w:rPr>
                <w:rFonts w:ascii="VIC" w:hAnsi="VIC"/>
                <w:sz w:val="18"/>
                <w:szCs w:val="18"/>
              </w:rPr>
            </w:pPr>
            <w:r w:rsidRPr="00F415E3">
              <w:rPr>
                <w:rFonts w:ascii="VIC" w:eastAsia="VIC" w:hAnsi="VIC"/>
                <w:color w:val="000000"/>
                <w:sz w:val="18"/>
                <w:szCs w:val="18"/>
              </w:rPr>
              <w:t>3%</w:t>
            </w:r>
          </w:p>
        </w:tc>
        <w:tc>
          <w:tcPr>
            <w:tcW w:w="1524" w:type="dxa"/>
            <w:shd w:val="clear" w:color="auto" w:fill="BFCED6"/>
          </w:tcPr>
          <w:p w14:paraId="7D143793" w14:textId="0B5FCF3E" w:rsidR="0086306D" w:rsidRPr="007B08C1" w:rsidRDefault="0086306D" w:rsidP="0086306D">
            <w:pPr>
              <w:jc w:val="center"/>
              <w:rPr>
                <w:rFonts w:ascii="VIC" w:hAnsi="VIC"/>
                <w:sz w:val="18"/>
                <w:szCs w:val="18"/>
              </w:rPr>
            </w:pPr>
            <w:r w:rsidRPr="00F415E3">
              <w:rPr>
                <w:rFonts w:ascii="VIC" w:eastAsia="VIC" w:hAnsi="VIC"/>
                <w:color w:val="000000"/>
                <w:sz w:val="18"/>
                <w:szCs w:val="18"/>
              </w:rPr>
              <w:t>71%</w:t>
            </w:r>
          </w:p>
        </w:tc>
        <w:tc>
          <w:tcPr>
            <w:tcW w:w="1523" w:type="dxa"/>
            <w:shd w:val="clear" w:color="auto" w:fill="BFCED6"/>
          </w:tcPr>
          <w:p w14:paraId="0BA503BB" w14:textId="530F448C" w:rsidR="0086306D" w:rsidRPr="007B08C1" w:rsidRDefault="0086306D" w:rsidP="0086306D">
            <w:pPr>
              <w:jc w:val="center"/>
              <w:rPr>
                <w:rFonts w:ascii="VIC" w:hAnsi="VIC"/>
                <w:sz w:val="18"/>
                <w:szCs w:val="18"/>
              </w:rPr>
            </w:pPr>
            <w:r w:rsidRPr="00F415E3">
              <w:rPr>
                <w:rFonts w:ascii="VIC" w:eastAsia="VIC" w:hAnsi="VIC"/>
                <w:color w:val="000000"/>
                <w:sz w:val="18"/>
                <w:szCs w:val="18"/>
              </w:rPr>
              <w:t>13.5</w:t>
            </w:r>
          </w:p>
        </w:tc>
        <w:tc>
          <w:tcPr>
            <w:tcW w:w="1524" w:type="dxa"/>
            <w:shd w:val="clear" w:color="auto" w:fill="BFCED6"/>
          </w:tcPr>
          <w:p w14:paraId="548CE431" w14:textId="35C3798F" w:rsidR="0086306D" w:rsidRPr="007B08C1" w:rsidRDefault="0086306D" w:rsidP="0086306D">
            <w:pPr>
              <w:jc w:val="center"/>
              <w:rPr>
                <w:rFonts w:ascii="VIC" w:hAnsi="VIC"/>
                <w:sz w:val="18"/>
                <w:szCs w:val="18"/>
              </w:rPr>
            </w:pPr>
            <w:r w:rsidRPr="00F415E3">
              <w:rPr>
                <w:rFonts w:ascii="VIC" w:eastAsia="VIC" w:hAnsi="VIC"/>
                <w:color w:val="000000"/>
                <w:sz w:val="18"/>
                <w:szCs w:val="18"/>
              </w:rPr>
              <w:t>64%</w:t>
            </w:r>
          </w:p>
        </w:tc>
        <w:tc>
          <w:tcPr>
            <w:tcW w:w="1524" w:type="dxa"/>
            <w:shd w:val="clear" w:color="auto" w:fill="BFCED6"/>
          </w:tcPr>
          <w:p w14:paraId="3C1AFBAD" w14:textId="5B7C1D1B" w:rsidR="0086306D" w:rsidRPr="007B08C1" w:rsidRDefault="0086306D" w:rsidP="0086306D">
            <w:pPr>
              <w:jc w:val="center"/>
              <w:rPr>
                <w:rFonts w:ascii="VIC" w:hAnsi="VIC"/>
                <w:sz w:val="18"/>
                <w:szCs w:val="18"/>
              </w:rPr>
            </w:pPr>
            <w:r w:rsidRPr="00F415E3">
              <w:rPr>
                <w:rFonts w:ascii="VIC" w:eastAsia="VIC" w:hAnsi="VIC"/>
                <w:color w:val="000000"/>
                <w:sz w:val="18"/>
                <w:szCs w:val="18"/>
              </w:rPr>
              <w:t>23%</w:t>
            </w:r>
          </w:p>
        </w:tc>
        <w:tc>
          <w:tcPr>
            <w:tcW w:w="1524" w:type="dxa"/>
            <w:shd w:val="clear" w:color="auto" w:fill="BFCED6"/>
          </w:tcPr>
          <w:p w14:paraId="7235E773" w14:textId="0B67A4E0" w:rsidR="0086306D" w:rsidRPr="007B08C1" w:rsidRDefault="0086306D" w:rsidP="0086306D">
            <w:pPr>
              <w:jc w:val="center"/>
              <w:rPr>
                <w:rFonts w:ascii="VIC" w:hAnsi="VIC"/>
                <w:sz w:val="18"/>
                <w:szCs w:val="18"/>
              </w:rPr>
            </w:pPr>
            <w:r w:rsidRPr="00F415E3">
              <w:rPr>
                <w:rFonts w:ascii="VIC" w:eastAsia="VIC" w:hAnsi="VIC"/>
                <w:color w:val="000000"/>
                <w:sz w:val="18"/>
                <w:szCs w:val="18"/>
              </w:rPr>
              <w:t>2.0</w:t>
            </w:r>
          </w:p>
        </w:tc>
      </w:tr>
      <w:tr w:rsidR="0086306D" w:rsidRPr="007B08C1" w14:paraId="7B38CFF3" w14:textId="77777777" w:rsidTr="003B4630">
        <w:trPr>
          <w:trHeight w:val="454"/>
        </w:trPr>
        <w:tc>
          <w:tcPr>
            <w:tcW w:w="1570" w:type="dxa"/>
          </w:tcPr>
          <w:p w14:paraId="35C06916" w14:textId="2FE399B6" w:rsidR="0086306D" w:rsidRPr="007B08C1" w:rsidRDefault="0086306D" w:rsidP="0086306D">
            <w:pPr>
              <w:rPr>
                <w:rFonts w:ascii="VIC" w:hAnsi="VIC"/>
                <w:sz w:val="18"/>
                <w:szCs w:val="18"/>
              </w:rPr>
            </w:pPr>
            <w:r w:rsidRPr="00F415E3">
              <w:rPr>
                <w:rFonts w:ascii="VIC" w:eastAsia="VIC" w:hAnsi="VIC"/>
                <w:color w:val="000000"/>
                <w:sz w:val="18"/>
                <w:szCs w:val="18"/>
              </w:rPr>
              <w:t>Grampians Health</w:t>
            </w:r>
          </w:p>
        </w:tc>
        <w:tc>
          <w:tcPr>
            <w:tcW w:w="1985" w:type="dxa"/>
          </w:tcPr>
          <w:p w14:paraId="318C4D74" w14:textId="32BF9271" w:rsidR="0086306D" w:rsidRPr="007B08C1" w:rsidRDefault="0086306D" w:rsidP="0086306D">
            <w:pPr>
              <w:rPr>
                <w:rFonts w:ascii="VIC" w:hAnsi="VIC"/>
                <w:sz w:val="18"/>
                <w:szCs w:val="18"/>
              </w:rPr>
            </w:pPr>
            <w:r w:rsidRPr="00F415E3">
              <w:rPr>
                <w:rFonts w:ascii="VIC" w:eastAsia="VIC" w:hAnsi="VIC"/>
                <w:color w:val="000000"/>
                <w:sz w:val="18"/>
                <w:szCs w:val="18"/>
              </w:rPr>
              <w:t>Grampians</w:t>
            </w:r>
          </w:p>
        </w:tc>
        <w:tc>
          <w:tcPr>
            <w:tcW w:w="1523" w:type="dxa"/>
          </w:tcPr>
          <w:p w14:paraId="6E843A86" w14:textId="122FB12E" w:rsidR="0086306D" w:rsidRPr="007B08C1" w:rsidRDefault="0086306D" w:rsidP="0086306D">
            <w:pPr>
              <w:jc w:val="center"/>
              <w:rPr>
                <w:rFonts w:ascii="VIC" w:hAnsi="VIC"/>
                <w:sz w:val="18"/>
                <w:szCs w:val="18"/>
              </w:rPr>
            </w:pPr>
            <w:r w:rsidRPr="00F415E3">
              <w:rPr>
                <w:rFonts w:ascii="VIC" w:eastAsia="VIC" w:hAnsi="VIC"/>
                <w:color w:val="000000"/>
                <w:sz w:val="18"/>
                <w:szCs w:val="18"/>
              </w:rPr>
              <w:t>29%</w:t>
            </w:r>
          </w:p>
        </w:tc>
        <w:tc>
          <w:tcPr>
            <w:tcW w:w="1524" w:type="dxa"/>
          </w:tcPr>
          <w:p w14:paraId="61C60949" w14:textId="68651723" w:rsidR="0086306D" w:rsidRPr="007B08C1" w:rsidRDefault="0086306D" w:rsidP="0086306D">
            <w:pPr>
              <w:jc w:val="center"/>
              <w:rPr>
                <w:rFonts w:ascii="VIC" w:hAnsi="VIC"/>
                <w:sz w:val="18"/>
                <w:szCs w:val="18"/>
              </w:rPr>
            </w:pPr>
            <w:r w:rsidRPr="00F415E3">
              <w:rPr>
                <w:rFonts w:ascii="VIC" w:eastAsia="VIC" w:hAnsi="VIC"/>
                <w:color w:val="000000"/>
                <w:sz w:val="18"/>
                <w:szCs w:val="18"/>
              </w:rPr>
              <w:t>1.8</w:t>
            </w:r>
          </w:p>
        </w:tc>
        <w:tc>
          <w:tcPr>
            <w:tcW w:w="1524" w:type="dxa"/>
          </w:tcPr>
          <w:p w14:paraId="055F10DC" w14:textId="67F162F5" w:rsidR="0086306D" w:rsidRPr="007B08C1" w:rsidRDefault="0086306D" w:rsidP="0086306D">
            <w:pPr>
              <w:jc w:val="center"/>
              <w:rPr>
                <w:rFonts w:ascii="VIC" w:hAnsi="VIC"/>
                <w:sz w:val="18"/>
                <w:szCs w:val="18"/>
              </w:rPr>
            </w:pPr>
            <w:r w:rsidRPr="00F415E3">
              <w:rPr>
                <w:rFonts w:ascii="VIC" w:eastAsia="VIC" w:hAnsi="VIC"/>
                <w:color w:val="000000"/>
                <w:sz w:val="18"/>
                <w:szCs w:val="18"/>
              </w:rPr>
              <w:t>6%</w:t>
            </w:r>
          </w:p>
        </w:tc>
        <w:tc>
          <w:tcPr>
            <w:tcW w:w="1524" w:type="dxa"/>
          </w:tcPr>
          <w:p w14:paraId="2B168B82" w14:textId="47D5ED7C" w:rsidR="0086306D" w:rsidRPr="007B08C1" w:rsidRDefault="0086306D" w:rsidP="0086306D">
            <w:pPr>
              <w:jc w:val="center"/>
              <w:rPr>
                <w:rFonts w:ascii="VIC" w:hAnsi="VIC"/>
                <w:sz w:val="18"/>
                <w:szCs w:val="18"/>
              </w:rPr>
            </w:pPr>
            <w:r w:rsidRPr="00F415E3">
              <w:rPr>
                <w:rFonts w:ascii="VIC" w:eastAsia="VIC" w:hAnsi="VIC"/>
                <w:color w:val="000000"/>
                <w:sz w:val="18"/>
                <w:szCs w:val="18"/>
              </w:rPr>
              <w:t>59%</w:t>
            </w:r>
          </w:p>
        </w:tc>
        <w:tc>
          <w:tcPr>
            <w:tcW w:w="1523" w:type="dxa"/>
          </w:tcPr>
          <w:p w14:paraId="1AF2CDED" w14:textId="4A90191E" w:rsidR="0086306D" w:rsidRPr="007B08C1" w:rsidRDefault="0086306D" w:rsidP="0086306D">
            <w:pPr>
              <w:jc w:val="center"/>
              <w:rPr>
                <w:rFonts w:ascii="VIC" w:hAnsi="VIC"/>
                <w:sz w:val="18"/>
                <w:szCs w:val="18"/>
              </w:rPr>
            </w:pPr>
            <w:r w:rsidRPr="00F415E3">
              <w:rPr>
                <w:rFonts w:ascii="VIC" w:eastAsia="VIC" w:hAnsi="VIC"/>
                <w:color w:val="000000"/>
                <w:sz w:val="18"/>
                <w:szCs w:val="18"/>
              </w:rPr>
              <w:t>10.1</w:t>
            </w:r>
          </w:p>
        </w:tc>
        <w:tc>
          <w:tcPr>
            <w:tcW w:w="1524" w:type="dxa"/>
          </w:tcPr>
          <w:p w14:paraId="6FD2AC73" w14:textId="1A01A79C" w:rsidR="0086306D" w:rsidRPr="007B08C1" w:rsidRDefault="0086306D" w:rsidP="0086306D">
            <w:pPr>
              <w:jc w:val="center"/>
              <w:rPr>
                <w:rFonts w:ascii="VIC" w:hAnsi="VIC"/>
                <w:sz w:val="18"/>
                <w:szCs w:val="18"/>
              </w:rPr>
            </w:pPr>
            <w:r w:rsidRPr="00F415E3">
              <w:rPr>
                <w:rFonts w:ascii="VIC" w:eastAsia="VIC" w:hAnsi="VIC"/>
                <w:color w:val="000000"/>
                <w:sz w:val="18"/>
                <w:szCs w:val="18"/>
              </w:rPr>
              <w:t>57%</w:t>
            </w:r>
          </w:p>
        </w:tc>
        <w:tc>
          <w:tcPr>
            <w:tcW w:w="1524" w:type="dxa"/>
          </w:tcPr>
          <w:p w14:paraId="002EB031" w14:textId="0E66AA5C" w:rsidR="0086306D" w:rsidRPr="007B08C1" w:rsidRDefault="0086306D" w:rsidP="0086306D">
            <w:pPr>
              <w:jc w:val="center"/>
              <w:rPr>
                <w:rFonts w:ascii="VIC" w:hAnsi="VIC"/>
                <w:sz w:val="18"/>
                <w:szCs w:val="18"/>
              </w:rPr>
            </w:pPr>
            <w:r w:rsidRPr="00F415E3">
              <w:rPr>
                <w:rFonts w:ascii="VIC" w:eastAsia="VIC" w:hAnsi="VIC"/>
                <w:color w:val="000000"/>
                <w:sz w:val="18"/>
                <w:szCs w:val="18"/>
              </w:rPr>
              <w:t>0%</w:t>
            </w:r>
          </w:p>
        </w:tc>
        <w:tc>
          <w:tcPr>
            <w:tcW w:w="1524" w:type="dxa"/>
          </w:tcPr>
          <w:p w14:paraId="1A29F762" w14:textId="538A4142" w:rsidR="0086306D" w:rsidRPr="007B08C1" w:rsidRDefault="0086306D" w:rsidP="0086306D">
            <w:pPr>
              <w:jc w:val="center"/>
              <w:rPr>
                <w:rFonts w:ascii="VIC" w:hAnsi="VIC"/>
                <w:sz w:val="18"/>
                <w:szCs w:val="18"/>
              </w:rPr>
            </w:pPr>
            <w:r w:rsidRPr="00F415E3">
              <w:rPr>
                <w:rFonts w:ascii="VIC" w:eastAsia="VIC" w:hAnsi="VIC"/>
                <w:color w:val="000000"/>
                <w:sz w:val="18"/>
                <w:szCs w:val="18"/>
              </w:rPr>
              <w:t>1.6</w:t>
            </w:r>
          </w:p>
        </w:tc>
      </w:tr>
      <w:tr w:rsidR="0086306D" w:rsidRPr="007B08C1" w14:paraId="78059EAC" w14:textId="77777777" w:rsidTr="003B4630">
        <w:trPr>
          <w:trHeight w:val="454"/>
        </w:trPr>
        <w:tc>
          <w:tcPr>
            <w:tcW w:w="1570" w:type="dxa"/>
            <w:shd w:val="clear" w:color="auto" w:fill="BFCED6"/>
          </w:tcPr>
          <w:p w14:paraId="4D8E9F34" w14:textId="7D3FFBFD" w:rsidR="0086306D" w:rsidRPr="007B08C1" w:rsidRDefault="0086306D" w:rsidP="0086306D">
            <w:pPr>
              <w:rPr>
                <w:rFonts w:ascii="VIC" w:hAnsi="VIC"/>
                <w:sz w:val="18"/>
                <w:szCs w:val="18"/>
              </w:rPr>
            </w:pPr>
            <w:r w:rsidRPr="00F415E3">
              <w:rPr>
                <w:rFonts w:ascii="VIC" w:eastAsia="VIC" w:hAnsi="VIC"/>
                <w:color w:val="000000"/>
                <w:sz w:val="18"/>
                <w:szCs w:val="18"/>
              </w:rPr>
              <w:t>Latrobe Regional</w:t>
            </w:r>
          </w:p>
        </w:tc>
        <w:tc>
          <w:tcPr>
            <w:tcW w:w="1985" w:type="dxa"/>
            <w:shd w:val="clear" w:color="auto" w:fill="BFCED6"/>
          </w:tcPr>
          <w:p w14:paraId="737E6687" w14:textId="623951E7" w:rsidR="0086306D" w:rsidRPr="007B08C1" w:rsidRDefault="0086306D" w:rsidP="0086306D">
            <w:pPr>
              <w:rPr>
                <w:rFonts w:ascii="VIC" w:hAnsi="VIC"/>
                <w:sz w:val="18"/>
                <w:szCs w:val="18"/>
              </w:rPr>
            </w:pPr>
            <w:r w:rsidRPr="00F415E3">
              <w:rPr>
                <w:rFonts w:ascii="VIC" w:eastAsia="VIC" w:hAnsi="VIC"/>
                <w:color w:val="000000"/>
                <w:sz w:val="18"/>
                <w:szCs w:val="18"/>
              </w:rPr>
              <w:t>Gippsland</w:t>
            </w:r>
          </w:p>
        </w:tc>
        <w:tc>
          <w:tcPr>
            <w:tcW w:w="1523" w:type="dxa"/>
            <w:shd w:val="clear" w:color="auto" w:fill="BFCED6"/>
          </w:tcPr>
          <w:p w14:paraId="533044AC" w14:textId="698BADDB" w:rsidR="0086306D" w:rsidRPr="007B08C1" w:rsidRDefault="0086306D" w:rsidP="0086306D">
            <w:pPr>
              <w:jc w:val="center"/>
              <w:rPr>
                <w:rFonts w:ascii="VIC" w:hAnsi="VIC"/>
                <w:sz w:val="18"/>
                <w:szCs w:val="18"/>
              </w:rPr>
            </w:pPr>
            <w:r w:rsidRPr="00F415E3">
              <w:rPr>
                <w:rFonts w:ascii="VIC" w:eastAsia="VIC" w:hAnsi="VIC"/>
                <w:color w:val="000000"/>
                <w:sz w:val="18"/>
                <w:szCs w:val="18"/>
              </w:rPr>
              <w:t>28%</w:t>
            </w:r>
          </w:p>
        </w:tc>
        <w:tc>
          <w:tcPr>
            <w:tcW w:w="1524" w:type="dxa"/>
            <w:shd w:val="clear" w:color="auto" w:fill="BFCED6"/>
          </w:tcPr>
          <w:p w14:paraId="7DC76F98" w14:textId="576CB5B1" w:rsidR="0086306D" w:rsidRPr="007B08C1" w:rsidRDefault="0086306D" w:rsidP="0086306D">
            <w:pPr>
              <w:jc w:val="center"/>
              <w:rPr>
                <w:rFonts w:ascii="VIC" w:hAnsi="VIC"/>
                <w:sz w:val="18"/>
                <w:szCs w:val="18"/>
              </w:rPr>
            </w:pPr>
            <w:r w:rsidRPr="00F415E3">
              <w:rPr>
                <w:rFonts w:ascii="VIC" w:eastAsia="VIC" w:hAnsi="VIC"/>
                <w:color w:val="000000"/>
                <w:sz w:val="18"/>
                <w:szCs w:val="18"/>
              </w:rPr>
              <w:t>2.8</w:t>
            </w:r>
          </w:p>
        </w:tc>
        <w:tc>
          <w:tcPr>
            <w:tcW w:w="1524" w:type="dxa"/>
            <w:shd w:val="clear" w:color="auto" w:fill="BFCED6"/>
          </w:tcPr>
          <w:p w14:paraId="671116BF" w14:textId="4524AB03" w:rsidR="0086306D" w:rsidRPr="007B08C1" w:rsidRDefault="0086306D" w:rsidP="0086306D">
            <w:pPr>
              <w:jc w:val="center"/>
              <w:rPr>
                <w:rFonts w:ascii="VIC" w:hAnsi="VIC"/>
                <w:sz w:val="18"/>
                <w:szCs w:val="18"/>
              </w:rPr>
            </w:pPr>
            <w:r w:rsidRPr="00F415E3">
              <w:rPr>
                <w:rFonts w:ascii="VIC" w:eastAsia="VIC" w:hAnsi="VIC"/>
                <w:color w:val="000000"/>
                <w:sz w:val="18"/>
                <w:szCs w:val="18"/>
              </w:rPr>
              <w:t>8%</w:t>
            </w:r>
          </w:p>
        </w:tc>
        <w:tc>
          <w:tcPr>
            <w:tcW w:w="1524" w:type="dxa"/>
            <w:shd w:val="clear" w:color="auto" w:fill="BFCED6"/>
          </w:tcPr>
          <w:p w14:paraId="15A29965" w14:textId="5A33BCA3" w:rsidR="0086306D" w:rsidRPr="007B08C1" w:rsidRDefault="0086306D" w:rsidP="0086306D">
            <w:pPr>
              <w:jc w:val="center"/>
              <w:rPr>
                <w:rFonts w:ascii="VIC" w:hAnsi="VIC"/>
                <w:sz w:val="18"/>
                <w:szCs w:val="18"/>
              </w:rPr>
            </w:pPr>
            <w:r w:rsidRPr="00F415E3">
              <w:rPr>
                <w:rFonts w:ascii="VIC" w:eastAsia="VIC" w:hAnsi="VIC"/>
                <w:color w:val="000000"/>
                <w:sz w:val="18"/>
                <w:szCs w:val="18"/>
              </w:rPr>
              <w:t>52%</w:t>
            </w:r>
          </w:p>
        </w:tc>
        <w:tc>
          <w:tcPr>
            <w:tcW w:w="1523" w:type="dxa"/>
            <w:shd w:val="clear" w:color="auto" w:fill="BFCED6"/>
          </w:tcPr>
          <w:p w14:paraId="19E382C6" w14:textId="4B79B022" w:rsidR="0086306D" w:rsidRPr="007B08C1" w:rsidRDefault="0086306D" w:rsidP="0086306D">
            <w:pPr>
              <w:jc w:val="center"/>
              <w:rPr>
                <w:rFonts w:ascii="VIC" w:hAnsi="VIC"/>
                <w:sz w:val="18"/>
                <w:szCs w:val="18"/>
              </w:rPr>
            </w:pPr>
            <w:r w:rsidRPr="00F415E3">
              <w:rPr>
                <w:rFonts w:ascii="VIC" w:eastAsia="VIC" w:hAnsi="VIC"/>
                <w:color w:val="000000"/>
                <w:sz w:val="18"/>
                <w:szCs w:val="18"/>
              </w:rPr>
              <w:t>11.6</w:t>
            </w:r>
          </w:p>
        </w:tc>
        <w:tc>
          <w:tcPr>
            <w:tcW w:w="1524" w:type="dxa"/>
            <w:shd w:val="clear" w:color="auto" w:fill="BFCED6"/>
          </w:tcPr>
          <w:p w14:paraId="481C998E" w14:textId="04567F99" w:rsidR="0086306D" w:rsidRPr="007B08C1" w:rsidRDefault="0086306D" w:rsidP="0086306D">
            <w:pPr>
              <w:jc w:val="center"/>
              <w:rPr>
                <w:rFonts w:ascii="VIC" w:hAnsi="VIC"/>
                <w:sz w:val="18"/>
                <w:szCs w:val="18"/>
              </w:rPr>
            </w:pPr>
            <w:r w:rsidRPr="00F415E3">
              <w:rPr>
                <w:rFonts w:ascii="VIC" w:eastAsia="VIC" w:hAnsi="VIC"/>
                <w:color w:val="000000"/>
                <w:sz w:val="18"/>
                <w:szCs w:val="18"/>
              </w:rPr>
              <w:t>52%</w:t>
            </w:r>
          </w:p>
        </w:tc>
        <w:tc>
          <w:tcPr>
            <w:tcW w:w="1524" w:type="dxa"/>
            <w:shd w:val="clear" w:color="auto" w:fill="BFCED6"/>
          </w:tcPr>
          <w:p w14:paraId="0C3BBC33" w14:textId="443A54A4" w:rsidR="0086306D" w:rsidRPr="007B08C1" w:rsidRDefault="0086306D" w:rsidP="0086306D">
            <w:pPr>
              <w:jc w:val="center"/>
              <w:rPr>
                <w:rFonts w:ascii="VIC" w:hAnsi="VIC"/>
                <w:sz w:val="18"/>
                <w:szCs w:val="18"/>
              </w:rPr>
            </w:pPr>
            <w:r w:rsidRPr="00F415E3">
              <w:rPr>
                <w:rFonts w:ascii="VIC" w:eastAsia="VIC" w:hAnsi="VIC"/>
                <w:color w:val="000000"/>
                <w:sz w:val="18"/>
                <w:szCs w:val="18"/>
              </w:rPr>
              <w:t>2%</w:t>
            </w:r>
          </w:p>
        </w:tc>
        <w:tc>
          <w:tcPr>
            <w:tcW w:w="1524" w:type="dxa"/>
            <w:shd w:val="clear" w:color="auto" w:fill="BFCED6"/>
          </w:tcPr>
          <w:p w14:paraId="6AAF9B4F" w14:textId="53012F8F" w:rsidR="0086306D" w:rsidRPr="007B08C1" w:rsidRDefault="0086306D" w:rsidP="0086306D">
            <w:pPr>
              <w:jc w:val="center"/>
              <w:rPr>
                <w:rFonts w:ascii="VIC" w:hAnsi="VIC"/>
                <w:sz w:val="18"/>
                <w:szCs w:val="18"/>
              </w:rPr>
            </w:pPr>
            <w:r w:rsidRPr="00F415E3">
              <w:rPr>
                <w:rFonts w:ascii="VIC" w:eastAsia="VIC" w:hAnsi="VIC"/>
                <w:color w:val="000000"/>
                <w:sz w:val="18"/>
                <w:szCs w:val="18"/>
              </w:rPr>
              <w:t>1.1</w:t>
            </w:r>
          </w:p>
        </w:tc>
      </w:tr>
      <w:tr w:rsidR="0086306D" w:rsidRPr="007B08C1" w14:paraId="2B1C5662" w14:textId="77777777" w:rsidTr="003B4630">
        <w:trPr>
          <w:trHeight w:val="454"/>
        </w:trPr>
        <w:tc>
          <w:tcPr>
            <w:tcW w:w="1570" w:type="dxa"/>
            <w:shd w:val="clear" w:color="auto" w:fill="FFFFFF" w:themeFill="background1"/>
          </w:tcPr>
          <w:p w14:paraId="0AA51AB5" w14:textId="2D841E1F" w:rsidR="0086306D" w:rsidRPr="007B08C1" w:rsidRDefault="0086306D" w:rsidP="0086306D">
            <w:pPr>
              <w:rPr>
                <w:rFonts w:ascii="VIC" w:hAnsi="VIC"/>
                <w:sz w:val="18"/>
                <w:szCs w:val="18"/>
              </w:rPr>
            </w:pPr>
            <w:r w:rsidRPr="00F415E3">
              <w:rPr>
                <w:rFonts w:ascii="VIC" w:eastAsia="VIC" w:hAnsi="VIC"/>
                <w:color w:val="000000"/>
                <w:sz w:val="18"/>
                <w:szCs w:val="18"/>
              </w:rPr>
              <w:t>Mildura Base Hospital</w:t>
            </w:r>
          </w:p>
        </w:tc>
        <w:tc>
          <w:tcPr>
            <w:tcW w:w="1985" w:type="dxa"/>
            <w:shd w:val="clear" w:color="auto" w:fill="FFFFFF" w:themeFill="background1"/>
          </w:tcPr>
          <w:p w14:paraId="7AFE4CB8" w14:textId="2E4A949B" w:rsidR="0086306D" w:rsidRPr="007B08C1" w:rsidRDefault="0086306D" w:rsidP="0086306D">
            <w:pPr>
              <w:rPr>
                <w:rFonts w:ascii="VIC" w:hAnsi="VIC"/>
                <w:sz w:val="18"/>
                <w:szCs w:val="18"/>
              </w:rPr>
            </w:pPr>
            <w:r w:rsidRPr="00F415E3">
              <w:rPr>
                <w:rFonts w:ascii="VIC" w:eastAsia="VIC" w:hAnsi="VIC"/>
                <w:color w:val="000000"/>
                <w:sz w:val="18"/>
                <w:szCs w:val="18"/>
              </w:rPr>
              <w:t>Northern Mallee</w:t>
            </w:r>
          </w:p>
        </w:tc>
        <w:tc>
          <w:tcPr>
            <w:tcW w:w="1523" w:type="dxa"/>
            <w:shd w:val="clear" w:color="auto" w:fill="FFFFFF" w:themeFill="background1"/>
          </w:tcPr>
          <w:p w14:paraId="08D22D2D" w14:textId="25A1BF5C" w:rsidR="0086306D" w:rsidRPr="007B08C1" w:rsidRDefault="0086306D" w:rsidP="0086306D">
            <w:pPr>
              <w:jc w:val="center"/>
              <w:rPr>
                <w:rFonts w:ascii="VIC" w:hAnsi="VIC"/>
                <w:sz w:val="18"/>
                <w:szCs w:val="18"/>
              </w:rPr>
            </w:pPr>
            <w:r w:rsidRPr="00F415E3">
              <w:rPr>
                <w:rFonts w:ascii="VIC" w:eastAsia="VIC" w:hAnsi="VIC"/>
                <w:color w:val="000000"/>
                <w:sz w:val="18"/>
                <w:szCs w:val="18"/>
              </w:rPr>
              <w:t>24%</w:t>
            </w:r>
          </w:p>
        </w:tc>
        <w:tc>
          <w:tcPr>
            <w:tcW w:w="1524" w:type="dxa"/>
            <w:shd w:val="clear" w:color="auto" w:fill="FFFFFF" w:themeFill="background1"/>
          </w:tcPr>
          <w:p w14:paraId="021BD46B" w14:textId="5A6EBE42" w:rsidR="0086306D" w:rsidRPr="007B08C1" w:rsidRDefault="0086306D" w:rsidP="0086306D">
            <w:pPr>
              <w:jc w:val="center"/>
              <w:rPr>
                <w:rFonts w:ascii="VIC" w:hAnsi="VIC"/>
                <w:sz w:val="18"/>
                <w:szCs w:val="18"/>
              </w:rPr>
            </w:pPr>
            <w:r w:rsidRPr="00F415E3">
              <w:rPr>
                <w:rFonts w:ascii="VIC" w:eastAsia="VIC" w:hAnsi="VIC"/>
                <w:color w:val="000000"/>
                <w:sz w:val="18"/>
                <w:szCs w:val="18"/>
              </w:rPr>
              <w:t>5.8</w:t>
            </w:r>
          </w:p>
        </w:tc>
        <w:tc>
          <w:tcPr>
            <w:tcW w:w="1524" w:type="dxa"/>
            <w:shd w:val="clear" w:color="auto" w:fill="FFFFFF" w:themeFill="background1"/>
          </w:tcPr>
          <w:p w14:paraId="00B0C1C6" w14:textId="59EF20FD" w:rsidR="0086306D" w:rsidRPr="007B08C1" w:rsidRDefault="0086306D" w:rsidP="0086306D">
            <w:pPr>
              <w:jc w:val="center"/>
              <w:rPr>
                <w:rFonts w:ascii="VIC" w:hAnsi="VIC"/>
                <w:sz w:val="18"/>
                <w:szCs w:val="18"/>
              </w:rPr>
            </w:pPr>
            <w:r w:rsidRPr="00F415E3">
              <w:rPr>
                <w:rFonts w:ascii="VIC" w:eastAsia="VIC" w:hAnsi="VIC"/>
                <w:color w:val="000000"/>
                <w:sz w:val="18"/>
                <w:szCs w:val="18"/>
              </w:rPr>
              <w:t>0%</w:t>
            </w:r>
          </w:p>
        </w:tc>
        <w:tc>
          <w:tcPr>
            <w:tcW w:w="1524" w:type="dxa"/>
            <w:shd w:val="clear" w:color="auto" w:fill="FFFFFF" w:themeFill="background1"/>
          </w:tcPr>
          <w:p w14:paraId="1806858D" w14:textId="110E5ED5" w:rsidR="0086306D" w:rsidRPr="007B08C1" w:rsidRDefault="0086306D" w:rsidP="0086306D">
            <w:pPr>
              <w:jc w:val="center"/>
              <w:rPr>
                <w:rFonts w:ascii="VIC" w:hAnsi="VIC"/>
                <w:sz w:val="18"/>
                <w:szCs w:val="18"/>
              </w:rPr>
            </w:pPr>
            <w:r w:rsidRPr="00F415E3">
              <w:rPr>
                <w:rFonts w:ascii="VIC" w:eastAsia="VIC" w:hAnsi="VIC"/>
                <w:color w:val="000000"/>
                <w:sz w:val="18"/>
                <w:szCs w:val="18"/>
              </w:rPr>
              <w:t>91%</w:t>
            </w:r>
          </w:p>
        </w:tc>
        <w:tc>
          <w:tcPr>
            <w:tcW w:w="1523" w:type="dxa"/>
            <w:shd w:val="clear" w:color="auto" w:fill="FFFFFF" w:themeFill="background1"/>
          </w:tcPr>
          <w:p w14:paraId="4D3E3AAC" w14:textId="3E2578F8" w:rsidR="0086306D" w:rsidRPr="007B08C1" w:rsidRDefault="0086306D" w:rsidP="0086306D">
            <w:pPr>
              <w:jc w:val="center"/>
              <w:rPr>
                <w:rFonts w:ascii="VIC" w:hAnsi="VIC"/>
                <w:sz w:val="18"/>
                <w:szCs w:val="18"/>
              </w:rPr>
            </w:pPr>
            <w:r w:rsidRPr="00F415E3">
              <w:rPr>
                <w:rFonts w:ascii="VIC" w:eastAsia="VIC" w:hAnsi="VIC"/>
                <w:color w:val="000000"/>
                <w:sz w:val="18"/>
                <w:szCs w:val="18"/>
              </w:rPr>
              <w:t>8.8</w:t>
            </w:r>
          </w:p>
        </w:tc>
        <w:tc>
          <w:tcPr>
            <w:tcW w:w="1524" w:type="dxa"/>
            <w:shd w:val="clear" w:color="auto" w:fill="FFFFFF" w:themeFill="background1"/>
          </w:tcPr>
          <w:p w14:paraId="675DB7FF" w14:textId="64F67B53" w:rsidR="0086306D" w:rsidRPr="007B08C1" w:rsidRDefault="0086306D" w:rsidP="0086306D">
            <w:pPr>
              <w:jc w:val="center"/>
              <w:rPr>
                <w:rFonts w:ascii="VIC" w:hAnsi="VIC"/>
                <w:sz w:val="18"/>
                <w:szCs w:val="18"/>
              </w:rPr>
            </w:pPr>
            <w:r w:rsidRPr="00F415E3">
              <w:rPr>
                <w:rFonts w:ascii="VIC" w:eastAsia="VIC" w:hAnsi="VIC"/>
                <w:color w:val="000000"/>
                <w:sz w:val="18"/>
                <w:szCs w:val="18"/>
              </w:rPr>
              <w:t>50%</w:t>
            </w:r>
          </w:p>
        </w:tc>
        <w:tc>
          <w:tcPr>
            <w:tcW w:w="1524" w:type="dxa"/>
            <w:shd w:val="clear" w:color="auto" w:fill="FFFFFF" w:themeFill="background1"/>
          </w:tcPr>
          <w:p w14:paraId="1168AA0D" w14:textId="386E2FDC" w:rsidR="0086306D" w:rsidRPr="007B08C1" w:rsidRDefault="0086306D" w:rsidP="0086306D">
            <w:pPr>
              <w:jc w:val="center"/>
              <w:rPr>
                <w:rFonts w:ascii="VIC" w:hAnsi="VIC"/>
                <w:sz w:val="18"/>
                <w:szCs w:val="18"/>
              </w:rPr>
            </w:pPr>
            <w:r w:rsidRPr="00F415E3">
              <w:rPr>
                <w:rFonts w:ascii="VIC" w:eastAsia="VIC" w:hAnsi="VIC"/>
                <w:color w:val="000000"/>
                <w:sz w:val="18"/>
                <w:szCs w:val="18"/>
              </w:rPr>
              <w:t>0%</w:t>
            </w:r>
          </w:p>
        </w:tc>
        <w:tc>
          <w:tcPr>
            <w:tcW w:w="1524" w:type="dxa"/>
            <w:shd w:val="clear" w:color="auto" w:fill="FFFFFF" w:themeFill="background1"/>
          </w:tcPr>
          <w:p w14:paraId="77506439" w14:textId="7DCBF860" w:rsidR="0086306D" w:rsidRPr="007B08C1" w:rsidRDefault="0086306D" w:rsidP="0086306D">
            <w:pPr>
              <w:jc w:val="center"/>
              <w:rPr>
                <w:rFonts w:ascii="VIC" w:hAnsi="VIC"/>
                <w:sz w:val="18"/>
                <w:szCs w:val="18"/>
              </w:rPr>
            </w:pPr>
            <w:r w:rsidRPr="00F415E3">
              <w:rPr>
                <w:rFonts w:ascii="VIC" w:eastAsia="VIC" w:hAnsi="VIC"/>
                <w:color w:val="000000"/>
                <w:sz w:val="18"/>
                <w:szCs w:val="18"/>
              </w:rPr>
              <w:t>1.3</w:t>
            </w:r>
          </w:p>
        </w:tc>
      </w:tr>
      <w:tr w:rsidR="0086306D" w:rsidRPr="007B08C1" w14:paraId="7F783473" w14:textId="77777777" w:rsidTr="003B4630">
        <w:trPr>
          <w:trHeight w:val="454"/>
        </w:trPr>
        <w:tc>
          <w:tcPr>
            <w:tcW w:w="1570" w:type="dxa"/>
            <w:vMerge w:val="restart"/>
            <w:shd w:val="clear" w:color="auto" w:fill="BFCED6"/>
          </w:tcPr>
          <w:p w14:paraId="792AB468" w14:textId="64F022AB" w:rsidR="0086306D" w:rsidRPr="007B08C1" w:rsidRDefault="0086306D" w:rsidP="0086306D">
            <w:pPr>
              <w:rPr>
                <w:rFonts w:ascii="VIC" w:hAnsi="VIC"/>
                <w:sz w:val="18"/>
                <w:szCs w:val="18"/>
              </w:rPr>
            </w:pPr>
            <w:r w:rsidRPr="00F415E3">
              <w:rPr>
                <w:rFonts w:ascii="VIC" w:eastAsia="VIC" w:hAnsi="VIC"/>
                <w:color w:val="000000"/>
                <w:sz w:val="18"/>
                <w:szCs w:val="18"/>
              </w:rPr>
              <w:t>Albury Wodonga Health</w:t>
            </w:r>
          </w:p>
        </w:tc>
        <w:tc>
          <w:tcPr>
            <w:tcW w:w="1985" w:type="dxa"/>
            <w:shd w:val="clear" w:color="auto" w:fill="BFCED6"/>
          </w:tcPr>
          <w:p w14:paraId="7657EC92" w14:textId="1B49B68B" w:rsidR="0086306D" w:rsidRPr="007B08C1" w:rsidRDefault="0086306D" w:rsidP="0086306D">
            <w:pPr>
              <w:rPr>
                <w:rFonts w:ascii="VIC" w:hAnsi="VIC"/>
                <w:sz w:val="18"/>
                <w:szCs w:val="18"/>
              </w:rPr>
            </w:pPr>
            <w:r w:rsidRPr="00F415E3">
              <w:rPr>
                <w:rFonts w:ascii="VIC" w:eastAsia="VIC" w:hAnsi="VIC"/>
                <w:color w:val="000000"/>
                <w:sz w:val="18"/>
                <w:szCs w:val="18"/>
              </w:rPr>
              <w:t>Albury - NSW</w:t>
            </w:r>
          </w:p>
        </w:tc>
        <w:tc>
          <w:tcPr>
            <w:tcW w:w="1523" w:type="dxa"/>
            <w:shd w:val="clear" w:color="auto" w:fill="BFCED6"/>
          </w:tcPr>
          <w:p w14:paraId="261B815F" w14:textId="141242D6" w:rsidR="0086306D" w:rsidRPr="007B08C1" w:rsidRDefault="0086306D" w:rsidP="0086306D">
            <w:pPr>
              <w:jc w:val="center"/>
              <w:rPr>
                <w:rFonts w:ascii="VIC" w:hAnsi="VIC"/>
                <w:sz w:val="18"/>
                <w:szCs w:val="18"/>
              </w:rPr>
            </w:pPr>
            <w:r w:rsidRPr="00F415E3">
              <w:rPr>
                <w:rFonts w:ascii="VIC" w:eastAsia="VIC" w:hAnsi="VIC"/>
                <w:color w:val="000000"/>
                <w:sz w:val="18"/>
                <w:szCs w:val="18"/>
              </w:rPr>
              <w:t>43%</w:t>
            </w:r>
          </w:p>
        </w:tc>
        <w:tc>
          <w:tcPr>
            <w:tcW w:w="1524" w:type="dxa"/>
            <w:shd w:val="clear" w:color="auto" w:fill="BFCED6"/>
          </w:tcPr>
          <w:p w14:paraId="083ED562" w14:textId="1D417B04" w:rsidR="0086306D" w:rsidRPr="007B08C1" w:rsidRDefault="0086306D" w:rsidP="0086306D">
            <w:pPr>
              <w:jc w:val="center"/>
              <w:rPr>
                <w:rFonts w:ascii="VIC" w:hAnsi="VIC"/>
                <w:sz w:val="18"/>
                <w:szCs w:val="18"/>
              </w:rPr>
            </w:pPr>
            <w:r w:rsidRPr="00F415E3">
              <w:rPr>
                <w:rFonts w:ascii="VIC" w:eastAsia="VIC" w:hAnsi="VIC"/>
                <w:color w:val="000000"/>
                <w:sz w:val="18"/>
                <w:szCs w:val="18"/>
              </w:rPr>
              <w:t>5.9</w:t>
            </w:r>
          </w:p>
        </w:tc>
        <w:tc>
          <w:tcPr>
            <w:tcW w:w="1524" w:type="dxa"/>
            <w:shd w:val="clear" w:color="auto" w:fill="BFCED6"/>
          </w:tcPr>
          <w:p w14:paraId="6D8CC918" w14:textId="7DE766BB" w:rsidR="0086306D" w:rsidRPr="007B08C1" w:rsidRDefault="0086306D" w:rsidP="0086306D">
            <w:pPr>
              <w:jc w:val="center"/>
              <w:rPr>
                <w:rFonts w:ascii="VIC" w:hAnsi="VIC"/>
                <w:sz w:val="18"/>
                <w:szCs w:val="18"/>
              </w:rPr>
            </w:pPr>
            <w:r w:rsidRPr="00F415E3">
              <w:rPr>
                <w:rFonts w:ascii="VIC" w:eastAsia="VIC" w:hAnsi="VIC"/>
                <w:color w:val="000000"/>
                <w:sz w:val="18"/>
                <w:szCs w:val="18"/>
              </w:rPr>
              <w:t>0%</w:t>
            </w:r>
          </w:p>
        </w:tc>
        <w:tc>
          <w:tcPr>
            <w:tcW w:w="1524" w:type="dxa"/>
            <w:shd w:val="clear" w:color="auto" w:fill="BFCED6"/>
          </w:tcPr>
          <w:p w14:paraId="4D0B9C46" w14:textId="5CC8BE37" w:rsidR="0086306D" w:rsidRPr="007B08C1" w:rsidRDefault="0086306D" w:rsidP="0086306D">
            <w:pPr>
              <w:jc w:val="center"/>
              <w:rPr>
                <w:rFonts w:ascii="VIC" w:hAnsi="VIC"/>
                <w:sz w:val="18"/>
                <w:szCs w:val="18"/>
              </w:rPr>
            </w:pPr>
            <w:r w:rsidRPr="00F415E3">
              <w:rPr>
                <w:rFonts w:ascii="VIC" w:eastAsia="VIC" w:hAnsi="VIC"/>
                <w:color w:val="000000"/>
                <w:sz w:val="18"/>
                <w:szCs w:val="18"/>
              </w:rPr>
              <w:t>76%</w:t>
            </w:r>
          </w:p>
        </w:tc>
        <w:tc>
          <w:tcPr>
            <w:tcW w:w="1523" w:type="dxa"/>
            <w:shd w:val="clear" w:color="auto" w:fill="BFCED6"/>
          </w:tcPr>
          <w:p w14:paraId="5176FB53" w14:textId="671F450C" w:rsidR="0086306D" w:rsidRPr="007B08C1" w:rsidRDefault="0086306D" w:rsidP="0086306D">
            <w:pPr>
              <w:jc w:val="center"/>
              <w:rPr>
                <w:rFonts w:ascii="VIC" w:hAnsi="VIC"/>
                <w:sz w:val="18"/>
                <w:szCs w:val="18"/>
              </w:rPr>
            </w:pPr>
            <w:r w:rsidRPr="00F415E3">
              <w:rPr>
                <w:rFonts w:ascii="VIC" w:eastAsia="VIC" w:hAnsi="VIC"/>
                <w:color w:val="000000"/>
                <w:sz w:val="18"/>
                <w:szCs w:val="18"/>
              </w:rPr>
              <w:t>10.3</w:t>
            </w:r>
          </w:p>
        </w:tc>
        <w:tc>
          <w:tcPr>
            <w:tcW w:w="1524" w:type="dxa"/>
            <w:shd w:val="clear" w:color="auto" w:fill="BFCED6"/>
          </w:tcPr>
          <w:p w14:paraId="5C948D72" w14:textId="297118AF" w:rsidR="0086306D" w:rsidRPr="007B08C1" w:rsidRDefault="0086306D" w:rsidP="0086306D">
            <w:pPr>
              <w:jc w:val="center"/>
              <w:rPr>
                <w:rFonts w:ascii="VIC" w:hAnsi="VIC"/>
                <w:sz w:val="18"/>
                <w:szCs w:val="18"/>
              </w:rPr>
            </w:pPr>
            <w:r w:rsidRPr="00F415E3">
              <w:rPr>
                <w:rFonts w:ascii="VIC" w:eastAsia="VIC" w:hAnsi="VIC"/>
                <w:color w:val="000000"/>
                <w:sz w:val="18"/>
                <w:szCs w:val="18"/>
              </w:rPr>
              <w:t>58%</w:t>
            </w:r>
          </w:p>
        </w:tc>
        <w:tc>
          <w:tcPr>
            <w:tcW w:w="1524" w:type="dxa"/>
            <w:shd w:val="clear" w:color="auto" w:fill="BFCED6"/>
          </w:tcPr>
          <w:p w14:paraId="4A0336A4" w14:textId="35E69035" w:rsidR="0086306D" w:rsidRPr="007B08C1" w:rsidRDefault="0086306D" w:rsidP="0086306D">
            <w:pPr>
              <w:jc w:val="center"/>
              <w:rPr>
                <w:rFonts w:ascii="VIC" w:hAnsi="VIC"/>
                <w:sz w:val="18"/>
                <w:szCs w:val="18"/>
              </w:rPr>
            </w:pPr>
            <w:r w:rsidRPr="00F415E3">
              <w:rPr>
                <w:rFonts w:ascii="VIC" w:eastAsia="VIC" w:hAnsi="VIC"/>
                <w:color w:val="000000"/>
                <w:sz w:val="18"/>
                <w:szCs w:val="18"/>
              </w:rPr>
              <w:t>32%</w:t>
            </w:r>
          </w:p>
        </w:tc>
        <w:tc>
          <w:tcPr>
            <w:tcW w:w="1524" w:type="dxa"/>
            <w:shd w:val="clear" w:color="auto" w:fill="BFCED6"/>
          </w:tcPr>
          <w:p w14:paraId="7853FE74" w14:textId="7F541934" w:rsidR="0086306D" w:rsidRPr="007B08C1" w:rsidRDefault="0086306D" w:rsidP="0086306D">
            <w:pPr>
              <w:jc w:val="center"/>
              <w:rPr>
                <w:rFonts w:ascii="VIC" w:hAnsi="VIC"/>
                <w:sz w:val="18"/>
                <w:szCs w:val="18"/>
              </w:rPr>
            </w:pPr>
            <w:r w:rsidRPr="00F415E3">
              <w:rPr>
                <w:rFonts w:ascii="VIC" w:eastAsia="VIC" w:hAnsi="VIC"/>
                <w:color w:val="000000"/>
                <w:sz w:val="18"/>
                <w:szCs w:val="18"/>
              </w:rPr>
              <w:t>1.9</w:t>
            </w:r>
          </w:p>
        </w:tc>
      </w:tr>
      <w:tr w:rsidR="0086306D" w:rsidRPr="007B08C1" w14:paraId="10876474" w14:textId="77777777" w:rsidTr="003B4630">
        <w:trPr>
          <w:trHeight w:val="454"/>
        </w:trPr>
        <w:tc>
          <w:tcPr>
            <w:tcW w:w="1570" w:type="dxa"/>
            <w:vMerge/>
            <w:shd w:val="clear" w:color="auto" w:fill="BFCED6"/>
          </w:tcPr>
          <w:p w14:paraId="01D1E1A4" w14:textId="77777777" w:rsidR="0086306D" w:rsidRPr="00625339" w:rsidRDefault="0086306D" w:rsidP="0086306D">
            <w:pPr>
              <w:rPr>
                <w:rFonts w:ascii="VIC" w:eastAsia="Verdana" w:hAnsi="VIC"/>
                <w:color w:val="000000"/>
                <w:sz w:val="18"/>
              </w:rPr>
            </w:pPr>
          </w:p>
        </w:tc>
        <w:tc>
          <w:tcPr>
            <w:tcW w:w="1985" w:type="dxa"/>
            <w:shd w:val="clear" w:color="auto" w:fill="BFCED6"/>
          </w:tcPr>
          <w:p w14:paraId="6BC9FC69" w14:textId="3ADE7144" w:rsidR="0086306D" w:rsidRPr="00625339" w:rsidRDefault="0086306D" w:rsidP="0086306D">
            <w:pPr>
              <w:rPr>
                <w:rFonts w:ascii="VIC" w:eastAsia="Verdana" w:hAnsi="VIC"/>
                <w:color w:val="000000"/>
                <w:sz w:val="18"/>
              </w:rPr>
            </w:pPr>
            <w:r w:rsidRPr="00F415E3">
              <w:rPr>
                <w:rFonts w:ascii="VIC" w:eastAsia="VIC" w:hAnsi="VIC"/>
                <w:color w:val="000000"/>
                <w:sz w:val="18"/>
                <w:szCs w:val="18"/>
              </w:rPr>
              <w:t>North East &amp; Border</w:t>
            </w:r>
          </w:p>
        </w:tc>
        <w:tc>
          <w:tcPr>
            <w:tcW w:w="1523" w:type="dxa"/>
            <w:shd w:val="clear" w:color="auto" w:fill="BFCED6"/>
          </w:tcPr>
          <w:p w14:paraId="3EE52BF4" w14:textId="1B97C922" w:rsidR="0086306D" w:rsidRPr="007B08C1" w:rsidRDefault="0086306D" w:rsidP="0086306D">
            <w:pPr>
              <w:jc w:val="center"/>
              <w:rPr>
                <w:rFonts w:ascii="VIC" w:hAnsi="VIC"/>
                <w:sz w:val="18"/>
                <w:szCs w:val="18"/>
              </w:rPr>
            </w:pPr>
            <w:r w:rsidRPr="00F415E3">
              <w:rPr>
                <w:rFonts w:ascii="VIC" w:eastAsia="VIC" w:hAnsi="VIC"/>
                <w:color w:val="000000"/>
                <w:sz w:val="18"/>
                <w:szCs w:val="18"/>
              </w:rPr>
              <w:t>37%</w:t>
            </w:r>
          </w:p>
        </w:tc>
        <w:tc>
          <w:tcPr>
            <w:tcW w:w="1524" w:type="dxa"/>
            <w:shd w:val="clear" w:color="auto" w:fill="BFCED6"/>
          </w:tcPr>
          <w:p w14:paraId="78D3F818" w14:textId="466291AA" w:rsidR="0086306D" w:rsidRPr="007B08C1" w:rsidRDefault="0086306D" w:rsidP="0086306D">
            <w:pPr>
              <w:jc w:val="center"/>
              <w:rPr>
                <w:rFonts w:ascii="VIC" w:hAnsi="VIC"/>
                <w:sz w:val="18"/>
                <w:szCs w:val="18"/>
              </w:rPr>
            </w:pPr>
            <w:r w:rsidRPr="00F415E3">
              <w:rPr>
                <w:rFonts w:ascii="VIC" w:eastAsia="VIC" w:hAnsi="VIC"/>
                <w:color w:val="000000"/>
                <w:sz w:val="18"/>
                <w:szCs w:val="18"/>
              </w:rPr>
              <w:t>4.6</w:t>
            </w:r>
          </w:p>
        </w:tc>
        <w:tc>
          <w:tcPr>
            <w:tcW w:w="1524" w:type="dxa"/>
            <w:shd w:val="clear" w:color="auto" w:fill="BFCED6"/>
          </w:tcPr>
          <w:p w14:paraId="76E1A35B" w14:textId="5E740F08" w:rsidR="0086306D" w:rsidRPr="007B08C1" w:rsidRDefault="0086306D" w:rsidP="0086306D">
            <w:pPr>
              <w:jc w:val="center"/>
              <w:rPr>
                <w:rFonts w:ascii="VIC" w:hAnsi="VIC"/>
                <w:sz w:val="18"/>
                <w:szCs w:val="18"/>
              </w:rPr>
            </w:pPr>
            <w:r w:rsidRPr="00F415E3">
              <w:rPr>
                <w:rFonts w:ascii="VIC" w:eastAsia="VIC" w:hAnsi="VIC"/>
                <w:color w:val="000000"/>
                <w:sz w:val="18"/>
                <w:szCs w:val="18"/>
              </w:rPr>
              <w:t>3%</w:t>
            </w:r>
          </w:p>
        </w:tc>
        <w:tc>
          <w:tcPr>
            <w:tcW w:w="1524" w:type="dxa"/>
            <w:shd w:val="clear" w:color="auto" w:fill="BFCED6"/>
          </w:tcPr>
          <w:p w14:paraId="4944D6F7" w14:textId="0EC88DDB" w:rsidR="0086306D" w:rsidRPr="007B08C1" w:rsidRDefault="0086306D" w:rsidP="0086306D">
            <w:pPr>
              <w:jc w:val="center"/>
              <w:rPr>
                <w:rFonts w:ascii="VIC" w:hAnsi="VIC"/>
                <w:sz w:val="18"/>
                <w:szCs w:val="18"/>
              </w:rPr>
            </w:pPr>
            <w:r w:rsidRPr="00F415E3">
              <w:rPr>
                <w:rFonts w:ascii="VIC" w:eastAsia="VIC" w:hAnsi="VIC"/>
                <w:color w:val="000000"/>
                <w:sz w:val="18"/>
                <w:szCs w:val="18"/>
              </w:rPr>
              <w:t>83%</w:t>
            </w:r>
          </w:p>
        </w:tc>
        <w:tc>
          <w:tcPr>
            <w:tcW w:w="1523" w:type="dxa"/>
            <w:shd w:val="clear" w:color="auto" w:fill="BFCED6"/>
          </w:tcPr>
          <w:p w14:paraId="70F793C6" w14:textId="19EDFC11" w:rsidR="0086306D" w:rsidRPr="007B08C1" w:rsidRDefault="0086306D" w:rsidP="0086306D">
            <w:pPr>
              <w:jc w:val="center"/>
              <w:rPr>
                <w:rFonts w:ascii="VIC" w:hAnsi="VIC"/>
                <w:sz w:val="18"/>
                <w:szCs w:val="18"/>
              </w:rPr>
            </w:pPr>
            <w:r w:rsidRPr="00F415E3">
              <w:rPr>
                <w:rFonts w:ascii="VIC" w:eastAsia="VIC" w:hAnsi="VIC"/>
                <w:color w:val="000000"/>
                <w:sz w:val="18"/>
                <w:szCs w:val="18"/>
              </w:rPr>
              <w:t>14.6</w:t>
            </w:r>
          </w:p>
        </w:tc>
        <w:tc>
          <w:tcPr>
            <w:tcW w:w="1524" w:type="dxa"/>
            <w:shd w:val="clear" w:color="auto" w:fill="BFCED6"/>
          </w:tcPr>
          <w:p w14:paraId="64ED0F29" w14:textId="473E0857" w:rsidR="0086306D" w:rsidRPr="007B08C1" w:rsidRDefault="0086306D" w:rsidP="0086306D">
            <w:pPr>
              <w:jc w:val="center"/>
              <w:rPr>
                <w:rFonts w:ascii="VIC" w:hAnsi="VIC"/>
                <w:sz w:val="18"/>
                <w:szCs w:val="18"/>
              </w:rPr>
            </w:pPr>
            <w:r w:rsidRPr="00F415E3">
              <w:rPr>
                <w:rFonts w:ascii="VIC" w:eastAsia="VIC" w:hAnsi="VIC"/>
                <w:color w:val="000000"/>
                <w:sz w:val="18"/>
                <w:szCs w:val="18"/>
              </w:rPr>
              <w:t>69%</w:t>
            </w:r>
          </w:p>
        </w:tc>
        <w:tc>
          <w:tcPr>
            <w:tcW w:w="1524" w:type="dxa"/>
            <w:shd w:val="clear" w:color="auto" w:fill="BFCED6"/>
          </w:tcPr>
          <w:p w14:paraId="756B7806" w14:textId="7C1C0561" w:rsidR="0086306D" w:rsidRPr="007B08C1" w:rsidRDefault="0086306D" w:rsidP="0086306D">
            <w:pPr>
              <w:jc w:val="center"/>
              <w:rPr>
                <w:rFonts w:ascii="VIC" w:hAnsi="VIC"/>
                <w:sz w:val="18"/>
                <w:szCs w:val="18"/>
              </w:rPr>
            </w:pPr>
            <w:r w:rsidRPr="00F415E3">
              <w:rPr>
                <w:rFonts w:ascii="VIC" w:eastAsia="VIC" w:hAnsi="VIC"/>
                <w:color w:val="000000"/>
                <w:sz w:val="18"/>
                <w:szCs w:val="18"/>
              </w:rPr>
              <w:t>8%</w:t>
            </w:r>
          </w:p>
        </w:tc>
        <w:tc>
          <w:tcPr>
            <w:tcW w:w="1524" w:type="dxa"/>
            <w:shd w:val="clear" w:color="auto" w:fill="BFCED6"/>
          </w:tcPr>
          <w:p w14:paraId="36E8801B" w14:textId="670E73D5" w:rsidR="0086306D" w:rsidRPr="007B08C1" w:rsidRDefault="0086306D" w:rsidP="0086306D">
            <w:pPr>
              <w:jc w:val="center"/>
              <w:rPr>
                <w:rFonts w:ascii="VIC" w:hAnsi="VIC"/>
                <w:sz w:val="18"/>
                <w:szCs w:val="18"/>
              </w:rPr>
            </w:pPr>
            <w:r w:rsidRPr="00F415E3">
              <w:rPr>
                <w:rFonts w:ascii="VIC" w:eastAsia="VIC" w:hAnsi="VIC"/>
                <w:color w:val="000000"/>
                <w:sz w:val="18"/>
                <w:szCs w:val="18"/>
              </w:rPr>
              <w:t>2.4</w:t>
            </w:r>
          </w:p>
        </w:tc>
      </w:tr>
      <w:tr w:rsidR="0086306D" w:rsidRPr="007B08C1" w14:paraId="6B86FDAD" w14:textId="77777777" w:rsidTr="003B4630">
        <w:trPr>
          <w:trHeight w:val="454"/>
        </w:trPr>
        <w:tc>
          <w:tcPr>
            <w:tcW w:w="1570" w:type="dxa"/>
            <w:vMerge/>
            <w:shd w:val="clear" w:color="auto" w:fill="BFCED6"/>
          </w:tcPr>
          <w:p w14:paraId="7CD62114" w14:textId="77777777" w:rsidR="0086306D" w:rsidRPr="00625339" w:rsidRDefault="0086306D" w:rsidP="0086306D">
            <w:pPr>
              <w:rPr>
                <w:rFonts w:ascii="VIC" w:eastAsia="Verdana" w:hAnsi="VIC"/>
                <w:color w:val="000000"/>
                <w:sz w:val="18"/>
              </w:rPr>
            </w:pPr>
          </w:p>
        </w:tc>
        <w:tc>
          <w:tcPr>
            <w:tcW w:w="1985" w:type="dxa"/>
            <w:shd w:val="clear" w:color="auto" w:fill="BFCED6"/>
          </w:tcPr>
          <w:p w14:paraId="3DC0047C" w14:textId="02013014" w:rsidR="0086306D" w:rsidRPr="00625339" w:rsidRDefault="0086306D" w:rsidP="0086306D">
            <w:pPr>
              <w:rPr>
                <w:rFonts w:ascii="VIC" w:eastAsia="Verdana" w:hAnsi="VIC"/>
                <w:color w:val="000000"/>
                <w:sz w:val="18"/>
              </w:rPr>
            </w:pPr>
            <w:r w:rsidRPr="00F415E3">
              <w:rPr>
                <w:rFonts w:ascii="VIC" w:eastAsia="VIC" w:hAnsi="VIC"/>
                <w:color w:val="000000"/>
                <w:sz w:val="18"/>
                <w:szCs w:val="18"/>
              </w:rPr>
              <w:t>TOTAL</w:t>
            </w:r>
          </w:p>
        </w:tc>
        <w:tc>
          <w:tcPr>
            <w:tcW w:w="1523" w:type="dxa"/>
            <w:shd w:val="clear" w:color="auto" w:fill="BFCED6"/>
          </w:tcPr>
          <w:p w14:paraId="0A78EB95" w14:textId="09D26BBE" w:rsidR="0086306D" w:rsidRPr="007B08C1" w:rsidRDefault="0086306D" w:rsidP="0086306D">
            <w:pPr>
              <w:jc w:val="center"/>
              <w:rPr>
                <w:rFonts w:ascii="VIC" w:hAnsi="VIC"/>
                <w:sz w:val="18"/>
                <w:szCs w:val="18"/>
              </w:rPr>
            </w:pPr>
            <w:r w:rsidRPr="00F415E3">
              <w:rPr>
                <w:rFonts w:ascii="VIC" w:eastAsia="VIC" w:hAnsi="VIC"/>
                <w:color w:val="000000"/>
                <w:sz w:val="18"/>
                <w:szCs w:val="18"/>
              </w:rPr>
              <w:t>38%</w:t>
            </w:r>
          </w:p>
        </w:tc>
        <w:tc>
          <w:tcPr>
            <w:tcW w:w="1524" w:type="dxa"/>
            <w:shd w:val="clear" w:color="auto" w:fill="BFCED6"/>
          </w:tcPr>
          <w:p w14:paraId="5BF26122" w14:textId="78FD1AC0" w:rsidR="0086306D" w:rsidRPr="007B08C1" w:rsidRDefault="0086306D" w:rsidP="0086306D">
            <w:pPr>
              <w:jc w:val="center"/>
              <w:rPr>
                <w:rFonts w:ascii="VIC" w:hAnsi="VIC"/>
                <w:sz w:val="18"/>
                <w:szCs w:val="18"/>
              </w:rPr>
            </w:pPr>
            <w:r w:rsidRPr="00F415E3">
              <w:rPr>
                <w:rFonts w:ascii="VIC" w:eastAsia="VIC" w:hAnsi="VIC"/>
                <w:color w:val="000000"/>
                <w:sz w:val="18"/>
                <w:szCs w:val="18"/>
              </w:rPr>
              <w:t>4.9</w:t>
            </w:r>
          </w:p>
        </w:tc>
        <w:tc>
          <w:tcPr>
            <w:tcW w:w="1524" w:type="dxa"/>
            <w:shd w:val="clear" w:color="auto" w:fill="BFCED6"/>
          </w:tcPr>
          <w:p w14:paraId="7C85436B" w14:textId="6EB52FBB" w:rsidR="0086306D" w:rsidRPr="007B08C1" w:rsidRDefault="0086306D" w:rsidP="0086306D">
            <w:pPr>
              <w:jc w:val="center"/>
              <w:rPr>
                <w:rFonts w:ascii="VIC" w:hAnsi="VIC"/>
                <w:sz w:val="18"/>
                <w:szCs w:val="18"/>
              </w:rPr>
            </w:pPr>
            <w:r w:rsidRPr="00F415E3">
              <w:rPr>
                <w:rFonts w:ascii="VIC" w:eastAsia="VIC" w:hAnsi="VIC"/>
                <w:color w:val="000000"/>
                <w:sz w:val="18"/>
                <w:szCs w:val="18"/>
              </w:rPr>
              <w:t>2%</w:t>
            </w:r>
          </w:p>
        </w:tc>
        <w:tc>
          <w:tcPr>
            <w:tcW w:w="1524" w:type="dxa"/>
            <w:shd w:val="clear" w:color="auto" w:fill="BFCED6"/>
          </w:tcPr>
          <w:p w14:paraId="1F78598F" w14:textId="4F25D8CE" w:rsidR="0086306D" w:rsidRPr="007B08C1" w:rsidRDefault="0086306D" w:rsidP="0086306D">
            <w:pPr>
              <w:jc w:val="center"/>
              <w:rPr>
                <w:rFonts w:ascii="VIC" w:hAnsi="VIC"/>
                <w:sz w:val="18"/>
                <w:szCs w:val="18"/>
              </w:rPr>
            </w:pPr>
            <w:r w:rsidRPr="00F415E3">
              <w:rPr>
                <w:rFonts w:ascii="VIC" w:eastAsia="VIC" w:hAnsi="VIC"/>
                <w:color w:val="000000"/>
                <w:sz w:val="18"/>
                <w:szCs w:val="18"/>
              </w:rPr>
              <w:t>81%</w:t>
            </w:r>
          </w:p>
        </w:tc>
        <w:tc>
          <w:tcPr>
            <w:tcW w:w="1523" w:type="dxa"/>
            <w:shd w:val="clear" w:color="auto" w:fill="BFCED6"/>
          </w:tcPr>
          <w:p w14:paraId="671075D3" w14:textId="369536DB" w:rsidR="0086306D" w:rsidRPr="007B08C1" w:rsidRDefault="0086306D" w:rsidP="0086306D">
            <w:pPr>
              <w:jc w:val="center"/>
              <w:rPr>
                <w:rFonts w:ascii="VIC" w:hAnsi="VIC"/>
                <w:sz w:val="18"/>
                <w:szCs w:val="18"/>
              </w:rPr>
            </w:pPr>
            <w:r w:rsidRPr="00F415E3">
              <w:rPr>
                <w:rFonts w:ascii="VIC" w:eastAsia="VIC" w:hAnsi="VIC"/>
                <w:color w:val="000000"/>
                <w:sz w:val="18"/>
                <w:szCs w:val="18"/>
              </w:rPr>
              <w:t>13.3</w:t>
            </w:r>
          </w:p>
        </w:tc>
        <w:tc>
          <w:tcPr>
            <w:tcW w:w="1524" w:type="dxa"/>
            <w:shd w:val="clear" w:color="auto" w:fill="BFCED6"/>
          </w:tcPr>
          <w:p w14:paraId="7D85064D" w14:textId="0C438BF6" w:rsidR="0086306D" w:rsidRPr="007B08C1" w:rsidRDefault="0086306D" w:rsidP="0086306D">
            <w:pPr>
              <w:jc w:val="center"/>
              <w:rPr>
                <w:rFonts w:ascii="VIC" w:hAnsi="VIC"/>
                <w:sz w:val="18"/>
                <w:szCs w:val="18"/>
              </w:rPr>
            </w:pPr>
            <w:r w:rsidRPr="00F415E3">
              <w:rPr>
                <w:rFonts w:ascii="VIC" w:eastAsia="VIC" w:hAnsi="VIC"/>
                <w:color w:val="000000"/>
                <w:sz w:val="18"/>
                <w:szCs w:val="18"/>
              </w:rPr>
              <w:t>65%</w:t>
            </w:r>
          </w:p>
        </w:tc>
        <w:tc>
          <w:tcPr>
            <w:tcW w:w="1524" w:type="dxa"/>
            <w:shd w:val="clear" w:color="auto" w:fill="BFCED6"/>
          </w:tcPr>
          <w:p w14:paraId="734FB254" w14:textId="09A33540" w:rsidR="0086306D" w:rsidRPr="007B08C1" w:rsidRDefault="0086306D" w:rsidP="0086306D">
            <w:pPr>
              <w:jc w:val="center"/>
              <w:rPr>
                <w:rFonts w:ascii="VIC" w:hAnsi="VIC"/>
                <w:sz w:val="18"/>
                <w:szCs w:val="18"/>
              </w:rPr>
            </w:pPr>
            <w:r w:rsidRPr="00F415E3">
              <w:rPr>
                <w:rFonts w:ascii="VIC" w:eastAsia="VIC" w:hAnsi="VIC"/>
                <w:color w:val="000000"/>
                <w:sz w:val="18"/>
                <w:szCs w:val="18"/>
              </w:rPr>
              <w:t>15%</w:t>
            </w:r>
          </w:p>
        </w:tc>
        <w:tc>
          <w:tcPr>
            <w:tcW w:w="1524" w:type="dxa"/>
            <w:shd w:val="clear" w:color="auto" w:fill="BFCED6"/>
          </w:tcPr>
          <w:p w14:paraId="5379322E" w14:textId="5BAB6E6E" w:rsidR="0086306D" w:rsidRPr="007B08C1" w:rsidRDefault="0086306D" w:rsidP="0086306D">
            <w:pPr>
              <w:jc w:val="center"/>
              <w:rPr>
                <w:rFonts w:ascii="VIC" w:hAnsi="VIC"/>
                <w:sz w:val="18"/>
                <w:szCs w:val="18"/>
              </w:rPr>
            </w:pPr>
            <w:r w:rsidRPr="00F415E3">
              <w:rPr>
                <w:rFonts w:ascii="VIC" w:eastAsia="VIC" w:hAnsi="VIC"/>
                <w:color w:val="000000"/>
                <w:sz w:val="18"/>
                <w:szCs w:val="18"/>
              </w:rPr>
              <w:t>2.3</w:t>
            </w:r>
          </w:p>
        </w:tc>
      </w:tr>
      <w:tr w:rsidR="0086306D" w:rsidRPr="007B08C1" w14:paraId="608E4949" w14:textId="77777777" w:rsidTr="003B4630">
        <w:trPr>
          <w:trHeight w:val="454"/>
        </w:trPr>
        <w:tc>
          <w:tcPr>
            <w:tcW w:w="1570" w:type="dxa"/>
            <w:shd w:val="clear" w:color="auto" w:fill="FFFFFF" w:themeFill="background1"/>
          </w:tcPr>
          <w:p w14:paraId="41811258" w14:textId="6E09A912" w:rsidR="0086306D" w:rsidRPr="007B08C1" w:rsidRDefault="0086306D" w:rsidP="0086306D">
            <w:pPr>
              <w:rPr>
                <w:rFonts w:ascii="VIC" w:hAnsi="VIC"/>
                <w:sz w:val="18"/>
                <w:szCs w:val="18"/>
              </w:rPr>
            </w:pPr>
            <w:r w:rsidRPr="00F415E3">
              <w:rPr>
                <w:rFonts w:ascii="VIC" w:eastAsia="VIC" w:hAnsi="VIC"/>
                <w:color w:val="000000"/>
                <w:sz w:val="18"/>
                <w:szCs w:val="18"/>
              </w:rPr>
              <w:t>South West Health</w:t>
            </w:r>
          </w:p>
        </w:tc>
        <w:tc>
          <w:tcPr>
            <w:tcW w:w="1985" w:type="dxa"/>
            <w:shd w:val="clear" w:color="auto" w:fill="FFFFFF" w:themeFill="background1"/>
          </w:tcPr>
          <w:p w14:paraId="0FA98979" w14:textId="5EE390F7" w:rsidR="0086306D" w:rsidRPr="007B08C1" w:rsidRDefault="0086306D" w:rsidP="0086306D">
            <w:pPr>
              <w:rPr>
                <w:rFonts w:ascii="VIC" w:hAnsi="VIC"/>
                <w:sz w:val="18"/>
                <w:szCs w:val="18"/>
              </w:rPr>
            </w:pPr>
            <w:r w:rsidRPr="00F415E3">
              <w:rPr>
                <w:rFonts w:ascii="VIC" w:eastAsia="VIC" w:hAnsi="VIC"/>
                <w:color w:val="000000"/>
                <w:sz w:val="18"/>
                <w:szCs w:val="18"/>
              </w:rPr>
              <w:t>South West Health Care</w:t>
            </w:r>
          </w:p>
        </w:tc>
        <w:tc>
          <w:tcPr>
            <w:tcW w:w="1523" w:type="dxa"/>
            <w:shd w:val="clear" w:color="auto" w:fill="FFFFFF" w:themeFill="background1"/>
          </w:tcPr>
          <w:p w14:paraId="760B8FB7" w14:textId="5551E87A" w:rsidR="0086306D" w:rsidRPr="007B08C1" w:rsidRDefault="0086306D" w:rsidP="0086306D">
            <w:pPr>
              <w:jc w:val="center"/>
              <w:rPr>
                <w:rFonts w:ascii="VIC" w:hAnsi="VIC"/>
                <w:sz w:val="18"/>
                <w:szCs w:val="18"/>
              </w:rPr>
            </w:pPr>
            <w:r w:rsidRPr="00F415E3">
              <w:rPr>
                <w:rFonts w:ascii="VIC" w:eastAsia="VIC" w:hAnsi="VIC"/>
                <w:color w:val="000000"/>
                <w:sz w:val="18"/>
                <w:szCs w:val="18"/>
              </w:rPr>
              <w:t>21%</w:t>
            </w:r>
          </w:p>
        </w:tc>
        <w:tc>
          <w:tcPr>
            <w:tcW w:w="1524" w:type="dxa"/>
            <w:shd w:val="clear" w:color="auto" w:fill="FFFFFF" w:themeFill="background1"/>
          </w:tcPr>
          <w:p w14:paraId="3495587E" w14:textId="23C30486" w:rsidR="0086306D" w:rsidRPr="007B08C1" w:rsidRDefault="0086306D" w:rsidP="0086306D">
            <w:pPr>
              <w:jc w:val="center"/>
              <w:rPr>
                <w:rFonts w:ascii="VIC" w:hAnsi="VIC"/>
                <w:sz w:val="18"/>
                <w:szCs w:val="18"/>
              </w:rPr>
            </w:pPr>
            <w:r w:rsidRPr="00F415E3">
              <w:rPr>
                <w:rFonts w:ascii="VIC" w:eastAsia="VIC" w:hAnsi="VIC"/>
                <w:color w:val="000000"/>
                <w:sz w:val="18"/>
                <w:szCs w:val="18"/>
              </w:rPr>
              <w:t>3.6</w:t>
            </w:r>
          </w:p>
        </w:tc>
        <w:tc>
          <w:tcPr>
            <w:tcW w:w="1524" w:type="dxa"/>
            <w:shd w:val="clear" w:color="auto" w:fill="FFFFFF" w:themeFill="background1"/>
          </w:tcPr>
          <w:p w14:paraId="60709ABC" w14:textId="5FAEE5D4" w:rsidR="0086306D" w:rsidRPr="007B08C1" w:rsidRDefault="0086306D" w:rsidP="0086306D">
            <w:pPr>
              <w:jc w:val="center"/>
              <w:rPr>
                <w:rFonts w:ascii="VIC" w:hAnsi="VIC"/>
                <w:sz w:val="18"/>
                <w:szCs w:val="18"/>
              </w:rPr>
            </w:pPr>
            <w:r w:rsidRPr="00F415E3">
              <w:rPr>
                <w:rFonts w:ascii="VIC" w:eastAsia="VIC" w:hAnsi="VIC"/>
                <w:color w:val="000000"/>
                <w:sz w:val="18"/>
                <w:szCs w:val="18"/>
              </w:rPr>
              <w:t>3%</w:t>
            </w:r>
          </w:p>
        </w:tc>
        <w:tc>
          <w:tcPr>
            <w:tcW w:w="1524" w:type="dxa"/>
            <w:shd w:val="clear" w:color="auto" w:fill="FFFFFF" w:themeFill="background1"/>
          </w:tcPr>
          <w:p w14:paraId="5AED0AA4" w14:textId="368CDB76" w:rsidR="0086306D" w:rsidRPr="007B08C1" w:rsidRDefault="0086306D" w:rsidP="0086306D">
            <w:pPr>
              <w:jc w:val="center"/>
              <w:rPr>
                <w:rFonts w:ascii="VIC" w:hAnsi="VIC"/>
                <w:sz w:val="18"/>
                <w:szCs w:val="18"/>
              </w:rPr>
            </w:pPr>
            <w:r w:rsidRPr="00F415E3">
              <w:rPr>
                <w:rFonts w:ascii="VIC" w:eastAsia="VIC" w:hAnsi="VIC"/>
                <w:color w:val="000000"/>
                <w:sz w:val="18"/>
                <w:szCs w:val="18"/>
              </w:rPr>
              <w:t>72%</w:t>
            </w:r>
          </w:p>
        </w:tc>
        <w:tc>
          <w:tcPr>
            <w:tcW w:w="1523" w:type="dxa"/>
            <w:shd w:val="clear" w:color="auto" w:fill="FFFFFF" w:themeFill="background1"/>
          </w:tcPr>
          <w:p w14:paraId="52BE2871" w14:textId="33493CDA" w:rsidR="0086306D" w:rsidRPr="007B08C1" w:rsidRDefault="0086306D" w:rsidP="0086306D">
            <w:pPr>
              <w:jc w:val="center"/>
              <w:rPr>
                <w:rFonts w:ascii="VIC" w:hAnsi="VIC"/>
                <w:sz w:val="18"/>
                <w:szCs w:val="18"/>
              </w:rPr>
            </w:pPr>
            <w:r w:rsidRPr="00F415E3">
              <w:rPr>
                <w:rFonts w:ascii="VIC" w:eastAsia="VIC" w:hAnsi="VIC"/>
                <w:color w:val="000000"/>
                <w:sz w:val="18"/>
                <w:szCs w:val="18"/>
              </w:rPr>
              <w:t>12.1</w:t>
            </w:r>
          </w:p>
        </w:tc>
        <w:tc>
          <w:tcPr>
            <w:tcW w:w="1524" w:type="dxa"/>
            <w:shd w:val="clear" w:color="auto" w:fill="FFFFFF" w:themeFill="background1"/>
          </w:tcPr>
          <w:p w14:paraId="64226259" w14:textId="54025062" w:rsidR="0086306D" w:rsidRPr="007B08C1" w:rsidRDefault="0086306D" w:rsidP="0086306D">
            <w:pPr>
              <w:jc w:val="center"/>
              <w:rPr>
                <w:rFonts w:ascii="VIC" w:hAnsi="VIC"/>
                <w:sz w:val="18"/>
                <w:szCs w:val="18"/>
              </w:rPr>
            </w:pPr>
            <w:r w:rsidRPr="00F415E3">
              <w:rPr>
                <w:rFonts w:ascii="VIC" w:eastAsia="VIC" w:hAnsi="VIC"/>
                <w:color w:val="000000"/>
                <w:sz w:val="18"/>
                <w:szCs w:val="18"/>
              </w:rPr>
              <w:t>45%</w:t>
            </w:r>
          </w:p>
        </w:tc>
        <w:tc>
          <w:tcPr>
            <w:tcW w:w="1524" w:type="dxa"/>
            <w:shd w:val="clear" w:color="auto" w:fill="FFFFFF" w:themeFill="background1"/>
          </w:tcPr>
          <w:p w14:paraId="1623CE5F" w14:textId="6701A273" w:rsidR="0086306D" w:rsidRPr="007B08C1" w:rsidRDefault="0086306D" w:rsidP="0086306D">
            <w:pPr>
              <w:jc w:val="center"/>
              <w:rPr>
                <w:rFonts w:ascii="VIC" w:hAnsi="VIC"/>
                <w:sz w:val="18"/>
                <w:szCs w:val="18"/>
              </w:rPr>
            </w:pPr>
            <w:r w:rsidRPr="00F415E3">
              <w:rPr>
                <w:rFonts w:ascii="VIC" w:eastAsia="VIC" w:hAnsi="VIC"/>
                <w:color w:val="000000"/>
                <w:sz w:val="18"/>
                <w:szCs w:val="18"/>
              </w:rPr>
              <w:t>12%</w:t>
            </w:r>
          </w:p>
        </w:tc>
        <w:tc>
          <w:tcPr>
            <w:tcW w:w="1524" w:type="dxa"/>
            <w:shd w:val="clear" w:color="auto" w:fill="FFFFFF" w:themeFill="background1"/>
          </w:tcPr>
          <w:p w14:paraId="76B0C469" w14:textId="64BB10E3" w:rsidR="0086306D" w:rsidRPr="007B08C1" w:rsidRDefault="0086306D" w:rsidP="0086306D">
            <w:pPr>
              <w:jc w:val="center"/>
              <w:rPr>
                <w:rFonts w:ascii="VIC" w:hAnsi="VIC"/>
                <w:sz w:val="18"/>
                <w:szCs w:val="18"/>
              </w:rPr>
            </w:pPr>
            <w:r w:rsidRPr="00F415E3">
              <w:rPr>
                <w:rFonts w:ascii="VIC" w:eastAsia="VIC" w:hAnsi="VIC"/>
                <w:color w:val="000000"/>
                <w:sz w:val="18"/>
                <w:szCs w:val="18"/>
              </w:rPr>
              <w:t>0.9</w:t>
            </w:r>
          </w:p>
        </w:tc>
      </w:tr>
      <w:tr w:rsidR="0086306D" w:rsidRPr="009B33E5" w14:paraId="60C6F927" w14:textId="77777777" w:rsidTr="003B4630">
        <w:trPr>
          <w:trHeight w:val="454"/>
        </w:trPr>
        <w:tc>
          <w:tcPr>
            <w:tcW w:w="1570" w:type="dxa"/>
            <w:shd w:val="clear" w:color="auto" w:fill="B1C9E8"/>
          </w:tcPr>
          <w:p w14:paraId="4D9E525B" w14:textId="16A23FE2" w:rsidR="0086306D" w:rsidRPr="009B33E5" w:rsidRDefault="0086306D" w:rsidP="0086306D">
            <w:pPr>
              <w:rPr>
                <w:rFonts w:ascii="VIC SemiBold" w:hAnsi="VIC SemiBold"/>
                <w:color w:val="000000" w:themeColor="text1"/>
                <w:sz w:val="18"/>
                <w:szCs w:val="18"/>
              </w:rPr>
            </w:pPr>
            <w:r w:rsidRPr="00F415E3">
              <w:rPr>
                <w:rFonts w:ascii="VIC SemiBold" w:eastAsia="VIC SemiBold" w:hAnsi="VIC SemiBold"/>
                <w:color w:val="000000"/>
                <w:sz w:val="18"/>
                <w:szCs w:val="18"/>
              </w:rPr>
              <w:t>TOTAL RURAL</w:t>
            </w:r>
          </w:p>
        </w:tc>
        <w:tc>
          <w:tcPr>
            <w:tcW w:w="1985" w:type="dxa"/>
            <w:shd w:val="clear" w:color="auto" w:fill="B1C9E8"/>
          </w:tcPr>
          <w:p w14:paraId="4DCA48EC" w14:textId="75968B1F" w:rsidR="0086306D" w:rsidRPr="009B33E5" w:rsidRDefault="0086306D" w:rsidP="0086306D">
            <w:pPr>
              <w:rPr>
                <w:rFonts w:ascii="VIC SemiBold" w:hAnsi="VIC SemiBold"/>
                <w:color w:val="000000" w:themeColor="text1"/>
                <w:sz w:val="18"/>
                <w:szCs w:val="18"/>
              </w:rPr>
            </w:pPr>
            <w:r w:rsidRPr="00F415E3">
              <w:rPr>
                <w:rFonts w:ascii="VIC SemiBold" w:eastAsia="VIC SemiBold" w:hAnsi="VIC SemiBold"/>
                <w:color w:val="000000"/>
                <w:sz w:val="18"/>
                <w:szCs w:val="18"/>
              </w:rPr>
              <w:t xml:space="preserve"> </w:t>
            </w:r>
          </w:p>
        </w:tc>
        <w:tc>
          <w:tcPr>
            <w:tcW w:w="1523" w:type="dxa"/>
            <w:shd w:val="clear" w:color="auto" w:fill="B1C9E8"/>
          </w:tcPr>
          <w:p w14:paraId="645C53BC" w14:textId="3AA708B0" w:rsidR="0086306D" w:rsidRPr="009B33E5" w:rsidRDefault="0086306D" w:rsidP="0086306D">
            <w:pPr>
              <w:jc w:val="center"/>
              <w:rPr>
                <w:rFonts w:ascii="VIC SemiBold" w:hAnsi="VIC SemiBold"/>
                <w:color w:val="000000" w:themeColor="text1"/>
                <w:sz w:val="18"/>
                <w:szCs w:val="18"/>
              </w:rPr>
            </w:pPr>
            <w:r w:rsidRPr="00F415E3">
              <w:rPr>
                <w:rFonts w:ascii="VIC SemiBold" w:eastAsia="VIC SemiBold" w:hAnsi="VIC SemiBold"/>
                <w:color w:val="000000"/>
                <w:sz w:val="18"/>
                <w:szCs w:val="18"/>
              </w:rPr>
              <w:t>30%</w:t>
            </w:r>
          </w:p>
        </w:tc>
        <w:tc>
          <w:tcPr>
            <w:tcW w:w="1524" w:type="dxa"/>
            <w:shd w:val="clear" w:color="auto" w:fill="B1C9E8"/>
          </w:tcPr>
          <w:p w14:paraId="45053082" w14:textId="1E611E53" w:rsidR="0086306D" w:rsidRPr="009B33E5" w:rsidRDefault="0086306D" w:rsidP="0086306D">
            <w:pPr>
              <w:jc w:val="center"/>
              <w:rPr>
                <w:rFonts w:ascii="VIC SemiBold" w:hAnsi="VIC SemiBold"/>
                <w:color w:val="000000" w:themeColor="text1"/>
                <w:sz w:val="18"/>
                <w:szCs w:val="18"/>
              </w:rPr>
            </w:pPr>
            <w:r w:rsidRPr="00F415E3">
              <w:rPr>
                <w:rFonts w:ascii="VIC SemiBold" w:eastAsia="VIC SemiBold" w:hAnsi="VIC SemiBold"/>
                <w:color w:val="000000"/>
                <w:sz w:val="18"/>
                <w:szCs w:val="18"/>
              </w:rPr>
              <w:t>3.9</w:t>
            </w:r>
          </w:p>
        </w:tc>
        <w:tc>
          <w:tcPr>
            <w:tcW w:w="1524" w:type="dxa"/>
            <w:shd w:val="clear" w:color="auto" w:fill="B1C9E8"/>
          </w:tcPr>
          <w:p w14:paraId="7322C390" w14:textId="20043E76" w:rsidR="0086306D" w:rsidRPr="009B33E5" w:rsidRDefault="0086306D" w:rsidP="0086306D">
            <w:pPr>
              <w:jc w:val="center"/>
              <w:rPr>
                <w:rFonts w:ascii="VIC SemiBold" w:hAnsi="VIC SemiBold"/>
                <w:color w:val="000000" w:themeColor="text1"/>
                <w:sz w:val="18"/>
                <w:szCs w:val="18"/>
              </w:rPr>
            </w:pPr>
            <w:r w:rsidRPr="00F415E3">
              <w:rPr>
                <w:rFonts w:ascii="VIC SemiBold" w:eastAsia="VIC SemiBold" w:hAnsi="VIC SemiBold"/>
                <w:color w:val="000000"/>
                <w:sz w:val="18"/>
                <w:szCs w:val="18"/>
              </w:rPr>
              <w:t>4%</w:t>
            </w:r>
          </w:p>
        </w:tc>
        <w:tc>
          <w:tcPr>
            <w:tcW w:w="1524" w:type="dxa"/>
            <w:shd w:val="clear" w:color="auto" w:fill="B1C9E8"/>
          </w:tcPr>
          <w:p w14:paraId="17B57170" w14:textId="017F0A7A" w:rsidR="0086306D" w:rsidRPr="009B33E5" w:rsidRDefault="0086306D" w:rsidP="0086306D">
            <w:pPr>
              <w:jc w:val="center"/>
              <w:rPr>
                <w:rFonts w:ascii="VIC SemiBold" w:hAnsi="VIC SemiBold"/>
                <w:color w:val="000000" w:themeColor="text1"/>
                <w:sz w:val="18"/>
                <w:szCs w:val="18"/>
              </w:rPr>
            </w:pPr>
            <w:r w:rsidRPr="00F415E3">
              <w:rPr>
                <w:rFonts w:ascii="VIC SemiBold" w:eastAsia="VIC SemiBold" w:hAnsi="VIC SemiBold"/>
                <w:color w:val="000000"/>
                <w:sz w:val="18"/>
                <w:szCs w:val="18"/>
              </w:rPr>
              <w:t>65%</w:t>
            </w:r>
          </w:p>
        </w:tc>
        <w:tc>
          <w:tcPr>
            <w:tcW w:w="1523" w:type="dxa"/>
            <w:shd w:val="clear" w:color="auto" w:fill="B1C9E8"/>
          </w:tcPr>
          <w:p w14:paraId="26CD8E8F" w14:textId="7C62062F" w:rsidR="0086306D" w:rsidRPr="009B33E5" w:rsidRDefault="0086306D" w:rsidP="0086306D">
            <w:pPr>
              <w:jc w:val="center"/>
              <w:rPr>
                <w:rFonts w:ascii="VIC SemiBold" w:hAnsi="VIC SemiBold"/>
                <w:color w:val="000000" w:themeColor="text1"/>
                <w:sz w:val="18"/>
                <w:szCs w:val="18"/>
              </w:rPr>
            </w:pPr>
            <w:r w:rsidRPr="00F415E3">
              <w:rPr>
                <w:rFonts w:ascii="VIC SemiBold" w:eastAsia="VIC SemiBold" w:hAnsi="VIC SemiBold"/>
                <w:color w:val="000000"/>
                <w:sz w:val="18"/>
                <w:szCs w:val="18"/>
              </w:rPr>
              <w:t>11.6</w:t>
            </w:r>
          </w:p>
        </w:tc>
        <w:tc>
          <w:tcPr>
            <w:tcW w:w="1524" w:type="dxa"/>
            <w:shd w:val="clear" w:color="auto" w:fill="B1C9E8"/>
          </w:tcPr>
          <w:p w14:paraId="36E2D89E" w14:textId="6B4DD02E" w:rsidR="0086306D" w:rsidRPr="009B33E5" w:rsidRDefault="0086306D" w:rsidP="0086306D">
            <w:pPr>
              <w:jc w:val="center"/>
              <w:rPr>
                <w:rFonts w:ascii="VIC SemiBold" w:hAnsi="VIC SemiBold"/>
                <w:color w:val="000000" w:themeColor="text1"/>
                <w:sz w:val="18"/>
                <w:szCs w:val="18"/>
              </w:rPr>
            </w:pPr>
            <w:r w:rsidRPr="00F415E3">
              <w:rPr>
                <w:rFonts w:ascii="VIC SemiBold" w:eastAsia="VIC SemiBold" w:hAnsi="VIC SemiBold"/>
                <w:color w:val="000000"/>
                <w:sz w:val="18"/>
                <w:szCs w:val="18"/>
              </w:rPr>
              <w:t>55%</w:t>
            </w:r>
          </w:p>
        </w:tc>
        <w:tc>
          <w:tcPr>
            <w:tcW w:w="1524" w:type="dxa"/>
            <w:shd w:val="clear" w:color="auto" w:fill="B1C9E8"/>
          </w:tcPr>
          <w:p w14:paraId="379D08FB" w14:textId="47BEE89F" w:rsidR="0086306D" w:rsidRPr="009B33E5" w:rsidRDefault="0086306D" w:rsidP="0086306D">
            <w:pPr>
              <w:jc w:val="center"/>
              <w:rPr>
                <w:rFonts w:ascii="VIC SemiBold" w:hAnsi="VIC SemiBold"/>
                <w:color w:val="000000" w:themeColor="text1"/>
                <w:sz w:val="18"/>
                <w:szCs w:val="18"/>
              </w:rPr>
            </w:pPr>
            <w:r w:rsidRPr="00F415E3">
              <w:rPr>
                <w:rFonts w:ascii="VIC SemiBold" w:eastAsia="VIC SemiBold" w:hAnsi="VIC SemiBold"/>
                <w:color w:val="000000"/>
                <w:sz w:val="18"/>
                <w:szCs w:val="18"/>
              </w:rPr>
              <w:t>14%</w:t>
            </w:r>
          </w:p>
        </w:tc>
        <w:tc>
          <w:tcPr>
            <w:tcW w:w="1524" w:type="dxa"/>
            <w:shd w:val="clear" w:color="auto" w:fill="B1C9E8"/>
          </w:tcPr>
          <w:p w14:paraId="1E6E4806" w14:textId="4503A121" w:rsidR="0086306D" w:rsidRPr="009B33E5" w:rsidRDefault="0086306D" w:rsidP="0086306D">
            <w:pPr>
              <w:jc w:val="center"/>
              <w:rPr>
                <w:rFonts w:ascii="VIC SemiBold" w:hAnsi="VIC SemiBold"/>
                <w:color w:val="000000" w:themeColor="text1"/>
                <w:sz w:val="18"/>
                <w:szCs w:val="18"/>
              </w:rPr>
            </w:pPr>
            <w:r w:rsidRPr="00F415E3">
              <w:rPr>
                <w:rFonts w:ascii="VIC SemiBold" w:eastAsia="VIC SemiBold" w:hAnsi="VIC SemiBold"/>
                <w:color w:val="000000"/>
                <w:sz w:val="18"/>
                <w:szCs w:val="18"/>
              </w:rPr>
              <w:t>1.6</w:t>
            </w:r>
          </w:p>
        </w:tc>
      </w:tr>
      <w:tr w:rsidR="0086306D" w:rsidRPr="009B33E5" w14:paraId="0BD2BF8F" w14:textId="77777777" w:rsidTr="003B4630">
        <w:tc>
          <w:tcPr>
            <w:tcW w:w="1570" w:type="dxa"/>
            <w:shd w:val="clear" w:color="auto" w:fill="244C5A"/>
          </w:tcPr>
          <w:p w14:paraId="4C512A4E" w14:textId="118A350C" w:rsidR="0086306D" w:rsidRPr="009B33E5" w:rsidRDefault="0086306D" w:rsidP="0086306D">
            <w:pPr>
              <w:rPr>
                <w:rFonts w:ascii="VIC SemiBold" w:hAnsi="VIC SemiBold"/>
                <w:color w:val="FFFFFF" w:themeColor="background1"/>
                <w:sz w:val="18"/>
                <w:szCs w:val="18"/>
              </w:rPr>
            </w:pPr>
            <w:r w:rsidRPr="00F415E3">
              <w:rPr>
                <w:rFonts w:ascii="VIC SemiBold" w:eastAsia="VIC SemiBold" w:hAnsi="VIC SemiBold"/>
                <w:color w:val="FFFFFF"/>
                <w:sz w:val="18"/>
                <w:szCs w:val="18"/>
              </w:rPr>
              <w:t>TOTAL STATEWIDE</w:t>
            </w:r>
          </w:p>
        </w:tc>
        <w:tc>
          <w:tcPr>
            <w:tcW w:w="1985" w:type="dxa"/>
            <w:shd w:val="clear" w:color="auto" w:fill="244C5A"/>
          </w:tcPr>
          <w:p w14:paraId="60D0C3B5" w14:textId="2284E739" w:rsidR="0086306D" w:rsidRPr="009B33E5" w:rsidRDefault="0086306D" w:rsidP="0086306D">
            <w:pPr>
              <w:pStyle w:val="DHHStabletext"/>
              <w:spacing w:before="0" w:after="0"/>
              <w:rPr>
                <w:rFonts w:ascii="VIC SemiBold" w:eastAsia="Verdana" w:hAnsi="VIC SemiBold" w:cs="Verdana"/>
                <w:color w:val="FFFFFF" w:themeColor="background1"/>
                <w:sz w:val="18"/>
                <w:szCs w:val="18"/>
              </w:rPr>
            </w:pPr>
          </w:p>
        </w:tc>
        <w:tc>
          <w:tcPr>
            <w:tcW w:w="1523" w:type="dxa"/>
            <w:shd w:val="clear" w:color="auto" w:fill="244C5A"/>
          </w:tcPr>
          <w:p w14:paraId="43F0DAA2" w14:textId="712BD52F" w:rsidR="0086306D" w:rsidRPr="009B33E5" w:rsidRDefault="0086306D" w:rsidP="0086306D">
            <w:pPr>
              <w:jc w:val="center"/>
              <w:rPr>
                <w:rFonts w:ascii="VIC SemiBold" w:hAnsi="VIC SemiBold"/>
                <w:color w:val="FFFFFF" w:themeColor="background1"/>
                <w:sz w:val="18"/>
                <w:szCs w:val="18"/>
              </w:rPr>
            </w:pPr>
            <w:r w:rsidRPr="00F415E3">
              <w:rPr>
                <w:rFonts w:ascii="VIC SemiBold" w:eastAsia="VIC SemiBold" w:hAnsi="VIC SemiBold"/>
                <w:color w:val="FFFFFF"/>
                <w:sz w:val="18"/>
                <w:szCs w:val="18"/>
              </w:rPr>
              <w:t>35%</w:t>
            </w:r>
          </w:p>
        </w:tc>
        <w:tc>
          <w:tcPr>
            <w:tcW w:w="1524" w:type="dxa"/>
            <w:shd w:val="clear" w:color="auto" w:fill="244C5A"/>
          </w:tcPr>
          <w:p w14:paraId="0A005791" w14:textId="0EA9A62A" w:rsidR="0086306D" w:rsidRPr="009B33E5" w:rsidRDefault="0086306D" w:rsidP="0086306D">
            <w:pPr>
              <w:jc w:val="center"/>
              <w:rPr>
                <w:rFonts w:ascii="VIC SemiBold" w:hAnsi="VIC SemiBold"/>
                <w:color w:val="FFFFFF" w:themeColor="background1"/>
                <w:sz w:val="18"/>
                <w:szCs w:val="18"/>
              </w:rPr>
            </w:pPr>
            <w:r w:rsidRPr="00F415E3">
              <w:rPr>
                <w:rFonts w:ascii="VIC SemiBold" w:eastAsia="VIC SemiBold" w:hAnsi="VIC SemiBold"/>
                <w:color w:val="FFFFFF"/>
                <w:sz w:val="18"/>
                <w:szCs w:val="18"/>
              </w:rPr>
              <w:t>4.1</w:t>
            </w:r>
          </w:p>
        </w:tc>
        <w:tc>
          <w:tcPr>
            <w:tcW w:w="1524" w:type="dxa"/>
            <w:shd w:val="clear" w:color="auto" w:fill="244C5A"/>
          </w:tcPr>
          <w:p w14:paraId="4A2BF991" w14:textId="5DE3CCB8" w:rsidR="0086306D" w:rsidRPr="009B33E5" w:rsidRDefault="0086306D" w:rsidP="0086306D">
            <w:pPr>
              <w:jc w:val="center"/>
              <w:rPr>
                <w:rFonts w:ascii="VIC SemiBold" w:hAnsi="VIC SemiBold"/>
                <w:color w:val="FFFFFF" w:themeColor="background1"/>
                <w:sz w:val="18"/>
                <w:szCs w:val="18"/>
              </w:rPr>
            </w:pPr>
            <w:r w:rsidRPr="00F415E3">
              <w:rPr>
                <w:rFonts w:ascii="VIC SemiBold" w:eastAsia="VIC SemiBold" w:hAnsi="VIC SemiBold"/>
                <w:color w:val="FFFFFF"/>
                <w:sz w:val="18"/>
                <w:szCs w:val="18"/>
              </w:rPr>
              <w:t>5%</w:t>
            </w:r>
          </w:p>
        </w:tc>
        <w:tc>
          <w:tcPr>
            <w:tcW w:w="1524" w:type="dxa"/>
            <w:shd w:val="clear" w:color="auto" w:fill="244C5A"/>
          </w:tcPr>
          <w:p w14:paraId="141209BE" w14:textId="15942DE0" w:rsidR="0086306D" w:rsidRPr="009B33E5" w:rsidRDefault="0086306D" w:rsidP="0086306D">
            <w:pPr>
              <w:jc w:val="center"/>
              <w:rPr>
                <w:rFonts w:ascii="VIC SemiBold" w:hAnsi="VIC SemiBold"/>
                <w:color w:val="FFFFFF" w:themeColor="background1"/>
                <w:sz w:val="18"/>
                <w:szCs w:val="18"/>
              </w:rPr>
            </w:pPr>
            <w:r w:rsidRPr="00F415E3">
              <w:rPr>
                <w:rFonts w:ascii="VIC SemiBold" w:eastAsia="VIC SemiBold" w:hAnsi="VIC SemiBold"/>
                <w:color w:val="FFFFFF"/>
                <w:sz w:val="18"/>
                <w:szCs w:val="18"/>
              </w:rPr>
              <w:t>73%</w:t>
            </w:r>
          </w:p>
        </w:tc>
        <w:tc>
          <w:tcPr>
            <w:tcW w:w="1523" w:type="dxa"/>
            <w:shd w:val="clear" w:color="auto" w:fill="244C5A"/>
          </w:tcPr>
          <w:p w14:paraId="130C7E3D" w14:textId="4251299E" w:rsidR="0086306D" w:rsidRPr="009B33E5" w:rsidRDefault="0086306D" w:rsidP="0086306D">
            <w:pPr>
              <w:jc w:val="center"/>
              <w:rPr>
                <w:rFonts w:ascii="VIC SemiBold" w:hAnsi="VIC SemiBold"/>
                <w:color w:val="FFFFFF" w:themeColor="background1"/>
                <w:sz w:val="18"/>
                <w:szCs w:val="18"/>
              </w:rPr>
            </w:pPr>
            <w:r w:rsidRPr="00F415E3">
              <w:rPr>
                <w:rFonts w:ascii="VIC SemiBold" w:eastAsia="VIC SemiBold" w:hAnsi="VIC SemiBold"/>
                <w:color w:val="FFFFFF"/>
                <w:sz w:val="18"/>
                <w:szCs w:val="18"/>
              </w:rPr>
              <w:t>14.0</w:t>
            </w:r>
          </w:p>
        </w:tc>
        <w:tc>
          <w:tcPr>
            <w:tcW w:w="1524" w:type="dxa"/>
            <w:shd w:val="clear" w:color="auto" w:fill="244C5A"/>
          </w:tcPr>
          <w:p w14:paraId="6153B72F" w14:textId="77FE6AD8" w:rsidR="0086306D" w:rsidRPr="009B33E5" w:rsidRDefault="0086306D" w:rsidP="0086306D">
            <w:pPr>
              <w:jc w:val="center"/>
              <w:rPr>
                <w:rFonts w:ascii="VIC SemiBold" w:hAnsi="VIC SemiBold"/>
                <w:color w:val="FFFFFF" w:themeColor="background1"/>
                <w:sz w:val="18"/>
                <w:szCs w:val="18"/>
              </w:rPr>
            </w:pPr>
            <w:r w:rsidRPr="00F415E3">
              <w:rPr>
                <w:rFonts w:ascii="VIC SemiBold" w:eastAsia="VIC SemiBold" w:hAnsi="VIC SemiBold"/>
                <w:color w:val="FFFFFF"/>
                <w:sz w:val="18"/>
                <w:szCs w:val="18"/>
              </w:rPr>
              <w:t>53%</w:t>
            </w:r>
          </w:p>
        </w:tc>
        <w:tc>
          <w:tcPr>
            <w:tcW w:w="1524" w:type="dxa"/>
            <w:shd w:val="clear" w:color="auto" w:fill="244C5A"/>
          </w:tcPr>
          <w:p w14:paraId="63A77BC9" w14:textId="58ACEBD1" w:rsidR="0086306D" w:rsidRPr="009B33E5" w:rsidRDefault="0086306D" w:rsidP="0086306D">
            <w:pPr>
              <w:jc w:val="center"/>
              <w:rPr>
                <w:rFonts w:ascii="VIC SemiBold" w:hAnsi="VIC SemiBold"/>
                <w:color w:val="FFFFFF" w:themeColor="background1"/>
                <w:sz w:val="18"/>
                <w:szCs w:val="18"/>
              </w:rPr>
            </w:pPr>
            <w:r w:rsidRPr="00F415E3">
              <w:rPr>
                <w:rFonts w:ascii="VIC SemiBold" w:eastAsia="VIC SemiBold" w:hAnsi="VIC SemiBold"/>
                <w:color w:val="FFFFFF"/>
                <w:sz w:val="18"/>
                <w:szCs w:val="18"/>
              </w:rPr>
              <w:t>6%</w:t>
            </w:r>
          </w:p>
        </w:tc>
        <w:tc>
          <w:tcPr>
            <w:tcW w:w="1524" w:type="dxa"/>
            <w:shd w:val="clear" w:color="auto" w:fill="244C5A"/>
          </w:tcPr>
          <w:p w14:paraId="2B44B592" w14:textId="260C5C30" w:rsidR="0086306D" w:rsidRPr="009B33E5" w:rsidRDefault="0086306D" w:rsidP="0086306D">
            <w:pPr>
              <w:jc w:val="center"/>
              <w:rPr>
                <w:rFonts w:ascii="VIC SemiBold" w:hAnsi="VIC SemiBold"/>
                <w:color w:val="FFFFFF" w:themeColor="background1"/>
                <w:sz w:val="18"/>
                <w:szCs w:val="18"/>
              </w:rPr>
            </w:pPr>
            <w:r w:rsidRPr="00F415E3">
              <w:rPr>
                <w:rFonts w:ascii="VIC SemiBold" w:eastAsia="VIC SemiBold" w:hAnsi="VIC SemiBold"/>
                <w:color w:val="FFFFFF"/>
                <w:sz w:val="18"/>
                <w:szCs w:val="18"/>
              </w:rPr>
              <w:t>1.6</w:t>
            </w:r>
          </w:p>
        </w:tc>
      </w:tr>
    </w:tbl>
    <w:p w14:paraId="667092AC" w14:textId="38962F60" w:rsidR="003E4C67" w:rsidRDefault="003E4C67" w:rsidP="00E36C2D">
      <w:pPr>
        <w:pStyle w:val="Heading1"/>
      </w:pPr>
    </w:p>
    <w:p w14:paraId="46C290E9" w14:textId="77777777" w:rsidR="00A6240C" w:rsidRDefault="00A6240C">
      <w:pPr>
        <w:widowControl/>
      </w:pPr>
      <w:r>
        <w:br w:type="page"/>
      </w: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145"/>
        <w:gridCol w:w="1701"/>
        <w:gridCol w:w="1074"/>
        <w:gridCol w:w="1075"/>
        <w:gridCol w:w="1075"/>
        <w:gridCol w:w="1075"/>
        <w:gridCol w:w="1087"/>
        <w:gridCol w:w="1063"/>
        <w:gridCol w:w="1075"/>
        <w:gridCol w:w="1075"/>
        <w:gridCol w:w="1075"/>
        <w:gridCol w:w="1075"/>
        <w:gridCol w:w="1075"/>
        <w:gridCol w:w="1075"/>
      </w:tblGrid>
      <w:tr w:rsidR="00A6240C" w:rsidRPr="00A6366B" w14:paraId="6F5CE473" w14:textId="77777777" w:rsidTr="00FB7F78">
        <w:trPr>
          <w:trHeight w:val="1062"/>
          <w:tblHeader/>
        </w:trPr>
        <w:tc>
          <w:tcPr>
            <w:tcW w:w="2846" w:type="dxa"/>
            <w:gridSpan w:val="2"/>
            <w:shd w:val="clear" w:color="auto" w:fill="FFFFFF"/>
            <w:vAlign w:val="bottom"/>
          </w:tcPr>
          <w:p w14:paraId="313E2412" w14:textId="56F19680" w:rsidR="00A6240C" w:rsidRPr="00592F37" w:rsidRDefault="00A6240C" w:rsidP="00FB7F78">
            <w:pPr>
              <w:pStyle w:val="Heading1"/>
              <w:spacing w:before="0" w:line="240" w:lineRule="auto"/>
              <w:rPr>
                <w:color w:val="244C5A"/>
                <w:sz w:val="28"/>
                <w:szCs w:val="28"/>
              </w:rPr>
            </w:pPr>
            <w:bookmarkStart w:id="28" w:name="_Toc203650764"/>
            <w:r w:rsidRPr="00052DAD">
              <w:rPr>
                <w:color w:val="244C5A"/>
                <w:sz w:val="22"/>
                <w:szCs w:val="28"/>
              </w:rPr>
              <w:lastRenderedPageBreak/>
              <w:t>Inpatient</w:t>
            </w:r>
            <w:r w:rsidRPr="00052DAD">
              <w:rPr>
                <w:color w:val="244C5A"/>
                <w:sz w:val="22"/>
                <w:szCs w:val="28"/>
              </w:rPr>
              <w:br w:type="textWrapping" w:clear="all"/>
            </w:r>
            <w:r>
              <w:rPr>
                <w:color w:val="244C5A"/>
                <w:sz w:val="22"/>
                <w:szCs w:val="28"/>
              </w:rPr>
              <w:t>2024–25 Q1–Q</w:t>
            </w:r>
            <w:r w:rsidR="0007432E">
              <w:rPr>
                <w:color w:val="244C5A"/>
                <w:sz w:val="22"/>
                <w:szCs w:val="28"/>
              </w:rPr>
              <w:t>4</w:t>
            </w:r>
            <w:r w:rsidRPr="00052DAD">
              <w:rPr>
                <w:color w:val="244C5A"/>
                <w:sz w:val="22"/>
                <w:szCs w:val="28"/>
              </w:rPr>
              <w:t xml:space="preserve"> Metro</w:t>
            </w:r>
            <w:bookmarkEnd w:id="28"/>
          </w:p>
        </w:tc>
        <w:tc>
          <w:tcPr>
            <w:tcW w:w="1074" w:type="dxa"/>
            <w:shd w:val="clear" w:color="auto" w:fill="FFFFFF"/>
            <w:vAlign w:val="bottom"/>
          </w:tcPr>
          <w:p w14:paraId="37FA8FD2" w14:textId="77777777" w:rsidR="00A6240C" w:rsidRPr="00C41C2E" w:rsidRDefault="00A6240C" w:rsidP="00FB7F78">
            <w:pPr>
              <w:pStyle w:val="VAHItablecolhead"/>
              <w:rPr>
                <w:rFonts w:eastAsia="Verdana"/>
                <w:color w:val="244C5A"/>
                <w:sz w:val="16"/>
              </w:rPr>
            </w:pPr>
            <w:r w:rsidRPr="00C41C2E">
              <w:rPr>
                <w:sz w:val="16"/>
              </w:rPr>
              <w:t>Beds per 10,000 population</w:t>
            </w:r>
          </w:p>
        </w:tc>
        <w:tc>
          <w:tcPr>
            <w:tcW w:w="1075" w:type="dxa"/>
            <w:shd w:val="clear" w:color="auto" w:fill="FFFFFF"/>
            <w:vAlign w:val="bottom"/>
          </w:tcPr>
          <w:p w14:paraId="226C377E" w14:textId="77777777" w:rsidR="00A6240C" w:rsidRPr="00C41C2E" w:rsidRDefault="00A6240C" w:rsidP="00FB7F78">
            <w:pPr>
              <w:pStyle w:val="VAHItablecolhead"/>
              <w:rPr>
                <w:rFonts w:eastAsia="Verdana"/>
                <w:color w:val="244C5A"/>
                <w:sz w:val="16"/>
              </w:rPr>
            </w:pPr>
            <w:r w:rsidRPr="00C41C2E">
              <w:rPr>
                <w:sz w:val="16"/>
              </w:rPr>
              <w:t>Bed occupancy (excl leave)</w:t>
            </w:r>
          </w:p>
        </w:tc>
        <w:tc>
          <w:tcPr>
            <w:tcW w:w="1075" w:type="dxa"/>
            <w:shd w:val="clear" w:color="auto" w:fill="FFFFFF"/>
            <w:vAlign w:val="bottom"/>
          </w:tcPr>
          <w:p w14:paraId="2C99AC33" w14:textId="77777777" w:rsidR="00A6240C" w:rsidRPr="00C41C2E" w:rsidRDefault="00A6240C" w:rsidP="00FB7F78">
            <w:pPr>
              <w:pStyle w:val="VAHItablecolhead"/>
              <w:rPr>
                <w:rFonts w:eastAsia="Verdana"/>
                <w:color w:val="244C5A"/>
                <w:sz w:val="16"/>
              </w:rPr>
            </w:pPr>
            <w:r w:rsidRPr="00C41C2E">
              <w:rPr>
                <w:sz w:val="16"/>
              </w:rPr>
              <w:t>Trimmed average length of stay (≤50 days)</w:t>
            </w:r>
          </w:p>
        </w:tc>
        <w:tc>
          <w:tcPr>
            <w:tcW w:w="1075" w:type="dxa"/>
            <w:shd w:val="clear" w:color="auto" w:fill="FFFFFF"/>
            <w:vAlign w:val="bottom"/>
          </w:tcPr>
          <w:p w14:paraId="1E6FE8B0" w14:textId="77777777" w:rsidR="00A6240C" w:rsidRPr="00C41C2E" w:rsidRDefault="00A6240C" w:rsidP="00FB7F78">
            <w:pPr>
              <w:pStyle w:val="VAHItablecolhead"/>
              <w:rPr>
                <w:rFonts w:eastAsia="Verdana"/>
                <w:color w:val="244C5A"/>
                <w:sz w:val="16"/>
              </w:rPr>
            </w:pPr>
            <w:r w:rsidRPr="00C41C2E">
              <w:rPr>
                <w:sz w:val="16"/>
              </w:rPr>
              <w:t>Long stay bed occupancy (&gt;50 days)</w:t>
            </w:r>
          </w:p>
        </w:tc>
        <w:tc>
          <w:tcPr>
            <w:tcW w:w="1087" w:type="dxa"/>
            <w:shd w:val="clear" w:color="auto" w:fill="FFFFFF"/>
            <w:vAlign w:val="bottom"/>
          </w:tcPr>
          <w:p w14:paraId="463E5857" w14:textId="77777777" w:rsidR="00A6240C" w:rsidRPr="00C41C2E" w:rsidRDefault="00A6240C" w:rsidP="00FB7F78">
            <w:pPr>
              <w:pStyle w:val="VAHItablecolhead"/>
              <w:rPr>
                <w:rFonts w:eastAsia="Verdana"/>
                <w:color w:val="244C5A"/>
                <w:sz w:val="16"/>
              </w:rPr>
            </w:pPr>
            <w:r w:rsidRPr="00C41C2E">
              <w:rPr>
                <w:sz w:val="16"/>
              </w:rPr>
              <w:t>28 day readmission</w:t>
            </w:r>
          </w:p>
        </w:tc>
        <w:tc>
          <w:tcPr>
            <w:tcW w:w="1063" w:type="dxa"/>
            <w:shd w:val="clear" w:color="auto" w:fill="FFFFFF"/>
            <w:vAlign w:val="bottom"/>
          </w:tcPr>
          <w:p w14:paraId="60CFE87B" w14:textId="77777777" w:rsidR="00A6240C" w:rsidRPr="00C41C2E" w:rsidRDefault="00A6240C" w:rsidP="00FB7F78">
            <w:pPr>
              <w:pStyle w:val="VAHItablecolhead"/>
              <w:rPr>
                <w:rFonts w:eastAsia="Verdana"/>
                <w:color w:val="244C5A"/>
                <w:sz w:val="16"/>
              </w:rPr>
            </w:pPr>
            <w:r w:rsidRPr="00C41C2E">
              <w:rPr>
                <w:sz w:val="16"/>
              </w:rPr>
              <w:t>Separations with organic diagnosis</w:t>
            </w:r>
          </w:p>
        </w:tc>
        <w:tc>
          <w:tcPr>
            <w:tcW w:w="1075" w:type="dxa"/>
            <w:shd w:val="clear" w:color="auto" w:fill="FFFFFF"/>
            <w:vAlign w:val="bottom"/>
          </w:tcPr>
          <w:p w14:paraId="23169F96" w14:textId="77777777" w:rsidR="00A6240C" w:rsidRPr="00C41C2E" w:rsidRDefault="00A6240C" w:rsidP="00FB7F78">
            <w:pPr>
              <w:pStyle w:val="VAHItablecolhead"/>
              <w:rPr>
                <w:rFonts w:eastAsia="Verdana"/>
                <w:color w:val="244C5A"/>
                <w:sz w:val="16"/>
              </w:rPr>
            </w:pPr>
            <w:r w:rsidRPr="00C41C2E">
              <w:rPr>
                <w:sz w:val="16"/>
              </w:rPr>
              <w:t>Separations with diagnosis given</w:t>
            </w:r>
          </w:p>
        </w:tc>
        <w:tc>
          <w:tcPr>
            <w:tcW w:w="1075" w:type="dxa"/>
            <w:shd w:val="clear" w:color="auto" w:fill="FFFFFF"/>
            <w:vAlign w:val="bottom"/>
          </w:tcPr>
          <w:p w14:paraId="35F4FC5C" w14:textId="77777777" w:rsidR="00A6240C" w:rsidRPr="00C41C2E" w:rsidRDefault="00A6240C" w:rsidP="00FB7F78">
            <w:pPr>
              <w:pStyle w:val="VAHItablecolhead"/>
              <w:rPr>
                <w:rFonts w:eastAsia="Verdana"/>
                <w:color w:val="244C5A"/>
                <w:sz w:val="16"/>
              </w:rPr>
            </w:pPr>
            <w:r w:rsidRPr="00C41C2E">
              <w:rPr>
                <w:sz w:val="16"/>
              </w:rPr>
              <w:t>Bodily restraint per 1,000 bed days</w:t>
            </w:r>
          </w:p>
        </w:tc>
        <w:tc>
          <w:tcPr>
            <w:tcW w:w="1075" w:type="dxa"/>
            <w:shd w:val="clear" w:color="auto" w:fill="FFFFFF"/>
            <w:vAlign w:val="bottom"/>
          </w:tcPr>
          <w:p w14:paraId="1282181C" w14:textId="77777777" w:rsidR="00A6240C" w:rsidRPr="00C41C2E" w:rsidRDefault="00A6240C" w:rsidP="00FB7F78">
            <w:pPr>
              <w:pStyle w:val="VAHItablecolhead"/>
              <w:rPr>
                <w:rFonts w:eastAsia="Verdana"/>
                <w:color w:val="244C5A"/>
                <w:sz w:val="16"/>
              </w:rPr>
            </w:pPr>
            <w:r w:rsidRPr="00C41C2E">
              <w:rPr>
                <w:sz w:val="16"/>
              </w:rPr>
              <w:t>Seclusions per 1,000 bed days</w:t>
            </w:r>
          </w:p>
        </w:tc>
        <w:tc>
          <w:tcPr>
            <w:tcW w:w="1075" w:type="dxa"/>
            <w:shd w:val="clear" w:color="auto" w:fill="FFFFFF"/>
            <w:vAlign w:val="bottom"/>
          </w:tcPr>
          <w:p w14:paraId="23E3B6FA" w14:textId="77777777" w:rsidR="00A6240C" w:rsidRPr="00C41C2E" w:rsidRDefault="00A6240C" w:rsidP="00FB7F78">
            <w:pPr>
              <w:pStyle w:val="VAHItablecolhead"/>
              <w:rPr>
                <w:rFonts w:eastAsia="Verdana"/>
                <w:color w:val="244C5A"/>
                <w:sz w:val="16"/>
              </w:rPr>
            </w:pPr>
            <w:r w:rsidRPr="00C41C2E">
              <w:rPr>
                <w:sz w:val="16"/>
              </w:rPr>
              <w:t xml:space="preserve">Pre admission contact </w:t>
            </w:r>
            <w:r>
              <w:rPr>
                <w:sz w:val="16"/>
              </w:rPr>
              <w:br w:type="textWrapping" w:clear="all"/>
            </w:r>
            <w:r w:rsidRPr="00C41C2E">
              <w:rPr>
                <w:sz w:val="16"/>
              </w:rPr>
              <w:t>(in area)</w:t>
            </w:r>
          </w:p>
        </w:tc>
        <w:tc>
          <w:tcPr>
            <w:tcW w:w="1075" w:type="dxa"/>
            <w:shd w:val="clear" w:color="auto" w:fill="FFFFFF"/>
            <w:vAlign w:val="bottom"/>
          </w:tcPr>
          <w:p w14:paraId="71EF4F43" w14:textId="77777777" w:rsidR="00A6240C" w:rsidRPr="00C41C2E" w:rsidRDefault="00A6240C" w:rsidP="00FB7F78">
            <w:pPr>
              <w:pStyle w:val="VAHItablecolhead"/>
              <w:rPr>
                <w:rFonts w:eastAsia="Verdana"/>
                <w:color w:val="244C5A"/>
                <w:sz w:val="16"/>
              </w:rPr>
            </w:pPr>
            <w:r w:rsidRPr="00C41C2E">
              <w:rPr>
                <w:sz w:val="16"/>
              </w:rPr>
              <w:t>7 day post discharge follow up</w:t>
            </w:r>
          </w:p>
        </w:tc>
        <w:tc>
          <w:tcPr>
            <w:tcW w:w="1075" w:type="dxa"/>
            <w:shd w:val="clear" w:color="auto" w:fill="FFFFFF"/>
            <w:vAlign w:val="bottom"/>
          </w:tcPr>
          <w:p w14:paraId="04C0B142" w14:textId="77777777" w:rsidR="00A6240C" w:rsidRPr="00C41C2E" w:rsidRDefault="00A6240C" w:rsidP="00FB7F78">
            <w:pPr>
              <w:pStyle w:val="VAHItablecolhead"/>
              <w:rPr>
                <w:rFonts w:eastAsia="Verdana"/>
                <w:color w:val="244C5A"/>
                <w:sz w:val="16"/>
              </w:rPr>
            </w:pPr>
            <w:r w:rsidRPr="00C41C2E">
              <w:rPr>
                <w:sz w:val="16"/>
              </w:rPr>
              <w:t>HoNOS compliance</w:t>
            </w:r>
          </w:p>
        </w:tc>
      </w:tr>
      <w:tr w:rsidR="00DF57B0" w:rsidRPr="00BF031D" w14:paraId="487E5FBD" w14:textId="77777777" w:rsidTr="00FB7F78">
        <w:trPr>
          <w:trHeight w:val="454"/>
        </w:trPr>
        <w:tc>
          <w:tcPr>
            <w:tcW w:w="1145" w:type="dxa"/>
            <w:vMerge w:val="restart"/>
            <w:shd w:val="clear" w:color="auto" w:fill="BFCED6"/>
          </w:tcPr>
          <w:p w14:paraId="59B507D0" w14:textId="341E3F85" w:rsidR="00DF57B0" w:rsidRPr="00BF031D" w:rsidRDefault="00DF57B0" w:rsidP="00DF57B0">
            <w:pPr>
              <w:pStyle w:val="DHHStabletext"/>
              <w:spacing w:before="0" w:after="0"/>
              <w:rPr>
                <w:rFonts w:ascii="VIC" w:eastAsia="Verdana" w:hAnsi="VIC" w:cs="Verdana"/>
                <w:sz w:val="18"/>
                <w:szCs w:val="18"/>
              </w:rPr>
            </w:pPr>
            <w:r w:rsidRPr="00F415E3">
              <w:rPr>
                <w:rFonts w:ascii="VIC" w:eastAsia="VIC" w:hAnsi="VIC"/>
                <w:color w:val="000000"/>
                <w:sz w:val="18"/>
                <w:szCs w:val="18"/>
              </w:rPr>
              <w:t>Alfred Health</w:t>
            </w:r>
          </w:p>
        </w:tc>
        <w:tc>
          <w:tcPr>
            <w:tcW w:w="1701" w:type="dxa"/>
            <w:shd w:val="clear" w:color="auto" w:fill="BFCED6"/>
          </w:tcPr>
          <w:p w14:paraId="10F9901B" w14:textId="12EB665B" w:rsidR="00DF57B0" w:rsidRPr="00BF031D" w:rsidRDefault="00DF57B0" w:rsidP="00DF57B0">
            <w:pPr>
              <w:pStyle w:val="DHHStabletext"/>
              <w:spacing w:before="0" w:after="0"/>
              <w:rPr>
                <w:rFonts w:ascii="VIC" w:eastAsia="Verdana" w:hAnsi="VIC" w:cs="Verdana"/>
                <w:sz w:val="18"/>
                <w:szCs w:val="18"/>
              </w:rPr>
            </w:pPr>
            <w:r w:rsidRPr="00F415E3">
              <w:rPr>
                <w:rFonts w:ascii="VIC" w:eastAsia="VIC" w:hAnsi="VIC"/>
                <w:color w:val="000000"/>
                <w:sz w:val="18"/>
                <w:szCs w:val="18"/>
              </w:rPr>
              <w:t>Inner South East (Caulfield)</w:t>
            </w:r>
          </w:p>
        </w:tc>
        <w:tc>
          <w:tcPr>
            <w:tcW w:w="1074" w:type="dxa"/>
            <w:shd w:val="clear" w:color="auto" w:fill="BFCED6"/>
          </w:tcPr>
          <w:p w14:paraId="511A119B" w14:textId="1CD6BF17" w:rsidR="00DF57B0" w:rsidRPr="00BF031D" w:rsidRDefault="00DF57B0" w:rsidP="00DF57B0">
            <w:pPr>
              <w:jc w:val="center"/>
              <w:rPr>
                <w:rFonts w:ascii="VIC" w:hAnsi="VIC"/>
                <w:sz w:val="18"/>
                <w:szCs w:val="18"/>
              </w:rPr>
            </w:pPr>
            <w:r w:rsidRPr="00F415E3">
              <w:rPr>
                <w:rFonts w:ascii="VIC" w:eastAsia="VIC" w:hAnsi="VIC"/>
                <w:color w:val="000000"/>
                <w:sz w:val="18"/>
                <w:szCs w:val="18"/>
              </w:rPr>
              <w:t>3.0</w:t>
            </w:r>
          </w:p>
        </w:tc>
        <w:tc>
          <w:tcPr>
            <w:tcW w:w="1075" w:type="dxa"/>
            <w:shd w:val="clear" w:color="auto" w:fill="BFCED6"/>
          </w:tcPr>
          <w:p w14:paraId="7022512E" w14:textId="0688E0A8" w:rsidR="00DF57B0" w:rsidRPr="00BF031D" w:rsidRDefault="00DF57B0" w:rsidP="00DF57B0">
            <w:pPr>
              <w:jc w:val="center"/>
              <w:rPr>
                <w:rFonts w:ascii="VIC" w:hAnsi="VIC"/>
                <w:sz w:val="18"/>
                <w:szCs w:val="18"/>
              </w:rPr>
            </w:pPr>
            <w:r w:rsidRPr="00F415E3">
              <w:rPr>
                <w:rFonts w:ascii="VIC" w:eastAsia="VIC" w:hAnsi="VIC"/>
                <w:color w:val="000000"/>
                <w:sz w:val="18"/>
                <w:szCs w:val="18"/>
              </w:rPr>
              <w:t>83%</w:t>
            </w:r>
          </w:p>
        </w:tc>
        <w:tc>
          <w:tcPr>
            <w:tcW w:w="1075" w:type="dxa"/>
            <w:shd w:val="clear" w:color="auto" w:fill="BFCED6"/>
          </w:tcPr>
          <w:p w14:paraId="6F9144CC" w14:textId="67E8F6A7" w:rsidR="00DF57B0" w:rsidRPr="00BF031D" w:rsidRDefault="00DF57B0" w:rsidP="00DF57B0">
            <w:pPr>
              <w:jc w:val="center"/>
              <w:rPr>
                <w:rFonts w:ascii="VIC" w:hAnsi="VIC"/>
                <w:sz w:val="18"/>
                <w:szCs w:val="18"/>
              </w:rPr>
            </w:pPr>
            <w:r w:rsidRPr="00F415E3">
              <w:rPr>
                <w:rFonts w:ascii="VIC" w:eastAsia="VIC" w:hAnsi="VIC"/>
                <w:color w:val="000000"/>
                <w:sz w:val="18"/>
                <w:szCs w:val="18"/>
              </w:rPr>
              <w:t>16.0</w:t>
            </w:r>
          </w:p>
        </w:tc>
        <w:tc>
          <w:tcPr>
            <w:tcW w:w="1075" w:type="dxa"/>
            <w:shd w:val="clear" w:color="auto" w:fill="BFCED6"/>
          </w:tcPr>
          <w:p w14:paraId="33094650" w14:textId="379AF104" w:rsidR="00DF57B0" w:rsidRPr="00BF031D" w:rsidRDefault="00DF57B0" w:rsidP="00DF57B0">
            <w:pPr>
              <w:jc w:val="center"/>
              <w:rPr>
                <w:rFonts w:ascii="VIC" w:hAnsi="VIC"/>
                <w:sz w:val="18"/>
                <w:szCs w:val="18"/>
              </w:rPr>
            </w:pPr>
            <w:r w:rsidRPr="00F415E3">
              <w:rPr>
                <w:rFonts w:ascii="VIC" w:eastAsia="VIC" w:hAnsi="VIC"/>
                <w:color w:val="000000"/>
                <w:sz w:val="18"/>
                <w:szCs w:val="18"/>
              </w:rPr>
              <w:t>11%</w:t>
            </w:r>
          </w:p>
        </w:tc>
        <w:tc>
          <w:tcPr>
            <w:tcW w:w="1087" w:type="dxa"/>
            <w:shd w:val="clear" w:color="auto" w:fill="BFCED6"/>
          </w:tcPr>
          <w:p w14:paraId="05DB3CD0" w14:textId="48BB1944" w:rsidR="00DF57B0" w:rsidRPr="00BF031D" w:rsidRDefault="00DF57B0" w:rsidP="00DF57B0">
            <w:pPr>
              <w:jc w:val="center"/>
              <w:rPr>
                <w:rFonts w:ascii="VIC" w:hAnsi="VIC"/>
                <w:sz w:val="18"/>
                <w:szCs w:val="18"/>
              </w:rPr>
            </w:pPr>
            <w:r w:rsidRPr="00F415E3">
              <w:rPr>
                <w:rFonts w:ascii="VIC" w:eastAsia="VIC" w:hAnsi="VIC"/>
                <w:color w:val="000000"/>
                <w:sz w:val="18"/>
                <w:szCs w:val="18"/>
              </w:rPr>
              <w:t>11%</w:t>
            </w:r>
          </w:p>
        </w:tc>
        <w:tc>
          <w:tcPr>
            <w:tcW w:w="1063" w:type="dxa"/>
            <w:shd w:val="clear" w:color="auto" w:fill="BFCED6"/>
          </w:tcPr>
          <w:p w14:paraId="46B8B18F" w14:textId="3EF0C4D8" w:rsidR="00DF57B0" w:rsidRPr="00BF031D" w:rsidRDefault="00DF57B0" w:rsidP="00DF57B0">
            <w:pPr>
              <w:jc w:val="center"/>
              <w:rPr>
                <w:rFonts w:ascii="VIC" w:hAnsi="VIC"/>
                <w:sz w:val="18"/>
                <w:szCs w:val="18"/>
              </w:rPr>
            </w:pPr>
            <w:r w:rsidRPr="00F415E3">
              <w:rPr>
                <w:rFonts w:ascii="VIC" w:eastAsia="VIC" w:hAnsi="VIC"/>
                <w:color w:val="000000"/>
                <w:sz w:val="18"/>
                <w:szCs w:val="18"/>
              </w:rPr>
              <w:t>23%</w:t>
            </w:r>
          </w:p>
        </w:tc>
        <w:tc>
          <w:tcPr>
            <w:tcW w:w="1075" w:type="dxa"/>
            <w:shd w:val="clear" w:color="auto" w:fill="BFCED6"/>
          </w:tcPr>
          <w:p w14:paraId="3680850E" w14:textId="187165ED" w:rsidR="00DF57B0" w:rsidRPr="00BF031D" w:rsidRDefault="00DF57B0" w:rsidP="00DF57B0">
            <w:pPr>
              <w:jc w:val="center"/>
              <w:rPr>
                <w:rFonts w:ascii="VIC" w:hAnsi="VIC"/>
                <w:sz w:val="18"/>
                <w:szCs w:val="18"/>
              </w:rPr>
            </w:pPr>
            <w:r w:rsidRPr="00F415E3">
              <w:rPr>
                <w:rFonts w:ascii="VIC" w:eastAsia="VIC" w:hAnsi="VIC"/>
                <w:color w:val="000000"/>
                <w:sz w:val="18"/>
                <w:szCs w:val="18"/>
              </w:rPr>
              <w:t>98%</w:t>
            </w:r>
          </w:p>
        </w:tc>
        <w:tc>
          <w:tcPr>
            <w:tcW w:w="1075" w:type="dxa"/>
            <w:shd w:val="clear" w:color="auto" w:fill="BFCED6"/>
          </w:tcPr>
          <w:p w14:paraId="7B7D3636" w14:textId="69024EB5" w:rsidR="00DF57B0" w:rsidRPr="00BF031D" w:rsidRDefault="00DF57B0" w:rsidP="00DF57B0">
            <w:pPr>
              <w:jc w:val="center"/>
              <w:rPr>
                <w:rFonts w:ascii="VIC" w:hAnsi="VIC"/>
                <w:sz w:val="18"/>
                <w:szCs w:val="18"/>
              </w:rPr>
            </w:pPr>
            <w:r w:rsidRPr="00F415E3">
              <w:rPr>
                <w:rFonts w:ascii="VIC" w:eastAsia="VIC" w:hAnsi="VIC"/>
                <w:color w:val="000000"/>
                <w:sz w:val="18"/>
                <w:szCs w:val="18"/>
              </w:rPr>
              <w:t>19.4</w:t>
            </w:r>
          </w:p>
        </w:tc>
        <w:tc>
          <w:tcPr>
            <w:tcW w:w="1075" w:type="dxa"/>
            <w:shd w:val="clear" w:color="auto" w:fill="BFCED6"/>
          </w:tcPr>
          <w:p w14:paraId="0D95A471" w14:textId="443D1B44" w:rsidR="00DF57B0" w:rsidRPr="00BF031D" w:rsidRDefault="00DF57B0" w:rsidP="00DF57B0">
            <w:pPr>
              <w:jc w:val="center"/>
              <w:rPr>
                <w:rFonts w:ascii="VIC" w:hAnsi="VIC"/>
                <w:sz w:val="18"/>
                <w:szCs w:val="18"/>
              </w:rPr>
            </w:pPr>
            <w:r w:rsidRPr="00F415E3">
              <w:rPr>
                <w:rFonts w:ascii="VIC" w:eastAsia="VIC" w:hAnsi="VIC"/>
                <w:color w:val="000000"/>
                <w:sz w:val="18"/>
                <w:szCs w:val="18"/>
              </w:rPr>
              <w:t>0.0</w:t>
            </w:r>
          </w:p>
        </w:tc>
        <w:tc>
          <w:tcPr>
            <w:tcW w:w="1075" w:type="dxa"/>
            <w:shd w:val="clear" w:color="auto" w:fill="BFCED6"/>
          </w:tcPr>
          <w:p w14:paraId="40D2290A" w14:textId="319555CF" w:rsidR="00DF57B0" w:rsidRPr="00BF031D" w:rsidRDefault="00DF57B0" w:rsidP="00DF57B0">
            <w:pPr>
              <w:jc w:val="center"/>
              <w:rPr>
                <w:rFonts w:ascii="VIC" w:hAnsi="VIC"/>
                <w:sz w:val="18"/>
                <w:szCs w:val="18"/>
              </w:rPr>
            </w:pPr>
            <w:r w:rsidRPr="00F415E3">
              <w:rPr>
                <w:rFonts w:ascii="VIC" w:eastAsia="VIC" w:hAnsi="VIC"/>
                <w:color w:val="000000"/>
                <w:sz w:val="18"/>
                <w:szCs w:val="18"/>
              </w:rPr>
              <w:t>86%</w:t>
            </w:r>
          </w:p>
        </w:tc>
        <w:tc>
          <w:tcPr>
            <w:tcW w:w="1075" w:type="dxa"/>
            <w:shd w:val="clear" w:color="auto" w:fill="BFCED6"/>
          </w:tcPr>
          <w:p w14:paraId="597D41FE" w14:textId="16C5898C" w:rsidR="00DF57B0" w:rsidRPr="00BF031D" w:rsidRDefault="00DF57B0" w:rsidP="00DF57B0">
            <w:pPr>
              <w:jc w:val="center"/>
              <w:rPr>
                <w:rFonts w:ascii="VIC" w:hAnsi="VIC"/>
                <w:sz w:val="18"/>
                <w:szCs w:val="18"/>
              </w:rPr>
            </w:pPr>
            <w:r w:rsidRPr="00F415E3">
              <w:rPr>
                <w:rFonts w:ascii="VIC" w:eastAsia="VIC" w:hAnsi="VIC"/>
                <w:color w:val="000000"/>
                <w:sz w:val="18"/>
                <w:szCs w:val="18"/>
              </w:rPr>
              <w:t>89%</w:t>
            </w:r>
          </w:p>
        </w:tc>
        <w:tc>
          <w:tcPr>
            <w:tcW w:w="1075" w:type="dxa"/>
            <w:shd w:val="clear" w:color="auto" w:fill="BFCED6"/>
          </w:tcPr>
          <w:p w14:paraId="3559938D" w14:textId="678697F6" w:rsidR="00DF57B0" w:rsidRPr="00BF031D" w:rsidRDefault="00DF57B0" w:rsidP="00DF57B0">
            <w:pPr>
              <w:jc w:val="center"/>
              <w:rPr>
                <w:rFonts w:ascii="VIC" w:hAnsi="VIC"/>
                <w:sz w:val="18"/>
                <w:szCs w:val="18"/>
              </w:rPr>
            </w:pPr>
            <w:r w:rsidRPr="00F415E3">
              <w:rPr>
                <w:rFonts w:ascii="VIC" w:eastAsia="VIC" w:hAnsi="VIC"/>
                <w:color w:val="000000"/>
                <w:sz w:val="18"/>
                <w:szCs w:val="18"/>
              </w:rPr>
              <w:t>92%</w:t>
            </w:r>
          </w:p>
        </w:tc>
      </w:tr>
      <w:tr w:rsidR="00DF57B0" w:rsidRPr="00BF031D" w14:paraId="2C4A7043" w14:textId="77777777" w:rsidTr="00FB7F78">
        <w:trPr>
          <w:trHeight w:val="454"/>
        </w:trPr>
        <w:tc>
          <w:tcPr>
            <w:tcW w:w="1145" w:type="dxa"/>
            <w:vMerge/>
            <w:shd w:val="clear" w:color="auto" w:fill="BFCED6"/>
          </w:tcPr>
          <w:p w14:paraId="0178B734" w14:textId="77777777" w:rsidR="00DF57B0" w:rsidRPr="00A9566A" w:rsidRDefault="00DF57B0" w:rsidP="00DF57B0">
            <w:pPr>
              <w:pStyle w:val="DHHStabletext"/>
              <w:spacing w:before="0" w:after="0"/>
              <w:rPr>
                <w:rFonts w:ascii="VIC" w:eastAsia="VIC" w:hAnsi="VIC"/>
                <w:color w:val="000000"/>
                <w:sz w:val="18"/>
                <w:szCs w:val="18"/>
              </w:rPr>
            </w:pPr>
          </w:p>
        </w:tc>
        <w:tc>
          <w:tcPr>
            <w:tcW w:w="1701" w:type="dxa"/>
            <w:shd w:val="clear" w:color="auto" w:fill="BFCED6"/>
          </w:tcPr>
          <w:p w14:paraId="0F18F70C" w14:textId="31809701" w:rsidR="00DF57B0" w:rsidRPr="00A9566A" w:rsidRDefault="00DF57B0" w:rsidP="00DF57B0">
            <w:pPr>
              <w:pStyle w:val="DHHStabletext"/>
              <w:spacing w:before="0" w:after="0"/>
              <w:rPr>
                <w:rFonts w:ascii="VIC" w:eastAsia="VIC" w:hAnsi="VIC"/>
                <w:color w:val="000000"/>
                <w:sz w:val="18"/>
                <w:szCs w:val="18"/>
              </w:rPr>
            </w:pPr>
            <w:r w:rsidRPr="00F415E3">
              <w:rPr>
                <w:rFonts w:ascii="VIC" w:eastAsia="VIC" w:hAnsi="VIC"/>
                <w:color w:val="000000"/>
                <w:sz w:val="18"/>
                <w:szCs w:val="18"/>
              </w:rPr>
              <w:t>Inner South East (The Alfred)</w:t>
            </w:r>
          </w:p>
        </w:tc>
        <w:tc>
          <w:tcPr>
            <w:tcW w:w="1074" w:type="dxa"/>
            <w:shd w:val="clear" w:color="auto" w:fill="BFCED6"/>
          </w:tcPr>
          <w:p w14:paraId="4BCA40D5" w14:textId="77777777" w:rsidR="00DF57B0" w:rsidRPr="00A9566A" w:rsidRDefault="00DF57B0" w:rsidP="00DF57B0">
            <w:pPr>
              <w:jc w:val="center"/>
              <w:rPr>
                <w:rFonts w:ascii="VIC" w:eastAsia="VIC" w:hAnsi="VIC"/>
                <w:color w:val="000000"/>
                <w:sz w:val="18"/>
                <w:szCs w:val="18"/>
              </w:rPr>
            </w:pPr>
          </w:p>
        </w:tc>
        <w:tc>
          <w:tcPr>
            <w:tcW w:w="1075" w:type="dxa"/>
            <w:shd w:val="clear" w:color="auto" w:fill="BFCED6"/>
          </w:tcPr>
          <w:p w14:paraId="2925F692" w14:textId="2D2DC4A6" w:rsidR="00DF57B0" w:rsidRPr="00A9566A" w:rsidRDefault="00DF57B0" w:rsidP="00DF57B0">
            <w:pPr>
              <w:jc w:val="center"/>
              <w:rPr>
                <w:rFonts w:ascii="VIC" w:eastAsia="VIC" w:hAnsi="VIC"/>
                <w:color w:val="000000"/>
                <w:sz w:val="18"/>
                <w:szCs w:val="18"/>
              </w:rPr>
            </w:pPr>
            <w:r w:rsidRPr="00F415E3">
              <w:rPr>
                <w:rFonts w:ascii="VIC" w:eastAsia="VIC" w:hAnsi="VIC"/>
                <w:color w:val="000000"/>
                <w:sz w:val="18"/>
                <w:szCs w:val="18"/>
              </w:rPr>
              <w:t>6%</w:t>
            </w:r>
          </w:p>
        </w:tc>
        <w:tc>
          <w:tcPr>
            <w:tcW w:w="1075" w:type="dxa"/>
            <w:shd w:val="clear" w:color="auto" w:fill="BFCED6"/>
          </w:tcPr>
          <w:p w14:paraId="30711043" w14:textId="4FDDF27D" w:rsidR="00DF57B0" w:rsidRPr="00A9566A" w:rsidRDefault="00DF57B0" w:rsidP="00DF57B0">
            <w:pPr>
              <w:jc w:val="center"/>
              <w:rPr>
                <w:rFonts w:ascii="VIC" w:eastAsia="VIC" w:hAnsi="VIC"/>
                <w:color w:val="000000"/>
                <w:sz w:val="18"/>
                <w:szCs w:val="18"/>
              </w:rPr>
            </w:pPr>
            <w:r w:rsidRPr="00F415E3">
              <w:rPr>
                <w:rFonts w:ascii="VIC" w:eastAsia="VIC" w:hAnsi="VIC"/>
                <w:color w:val="000000"/>
                <w:sz w:val="18"/>
                <w:szCs w:val="18"/>
              </w:rPr>
              <w:t>4.9</w:t>
            </w:r>
          </w:p>
        </w:tc>
        <w:tc>
          <w:tcPr>
            <w:tcW w:w="1075" w:type="dxa"/>
            <w:shd w:val="clear" w:color="auto" w:fill="BFCED6"/>
          </w:tcPr>
          <w:p w14:paraId="7C89B047" w14:textId="10AC8B9E" w:rsidR="00DF57B0" w:rsidRPr="00A9566A" w:rsidRDefault="00DF57B0" w:rsidP="00DF57B0">
            <w:pPr>
              <w:jc w:val="center"/>
              <w:rPr>
                <w:rFonts w:ascii="VIC" w:eastAsia="VIC" w:hAnsi="VIC"/>
                <w:color w:val="000000"/>
                <w:sz w:val="18"/>
                <w:szCs w:val="18"/>
              </w:rPr>
            </w:pPr>
            <w:r w:rsidRPr="00F415E3">
              <w:rPr>
                <w:rFonts w:ascii="VIC" w:eastAsia="VIC" w:hAnsi="VIC"/>
                <w:color w:val="000000"/>
                <w:sz w:val="18"/>
                <w:szCs w:val="18"/>
              </w:rPr>
              <w:t>0%</w:t>
            </w:r>
          </w:p>
        </w:tc>
        <w:tc>
          <w:tcPr>
            <w:tcW w:w="1087" w:type="dxa"/>
            <w:shd w:val="clear" w:color="auto" w:fill="BFCED6"/>
          </w:tcPr>
          <w:p w14:paraId="493CA11C" w14:textId="77777777" w:rsidR="00DF57B0" w:rsidRPr="00A9566A" w:rsidRDefault="00DF57B0" w:rsidP="00DF57B0">
            <w:pPr>
              <w:jc w:val="center"/>
              <w:rPr>
                <w:rFonts w:ascii="VIC" w:eastAsia="VIC" w:hAnsi="VIC"/>
                <w:color w:val="000000"/>
                <w:sz w:val="18"/>
                <w:szCs w:val="18"/>
              </w:rPr>
            </w:pPr>
          </w:p>
        </w:tc>
        <w:tc>
          <w:tcPr>
            <w:tcW w:w="1063" w:type="dxa"/>
            <w:shd w:val="clear" w:color="auto" w:fill="BFCED6"/>
          </w:tcPr>
          <w:p w14:paraId="35FD78D4" w14:textId="77777777" w:rsidR="00DF57B0" w:rsidRPr="00A9566A" w:rsidRDefault="00DF57B0" w:rsidP="00DF57B0">
            <w:pPr>
              <w:jc w:val="center"/>
              <w:rPr>
                <w:rFonts w:ascii="VIC" w:eastAsia="VIC" w:hAnsi="VIC"/>
                <w:color w:val="000000"/>
                <w:sz w:val="18"/>
                <w:szCs w:val="18"/>
              </w:rPr>
            </w:pPr>
          </w:p>
        </w:tc>
        <w:tc>
          <w:tcPr>
            <w:tcW w:w="1075" w:type="dxa"/>
            <w:shd w:val="clear" w:color="auto" w:fill="BFCED6"/>
          </w:tcPr>
          <w:p w14:paraId="581125B2" w14:textId="77777777" w:rsidR="00DF57B0" w:rsidRPr="00A9566A" w:rsidRDefault="00DF57B0" w:rsidP="00DF57B0">
            <w:pPr>
              <w:jc w:val="center"/>
              <w:rPr>
                <w:rFonts w:ascii="VIC" w:eastAsia="VIC" w:hAnsi="VIC"/>
                <w:color w:val="000000"/>
                <w:sz w:val="18"/>
                <w:szCs w:val="18"/>
              </w:rPr>
            </w:pPr>
          </w:p>
        </w:tc>
        <w:tc>
          <w:tcPr>
            <w:tcW w:w="1075" w:type="dxa"/>
            <w:shd w:val="clear" w:color="auto" w:fill="BFCED6"/>
          </w:tcPr>
          <w:p w14:paraId="24DFFED9" w14:textId="4674D695" w:rsidR="00DF57B0" w:rsidRPr="00A9566A" w:rsidRDefault="00DF57B0" w:rsidP="00DF57B0">
            <w:pPr>
              <w:jc w:val="center"/>
              <w:rPr>
                <w:rFonts w:ascii="VIC" w:eastAsia="VIC" w:hAnsi="VIC"/>
                <w:color w:val="000000"/>
                <w:sz w:val="18"/>
                <w:szCs w:val="18"/>
              </w:rPr>
            </w:pPr>
            <w:r w:rsidRPr="00F415E3">
              <w:rPr>
                <w:rFonts w:ascii="VIC" w:eastAsia="VIC" w:hAnsi="VIC"/>
                <w:color w:val="000000"/>
                <w:sz w:val="18"/>
                <w:szCs w:val="18"/>
              </w:rPr>
              <w:t>6.4</w:t>
            </w:r>
          </w:p>
        </w:tc>
        <w:tc>
          <w:tcPr>
            <w:tcW w:w="1075" w:type="dxa"/>
            <w:shd w:val="clear" w:color="auto" w:fill="BFCED6"/>
          </w:tcPr>
          <w:p w14:paraId="404094DD" w14:textId="77777777" w:rsidR="00DF57B0" w:rsidRPr="00A9566A" w:rsidRDefault="00DF57B0" w:rsidP="00DF57B0">
            <w:pPr>
              <w:jc w:val="center"/>
              <w:rPr>
                <w:rFonts w:ascii="VIC" w:eastAsia="VIC" w:hAnsi="VIC"/>
                <w:color w:val="000000"/>
                <w:sz w:val="18"/>
                <w:szCs w:val="18"/>
              </w:rPr>
            </w:pPr>
          </w:p>
        </w:tc>
        <w:tc>
          <w:tcPr>
            <w:tcW w:w="1075" w:type="dxa"/>
            <w:shd w:val="clear" w:color="auto" w:fill="BFCED6"/>
          </w:tcPr>
          <w:p w14:paraId="089BA773" w14:textId="0B58F616" w:rsidR="00DF57B0" w:rsidRPr="00A9566A" w:rsidRDefault="00DF57B0" w:rsidP="00DF57B0">
            <w:pPr>
              <w:jc w:val="center"/>
              <w:rPr>
                <w:rFonts w:ascii="VIC" w:eastAsia="VIC" w:hAnsi="VIC"/>
                <w:color w:val="000000"/>
                <w:sz w:val="18"/>
                <w:szCs w:val="18"/>
              </w:rPr>
            </w:pPr>
            <w:r w:rsidRPr="00F415E3">
              <w:rPr>
                <w:rFonts w:ascii="VIC" w:eastAsia="VIC" w:hAnsi="VIC"/>
                <w:color w:val="000000"/>
                <w:sz w:val="18"/>
                <w:szCs w:val="18"/>
              </w:rPr>
              <w:t>100%</w:t>
            </w:r>
          </w:p>
        </w:tc>
        <w:tc>
          <w:tcPr>
            <w:tcW w:w="1075" w:type="dxa"/>
            <w:shd w:val="clear" w:color="auto" w:fill="BFCED6"/>
          </w:tcPr>
          <w:p w14:paraId="56738CFD" w14:textId="6EE5694E" w:rsidR="00DF57B0" w:rsidRPr="00A9566A" w:rsidRDefault="00DF57B0" w:rsidP="00DF57B0">
            <w:pPr>
              <w:jc w:val="center"/>
              <w:rPr>
                <w:rFonts w:ascii="VIC" w:eastAsia="VIC" w:hAnsi="VIC"/>
                <w:color w:val="000000"/>
                <w:sz w:val="18"/>
                <w:szCs w:val="18"/>
              </w:rPr>
            </w:pPr>
            <w:r w:rsidRPr="00F415E3">
              <w:rPr>
                <w:rFonts w:ascii="VIC" w:eastAsia="VIC" w:hAnsi="VIC"/>
                <w:color w:val="000000"/>
                <w:sz w:val="18"/>
                <w:szCs w:val="18"/>
              </w:rPr>
              <w:t>100%</w:t>
            </w:r>
          </w:p>
        </w:tc>
        <w:tc>
          <w:tcPr>
            <w:tcW w:w="1075" w:type="dxa"/>
            <w:shd w:val="clear" w:color="auto" w:fill="BFCED6"/>
          </w:tcPr>
          <w:p w14:paraId="29F4B82D" w14:textId="7205C1D4" w:rsidR="00DF57B0" w:rsidRPr="00A9566A" w:rsidRDefault="00DF57B0" w:rsidP="00DF57B0">
            <w:pPr>
              <w:jc w:val="center"/>
              <w:rPr>
                <w:rFonts w:ascii="VIC" w:eastAsia="VIC" w:hAnsi="VIC"/>
                <w:color w:val="000000"/>
                <w:sz w:val="18"/>
                <w:szCs w:val="18"/>
              </w:rPr>
            </w:pPr>
            <w:r w:rsidRPr="00F415E3">
              <w:rPr>
                <w:rFonts w:ascii="VIC" w:eastAsia="VIC" w:hAnsi="VIC"/>
                <w:color w:val="000000"/>
                <w:sz w:val="18"/>
                <w:szCs w:val="18"/>
              </w:rPr>
              <w:t>86%</w:t>
            </w:r>
          </w:p>
        </w:tc>
      </w:tr>
      <w:tr w:rsidR="00DF57B0" w:rsidRPr="00BF031D" w14:paraId="13F5F911" w14:textId="77777777" w:rsidTr="00FB7F78">
        <w:trPr>
          <w:trHeight w:val="454"/>
        </w:trPr>
        <w:tc>
          <w:tcPr>
            <w:tcW w:w="1145" w:type="dxa"/>
            <w:vMerge/>
            <w:shd w:val="clear" w:color="auto" w:fill="BFCED6"/>
          </w:tcPr>
          <w:p w14:paraId="1F6ABEFD" w14:textId="77777777" w:rsidR="00DF57B0" w:rsidRPr="00A9566A" w:rsidRDefault="00DF57B0" w:rsidP="00DF57B0">
            <w:pPr>
              <w:pStyle w:val="DHHStabletext"/>
              <w:spacing w:before="0" w:after="0"/>
              <w:rPr>
                <w:rFonts w:ascii="VIC" w:eastAsia="VIC" w:hAnsi="VIC"/>
                <w:color w:val="000000"/>
                <w:sz w:val="18"/>
                <w:szCs w:val="18"/>
              </w:rPr>
            </w:pPr>
          </w:p>
        </w:tc>
        <w:tc>
          <w:tcPr>
            <w:tcW w:w="1701" w:type="dxa"/>
            <w:shd w:val="clear" w:color="auto" w:fill="BFCED6"/>
          </w:tcPr>
          <w:p w14:paraId="5D2DA0FD" w14:textId="61E9E2D1" w:rsidR="00DF57B0" w:rsidRPr="00A9566A" w:rsidRDefault="00DF57B0" w:rsidP="00DF57B0">
            <w:pPr>
              <w:pStyle w:val="DHHStabletext"/>
              <w:spacing w:before="0" w:after="0"/>
              <w:rPr>
                <w:rFonts w:ascii="VIC" w:eastAsia="VIC" w:hAnsi="VIC"/>
                <w:color w:val="000000"/>
                <w:sz w:val="18"/>
                <w:szCs w:val="18"/>
              </w:rPr>
            </w:pPr>
            <w:r w:rsidRPr="00F415E3">
              <w:rPr>
                <w:rFonts w:ascii="VIC" w:eastAsia="VIC" w:hAnsi="VIC"/>
                <w:color w:val="000000"/>
                <w:sz w:val="18"/>
                <w:szCs w:val="18"/>
              </w:rPr>
              <w:t>TOTAL</w:t>
            </w:r>
          </w:p>
        </w:tc>
        <w:tc>
          <w:tcPr>
            <w:tcW w:w="1074" w:type="dxa"/>
            <w:shd w:val="clear" w:color="auto" w:fill="BFCED6"/>
          </w:tcPr>
          <w:p w14:paraId="3A85E2C7" w14:textId="64AF4F0E" w:rsidR="00DF57B0" w:rsidRPr="00A9566A" w:rsidRDefault="00DF57B0" w:rsidP="00DF57B0">
            <w:pPr>
              <w:jc w:val="center"/>
              <w:rPr>
                <w:rFonts w:ascii="VIC" w:eastAsia="VIC" w:hAnsi="VIC"/>
                <w:color w:val="000000"/>
                <w:sz w:val="18"/>
                <w:szCs w:val="18"/>
              </w:rPr>
            </w:pPr>
            <w:r w:rsidRPr="00F415E3">
              <w:rPr>
                <w:rFonts w:ascii="VIC" w:eastAsia="VIC" w:hAnsi="VIC"/>
                <w:color w:val="000000"/>
                <w:sz w:val="18"/>
                <w:szCs w:val="18"/>
              </w:rPr>
              <w:t>6.0</w:t>
            </w:r>
          </w:p>
        </w:tc>
        <w:tc>
          <w:tcPr>
            <w:tcW w:w="1075" w:type="dxa"/>
            <w:shd w:val="clear" w:color="auto" w:fill="BFCED6"/>
          </w:tcPr>
          <w:p w14:paraId="3D59B01B" w14:textId="3478B1D7" w:rsidR="00DF57B0" w:rsidRPr="00A9566A" w:rsidRDefault="00DF57B0" w:rsidP="00DF57B0">
            <w:pPr>
              <w:jc w:val="center"/>
              <w:rPr>
                <w:rFonts w:ascii="VIC" w:eastAsia="VIC" w:hAnsi="VIC"/>
                <w:color w:val="000000"/>
                <w:sz w:val="18"/>
                <w:szCs w:val="18"/>
              </w:rPr>
            </w:pPr>
            <w:r w:rsidRPr="00F415E3">
              <w:rPr>
                <w:rFonts w:ascii="VIC" w:eastAsia="VIC" w:hAnsi="VIC"/>
                <w:color w:val="000000"/>
                <w:sz w:val="18"/>
                <w:szCs w:val="18"/>
              </w:rPr>
              <w:t>59%</w:t>
            </w:r>
          </w:p>
        </w:tc>
        <w:tc>
          <w:tcPr>
            <w:tcW w:w="1075" w:type="dxa"/>
            <w:shd w:val="clear" w:color="auto" w:fill="BFCED6"/>
          </w:tcPr>
          <w:p w14:paraId="34C5BE0C" w14:textId="154B5236" w:rsidR="00DF57B0" w:rsidRPr="00A9566A" w:rsidRDefault="00DF57B0" w:rsidP="00DF57B0">
            <w:pPr>
              <w:jc w:val="center"/>
              <w:rPr>
                <w:rFonts w:ascii="VIC" w:eastAsia="VIC" w:hAnsi="VIC"/>
                <w:color w:val="000000"/>
                <w:sz w:val="18"/>
                <w:szCs w:val="18"/>
              </w:rPr>
            </w:pPr>
            <w:r w:rsidRPr="00F415E3">
              <w:rPr>
                <w:rFonts w:ascii="VIC" w:eastAsia="VIC" w:hAnsi="VIC"/>
                <w:color w:val="000000"/>
                <w:sz w:val="18"/>
                <w:szCs w:val="18"/>
              </w:rPr>
              <w:t>15.8</w:t>
            </w:r>
          </w:p>
        </w:tc>
        <w:tc>
          <w:tcPr>
            <w:tcW w:w="1075" w:type="dxa"/>
            <w:shd w:val="clear" w:color="auto" w:fill="BFCED6"/>
          </w:tcPr>
          <w:p w14:paraId="21189BB7" w14:textId="059D9193" w:rsidR="00DF57B0" w:rsidRPr="00A9566A" w:rsidRDefault="00DF57B0" w:rsidP="00DF57B0">
            <w:pPr>
              <w:jc w:val="center"/>
              <w:rPr>
                <w:rFonts w:ascii="VIC" w:eastAsia="VIC" w:hAnsi="VIC"/>
                <w:color w:val="000000"/>
                <w:sz w:val="18"/>
                <w:szCs w:val="18"/>
              </w:rPr>
            </w:pPr>
            <w:r w:rsidRPr="00F415E3">
              <w:rPr>
                <w:rFonts w:ascii="VIC" w:eastAsia="VIC" w:hAnsi="VIC"/>
                <w:color w:val="000000"/>
                <w:sz w:val="18"/>
                <w:szCs w:val="18"/>
              </w:rPr>
              <w:t>8%</w:t>
            </w:r>
          </w:p>
        </w:tc>
        <w:tc>
          <w:tcPr>
            <w:tcW w:w="1087" w:type="dxa"/>
            <w:shd w:val="clear" w:color="auto" w:fill="BFCED6"/>
          </w:tcPr>
          <w:p w14:paraId="481A8EA7" w14:textId="08E67179" w:rsidR="00DF57B0" w:rsidRPr="00A9566A" w:rsidRDefault="00DF57B0" w:rsidP="00DF57B0">
            <w:pPr>
              <w:jc w:val="center"/>
              <w:rPr>
                <w:rFonts w:ascii="VIC" w:eastAsia="VIC" w:hAnsi="VIC"/>
                <w:color w:val="000000"/>
                <w:sz w:val="18"/>
                <w:szCs w:val="18"/>
              </w:rPr>
            </w:pPr>
            <w:r w:rsidRPr="00F415E3">
              <w:rPr>
                <w:rFonts w:ascii="VIC" w:eastAsia="VIC" w:hAnsi="VIC"/>
                <w:color w:val="000000"/>
                <w:sz w:val="18"/>
                <w:szCs w:val="18"/>
              </w:rPr>
              <w:t>11%</w:t>
            </w:r>
          </w:p>
        </w:tc>
        <w:tc>
          <w:tcPr>
            <w:tcW w:w="1063" w:type="dxa"/>
            <w:shd w:val="clear" w:color="auto" w:fill="BFCED6"/>
          </w:tcPr>
          <w:p w14:paraId="3DDF67F9" w14:textId="0B9BE3DC" w:rsidR="00DF57B0" w:rsidRPr="00A9566A" w:rsidRDefault="00DF57B0" w:rsidP="00DF57B0">
            <w:pPr>
              <w:jc w:val="center"/>
              <w:rPr>
                <w:rFonts w:ascii="VIC" w:eastAsia="VIC" w:hAnsi="VIC"/>
                <w:color w:val="000000"/>
                <w:sz w:val="18"/>
                <w:szCs w:val="18"/>
              </w:rPr>
            </w:pPr>
            <w:r w:rsidRPr="00F415E3">
              <w:rPr>
                <w:rFonts w:ascii="VIC" w:eastAsia="VIC" w:hAnsi="VIC"/>
                <w:color w:val="000000"/>
                <w:sz w:val="18"/>
                <w:szCs w:val="18"/>
              </w:rPr>
              <w:t>23%</w:t>
            </w:r>
          </w:p>
        </w:tc>
        <w:tc>
          <w:tcPr>
            <w:tcW w:w="1075" w:type="dxa"/>
            <w:shd w:val="clear" w:color="auto" w:fill="BFCED6"/>
          </w:tcPr>
          <w:p w14:paraId="3EA483FD" w14:textId="76812B89" w:rsidR="00DF57B0" w:rsidRPr="00A9566A" w:rsidRDefault="00DF57B0" w:rsidP="00DF57B0">
            <w:pPr>
              <w:jc w:val="center"/>
              <w:rPr>
                <w:rFonts w:ascii="VIC" w:eastAsia="VIC" w:hAnsi="VIC"/>
                <w:color w:val="000000"/>
                <w:sz w:val="18"/>
                <w:szCs w:val="18"/>
              </w:rPr>
            </w:pPr>
            <w:r w:rsidRPr="00F415E3">
              <w:rPr>
                <w:rFonts w:ascii="VIC" w:eastAsia="VIC" w:hAnsi="VIC"/>
                <w:color w:val="000000"/>
                <w:sz w:val="18"/>
                <w:szCs w:val="18"/>
              </w:rPr>
              <w:t>98%</w:t>
            </w:r>
          </w:p>
        </w:tc>
        <w:tc>
          <w:tcPr>
            <w:tcW w:w="1075" w:type="dxa"/>
            <w:shd w:val="clear" w:color="auto" w:fill="BFCED6"/>
          </w:tcPr>
          <w:p w14:paraId="48685428" w14:textId="547024F3" w:rsidR="00DF57B0" w:rsidRPr="00A9566A" w:rsidRDefault="00DF57B0" w:rsidP="00DF57B0">
            <w:pPr>
              <w:jc w:val="center"/>
              <w:rPr>
                <w:rFonts w:ascii="VIC" w:eastAsia="VIC" w:hAnsi="VIC"/>
                <w:color w:val="000000"/>
                <w:sz w:val="18"/>
                <w:szCs w:val="18"/>
              </w:rPr>
            </w:pPr>
            <w:r w:rsidRPr="00F415E3">
              <w:rPr>
                <w:rFonts w:ascii="VIC" w:eastAsia="VIC" w:hAnsi="VIC"/>
                <w:color w:val="000000"/>
                <w:sz w:val="18"/>
                <w:szCs w:val="18"/>
              </w:rPr>
              <w:t>18.9</w:t>
            </w:r>
          </w:p>
        </w:tc>
        <w:tc>
          <w:tcPr>
            <w:tcW w:w="1075" w:type="dxa"/>
            <w:shd w:val="clear" w:color="auto" w:fill="BFCED6"/>
          </w:tcPr>
          <w:p w14:paraId="657154CD" w14:textId="6D46539E" w:rsidR="00DF57B0" w:rsidRPr="00A9566A" w:rsidRDefault="00DF57B0" w:rsidP="00DF57B0">
            <w:pPr>
              <w:jc w:val="center"/>
              <w:rPr>
                <w:rFonts w:ascii="VIC" w:eastAsia="VIC" w:hAnsi="VIC"/>
                <w:color w:val="000000"/>
                <w:sz w:val="18"/>
                <w:szCs w:val="18"/>
              </w:rPr>
            </w:pPr>
            <w:r w:rsidRPr="00F415E3">
              <w:rPr>
                <w:rFonts w:ascii="VIC" w:eastAsia="VIC" w:hAnsi="VIC"/>
                <w:color w:val="000000"/>
                <w:sz w:val="18"/>
                <w:szCs w:val="18"/>
              </w:rPr>
              <w:t>0.0</w:t>
            </w:r>
          </w:p>
        </w:tc>
        <w:tc>
          <w:tcPr>
            <w:tcW w:w="1075" w:type="dxa"/>
            <w:shd w:val="clear" w:color="auto" w:fill="BFCED6"/>
          </w:tcPr>
          <w:p w14:paraId="47CF273F" w14:textId="3E02D055" w:rsidR="00DF57B0" w:rsidRPr="00A9566A" w:rsidRDefault="00DF57B0" w:rsidP="00DF57B0">
            <w:pPr>
              <w:jc w:val="center"/>
              <w:rPr>
                <w:rFonts w:ascii="VIC" w:eastAsia="VIC" w:hAnsi="VIC"/>
                <w:color w:val="000000"/>
                <w:sz w:val="18"/>
                <w:szCs w:val="18"/>
              </w:rPr>
            </w:pPr>
            <w:r w:rsidRPr="00F415E3">
              <w:rPr>
                <w:rFonts w:ascii="VIC" w:eastAsia="VIC" w:hAnsi="VIC"/>
                <w:color w:val="000000"/>
                <w:sz w:val="18"/>
                <w:szCs w:val="18"/>
              </w:rPr>
              <w:t>86%</w:t>
            </w:r>
          </w:p>
        </w:tc>
        <w:tc>
          <w:tcPr>
            <w:tcW w:w="1075" w:type="dxa"/>
            <w:shd w:val="clear" w:color="auto" w:fill="BFCED6"/>
          </w:tcPr>
          <w:p w14:paraId="71216F81" w14:textId="0CFF1124" w:rsidR="00DF57B0" w:rsidRPr="00A9566A" w:rsidRDefault="00DF57B0" w:rsidP="00DF57B0">
            <w:pPr>
              <w:jc w:val="center"/>
              <w:rPr>
                <w:rFonts w:ascii="VIC" w:eastAsia="VIC" w:hAnsi="VIC"/>
                <w:color w:val="000000"/>
                <w:sz w:val="18"/>
                <w:szCs w:val="18"/>
              </w:rPr>
            </w:pPr>
            <w:r w:rsidRPr="00F415E3">
              <w:rPr>
                <w:rFonts w:ascii="VIC" w:eastAsia="VIC" w:hAnsi="VIC"/>
                <w:color w:val="000000"/>
                <w:sz w:val="18"/>
                <w:szCs w:val="18"/>
              </w:rPr>
              <w:t>89%</w:t>
            </w:r>
          </w:p>
        </w:tc>
        <w:tc>
          <w:tcPr>
            <w:tcW w:w="1075" w:type="dxa"/>
            <w:shd w:val="clear" w:color="auto" w:fill="BFCED6"/>
          </w:tcPr>
          <w:p w14:paraId="2ABF9CFA" w14:textId="304157C3" w:rsidR="00DF57B0" w:rsidRPr="00A9566A" w:rsidRDefault="00DF57B0" w:rsidP="00DF57B0">
            <w:pPr>
              <w:jc w:val="center"/>
              <w:rPr>
                <w:rFonts w:ascii="VIC" w:eastAsia="VIC" w:hAnsi="VIC"/>
                <w:color w:val="000000"/>
                <w:sz w:val="18"/>
                <w:szCs w:val="18"/>
              </w:rPr>
            </w:pPr>
            <w:r w:rsidRPr="00F415E3">
              <w:rPr>
                <w:rFonts w:ascii="VIC" w:eastAsia="VIC" w:hAnsi="VIC"/>
                <w:color w:val="000000"/>
                <w:sz w:val="18"/>
                <w:szCs w:val="18"/>
              </w:rPr>
              <w:t>92%</w:t>
            </w:r>
          </w:p>
        </w:tc>
      </w:tr>
      <w:tr w:rsidR="00DF57B0" w:rsidRPr="00BF031D" w14:paraId="458A3CFC" w14:textId="77777777" w:rsidTr="00FB7F78">
        <w:trPr>
          <w:trHeight w:val="454"/>
        </w:trPr>
        <w:tc>
          <w:tcPr>
            <w:tcW w:w="1145" w:type="dxa"/>
            <w:shd w:val="clear" w:color="auto" w:fill="auto"/>
          </w:tcPr>
          <w:p w14:paraId="332BB57F" w14:textId="413682CC" w:rsidR="00DF57B0" w:rsidRPr="00BF031D" w:rsidRDefault="00DF57B0" w:rsidP="00DF57B0">
            <w:pPr>
              <w:pStyle w:val="DHHStabletext"/>
              <w:spacing w:before="0" w:after="0"/>
              <w:rPr>
                <w:rFonts w:ascii="VIC" w:eastAsia="Verdana" w:hAnsi="VIC" w:cs="Verdana"/>
                <w:sz w:val="18"/>
                <w:szCs w:val="18"/>
              </w:rPr>
            </w:pPr>
            <w:r w:rsidRPr="00F415E3">
              <w:rPr>
                <w:rFonts w:ascii="VIC" w:eastAsia="VIC" w:hAnsi="VIC"/>
                <w:color w:val="000000"/>
                <w:sz w:val="18"/>
                <w:szCs w:val="18"/>
              </w:rPr>
              <w:t>Eastern Health</w:t>
            </w:r>
          </w:p>
        </w:tc>
        <w:tc>
          <w:tcPr>
            <w:tcW w:w="1701" w:type="dxa"/>
            <w:shd w:val="clear" w:color="auto" w:fill="auto"/>
          </w:tcPr>
          <w:p w14:paraId="2EDE88D4" w14:textId="5C06A84B" w:rsidR="00DF57B0" w:rsidRPr="00BF031D" w:rsidRDefault="00DF57B0" w:rsidP="00DF57B0">
            <w:pPr>
              <w:pStyle w:val="DHHStabletext"/>
              <w:spacing w:before="0" w:after="0"/>
              <w:rPr>
                <w:rFonts w:ascii="VIC" w:eastAsia="Verdana" w:hAnsi="VIC" w:cs="Verdana"/>
                <w:sz w:val="18"/>
                <w:szCs w:val="18"/>
              </w:rPr>
            </w:pPr>
            <w:r w:rsidRPr="00F415E3">
              <w:rPr>
                <w:rFonts w:ascii="VIC" w:eastAsia="VIC" w:hAnsi="VIC"/>
                <w:color w:val="000000"/>
                <w:sz w:val="18"/>
                <w:szCs w:val="18"/>
              </w:rPr>
              <w:t>Eastern AOA AMHWS (Burwood)</w:t>
            </w:r>
          </w:p>
        </w:tc>
        <w:tc>
          <w:tcPr>
            <w:tcW w:w="1074" w:type="dxa"/>
            <w:shd w:val="clear" w:color="auto" w:fill="auto"/>
          </w:tcPr>
          <w:p w14:paraId="2A33EFA1" w14:textId="0A2E98A6" w:rsidR="00DF57B0" w:rsidRPr="00BF031D" w:rsidRDefault="00DF57B0" w:rsidP="00DF57B0">
            <w:pPr>
              <w:jc w:val="center"/>
              <w:rPr>
                <w:rFonts w:ascii="VIC" w:hAnsi="VIC"/>
                <w:sz w:val="18"/>
                <w:szCs w:val="18"/>
              </w:rPr>
            </w:pPr>
            <w:r w:rsidRPr="00F415E3">
              <w:rPr>
                <w:rFonts w:ascii="VIC" w:eastAsia="VIC" w:hAnsi="VIC"/>
                <w:color w:val="000000"/>
                <w:sz w:val="18"/>
                <w:szCs w:val="18"/>
              </w:rPr>
              <w:t>1.8</w:t>
            </w:r>
          </w:p>
        </w:tc>
        <w:tc>
          <w:tcPr>
            <w:tcW w:w="1075" w:type="dxa"/>
            <w:shd w:val="clear" w:color="auto" w:fill="auto"/>
          </w:tcPr>
          <w:p w14:paraId="257CB953" w14:textId="5A53739A" w:rsidR="00DF57B0" w:rsidRPr="00BF031D" w:rsidRDefault="00DF57B0" w:rsidP="00DF57B0">
            <w:pPr>
              <w:jc w:val="center"/>
              <w:rPr>
                <w:rFonts w:ascii="VIC" w:hAnsi="VIC"/>
                <w:sz w:val="18"/>
                <w:szCs w:val="18"/>
              </w:rPr>
            </w:pPr>
            <w:r w:rsidRPr="00F415E3">
              <w:rPr>
                <w:rFonts w:ascii="VIC" w:eastAsia="VIC" w:hAnsi="VIC"/>
                <w:color w:val="000000"/>
                <w:sz w:val="18"/>
                <w:szCs w:val="18"/>
              </w:rPr>
              <w:t>70%</w:t>
            </w:r>
          </w:p>
        </w:tc>
        <w:tc>
          <w:tcPr>
            <w:tcW w:w="1075" w:type="dxa"/>
            <w:shd w:val="clear" w:color="auto" w:fill="auto"/>
          </w:tcPr>
          <w:p w14:paraId="3CDE63B8" w14:textId="207C1893" w:rsidR="00DF57B0" w:rsidRPr="00BF031D" w:rsidRDefault="00DF57B0" w:rsidP="00DF57B0">
            <w:pPr>
              <w:jc w:val="center"/>
              <w:rPr>
                <w:rFonts w:ascii="VIC" w:hAnsi="VIC"/>
                <w:sz w:val="18"/>
                <w:szCs w:val="18"/>
              </w:rPr>
            </w:pPr>
            <w:r w:rsidRPr="00F415E3">
              <w:rPr>
                <w:rFonts w:ascii="VIC" w:eastAsia="VIC" w:hAnsi="VIC"/>
                <w:color w:val="000000"/>
                <w:sz w:val="18"/>
                <w:szCs w:val="18"/>
              </w:rPr>
              <w:t>16.2</w:t>
            </w:r>
          </w:p>
        </w:tc>
        <w:tc>
          <w:tcPr>
            <w:tcW w:w="1075" w:type="dxa"/>
            <w:shd w:val="clear" w:color="auto" w:fill="auto"/>
          </w:tcPr>
          <w:p w14:paraId="3AA45705" w14:textId="26C56572" w:rsidR="00DF57B0" w:rsidRPr="00BF031D" w:rsidRDefault="00DF57B0" w:rsidP="00DF57B0">
            <w:pPr>
              <w:jc w:val="center"/>
              <w:rPr>
                <w:rFonts w:ascii="VIC" w:hAnsi="VIC"/>
                <w:sz w:val="18"/>
                <w:szCs w:val="18"/>
              </w:rPr>
            </w:pPr>
            <w:r w:rsidRPr="00F415E3">
              <w:rPr>
                <w:rFonts w:ascii="VIC" w:eastAsia="VIC" w:hAnsi="VIC"/>
                <w:color w:val="000000"/>
                <w:sz w:val="18"/>
                <w:szCs w:val="18"/>
              </w:rPr>
              <w:t>6%</w:t>
            </w:r>
          </w:p>
        </w:tc>
        <w:tc>
          <w:tcPr>
            <w:tcW w:w="1087" w:type="dxa"/>
            <w:shd w:val="clear" w:color="auto" w:fill="auto"/>
          </w:tcPr>
          <w:p w14:paraId="4DAB381A" w14:textId="6A7717E4" w:rsidR="00DF57B0" w:rsidRPr="00BF031D" w:rsidRDefault="00DF57B0" w:rsidP="00DF57B0">
            <w:pPr>
              <w:jc w:val="center"/>
              <w:rPr>
                <w:rFonts w:ascii="VIC" w:hAnsi="VIC"/>
                <w:sz w:val="18"/>
                <w:szCs w:val="18"/>
              </w:rPr>
            </w:pPr>
            <w:r w:rsidRPr="00F415E3">
              <w:rPr>
                <w:rFonts w:ascii="VIC" w:eastAsia="VIC" w:hAnsi="VIC"/>
                <w:color w:val="000000"/>
                <w:sz w:val="18"/>
                <w:szCs w:val="18"/>
              </w:rPr>
              <w:t>9%</w:t>
            </w:r>
          </w:p>
        </w:tc>
        <w:tc>
          <w:tcPr>
            <w:tcW w:w="1063" w:type="dxa"/>
            <w:shd w:val="clear" w:color="auto" w:fill="auto"/>
          </w:tcPr>
          <w:p w14:paraId="3C941CC1" w14:textId="2670C534" w:rsidR="00DF57B0" w:rsidRPr="00BF031D" w:rsidRDefault="00DF57B0" w:rsidP="00DF57B0">
            <w:pPr>
              <w:jc w:val="center"/>
              <w:rPr>
                <w:rFonts w:ascii="VIC" w:hAnsi="VIC"/>
                <w:sz w:val="18"/>
                <w:szCs w:val="18"/>
              </w:rPr>
            </w:pPr>
            <w:r w:rsidRPr="00F415E3">
              <w:rPr>
                <w:rFonts w:ascii="VIC" w:eastAsia="VIC" w:hAnsi="VIC"/>
                <w:color w:val="000000"/>
                <w:sz w:val="18"/>
                <w:szCs w:val="18"/>
              </w:rPr>
              <w:t>18%</w:t>
            </w:r>
          </w:p>
        </w:tc>
        <w:tc>
          <w:tcPr>
            <w:tcW w:w="1075" w:type="dxa"/>
            <w:shd w:val="clear" w:color="auto" w:fill="auto"/>
          </w:tcPr>
          <w:p w14:paraId="191FF3C1" w14:textId="69E2BC4C" w:rsidR="00DF57B0" w:rsidRPr="00BF031D" w:rsidRDefault="00DF57B0" w:rsidP="00DF57B0">
            <w:pPr>
              <w:jc w:val="center"/>
              <w:rPr>
                <w:rFonts w:ascii="VIC" w:hAnsi="VIC"/>
                <w:sz w:val="18"/>
                <w:szCs w:val="18"/>
              </w:rPr>
            </w:pPr>
            <w:r w:rsidRPr="00F415E3">
              <w:rPr>
                <w:rFonts w:ascii="VIC" w:eastAsia="VIC" w:hAnsi="VIC"/>
                <w:color w:val="000000"/>
                <w:sz w:val="18"/>
                <w:szCs w:val="18"/>
              </w:rPr>
              <w:t>100%</w:t>
            </w:r>
          </w:p>
        </w:tc>
        <w:tc>
          <w:tcPr>
            <w:tcW w:w="1075" w:type="dxa"/>
            <w:shd w:val="clear" w:color="auto" w:fill="auto"/>
          </w:tcPr>
          <w:p w14:paraId="79D6EC35" w14:textId="5B74E84A" w:rsidR="00DF57B0" w:rsidRPr="00BF031D" w:rsidRDefault="00DF57B0" w:rsidP="00DF57B0">
            <w:pPr>
              <w:jc w:val="center"/>
              <w:rPr>
                <w:rFonts w:ascii="VIC" w:hAnsi="VIC"/>
                <w:sz w:val="18"/>
                <w:szCs w:val="18"/>
              </w:rPr>
            </w:pPr>
            <w:r w:rsidRPr="00F415E3">
              <w:rPr>
                <w:rFonts w:ascii="VIC" w:eastAsia="VIC" w:hAnsi="VIC"/>
                <w:color w:val="000000"/>
                <w:sz w:val="18"/>
                <w:szCs w:val="18"/>
              </w:rPr>
              <w:t>4.8</w:t>
            </w:r>
          </w:p>
        </w:tc>
        <w:tc>
          <w:tcPr>
            <w:tcW w:w="1075" w:type="dxa"/>
            <w:shd w:val="clear" w:color="auto" w:fill="auto"/>
          </w:tcPr>
          <w:p w14:paraId="453096D4" w14:textId="77777777" w:rsidR="00DF57B0" w:rsidRPr="00BF031D" w:rsidRDefault="00DF57B0" w:rsidP="00DF57B0">
            <w:pPr>
              <w:jc w:val="center"/>
              <w:rPr>
                <w:rFonts w:ascii="VIC" w:hAnsi="VIC"/>
                <w:sz w:val="18"/>
                <w:szCs w:val="18"/>
              </w:rPr>
            </w:pPr>
          </w:p>
        </w:tc>
        <w:tc>
          <w:tcPr>
            <w:tcW w:w="1075" w:type="dxa"/>
            <w:shd w:val="clear" w:color="auto" w:fill="auto"/>
          </w:tcPr>
          <w:p w14:paraId="74171A4E" w14:textId="365EE4F3" w:rsidR="00DF57B0" w:rsidRPr="00BF031D" w:rsidRDefault="00DF57B0" w:rsidP="00DF57B0">
            <w:pPr>
              <w:jc w:val="center"/>
              <w:rPr>
                <w:rFonts w:ascii="VIC" w:hAnsi="VIC"/>
                <w:sz w:val="18"/>
                <w:szCs w:val="18"/>
              </w:rPr>
            </w:pPr>
            <w:r w:rsidRPr="00F415E3">
              <w:rPr>
                <w:rFonts w:ascii="VIC" w:eastAsia="VIC" w:hAnsi="VIC"/>
                <w:color w:val="000000"/>
                <w:sz w:val="18"/>
                <w:szCs w:val="18"/>
              </w:rPr>
              <w:t>62%</w:t>
            </w:r>
          </w:p>
        </w:tc>
        <w:tc>
          <w:tcPr>
            <w:tcW w:w="1075" w:type="dxa"/>
            <w:shd w:val="clear" w:color="auto" w:fill="auto"/>
          </w:tcPr>
          <w:p w14:paraId="355913A1" w14:textId="2534DBF9" w:rsidR="00DF57B0" w:rsidRPr="00BF031D" w:rsidRDefault="00DF57B0" w:rsidP="00DF57B0">
            <w:pPr>
              <w:jc w:val="center"/>
              <w:rPr>
                <w:rFonts w:ascii="VIC" w:hAnsi="VIC"/>
                <w:sz w:val="18"/>
                <w:szCs w:val="18"/>
              </w:rPr>
            </w:pPr>
            <w:r w:rsidRPr="00F415E3">
              <w:rPr>
                <w:rFonts w:ascii="VIC" w:eastAsia="VIC" w:hAnsi="VIC"/>
                <w:color w:val="000000"/>
                <w:sz w:val="18"/>
                <w:szCs w:val="18"/>
              </w:rPr>
              <w:t>91%</w:t>
            </w:r>
          </w:p>
        </w:tc>
        <w:tc>
          <w:tcPr>
            <w:tcW w:w="1075" w:type="dxa"/>
            <w:shd w:val="clear" w:color="auto" w:fill="auto"/>
          </w:tcPr>
          <w:p w14:paraId="3552D38B" w14:textId="0A9225C6" w:rsidR="00DF57B0" w:rsidRPr="00BF031D" w:rsidRDefault="00DF57B0" w:rsidP="00DF57B0">
            <w:pPr>
              <w:jc w:val="center"/>
              <w:rPr>
                <w:rFonts w:ascii="VIC" w:hAnsi="VIC"/>
                <w:sz w:val="18"/>
                <w:szCs w:val="18"/>
              </w:rPr>
            </w:pPr>
            <w:r w:rsidRPr="00F415E3">
              <w:rPr>
                <w:rFonts w:ascii="VIC" w:eastAsia="VIC" w:hAnsi="VIC"/>
                <w:color w:val="000000"/>
                <w:sz w:val="18"/>
                <w:szCs w:val="18"/>
              </w:rPr>
              <w:t>94%</w:t>
            </w:r>
          </w:p>
        </w:tc>
      </w:tr>
      <w:tr w:rsidR="00DF57B0" w:rsidRPr="00BF031D" w14:paraId="3FC46F01" w14:textId="77777777" w:rsidTr="00FB7F78">
        <w:trPr>
          <w:trHeight w:val="454"/>
        </w:trPr>
        <w:tc>
          <w:tcPr>
            <w:tcW w:w="1145" w:type="dxa"/>
            <w:vMerge w:val="restart"/>
            <w:shd w:val="clear" w:color="auto" w:fill="BFCED6"/>
          </w:tcPr>
          <w:p w14:paraId="63525FF1" w14:textId="1300DC8E" w:rsidR="00DF57B0" w:rsidRPr="00BF031D" w:rsidRDefault="00DF57B0" w:rsidP="00DF57B0">
            <w:pPr>
              <w:pStyle w:val="DHHStabletext"/>
              <w:spacing w:before="0" w:after="0"/>
              <w:rPr>
                <w:rFonts w:ascii="VIC" w:eastAsia="Verdana" w:hAnsi="VIC" w:cs="Verdana"/>
                <w:sz w:val="18"/>
                <w:szCs w:val="18"/>
              </w:rPr>
            </w:pPr>
            <w:r w:rsidRPr="00F415E3">
              <w:rPr>
                <w:rFonts w:ascii="VIC" w:eastAsia="VIC" w:hAnsi="VIC"/>
                <w:color w:val="000000"/>
                <w:sz w:val="18"/>
                <w:szCs w:val="18"/>
              </w:rPr>
              <w:t>Monash Health</w:t>
            </w:r>
          </w:p>
        </w:tc>
        <w:tc>
          <w:tcPr>
            <w:tcW w:w="1701" w:type="dxa"/>
            <w:shd w:val="clear" w:color="auto" w:fill="BFCED6"/>
          </w:tcPr>
          <w:p w14:paraId="6A379CEE" w14:textId="3776B7CF" w:rsidR="00DF57B0" w:rsidRPr="00BF031D" w:rsidRDefault="00DF57B0" w:rsidP="00DF57B0">
            <w:pPr>
              <w:pStyle w:val="DHHStabletext"/>
              <w:spacing w:before="0" w:after="0"/>
              <w:rPr>
                <w:rFonts w:ascii="VIC" w:eastAsia="Verdana" w:hAnsi="VIC" w:cs="Verdana"/>
                <w:sz w:val="18"/>
                <w:szCs w:val="18"/>
              </w:rPr>
            </w:pPr>
            <w:r w:rsidRPr="00F415E3">
              <w:rPr>
                <w:rFonts w:ascii="VIC" w:eastAsia="VIC" w:hAnsi="VIC"/>
                <w:color w:val="000000"/>
                <w:sz w:val="18"/>
                <w:szCs w:val="18"/>
              </w:rPr>
              <w:t>Dandenong</w:t>
            </w:r>
          </w:p>
        </w:tc>
        <w:tc>
          <w:tcPr>
            <w:tcW w:w="1074" w:type="dxa"/>
            <w:shd w:val="clear" w:color="auto" w:fill="BFCED6"/>
          </w:tcPr>
          <w:p w14:paraId="728C4461" w14:textId="34C2A1D4" w:rsidR="00DF57B0" w:rsidRPr="00BF031D" w:rsidRDefault="00DF57B0" w:rsidP="00DF57B0">
            <w:pPr>
              <w:jc w:val="center"/>
              <w:rPr>
                <w:rFonts w:ascii="VIC" w:hAnsi="VIC"/>
                <w:sz w:val="18"/>
                <w:szCs w:val="18"/>
              </w:rPr>
            </w:pPr>
            <w:r w:rsidRPr="00F415E3">
              <w:rPr>
                <w:rFonts w:ascii="VIC" w:eastAsia="VIC" w:hAnsi="VIC"/>
                <w:color w:val="000000"/>
                <w:sz w:val="18"/>
                <w:szCs w:val="18"/>
              </w:rPr>
              <w:t>2.0</w:t>
            </w:r>
          </w:p>
        </w:tc>
        <w:tc>
          <w:tcPr>
            <w:tcW w:w="1075" w:type="dxa"/>
            <w:shd w:val="clear" w:color="auto" w:fill="BFCED6"/>
          </w:tcPr>
          <w:p w14:paraId="0A2828FD" w14:textId="52B8DDF1" w:rsidR="00DF57B0" w:rsidRPr="00BF031D" w:rsidRDefault="00DF57B0" w:rsidP="00DF57B0">
            <w:pPr>
              <w:jc w:val="center"/>
              <w:rPr>
                <w:rFonts w:ascii="VIC" w:hAnsi="VIC"/>
                <w:sz w:val="18"/>
                <w:szCs w:val="18"/>
              </w:rPr>
            </w:pPr>
            <w:r w:rsidRPr="00F415E3">
              <w:rPr>
                <w:rFonts w:ascii="VIC" w:eastAsia="VIC" w:hAnsi="VIC"/>
                <w:color w:val="000000"/>
                <w:sz w:val="18"/>
                <w:szCs w:val="18"/>
              </w:rPr>
              <w:t>98%</w:t>
            </w:r>
          </w:p>
        </w:tc>
        <w:tc>
          <w:tcPr>
            <w:tcW w:w="1075" w:type="dxa"/>
            <w:shd w:val="clear" w:color="auto" w:fill="BFCED6"/>
          </w:tcPr>
          <w:p w14:paraId="41B92D2E" w14:textId="1392FA58" w:rsidR="00DF57B0" w:rsidRPr="00BF031D" w:rsidRDefault="00DF57B0" w:rsidP="00DF57B0">
            <w:pPr>
              <w:jc w:val="center"/>
              <w:rPr>
                <w:rFonts w:ascii="VIC" w:hAnsi="VIC"/>
                <w:sz w:val="18"/>
                <w:szCs w:val="18"/>
              </w:rPr>
            </w:pPr>
            <w:r w:rsidRPr="00F415E3">
              <w:rPr>
                <w:rFonts w:ascii="VIC" w:eastAsia="VIC" w:hAnsi="VIC"/>
                <w:color w:val="000000"/>
                <w:sz w:val="18"/>
                <w:szCs w:val="18"/>
              </w:rPr>
              <w:t>23.6</w:t>
            </w:r>
          </w:p>
        </w:tc>
        <w:tc>
          <w:tcPr>
            <w:tcW w:w="1075" w:type="dxa"/>
            <w:shd w:val="clear" w:color="auto" w:fill="BFCED6"/>
          </w:tcPr>
          <w:p w14:paraId="78070B2F" w14:textId="35FB3C60" w:rsidR="00DF57B0" w:rsidRPr="00BF031D" w:rsidRDefault="00DF57B0" w:rsidP="00DF57B0">
            <w:pPr>
              <w:jc w:val="center"/>
              <w:rPr>
                <w:rFonts w:ascii="VIC" w:hAnsi="VIC"/>
                <w:sz w:val="18"/>
                <w:szCs w:val="18"/>
              </w:rPr>
            </w:pPr>
            <w:r w:rsidRPr="00F415E3">
              <w:rPr>
                <w:rFonts w:ascii="VIC" w:eastAsia="VIC" w:hAnsi="VIC"/>
                <w:color w:val="000000"/>
                <w:sz w:val="18"/>
                <w:szCs w:val="18"/>
              </w:rPr>
              <w:t>29%</w:t>
            </w:r>
          </w:p>
        </w:tc>
        <w:tc>
          <w:tcPr>
            <w:tcW w:w="1087" w:type="dxa"/>
            <w:shd w:val="clear" w:color="auto" w:fill="BFCED6"/>
          </w:tcPr>
          <w:p w14:paraId="4145033C" w14:textId="1EABBB5D" w:rsidR="00DF57B0" w:rsidRPr="00BF031D" w:rsidRDefault="00DF57B0" w:rsidP="00DF57B0">
            <w:pPr>
              <w:jc w:val="center"/>
              <w:rPr>
                <w:rFonts w:ascii="VIC" w:hAnsi="VIC"/>
                <w:sz w:val="18"/>
                <w:szCs w:val="18"/>
              </w:rPr>
            </w:pPr>
            <w:r w:rsidRPr="00F415E3">
              <w:rPr>
                <w:rFonts w:ascii="VIC" w:eastAsia="VIC" w:hAnsi="VIC"/>
                <w:color w:val="000000"/>
                <w:sz w:val="18"/>
                <w:szCs w:val="18"/>
              </w:rPr>
              <w:t>6%</w:t>
            </w:r>
          </w:p>
        </w:tc>
        <w:tc>
          <w:tcPr>
            <w:tcW w:w="1063" w:type="dxa"/>
            <w:shd w:val="clear" w:color="auto" w:fill="BFCED6"/>
          </w:tcPr>
          <w:p w14:paraId="0F99E3B3" w14:textId="4E5614EC" w:rsidR="00DF57B0" w:rsidRPr="00BF031D" w:rsidRDefault="00DF57B0" w:rsidP="00DF57B0">
            <w:pPr>
              <w:jc w:val="center"/>
              <w:rPr>
                <w:rFonts w:ascii="VIC" w:hAnsi="VIC"/>
                <w:sz w:val="18"/>
                <w:szCs w:val="18"/>
              </w:rPr>
            </w:pPr>
            <w:r w:rsidRPr="00F415E3">
              <w:rPr>
                <w:rFonts w:ascii="VIC" w:eastAsia="VIC" w:hAnsi="VIC"/>
                <w:color w:val="000000"/>
                <w:sz w:val="18"/>
                <w:szCs w:val="18"/>
              </w:rPr>
              <w:t>24%</w:t>
            </w:r>
          </w:p>
        </w:tc>
        <w:tc>
          <w:tcPr>
            <w:tcW w:w="1075" w:type="dxa"/>
            <w:shd w:val="clear" w:color="auto" w:fill="BFCED6"/>
          </w:tcPr>
          <w:p w14:paraId="1DC107C5" w14:textId="20C28A34" w:rsidR="00DF57B0" w:rsidRPr="00BF031D" w:rsidRDefault="00DF57B0" w:rsidP="00DF57B0">
            <w:pPr>
              <w:jc w:val="center"/>
              <w:rPr>
                <w:rFonts w:ascii="VIC" w:hAnsi="VIC"/>
                <w:sz w:val="18"/>
                <w:szCs w:val="18"/>
              </w:rPr>
            </w:pPr>
            <w:r w:rsidRPr="00F415E3">
              <w:rPr>
                <w:rFonts w:ascii="VIC" w:eastAsia="VIC" w:hAnsi="VIC"/>
                <w:color w:val="000000"/>
                <w:sz w:val="18"/>
                <w:szCs w:val="18"/>
              </w:rPr>
              <w:t>100%</w:t>
            </w:r>
          </w:p>
        </w:tc>
        <w:tc>
          <w:tcPr>
            <w:tcW w:w="1075" w:type="dxa"/>
            <w:shd w:val="clear" w:color="auto" w:fill="BFCED6"/>
          </w:tcPr>
          <w:p w14:paraId="1153DDD2" w14:textId="4BE0DC4F" w:rsidR="00DF57B0" w:rsidRPr="00BF031D" w:rsidRDefault="00DF57B0" w:rsidP="00DF57B0">
            <w:pPr>
              <w:jc w:val="center"/>
              <w:rPr>
                <w:rFonts w:ascii="VIC" w:hAnsi="VIC"/>
                <w:sz w:val="18"/>
                <w:szCs w:val="18"/>
              </w:rPr>
            </w:pPr>
            <w:r w:rsidRPr="00F415E3">
              <w:rPr>
                <w:rFonts w:ascii="VIC" w:eastAsia="VIC" w:hAnsi="VIC"/>
                <w:color w:val="000000"/>
                <w:sz w:val="18"/>
                <w:szCs w:val="18"/>
              </w:rPr>
              <w:t>2.5</w:t>
            </w:r>
          </w:p>
        </w:tc>
        <w:tc>
          <w:tcPr>
            <w:tcW w:w="1075" w:type="dxa"/>
            <w:shd w:val="clear" w:color="auto" w:fill="BFCED6"/>
          </w:tcPr>
          <w:p w14:paraId="59717F2E" w14:textId="59A7AF7B" w:rsidR="00DF57B0" w:rsidRPr="00BF031D" w:rsidRDefault="00DF57B0" w:rsidP="00DF57B0">
            <w:pPr>
              <w:jc w:val="center"/>
              <w:rPr>
                <w:rFonts w:ascii="VIC" w:hAnsi="VIC"/>
                <w:sz w:val="18"/>
                <w:szCs w:val="18"/>
              </w:rPr>
            </w:pPr>
            <w:r w:rsidRPr="00F415E3">
              <w:rPr>
                <w:rFonts w:ascii="VIC" w:eastAsia="VIC" w:hAnsi="VIC"/>
                <w:color w:val="000000"/>
                <w:sz w:val="18"/>
                <w:szCs w:val="18"/>
              </w:rPr>
              <w:t>0.0</w:t>
            </w:r>
          </w:p>
        </w:tc>
        <w:tc>
          <w:tcPr>
            <w:tcW w:w="1075" w:type="dxa"/>
            <w:shd w:val="clear" w:color="auto" w:fill="BFCED6"/>
          </w:tcPr>
          <w:p w14:paraId="7228E2E5" w14:textId="5EB2B6B3" w:rsidR="00DF57B0" w:rsidRPr="00BF031D" w:rsidRDefault="00DF57B0" w:rsidP="00DF57B0">
            <w:pPr>
              <w:jc w:val="center"/>
              <w:rPr>
                <w:rFonts w:ascii="VIC" w:hAnsi="VIC"/>
                <w:sz w:val="18"/>
                <w:szCs w:val="18"/>
              </w:rPr>
            </w:pPr>
            <w:r w:rsidRPr="00F415E3">
              <w:rPr>
                <w:rFonts w:ascii="VIC" w:eastAsia="VIC" w:hAnsi="VIC"/>
                <w:color w:val="000000"/>
                <w:sz w:val="18"/>
                <w:szCs w:val="18"/>
              </w:rPr>
              <w:t>91%</w:t>
            </w:r>
          </w:p>
        </w:tc>
        <w:tc>
          <w:tcPr>
            <w:tcW w:w="1075" w:type="dxa"/>
            <w:shd w:val="clear" w:color="auto" w:fill="BFCED6"/>
          </w:tcPr>
          <w:p w14:paraId="25956D92" w14:textId="73D97545" w:rsidR="00DF57B0" w:rsidRPr="00BF031D" w:rsidRDefault="00DF57B0" w:rsidP="00DF57B0">
            <w:pPr>
              <w:jc w:val="center"/>
              <w:rPr>
                <w:rFonts w:ascii="VIC" w:hAnsi="VIC"/>
                <w:sz w:val="18"/>
                <w:szCs w:val="18"/>
              </w:rPr>
            </w:pPr>
            <w:r w:rsidRPr="00F415E3">
              <w:rPr>
                <w:rFonts w:ascii="VIC" w:eastAsia="VIC" w:hAnsi="VIC"/>
                <w:color w:val="000000"/>
                <w:sz w:val="18"/>
                <w:szCs w:val="18"/>
              </w:rPr>
              <w:t>99%</w:t>
            </w:r>
          </w:p>
        </w:tc>
        <w:tc>
          <w:tcPr>
            <w:tcW w:w="1075" w:type="dxa"/>
            <w:shd w:val="clear" w:color="auto" w:fill="BFCED6"/>
          </w:tcPr>
          <w:p w14:paraId="70992F9C" w14:textId="34E488E3" w:rsidR="00DF57B0" w:rsidRPr="00BF031D" w:rsidRDefault="00DF57B0" w:rsidP="00DF57B0">
            <w:pPr>
              <w:jc w:val="center"/>
              <w:rPr>
                <w:rFonts w:ascii="VIC" w:hAnsi="VIC"/>
                <w:sz w:val="18"/>
                <w:szCs w:val="18"/>
              </w:rPr>
            </w:pPr>
            <w:r w:rsidRPr="00F415E3">
              <w:rPr>
                <w:rFonts w:ascii="VIC" w:eastAsia="VIC" w:hAnsi="VIC"/>
                <w:color w:val="000000"/>
                <w:sz w:val="18"/>
                <w:szCs w:val="18"/>
              </w:rPr>
              <w:t>100%</w:t>
            </w:r>
          </w:p>
        </w:tc>
      </w:tr>
      <w:tr w:rsidR="00DF57B0" w:rsidRPr="00BF031D" w14:paraId="6121502B" w14:textId="77777777" w:rsidTr="00FB7F78">
        <w:trPr>
          <w:trHeight w:val="454"/>
        </w:trPr>
        <w:tc>
          <w:tcPr>
            <w:tcW w:w="1145" w:type="dxa"/>
            <w:vMerge/>
            <w:shd w:val="clear" w:color="auto" w:fill="BFCED6"/>
          </w:tcPr>
          <w:p w14:paraId="6DE3529A" w14:textId="77777777" w:rsidR="00DF57B0" w:rsidRDefault="00DF57B0" w:rsidP="00DF57B0">
            <w:pPr>
              <w:pStyle w:val="DHHStabletext"/>
              <w:spacing w:before="0" w:after="0"/>
              <w:rPr>
                <w:rFonts w:ascii="VIC" w:eastAsia="VIC" w:hAnsi="VIC"/>
                <w:color w:val="000000"/>
                <w:sz w:val="18"/>
              </w:rPr>
            </w:pPr>
          </w:p>
        </w:tc>
        <w:tc>
          <w:tcPr>
            <w:tcW w:w="1701" w:type="dxa"/>
            <w:shd w:val="clear" w:color="auto" w:fill="BFCED6"/>
          </w:tcPr>
          <w:p w14:paraId="44E4C499" w14:textId="2685800C" w:rsidR="00DF57B0" w:rsidRDefault="00DF57B0" w:rsidP="00DF57B0">
            <w:pPr>
              <w:pStyle w:val="DHHStabletext"/>
              <w:spacing w:before="0" w:after="0"/>
              <w:rPr>
                <w:rFonts w:ascii="VIC" w:eastAsia="VIC" w:hAnsi="VIC"/>
                <w:color w:val="000000"/>
                <w:sz w:val="18"/>
              </w:rPr>
            </w:pPr>
            <w:r w:rsidRPr="00F415E3">
              <w:rPr>
                <w:rFonts w:ascii="VIC" w:eastAsia="VIC" w:hAnsi="VIC"/>
                <w:color w:val="000000"/>
                <w:sz w:val="18"/>
                <w:szCs w:val="18"/>
              </w:rPr>
              <w:t>Middle South (Monash Aged)</w:t>
            </w:r>
          </w:p>
        </w:tc>
        <w:tc>
          <w:tcPr>
            <w:tcW w:w="1074" w:type="dxa"/>
            <w:shd w:val="clear" w:color="auto" w:fill="BFCED6"/>
          </w:tcPr>
          <w:p w14:paraId="1756F5BB" w14:textId="6662B1FB" w:rsidR="00DF57B0" w:rsidRDefault="00DF57B0" w:rsidP="00DF57B0">
            <w:pPr>
              <w:jc w:val="center"/>
              <w:rPr>
                <w:rFonts w:ascii="VIC" w:eastAsia="VIC" w:hAnsi="VIC"/>
                <w:color w:val="000000"/>
                <w:sz w:val="18"/>
              </w:rPr>
            </w:pPr>
            <w:r w:rsidRPr="00F415E3">
              <w:rPr>
                <w:rFonts w:ascii="VIC" w:eastAsia="VIC" w:hAnsi="VIC"/>
                <w:color w:val="000000"/>
                <w:sz w:val="18"/>
                <w:szCs w:val="18"/>
              </w:rPr>
              <w:t>3.4</w:t>
            </w:r>
          </w:p>
        </w:tc>
        <w:tc>
          <w:tcPr>
            <w:tcW w:w="1075" w:type="dxa"/>
            <w:shd w:val="clear" w:color="auto" w:fill="BFCED6"/>
          </w:tcPr>
          <w:p w14:paraId="7E1DB9BB" w14:textId="494DEAD1" w:rsidR="00DF57B0" w:rsidRDefault="00DF57B0" w:rsidP="00DF57B0">
            <w:pPr>
              <w:jc w:val="center"/>
              <w:rPr>
                <w:rFonts w:ascii="VIC" w:eastAsia="VIC" w:hAnsi="VIC"/>
                <w:color w:val="000000"/>
                <w:sz w:val="18"/>
              </w:rPr>
            </w:pPr>
            <w:r w:rsidRPr="00F415E3">
              <w:rPr>
                <w:rFonts w:ascii="VIC" w:eastAsia="VIC" w:hAnsi="VIC"/>
                <w:color w:val="000000"/>
                <w:sz w:val="18"/>
                <w:szCs w:val="18"/>
              </w:rPr>
              <w:t>87%</w:t>
            </w:r>
          </w:p>
        </w:tc>
        <w:tc>
          <w:tcPr>
            <w:tcW w:w="1075" w:type="dxa"/>
            <w:shd w:val="clear" w:color="auto" w:fill="BFCED6"/>
          </w:tcPr>
          <w:p w14:paraId="556B40FB" w14:textId="334A0115" w:rsidR="00DF57B0" w:rsidRDefault="00DF57B0" w:rsidP="00DF57B0">
            <w:pPr>
              <w:jc w:val="center"/>
              <w:rPr>
                <w:rFonts w:ascii="VIC" w:eastAsia="VIC" w:hAnsi="VIC"/>
                <w:color w:val="000000"/>
                <w:sz w:val="18"/>
              </w:rPr>
            </w:pPr>
            <w:r w:rsidRPr="00F415E3">
              <w:rPr>
                <w:rFonts w:ascii="VIC" w:eastAsia="VIC" w:hAnsi="VIC"/>
                <w:color w:val="000000"/>
                <w:sz w:val="18"/>
                <w:szCs w:val="18"/>
              </w:rPr>
              <w:t>25.1</w:t>
            </w:r>
          </w:p>
        </w:tc>
        <w:tc>
          <w:tcPr>
            <w:tcW w:w="1075" w:type="dxa"/>
            <w:shd w:val="clear" w:color="auto" w:fill="BFCED6"/>
          </w:tcPr>
          <w:p w14:paraId="0EA8B561" w14:textId="74CE8E37" w:rsidR="00DF57B0" w:rsidRDefault="00DF57B0" w:rsidP="00DF57B0">
            <w:pPr>
              <w:jc w:val="center"/>
              <w:rPr>
                <w:rFonts w:ascii="VIC" w:eastAsia="VIC" w:hAnsi="VIC"/>
                <w:color w:val="000000"/>
                <w:sz w:val="18"/>
              </w:rPr>
            </w:pPr>
            <w:r w:rsidRPr="00F415E3">
              <w:rPr>
                <w:rFonts w:ascii="VIC" w:eastAsia="VIC" w:hAnsi="VIC"/>
                <w:color w:val="000000"/>
                <w:sz w:val="18"/>
                <w:szCs w:val="18"/>
              </w:rPr>
              <w:t>20%</w:t>
            </w:r>
          </w:p>
        </w:tc>
        <w:tc>
          <w:tcPr>
            <w:tcW w:w="1087" w:type="dxa"/>
            <w:shd w:val="clear" w:color="auto" w:fill="BFCED6"/>
          </w:tcPr>
          <w:p w14:paraId="7942F5B2" w14:textId="3C82092C" w:rsidR="00DF57B0" w:rsidRDefault="00DF57B0" w:rsidP="00DF57B0">
            <w:pPr>
              <w:jc w:val="center"/>
              <w:rPr>
                <w:rFonts w:ascii="VIC" w:eastAsia="VIC" w:hAnsi="VIC"/>
                <w:color w:val="000000"/>
                <w:sz w:val="18"/>
              </w:rPr>
            </w:pPr>
            <w:r w:rsidRPr="00F415E3">
              <w:rPr>
                <w:rFonts w:ascii="VIC" w:eastAsia="VIC" w:hAnsi="VIC"/>
                <w:color w:val="000000"/>
                <w:sz w:val="18"/>
                <w:szCs w:val="18"/>
              </w:rPr>
              <w:t>6%</w:t>
            </w:r>
          </w:p>
        </w:tc>
        <w:tc>
          <w:tcPr>
            <w:tcW w:w="1063" w:type="dxa"/>
            <w:shd w:val="clear" w:color="auto" w:fill="BFCED6"/>
          </w:tcPr>
          <w:p w14:paraId="18D894FE" w14:textId="0BF1C326" w:rsidR="00DF57B0" w:rsidRDefault="00DF57B0" w:rsidP="00DF57B0">
            <w:pPr>
              <w:jc w:val="center"/>
              <w:rPr>
                <w:rFonts w:ascii="VIC" w:eastAsia="VIC" w:hAnsi="VIC"/>
                <w:color w:val="000000"/>
                <w:sz w:val="18"/>
              </w:rPr>
            </w:pPr>
            <w:r w:rsidRPr="00F415E3">
              <w:rPr>
                <w:rFonts w:ascii="VIC" w:eastAsia="VIC" w:hAnsi="VIC"/>
                <w:color w:val="000000"/>
                <w:sz w:val="18"/>
                <w:szCs w:val="18"/>
              </w:rPr>
              <w:t>23%</w:t>
            </w:r>
          </w:p>
        </w:tc>
        <w:tc>
          <w:tcPr>
            <w:tcW w:w="1075" w:type="dxa"/>
            <w:shd w:val="clear" w:color="auto" w:fill="BFCED6"/>
          </w:tcPr>
          <w:p w14:paraId="47D89A55" w14:textId="082E3514" w:rsidR="00DF57B0" w:rsidRDefault="00DF57B0" w:rsidP="00DF57B0">
            <w:pPr>
              <w:jc w:val="center"/>
              <w:rPr>
                <w:rFonts w:ascii="VIC" w:eastAsia="VIC" w:hAnsi="VIC"/>
                <w:color w:val="000000"/>
                <w:sz w:val="18"/>
              </w:rPr>
            </w:pPr>
            <w:r w:rsidRPr="00F415E3">
              <w:rPr>
                <w:rFonts w:ascii="VIC" w:eastAsia="VIC" w:hAnsi="VIC"/>
                <w:color w:val="000000"/>
                <w:sz w:val="18"/>
                <w:szCs w:val="18"/>
              </w:rPr>
              <w:t>100%</w:t>
            </w:r>
          </w:p>
        </w:tc>
        <w:tc>
          <w:tcPr>
            <w:tcW w:w="1075" w:type="dxa"/>
            <w:shd w:val="clear" w:color="auto" w:fill="BFCED6"/>
          </w:tcPr>
          <w:p w14:paraId="5BA58259" w14:textId="5B101668" w:rsidR="00DF57B0" w:rsidRDefault="00DF57B0" w:rsidP="00DF57B0">
            <w:pPr>
              <w:jc w:val="center"/>
              <w:rPr>
                <w:rFonts w:ascii="VIC" w:eastAsia="VIC" w:hAnsi="VIC"/>
                <w:color w:val="000000"/>
                <w:sz w:val="18"/>
              </w:rPr>
            </w:pPr>
            <w:r w:rsidRPr="00F415E3">
              <w:rPr>
                <w:rFonts w:ascii="VIC" w:eastAsia="VIC" w:hAnsi="VIC"/>
                <w:color w:val="000000"/>
                <w:sz w:val="18"/>
                <w:szCs w:val="18"/>
              </w:rPr>
              <w:t>5.4</w:t>
            </w:r>
          </w:p>
        </w:tc>
        <w:tc>
          <w:tcPr>
            <w:tcW w:w="1075" w:type="dxa"/>
            <w:shd w:val="clear" w:color="auto" w:fill="BFCED6"/>
          </w:tcPr>
          <w:p w14:paraId="77867781" w14:textId="78AF68F6" w:rsidR="00DF57B0" w:rsidRDefault="00DF57B0" w:rsidP="00DF57B0">
            <w:pPr>
              <w:jc w:val="center"/>
              <w:rPr>
                <w:rFonts w:ascii="VIC" w:eastAsia="VIC" w:hAnsi="VIC"/>
                <w:color w:val="000000"/>
                <w:sz w:val="18"/>
              </w:rPr>
            </w:pPr>
            <w:r w:rsidRPr="00F415E3">
              <w:rPr>
                <w:rFonts w:ascii="VIC" w:eastAsia="VIC" w:hAnsi="VIC"/>
                <w:color w:val="000000"/>
                <w:sz w:val="18"/>
                <w:szCs w:val="18"/>
              </w:rPr>
              <w:t>0.0</w:t>
            </w:r>
          </w:p>
        </w:tc>
        <w:tc>
          <w:tcPr>
            <w:tcW w:w="1075" w:type="dxa"/>
            <w:shd w:val="clear" w:color="auto" w:fill="BFCED6"/>
          </w:tcPr>
          <w:p w14:paraId="7CA394A2" w14:textId="3D749971" w:rsidR="00DF57B0" w:rsidRDefault="00DF57B0" w:rsidP="00DF57B0">
            <w:pPr>
              <w:jc w:val="center"/>
              <w:rPr>
                <w:rFonts w:ascii="VIC" w:eastAsia="VIC" w:hAnsi="VIC"/>
                <w:color w:val="000000"/>
                <w:sz w:val="18"/>
              </w:rPr>
            </w:pPr>
            <w:r w:rsidRPr="00F415E3">
              <w:rPr>
                <w:rFonts w:ascii="VIC" w:eastAsia="VIC" w:hAnsi="VIC"/>
                <w:color w:val="000000"/>
                <w:sz w:val="18"/>
                <w:szCs w:val="18"/>
              </w:rPr>
              <w:t>100%</w:t>
            </w:r>
          </w:p>
        </w:tc>
        <w:tc>
          <w:tcPr>
            <w:tcW w:w="1075" w:type="dxa"/>
            <w:shd w:val="clear" w:color="auto" w:fill="BFCED6"/>
          </w:tcPr>
          <w:p w14:paraId="2A8A05F6" w14:textId="5AC4E16F" w:rsidR="00DF57B0" w:rsidRDefault="00DF57B0" w:rsidP="00DF57B0">
            <w:pPr>
              <w:jc w:val="center"/>
              <w:rPr>
                <w:rFonts w:ascii="VIC" w:eastAsia="VIC" w:hAnsi="VIC"/>
                <w:color w:val="000000"/>
                <w:sz w:val="18"/>
              </w:rPr>
            </w:pPr>
            <w:r w:rsidRPr="00F415E3">
              <w:rPr>
                <w:rFonts w:ascii="VIC" w:eastAsia="VIC" w:hAnsi="VIC"/>
                <w:color w:val="000000"/>
                <w:sz w:val="18"/>
                <w:szCs w:val="18"/>
              </w:rPr>
              <w:t>100%</w:t>
            </w:r>
          </w:p>
        </w:tc>
        <w:tc>
          <w:tcPr>
            <w:tcW w:w="1075" w:type="dxa"/>
            <w:shd w:val="clear" w:color="auto" w:fill="BFCED6"/>
          </w:tcPr>
          <w:p w14:paraId="0C1372A1" w14:textId="53FC8541" w:rsidR="00DF57B0" w:rsidRDefault="00DF57B0" w:rsidP="00DF57B0">
            <w:pPr>
              <w:jc w:val="center"/>
              <w:rPr>
                <w:rFonts w:ascii="VIC" w:eastAsia="VIC" w:hAnsi="VIC"/>
                <w:color w:val="000000"/>
                <w:sz w:val="18"/>
              </w:rPr>
            </w:pPr>
            <w:r w:rsidRPr="00F415E3">
              <w:rPr>
                <w:rFonts w:ascii="VIC" w:eastAsia="VIC" w:hAnsi="VIC"/>
                <w:color w:val="000000"/>
                <w:sz w:val="18"/>
                <w:szCs w:val="18"/>
              </w:rPr>
              <w:t>100%</w:t>
            </w:r>
          </w:p>
        </w:tc>
      </w:tr>
      <w:tr w:rsidR="00DF57B0" w:rsidRPr="00BF031D" w14:paraId="7B84FB77" w14:textId="77777777" w:rsidTr="00FB7F78">
        <w:trPr>
          <w:trHeight w:val="454"/>
        </w:trPr>
        <w:tc>
          <w:tcPr>
            <w:tcW w:w="1145" w:type="dxa"/>
            <w:vMerge/>
            <w:shd w:val="clear" w:color="auto" w:fill="BFCED6"/>
          </w:tcPr>
          <w:p w14:paraId="560D7EFA" w14:textId="77777777" w:rsidR="00DF57B0" w:rsidRDefault="00DF57B0" w:rsidP="00DF57B0">
            <w:pPr>
              <w:pStyle w:val="DHHStabletext"/>
              <w:spacing w:before="0" w:after="0"/>
              <w:rPr>
                <w:rFonts w:ascii="VIC" w:eastAsia="VIC" w:hAnsi="VIC"/>
                <w:color w:val="000000"/>
                <w:sz w:val="18"/>
              </w:rPr>
            </w:pPr>
          </w:p>
        </w:tc>
        <w:tc>
          <w:tcPr>
            <w:tcW w:w="1701" w:type="dxa"/>
            <w:shd w:val="clear" w:color="auto" w:fill="BFCED6"/>
          </w:tcPr>
          <w:p w14:paraId="5ECD123D" w14:textId="69D8DD4A" w:rsidR="00DF57B0" w:rsidRDefault="00DF57B0" w:rsidP="00DF57B0">
            <w:pPr>
              <w:pStyle w:val="DHHStabletext"/>
              <w:spacing w:before="0" w:after="0"/>
              <w:rPr>
                <w:rFonts w:ascii="VIC" w:eastAsia="VIC" w:hAnsi="VIC"/>
                <w:color w:val="000000"/>
                <w:sz w:val="18"/>
              </w:rPr>
            </w:pPr>
            <w:r w:rsidRPr="00F415E3">
              <w:rPr>
                <w:rFonts w:ascii="VIC" w:eastAsia="VIC" w:hAnsi="VIC"/>
                <w:color w:val="000000"/>
                <w:sz w:val="18"/>
                <w:szCs w:val="18"/>
              </w:rPr>
              <w:t>TOTAL</w:t>
            </w:r>
          </w:p>
        </w:tc>
        <w:tc>
          <w:tcPr>
            <w:tcW w:w="1074" w:type="dxa"/>
            <w:shd w:val="clear" w:color="auto" w:fill="BFCED6"/>
          </w:tcPr>
          <w:p w14:paraId="7C418AB1" w14:textId="1D9255B9" w:rsidR="00DF57B0" w:rsidRDefault="00DF57B0" w:rsidP="00DF57B0">
            <w:pPr>
              <w:jc w:val="center"/>
              <w:rPr>
                <w:rFonts w:ascii="VIC" w:eastAsia="VIC" w:hAnsi="VIC"/>
                <w:color w:val="000000"/>
                <w:sz w:val="18"/>
              </w:rPr>
            </w:pPr>
            <w:r w:rsidRPr="00F415E3">
              <w:rPr>
                <w:rFonts w:ascii="VIC" w:eastAsia="VIC" w:hAnsi="VIC"/>
                <w:color w:val="000000"/>
                <w:sz w:val="18"/>
                <w:szCs w:val="18"/>
              </w:rPr>
              <w:t>2.5</w:t>
            </w:r>
          </w:p>
        </w:tc>
        <w:tc>
          <w:tcPr>
            <w:tcW w:w="1075" w:type="dxa"/>
            <w:shd w:val="clear" w:color="auto" w:fill="BFCED6"/>
          </w:tcPr>
          <w:p w14:paraId="7972B503" w14:textId="24560651" w:rsidR="00DF57B0" w:rsidRDefault="00DF57B0" w:rsidP="00DF57B0">
            <w:pPr>
              <w:jc w:val="center"/>
              <w:rPr>
                <w:rFonts w:ascii="VIC" w:eastAsia="VIC" w:hAnsi="VIC"/>
                <w:color w:val="000000"/>
                <w:sz w:val="18"/>
              </w:rPr>
            </w:pPr>
            <w:r w:rsidRPr="00F415E3">
              <w:rPr>
                <w:rFonts w:ascii="VIC" w:eastAsia="VIC" w:hAnsi="VIC"/>
                <w:color w:val="000000"/>
                <w:sz w:val="18"/>
                <w:szCs w:val="18"/>
              </w:rPr>
              <w:t>93%</w:t>
            </w:r>
          </w:p>
        </w:tc>
        <w:tc>
          <w:tcPr>
            <w:tcW w:w="1075" w:type="dxa"/>
            <w:shd w:val="clear" w:color="auto" w:fill="BFCED6"/>
          </w:tcPr>
          <w:p w14:paraId="40973916" w14:textId="2B0274C7" w:rsidR="00DF57B0" w:rsidRDefault="00DF57B0" w:rsidP="00DF57B0">
            <w:pPr>
              <w:jc w:val="center"/>
              <w:rPr>
                <w:rFonts w:ascii="VIC" w:eastAsia="VIC" w:hAnsi="VIC"/>
                <w:color w:val="000000"/>
                <w:sz w:val="18"/>
              </w:rPr>
            </w:pPr>
            <w:r w:rsidRPr="00F415E3">
              <w:rPr>
                <w:rFonts w:ascii="VIC" w:eastAsia="VIC" w:hAnsi="VIC"/>
                <w:color w:val="000000"/>
                <w:sz w:val="18"/>
                <w:szCs w:val="18"/>
              </w:rPr>
              <w:t>24.3</w:t>
            </w:r>
          </w:p>
        </w:tc>
        <w:tc>
          <w:tcPr>
            <w:tcW w:w="1075" w:type="dxa"/>
            <w:shd w:val="clear" w:color="auto" w:fill="BFCED6"/>
          </w:tcPr>
          <w:p w14:paraId="0475EAB8" w14:textId="6A813583" w:rsidR="00DF57B0" w:rsidRDefault="00DF57B0" w:rsidP="00DF57B0">
            <w:pPr>
              <w:jc w:val="center"/>
              <w:rPr>
                <w:rFonts w:ascii="VIC" w:eastAsia="VIC" w:hAnsi="VIC"/>
                <w:color w:val="000000"/>
                <w:sz w:val="18"/>
              </w:rPr>
            </w:pPr>
            <w:r w:rsidRPr="00F415E3">
              <w:rPr>
                <w:rFonts w:ascii="VIC" w:eastAsia="VIC" w:hAnsi="VIC"/>
                <w:color w:val="000000"/>
                <w:sz w:val="18"/>
                <w:szCs w:val="18"/>
              </w:rPr>
              <w:t>24%</w:t>
            </w:r>
          </w:p>
        </w:tc>
        <w:tc>
          <w:tcPr>
            <w:tcW w:w="1087" w:type="dxa"/>
            <w:shd w:val="clear" w:color="auto" w:fill="BFCED6"/>
          </w:tcPr>
          <w:p w14:paraId="3ABA53A2" w14:textId="590FBEFE" w:rsidR="00DF57B0" w:rsidRDefault="00DF57B0" w:rsidP="00DF57B0">
            <w:pPr>
              <w:jc w:val="center"/>
              <w:rPr>
                <w:rFonts w:ascii="VIC" w:eastAsia="VIC" w:hAnsi="VIC"/>
                <w:color w:val="000000"/>
                <w:sz w:val="18"/>
              </w:rPr>
            </w:pPr>
            <w:r w:rsidRPr="00F415E3">
              <w:rPr>
                <w:rFonts w:ascii="VIC" w:eastAsia="VIC" w:hAnsi="VIC"/>
                <w:color w:val="000000"/>
                <w:sz w:val="18"/>
                <w:szCs w:val="18"/>
              </w:rPr>
              <w:t>6%</w:t>
            </w:r>
          </w:p>
        </w:tc>
        <w:tc>
          <w:tcPr>
            <w:tcW w:w="1063" w:type="dxa"/>
            <w:shd w:val="clear" w:color="auto" w:fill="BFCED6"/>
          </w:tcPr>
          <w:p w14:paraId="19274FEF" w14:textId="591F6384" w:rsidR="00DF57B0" w:rsidRDefault="00DF57B0" w:rsidP="00DF57B0">
            <w:pPr>
              <w:jc w:val="center"/>
              <w:rPr>
                <w:rFonts w:ascii="VIC" w:eastAsia="VIC" w:hAnsi="VIC"/>
                <w:color w:val="000000"/>
                <w:sz w:val="18"/>
              </w:rPr>
            </w:pPr>
            <w:r w:rsidRPr="00F415E3">
              <w:rPr>
                <w:rFonts w:ascii="VIC" w:eastAsia="VIC" w:hAnsi="VIC"/>
                <w:color w:val="000000"/>
                <w:sz w:val="18"/>
                <w:szCs w:val="18"/>
              </w:rPr>
              <w:t>23%</w:t>
            </w:r>
          </w:p>
        </w:tc>
        <w:tc>
          <w:tcPr>
            <w:tcW w:w="1075" w:type="dxa"/>
            <w:shd w:val="clear" w:color="auto" w:fill="BFCED6"/>
          </w:tcPr>
          <w:p w14:paraId="143254C0" w14:textId="54CF0591" w:rsidR="00DF57B0" w:rsidRDefault="00DF57B0" w:rsidP="00DF57B0">
            <w:pPr>
              <w:jc w:val="center"/>
              <w:rPr>
                <w:rFonts w:ascii="VIC" w:eastAsia="VIC" w:hAnsi="VIC"/>
                <w:color w:val="000000"/>
                <w:sz w:val="18"/>
              </w:rPr>
            </w:pPr>
            <w:r w:rsidRPr="00F415E3">
              <w:rPr>
                <w:rFonts w:ascii="VIC" w:eastAsia="VIC" w:hAnsi="VIC"/>
                <w:color w:val="000000"/>
                <w:sz w:val="18"/>
                <w:szCs w:val="18"/>
              </w:rPr>
              <w:t>100%</w:t>
            </w:r>
          </w:p>
        </w:tc>
        <w:tc>
          <w:tcPr>
            <w:tcW w:w="1075" w:type="dxa"/>
            <w:shd w:val="clear" w:color="auto" w:fill="BFCED6"/>
          </w:tcPr>
          <w:p w14:paraId="69EA03D1" w14:textId="4248BA97" w:rsidR="00DF57B0" w:rsidRDefault="00DF57B0" w:rsidP="00DF57B0">
            <w:pPr>
              <w:jc w:val="center"/>
              <w:rPr>
                <w:rFonts w:ascii="VIC" w:eastAsia="VIC" w:hAnsi="VIC"/>
                <w:color w:val="000000"/>
                <w:sz w:val="18"/>
              </w:rPr>
            </w:pPr>
            <w:r w:rsidRPr="00F415E3">
              <w:rPr>
                <w:rFonts w:ascii="VIC" w:eastAsia="VIC" w:hAnsi="VIC"/>
                <w:color w:val="000000"/>
                <w:sz w:val="18"/>
                <w:szCs w:val="18"/>
              </w:rPr>
              <w:t>3.8</w:t>
            </w:r>
          </w:p>
        </w:tc>
        <w:tc>
          <w:tcPr>
            <w:tcW w:w="1075" w:type="dxa"/>
            <w:shd w:val="clear" w:color="auto" w:fill="BFCED6"/>
          </w:tcPr>
          <w:p w14:paraId="51A1605C" w14:textId="3BAA3052" w:rsidR="00DF57B0" w:rsidRDefault="00DF57B0" w:rsidP="00DF57B0">
            <w:pPr>
              <w:jc w:val="center"/>
              <w:rPr>
                <w:rFonts w:ascii="VIC" w:eastAsia="VIC" w:hAnsi="VIC"/>
                <w:color w:val="000000"/>
                <w:sz w:val="18"/>
              </w:rPr>
            </w:pPr>
            <w:r w:rsidRPr="00F415E3">
              <w:rPr>
                <w:rFonts w:ascii="VIC" w:eastAsia="VIC" w:hAnsi="VIC"/>
                <w:color w:val="000000"/>
                <w:sz w:val="18"/>
                <w:szCs w:val="18"/>
              </w:rPr>
              <w:t>0.0</w:t>
            </w:r>
          </w:p>
        </w:tc>
        <w:tc>
          <w:tcPr>
            <w:tcW w:w="1075" w:type="dxa"/>
            <w:shd w:val="clear" w:color="auto" w:fill="BFCED6"/>
          </w:tcPr>
          <w:p w14:paraId="36FA97CB" w14:textId="7DF8489A" w:rsidR="00DF57B0" w:rsidRDefault="00DF57B0" w:rsidP="00DF57B0">
            <w:pPr>
              <w:jc w:val="center"/>
              <w:rPr>
                <w:rFonts w:ascii="VIC" w:eastAsia="VIC" w:hAnsi="VIC"/>
                <w:color w:val="000000"/>
                <w:sz w:val="18"/>
              </w:rPr>
            </w:pPr>
            <w:r w:rsidRPr="00F415E3">
              <w:rPr>
                <w:rFonts w:ascii="VIC" w:eastAsia="VIC" w:hAnsi="VIC"/>
                <w:color w:val="000000"/>
                <w:sz w:val="18"/>
                <w:szCs w:val="18"/>
              </w:rPr>
              <w:t>96%</w:t>
            </w:r>
          </w:p>
        </w:tc>
        <w:tc>
          <w:tcPr>
            <w:tcW w:w="1075" w:type="dxa"/>
            <w:shd w:val="clear" w:color="auto" w:fill="BFCED6"/>
          </w:tcPr>
          <w:p w14:paraId="469E0F94" w14:textId="409CFFC6" w:rsidR="00DF57B0" w:rsidRDefault="00DF57B0" w:rsidP="00DF57B0">
            <w:pPr>
              <w:jc w:val="center"/>
              <w:rPr>
                <w:rFonts w:ascii="VIC" w:eastAsia="VIC" w:hAnsi="VIC"/>
                <w:color w:val="000000"/>
                <w:sz w:val="18"/>
              </w:rPr>
            </w:pPr>
            <w:r w:rsidRPr="00F415E3">
              <w:rPr>
                <w:rFonts w:ascii="VIC" w:eastAsia="VIC" w:hAnsi="VIC"/>
                <w:color w:val="000000"/>
                <w:sz w:val="18"/>
                <w:szCs w:val="18"/>
              </w:rPr>
              <w:t>99%</w:t>
            </w:r>
          </w:p>
        </w:tc>
        <w:tc>
          <w:tcPr>
            <w:tcW w:w="1075" w:type="dxa"/>
            <w:shd w:val="clear" w:color="auto" w:fill="BFCED6"/>
          </w:tcPr>
          <w:p w14:paraId="38C86986" w14:textId="2E40BAF9" w:rsidR="00DF57B0" w:rsidRDefault="00DF57B0" w:rsidP="00DF57B0">
            <w:pPr>
              <w:jc w:val="center"/>
              <w:rPr>
                <w:rFonts w:ascii="VIC" w:eastAsia="VIC" w:hAnsi="VIC"/>
                <w:color w:val="000000"/>
                <w:sz w:val="18"/>
              </w:rPr>
            </w:pPr>
            <w:r w:rsidRPr="00F415E3">
              <w:rPr>
                <w:rFonts w:ascii="VIC" w:eastAsia="VIC" w:hAnsi="VIC"/>
                <w:color w:val="000000"/>
                <w:sz w:val="18"/>
                <w:szCs w:val="18"/>
              </w:rPr>
              <w:t>100%</w:t>
            </w:r>
          </w:p>
        </w:tc>
      </w:tr>
      <w:tr w:rsidR="00DF57B0" w:rsidRPr="00BF031D" w14:paraId="0EB81E86" w14:textId="77777777" w:rsidTr="00FB7F78">
        <w:trPr>
          <w:trHeight w:val="454"/>
        </w:trPr>
        <w:tc>
          <w:tcPr>
            <w:tcW w:w="1145" w:type="dxa"/>
            <w:shd w:val="clear" w:color="auto" w:fill="auto"/>
          </w:tcPr>
          <w:p w14:paraId="37AFF081" w14:textId="4B7E4624" w:rsidR="00DF57B0" w:rsidRPr="001A6CC8" w:rsidRDefault="00DF57B0" w:rsidP="00DF57B0">
            <w:pPr>
              <w:pStyle w:val="DHHStabletext"/>
              <w:spacing w:before="0" w:after="0"/>
              <w:rPr>
                <w:rFonts w:ascii="VIC" w:eastAsia="VIC" w:hAnsi="VIC"/>
                <w:color w:val="000000"/>
                <w:sz w:val="18"/>
                <w:szCs w:val="18"/>
              </w:rPr>
            </w:pPr>
            <w:r w:rsidRPr="00F415E3">
              <w:rPr>
                <w:rFonts w:ascii="VIC" w:eastAsia="VIC" w:hAnsi="VIC"/>
                <w:color w:val="000000"/>
                <w:sz w:val="18"/>
                <w:szCs w:val="18"/>
              </w:rPr>
              <w:t>Northern Health</w:t>
            </w:r>
          </w:p>
        </w:tc>
        <w:tc>
          <w:tcPr>
            <w:tcW w:w="1701" w:type="dxa"/>
            <w:shd w:val="clear" w:color="auto" w:fill="auto"/>
          </w:tcPr>
          <w:p w14:paraId="73AA4A78" w14:textId="5D8FFF4B" w:rsidR="00DF57B0" w:rsidRPr="001A6CC8" w:rsidRDefault="00DF57B0" w:rsidP="00DF57B0">
            <w:pPr>
              <w:pStyle w:val="DHHStabletext"/>
              <w:spacing w:before="0" w:after="0"/>
              <w:rPr>
                <w:rFonts w:ascii="VIC" w:eastAsia="VIC" w:hAnsi="VIC"/>
                <w:color w:val="000000"/>
                <w:sz w:val="18"/>
                <w:szCs w:val="18"/>
              </w:rPr>
            </w:pPr>
            <w:r w:rsidRPr="00F415E3">
              <w:rPr>
                <w:rFonts w:ascii="VIC" w:eastAsia="VIC" w:hAnsi="VIC"/>
                <w:color w:val="000000"/>
                <w:sz w:val="18"/>
                <w:szCs w:val="18"/>
              </w:rPr>
              <w:t>North East Aged (Bundoora)</w:t>
            </w:r>
          </w:p>
        </w:tc>
        <w:tc>
          <w:tcPr>
            <w:tcW w:w="1074" w:type="dxa"/>
            <w:shd w:val="clear" w:color="auto" w:fill="auto"/>
          </w:tcPr>
          <w:p w14:paraId="66F7D3FA" w14:textId="111E9B08" w:rsidR="00DF57B0" w:rsidRPr="001A6CC8" w:rsidRDefault="00DF57B0" w:rsidP="00DF57B0">
            <w:pPr>
              <w:jc w:val="center"/>
              <w:rPr>
                <w:rFonts w:ascii="VIC" w:eastAsia="VIC" w:hAnsi="VIC"/>
                <w:color w:val="000000"/>
                <w:sz w:val="18"/>
                <w:szCs w:val="18"/>
              </w:rPr>
            </w:pPr>
            <w:r w:rsidRPr="00F415E3">
              <w:rPr>
                <w:rFonts w:ascii="VIC" w:eastAsia="VIC" w:hAnsi="VIC"/>
                <w:color w:val="000000"/>
                <w:sz w:val="18"/>
                <w:szCs w:val="18"/>
              </w:rPr>
              <w:t>2.0</w:t>
            </w:r>
          </w:p>
        </w:tc>
        <w:tc>
          <w:tcPr>
            <w:tcW w:w="1075" w:type="dxa"/>
            <w:shd w:val="clear" w:color="auto" w:fill="auto"/>
          </w:tcPr>
          <w:p w14:paraId="4C8C1DB9" w14:textId="2F4F706E" w:rsidR="00DF57B0" w:rsidRPr="001A6CC8" w:rsidRDefault="00DF57B0" w:rsidP="00DF57B0">
            <w:pPr>
              <w:jc w:val="center"/>
              <w:rPr>
                <w:rFonts w:ascii="VIC" w:eastAsia="VIC" w:hAnsi="VIC"/>
                <w:color w:val="000000"/>
                <w:sz w:val="18"/>
                <w:szCs w:val="18"/>
              </w:rPr>
            </w:pPr>
            <w:r w:rsidRPr="00F415E3">
              <w:rPr>
                <w:rFonts w:ascii="VIC" w:eastAsia="VIC" w:hAnsi="VIC"/>
                <w:color w:val="000000"/>
                <w:sz w:val="18"/>
                <w:szCs w:val="18"/>
              </w:rPr>
              <w:t>90%</w:t>
            </w:r>
          </w:p>
        </w:tc>
        <w:tc>
          <w:tcPr>
            <w:tcW w:w="1075" w:type="dxa"/>
            <w:shd w:val="clear" w:color="auto" w:fill="auto"/>
          </w:tcPr>
          <w:p w14:paraId="365D1E5F" w14:textId="25B2127F" w:rsidR="00DF57B0" w:rsidRPr="001A6CC8" w:rsidRDefault="00DF57B0" w:rsidP="00DF57B0">
            <w:pPr>
              <w:jc w:val="center"/>
              <w:rPr>
                <w:rFonts w:ascii="VIC" w:eastAsia="VIC" w:hAnsi="VIC"/>
                <w:color w:val="000000"/>
                <w:sz w:val="18"/>
                <w:szCs w:val="18"/>
              </w:rPr>
            </w:pPr>
            <w:r w:rsidRPr="00F415E3">
              <w:rPr>
                <w:rFonts w:ascii="VIC" w:eastAsia="VIC" w:hAnsi="VIC"/>
                <w:color w:val="000000"/>
                <w:sz w:val="18"/>
                <w:szCs w:val="18"/>
              </w:rPr>
              <w:t>23.0</w:t>
            </w:r>
          </w:p>
        </w:tc>
        <w:tc>
          <w:tcPr>
            <w:tcW w:w="1075" w:type="dxa"/>
            <w:shd w:val="clear" w:color="auto" w:fill="auto"/>
          </w:tcPr>
          <w:p w14:paraId="2D62E606" w14:textId="2F1369D2" w:rsidR="00DF57B0" w:rsidRPr="001A6CC8" w:rsidRDefault="00DF57B0" w:rsidP="00DF57B0">
            <w:pPr>
              <w:jc w:val="center"/>
              <w:rPr>
                <w:rFonts w:ascii="VIC" w:eastAsia="VIC" w:hAnsi="VIC"/>
                <w:color w:val="000000"/>
                <w:sz w:val="18"/>
                <w:szCs w:val="18"/>
              </w:rPr>
            </w:pPr>
            <w:r w:rsidRPr="00F415E3">
              <w:rPr>
                <w:rFonts w:ascii="VIC" w:eastAsia="VIC" w:hAnsi="VIC"/>
                <w:color w:val="000000"/>
                <w:sz w:val="18"/>
                <w:szCs w:val="18"/>
              </w:rPr>
              <w:t>19%</w:t>
            </w:r>
          </w:p>
        </w:tc>
        <w:tc>
          <w:tcPr>
            <w:tcW w:w="1087" w:type="dxa"/>
            <w:shd w:val="clear" w:color="auto" w:fill="auto"/>
          </w:tcPr>
          <w:p w14:paraId="461F40E8" w14:textId="2FA703D6" w:rsidR="00DF57B0" w:rsidRPr="001A6CC8" w:rsidRDefault="00DF57B0" w:rsidP="00DF57B0">
            <w:pPr>
              <w:jc w:val="center"/>
              <w:rPr>
                <w:rFonts w:ascii="VIC" w:eastAsia="VIC" w:hAnsi="VIC"/>
                <w:color w:val="000000"/>
                <w:sz w:val="18"/>
                <w:szCs w:val="18"/>
              </w:rPr>
            </w:pPr>
            <w:r w:rsidRPr="00F415E3">
              <w:rPr>
                <w:rFonts w:ascii="VIC" w:eastAsia="VIC" w:hAnsi="VIC"/>
                <w:color w:val="000000"/>
                <w:sz w:val="18"/>
                <w:szCs w:val="18"/>
              </w:rPr>
              <w:t>6%</w:t>
            </w:r>
          </w:p>
        </w:tc>
        <w:tc>
          <w:tcPr>
            <w:tcW w:w="1063" w:type="dxa"/>
            <w:shd w:val="clear" w:color="auto" w:fill="auto"/>
          </w:tcPr>
          <w:p w14:paraId="3809DE1F" w14:textId="1592CF23" w:rsidR="00DF57B0" w:rsidRPr="001A6CC8" w:rsidRDefault="00DF57B0" w:rsidP="00DF57B0">
            <w:pPr>
              <w:jc w:val="center"/>
              <w:rPr>
                <w:rFonts w:ascii="VIC" w:eastAsia="VIC" w:hAnsi="VIC"/>
                <w:color w:val="000000"/>
                <w:sz w:val="18"/>
                <w:szCs w:val="18"/>
              </w:rPr>
            </w:pPr>
            <w:r w:rsidRPr="00F415E3">
              <w:rPr>
                <w:rFonts w:ascii="VIC" w:eastAsia="VIC" w:hAnsi="VIC"/>
                <w:color w:val="000000"/>
                <w:sz w:val="18"/>
                <w:szCs w:val="18"/>
              </w:rPr>
              <w:t>18%</w:t>
            </w:r>
          </w:p>
        </w:tc>
        <w:tc>
          <w:tcPr>
            <w:tcW w:w="1075" w:type="dxa"/>
            <w:shd w:val="clear" w:color="auto" w:fill="auto"/>
          </w:tcPr>
          <w:p w14:paraId="6D9B1CEE" w14:textId="605D064C" w:rsidR="00DF57B0" w:rsidRPr="001A6CC8" w:rsidRDefault="00DF57B0" w:rsidP="00DF57B0">
            <w:pPr>
              <w:jc w:val="center"/>
              <w:rPr>
                <w:rFonts w:ascii="VIC" w:eastAsia="VIC" w:hAnsi="VIC"/>
                <w:color w:val="000000"/>
                <w:sz w:val="18"/>
                <w:szCs w:val="18"/>
              </w:rPr>
            </w:pPr>
            <w:r w:rsidRPr="00F415E3">
              <w:rPr>
                <w:rFonts w:ascii="VIC" w:eastAsia="VIC" w:hAnsi="VIC"/>
                <w:color w:val="000000"/>
                <w:sz w:val="18"/>
                <w:szCs w:val="18"/>
              </w:rPr>
              <w:t>94%</w:t>
            </w:r>
          </w:p>
        </w:tc>
        <w:tc>
          <w:tcPr>
            <w:tcW w:w="1075" w:type="dxa"/>
            <w:shd w:val="clear" w:color="auto" w:fill="auto"/>
          </w:tcPr>
          <w:p w14:paraId="72B1D636" w14:textId="5DC51D30" w:rsidR="00DF57B0" w:rsidRPr="001A6CC8" w:rsidRDefault="00DF57B0" w:rsidP="00DF57B0">
            <w:pPr>
              <w:jc w:val="center"/>
              <w:rPr>
                <w:rFonts w:ascii="VIC" w:eastAsia="VIC" w:hAnsi="VIC"/>
                <w:color w:val="000000"/>
                <w:sz w:val="18"/>
                <w:szCs w:val="18"/>
              </w:rPr>
            </w:pPr>
            <w:r w:rsidRPr="00F415E3">
              <w:rPr>
                <w:rFonts w:ascii="VIC" w:eastAsia="VIC" w:hAnsi="VIC"/>
                <w:color w:val="000000"/>
                <w:sz w:val="18"/>
                <w:szCs w:val="18"/>
              </w:rPr>
              <w:t>3.1</w:t>
            </w:r>
          </w:p>
        </w:tc>
        <w:tc>
          <w:tcPr>
            <w:tcW w:w="1075" w:type="dxa"/>
            <w:shd w:val="clear" w:color="auto" w:fill="auto"/>
          </w:tcPr>
          <w:p w14:paraId="2B73CA48" w14:textId="35FA24C6" w:rsidR="00DF57B0" w:rsidRPr="001A6CC8" w:rsidRDefault="00DF57B0" w:rsidP="00DF57B0">
            <w:pPr>
              <w:jc w:val="center"/>
              <w:rPr>
                <w:rFonts w:ascii="VIC" w:eastAsia="VIC" w:hAnsi="VIC"/>
                <w:color w:val="000000"/>
                <w:sz w:val="18"/>
                <w:szCs w:val="18"/>
              </w:rPr>
            </w:pPr>
            <w:r w:rsidRPr="00F415E3">
              <w:rPr>
                <w:rFonts w:ascii="VIC" w:eastAsia="VIC" w:hAnsi="VIC"/>
                <w:color w:val="000000"/>
                <w:sz w:val="18"/>
                <w:szCs w:val="18"/>
              </w:rPr>
              <w:t>0.1</w:t>
            </w:r>
          </w:p>
        </w:tc>
        <w:tc>
          <w:tcPr>
            <w:tcW w:w="1075" w:type="dxa"/>
            <w:shd w:val="clear" w:color="auto" w:fill="auto"/>
          </w:tcPr>
          <w:p w14:paraId="1423FEF4" w14:textId="3235792C" w:rsidR="00DF57B0" w:rsidRPr="001A6CC8" w:rsidRDefault="00DF57B0" w:rsidP="00DF57B0">
            <w:pPr>
              <w:jc w:val="center"/>
              <w:rPr>
                <w:rFonts w:ascii="VIC" w:eastAsia="VIC" w:hAnsi="VIC"/>
                <w:color w:val="000000"/>
                <w:sz w:val="18"/>
                <w:szCs w:val="18"/>
              </w:rPr>
            </w:pPr>
            <w:r w:rsidRPr="00F415E3">
              <w:rPr>
                <w:rFonts w:ascii="VIC" w:eastAsia="VIC" w:hAnsi="VIC"/>
                <w:color w:val="000000"/>
                <w:sz w:val="18"/>
                <w:szCs w:val="18"/>
              </w:rPr>
              <w:t>77%</w:t>
            </w:r>
          </w:p>
        </w:tc>
        <w:tc>
          <w:tcPr>
            <w:tcW w:w="1075" w:type="dxa"/>
            <w:shd w:val="clear" w:color="auto" w:fill="auto"/>
          </w:tcPr>
          <w:p w14:paraId="43F8A577" w14:textId="7FC6D02B" w:rsidR="00DF57B0" w:rsidRPr="001A6CC8" w:rsidRDefault="00DF57B0" w:rsidP="00DF57B0">
            <w:pPr>
              <w:jc w:val="center"/>
              <w:rPr>
                <w:rFonts w:ascii="VIC" w:eastAsia="VIC" w:hAnsi="VIC"/>
                <w:color w:val="000000"/>
                <w:sz w:val="18"/>
                <w:szCs w:val="18"/>
              </w:rPr>
            </w:pPr>
            <w:r w:rsidRPr="00F415E3">
              <w:rPr>
                <w:rFonts w:ascii="VIC" w:eastAsia="VIC" w:hAnsi="VIC"/>
                <w:color w:val="000000"/>
                <w:sz w:val="18"/>
                <w:szCs w:val="18"/>
              </w:rPr>
              <w:t>85%</w:t>
            </w:r>
          </w:p>
        </w:tc>
        <w:tc>
          <w:tcPr>
            <w:tcW w:w="1075" w:type="dxa"/>
            <w:shd w:val="clear" w:color="auto" w:fill="auto"/>
          </w:tcPr>
          <w:p w14:paraId="34F0A35E" w14:textId="1D97D9D1" w:rsidR="00DF57B0" w:rsidRPr="001A6CC8" w:rsidRDefault="00DF57B0" w:rsidP="00DF57B0">
            <w:pPr>
              <w:jc w:val="center"/>
              <w:rPr>
                <w:rFonts w:ascii="VIC" w:eastAsia="VIC" w:hAnsi="VIC"/>
                <w:color w:val="000000"/>
                <w:sz w:val="18"/>
                <w:szCs w:val="18"/>
              </w:rPr>
            </w:pPr>
            <w:r w:rsidRPr="00F415E3">
              <w:rPr>
                <w:rFonts w:ascii="VIC" w:eastAsia="VIC" w:hAnsi="VIC"/>
                <w:color w:val="000000"/>
                <w:sz w:val="18"/>
                <w:szCs w:val="18"/>
              </w:rPr>
              <w:t>98%</w:t>
            </w:r>
          </w:p>
        </w:tc>
      </w:tr>
      <w:tr w:rsidR="00DF57B0" w:rsidRPr="00BF031D" w14:paraId="115E72FD" w14:textId="77777777" w:rsidTr="00FB7F78">
        <w:trPr>
          <w:trHeight w:val="454"/>
        </w:trPr>
        <w:tc>
          <w:tcPr>
            <w:tcW w:w="1145" w:type="dxa"/>
            <w:shd w:val="clear" w:color="auto" w:fill="BFCED6"/>
          </w:tcPr>
          <w:p w14:paraId="4877B832" w14:textId="440C7325" w:rsidR="00DF57B0" w:rsidRPr="001850F5" w:rsidRDefault="00DF57B0" w:rsidP="00DF57B0">
            <w:pPr>
              <w:pStyle w:val="DHHStabletext"/>
              <w:spacing w:before="0" w:after="0"/>
              <w:rPr>
                <w:rFonts w:ascii="VIC" w:eastAsia="VIC" w:hAnsi="VIC"/>
                <w:color w:val="000000"/>
                <w:sz w:val="18"/>
                <w:szCs w:val="18"/>
              </w:rPr>
            </w:pPr>
            <w:r w:rsidRPr="00F415E3">
              <w:rPr>
                <w:rFonts w:ascii="VIC" w:eastAsia="VIC" w:hAnsi="VIC"/>
                <w:color w:val="000000"/>
                <w:sz w:val="18"/>
                <w:szCs w:val="18"/>
              </w:rPr>
              <w:t>Peninsula Health</w:t>
            </w:r>
          </w:p>
        </w:tc>
        <w:tc>
          <w:tcPr>
            <w:tcW w:w="1701" w:type="dxa"/>
            <w:shd w:val="clear" w:color="auto" w:fill="BFCED6"/>
          </w:tcPr>
          <w:p w14:paraId="33E234E0" w14:textId="1A0F59B3" w:rsidR="00DF57B0" w:rsidRPr="001850F5" w:rsidRDefault="00DF57B0" w:rsidP="00DF57B0">
            <w:pPr>
              <w:pStyle w:val="DHHStabletext"/>
              <w:spacing w:before="0" w:after="0"/>
              <w:rPr>
                <w:rFonts w:ascii="VIC" w:eastAsia="VIC" w:hAnsi="VIC"/>
                <w:color w:val="000000"/>
                <w:sz w:val="18"/>
                <w:szCs w:val="18"/>
              </w:rPr>
            </w:pPr>
            <w:r w:rsidRPr="00F415E3">
              <w:rPr>
                <w:rFonts w:ascii="VIC" w:eastAsia="VIC" w:hAnsi="VIC"/>
                <w:color w:val="000000"/>
                <w:sz w:val="18"/>
                <w:szCs w:val="18"/>
              </w:rPr>
              <w:t>Peninsula</w:t>
            </w:r>
          </w:p>
        </w:tc>
        <w:tc>
          <w:tcPr>
            <w:tcW w:w="1074" w:type="dxa"/>
            <w:shd w:val="clear" w:color="auto" w:fill="BFCED6"/>
          </w:tcPr>
          <w:p w14:paraId="08133FA2" w14:textId="07E55841" w:rsidR="00DF57B0" w:rsidRPr="001850F5" w:rsidRDefault="00DF57B0" w:rsidP="00DF57B0">
            <w:pPr>
              <w:jc w:val="center"/>
              <w:rPr>
                <w:rFonts w:ascii="VIC" w:eastAsia="VIC" w:hAnsi="VIC"/>
                <w:color w:val="000000"/>
                <w:sz w:val="18"/>
                <w:szCs w:val="18"/>
              </w:rPr>
            </w:pPr>
            <w:r w:rsidRPr="00F415E3">
              <w:rPr>
                <w:rFonts w:ascii="VIC" w:eastAsia="VIC" w:hAnsi="VIC"/>
                <w:color w:val="000000"/>
                <w:sz w:val="18"/>
                <w:szCs w:val="18"/>
              </w:rPr>
              <w:t>2.0</w:t>
            </w:r>
          </w:p>
        </w:tc>
        <w:tc>
          <w:tcPr>
            <w:tcW w:w="1075" w:type="dxa"/>
            <w:shd w:val="clear" w:color="auto" w:fill="BFCED6"/>
          </w:tcPr>
          <w:p w14:paraId="657CDD8D" w14:textId="756EB8DC" w:rsidR="00DF57B0" w:rsidRPr="001850F5" w:rsidRDefault="00DF57B0" w:rsidP="00DF57B0">
            <w:pPr>
              <w:jc w:val="center"/>
              <w:rPr>
                <w:rFonts w:ascii="VIC" w:eastAsia="VIC" w:hAnsi="VIC"/>
                <w:color w:val="000000"/>
                <w:sz w:val="18"/>
                <w:szCs w:val="18"/>
              </w:rPr>
            </w:pPr>
            <w:r w:rsidRPr="00F415E3">
              <w:rPr>
                <w:rFonts w:ascii="VIC" w:eastAsia="VIC" w:hAnsi="VIC"/>
                <w:color w:val="000000"/>
                <w:sz w:val="18"/>
                <w:szCs w:val="18"/>
              </w:rPr>
              <w:t>75%</w:t>
            </w:r>
          </w:p>
        </w:tc>
        <w:tc>
          <w:tcPr>
            <w:tcW w:w="1075" w:type="dxa"/>
            <w:shd w:val="clear" w:color="auto" w:fill="BFCED6"/>
          </w:tcPr>
          <w:p w14:paraId="024C50CE" w14:textId="04D46A8D" w:rsidR="00DF57B0" w:rsidRPr="001850F5" w:rsidRDefault="00DF57B0" w:rsidP="00DF57B0">
            <w:pPr>
              <w:jc w:val="center"/>
              <w:rPr>
                <w:rFonts w:ascii="VIC" w:eastAsia="VIC" w:hAnsi="VIC"/>
                <w:color w:val="000000"/>
                <w:sz w:val="18"/>
                <w:szCs w:val="18"/>
              </w:rPr>
            </w:pPr>
            <w:r w:rsidRPr="00F415E3">
              <w:rPr>
                <w:rFonts w:ascii="VIC" w:eastAsia="VIC" w:hAnsi="VIC"/>
                <w:color w:val="000000"/>
                <w:sz w:val="18"/>
                <w:szCs w:val="18"/>
              </w:rPr>
              <w:t>19.9</w:t>
            </w:r>
          </w:p>
        </w:tc>
        <w:tc>
          <w:tcPr>
            <w:tcW w:w="1075" w:type="dxa"/>
            <w:shd w:val="clear" w:color="auto" w:fill="BFCED6"/>
          </w:tcPr>
          <w:p w14:paraId="44C49580" w14:textId="2C32A263" w:rsidR="00DF57B0" w:rsidRPr="001850F5" w:rsidRDefault="00DF57B0" w:rsidP="00DF57B0">
            <w:pPr>
              <w:jc w:val="center"/>
              <w:rPr>
                <w:rFonts w:ascii="VIC" w:eastAsia="VIC" w:hAnsi="VIC"/>
                <w:color w:val="000000"/>
                <w:sz w:val="18"/>
                <w:szCs w:val="18"/>
              </w:rPr>
            </w:pPr>
            <w:r w:rsidRPr="00F415E3">
              <w:rPr>
                <w:rFonts w:ascii="VIC" w:eastAsia="VIC" w:hAnsi="VIC"/>
                <w:color w:val="000000"/>
                <w:sz w:val="18"/>
                <w:szCs w:val="18"/>
              </w:rPr>
              <w:t>11%</w:t>
            </w:r>
          </w:p>
        </w:tc>
        <w:tc>
          <w:tcPr>
            <w:tcW w:w="1087" w:type="dxa"/>
            <w:shd w:val="clear" w:color="auto" w:fill="BFCED6"/>
          </w:tcPr>
          <w:p w14:paraId="44A81EDA" w14:textId="7F93036A" w:rsidR="00DF57B0" w:rsidRPr="001850F5" w:rsidRDefault="00DF57B0" w:rsidP="00DF57B0">
            <w:pPr>
              <w:jc w:val="center"/>
              <w:rPr>
                <w:rFonts w:ascii="VIC" w:eastAsia="VIC" w:hAnsi="VIC"/>
                <w:color w:val="000000"/>
                <w:sz w:val="18"/>
                <w:szCs w:val="18"/>
              </w:rPr>
            </w:pPr>
            <w:r w:rsidRPr="00F415E3">
              <w:rPr>
                <w:rFonts w:ascii="VIC" w:eastAsia="VIC" w:hAnsi="VIC"/>
                <w:color w:val="000000"/>
                <w:sz w:val="18"/>
                <w:szCs w:val="18"/>
              </w:rPr>
              <w:t>4%</w:t>
            </w:r>
          </w:p>
        </w:tc>
        <w:tc>
          <w:tcPr>
            <w:tcW w:w="1063" w:type="dxa"/>
            <w:shd w:val="clear" w:color="auto" w:fill="BFCED6"/>
          </w:tcPr>
          <w:p w14:paraId="00B46964" w14:textId="2F8BA4CB" w:rsidR="00DF57B0" w:rsidRPr="001850F5" w:rsidRDefault="00DF57B0" w:rsidP="00DF57B0">
            <w:pPr>
              <w:jc w:val="center"/>
              <w:rPr>
                <w:rFonts w:ascii="VIC" w:eastAsia="VIC" w:hAnsi="VIC"/>
                <w:color w:val="000000"/>
                <w:sz w:val="18"/>
                <w:szCs w:val="18"/>
              </w:rPr>
            </w:pPr>
            <w:r w:rsidRPr="00F415E3">
              <w:rPr>
                <w:rFonts w:ascii="VIC" w:eastAsia="VIC" w:hAnsi="VIC"/>
                <w:color w:val="000000"/>
                <w:sz w:val="18"/>
                <w:szCs w:val="18"/>
              </w:rPr>
              <w:t>5%</w:t>
            </w:r>
          </w:p>
        </w:tc>
        <w:tc>
          <w:tcPr>
            <w:tcW w:w="1075" w:type="dxa"/>
            <w:shd w:val="clear" w:color="auto" w:fill="BFCED6"/>
          </w:tcPr>
          <w:p w14:paraId="243BCCCA" w14:textId="2C6CDCB6" w:rsidR="00DF57B0" w:rsidRPr="001850F5" w:rsidRDefault="00DF57B0" w:rsidP="00DF57B0">
            <w:pPr>
              <w:jc w:val="center"/>
              <w:rPr>
                <w:rFonts w:ascii="VIC" w:eastAsia="VIC" w:hAnsi="VIC"/>
                <w:color w:val="000000"/>
                <w:sz w:val="18"/>
                <w:szCs w:val="18"/>
              </w:rPr>
            </w:pPr>
            <w:r w:rsidRPr="00F415E3">
              <w:rPr>
                <w:rFonts w:ascii="VIC" w:eastAsia="VIC" w:hAnsi="VIC"/>
                <w:color w:val="000000"/>
                <w:sz w:val="18"/>
                <w:szCs w:val="18"/>
              </w:rPr>
              <w:t>100%</w:t>
            </w:r>
          </w:p>
        </w:tc>
        <w:tc>
          <w:tcPr>
            <w:tcW w:w="1075" w:type="dxa"/>
            <w:shd w:val="clear" w:color="auto" w:fill="BFCED6"/>
          </w:tcPr>
          <w:p w14:paraId="252C2259" w14:textId="5082F057" w:rsidR="00DF57B0" w:rsidRPr="001850F5" w:rsidRDefault="00DF57B0" w:rsidP="00DF57B0">
            <w:pPr>
              <w:jc w:val="center"/>
              <w:rPr>
                <w:rFonts w:ascii="VIC" w:eastAsia="VIC" w:hAnsi="VIC"/>
                <w:color w:val="000000"/>
                <w:sz w:val="18"/>
                <w:szCs w:val="18"/>
              </w:rPr>
            </w:pPr>
            <w:r w:rsidRPr="00F415E3">
              <w:rPr>
                <w:rFonts w:ascii="VIC" w:eastAsia="VIC" w:hAnsi="VIC"/>
                <w:color w:val="000000"/>
                <w:sz w:val="18"/>
                <w:szCs w:val="18"/>
              </w:rPr>
              <w:t>9.0</w:t>
            </w:r>
          </w:p>
        </w:tc>
        <w:tc>
          <w:tcPr>
            <w:tcW w:w="1075" w:type="dxa"/>
            <w:shd w:val="clear" w:color="auto" w:fill="BFCED6"/>
          </w:tcPr>
          <w:p w14:paraId="292E81D1" w14:textId="77777777" w:rsidR="00DF57B0" w:rsidRPr="001850F5" w:rsidRDefault="00DF57B0" w:rsidP="00DF57B0">
            <w:pPr>
              <w:jc w:val="center"/>
              <w:rPr>
                <w:rFonts w:ascii="VIC" w:eastAsia="VIC" w:hAnsi="VIC"/>
                <w:color w:val="000000"/>
                <w:sz w:val="18"/>
                <w:szCs w:val="18"/>
              </w:rPr>
            </w:pPr>
          </w:p>
        </w:tc>
        <w:tc>
          <w:tcPr>
            <w:tcW w:w="1075" w:type="dxa"/>
            <w:shd w:val="clear" w:color="auto" w:fill="BFCED6"/>
          </w:tcPr>
          <w:p w14:paraId="78370A13" w14:textId="3E46E1CD" w:rsidR="00DF57B0" w:rsidRPr="001850F5" w:rsidRDefault="00DF57B0" w:rsidP="00DF57B0">
            <w:pPr>
              <w:jc w:val="center"/>
              <w:rPr>
                <w:rFonts w:ascii="VIC" w:eastAsia="VIC" w:hAnsi="VIC"/>
                <w:color w:val="000000"/>
                <w:sz w:val="18"/>
                <w:szCs w:val="18"/>
              </w:rPr>
            </w:pPr>
            <w:r w:rsidRPr="00F415E3">
              <w:rPr>
                <w:rFonts w:ascii="VIC" w:eastAsia="VIC" w:hAnsi="VIC"/>
                <w:color w:val="000000"/>
                <w:sz w:val="18"/>
                <w:szCs w:val="18"/>
              </w:rPr>
              <w:t>88%</w:t>
            </w:r>
          </w:p>
        </w:tc>
        <w:tc>
          <w:tcPr>
            <w:tcW w:w="1075" w:type="dxa"/>
            <w:shd w:val="clear" w:color="auto" w:fill="BFCED6"/>
          </w:tcPr>
          <w:p w14:paraId="728A669C" w14:textId="091D7018" w:rsidR="00DF57B0" w:rsidRPr="001850F5" w:rsidRDefault="00DF57B0" w:rsidP="00DF57B0">
            <w:pPr>
              <w:jc w:val="center"/>
              <w:rPr>
                <w:rFonts w:ascii="VIC" w:eastAsia="VIC" w:hAnsi="VIC"/>
                <w:color w:val="000000"/>
                <w:sz w:val="18"/>
                <w:szCs w:val="18"/>
              </w:rPr>
            </w:pPr>
            <w:r w:rsidRPr="00F415E3">
              <w:rPr>
                <w:rFonts w:ascii="VIC" w:eastAsia="VIC" w:hAnsi="VIC"/>
                <w:color w:val="000000"/>
                <w:sz w:val="18"/>
                <w:szCs w:val="18"/>
              </w:rPr>
              <w:t>95%</w:t>
            </w:r>
          </w:p>
        </w:tc>
        <w:tc>
          <w:tcPr>
            <w:tcW w:w="1075" w:type="dxa"/>
            <w:shd w:val="clear" w:color="auto" w:fill="BFCED6"/>
          </w:tcPr>
          <w:p w14:paraId="428F5FE4" w14:textId="4E9381A8" w:rsidR="00DF57B0" w:rsidRPr="001850F5" w:rsidRDefault="00DF57B0" w:rsidP="00DF57B0">
            <w:pPr>
              <w:jc w:val="center"/>
              <w:rPr>
                <w:rFonts w:ascii="VIC" w:eastAsia="VIC" w:hAnsi="VIC"/>
                <w:color w:val="000000"/>
                <w:sz w:val="18"/>
                <w:szCs w:val="18"/>
              </w:rPr>
            </w:pPr>
            <w:r w:rsidRPr="00F415E3">
              <w:rPr>
                <w:rFonts w:ascii="VIC" w:eastAsia="VIC" w:hAnsi="VIC"/>
                <w:color w:val="000000"/>
                <w:sz w:val="18"/>
                <w:szCs w:val="18"/>
              </w:rPr>
              <w:t>92%</w:t>
            </w:r>
          </w:p>
        </w:tc>
      </w:tr>
      <w:tr w:rsidR="00DF57B0" w:rsidRPr="00BF031D" w14:paraId="18B93CEA" w14:textId="77777777" w:rsidTr="00FB7F78">
        <w:trPr>
          <w:trHeight w:val="454"/>
        </w:trPr>
        <w:tc>
          <w:tcPr>
            <w:tcW w:w="1145" w:type="dxa"/>
            <w:shd w:val="clear" w:color="auto" w:fill="auto"/>
          </w:tcPr>
          <w:p w14:paraId="6F6E207C" w14:textId="72EA1F73" w:rsidR="00DF57B0" w:rsidRPr="00BF031D" w:rsidRDefault="00DF57B0" w:rsidP="00DF57B0">
            <w:pPr>
              <w:pStyle w:val="DHHStabletext"/>
              <w:spacing w:before="0" w:after="0"/>
              <w:rPr>
                <w:rFonts w:ascii="VIC" w:hAnsi="VIC"/>
                <w:sz w:val="18"/>
                <w:szCs w:val="18"/>
              </w:rPr>
            </w:pPr>
            <w:r w:rsidRPr="00F415E3">
              <w:rPr>
                <w:rFonts w:ascii="VIC" w:eastAsia="VIC" w:hAnsi="VIC"/>
                <w:color w:val="000000"/>
                <w:sz w:val="18"/>
                <w:szCs w:val="18"/>
              </w:rPr>
              <w:t>St Vincent's Hospital</w:t>
            </w:r>
          </w:p>
        </w:tc>
        <w:tc>
          <w:tcPr>
            <w:tcW w:w="1701" w:type="dxa"/>
            <w:shd w:val="clear" w:color="auto" w:fill="auto"/>
          </w:tcPr>
          <w:p w14:paraId="6EE1274F" w14:textId="244964A8" w:rsidR="00DF57B0" w:rsidRPr="00BF031D" w:rsidRDefault="00DF57B0" w:rsidP="00DF57B0">
            <w:pPr>
              <w:pStyle w:val="DHHStabletext"/>
              <w:spacing w:before="0" w:after="0"/>
              <w:rPr>
                <w:rFonts w:ascii="VIC" w:eastAsia="Verdana" w:hAnsi="VIC" w:cs="Verdana"/>
                <w:sz w:val="18"/>
                <w:szCs w:val="18"/>
              </w:rPr>
            </w:pPr>
            <w:r w:rsidRPr="00F415E3">
              <w:rPr>
                <w:rFonts w:ascii="VIC" w:eastAsia="VIC" w:hAnsi="VIC"/>
                <w:color w:val="000000"/>
                <w:sz w:val="18"/>
                <w:szCs w:val="18"/>
              </w:rPr>
              <w:t>Inner &amp; North East (St. George's)</w:t>
            </w:r>
          </w:p>
        </w:tc>
        <w:tc>
          <w:tcPr>
            <w:tcW w:w="1074" w:type="dxa"/>
            <w:shd w:val="clear" w:color="auto" w:fill="auto"/>
          </w:tcPr>
          <w:p w14:paraId="4EAE020D" w14:textId="6198B9BF" w:rsidR="00DF57B0" w:rsidRPr="00BF031D" w:rsidRDefault="00DF57B0" w:rsidP="00DF57B0">
            <w:pPr>
              <w:jc w:val="center"/>
              <w:rPr>
                <w:rFonts w:ascii="VIC" w:hAnsi="VIC"/>
                <w:sz w:val="18"/>
                <w:szCs w:val="18"/>
              </w:rPr>
            </w:pPr>
            <w:r w:rsidRPr="00F415E3">
              <w:rPr>
                <w:rFonts w:ascii="VIC" w:eastAsia="VIC" w:hAnsi="VIC"/>
                <w:color w:val="000000"/>
                <w:sz w:val="18"/>
                <w:szCs w:val="18"/>
              </w:rPr>
              <w:t>3.8</w:t>
            </w:r>
          </w:p>
        </w:tc>
        <w:tc>
          <w:tcPr>
            <w:tcW w:w="1075" w:type="dxa"/>
            <w:shd w:val="clear" w:color="auto" w:fill="auto"/>
          </w:tcPr>
          <w:p w14:paraId="04918C69" w14:textId="0DF8E670" w:rsidR="00DF57B0" w:rsidRPr="00BF031D" w:rsidRDefault="00DF57B0" w:rsidP="00DF57B0">
            <w:pPr>
              <w:jc w:val="center"/>
              <w:rPr>
                <w:rFonts w:ascii="VIC" w:hAnsi="VIC"/>
                <w:sz w:val="18"/>
                <w:szCs w:val="18"/>
              </w:rPr>
            </w:pPr>
            <w:r w:rsidRPr="00F415E3">
              <w:rPr>
                <w:rFonts w:ascii="VIC" w:eastAsia="VIC" w:hAnsi="VIC"/>
                <w:color w:val="000000"/>
                <w:sz w:val="18"/>
                <w:szCs w:val="18"/>
              </w:rPr>
              <w:t>83%</w:t>
            </w:r>
          </w:p>
        </w:tc>
        <w:tc>
          <w:tcPr>
            <w:tcW w:w="1075" w:type="dxa"/>
            <w:shd w:val="clear" w:color="auto" w:fill="auto"/>
          </w:tcPr>
          <w:p w14:paraId="5EC449E5" w14:textId="2A93D19C" w:rsidR="00DF57B0" w:rsidRPr="00BF031D" w:rsidRDefault="00DF57B0" w:rsidP="00DF57B0">
            <w:pPr>
              <w:jc w:val="center"/>
              <w:rPr>
                <w:rFonts w:ascii="VIC" w:hAnsi="VIC"/>
                <w:sz w:val="18"/>
                <w:szCs w:val="18"/>
              </w:rPr>
            </w:pPr>
            <w:r w:rsidRPr="00F415E3">
              <w:rPr>
                <w:rFonts w:ascii="VIC" w:eastAsia="VIC" w:hAnsi="VIC"/>
                <w:color w:val="000000"/>
                <w:sz w:val="18"/>
                <w:szCs w:val="18"/>
              </w:rPr>
              <w:t>23.1</w:t>
            </w:r>
          </w:p>
        </w:tc>
        <w:tc>
          <w:tcPr>
            <w:tcW w:w="1075" w:type="dxa"/>
            <w:shd w:val="clear" w:color="auto" w:fill="auto"/>
          </w:tcPr>
          <w:p w14:paraId="2B53C769" w14:textId="55D1834E" w:rsidR="00DF57B0" w:rsidRPr="00BF031D" w:rsidRDefault="00DF57B0" w:rsidP="00DF57B0">
            <w:pPr>
              <w:jc w:val="center"/>
              <w:rPr>
                <w:rFonts w:ascii="VIC" w:hAnsi="VIC"/>
                <w:sz w:val="18"/>
                <w:szCs w:val="18"/>
              </w:rPr>
            </w:pPr>
            <w:r w:rsidRPr="00F415E3">
              <w:rPr>
                <w:rFonts w:ascii="VIC" w:eastAsia="VIC" w:hAnsi="VIC"/>
                <w:color w:val="000000"/>
                <w:sz w:val="18"/>
                <w:szCs w:val="18"/>
              </w:rPr>
              <w:t>38%</w:t>
            </w:r>
          </w:p>
        </w:tc>
        <w:tc>
          <w:tcPr>
            <w:tcW w:w="1087" w:type="dxa"/>
            <w:shd w:val="clear" w:color="auto" w:fill="auto"/>
          </w:tcPr>
          <w:p w14:paraId="4815CC3A" w14:textId="64B62140" w:rsidR="00DF57B0" w:rsidRPr="00BF031D" w:rsidRDefault="00DF57B0" w:rsidP="00DF57B0">
            <w:pPr>
              <w:jc w:val="center"/>
              <w:rPr>
                <w:rFonts w:ascii="VIC" w:hAnsi="VIC"/>
                <w:sz w:val="18"/>
                <w:szCs w:val="18"/>
              </w:rPr>
            </w:pPr>
            <w:r w:rsidRPr="00F415E3">
              <w:rPr>
                <w:rFonts w:ascii="VIC" w:eastAsia="VIC" w:hAnsi="VIC"/>
                <w:color w:val="000000"/>
                <w:sz w:val="18"/>
                <w:szCs w:val="18"/>
              </w:rPr>
              <w:t>5%</w:t>
            </w:r>
          </w:p>
        </w:tc>
        <w:tc>
          <w:tcPr>
            <w:tcW w:w="1063" w:type="dxa"/>
            <w:shd w:val="clear" w:color="auto" w:fill="auto"/>
          </w:tcPr>
          <w:p w14:paraId="0748B90C" w14:textId="70938BEE" w:rsidR="00DF57B0" w:rsidRPr="00BF031D" w:rsidRDefault="00DF57B0" w:rsidP="00DF57B0">
            <w:pPr>
              <w:jc w:val="center"/>
              <w:rPr>
                <w:rFonts w:ascii="VIC" w:hAnsi="VIC"/>
                <w:sz w:val="18"/>
                <w:szCs w:val="18"/>
              </w:rPr>
            </w:pPr>
            <w:r w:rsidRPr="00F415E3">
              <w:rPr>
                <w:rFonts w:ascii="VIC" w:eastAsia="VIC" w:hAnsi="VIC"/>
                <w:color w:val="000000"/>
                <w:sz w:val="18"/>
                <w:szCs w:val="18"/>
              </w:rPr>
              <w:t>34%</w:t>
            </w:r>
          </w:p>
        </w:tc>
        <w:tc>
          <w:tcPr>
            <w:tcW w:w="1075" w:type="dxa"/>
            <w:shd w:val="clear" w:color="auto" w:fill="auto"/>
          </w:tcPr>
          <w:p w14:paraId="0BEFAB06" w14:textId="3762804D" w:rsidR="00DF57B0" w:rsidRPr="00BF031D" w:rsidRDefault="00DF57B0" w:rsidP="00DF57B0">
            <w:pPr>
              <w:jc w:val="center"/>
              <w:rPr>
                <w:rFonts w:ascii="VIC" w:hAnsi="VIC"/>
                <w:sz w:val="18"/>
                <w:szCs w:val="18"/>
              </w:rPr>
            </w:pPr>
            <w:r w:rsidRPr="00F415E3">
              <w:rPr>
                <w:rFonts w:ascii="VIC" w:eastAsia="VIC" w:hAnsi="VIC"/>
                <w:color w:val="000000"/>
                <w:sz w:val="18"/>
                <w:szCs w:val="18"/>
              </w:rPr>
              <w:t>100%</w:t>
            </w:r>
          </w:p>
        </w:tc>
        <w:tc>
          <w:tcPr>
            <w:tcW w:w="1075" w:type="dxa"/>
            <w:shd w:val="clear" w:color="auto" w:fill="auto"/>
          </w:tcPr>
          <w:p w14:paraId="0480B85C" w14:textId="468214E2" w:rsidR="00DF57B0" w:rsidRPr="00BF031D" w:rsidRDefault="00DF57B0" w:rsidP="00DF57B0">
            <w:pPr>
              <w:jc w:val="center"/>
              <w:rPr>
                <w:rFonts w:ascii="VIC" w:hAnsi="VIC"/>
                <w:sz w:val="18"/>
                <w:szCs w:val="18"/>
              </w:rPr>
            </w:pPr>
            <w:r w:rsidRPr="00F415E3">
              <w:rPr>
                <w:rFonts w:ascii="VIC" w:eastAsia="VIC" w:hAnsi="VIC"/>
                <w:color w:val="000000"/>
                <w:sz w:val="18"/>
                <w:szCs w:val="18"/>
              </w:rPr>
              <w:t>18.4</w:t>
            </w:r>
          </w:p>
        </w:tc>
        <w:tc>
          <w:tcPr>
            <w:tcW w:w="1075" w:type="dxa"/>
            <w:shd w:val="clear" w:color="auto" w:fill="auto"/>
          </w:tcPr>
          <w:p w14:paraId="592D5738" w14:textId="387E9DA6" w:rsidR="00DF57B0" w:rsidRPr="00BF031D" w:rsidRDefault="00DF57B0" w:rsidP="00DF57B0">
            <w:pPr>
              <w:jc w:val="center"/>
              <w:rPr>
                <w:rFonts w:ascii="VIC" w:hAnsi="VIC"/>
                <w:sz w:val="18"/>
                <w:szCs w:val="18"/>
              </w:rPr>
            </w:pPr>
            <w:r w:rsidRPr="00F415E3">
              <w:rPr>
                <w:rFonts w:ascii="VIC" w:eastAsia="VIC" w:hAnsi="VIC"/>
                <w:color w:val="000000"/>
                <w:sz w:val="18"/>
                <w:szCs w:val="18"/>
              </w:rPr>
              <w:t>0.2</w:t>
            </w:r>
          </w:p>
        </w:tc>
        <w:tc>
          <w:tcPr>
            <w:tcW w:w="1075" w:type="dxa"/>
            <w:shd w:val="clear" w:color="auto" w:fill="auto"/>
          </w:tcPr>
          <w:p w14:paraId="3B77E938" w14:textId="0A3C4E0A" w:rsidR="00DF57B0" w:rsidRPr="00BF031D" w:rsidRDefault="00DF57B0" w:rsidP="00DF57B0">
            <w:pPr>
              <w:jc w:val="center"/>
              <w:rPr>
                <w:rFonts w:ascii="VIC" w:hAnsi="VIC"/>
                <w:sz w:val="18"/>
                <w:szCs w:val="18"/>
              </w:rPr>
            </w:pPr>
            <w:r w:rsidRPr="00F415E3">
              <w:rPr>
                <w:rFonts w:ascii="VIC" w:eastAsia="VIC" w:hAnsi="VIC"/>
                <w:color w:val="000000"/>
                <w:sz w:val="18"/>
                <w:szCs w:val="18"/>
              </w:rPr>
              <w:t>72%</w:t>
            </w:r>
          </w:p>
        </w:tc>
        <w:tc>
          <w:tcPr>
            <w:tcW w:w="1075" w:type="dxa"/>
            <w:shd w:val="clear" w:color="auto" w:fill="auto"/>
          </w:tcPr>
          <w:p w14:paraId="023AD613" w14:textId="4B648CB9" w:rsidR="00DF57B0" w:rsidRPr="00BF031D" w:rsidRDefault="00DF57B0" w:rsidP="00DF57B0">
            <w:pPr>
              <w:jc w:val="center"/>
              <w:rPr>
                <w:rFonts w:ascii="VIC" w:hAnsi="VIC"/>
                <w:sz w:val="18"/>
                <w:szCs w:val="18"/>
              </w:rPr>
            </w:pPr>
            <w:r w:rsidRPr="00F415E3">
              <w:rPr>
                <w:rFonts w:ascii="VIC" w:eastAsia="VIC" w:hAnsi="VIC"/>
                <w:color w:val="000000"/>
                <w:sz w:val="18"/>
                <w:szCs w:val="18"/>
              </w:rPr>
              <w:t>80%</w:t>
            </w:r>
          </w:p>
        </w:tc>
        <w:tc>
          <w:tcPr>
            <w:tcW w:w="1075" w:type="dxa"/>
            <w:shd w:val="clear" w:color="auto" w:fill="auto"/>
          </w:tcPr>
          <w:p w14:paraId="26334A61" w14:textId="61226310" w:rsidR="00DF57B0" w:rsidRPr="00BF031D" w:rsidRDefault="00DF57B0" w:rsidP="00DF57B0">
            <w:pPr>
              <w:jc w:val="center"/>
              <w:rPr>
                <w:rFonts w:ascii="VIC" w:hAnsi="VIC"/>
                <w:sz w:val="18"/>
                <w:szCs w:val="18"/>
              </w:rPr>
            </w:pPr>
            <w:r w:rsidRPr="00F415E3">
              <w:rPr>
                <w:rFonts w:ascii="VIC" w:eastAsia="VIC" w:hAnsi="VIC"/>
                <w:color w:val="000000"/>
                <w:sz w:val="18"/>
                <w:szCs w:val="18"/>
              </w:rPr>
              <w:t>92%</w:t>
            </w:r>
          </w:p>
        </w:tc>
      </w:tr>
      <w:tr w:rsidR="00DF57B0" w:rsidRPr="00BF031D" w14:paraId="2872B3BC" w14:textId="77777777" w:rsidTr="00FB7F78">
        <w:trPr>
          <w:trHeight w:val="454"/>
        </w:trPr>
        <w:tc>
          <w:tcPr>
            <w:tcW w:w="1145" w:type="dxa"/>
            <w:shd w:val="clear" w:color="auto" w:fill="BFCED6"/>
          </w:tcPr>
          <w:p w14:paraId="1562A70A" w14:textId="395F5C7A" w:rsidR="00DF57B0" w:rsidRPr="00BF031D" w:rsidRDefault="00DF57B0" w:rsidP="00DF57B0">
            <w:pPr>
              <w:pStyle w:val="DHHStabletext"/>
              <w:spacing w:before="0" w:after="0"/>
              <w:rPr>
                <w:rFonts w:ascii="VIC" w:eastAsia="Verdana" w:hAnsi="VIC" w:cs="Verdana"/>
                <w:sz w:val="18"/>
                <w:szCs w:val="18"/>
              </w:rPr>
            </w:pPr>
            <w:r w:rsidRPr="00F415E3">
              <w:rPr>
                <w:rFonts w:ascii="VIC" w:eastAsia="VIC" w:hAnsi="VIC"/>
                <w:color w:val="000000"/>
                <w:sz w:val="18"/>
                <w:szCs w:val="18"/>
              </w:rPr>
              <w:t>Western Health</w:t>
            </w:r>
          </w:p>
        </w:tc>
        <w:tc>
          <w:tcPr>
            <w:tcW w:w="1701" w:type="dxa"/>
            <w:shd w:val="clear" w:color="auto" w:fill="BFCED6"/>
          </w:tcPr>
          <w:p w14:paraId="04AEEFCC" w14:textId="28652D29" w:rsidR="00DF57B0" w:rsidRPr="00BF031D" w:rsidRDefault="00DF57B0" w:rsidP="00DF57B0">
            <w:pPr>
              <w:pStyle w:val="DHHStabletext"/>
              <w:spacing w:before="0" w:after="0"/>
              <w:rPr>
                <w:rFonts w:ascii="VIC" w:eastAsia="Verdana" w:hAnsi="VIC" w:cs="Verdana"/>
                <w:sz w:val="18"/>
                <w:szCs w:val="18"/>
              </w:rPr>
            </w:pPr>
            <w:r w:rsidRPr="00F415E3">
              <w:rPr>
                <w:rFonts w:ascii="VIC" w:eastAsia="VIC" w:hAnsi="VIC"/>
                <w:color w:val="000000"/>
                <w:sz w:val="18"/>
                <w:szCs w:val="18"/>
              </w:rPr>
              <w:t>Mid West/South West Aged (Sunshine)</w:t>
            </w:r>
          </w:p>
        </w:tc>
        <w:tc>
          <w:tcPr>
            <w:tcW w:w="1074" w:type="dxa"/>
            <w:shd w:val="clear" w:color="auto" w:fill="BFCED6"/>
          </w:tcPr>
          <w:p w14:paraId="46320B53" w14:textId="3A03174E" w:rsidR="00DF57B0" w:rsidRPr="00BF031D" w:rsidRDefault="00DF57B0" w:rsidP="00DF57B0">
            <w:pPr>
              <w:jc w:val="center"/>
              <w:rPr>
                <w:rFonts w:ascii="VIC" w:hAnsi="VIC"/>
                <w:sz w:val="18"/>
                <w:szCs w:val="18"/>
              </w:rPr>
            </w:pPr>
            <w:r w:rsidRPr="00F415E3">
              <w:rPr>
                <w:rFonts w:ascii="VIC" w:eastAsia="VIC" w:hAnsi="VIC"/>
                <w:color w:val="000000"/>
                <w:sz w:val="18"/>
                <w:szCs w:val="18"/>
              </w:rPr>
              <w:t>1.7</w:t>
            </w:r>
          </w:p>
        </w:tc>
        <w:tc>
          <w:tcPr>
            <w:tcW w:w="1075" w:type="dxa"/>
            <w:shd w:val="clear" w:color="auto" w:fill="BFCED6"/>
          </w:tcPr>
          <w:p w14:paraId="08E93B0F" w14:textId="1388D08B" w:rsidR="00DF57B0" w:rsidRPr="00BF031D" w:rsidRDefault="00DF57B0" w:rsidP="00DF57B0">
            <w:pPr>
              <w:jc w:val="center"/>
              <w:rPr>
                <w:rFonts w:ascii="VIC" w:hAnsi="VIC"/>
                <w:sz w:val="18"/>
                <w:szCs w:val="18"/>
              </w:rPr>
            </w:pPr>
            <w:r w:rsidRPr="00F415E3">
              <w:rPr>
                <w:rFonts w:ascii="VIC" w:eastAsia="VIC" w:hAnsi="VIC"/>
                <w:color w:val="000000"/>
                <w:sz w:val="18"/>
                <w:szCs w:val="18"/>
              </w:rPr>
              <w:t>79%</w:t>
            </w:r>
          </w:p>
        </w:tc>
        <w:tc>
          <w:tcPr>
            <w:tcW w:w="1075" w:type="dxa"/>
            <w:shd w:val="clear" w:color="auto" w:fill="BFCED6"/>
          </w:tcPr>
          <w:p w14:paraId="768B61FF" w14:textId="77B34525" w:rsidR="00DF57B0" w:rsidRPr="00BF031D" w:rsidRDefault="00DF57B0" w:rsidP="00DF57B0">
            <w:pPr>
              <w:jc w:val="center"/>
              <w:rPr>
                <w:rFonts w:ascii="VIC" w:hAnsi="VIC"/>
                <w:sz w:val="18"/>
                <w:szCs w:val="18"/>
              </w:rPr>
            </w:pPr>
            <w:r w:rsidRPr="00F415E3">
              <w:rPr>
                <w:rFonts w:ascii="VIC" w:eastAsia="VIC" w:hAnsi="VIC"/>
                <w:color w:val="000000"/>
                <w:sz w:val="18"/>
                <w:szCs w:val="18"/>
              </w:rPr>
              <w:t>22.4</w:t>
            </w:r>
          </w:p>
        </w:tc>
        <w:tc>
          <w:tcPr>
            <w:tcW w:w="1075" w:type="dxa"/>
            <w:shd w:val="clear" w:color="auto" w:fill="BFCED6"/>
          </w:tcPr>
          <w:p w14:paraId="5C3B72A4" w14:textId="0030E5E6" w:rsidR="00DF57B0" w:rsidRPr="00BF031D" w:rsidRDefault="00DF57B0" w:rsidP="00DF57B0">
            <w:pPr>
              <w:jc w:val="center"/>
              <w:rPr>
                <w:rFonts w:ascii="VIC" w:hAnsi="VIC"/>
                <w:sz w:val="18"/>
                <w:szCs w:val="18"/>
              </w:rPr>
            </w:pPr>
            <w:r w:rsidRPr="00F415E3">
              <w:rPr>
                <w:rFonts w:ascii="VIC" w:eastAsia="VIC" w:hAnsi="VIC"/>
                <w:color w:val="000000"/>
                <w:sz w:val="18"/>
                <w:szCs w:val="18"/>
              </w:rPr>
              <w:t>13%</w:t>
            </w:r>
          </w:p>
        </w:tc>
        <w:tc>
          <w:tcPr>
            <w:tcW w:w="1087" w:type="dxa"/>
            <w:shd w:val="clear" w:color="auto" w:fill="BFCED6"/>
          </w:tcPr>
          <w:p w14:paraId="6FA9D2EB" w14:textId="1688CAC3" w:rsidR="00DF57B0" w:rsidRPr="00BF031D" w:rsidRDefault="00DF57B0" w:rsidP="00DF57B0">
            <w:pPr>
              <w:jc w:val="center"/>
              <w:rPr>
                <w:rFonts w:ascii="VIC" w:hAnsi="VIC"/>
                <w:sz w:val="18"/>
                <w:szCs w:val="18"/>
              </w:rPr>
            </w:pPr>
            <w:r w:rsidRPr="00F415E3">
              <w:rPr>
                <w:rFonts w:ascii="VIC" w:eastAsia="VIC" w:hAnsi="VIC"/>
                <w:color w:val="000000"/>
                <w:sz w:val="18"/>
                <w:szCs w:val="18"/>
              </w:rPr>
              <w:t>6%</w:t>
            </w:r>
          </w:p>
        </w:tc>
        <w:tc>
          <w:tcPr>
            <w:tcW w:w="1063" w:type="dxa"/>
            <w:shd w:val="clear" w:color="auto" w:fill="BFCED6"/>
          </w:tcPr>
          <w:p w14:paraId="610D7D4D" w14:textId="19F227EC" w:rsidR="00DF57B0" w:rsidRPr="00BF031D" w:rsidRDefault="00DF57B0" w:rsidP="00DF57B0">
            <w:pPr>
              <w:jc w:val="center"/>
              <w:rPr>
                <w:rFonts w:ascii="VIC" w:hAnsi="VIC"/>
                <w:sz w:val="18"/>
                <w:szCs w:val="18"/>
              </w:rPr>
            </w:pPr>
            <w:r w:rsidRPr="00F415E3">
              <w:rPr>
                <w:rFonts w:ascii="VIC" w:eastAsia="VIC" w:hAnsi="VIC"/>
                <w:color w:val="000000"/>
                <w:sz w:val="18"/>
                <w:szCs w:val="18"/>
              </w:rPr>
              <w:t>11%</w:t>
            </w:r>
          </w:p>
        </w:tc>
        <w:tc>
          <w:tcPr>
            <w:tcW w:w="1075" w:type="dxa"/>
            <w:shd w:val="clear" w:color="auto" w:fill="BFCED6"/>
          </w:tcPr>
          <w:p w14:paraId="5D8CDD98" w14:textId="61694255" w:rsidR="00DF57B0" w:rsidRPr="00BF031D" w:rsidRDefault="00DF57B0" w:rsidP="00DF57B0">
            <w:pPr>
              <w:jc w:val="center"/>
              <w:rPr>
                <w:rFonts w:ascii="VIC" w:hAnsi="VIC"/>
                <w:sz w:val="18"/>
                <w:szCs w:val="18"/>
              </w:rPr>
            </w:pPr>
            <w:r w:rsidRPr="00F415E3">
              <w:rPr>
                <w:rFonts w:ascii="VIC" w:eastAsia="VIC" w:hAnsi="VIC"/>
                <w:color w:val="000000"/>
                <w:sz w:val="18"/>
                <w:szCs w:val="18"/>
              </w:rPr>
              <w:t>100%</w:t>
            </w:r>
          </w:p>
        </w:tc>
        <w:tc>
          <w:tcPr>
            <w:tcW w:w="1075" w:type="dxa"/>
            <w:shd w:val="clear" w:color="auto" w:fill="BFCED6"/>
          </w:tcPr>
          <w:p w14:paraId="001DFC45" w14:textId="32E8088C" w:rsidR="00DF57B0" w:rsidRPr="00BF031D" w:rsidRDefault="00DF57B0" w:rsidP="00DF57B0">
            <w:pPr>
              <w:jc w:val="center"/>
              <w:rPr>
                <w:rFonts w:ascii="VIC" w:hAnsi="VIC"/>
                <w:sz w:val="18"/>
                <w:szCs w:val="18"/>
              </w:rPr>
            </w:pPr>
            <w:r w:rsidRPr="00F415E3">
              <w:rPr>
                <w:rFonts w:ascii="VIC" w:eastAsia="VIC" w:hAnsi="VIC"/>
                <w:color w:val="000000"/>
                <w:sz w:val="18"/>
                <w:szCs w:val="18"/>
              </w:rPr>
              <w:t>4.0</w:t>
            </w:r>
          </w:p>
        </w:tc>
        <w:tc>
          <w:tcPr>
            <w:tcW w:w="1075" w:type="dxa"/>
            <w:shd w:val="clear" w:color="auto" w:fill="BFCED6"/>
          </w:tcPr>
          <w:p w14:paraId="196393B3" w14:textId="36EC5423" w:rsidR="00DF57B0" w:rsidRPr="00BF031D" w:rsidRDefault="00DF57B0" w:rsidP="00DF57B0">
            <w:pPr>
              <w:jc w:val="center"/>
              <w:rPr>
                <w:rFonts w:ascii="VIC" w:hAnsi="VIC"/>
                <w:sz w:val="18"/>
                <w:szCs w:val="18"/>
              </w:rPr>
            </w:pPr>
            <w:r w:rsidRPr="00F415E3">
              <w:rPr>
                <w:rFonts w:ascii="VIC" w:eastAsia="VIC" w:hAnsi="VIC"/>
                <w:color w:val="000000"/>
                <w:sz w:val="18"/>
                <w:szCs w:val="18"/>
              </w:rPr>
              <w:t>0.0</w:t>
            </w:r>
          </w:p>
        </w:tc>
        <w:tc>
          <w:tcPr>
            <w:tcW w:w="1075" w:type="dxa"/>
            <w:shd w:val="clear" w:color="auto" w:fill="BFCED6"/>
          </w:tcPr>
          <w:p w14:paraId="1C25E916" w14:textId="6283EB89" w:rsidR="00DF57B0" w:rsidRPr="00BF031D" w:rsidRDefault="00DF57B0" w:rsidP="00DF57B0">
            <w:pPr>
              <w:jc w:val="center"/>
              <w:rPr>
                <w:rFonts w:ascii="VIC" w:hAnsi="VIC"/>
                <w:sz w:val="18"/>
                <w:szCs w:val="18"/>
              </w:rPr>
            </w:pPr>
            <w:r w:rsidRPr="00F415E3">
              <w:rPr>
                <w:rFonts w:ascii="VIC" w:eastAsia="VIC" w:hAnsi="VIC"/>
                <w:color w:val="000000"/>
                <w:sz w:val="18"/>
                <w:szCs w:val="18"/>
              </w:rPr>
              <w:t>74%</w:t>
            </w:r>
          </w:p>
        </w:tc>
        <w:tc>
          <w:tcPr>
            <w:tcW w:w="1075" w:type="dxa"/>
            <w:shd w:val="clear" w:color="auto" w:fill="BFCED6"/>
          </w:tcPr>
          <w:p w14:paraId="756BB588" w14:textId="02407E5C" w:rsidR="00DF57B0" w:rsidRPr="00BF031D" w:rsidRDefault="00DF57B0" w:rsidP="00DF57B0">
            <w:pPr>
              <w:jc w:val="center"/>
              <w:rPr>
                <w:rFonts w:ascii="VIC" w:hAnsi="VIC"/>
                <w:sz w:val="18"/>
                <w:szCs w:val="18"/>
              </w:rPr>
            </w:pPr>
            <w:r w:rsidRPr="00F415E3">
              <w:rPr>
                <w:rFonts w:ascii="VIC" w:eastAsia="VIC" w:hAnsi="VIC"/>
                <w:color w:val="000000"/>
                <w:sz w:val="18"/>
                <w:szCs w:val="18"/>
              </w:rPr>
              <w:t>99%</w:t>
            </w:r>
          </w:p>
        </w:tc>
        <w:tc>
          <w:tcPr>
            <w:tcW w:w="1075" w:type="dxa"/>
            <w:shd w:val="clear" w:color="auto" w:fill="BFCED6"/>
          </w:tcPr>
          <w:p w14:paraId="40200BD5" w14:textId="44BFD029" w:rsidR="00DF57B0" w:rsidRPr="00BF031D" w:rsidRDefault="00DF57B0" w:rsidP="00DF57B0">
            <w:pPr>
              <w:jc w:val="center"/>
              <w:rPr>
                <w:rFonts w:ascii="VIC" w:hAnsi="VIC"/>
                <w:sz w:val="18"/>
                <w:szCs w:val="18"/>
              </w:rPr>
            </w:pPr>
            <w:r w:rsidRPr="00F415E3">
              <w:rPr>
                <w:rFonts w:ascii="VIC" w:eastAsia="VIC" w:hAnsi="VIC"/>
                <w:color w:val="000000"/>
                <w:sz w:val="18"/>
                <w:szCs w:val="18"/>
              </w:rPr>
              <w:t>99%</w:t>
            </w:r>
          </w:p>
        </w:tc>
      </w:tr>
      <w:tr w:rsidR="00DF57B0" w:rsidRPr="00D84731" w14:paraId="0A746005" w14:textId="77777777" w:rsidTr="00FB7F78">
        <w:trPr>
          <w:trHeight w:val="454"/>
        </w:trPr>
        <w:tc>
          <w:tcPr>
            <w:tcW w:w="1145" w:type="dxa"/>
            <w:shd w:val="clear" w:color="auto" w:fill="B1C9E8"/>
          </w:tcPr>
          <w:p w14:paraId="53660677" w14:textId="0BD63DFD" w:rsidR="00DF57B0" w:rsidRPr="00D84731" w:rsidRDefault="00DF57B0" w:rsidP="00DF57B0">
            <w:pPr>
              <w:pStyle w:val="DHHStabletext"/>
              <w:spacing w:before="0" w:after="0"/>
              <w:rPr>
                <w:rFonts w:ascii="VIC SemiBold" w:eastAsia="Verdana" w:hAnsi="VIC SemiBold" w:cs="Verdana"/>
                <w:color w:val="000000" w:themeColor="text1"/>
                <w:sz w:val="18"/>
                <w:szCs w:val="18"/>
              </w:rPr>
            </w:pPr>
            <w:r w:rsidRPr="00F415E3">
              <w:rPr>
                <w:rFonts w:ascii="VIC SemiBold" w:eastAsia="VIC SemiBold" w:hAnsi="VIC SemiBold"/>
                <w:color w:val="000000"/>
                <w:sz w:val="18"/>
                <w:szCs w:val="18"/>
              </w:rPr>
              <w:t>TOTAL METRO</w:t>
            </w:r>
          </w:p>
        </w:tc>
        <w:tc>
          <w:tcPr>
            <w:tcW w:w="1701" w:type="dxa"/>
            <w:shd w:val="clear" w:color="auto" w:fill="B1C9E8"/>
          </w:tcPr>
          <w:p w14:paraId="0C12F4E6" w14:textId="77777777" w:rsidR="00DF57B0" w:rsidRPr="00D84731" w:rsidRDefault="00DF57B0" w:rsidP="00DF57B0">
            <w:pPr>
              <w:pStyle w:val="DHHStabletext"/>
              <w:spacing w:before="0" w:after="0"/>
              <w:rPr>
                <w:rFonts w:ascii="VIC SemiBold" w:eastAsia="Verdana" w:hAnsi="VIC SemiBold" w:cs="Verdana"/>
                <w:color w:val="000000" w:themeColor="text1"/>
                <w:sz w:val="18"/>
                <w:szCs w:val="18"/>
              </w:rPr>
            </w:pPr>
          </w:p>
        </w:tc>
        <w:tc>
          <w:tcPr>
            <w:tcW w:w="1074" w:type="dxa"/>
            <w:shd w:val="clear" w:color="auto" w:fill="B1C9E8"/>
          </w:tcPr>
          <w:p w14:paraId="4E49E416" w14:textId="777927BD" w:rsidR="00DF57B0" w:rsidRPr="00D84731" w:rsidRDefault="00DF57B0" w:rsidP="00DF57B0">
            <w:pPr>
              <w:jc w:val="center"/>
              <w:rPr>
                <w:rFonts w:ascii="VIC SemiBold" w:hAnsi="VIC SemiBold"/>
                <w:color w:val="000000" w:themeColor="text1"/>
                <w:sz w:val="18"/>
                <w:szCs w:val="18"/>
              </w:rPr>
            </w:pPr>
            <w:r w:rsidRPr="00F415E3">
              <w:rPr>
                <w:rFonts w:ascii="VIC SemiBold" w:eastAsia="VIC SemiBold" w:hAnsi="VIC SemiBold"/>
                <w:color w:val="000000"/>
                <w:sz w:val="18"/>
                <w:szCs w:val="18"/>
              </w:rPr>
              <w:t>2.4</w:t>
            </w:r>
          </w:p>
        </w:tc>
        <w:tc>
          <w:tcPr>
            <w:tcW w:w="1075" w:type="dxa"/>
            <w:shd w:val="clear" w:color="auto" w:fill="B1C9E8"/>
          </w:tcPr>
          <w:p w14:paraId="03BFF33E" w14:textId="746F9738" w:rsidR="00DF57B0" w:rsidRPr="00D84731" w:rsidRDefault="00DF57B0" w:rsidP="00DF57B0">
            <w:pPr>
              <w:jc w:val="center"/>
              <w:rPr>
                <w:rFonts w:ascii="VIC SemiBold" w:hAnsi="VIC SemiBold"/>
                <w:color w:val="000000" w:themeColor="text1"/>
                <w:sz w:val="18"/>
                <w:szCs w:val="18"/>
              </w:rPr>
            </w:pPr>
            <w:r w:rsidRPr="00F415E3">
              <w:rPr>
                <w:rFonts w:ascii="VIC SemiBold" w:eastAsia="VIC SemiBold" w:hAnsi="VIC SemiBold"/>
                <w:color w:val="000000"/>
                <w:sz w:val="18"/>
                <w:szCs w:val="18"/>
              </w:rPr>
              <w:t>80%</w:t>
            </w:r>
          </w:p>
        </w:tc>
        <w:tc>
          <w:tcPr>
            <w:tcW w:w="1075" w:type="dxa"/>
            <w:shd w:val="clear" w:color="auto" w:fill="B1C9E8"/>
          </w:tcPr>
          <w:p w14:paraId="75E33D6E" w14:textId="13EF0598" w:rsidR="00DF57B0" w:rsidRPr="00D84731" w:rsidRDefault="00DF57B0" w:rsidP="00DF57B0">
            <w:pPr>
              <w:jc w:val="center"/>
              <w:rPr>
                <w:rFonts w:ascii="VIC SemiBold" w:hAnsi="VIC SemiBold"/>
                <w:color w:val="000000" w:themeColor="text1"/>
                <w:sz w:val="18"/>
                <w:szCs w:val="18"/>
              </w:rPr>
            </w:pPr>
            <w:r w:rsidRPr="00F415E3">
              <w:rPr>
                <w:rFonts w:ascii="VIC SemiBold" w:eastAsia="VIC SemiBold" w:hAnsi="VIC SemiBold"/>
                <w:color w:val="000000"/>
                <w:sz w:val="18"/>
                <w:szCs w:val="18"/>
              </w:rPr>
              <w:t>20.2</w:t>
            </w:r>
          </w:p>
        </w:tc>
        <w:tc>
          <w:tcPr>
            <w:tcW w:w="1075" w:type="dxa"/>
            <w:shd w:val="clear" w:color="auto" w:fill="B1C9E8"/>
          </w:tcPr>
          <w:p w14:paraId="29B88FBC" w14:textId="1600E0A1" w:rsidR="00DF57B0" w:rsidRPr="00D84731" w:rsidRDefault="00DF57B0" w:rsidP="00DF57B0">
            <w:pPr>
              <w:jc w:val="center"/>
              <w:rPr>
                <w:rFonts w:ascii="VIC SemiBold" w:hAnsi="VIC SemiBold"/>
                <w:color w:val="000000" w:themeColor="text1"/>
                <w:sz w:val="18"/>
                <w:szCs w:val="18"/>
              </w:rPr>
            </w:pPr>
            <w:r w:rsidRPr="00F415E3">
              <w:rPr>
                <w:rFonts w:ascii="VIC SemiBold" w:eastAsia="VIC SemiBold" w:hAnsi="VIC SemiBold"/>
                <w:color w:val="000000"/>
                <w:sz w:val="18"/>
                <w:szCs w:val="18"/>
              </w:rPr>
              <w:t>17%</w:t>
            </w:r>
          </w:p>
        </w:tc>
        <w:tc>
          <w:tcPr>
            <w:tcW w:w="1087" w:type="dxa"/>
            <w:shd w:val="clear" w:color="auto" w:fill="B1C9E8"/>
          </w:tcPr>
          <w:p w14:paraId="286EF2FE" w14:textId="7BC35316" w:rsidR="00DF57B0" w:rsidRPr="00D84731" w:rsidRDefault="00DF57B0" w:rsidP="00DF57B0">
            <w:pPr>
              <w:jc w:val="center"/>
              <w:rPr>
                <w:rFonts w:ascii="VIC SemiBold" w:hAnsi="VIC SemiBold"/>
                <w:color w:val="000000" w:themeColor="text1"/>
                <w:sz w:val="18"/>
                <w:szCs w:val="18"/>
              </w:rPr>
            </w:pPr>
            <w:r w:rsidRPr="00F415E3">
              <w:rPr>
                <w:rFonts w:ascii="VIC SemiBold" w:eastAsia="VIC SemiBold" w:hAnsi="VIC SemiBold"/>
                <w:color w:val="000000"/>
                <w:sz w:val="18"/>
                <w:szCs w:val="18"/>
              </w:rPr>
              <w:t>7%</w:t>
            </w:r>
          </w:p>
        </w:tc>
        <w:tc>
          <w:tcPr>
            <w:tcW w:w="1063" w:type="dxa"/>
            <w:shd w:val="clear" w:color="auto" w:fill="B1C9E8"/>
          </w:tcPr>
          <w:p w14:paraId="436CCFFE" w14:textId="2A60C61A" w:rsidR="00DF57B0" w:rsidRPr="00D84731" w:rsidRDefault="00DF57B0" w:rsidP="00DF57B0">
            <w:pPr>
              <w:jc w:val="center"/>
              <w:rPr>
                <w:rFonts w:ascii="VIC SemiBold" w:hAnsi="VIC SemiBold"/>
                <w:color w:val="000000" w:themeColor="text1"/>
                <w:sz w:val="18"/>
                <w:szCs w:val="18"/>
              </w:rPr>
            </w:pPr>
            <w:r w:rsidRPr="00F415E3">
              <w:rPr>
                <w:rFonts w:ascii="VIC SemiBold" w:eastAsia="VIC SemiBold" w:hAnsi="VIC SemiBold"/>
                <w:color w:val="000000"/>
                <w:sz w:val="18"/>
                <w:szCs w:val="18"/>
              </w:rPr>
              <w:t>19%</w:t>
            </w:r>
          </w:p>
        </w:tc>
        <w:tc>
          <w:tcPr>
            <w:tcW w:w="1075" w:type="dxa"/>
            <w:shd w:val="clear" w:color="auto" w:fill="B1C9E8"/>
          </w:tcPr>
          <w:p w14:paraId="40741552" w14:textId="5A1EAFD3" w:rsidR="00DF57B0" w:rsidRPr="00D84731" w:rsidRDefault="00DF57B0" w:rsidP="00DF57B0">
            <w:pPr>
              <w:jc w:val="center"/>
              <w:rPr>
                <w:rFonts w:ascii="VIC SemiBold" w:hAnsi="VIC SemiBold"/>
                <w:color w:val="000000" w:themeColor="text1"/>
                <w:sz w:val="18"/>
                <w:szCs w:val="18"/>
              </w:rPr>
            </w:pPr>
            <w:r w:rsidRPr="00F415E3">
              <w:rPr>
                <w:rFonts w:ascii="VIC SemiBold" w:eastAsia="VIC SemiBold" w:hAnsi="VIC SemiBold"/>
                <w:color w:val="000000"/>
                <w:sz w:val="18"/>
                <w:szCs w:val="18"/>
              </w:rPr>
              <w:t>99%</w:t>
            </w:r>
          </w:p>
        </w:tc>
        <w:tc>
          <w:tcPr>
            <w:tcW w:w="1075" w:type="dxa"/>
            <w:shd w:val="clear" w:color="auto" w:fill="B1C9E8"/>
          </w:tcPr>
          <w:p w14:paraId="4062C0A8" w14:textId="12752381" w:rsidR="00DF57B0" w:rsidRPr="00D84731" w:rsidRDefault="00DF57B0" w:rsidP="00DF57B0">
            <w:pPr>
              <w:jc w:val="center"/>
              <w:rPr>
                <w:rFonts w:ascii="VIC SemiBold" w:hAnsi="VIC SemiBold"/>
                <w:color w:val="000000" w:themeColor="text1"/>
                <w:sz w:val="18"/>
                <w:szCs w:val="18"/>
              </w:rPr>
            </w:pPr>
            <w:r w:rsidRPr="00F415E3">
              <w:rPr>
                <w:rFonts w:ascii="VIC SemiBold" w:eastAsia="VIC SemiBold" w:hAnsi="VIC SemiBold"/>
                <w:color w:val="000000"/>
                <w:sz w:val="18"/>
                <w:szCs w:val="18"/>
              </w:rPr>
              <w:t>7.2</w:t>
            </w:r>
          </w:p>
        </w:tc>
        <w:tc>
          <w:tcPr>
            <w:tcW w:w="1075" w:type="dxa"/>
            <w:shd w:val="clear" w:color="auto" w:fill="B1C9E8"/>
          </w:tcPr>
          <w:p w14:paraId="2785CD04" w14:textId="4CB39EAA" w:rsidR="00DF57B0" w:rsidRPr="00D84731" w:rsidRDefault="00DF57B0" w:rsidP="00DF57B0">
            <w:pPr>
              <w:jc w:val="center"/>
              <w:rPr>
                <w:rFonts w:ascii="VIC SemiBold" w:hAnsi="VIC SemiBold"/>
                <w:color w:val="000000" w:themeColor="text1"/>
                <w:sz w:val="18"/>
                <w:szCs w:val="18"/>
              </w:rPr>
            </w:pPr>
            <w:r w:rsidRPr="00F415E3">
              <w:rPr>
                <w:rFonts w:ascii="VIC SemiBold" w:eastAsia="VIC SemiBold" w:hAnsi="VIC SemiBold"/>
                <w:color w:val="000000"/>
                <w:sz w:val="18"/>
                <w:szCs w:val="18"/>
              </w:rPr>
              <w:t>0.0</w:t>
            </w:r>
          </w:p>
        </w:tc>
        <w:tc>
          <w:tcPr>
            <w:tcW w:w="1075" w:type="dxa"/>
            <w:shd w:val="clear" w:color="auto" w:fill="B1C9E8"/>
          </w:tcPr>
          <w:p w14:paraId="5316E014" w14:textId="60D7FFB0" w:rsidR="00DF57B0" w:rsidRPr="00D84731" w:rsidRDefault="00DF57B0" w:rsidP="00DF57B0">
            <w:pPr>
              <w:jc w:val="center"/>
              <w:rPr>
                <w:rFonts w:ascii="VIC SemiBold" w:hAnsi="VIC SemiBold"/>
                <w:color w:val="000000" w:themeColor="text1"/>
                <w:sz w:val="18"/>
                <w:szCs w:val="18"/>
              </w:rPr>
            </w:pPr>
            <w:r w:rsidRPr="00F415E3">
              <w:rPr>
                <w:rFonts w:ascii="VIC SemiBold" w:eastAsia="VIC SemiBold" w:hAnsi="VIC SemiBold"/>
                <w:color w:val="000000"/>
                <w:sz w:val="18"/>
                <w:szCs w:val="18"/>
              </w:rPr>
              <w:t>75%</w:t>
            </w:r>
          </w:p>
        </w:tc>
        <w:tc>
          <w:tcPr>
            <w:tcW w:w="1075" w:type="dxa"/>
            <w:shd w:val="clear" w:color="auto" w:fill="B1C9E8"/>
          </w:tcPr>
          <w:p w14:paraId="2F9F4000" w14:textId="11F333D5" w:rsidR="00DF57B0" w:rsidRPr="00D84731" w:rsidRDefault="00DF57B0" w:rsidP="00DF57B0">
            <w:pPr>
              <w:jc w:val="center"/>
              <w:rPr>
                <w:rFonts w:ascii="VIC SemiBold" w:hAnsi="VIC SemiBold"/>
                <w:color w:val="000000" w:themeColor="text1"/>
                <w:sz w:val="18"/>
                <w:szCs w:val="18"/>
              </w:rPr>
            </w:pPr>
            <w:r w:rsidRPr="00F415E3">
              <w:rPr>
                <w:rFonts w:ascii="VIC SemiBold" w:eastAsia="VIC SemiBold" w:hAnsi="VIC SemiBold"/>
                <w:color w:val="000000"/>
                <w:sz w:val="18"/>
                <w:szCs w:val="18"/>
              </w:rPr>
              <w:t>92%</w:t>
            </w:r>
          </w:p>
        </w:tc>
        <w:tc>
          <w:tcPr>
            <w:tcW w:w="1075" w:type="dxa"/>
            <w:shd w:val="clear" w:color="auto" w:fill="B1C9E8"/>
          </w:tcPr>
          <w:p w14:paraId="0B670696" w14:textId="4BA7B1C6" w:rsidR="00DF57B0" w:rsidRPr="00D84731" w:rsidRDefault="00DF57B0" w:rsidP="00DF57B0">
            <w:pPr>
              <w:jc w:val="center"/>
              <w:rPr>
                <w:rFonts w:ascii="VIC SemiBold" w:hAnsi="VIC SemiBold"/>
                <w:color w:val="000000" w:themeColor="text1"/>
                <w:sz w:val="18"/>
                <w:szCs w:val="18"/>
              </w:rPr>
            </w:pPr>
            <w:r w:rsidRPr="00F415E3">
              <w:rPr>
                <w:rFonts w:ascii="VIC SemiBold" w:eastAsia="VIC SemiBold" w:hAnsi="VIC SemiBold"/>
                <w:color w:val="000000"/>
                <w:sz w:val="18"/>
                <w:szCs w:val="18"/>
              </w:rPr>
              <w:t>96%</w:t>
            </w:r>
          </w:p>
        </w:tc>
      </w:tr>
      <w:tr w:rsidR="00DF57B0" w:rsidRPr="00D84731" w14:paraId="77CF4256" w14:textId="77777777" w:rsidTr="00FB7F78">
        <w:trPr>
          <w:trHeight w:val="454"/>
        </w:trPr>
        <w:tc>
          <w:tcPr>
            <w:tcW w:w="1145" w:type="dxa"/>
            <w:shd w:val="clear" w:color="auto" w:fill="244C5A"/>
          </w:tcPr>
          <w:p w14:paraId="2D9443C9" w14:textId="0C6404BC" w:rsidR="00DF57B0" w:rsidRPr="00D84731" w:rsidRDefault="00DF57B0" w:rsidP="00DF57B0">
            <w:pPr>
              <w:pStyle w:val="DHHStabletext"/>
              <w:spacing w:before="0" w:after="0"/>
              <w:rPr>
                <w:rFonts w:ascii="VIC SemiBold" w:eastAsia="Verdana" w:hAnsi="VIC SemiBold" w:cs="Verdana"/>
                <w:color w:val="FFFFFF" w:themeColor="background1"/>
                <w:sz w:val="18"/>
                <w:szCs w:val="18"/>
              </w:rPr>
            </w:pPr>
            <w:r w:rsidRPr="00F415E3">
              <w:rPr>
                <w:rFonts w:ascii="VIC SemiBold" w:eastAsia="VIC SemiBold" w:hAnsi="VIC SemiBold"/>
                <w:color w:val="FFFFFF"/>
                <w:sz w:val="18"/>
                <w:szCs w:val="18"/>
              </w:rPr>
              <w:t>TOTAL STATEWIDE</w:t>
            </w:r>
          </w:p>
        </w:tc>
        <w:tc>
          <w:tcPr>
            <w:tcW w:w="1701" w:type="dxa"/>
            <w:shd w:val="clear" w:color="auto" w:fill="244C5A"/>
          </w:tcPr>
          <w:p w14:paraId="2BF930B1" w14:textId="77777777" w:rsidR="00DF57B0" w:rsidRPr="00D84731" w:rsidRDefault="00DF57B0" w:rsidP="00DF57B0">
            <w:pPr>
              <w:pStyle w:val="DHHStabletext"/>
              <w:spacing w:before="0" w:after="0"/>
              <w:rPr>
                <w:rFonts w:ascii="VIC SemiBold" w:eastAsia="Verdana" w:hAnsi="VIC SemiBold" w:cs="Verdana"/>
                <w:color w:val="FFFFFF" w:themeColor="background1"/>
                <w:sz w:val="18"/>
                <w:szCs w:val="18"/>
              </w:rPr>
            </w:pPr>
          </w:p>
        </w:tc>
        <w:tc>
          <w:tcPr>
            <w:tcW w:w="1074" w:type="dxa"/>
            <w:shd w:val="clear" w:color="auto" w:fill="244C5A"/>
          </w:tcPr>
          <w:p w14:paraId="11CDB265" w14:textId="16F7ABD9" w:rsidR="00DF57B0" w:rsidRPr="00D84731" w:rsidRDefault="00DF57B0" w:rsidP="00DF57B0">
            <w:pPr>
              <w:jc w:val="center"/>
              <w:rPr>
                <w:rFonts w:ascii="VIC SemiBold" w:hAnsi="VIC SemiBold"/>
                <w:color w:val="FFFFFF" w:themeColor="background1"/>
                <w:sz w:val="18"/>
                <w:szCs w:val="18"/>
              </w:rPr>
            </w:pPr>
            <w:r w:rsidRPr="00F415E3">
              <w:rPr>
                <w:rFonts w:ascii="VIC SemiBold" w:eastAsia="VIC SemiBold" w:hAnsi="VIC SemiBold"/>
                <w:color w:val="FFFFFF"/>
                <w:sz w:val="18"/>
                <w:szCs w:val="18"/>
              </w:rPr>
              <w:t>2.2</w:t>
            </w:r>
          </w:p>
        </w:tc>
        <w:tc>
          <w:tcPr>
            <w:tcW w:w="1075" w:type="dxa"/>
            <w:shd w:val="clear" w:color="auto" w:fill="244C5A"/>
          </w:tcPr>
          <w:p w14:paraId="1B419A18" w14:textId="2795C2DB" w:rsidR="00DF57B0" w:rsidRPr="00D84731" w:rsidRDefault="00DF57B0" w:rsidP="00DF57B0">
            <w:pPr>
              <w:jc w:val="center"/>
              <w:rPr>
                <w:rFonts w:ascii="VIC SemiBold" w:hAnsi="VIC SemiBold"/>
                <w:color w:val="FFFFFF" w:themeColor="background1"/>
                <w:sz w:val="18"/>
                <w:szCs w:val="18"/>
              </w:rPr>
            </w:pPr>
            <w:r w:rsidRPr="00F415E3">
              <w:rPr>
                <w:rFonts w:ascii="VIC SemiBold" w:eastAsia="VIC SemiBold" w:hAnsi="VIC SemiBold"/>
                <w:color w:val="FFFFFF"/>
                <w:sz w:val="18"/>
                <w:szCs w:val="18"/>
              </w:rPr>
              <w:t>79%</w:t>
            </w:r>
          </w:p>
        </w:tc>
        <w:tc>
          <w:tcPr>
            <w:tcW w:w="1075" w:type="dxa"/>
            <w:shd w:val="clear" w:color="auto" w:fill="244C5A"/>
          </w:tcPr>
          <w:p w14:paraId="3EC1568C" w14:textId="225AE8F5" w:rsidR="00DF57B0" w:rsidRPr="00D84731" w:rsidRDefault="00DF57B0" w:rsidP="00DF57B0">
            <w:pPr>
              <w:jc w:val="center"/>
              <w:rPr>
                <w:rFonts w:ascii="VIC SemiBold" w:hAnsi="VIC SemiBold"/>
                <w:color w:val="FFFFFF" w:themeColor="background1"/>
                <w:sz w:val="18"/>
                <w:szCs w:val="18"/>
              </w:rPr>
            </w:pPr>
            <w:r w:rsidRPr="00F415E3">
              <w:rPr>
                <w:rFonts w:ascii="VIC SemiBold" w:eastAsia="VIC SemiBold" w:hAnsi="VIC SemiBold"/>
                <w:color w:val="FFFFFF"/>
                <w:sz w:val="18"/>
                <w:szCs w:val="18"/>
              </w:rPr>
              <w:t>19.5</w:t>
            </w:r>
          </w:p>
        </w:tc>
        <w:tc>
          <w:tcPr>
            <w:tcW w:w="1075" w:type="dxa"/>
            <w:shd w:val="clear" w:color="auto" w:fill="244C5A"/>
          </w:tcPr>
          <w:p w14:paraId="1A220BCF" w14:textId="01FDD8C5" w:rsidR="00DF57B0" w:rsidRPr="00D84731" w:rsidRDefault="00DF57B0" w:rsidP="00DF57B0">
            <w:pPr>
              <w:jc w:val="center"/>
              <w:rPr>
                <w:rFonts w:ascii="VIC SemiBold" w:hAnsi="VIC SemiBold"/>
                <w:color w:val="FFFFFF" w:themeColor="background1"/>
                <w:sz w:val="18"/>
                <w:szCs w:val="18"/>
              </w:rPr>
            </w:pPr>
            <w:r w:rsidRPr="00F415E3">
              <w:rPr>
                <w:rFonts w:ascii="VIC SemiBold" w:eastAsia="VIC SemiBold" w:hAnsi="VIC SemiBold"/>
                <w:color w:val="FFFFFF"/>
                <w:sz w:val="18"/>
                <w:szCs w:val="18"/>
              </w:rPr>
              <w:t>16%</w:t>
            </w:r>
          </w:p>
        </w:tc>
        <w:tc>
          <w:tcPr>
            <w:tcW w:w="1087" w:type="dxa"/>
            <w:shd w:val="clear" w:color="auto" w:fill="244C5A"/>
          </w:tcPr>
          <w:p w14:paraId="272BBA99" w14:textId="60CF6B94" w:rsidR="00DF57B0" w:rsidRPr="00D84731" w:rsidRDefault="00DF57B0" w:rsidP="00DF57B0">
            <w:pPr>
              <w:jc w:val="center"/>
              <w:rPr>
                <w:rFonts w:ascii="VIC SemiBold" w:hAnsi="VIC SemiBold"/>
                <w:color w:val="FFFFFF" w:themeColor="background1"/>
                <w:sz w:val="18"/>
                <w:szCs w:val="18"/>
              </w:rPr>
            </w:pPr>
            <w:r w:rsidRPr="00F415E3">
              <w:rPr>
                <w:rFonts w:ascii="VIC SemiBold" w:eastAsia="VIC SemiBold" w:hAnsi="VIC SemiBold"/>
                <w:color w:val="FFFFFF"/>
                <w:sz w:val="18"/>
                <w:szCs w:val="18"/>
              </w:rPr>
              <w:t>7%</w:t>
            </w:r>
          </w:p>
        </w:tc>
        <w:tc>
          <w:tcPr>
            <w:tcW w:w="1063" w:type="dxa"/>
            <w:shd w:val="clear" w:color="auto" w:fill="244C5A"/>
          </w:tcPr>
          <w:p w14:paraId="53A2547A" w14:textId="280E5A72" w:rsidR="00DF57B0" w:rsidRPr="00D84731" w:rsidRDefault="00DF57B0" w:rsidP="00DF57B0">
            <w:pPr>
              <w:jc w:val="center"/>
              <w:rPr>
                <w:rFonts w:ascii="VIC SemiBold" w:hAnsi="VIC SemiBold"/>
                <w:color w:val="FFFFFF" w:themeColor="background1"/>
                <w:sz w:val="18"/>
                <w:szCs w:val="18"/>
              </w:rPr>
            </w:pPr>
            <w:r w:rsidRPr="00F415E3">
              <w:rPr>
                <w:rFonts w:ascii="VIC SemiBold" w:eastAsia="VIC SemiBold" w:hAnsi="VIC SemiBold"/>
                <w:color w:val="FFFFFF"/>
                <w:sz w:val="18"/>
                <w:szCs w:val="18"/>
              </w:rPr>
              <w:t>17%</w:t>
            </w:r>
          </w:p>
        </w:tc>
        <w:tc>
          <w:tcPr>
            <w:tcW w:w="1075" w:type="dxa"/>
            <w:shd w:val="clear" w:color="auto" w:fill="244C5A"/>
          </w:tcPr>
          <w:p w14:paraId="158F9E72" w14:textId="143BD96C" w:rsidR="00DF57B0" w:rsidRPr="00D84731" w:rsidRDefault="00DF57B0" w:rsidP="00DF57B0">
            <w:pPr>
              <w:jc w:val="center"/>
              <w:rPr>
                <w:rFonts w:ascii="VIC SemiBold" w:hAnsi="VIC SemiBold"/>
                <w:color w:val="FFFFFF" w:themeColor="background1"/>
                <w:sz w:val="18"/>
                <w:szCs w:val="18"/>
              </w:rPr>
            </w:pPr>
            <w:r w:rsidRPr="00F415E3">
              <w:rPr>
                <w:rFonts w:ascii="VIC SemiBold" w:eastAsia="VIC SemiBold" w:hAnsi="VIC SemiBold"/>
                <w:color w:val="FFFFFF"/>
                <w:sz w:val="18"/>
                <w:szCs w:val="18"/>
              </w:rPr>
              <w:t>98%</w:t>
            </w:r>
          </w:p>
        </w:tc>
        <w:tc>
          <w:tcPr>
            <w:tcW w:w="1075" w:type="dxa"/>
            <w:shd w:val="clear" w:color="auto" w:fill="244C5A"/>
          </w:tcPr>
          <w:p w14:paraId="41BE31E3" w14:textId="3A24D31B" w:rsidR="00DF57B0" w:rsidRPr="00D84731" w:rsidRDefault="00DF57B0" w:rsidP="00DF57B0">
            <w:pPr>
              <w:jc w:val="center"/>
              <w:rPr>
                <w:rFonts w:ascii="VIC SemiBold" w:hAnsi="VIC SemiBold"/>
                <w:color w:val="FFFFFF" w:themeColor="background1"/>
                <w:sz w:val="18"/>
                <w:szCs w:val="18"/>
              </w:rPr>
            </w:pPr>
            <w:r w:rsidRPr="00F415E3">
              <w:rPr>
                <w:rFonts w:ascii="VIC SemiBold" w:eastAsia="VIC SemiBold" w:hAnsi="VIC SemiBold"/>
                <w:color w:val="FFFFFF"/>
                <w:sz w:val="18"/>
                <w:szCs w:val="18"/>
              </w:rPr>
              <w:t>6.3</w:t>
            </w:r>
          </w:p>
        </w:tc>
        <w:tc>
          <w:tcPr>
            <w:tcW w:w="1075" w:type="dxa"/>
            <w:shd w:val="clear" w:color="auto" w:fill="244C5A"/>
          </w:tcPr>
          <w:p w14:paraId="388CAD54" w14:textId="3411C3D5" w:rsidR="00DF57B0" w:rsidRPr="00D84731" w:rsidRDefault="00DF57B0" w:rsidP="00DF57B0">
            <w:pPr>
              <w:jc w:val="center"/>
              <w:rPr>
                <w:rFonts w:ascii="VIC SemiBold" w:hAnsi="VIC SemiBold"/>
                <w:color w:val="FFFFFF" w:themeColor="background1"/>
                <w:sz w:val="18"/>
                <w:szCs w:val="18"/>
              </w:rPr>
            </w:pPr>
            <w:r w:rsidRPr="00F415E3">
              <w:rPr>
                <w:rFonts w:ascii="VIC SemiBold" w:eastAsia="VIC SemiBold" w:hAnsi="VIC SemiBold"/>
                <w:color w:val="FFFFFF"/>
                <w:sz w:val="18"/>
                <w:szCs w:val="18"/>
              </w:rPr>
              <w:t>0.4</w:t>
            </w:r>
          </w:p>
        </w:tc>
        <w:tc>
          <w:tcPr>
            <w:tcW w:w="1075" w:type="dxa"/>
            <w:shd w:val="clear" w:color="auto" w:fill="244C5A"/>
          </w:tcPr>
          <w:p w14:paraId="07E23D85" w14:textId="1C51B894" w:rsidR="00DF57B0" w:rsidRPr="00D84731" w:rsidRDefault="00DF57B0" w:rsidP="00DF57B0">
            <w:pPr>
              <w:jc w:val="center"/>
              <w:rPr>
                <w:rFonts w:ascii="VIC SemiBold" w:hAnsi="VIC SemiBold"/>
                <w:color w:val="FFFFFF" w:themeColor="background1"/>
                <w:sz w:val="18"/>
                <w:szCs w:val="18"/>
              </w:rPr>
            </w:pPr>
            <w:r w:rsidRPr="00F415E3">
              <w:rPr>
                <w:rFonts w:ascii="VIC SemiBold" w:eastAsia="VIC SemiBold" w:hAnsi="VIC SemiBold"/>
                <w:color w:val="FFFFFF"/>
                <w:sz w:val="18"/>
                <w:szCs w:val="18"/>
              </w:rPr>
              <w:t>73%</w:t>
            </w:r>
          </w:p>
        </w:tc>
        <w:tc>
          <w:tcPr>
            <w:tcW w:w="1075" w:type="dxa"/>
            <w:shd w:val="clear" w:color="auto" w:fill="244C5A"/>
          </w:tcPr>
          <w:p w14:paraId="0D5ECE2B" w14:textId="7E00E77E" w:rsidR="00DF57B0" w:rsidRPr="00D84731" w:rsidRDefault="00DF57B0" w:rsidP="00DF57B0">
            <w:pPr>
              <w:jc w:val="center"/>
              <w:rPr>
                <w:rFonts w:ascii="VIC SemiBold" w:hAnsi="VIC SemiBold"/>
                <w:color w:val="FFFFFF" w:themeColor="background1"/>
                <w:sz w:val="18"/>
                <w:szCs w:val="18"/>
              </w:rPr>
            </w:pPr>
            <w:r w:rsidRPr="00F415E3">
              <w:rPr>
                <w:rFonts w:ascii="VIC SemiBold" w:eastAsia="VIC SemiBold" w:hAnsi="VIC SemiBold"/>
                <w:color w:val="FFFFFF"/>
                <w:sz w:val="18"/>
                <w:szCs w:val="18"/>
              </w:rPr>
              <w:t>87%</w:t>
            </w:r>
          </w:p>
        </w:tc>
        <w:tc>
          <w:tcPr>
            <w:tcW w:w="1075" w:type="dxa"/>
            <w:shd w:val="clear" w:color="auto" w:fill="244C5A"/>
          </w:tcPr>
          <w:p w14:paraId="0917F99A" w14:textId="2308C905" w:rsidR="00DF57B0" w:rsidRPr="00D84731" w:rsidRDefault="00DF57B0" w:rsidP="00DF57B0">
            <w:pPr>
              <w:jc w:val="center"/>
              <w:rPr>
                <w:rFonts w:ascii="VIC SemiBold" w:hAnsi="VIC SemiBold"/>
                <w:color w:val="FFFFFF" w:themeColor="background1"/>
                <w:sz w:val="18"/>
                <w:szCs w:val="18"/>
              </w:rPr>
            </w:pPr>
            <w:r w:rsidRPr="00F415E3">
              <w:rPr>
                <w:rFonts w:ascii="VIC SemiBold" w:eastAsia="VIC SemiBold" w:hAnsi="VIC SemiBold"/>
                <w:color w:val="FFFFFF"/>
                <w:sz w:val="18"/>
                <w:szCs w:val="18"/>
              </w:rPr>
              <w:t>93%</w:t>
            </w:r>
          </w:p>
        </w:tc>
      </w:tr>
    </w:tbl>
    <w:p w14:paraId="74A43D21" w14:textId="0B750315" w:rsidR="003E4C67" w:rsidRDefault="003E4C67">
      <w:pPr>
        <w:widowControl/>
        <w:rPr>
          <w:rFonts w:ascii="VIC Medium" w:eastAsia="MS Gothic" w:hAnsi="VIC Medium" w:cs="Arial"/>
          <w:bCs/>
          <w:color w:val="2E5E6D"/>
          <w:kern w:val="32"/>
          <w:sz w:val="36"/>
          <w:szCs w:val="40"/>
          <w:lang w:val="en-AU"/>
        </w:rPr>
      </w:pPr>
    </w:p>
    <w:p w14:paraId="63ED794B" w14:textId="77777777" w:rsidR="003E4C67" w:rsidRDefault="003E4C67" w:rsidP="003E4C67">
      <w:pPr>
        <w:rPr>
          <w:sz w:val="6"/>
        </w:rPr>
      </w:pPr>
    </w:p>
    <w:p w14:paraId="28531348" w14:textId="77777777" w:rsidR="003E4C67" w:rsidRDefault="003E4C67" w:rsidP="003E4C67">
      <w:pPr>
        <w:widowControl/>
        <w:rPr>
          <w:sz w:val="6"/>
        </w:rPr>
      </w:pPr>
      <w:r>
        <w:rPr>
          <w:sz w:val="6"/>
        </w:rPr>
        <w:br w:type="page"/>
      </w:r>
    </w:p>
    <w:p w14:paraId="16176D40" w14:textId="77777777" w:rsidR="003E4C67" w:rsidRPr="00FF4734" w:rsidRDefault="003E4C67" w:rsidP="003E4C67">
      <w:pPr>
        <w:rPr>
          <w:sz w:val="6"/>
        </w:rPr>
      </w:pP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145"/>
        <w:gridCol w:w="1701"/>
        <w:gridCol w:w="1074"/>
        <w:gridCol w:w="1075"/>
        <w:gridCol w:w="1075"/>
        <w:gridCol w:w="1075"/>
        <w:gridCol w:w="1087"/>
        <w:gridCol w:w="1063"/>
        <w:gridCol w:w="1075"/>
        <w:gridCol w:w="1075"/>
        <w:gridCol w:w="1075"/>
        <w:gridCol w:w="1075"/>
        <w:gridCol w:w="1075"/>
        <w:gridCol w:w="1075"/>
      </w:tblGrid>
      <w:tr w:rsidR="003E4C67" w:rsidRPr="00A6366B" w14:paraId="54F7EA55" w14:textId="77777777" w:rsidTr="00F64D94">
        <w:trPr>
          <w:trHeight w:val="1062"/>
          <w:tblHeader/>
        </w:trPr>
        <w:tc>
          <w:tcPr>
            <w:tcW w:w="2846" w:type="dxa"/>
            <w:gridSpan w:val="2"/>
            <w:shd w:val="clear" w:color="auto" w:fill="FFFFFF"/>
            <w:vAlign w:val="bottom"/>
          </w:tcPr>
          <w:p w14:paraId="1BC6FDA7" w14:textId="44A0B801" w:rsidR="003E4C67" w:rsidRPr="00592F37" w:rsidRDefault="003E4C67" w:rsidP="00F64D94">
            <w:pPr>
              <w:pStyle w:val="Heading1"/>
              <w:spacing w:before="0" w:line="240" w:lineRule="auto"/>
              <w:rPr>
                <w:color w:val="244C5A"/>
                <w:sz w:val="28"/>
                <w:szCs w:val="28"/>
              </w:rPr>
            </w:pPr>
            <w:bookmarkStart w:id="29" w:name="_Toc203650765"/>
            <w:r w:rsidRPr="00052DAD">
              <w:rPr>
                <w:color w:val="244C5A"/>
                <w:sz w:val="22"/>
                <w:szCs w:val="28"/>
              </w:rPr>
              <w:t>Inpatient</w:t>
            </w:r>
            <w:r w:rsidRPr="00052DAD">
              <w:rPr>
                <w:color w:val="244C5A"/>
                <w:sz w:val="22"/>
                <w:szCs w:val="28"/>
              </w:rPr>
              <w:br w:type="textWrapping" w:clear="all"/>
            </w:r>
            <w:r w:rsidR="002474F1">
              <w:rPr>
                <w:color w:val="244C5A"/>
                <w:sz w:val="22"/>
                <w:szCs w:val="28"/>
              </w:rPr>
              <w:t>202</w:t>
            </w:r>
            <w:r w:rsidR="00081262">
              <w:rPr>
                <w:color w:val="244C5A"/>
                <w:sz w:val="22"/>
                <w:szCs w:val="28"/>
              </w:rPr>
              <w:t>4</w:t>
            </w:r>
            <w:r w:rsidR="002474F1">
              <w:rPr>
                <w:color w:val="244C5A"/>
                <w:sz w:val="22"/>
                <w:szCs w:val="28"/>
              </w:rPr>
              <w:t>–2</w:t>
            </w:r>
            <w:r w:rsidR="00081262">
              <w:rPr>
                <w:color w:val="244C5A"/>
                <w:sz w:val="22"/>
                <w:szCs w:val="28"/>
              </w:rPr>
              <w:t>5</w:t>
            </w:r>
            <w:r w:rsidR="002474F1">
              <w:rPr>
                <w:color w:val="244C5A"/>
                <w:sz w:val="22"/>
                <w:szCs w:val="28"/>
              </w:rPr>
              <w:t xml:space="preserve"> Q1–Q</w:t>
            </w:r>
            <w:r w:rsidR="0007432E">
              <w:rPr>
                <w:color w:val="244C5A"/>
                <w:sz w:val="22"/>
                <w:szCs w:val="28"/>
              </w:rPr>
              <w:t>4</w:t>
            </w:r>
            <w:r w:rsidR="002474F1" w:rsidRPr="00052DAD">
              <w:rPr>
                <w:color w:val="244C5A"/>
                <w:sz w:val="22"/>
                <w:szCs w:val="28"/>
              </w:rPr>
              <w:t xml:space="preserve"> </w:t>
            </w:r>
            <w:r w:rsidRPr="00052DAD">
              <w:rPr>
                <w:color w:val="244C5A"/>
                <w:sz w:val="22"/>
                <w:szCs w:val="28"/>
              </w:rPr>
              <w:t>Rural</w:t>
            </w:r>
            <w:bookmarkEnd w:id="29"/>
          </w:p>
        </w:tc>
        <w:tc>
          <w:tcPr>
            <w:tcW w:w="1074" w:type="dxa"/>
            <w:shd w:val="clear" w:color="auto" w:fill="FFFFFF"/>
            <w:vAlign w:val="bottom"/>
          </w:tcPr>
          <w:p w14:paraId="3BFDBB7F" w14:textId="77777777" w:rsidR="003E4C67" w:rsidRPr="00592F37" w:rsidRDefault="003E4C67" w:rsidP="00F64D94">
            <w:pPr>
              <w:pStyle w:val="VAHItablecolhead"/>
              <w:rPr>
                <w:rFonts w:eastAsia="Verdana"/>
                <w:color w:val="244C5A"/>
              </w:rPr>
            </w:pPr>
            <w:r w:rsidRPr="00C41C2E">
              <w:rPr>
                <w:sz w:val="16"/>
              </w:rPr>
              <w:t>Beds per 10,000 population</w:t>
            </w:r>
          </w:p>
        </w:tc>
        <w:tc>
          <w:tcPr>
            <w:tcW w:w="1075" w:type="dxa"/>
            <w:shd w:val="clear" w:color="auto" w:fill="FFFFFF"/>
            <w:vAlign w:val="bottom"/>
          </w:tcPr>
          <w:p w14:paraId="100ECA16" w14:textId="77777777" w:rsidR="003E4C67" w:rsidRPr="00592F37" w:rsidRDefault="003E4C67" w:rsidP="00F64D94">
            <w:pPr>
              <w:pStyle w:val="VAHItablecolhead"/>
              <w:rPr>
                <w:rFonts w:eastAsia="Verdana"/>
                <w:color w:val="244C5A"/>
              </w:rPr>
            </w:pPr>
            <w:r w:rsidRPr="00C41C2E">
              <w:rPr>
                <w:sz w:val="16"/>
              </w:rPr>
              <w:t>Bed occupancy (excl leave)</w:t>
            </w:r>
          </w:p>
        </w:tc>
        <w:tc>
          <w:tcPr>
            <w:tcW w:w="1075" w:type="dxa"/>
            <w:shd w:val="clear" w:color="auto" w:fill="FFFFFF"/>
            <w:vAlign w:val="bottom"/>
          </w:tcPr>
          <w:p w14:paraId="226B6464" w14:textId="77777777" w:rsidR="003E4C67" w:rsidRPr="00592F37" w:rsidRDefault="003E4C67" w:rsidP="00F64D94">
            <w:pPr>
              <w:pStyle w:val="VAHItablecolhead"/>
              <w:rPr>
                <w:rFonts w:eastAsia="Verdana"/>
                <w:color w:val="244C5A"/>
              </w:rPr>
            </w:pPr>
            <w:r w:rsidRPr="00C41C2E">
              <w:rPr>
                <w:sz w:val="16"/>
              </w:rPr>
              <w:t>Trimmed average length of stay (≤50 days)</w:t>
            </w:r>
          </w:p>
        </w:tc>
        <w:tc>
          <w:tcPr>
            <w:tcW w:w="1075" w:type="dxa"/>
            <w:shd w:val="clear" w:color="auto" w:fill="FFFFFF"/>
            <w:vAlign w:val="bottom"/>
          </w:tcPr>
          <w:p w14:paraId="0CF7253A" w14:textId="77777777" w:rsidR="003E4C67" w:rsidRPr="00592F37" w:rsidRDefault="003E4C67" w:rsidP="00F64D94">
            <w:pPr>
              <w:pStyle w:val="VAHItablecolhead"/>
              <w:rPr>
                <w:rFonts w:eastAsia="Verdana"/>
                <w:color w:val="244C5A"/>
              </w:rPr>
            </w:pPr>
            <w:r w:rsidRPr="00C41C2E">
              <w:rPr>
                <w:sz w:val="16"/>
              </w:rPr>
              <w:t>Long stay bed occupancy (&gt;50 days)</w:t>
            </w:r>
          </w:p>
        </w:tc>
        <w:tc>
          <w:tcPr>
            <w:tcW w:w="1087" w:type="dxa"/>
            <w:shd w:val="clear" w:color="auto" w:fill="FFFFFF"/>
            <w:vAlign w:val="bottom"/>
          </w:tcPr>
          <w:p w14:paraId="005BCDD5" w14:textId="77777777" w:rsidR="003E4C67" w:rsidRPr="00592F37" w:rsidRDefault="003E4C67" w:rsidP="00F64D94">
            <w:pPr>
              <w:pStyle w:val="VAHItablecolhead"/>
              <w:rPr>
                <w:rFonts w:eastAsia="Verdana"/>
                <w:color w:val="244C5A"/>
              </w:rPr>
            </w:pPr>
            <w:r w:rsidRPr="00C41C2E">
              <w:rPr>
                <w:sz w:val="16"/>
              </w:rPr>
              <w:t>28 day readmission</w:t>
            </w:r>
          </w:p>
        </w:tc>
        <w:tc>
          <w:tcPr>
            <w:tcW w:w="1063" w:type="dxa"/>
            <w:shd w:val="clear" w:color="auto" w:fill="FFFFFF"/>
            <w:vAlign w:val="bottom"/>
          </w:tcPr>
          <w:p w14:paraId="5CF41ADA" w14:textId="77777777" w:rsidR="003E4C67" w:rsidRPr="00592F37" w:rsidRDefault="003E4C67" w:rsidP="00F64D94">
            <w:pPr>
              <w:pStyle w:val="VAHItablecolhead"/>
              <w:rPr>
                <w:rFonts w:eastAsia="Verdana"/>
                <w:color w:val="244C5A"/>
              </w:rPr>
            </w:pPr>
            <w:r w:rsidRPr="00C41C2E">
              <w:rPr>
                <w:sz w:val="16"/>
              </w:rPr>
              <w:t>Separations with organic diagnosis</w:t>
            </w:r>
          </w:p>
        </w:tc>
        <w:tc>
          <w:tcPr>
            <w:tcW w:w="1075" w:type="dxa"/>
            <w:shd w:val="clear" w:color="auto" w:fill="FFFFFF"/>
            <w:vAlign w:val="bottom"/>
          </w:tcPr>
          <w:p w14:paraId="1BB6F910" w14:textId="77777777" w:rsidR="003E4C67" w:rsidRPr="00592F37" w:rsidRDefault="003E4C67" w:rsidP="00F64D94">
            <w:pPr>
              <w:pStyle w:val="VAHItablecolhead"/>
              <w:rPr>
                <w:rFonts w:eastAsia="Verdana"/>
                <w:color w:val="244C5A"/>
              </w:rPr>
            </w:pPr>
            <w:r w:rsidRPr="00C41C2E">
              <w:rPr>
                <w:sz w:val="16"/>
              </w:rPr>
              <w:t>Separations with diagnosis given</w:t>
            </w:r>
          </w:p>
        </w:tc>
        <w:tc>
          <w:tcPr>
            <w:tcW w:w="1075" w:type="dxa"/>
            <w:shd w:val="clear" w:color="auto" w:fill="FFFFFF"/>
            <w:vAlign w:val="bottom"/>
          </w:tcPr>
          <w:p w14:paraId="557D90D6" w14:textId="77777777" w:rsidR="003E4C67" w:rsidRPr="00592F37" w:rsidRDefault="003E4C67" w:rsidP="00F64D94">
            <w:pPr>
              <w:pStyle w:val="VAHItablecolhead"/>
              <w:rPr>
                <w:rFonts w:eastAsia="Verdana"/>
                <w:color w:val="244C5A"/>
              </w:rPr>
            </w:pPr>
            <w:r w:rsidRPr="00C41C2E">
              <w:rPr>
                <w:sz w:val="16"/>
              </w:rPr>
              <w:t>Bodily restraint per 1,000 bed days</w:t>
            </w:r>
          </w:p>
        </w:tc>
        <w:tc>
          <w:tcPr>
            <w:tcW w:w="1075" w:type="dxa"/>
            <w:shd w:val="clear" w:color="auto" w:fill="FFFFFF"/>
            <w:vAlign w:val="bottom"/>
          </w:tcPr>
          <w:p w14:paraId="4D2A3A28" w14:textId="77777777" w:rsidR="003E4C67" w:rsidRPr="00592F37" w:rsidRDefault="003E4C67" w:rsidP="00F64D94">
            <w:pPr>
              <w:pStyle w:val="VAHItablecolhead"/>
              <w:rPr>
                <w:rFonts w:eastAsia="Verdana"/>
                <w:color w:val="244C5A"/>
              </w:rPr>
            </w:pPr>
            <w:r w:rsidRPr="00C41C2E">
              <w:rPr>
                <w:sz w:val="16"/>
              </w:rPr>
              <w:t>Seclusions per 1,000 bed days</w:t>
            </w:r>
          </w:p>
        </w:tc>
        <w:tc>
          <w:tcPr>
            <w:tcW w:w="1075" w:type="dxa"/>
            <w:shd w:val="clear" w:color="auto" w:fill="FFFFFF"/>
            <w:vAlign w:val="bottom"/>
          </w:tcPr>
          <w:p w14:paraId="6805F741" w14:textId="77777777" w:rsidR="003E4C67" w:rsidRPr="00592F37" w:rsidRDefault="003E4C67" w:rsidP="00F64D94">
            <w:pPr>
              <w:pStyle w:val="VAHItablecolhead"/>
              <w:rPr>
                <w:rFonts w:eastAsia="Verdana"/>
                <w:color w:val="244C5A"/>
              </w:rPr>
            </w:pPr>
            <w:r w:rsidRPr="00C41C2E">
              <w:rPr>
                <w:sz w:val="16"/>
              </w:rPr>
              <w:t xml:space="preserve">Pre admission contact </w:t>
            </w:r>
            <w:r>
              <w:rPr>
                <w:sz w:val="16"/>
              </w:rPr>
              <w:br w:type="textWrapping" w:clear="all"/>
            </w:r>
            <w:r w:rsidRPr="00C41C2E">
              <w:rPr>
                <w:sz w:val="16"/>
              </w:rPr>
              <w:t>(in area)</w:t>
            </w:r>
          </w:p>
        </w:tc>
        <w:tc>
          <w:tcPr>
            <w:tcW w:w="1075" w:type="dxa"/>
            <w:shd w:val="clear" w:color="auto" w:fill="FFFFFF"/>
            <w:vAlign w:val="bottom"/>
          </w:tcPr>
          <w:p w14:paraId="47EB79F0" w14:textId="77777777" w:rsidR="003E4C67" w:rsidRPr="00592F37" w:rsidRDefault="003E4C67" w:rsidP="00F64D94">
            <w:pPr>
              <w:pStyle w:val="VAHItablecolhead"/>
              <w:rPr>
                <w:rFonts w:eastAsia="Verdana"/>
                <w:color w:val="244C5A"/>
              </w:rPr>
            </w:pPr>
            <w:r w:rsidRPr="00C41C2E">
              <w:rPr>
                <w:sz w:val="16"/>
              </w:rPr>
              <w:t>7 day post discharge follow up</w:t>
            </w:r>
          </w:p>
        </w:tc>
        <w:tc>
          <w:tcPr>
            <w:tcW w:w="1075" w:type="dxa"/>
            <w:shd w:val="clear" w:color="auto" w:fill="FFFFFF"/>
            <w:vAlign w:val="bottom"/>
          </w:tcPr>
          <w:p w14:paraId="2FB1D9A9" w14:textId="77777777" w:rsidR="003E4C67" w:rsidRPr="00592F37" w:rsidRDefault="003E4C67" w:rsidP="00F64D94">
            <w:pPr>
              <w:pStyle w:val="VAHItablecolhead"/>
              <w:rPr>
                <w:rFonts w:eastAsia="Verdana"/>
                <w:color w:val="244C5A"/>
              </w:rPr>
            </w:pPr>
            <w:r w:rsidRPr="00C41C2E">
              <w:rPr>
                <w:sz w:val="16"/>
              </w:rPr>
              <w:t>HoNOS compliance</w:t>
            </w:r>
          </w:p>
        </w:tc>
      </w:tr>
      <w:tr w:rsidR="007E0605" w:rsidRPr="007B08C1" w14:paraId="013D9408" w14:textId="77777777" w:rsidTr="00F64D94">
        <w:tc>
          <w:tcPr>
            <w:tcW w:w="1145" w:type="dxa"/>
            <w:vMerge w:val="restart"/>
            <w:shd w:val="clear" w:color="auto" w:fill="BFCED6"/>
          </w:tcPr>
          <w:p w14:paraId="45E592B9" w14:textId="76F1E3B0" w:rsidR="007E0605" w:rsidRPr="007B08C1" w:rsidRDefault="007E0605" w:rsidP="007E0605">
            <w:pPr>
              <w:rPr>
                <w:rFonts w:ascii="VIC" w:hAnsi="VIC"/>
                <w:sz w:val="18"/>
                <w:szCs w:val="18"/>
              </w:rPr>
            </w:pPr>
            <w:r w:rsidRPr="00F415E3">
              <w:rPr>
                <w:rFonts w:ascii="VIC" w:eastAsia="VIC" w:hAnsi="VIC"/>
                <w:color w:val="000000"/>
                <w:sz w:val="18"/>
                <w:szCs w:val="18"/>
              </w:rPr>
              <w:t>Barwon Health</w:t>
            </w:r>
          </w:p>
        </w:tc>
        <w:tc>
          <w:tcPr>
            <w:tcW w:w="1701" w:type="dxa"/>
            <w:shd w:val="clear" w:color="auto" w:fill="BFCED6"/>
          </w:tcPr>
          <w:p w14:paraId="133AA6DD" w14:textId="25985809" w:rsidR="007E0605" w:rsidRPr="007B08C1" w:rsidRDefault="007E0605" w:rsidP="007E0605">
            <w:pPr>
              <w:rPr>
                <w:rFonts w:ascii="VIC" w:hAnsi="VIC"/>
                <w:sz w:val="18"/>
                <w:szCs w:val="18"/>
              </w:rPr>
            </w:pPr>
            <w:r w:rsidRPr="00F415E3">
              <w:rPr>
                <w:rFonts w:ascii="VIC" w:eastAsia="VIC" w:hAnsi="VIC"/>
                <w:color w:val="000000"/>
                <w:sz w:val="18"/>
                <w:szCs w:val="18"/>
              </w:rPr>
              <w:t>Barwon</w:t>
            </w:r>
          </w:p>
        </w:tc>
        <w:tc>
          <w:tcPr>
            <w:tcW w:w="1074" w:type="dxa"/>
            <w:shd w:val="clear" w:color="auto" w:fill="BFCED6"/>
          </w:tcPr>
          <w:p w14:paraId="4C203617" w14:textId="2C80EF76" w:rsidR="007E0605" w:rsidRPr="007B08C1" w:rsidRDefault="007E0605" w:rsidP="007E0605">
            <w:pPr>
              <w:jc w:val="center"/>
              <w:rPr>
                <w:rFonts w:ascii="VIC" w:hAnsi="VIC"/>
                <w:sz w:val="18"/>
                <w:szCs w:val="18"/>
              </w:rPr>
            </w:pPr>
            <w:r w:rsidRPr="00F415E3">
              <w:rPr>
                <w:rFonts w:ascii="VIC" w:eastAsia="VIC" w:hAnsi="VIC"/>
                <w:color w:val="000000"/>
                <w:sz w:val="18"/>
                <w:szCs w:val="18"/>
              </w:rPr>
              <w:t>0.8</w:t>
            </w:r>
          </w:p>
        </w:tc>
        <w:tc>
          <w:tcPr>
            <w:tcW w:w="1075" w:type="dxa"/>
            <w:shd w:val="clear" w:color="auto" w:fill="BFCED6"/>
          </w:tcPr>
          <w:p w14:paraId="0AC7E6FA" w14:textId="7065DD31" w:rsidR="007E0605" w:rsidRPr="007B08C1" w:rsidRDefault="007E0605" w:rsidP="007E0605">
            <w:pPr>
              <w:jc w:val="center"/>
              <w:rPr>
                <w:rFonts w:ascii="VIC" w:hAnsi="VIC"/>
                <w:sz w:val="18"/>
                <w:szCs w:val="18"/>
              </w:rPr>
            </w:pPr>
            <w:r w:rsidRPr="00F415E3">
              <w:rPr>
                <w:rFonts w:ascii="VIC" w:eastAsia="VIC" w:hAnsi="VIC"/>
                <w:color w:val="000000"/>
                <w:sz w:val="18"/>
                <w:szCs w:val="18"/>
              </w:rPr>
              <w:t>44%</w:t>
            </w:r>
          </w:p>
        </w:tc>
        <w:tc>
          <w:tcPr>
            <w:tcW w:w="1075" w:type="dxa"/>
            <w:shd w:val="clear" w:color="auto" w:fill="BFCED6"/>
          </w:tcPr>
          <w:p w14:paraId="31F4B766" w14:textId="49A2435B" w:rsidR="007E0605" w:rsidRPr="007B08C1" w:rsidRDefault="007E0605" w:rsidP="007E0605">
            <w:pPr>
              <w:jc w:val="center"/>
              <w:rPr>
                <w:rFonts w:ascii="VIC" w:hAnsi="VIC"/>
                <w:sz w:val="18"/>
                <w:szCs w:val="18"/>
              </w:rPr>
            </w:pPr>
            <w:r w:rsidRPr="00F415E3">
              <w:rPr>
                <w:rFonts w:ascii="VIC" w:eastAsia="VIC" w:hAnsi="VIC"/>
                <w:color w:val="000000"/>
                <w:sz w:val="18"/>
                <w:szCs w:val="18"/>
              </w:rPr>
              <w:t>16.4</w:t>
            </w:r>
          </w:p>
        </w:tc>
        <w:tc>
          <w:tcPr>
            <w:tcW w:w="1075" w:type="dxa"/>
            <w:shd w:val="clear" w:color="auto" w:fill="BFCED6"/>
          </w:tcPr>
          <w:p w14:paraId="142C8ED6" w14:textId="795C2403" w:rsidR="007E0605" w:rsidRPr="007B08C1" w:rsidRDefault="007E0605" w:rsidP="007E0605">
            <w:pPr>
              <w:jc w:val="center"/>
              <w:rPr>
                <w:rFonts w:ascii="VIC" w:hAnsi="VIC"/>
                <w:sz w:val="18"/>
                <w:szCs w:val="18"/>
              </w:rPr>
            </w:pPr>
            <w:r w:rsidRPr="00F415E3">
              <w:rPr>
                <w:rFonts w:ascii="VIC" w:eastAsia="VIC" w:hAnsi="VIC"/>
                <w:color w:val="000000"/>
                <w:sz w:val="18"/>
                <w:szCs w:val="18"/>
              </w:rPr>
              <w:t>4%</w:t>
            </w:r>
          </w:p>
        </w:tc>
        <w:tc>
          <w:tcPr>
            <w:tcW w:w="1087" w:type="dxa"/>
            <w:shd w:val="clear" w:color="auto" w:fill="BFCED6"/>
          </w:tcPr>
          <w:p w14:paraId="0C7065DC" w14:textId="16AC0004" w:rsidR="007E0605" w:rsidRPr="007B08C1" w:rsidRDefault="007E0605" w:rsidP="007E0605">
            <w:pPr>
              <w:jc w:val="center"/>
              <w:rPr>
                <w:rFonts w:ascii="VIC" w:hAnsi="VIC"/>
                <w:sz w:val="18"/>
                <w:szCs w:val="18"/>
              </w:rPr>
            </w:pPr>
            <w:r w:rsidRPr="00F415E3">
              <w:rPr>
                <w:rFonts w:ascii="VIC" w:eastAsia="VIC" w:hAnsi="VIC"/>
                <w:color w:val="000000"/>
                <w:sz w:val="18"/>
                <w:szCs w:val="18"/>
              </w:rPr>
              <w:t>9%</w:t>
            </w:r>
          </w:p>
        </w:tc>
        <w:tc>
          <w:tcPr>
            <w:tcW w:w="1063" w:type="dxa"/>
            <w:shd w:val="clear" w:color="auto" w:fill="BFCED6"/>
          </w:tcPr>
          <w:p w14:paraId="4F0072A7" w14:textId="35ABC658" w:rsidR="007E0605" w:rsidRPr="007B08C1" w:rsidRDefault="007E0605" w:rsidP="007E0605">
            <w:pPr>
              <w:jc w:val="center"/>
              <w:rPr>
                <w:rFonts w:ascii="VIC" w:hAnsi="VIC"/>
                <w:sz w:val="18"/>
                <w:szCs w:val="18"/>
              </w:rPr>
            </w:pPr>
            <w:r w:rsidRPr="00F415E3">
              <w:rPr>
                <w:rFonts w:ascii="VIC" w:eastAsia="VIC" w:hAnsi="VIC"/>
                <w:color w:val="000000"/>
                <w:sz w:val="18"/>
                <w:szCs w:val="18"/>
              </w:rPr>
              <w:t>9%</w:t>
            </w:r>
          </w:p>
        </w:tc>
        <w:tc>
          <w:tcPr>
            <w:tcW w:w="1075" w:type="dxa"/>
            <w:shd w:val="clear" w:color="auto" w:fill="BFCED6"/>
          </w:tcPr>
          <w:p w14:paraId="5F3B4051" w14:textId="7DE44A4F" w:rsidR="007E0605" w:rsidRPr="007B08C1" w:rsidRDefault="007E0605" w:rsidP="007E0605">
            <w:pPr>
              <w:jc w:val="center"/>
              <w:rPr>
                <w:rFonts w:ascii="VIC" w:hAnsi="VIC"/>
                <w:sz w:val="18"/>
                <w:szCs w:val="18"/>
              </w:rPr>
            </w:pPr>
            <w:r w:rsidRPr="00F415E3">
              <w:rPr>
                <w:rFonts w:ascii="VIC" w:eastAsia="VIC" w:hAnsi="VIC"/>
                <w:color w:val="000000"/>
                <w:sz w:val="18"/>
                <w:szCs w:val="18"/>
              </w:rPr>
              <w:t>95%</w:t>
            </w:r>
          </w:p>
        </w:tc>
        <w:tc>
          <w:tcPr>
            <w:tcW w:w="1075" w:type="dxa"/>
            <w:shd w:val="clear" w:color="auto" w:fill="BFCED6"/>
          </w:tcPr>
          <w:p w14:paraId="7F1F407C" w14:textId="3D859452" w:rsidR="007E0605" w:rsidRPr="007B08C1" w:rsidRDefault="007E0605" w:rsidP="007E0605">
            <w:pPr>
              <w:jc w:val="center"/>
              <w:rPr>
                <w:rFonts w:ascii="VIC" w:hAnsi="VIC"/>
                <w:sz w:val="18"/>
                <w:szCs w:val="18"/>
              </w:rPr>
            </w:pPr>
            <w:r w:rsidRPr="00F415E3">
              <w:rPr>
                <w:rFonts w:ascii="VIC" w:eastAsia="VIC" w:hAnsi="VIC"/>
                <w:color w:val="000000"/>
                <w:sz w:val="18"/>
                <w:szCs w:val="18"/>
              </w:rPr>
              <w:t>0.0</w:t>
            </w:r>
          </w:p>
        </w:tc>
        <w:tc>
          <w:tcPr>
            <w:tcW w:w="1075" w:type="dxa"/>
            <w:shd w:val="clear" w:color="auto" w:fill="BFCED6"/>
          </w:tcPr>
          <w:p w14:paraId="6CF9C5D0" w14:textId="0683FE54" w:rsidR="007E0605" w:rsidRPr="007B08C1" w:rsidRDefault="007E0605" w:rsidP="007E0605">
            <w:pPr>
              <w:jc w:val="center"/>
              <w:rPr>
                <w:rFonts w:ascii="VIC" w:hAnsi="VIC"/>
                <w:sz w:val="18"/>
                <w:szCs w:val="18"/>
              </w:rPr>
            </w:pPr>
            <w:r w:rsidRPr="00F415E3">
              <w:rPr>
                <w:rFonts w:ascii="VIC" w:eastAsia="VIC" w:hAnsi="VIC"/>
                <w:color w:val="000000"/>
                <w:sz w:val="18"/>
                <w:szCs w:val="18"/>
              </w:rPr>
              <w:t>5.6</w:t>
            </w:r>
          </w:p>
        </w:tc>
        <w:tc>
          <w:tcPr>
            <w:tcW w:w="1075" w:type="dxa"/>
            <w:shd w:val="clear" w:color="auto" w:fill="BFCED6"/>
          </w:tcPr>
          <w:p w14:paraId="4526A4A3" w14:textId="461EB7EB" w:rsidR="007E0605" w:rsidRPr="007B08C1" w:rsidRDefault="007E0605" w:rsidP="007E0605">
            <w:pPr>
              <w:jc w:val="center"/>
              <w:rPr>
                <w:rFonts w:ascii="VIC" w:hAnsi="VIC"/>
                <w:sz w:val="18"/>
                <w:szCs w:val="18"/>
              </w:rPr>
            </w:pPr>
            <w:r w:rsidRPr="00F415E3">
              <w:rPr>
                <w:rFonts w:ascii="VIC" w:eastAsia="VIC" w:hAnsi="VIC"/>
                <w:color w:val="000000"/>
                <w:sz w:val="18"/>
                <w:szCs w:val="18"/>
              </w:rPr>
              <w:t>80%</w:t>
            </w:r>
          </w:p>
        </w:tc>
        <w:tc>
          <w:tcPr>
            <w:tcW w:w="1075" w:type="dxa"/>
            <w:shd w:val="clear" w:color="auto" w:fill="BFCED6"/>
          </w:tcPr>
          <w:p w14:paraId="7686E697" w14:textId="64ED46E5" w:rsidR="007E0605" w:rsidRPr="007B08C1" w:rsidRDefault="007E0605" w:rsidP="007E0605">
            <w:pPr>
              <w:jc w:val="center"/>
              <w:rPr>
                <w:rFonts w:ascii="VIC" w:hAnsi="VIC"/>
                <w:sz w:val="18"/>
                <w:szCs w:val="18"/>
              </w:rPr>
            </w:pPr>
            <w:r w:rsidRPr="00F415E3">
              <w:rPr>
                <w:rFonts w:ascii="VIC" w:eastAsia="VIC" w:hAnsi="VIC"/>
                <w:color w:val="000000"/>
                <w:sz w:val="18"/>
                <w:szCs w:val="18"/>
              </w:rPr>
              <w:t>94%</w:t>
            </w:r>
          </w:p>
        </w:tc>
        <w:tc>
          <w:tcPr>
            <w:tcW w:w="1075" w:type="dxa"/>
            <w:shd w:val="clear" w:color="auto" w:fill="BFCED6"/>
          </w:tcPr>
          <w:p w14:paraId="304925D8" w14:textId="24D3C84F" w:rsidR="007E0605" w:rsidRPr="007B08C1" w:rsidRDefault="007E0605" w:rsidP="007E0605">
            <w:pPr>
              <w:jc w:val="center"/>
              <w:rPr>
                <w:rFonts w:ascii="VIC" w:hAnsi="VIC"/>
                <w:sz w:val="18"/>
                <w:szCs w:val="18"/>
              </w:rPr>
            </w:pPr>
            <w:r w:rsidRPr="00F415E3">
              <w:rPr>
                <w:rFonts w:ascii="VIC" w:eastAsia="VIC" w:hAnsi="VIC"/>
                <w:color w:val="000000"/>
                <w:sz w:val="18"/>
                <w:szCs w:val="18"/>
              </w:rPr>
              <w:t>82%</w:t>
            </w:r>
          </w:p>
        </w:tc>
      </w:tr>
      <w:tr w:rsidR="007E0605" w:rsidRPr="007B08C1" w14:paraId="2D08C1AB" w14:textId="77777777" w:rsidTr="00F64D94">
        <w:tc>
          <w:tcPr>
            <w:tcW w:w="1145" w:type="dxa"/>
            <w:vMerge/>
            <w:shd w:val="clear" w:color="auto" w:fill="BFCED6"/>
          </w:tcPr>
          <w:p w14:paraId="22680609" w14:textId="77777777" w:rsidR="007E0605" w:rsidRPr="007D1E34" w:rsidRDefault="007E0605" w:rsidP="007E0605">
            <w:pPr>
              <w:rPr>
                <w:rFonts w:ascii="VIC" w:eastAsia="VIC" w:hAnsi="VIC"/>
                <w:color w:val="000000"/>
                <w:sz w:val="18"/>
                <w:szCs w:val="18"/>
              </w:rPr>
            </w:pPr>
          </w:p>
        </w:tc>
        <w:tc>
          <w:tcPr>
            <w:tcW w:w="1701" w:type="dxa"/>
            <w:shd w:val="clear" w:color="auto" w:fill="BFCED6"/>
          </w:tcPr>
          <w:p w14:paraId="0BBC3C2C" w14:textId="14C5B5E2" w:rsidR="007E0605" w:rsidRPr="007D1E34" w:rsidRDefault="007E0605" w:rsidP="007E0605">
            <w:pPr>
              <w:rPr>
                <w:rFonts w:ascii="VIC" w:eastAsia="VIC" w:hAnsi="VIC"/>
                <w:color w:val="000000"/>
                <w:sz w:val="18"/>
                <w:szCs w:val="18"/>
              </w:rPr>
            </w:pPr>
            <w:r w:rsidRPr="00F415E3">
              <w:rPr>
                <w:rFonts w:ascii="VIC" w:eastAsia="VIC" w:hAnsi="VIC"/>
                <w:color w:val="000000"/>
                <w:sz w:val="18"/>
                <w:szCs w:val="18"/>
              </w:rPr>
              <w:t>McKellar</w:t>
            </w:r>
          </w:p>
        </w:tc>
        <w:tc>
          <w:tcPr>
            <w:tcW w:w="1074" w:type="dxa"/>
            <w:shd w:val="clear" w:color="auto" w:fill="BFCED6"/>
          </w:tcPr>
          <w:p w14:paraId="4F5D209A" w14:textId="77777777" w:rsidR="007E0605" w:rsidRPr="007D1E34" w:rsidRDefault="007E0605" w:rsidP="007E0605">
            <w:pPr>
              <w:jc w:val="center"/>
              <w:rPr>
                <w:rFonts w:ascii="VIC" w:eastAsia="VIC" w:hAnsi="VIC"/>
                <w:color w:val="000000"/>
                <w:sz w:val="18"/>
                <w:szCs w:val="18"/>
              </w:rPr>
            </w:pPr>
          </w:p>
        </w:tc>
        <w:tc>
          <w:tcPr>
            <w:tcW w:w="1075" w:type="dxa"/>
            <w:shd w:val="clear" w:color="auto" w:fill="BFCED6"/>
          </w:tcPr>
          <w:p w14:paraId="42B88BC3" w14:textId="38A024B6" w:rsidR="007E0605" w:rsidRPr="007D1E34" w:rsidRDefault="007E0605" w:rsidP="007E0605">
            <w:pPr>
              <w:jc w:val="center"/>
              <w:rPr>
                <w:rFonts w:ascii="VIC" w:eastAsia="VIC" w:hAnsi="VIC"/>
                <w:color w:val="000000"/>
                <w:sz w:val="18"/>
                <w:szCs w:val="18"/>
              </w:rPr>
            </w:pPr>
            <w:r w:rsidRPr="00F415E3">
              <w:rPr>
                <w:rFonts w:ascii="VIC" w:eastAsia="VIC" w:hAnsi="VIC"/>
                <w:color w:val="000000"/>
                <w:sz w:val="18"/>
                <w:szCs w:val="18"/>
              </w:rPr>
              <w:t>85%</w:t>
            </w:r>
          </w:p>
        </w:tc>
        <w:tc>
          <w:tcPr>
            <w:tcW w:w="1075" w:type="dxa"/>
            <w:shd w:val="clear" w:color="auto" w:fill="BFCED6"/>
          </w:tcPr>
          <w:p w14:paraId="3CD68D2F" w14:textId="76B831D1" w:rsidR="007E0605" w:rsidRPr="007D1E34" w:rsidRDefault="007E0605" w:rsidP="007E0605">
            <w:pPr>
              <w:jc w:val="center"/>
              <w:rPr>
                <w:rFonts w:ascii="VIC" w:eastAsia="VIC" w:hAnsi="VIC"/>
                <w:color w:val="000000"/>
                <w:sz w:val="18"/>
                <w:szCs w:val="18"/>
              </w:rPr>
            </w:pPr>
            <w:r w:rsidRPr="00F415E3">
              <w:rPr>
                <w:rFonts w:ascii="VIC" w:eastAsia="VIC" w:hAnsi="VIC"/>
                <w:color w:val="000000"/>
                <w:sz w:val="18"/>
                <w:szCs w:val="18"/>
              </w:rPr>
              <w:t>17.1</w:t>
            </w:r>
          </w:p>
        </w:tc>
        <w:tc>
          <w:tcPr>
            <w:tcW w:w="1075" w:type="dxa"/>
            <w:shd w:val="clear" w:color="auto" w:fill="BFCED6"/>
          </w:tcPr>
          <w:p w14:paraId="0DF319A5" w14:textId="4C68B1AC" w:rsidR="007E0605" w:rsidRPr="007D1E34" w:rsidRDefault="007E0605" w:rsidP="007E0605">
            <w:pPr>
              <w:jc w:val="center"/>
              <w:rPr>
                <w:rFonts w:ascii="VIC" w:eastAsia="VIC" w:hAnsi="VIC"/>
                <w:color w:val="000000"/>
                <w:sz w:val="18"/>
                <w:szCs w:val="18"/>
              </w:rPr>
            </w:pPr>
            <w:r w:rsidRPr="00F415E3">
              <w:rPr>
                <w:rFonts w:ascii="VIC" w:eastAsia="VIC" w:hAnsi="VIC"/>
                <w:color w:val="000000"/>
                <w:sz w:val="18"/>
                <w:szCs w:val="18"/>
              </w:rPr>
              <w:t>7%</w:t>
            </w:r>
          </w:p>
        </w:tc>
        <w:tc>
          <w:tcPr>
            <w:tcW w:w="1087" w:type="dxa"/>
            <w:shd w:val="clear" w:color="auto" w:fill="BFCED6"/>
          </w:tcPr>
          <w:p w14:paraId="422B930D" w14:textId="0ACD05D2" w:rsidR="007E0605" w:rsidRPr="007D1E34" w:rsidRDefault="007E0605" w:rsidP="007E0605">
            <w:pPr>
              <w:jc w:val="center"/>
              <w:rPr>
                <w:rFonts w:ascii="VIC" w:eastAsia="VIC" w:hAnsi="VIC"/>
                <w:color w:val="000000"/>
                <w:sz w:val="18"/>
                <w:szCs w:val="18"/>
              </w:rPr>
            </w:pPr>
            <w:r w:rsidRPr="00F415E3">
              <w:rPr>
                <w:rFonts w:ascii="VIC" w:eastAsia="VIC" w:hAnsi="VIC"/>
                <w:color w:val="000000"/>
                <w:sz w:val="18"/>
                <w:szCs w:val="18"/>
              </w:rPr>
              <w:t>8%</w:t>
            </w:r>
          </w:p>
        </w:tc>
        <w:tc>
          <w:tcPr>
            <w:tcW w:w="1063" w:type="dxa"/>
            <w:shd w:val="clear" w:color="auto" w:fill="BFCED6"/>
          </w:tcPr>
          <w:p w14:paraId="1CB537D6" w14:textId="1BF114FD" w:rsidR="007E0605" w:rsidRPr="007D1E34" w:rsidRDefault="007E0605" w:rsidP="007E0605">
            <w:pPr>
              <w:jc w:val="center"/>
              <w:rPr>
                <w:rFonts w:ascii="VIC" w:eastAsia="VIC" w:hAnsi="VIC"/>
                <w:color w:val="000000"/>
                <w:sz w:val="18"/>
                <w:szCs w:val="18"/>
              </w:rPr>
            </w:pPr>
            <w:r w:rsidRPr="00F415E3">
              <w:rPr>
                <w:rFonts w:ascii="VIC" w:eastAsia="VIC" w:hAnsi="VIC"/>
                <w:color w:val="000000"/>
                <w:sz w:val="18"/>
                <w:szCs w:val="18"/>
              </w:rPr>
              <w:t>14%</w:t>
            </w:r>
          </w:p>
        </w:tc>
        <w:tc>
          <w:tcPr>
            <w:tcW w:w="1075" w:type="dxa"/>
            <w:shd w:val="clear" w:color="auto" w:fill="BFCED6"/>
          </w:tcPr>
          <w:p w14:paraId="6F2BC59C" w14:textId="5A5D47AB" w:rsidR="007E0605" w:rsidRPr="007D1E34" w:rsidRDefault="007E0605" w:rsidP="007E0605">
            <w:pPr>
              <w:jc w:val="center"/>
              <w:rPr>
                <w:rFonts w:ascii="VIC" w:eastAsia="VIC" w:hAnsi="VIC"/>
                <w:color w:val="000000"/>
                <w:sz w:val="18"/>
                <w:szCs w:val="18"/>
              </w:rPr>
            </w:pPr>
            <w:r w:rsidRPr="00F415E3">
              <w:rPr>
                <w:rFonts w:ascii="VIC" w:eastAsia="VIC" w:hAnsi="VIC"/>
                <w:color w:val="000000"/>
                <w:sz w:val="18"/>
                <w:szCs w:val="18"/>
              </w:rPr>
              <w:t>96%</w:t>
            </w:r>
          </w:p>
        </w:tc>
        <w:tc>
          <w:tcPr>
            <w:tcW w:w="1075" w:type="dxa"/>
            <w:shd w:val="clear" w:color="auto" w:fill="BFCED6"/>
          </w:tcPr>
          <w:p w14:paraId="7D48ECB3" w14:textId="775C27F3" w:rsidR="007E0605" w:rsidRPr="007D1E34" w:rsidRDefault="007E0605" w:rsidP="007E0605">
            <w:pPr>
              <w:jc w:val="center"/>
              <w:rPr>
                <w:rFonts w:ascii="VIC" w:eastAsia="VIC" w:hAnsi="VIC"/>
                <w:color w:val="000000"/>
                <w:sz w:val="18"/>
                <w:szCs w:val="18"/>
              </w:rPr>
            </w:pPr>
            <w:r w:rsidRPr="00F415E3">
              <w:rPr>
                <w:rFonts w:ascii="VIC" w:eastAsia="VIC" w:hAnsi="VIC"/>
                <w:color w:val="000000"/>
                <w:sz w:val="18"/>
                <w:szCs w:val="18"/>
              </w:rPr>
              <w:t>1.0</w:t>
            </w:r>
          </w:p>
        </w:tc>
        <w:tc>
          <w:tcPr>
            <w:tcW w:w="1075" w:type="dxa"/>
            <w:shd w:val="clear" w:color="auto" w:fill="BFCED6"/>
          </w:tcPr>
          <w:p w14:paraId="71AD991E" w14:textId="77777777" w:rsidR="007E0605" w:rsidRPr="007D1E34" w:rsidRDefault="007E0605" w:rsidP="007E0605">
            <w:pPr>
              <w:jc w:val="center"/>
              <w:rPr>
                <w:rFonts w:ascii="VIC" w:eastAsia="VIC" w:hAnsi="VIC"/>
                <w:color w:val="000000"/>
                <w:sz w:val="18"/>
                <w:szCs w:val="18"/>
              </w:rPr>
            </w:pPr>
          </w:p>
        </w:tc>
        <w:tc>
          <w:tcPr>
            <w:tcW w:w="1075" w:type="dxa"/>
            <w:shd w:val="clear" w:color="auto" w:fill="BFCED6"/>
          </w:tcPr>
          <w:p w14:paraId="2BD80B1C" w14:textId="2B5BDCC7" w:rsidR="007E0605" w:rsidRPr="007D1E34" w:rsidRDefault="007E0605" w:rsidP="007E0605">
            <w:pPr>
              <w:jc w:val="center"/>
              <w:rPr>
                <w:rFonts w:ascii="VIC" w:eastAsia="VIC" w:hAnsi="VIC"/>
                <w:color w:val="000000"/>
                <w:sz w:val="18"/>
                <w:szCs w:val="18"/>
              </w:rPr>
            </w:pPr>
            <w:r w:rsidRPr="00F415E3">
              <w:rPr>
                <w:rFonts w:ascii="VIC" w:eastAsia="VIC" w:hAnsi="VIC"/>
                <w:color w:val="000000"/>
                <w:sz w:val="18"/>
                <w:szCs w:val="18"/>
              </w:rPr>
              <w:t>90%</w:t>
            </w:r>
          </w:p>
        </w:tc>
        <w:tc>
          <w:tcPr>
            <w:tcW w:w="1075" w:type="dxa"/>
            <w:shd w:val="clear" w:color="auto" w:fill="BFCED6"/>
          </w:tcPr>
          <w:p w14:paraId="1A2F0AB7" w14:textId="4BA3F031" w:rsidR="007E0605" w:rsidRPr="007D1E34" w:rsidRDefault="007E0605" w:rsidP="007E0605">
            <w:pPr>
              <w:jc w:val="center"/>
              <w:rPr>
                <w:rFonts w:ascii="VIC" w:eastAsia="VIC" w:hAnsi="VIC"/>
                <w:color w:val="000000"/>
                <w:sz w:val="18"/>
                <w:szCs w:val="18"/>
              </w:rPr>
            </w:pPr>
            <w:r w:rsidRPr="00F415E3">
              <w:rPr>
                <w:rFonts w:ascii="VIC" w:eastAsia="VIC" w:hAnsi="VIC"/>
                <w:color w:val="000000"/>
                <w:sz w:val="18"/>
                <w:szCs w:val="18"/>
              </w:rPr>
              <w:t>97%</w:t>
            </w:r>
          </w:p>
        </w:tc>
        <w:tc>
          <w:tcPr>
            <w:tcW w:w="1075" w:type="dxa"/>
            <w:shd w:val="clear" w:color="auto" w:fill="BFCED6"/>
          </w:tcPr>
          <w:p w14:paraId="19BAC448" w14:textId="6E9CCBBF" w:rsidR="007E0605" w:rsidRPr="007D1E34" w:rsidRDefault="007E0605" w:rsidP="007E0605">
            <w:pPr>
              <w:jc w:val="center"/>
              <w:rPr>
                <w:rFonts w:ascii="VIC" w:eastAsia="VIC" w:hAnsi="VIC"/>
                <w:color w:val="000000"/>
                <w:sz w:val="18"/>
                <w:szCs w:val="18"/>
              </w:rPr>
            </w:pPr>
            <w:r w:rsidRPr="00F415E3">
              <w:rPr>
                <w:rFonts w:ascii="VIC" w:eastAsia="VIC" w:hAnsi="VIC"/>
                <w:color w:val="000000"/>
                <w:sz w:val="18"/>
                <w:szCs w:val="18"/>
              </w:rPr>
              <w:t>40%</w:t>
            </w:r>
          </w:p>
        </w:tc>
      </w:tr>
      <w:tr w:rsidR="007E0605" w:rsidRPr="007B08C1" w14:paraId="67F688D0" w14:textId="77777777" w:rsidTr="00F64D94">
        <w:tc>
          <w:tcPr>
            <w:tcW w:w="1145" w:type="dxa"/>
            <w:vMerge/>
            <w:shd w:val="clear" w:color="auto" w:fill="BFCED6"/>
          </w:tcPr>
          <w:p w14:paraId="3FEB8F8E" w14:textId="77777777" w:rsidR="007E0605" w:rsidRPr="007D1E34" w:rsidRDefault="007E0605" w:rsidP="007E0605">
            <w:pPr>
              <w:rPr>
                <w:rFonts w:ascii="VIC" w:eastAsia="VIC" w:hAnsi="VIC"/>
                <w:color w:val="000000"/>
                <w:sz w:val="18"/>
                <w:szCs w:val="18"/>
              </w:rPr>
            </w:pPr>
          </w:p>
        </w:tc>
        <w:tc>
          <w:tcPr>
            <w:tcW w:w="1701" w:type="dxa"/>
            <w:shd w:val="clear" w:color="auto" w:fill="BFCED6"/>
          </w:tcPr>
          <w:p w14:paraId="4AEF07FD" w14:textId="32CBC729" w:rsidR="007E0605" w:rsidRPr="007D1E34" w:rsidRDefault="007E0605" w:rsidP="007E0605">
            <w:pPr>
              <w:rPr>
                <w:rFonts w:ascii="VIC" w:eastAsia="VIC" w:hAnsi="VIC"/>
                <w:color w:val="000000"/>
                <w:sz w:val="18"/>
                <w:szCs w:val="18"/>
              </w:rPr>
            </w:pPr>
            <w:r w:rsidRPr="00F415E3">
              <w:rPr>
                <w:rFonts w:ascii="VIC" w:eastAsia="VIC" w:hAnsi="VIC"/>
                <w:color w:val="000000"/>
                <w:sz w:val="18"/>
                <w:szCs w:val="18"/>
              </w:rPr>
              <w:t>TOTAL</w:t>
            </w:r>
          </w:p>
        </w:tc>
        <w:tc>
          <w:tcPr>
            <w:tcW w:w="1074" w:type="dxa"/>
            <w:shd w:val="clear" w:color="auto" w:fill="BFCED6"/>
          </w:tcPr>
          <w:p w14:paraId="4F1240BD" w14:textId="0EC4AD73" w:rsidR="007E0605" w:rsidRPr="007D1E34" w:rsidRDefault="007E0605" w:rsidP="007E0605">
            <w:pPr>
              <w:jc w:val="center"/>
              <w:rPr>
                <w:rFonts w:ascii="VIC" w:eastAsia="VIC" w:hAnsi="VIC"/>
                <w:color w:val="000000"/>
                <w:sz w:val="18"/>
                <w:szCs w:val="18"/>
              </w:rPr>
            </w:pPr>
            <w:r w:rsidRPr="00F415E3">
              <w:rPr>
                <w:rFonts w:ascii="VIC" w:eastAsia="VIC" w:hAnsi="VIC"/>
                <w:color w:val="000000"/>
                <w:sz w:val="18"/>
                <w:szCs w:val="18"/>
              </w:rPr>
              <w:t>1.8</w:t>
            </w:r>
          </w:p>
        </w:tc>
        <w:tc>
          <w:tcPr>
            <w:tcW w:w="1075" w:type="dxa"/>
            <w:shd w:val="clear" w:color="auto" w:fill="BFCED6"/>
          </w:tcPr>
          <w:p w14:paraId="0A4A659C" w14:textId="43CC2BD9" w:rsidR="007E0605" w:rsidRPr="007D1E34" w:rsidRDefault="007E0605" w:rsidP="007E0605">
            <w:pPr>
              <w:jc w:val="center"/>
              <w:rPr>
                <w:rFonts w:ascii="VIC" w:eastAsia="VIC" w:hAnsi="VIC"/>
                <w:color w:val="000000"/>
                <w:sz w:val="18"/>
                <w:szCs w:val="18"/>
              </w:rPr>
            </w:pPr>
            <w:r w:rsidRPr="00F415E3">
              <w:rPr>
                <w:rFonts w:ascii="VIC" w:eastAsia="VIC" w:hAnsi="VIC"/>
                <w:color w:val="000000"/>
                <w:sz w:val="18"/>
                <w:szCs w:val="18"/>
              </w:rPr>
              <w:t>54%</w:t>
            </w:r>
          </w:p>
        </w:tc>
        <w:tc>
          <w:tcPr>
            <w:tcW w:w="1075" w:type="dxa"/>
            <w:shd w:val="clear" w:color="auto" w:fill="BFCED6"/>
          </w:tcPr>
          <w:p w14:paraId="6328C811" w14:textId="43071CA1" w:rsidR="007E0605" w:rsidRPr="007D1E34" w:rsidRDefault="007E0605" w:rsidP="007E0605">
            <w:pPr>
              <w:jc w:val="center"/>
              <w:rPr>
                <w:rFonts w:ascii="VIC" w:eastAsia="VIC" w:hAnsi="VIC"/>
                <w:color w:val="000000"/>
                <w:sz w:val="18"/>
                <w:szCs w:val="18"/>
              </w:rPr>
            </w:pPr>
            <w:r w:rsidRPr="00F415E3">
              <w:rPr>
                <w:rFonts w:ascii="VIC" w:eastAsia="VIC" w:hAnsi="VIC"/>
                <w:color w:val="000000"/>
                <w:sz w:val="18"/>
                <w:szCs w:val="18"/>
              </w:rPr>
              <w:t>16.6</w:t>
            </w:r>
          </w:p>
        </w:tc>
        <w:tc>
          <w:tcPr>
            <w:tcW w:w="1075" w:type="dxa"/>
            <w:shd w:val="clear" w:color="auto" w:fill="BFCED6"/>
          </w:tcPr>
          <w:p w14:paraId="2E902F6F" w14:textId="3A35870F" w:rsidR="007E0605" w:rsidRPr="007D1E34" w:rsidRDefault="007E0605" w:rsidP="007E0605">
            <w:pPr>
              <w:jc w:val="center"/>
              <w:rPr>
                <w:rFonts w:ascii="VIC" w:eastAsia="VIC" w:hAnsi="VIC"/>
                <w:color w:val="000000"/>
                <w:sz w:val="18"/>
                <w:szCs w:val="18"/>
              </w:rPr>
            </w:pPr>
            <w:r w:rsidRPr="00F415E3">
              <w:rPr>
                <w:rFonts w:ascii="VIC" w:eastAsia="VIC" w:hAnsi="VIC"/>
                <w:color w:val="000000"/>
                <w:sz w:val="18"/>
                <w:szCs w:val="18"/>
              </w:rPr>
              <w:t>5%</w:t>
            </w:r>
          </w:p>
        </w:tc>
        <w:tc>
          <w:tcPr>
            <w:tcW w:w="1087" w:type="dxa"/>
            <w:shd w:val="clear" w:color="auto" w:fill="BFCED6"/>
          </w:tcPr>
          <w:p w14:paraId="6C788771" w14:textId="1BA659F8" w:rsidR="007E0605" w:rsidRPr="007D1E34" w:rsidRDefault="007E0605" w:rsidP="007E0605">
            <w:pPr>
              <w:jc w:val="center"/>
              <w:rPr>
                <w:rFonts w:ascii="VIC" w:eastAsia="VIC" w:hAnsi="VIC"/>
                <w:color w:val="000000"/>
                <w:sz w:val="18"/>
                <w:szCs w:val="18"/>
              </w:rPr>
            </w:pPr>
            <w:r w:rsidRPr="00F415E3">
              <w:rPr>
                <w:rFonts w:ascii="VIC" w:eastAsia="VIC" w:hAnsi="VIC"/>
                <w:color w:val="000000"/>
                <w:sz w:val="18"/>
                <w:szCs w:val="18"/>
              </w:rPr>
              <w:t>9%</w:t>
            </w:r>
          </w:p>
        </w:tc>
        <w:tc>
          <w:tcPr>
            <w:tcW w:w="1063" w:type="dxa"/>
            <w:shd w:val="clear" w:color="auto" w:fill="BFCED6"/>
          </w:tcPr>
          <w:p w14:paraId="66F0FD40" w14:textId="5324B142" w:rsidR="007E0605" w:rsidRPr="007D1E34" w:rsidRDefault="007E0605" w:rsidP="007E0605">
            <w:pPr>
              <w:jc w:val="center"/>
              <w:rPr>
                <w:rFonts w:ascii="VIC" w:eastAsia="VIC" w:hAnsi="VIC"/>
                <w:color w:val="000000"/>
                <w:sz w:val="18"/>
                <w:szCs w:val="18"/>
              </w:rPr>
            </w:pPr>
            <w:r w:rsidRPr="00F415E3">
              <w:rPr>
                <w:rFonts w:ascii="VIC" w:eastAsia="VIC" w:hAnsi="VIC"/>
                <w:color w:val="000000"/>
                <w:sz w:val="18"/>
                <w:szCs w:val="18"/>
              </w:rPr>
              <w:t>10%</w:t>
            </w:r>
          </w:p>
        </w:tc>
        <w:tc>
          <w:tcPr>
            <w:tcW w:w="1075" w:type="dxa"/>
            <w:shd w:val="clear" w:color="auto" w:fill="BFCED6"/>
          </w:tcPr>
          <w:p w14:paraId="46305C30" w14:textId="3F5D8C95" w:rsidR="007E0605" w:rsidRPr="007D1E34" w:rsidRDefault="007E0605" w:rsidP="007E0605">
            <w:pPr>
              <w:jc w:val="center"/>
              <w:rPr>
                <w:rFonts w:ascii="VIC" w:eastAsia="VIC" w:hAnsi="VIC"/>
                <w:color w:val="000000"/>
                <w:sz w:val="18"/>
                <w:szCs w:val="18"/>
              </w:rPr>
            </w:pPr>
            <w:r w:rsidRPr="00F415E3">
              <w:rPr>
                <w:rFonts w:ascii="VIC" w:eastAsia="VIC" w:hAnsi="VIC"/>
                <w:color w:val="000000"/>
                <w:sz w:val="18"/>
                <w:szCs w:val="18"/>
              </w:rPr>
              <w:t>96%</w:t>
            </w:r>
          </w:p>
        </w:tc>
        <w:tc>
          <w:tcPr>
            <w:tcW w:w="1075" w:type="dxa"/>
            <w:shd w:val="clear" w:color="auto" w:fill="BFCED6"/>
          </w:tcPr>
          <w:p w14:paraId="484D7268" w14:textId="733FCEBB" w:rsidR="007E0605" w:rsidRPr="007D1E34" w:rsidRDefault="007E0605" w:rsidP="007E0605">
            <w:pPr>
              <w:jc w:val="center"/>
              <w:rPr>
                <w:rFonts w:ascii="VIC" w:eastAsia="VIC" w:hAnsi="VIC"/>
                <w:color w:val="000000"/>
                <w:sz w:val="18"/>
                <w:szCs w:val="18"/>
              </w:rPr>
            </w:pPr>
            <w:r w:rsidRPr="00F415E3">
              <w:rPr>
                <w:rFonts w:ascii="VIC" w:eastAsia="VIC" w:hAnsi="VIC"/>
                <w:color w:val="000000"/>
                <w:sz w:val="18"/>
                <w:szCs w:val="18"/>
              </w:rPr>
              <w:t>0.4</w:t>
            </w:r>
          </w:p>
        </w:tc>
        <w:tc>
          <w:tcPr>
            <w:tcW w:w="1075" w:type="dxa"/>
            <w:shd w:val="clear" w:color="auto" w:fill="BFCED6"/>
          </w:tcPr>
          <w:p w14:paraId="5E2AD8DF" w14:textId="57B06E8C" w:rsidR="007E0605" w:rsidRPr="007D1E34" w:rsidRDefault="007E0605" w:rsidP="007E0605">
            <w:pPr>
              <w:jc w:val="center"/>
              <w:rPr>
                <w:rFonts w:ascii="VIC" w:eastAsia="VIC" w:hAnsi="VIC"/>
                <w:color w:val="000000"/>
                <w:sz w:val="18"/>
                <w:szCs w:val="18"/>
              </w:rPr>
            </w:pPr>
            <w:r w:rsidRPr="00F415E3">
              <w:rPr>
                <w:rFonts w:ascii="VIC" w:eastAsia="VIC" w:hAnsi="VIC"/>
                <w:color w:val="000000"/>
                <w:sz w:val="18"/>
                <w:szCs w:val="18"/>
              </w:rPr>
              <w:t>11.1</w:t>
            </w:r>
          </w:p>
        </w:tc>
        <w:tc>
          <w:tcPr>
            <w:tcW w:w="1075" w:type="dxa"/>
            <w:shd w:val="clear" w:color="auto" w:fill="BFCED6"/>
          </w:tcPr>
          <w:p w14:paraId="2CCEBBBA" w14:textId="2A71F202" w:rsidR="007E0605" w:rsidRPr="007D1E34" w:rsidRDefault="007E0605" w:rsidP="007E0605">
            <w:pPr>
              <w:jc w:val="center"/>
              <w:rPr>
                <w:rFonts w:ascii="VIC" w:eastAsia="VIC" w:hAnsi="VIC"/>
                <w:color w:val="000000"/>
                <w:sz w:val="18"/>
                <w:szCs w:val="18"/>
              </w:rPr>
            </w:pPr>
            <w:r w:rsidRPr="00F415E3">
              <w:rPr>
                <w:rFonts w:ascii="VIC" w:eastAsia="VIC" w:hAnsi="VIC"/>
                <w:color w:val="000000"/>
                <w:sz w:val="18"/>
                <w:szCs w:val="18"/>
              </w:rPr>
              <w:t>83%</w:t>
            </w:r>
          </w:p>
        </w:tc>
        <w:tc>
          <w:tcPr>
            <w:tcW w:w="1075" w:type="dxa"/>
            <w:shd w:val="clear" w:color="auto" w:fill="BFCED6"/>
          </w:tcPr>
          <w:p w14:paraId="1204AACF" w14:textId="62892989" w:rsidR="007E0605" w:rsidRPr="007D1E34" w:rsidRDefault="007E0605" w:rsidP="007E0605">
            <w:pPr>
              <w:jc w:val="center"/>
              <w:rPr>
                <w:rFonts w:ascii="VIC" w:eastAsia="VIC" w:hAnsi="VIC"/>
                <w:color w:val="000000"/>
                <w:sz w:val="18"/>
                <w:szCs w:val="18"/>
              </w:rPr>
            </w:pPr>
            <w:r w:rsidRPr="00F415E3">
              <w:rPr>
                <w:rFonts w:ascii="VIC" w:eastAsia="VIC" w:hAnsi="VIC"/>
                <w:color w:val="000000"/>
                <w:sz w:val="18"/>
                <w:szCs w:val="18"/>
              </w:rPr>
              <w:t>95%</w:t>
            </w:r>
          </w:p>
        </w:tc>
        <w:tc>
          <w:tcPr>
            <w:tcW w:w="1075" w:type="dxa"/>
            <w:shd w:val="clear" w:color="auto" w:fill="BFCED6"/>
          </w:tcPr>
          <w:p w14:paraId="581991AD" w14:textId="280FE1C0" w:rsidR="007E0605" w:rsidRPr="007D1E34" w:rsidRDefault="007E0605" w:rsidP="007E0605">
            <w:pPr>
              <w:jc w:val="center"/>
              <w:rPr>
                <w:rFonts w:ascii="VIC" w:eastAsia="VIC" w:hAnsi="VIC"/>
                <w:color w:val="000000"/>
                <w:sz w:val="18"/>
                <w:szCs w:val="18"/>
              </w:rPr>
            </w:pPr>
            <w:r w:rsidRPr="00F415E3">
              <w:rPr>
                <w:rFonts w:ascii="VIC" w:eastAsia="VIC" w:hAnsi="VIC"/>
                <w:color w:val="000000"/>
                <w:sz w:val="18"/>
                <w:szCs w:val="18"/>
              </w:rPr>
              <w:t>69%</w:t>
            </w:r>
          </w:p>
        </w:tc>
      </w:tr>
      <w:tr w:rsidR="007E0605" w:rsidRPr="007B08C1" w14:paraId="632525E4" w14:textId="77777777" w:rsidTr="00F64D94">
        <w:tc>
          <w:tcPr>
            <w:tcW w:w="1145" w:type="dxa"/>
          </w:tcPr>
          <w:p w14:paraId="3264B21A" w14:textId="336B1EC9" w:rsidR="007E0605" w:rsidRPr="007B08C1" w:rsidRDefault="007E0605" w:rsidP="007E0605">
            <w:pPr>
              <w:rPr>
                <w:rFonts w:ascii="VIC" w:hAnsi="VIC"/>
                <w:sz w:val="18"/>
                <w:szCs w:val="18"/>
              </w:rPr>
            </w:pPr>
            <w:r w:rsidRPr="00F415E3">
              <w:rPr>
                <w:rFonts w:ascii="VIC" w:eastAsia="VIC" w:hAnsi="VIC"/>
                <w:color w:val="000000"/>
                <w:sz w:val="18"/>
                <w:szCs w:val="18"/>
              </w:rPr>
              <w:t>Bendigo Health</w:t>
            </w:r>
          </w:p>
        </w:tc>
        <w:tc>
          <w:tcPr>
            <w:tcW w:w="1701" w:type="dxa"/>
          </w:tcPr>
          <w:p w14:paraId="5C1155F4" w14:textId="32056225" w:rsidR="007E0605" w:rsidRPr="007B08C1" w:rsidRDefault="007E0605" w:rsidP="007E0605">
            <w:pPr>
              <w:rPr>
                <w:rFonts w:ascii="VIC" w:hAnsi="VIC"/>
                <w:sz w:val="18"/>
                <w:szCs w:val="18"/>
              </w:rPr>
            </w:pPr>
            <w:r w:rsidRPr="00F415E3">
              <w:rPr>
                <w:rFonts w:ascii="VIC" w:eastAsia="VIC" w:hAnsi="VIC"/>
                <w:color w:val="000000"/>
                <w:sz w:val="18"/>
                <w:szCs w:val="18"/>
              </w:rPr>
              <w:t>Loddon/Southern Mallee</w:t>
            </w:r>
          </w:p>
        </w:tc>
        <w:tc>
          <w:tcPr>
            <w:tcW w:w="1074" w:type="dxa"/>
          </w:tcPr>
          <w:p w14:paraId="201B5410" w14:textId="084A0AFD" w:rsidR="007E0605" w:rsidRPr="007B08C1" w:rsidRDefault="007E0605" w:rsidP="007E0605">
            <w:pPr>
              <w:jc w:val="center"/>
              <w:rPr>
                <w:rFonts w:ascii="VIC" w:hAnsi="VIC"/>
                <w:sz w:val="18"/>
                <w:szCs w:val="18"/>
              </w:rPr>
            </w:pPr>
            <w:r w:rsidRPr="00F415E3">
              <w:rPr>
                <w:rFonts w:ascii="VIC" w:eastAsia="VIC" w:hAnsi="VIC"/>
                <w:color w:val="000000"/>
                <w:sz w:val="18"/>
                <w:szCs w:val="18"/>
              </w:rPr>
              <w:t>2.9</w:t>
            </w:r>
          </w:p>
        </w:tc>
        <w:tc>
          <w:tcPr>
            <w:tcW w:w="1075" w:type="dxa"/>
          </w:tcPr>
          <w:p w14:paraId="5374A082" w14:textId="21CF04F3" w:rsidR="007E0605" w:rsidRPr="007B08C1" w:rsidRDefault="007E0605" w:rsidP="007E0605">
            <w:pPr>
              <w:jc w:val="center"/>
              <w:rPr>
                <w:rFonts w:ascii="VIC" w:hAnsi="VIC"/>
                <w:sz w:val="18"/>
                <w:szCs w:val="18"/>
              </w:rPr>
            </w:pPr>
            <w:r w:rsidRPr="00F415E3">
              <w:rPr>
                <w:rFonts w:ascii="VIC" w:eastAsia="VIC" w:hAnsi="VIC"/>
                <w:color w:val="000000"/>
                <w:sz w:val="18"/>
                <w:szCs w:val="18"/>
              </w:rPr>
              <w:t>93%</w:t>
            </w:r>
          </w:p>
        </w:tc>
        <w:tc>
          <w:tcPr>
            <w:tcW w:w="1075" w:type="dxa"/>
          </w:tcPr>
          <w:p w14:paraId="3C3E8BFF" w14:textId="254E9975" w:rsidR="007E0605" w:rsidRPr="007B08C1" w:rsidRDefault="007E0605" w:rsidP="007E0605">
            <w:pPr>
              <w:jc w:val="center"/>
              <w:rPr>
                <w:rFonts w:ascii="VIC" w:hAnsi="VIC"/>
                <w:sz w:val="18"/>
                <w:szCs w:val="18"/>
              </w:rPr>
            </w:pPr>
            <w:r w:rsidRPr="00F415E3">
              <w:rPr>
                <w:rFonts w:ascii="VIC" w:eastAsia="VIC" w:hAnsi="VIC"/>
                <w:color w:val="000000"/>
                <w:sz w:val="18"/>
                <w:szCs w:val="18"/>
              </w:rPr>
              <w:t>17.5</w:t>
            </w:r>
          </w:p>
        </w:tc>
        <w:tc>
          <w:tcPr>
            <w:tcW w:w="1075" w:type="dxa"/>
          </w:tcPr>
          <w:p w14:paraId="468D7746" w14:textId="6E04D78A" w:rsidR="007E0605" w:rsidRPr="007B08C1" w:rsidRDefault="007E0605" w:rsidP="007E0605">
            <w:pPr>
              <w:jc w:val="center"/>
              <w:rPr>
                <w:rFonts w:ascii="VIC" w:hAnsi="VIC"/>
                <w:sz w:val="18"/>
                <w:szCs w:val="18"/>
              </w:rPr>
            </w:pPr>
            <w:r w:rsidRPr="00F415E3">
              <w:rPr>
                <w:rFonts w:ascii="VIC" w:eastAsia="VIC" w:hAnsi="VIC"/>
                <w:color w:val="000000"/>
                <w:sz w:val="18"/>
                <w:szCs w:val="18"/>
              </w:rPr>
              <w:t>27%</w:t>
            </w:r>
          </w:p>
        </w:tc>
        <w:tc>
          <w:tcPr>
            <w:tcW w:w="1087" w:type="dxa"/>
          </w:tcPr>
          <w:p w14:paraId="3C2596C4" w14:textId="4FDAA638" w:rsidR="007E0605" w:rsidRPr="007B08C1" w:rsidRDefault="007E0605" w:rsidP="007E0605">
            <w:pPr>
              <w:jc w:val="center"/>
              <w:rPr>
                <w:rFonts w:ascii="VIC" w:hAnsi="VIC"/>
                <w:sz w:val="18"/>
                <w:szCs w:val="18"/>
              </w:rPr>
            </w:pPr>
            <w:r w:rsidRPr="00F415E3">
              <w:rPr>
                <w:rFonts w:ascii="VIC" w:eastAsia="VIC" w:hAnsi="VIC"/>
                <w:color w:val="000000"/>
                <w:sz w:val="18"/>
                <w:szCs w:val="18"/>
              </w:rPr>
              <w:t>5%</w:t>
            </w:r>
          </w:p>
        </w:tc>
        <w:tc>
          <w:tcPr>
            <w:tcW w:w="1063" w:type="dxa"/>
          </w:tcPr>
          <w:p w14:paraId="0915AAFB" w14:textId="11B29ED4" w:rsidR="007E0605" w:rsidRPr="007B08C1" w:rsidRDefault="007E0605" w:rsidP="007E0605">
            <w:pPr>
              <w:jc w:val="center"/>
              <w:rPr>
                <w:rFonts w:ascii="VIC" w:hAnsi="VIC"/>
                <w:sz w:val="18"/>
                <w:szCs w:val="18"/>
              </w:rPr>
            </w:pPr>
            <w:r w:rsidRPr="00F415E3">
              <w:rPr>
                <w:rFonts w:ascii="VIC" w:eastAsia="VIC" w:hAnsi="VIC"/>
                <w:color w:val="000000"/>
                <w:sz w:val="18"/>
                <w:szCs w:val="18"/>
              </w:rPr>
              <w:t>15%</w:t>
            </w:r>
          </w:p>
        </w:tc>
        <w:tc>
          <w:tcPr>
            <w:tcW w:w="1075" w:type="dxa"/>
          </w:tcPr>
          <w:p w14:paraId="1F4D277E" w14:textId="3A31F6FD" w:rsidR="007E0605" w:rsidRPr="007B08C1" w:rsidRDefault="007E0605" w:rsidP="007E0605">
            <w:pPr>
              <w:jc w:val="center"/>
              <w:rPr>
                <w:rFonts w:ascii="VIC" w:hAnsi="VIC"/>
                <w:sz w:val="18"/>
                <w:szCs w:val="18"/>
              </w:rPr>
            </w:pPr>
            <w:r w:rsidRPr="00F415E3">
              <w:rPr>
                <w:rFonts w:ascii="VIC" w:eastAsia="VIC" w:hAnsi="VIC"/>
                <w:color w:val="000000"/>
                <w:sz w:val="18"/>
                <w:szCs w:val="18"/>
              </w:rPr>
              <w:t>100%</w:t>
            </w:r>
          </w:p>
        </w:tc>
        <w:tc>
          <w:tcPr>
            <w:tcW w:w="1075" w:type="dxa"/>
          </w:tcPr>
          <w:p w14:paraId="6DF0CB1C" w14:textId="2316F7EA" w:rsidR="007E0605" w:rsidRPr="007B08C1" w:rsidRDefault="007E0605" w:rsidP="007E0605">
            <w:pPr>
              <w:jc w:val="center"/>
              <w:rPr>
                <w:rFonts w:ascii="VIC" w:hAnsi="VIC"/>
                <w:sz w:val="18"/>
                <w:szCs w:val="18"/>
              </w:rPr>
            </w:pPr>
            <w:r w:rsidRPr="00F415E3">
              <w:rPr>
                <w:rFonts w:ascii="VIC" w:eastAsia="VIC" w:hAnsi="VIC"/>
                <w:color w:val="000000"/>
                <w:sz w:val="18"/>
                <w:szCs w:val="18"/>
              </w:rPr>
              <w:t>2.6</w:t>
            </w:r>
          </w:p>
        </w:tc>
        <w:tc>
          <w:tcPr>
            <w:tcW w:w="1075" w:type="dxa"/>
          </w:tcPr>
          <w:p w14:paraId="49ACF62B" w14:textId="62106EE0" w:rsidR="007E0605" w:rsidRPr="007B08C1" w:rsidRDefault="007E0605" w:rsidP="007E0605">
            <w:pPr>
              <w:jc w:val="center"/>
              <w:rPr>
                <w:rFonts w:ascii="VIC" w:hAnsi="VIC"/>
                <w:sz w:val="18"/>
                <w:szCs w:val="18"/>
              </w:rPr>
            </w:pPr>
            <w:r w:rsidRPr="00F415E3">
              <w:rPr>
                <w:rFonts w:ascii="VIC" w:eastAsia="VIC" w:hAnsi="VIC"/>
                <w:color w:val="000000"/>
                <w:sz w:val="18"/>
                <w:szCs w:val="18"/>
              </w:rPr>
              <w:t>0.7</w:t>
            </w:r>
          </w:p>
        </w:tc>
        <w:tc>
          <w:tcPr>
            <w:tcW w:w="1075" w:type="dxa"/>
          </w:tcPr>
          <w:p w14:paraId="0B6CB959" w14:textId="11942549" w:rsidR="007E0605" w:rsidRPr="007B08C1" w:rsidRDefault="007E0605" w:rsidP="007E0605">
            <w:pPr>
              <w:jc w:val="center"/>
              <w:rPr>
                <w:rFonts w:ascii="VIC" w:hAnsi="VIC"/>
                <w:sz w:val="18"/>
                <w:szCs w:val="18"/>
              </w:rPr>
            </w:pPr>
            <w:r w:rsidRPr="00F415E3">
              <w:rPr>
                <w:rFonts w:ascii="VIC" w:eastAsia="VIC" w:hAnsi="VIC"/>
                <w:color w:val="000000"/>
                <w:sz w:val="18"/>
                <w:szCs w:val="18"/>
              </w:rPr>
              <w:t>62%</w:t>
            </w:r>
          </w:p>
        </w:tc>
        <w:tc>
          <w:tcPr>
            <w:tcW w:w="1075" w:type="dxa"/>
          </w:tcPr>
          <w:p w14:paraId="650F4A1F" w14:textId="3BD6F53C" w:rsidR="007E0605" w:rsidRPr="007B08C1" w:rsidRDefault="007E0605" w:rsidP="007E0605">
            <w:pPr>
              <w:jc w:val="center"/>
              <w:rPr>
                <w:rFonts w:ascii="VIC" w:hAnsi="VIC"/>
                <w:sz w:val="18"/>
                <w:szCs w:val="18"/>
              </w:rPr>
            </w:pPr>
            <w:r w:rsidRPr="00F415E3">
              <w:rPr>
                <w:rFonts w:ascii="VIC" w:eastAsia="VIC" w:hAnsi="VIC"/>
                <w:color w:val="000000"/>
                <w:sz w:val="18"/>
                <w:szCs w:val="18"/>
              </w:rPr>
              <w:t>67%</w:t>
            </w:r>
          </w:p>
        </w:tc>
        <w:tc>
          <w:tcPr>
            <w:tcW w:w="1075" w:type="dxa"/>
          </w:tcPr>
          <w:p w14:paraId="169B6959" w14:textId="26361E76" w:rsidR="007E0605" w:rsidRPr="007B08C1" w:rsidRDefault="007E0605" w:rsidP="007E0605">
            <w:pPr>
              <w:jc w:val="center"/>
              <w:rPr>
                <w:rFonts w:ascii="VIC" w:hAnsi="VIC"/>
                <w:sz w:val="18"/>
                <w:szCs w:val="18"/>
              </w:rPr>
            </w:pPr>
            <w:r w:rsidRPr="00F415E3">
              <w:rPr>
                <w:rFonts w:ascii="VIC" w:eastAsia="VIC" w:hAnsi="VIC"/>
                <w:color w:val="000000"/>
                <w:sz w:val="18"/>
                <w:szCs w:val="18"/>
              </w:rPr>
              <w:t>100%</w:t>
            </w:r>
          </w:p>
        </w:tc>
      </w:tr>
      <w:tr w:rsidR="007E0605" w:rsidRPr="007B08C1" w14:paraId="6D30608A" w14:textId="77777777" w:rsidTr="00F64D94">
        <w:tc>
          <w:tcPr>
            <w:tcW w:w="1145" w:type="dxa"/>
            <w:shd w:val="clear" w:color="auto" w:fill="BFCED6"/>
          </w:tcPr>
          <w:p w14:paraId="232B7C43" w14:textId="5343F0BD" w:rsidR="007E0605" w:rsidRPr="007B08C1" w:rsidRDefault="007E0605" w:rsidP="007E0605">
            <w:pPr>
              <w:rPr>
                <w:rFonts w:ascii="VIC" w:hAnsi="VIC"/>
                <w:sz w:val="18"/>
                <w:szCs w:val="18"/>
              </w:rPr>
            </w:pPr>
            <w:r w:rsidRPr="00F415E3">
              <w:rPr>
                <w:rFonts w:ascii="VIC" w:eastAsia="VIC" w:hAnsi="VIC"/>
                <w:color w:val="000000"/>
                <w:sz w:val="18"/>
                <w:szCs w:val="18"/>
              </w:rPr>
              <w:t>Goulburn Valley Health</w:t>
            </w:r>
          </w:p>
        </w:tc>
        <w:tc>
          <w:tcPr>
            <w:tcW w:w="1701" w:type="dxa"/>
            <w:shd w:val="clear" w:color="auto" w:fill="BFCED6"/>
          </w:tcPr>
          <w:p w14:paraId="564AE769" w14:textId="2C8C3E8A" w:rsidR="007E0605" w:rsidRPr="007B08C1" w:rsidRDefault="007E0605" w:rsidP="007E0605">
            <w:pPr>
              <w:rPr>
                <w:rFonts w:ascii="VIC" w:hAnsi="VIC"/>
                <w:sz w:val="18"/>
                <w:szCs w:val="18"/>
              </w:rPr>
            </w:pPr>
            <w:r w:rsidRPr="00F415E3">
              <w:rPr>
                <w:rFonts w:ascii="VIC" w:eastAsia="VIC" w:hAnsi="VIC"/>
                <w:color w:val="000000"/>
                <w:sz w:val="18"/>
                <w:szCs w:val="18"/>
              </w:rPr>
              <w:t>Goulburn &amp; Southern</w:t>
            </w:r>
          </w:p>
        </w:tc>
        <w:tc>
          <w:tcPr>
            <w:tcW w:w="1074" w:type="dxa"/>
            <w:shd w:val="clear" w:color="auto" w:fill="BFCED6"/>
          </w:tcPr>
          <w:p w14:paraId="129C9584" w14:textId="31F18D4F" w:rsidR="007E0605" w:rsidRPr="007B08C1" w:rsidRDefault="007E0605" w:rsidP="007E0605">
            <w:pPr>
              <w:jc w:val="center"/>
              <w:rPr>
                <w:rFonts w:ascii="VIC" w:hAnsi="VIC"/>
                <w:sz w:val="18"/>
                <w:szCs w:val="18"/>
              </w:rPr>
            </w:pPr>
            <w:r w:rsidRPr="00F415E3">
              <w:rPr>
                <w:rFonts w:ascii="VIC" w:eastAsia="VIC" w:hAnsi="VIC"/>
                <w:color w:val="000000"/>
                <w:sz w:val="18"/>
                <w:szCs w:val="18"/>
              </w:rPr>
              <w:t>1.3</w:t>
            </w:r>
          </w:p>
        </w:tc>
        <w:tc>
          <w:tcPr>
            <w:tcW w:w="1075" w:type="dxa"/>
            <w:shd w:val="clear" w:color="auto" w:fill="BFCED6"/>
          </w:tcPr>
          <w:p w14:paraId="1C20B1C9" w14:textId="5A117ACA" w:rsidR="007E0605" w:rsidRPr="007B08C1" w:rsidRDefault="007E0605" w:rsidP="007E0605">
            <w:pPr>
              <w:jc w:val="center"/>
              <w:rPr>
                <w:rFonts w:ascii="VIC" w:hAnsi="VIC"/>
                <w:sz w:val="18"/>
                <w:szCs w:val="18"/>
              </w:rPr>
            </w:pPr>
            <w:r w:rsidRPr="00F415E3">
              <w:rPr>
                <w:rFonts w:ascii="VIC" w:eastAsia="VIC" w:hAnsi="VIC"/>
                <w:color w:val="000000"/>
                <w:sz w:val="18"/>
                <w:szCs w:val="18"/>
              </w:rPr>
              <w:t>77%</w:t>
            </w:r>
          </w:p>
        </w:tc>
        <w:tc>
          <w:tcPr>
            <w:tcW w:w="1075" w:type="dxa"/>
            <w:shd w:val="clear" w:color="auto" w:fill="BFCED6"/>
          </w:tcPr>
          <w:p w14:paraId="2D5134C7" w14:textId="069458D4" w:rsidR="007E0605" w:rsidRPr="007B08C1" w:rsidRDefault="007E0605" w:rsidP="007E0605">
            <w:pPr>
              <w:jc w:val="center"/>
              <w:rPr>
                <w:rFonts w:ascii="VIC" w:hAnsi="VIC"/>
                <w:sz w:val="18"/>
                <w:szCs w:val="18"/>
              </w:rPr>
            </w:pPr>
            <w:r w:rsidRPr="00F415E3">
              <w:rPr>
                <w:rFonts w:ascii="VIC" w:eastAsia="VIC" w:hAnsi="VIC"/>
                <w:color w:val="000000"/>
                <w:sz w:val="18"/>
                <w:szCs w:val="18"/>
              </w:rPr>
              <w:t>18.3</w:t>
            </w:r>
          </w:p>
        </w:tc>
        <w:tc>
          <w:tcPr>
            <w:tcW w:w="1075" w:type="dxa"/>
            <w:shd w:val="clear" w:color="auto" w:fill="BFCED6"/>
          </w:tcPr>
          <w:p w14:paraId="1F627815" w14:textId="6CECD368" w:rsidR="007E0605" w:rsidRPr="007B08C1" w:rsidRDefault="007E0605" w:rsidP="007E0605">
            <w:pPr>
              <w:jc w:val="center"/>
              <w:rPr>
                <w:rFonts w:ascii="VIC" w:hAnsi="VIC"/>
                <w:sz w:val="18"/>
                <w:szCs w:val="18"/>
              </w:rPr>
            </w:pPr>
            <w:r w:rsidRPr="00F415E3">
              <w:rPr>
                <w:rFonts w:ascii="VIC" w:eastAsia="VIC" w:hAnsi="VIC"/>
                <w:color w:val="000000"/>
                <w:sz w:val="18"/>
                <w:szCs w:val="18"/>
              </w:rPr>
              <w:t>10%</w:t>
            </w:r>
          </w:p>
        </w:tc>
        <w:tc>
          <w:tcPr>
            <w:tcW w:w="1087" w:type="dxa"/>
            <w:shd w:val="clear" w:color="auto" w:fill="BFCED6"/>
          </w:tcPr>
          <w:p w14:paraId="1FA5838A" w14:textId="7B82B747" w:rsidR="007E0605" w:rsidRPr="007B08C1" w:rsidRDefault="007E0605" w:rsidP="007E0605">
            <w:pPr>
              <w:jc w:val="center"/>
              <w:rPr>
                <w:rFonts w:ascii="VIC" w:hAnsi="VIC"/>
                <w:sz w:val="18"/>
                <w:szCs w:val="18"/>
              </w:rPr>
            </w:pPr>
            <w:r w:rsidRPr="00F415E3">
              <w:rPr>
                <w:rFonts w:ascii="VIC" w:eastAsia="VIC" w:hAnsi="VIC"/>
                <w:color w:val="000000"/>
                <w:sz w:val="18"/>
                <w:szCs w:val="18"/>
              </w:rPr>
              <w:t>0%</w:t>
            </w:r>
          </w:p>
        </w:tc>
        <w:tc>
          <w:tcPr>
            <w:tcW w:w="1063" w:type="dxa"/>
            <w:shd w:val="clear" w:color="auto" w:fill="BFCED6"/>
          </w:tcPr>
          <w:p w14:paraId="2BB40AAB" w14:textId="757373F0" w:rsidR="007E0605" w:rsidRPr="007B08C1" w:rsidRDefault="007E0605" w:rsidP="007E0605">
            <w:pPr>
              <w:jc w:val="center"/>
              <w:rPr>
                <w:rFonts w:ascii="VIC" w:hAnsi="VIC"/>
                <w:sz w:val="18"/>
                <w:szCs w:val="18"/>
              </w:rPr>
            </w:pPr>
            <w:r w:rsidRPr="00F415E3">
              <w:rPr>
                <w:rFonts w:ascii="VIC" w:eastAsia="VIC" w:hAnsi="VIC"/>
                <w:color w:val="000000"/>
                <w:sz w:val="18"/>
                <w:szCs w:val="18"/>
              </w:rPr>
              <w:t>4%</w:t>
            </w:r>
          </w:p>
        </w:tc>
        <w:tc>
          <w:tcPr>
            <w:tcW w:w="1075" w:type="dxa"/>
            <w:shd w:val="clear" w:color="auto" w:fill="BFCED6"/>
          </w:tcPr>
          <w:p w14:paraId="350A0B2D" w14:textId="0288E3BB" w:rsidR="007E0605" w:rsidRPr="007B08C1" w:rsidRDefault="007E0605" w:rsidP="007E0605">
            <w:pPr>
              <w:jc w:val="center"/>
              <w:rPr>
                <w:rFonts w:ascii="VIC" w:hAnsi="VIC"/>
                <w:sz w:val="18"/>
                <w:szCs w:val="18"/>
              </w:rPr>
            </w:pPr>
            <w:r w:rsidRPr="00F415E3">
              <w:rPr>
                <w:rFonts w:ascii="VIC" w:eastAsia="VIC" w:hAnsi="VIC"/>
                <w:color w:val="000000"/>
                <w:sz w:val="18"/>
                <w:szCs w:val="18"/>
              </w:rPr>
              <w:t>82%</w:t>
            </w:r>
          </w:p>
        </w:tc>
        <w:tc>
          <w:tcPr>
            <w:tcW w:w="1075" w:type="dxa"/>
            <w:shd w:val="clear" w:color="auto" w:fill="BFCED6"/>
          </w:tcPr>
          <w:p w14:paraId="5D5B9B02" w14:textId="6CC2B116" w:rsidR="007E0605" w:rsidRPr="007B08C1" w:rsidRDefault="007E0605" w:rsidP="007E0605">
            <w:pPr>
              <w:jc w:val="center"/>
              <w:rPr>
                <w:rFonts w:ascii="VIC" w:hAnsi="VIC"/>
                <w:sz w:val="18"/>
                <w:szCs w:val="18"/>
              </w:rPr>
            </w:pPr>
            <w:r w:rsidRPr="00F415E3">
              <w:rPr>
                <w:rFonts w:ascii="VIC" w:eastAsia="VIC" w:hAnsi="VIC"/>
                <w:color w:val="000000"/>
                <w:sz w:val="18"/>
                <w:szCs w:val="18"/>
              </w:rPr>
              <w:t>0.7</w:t>
            </w:r>
          </w:p>
        </w:tc>
        <w:tc>
          <w:tcPr>
            <w:tcW w:w="1075" w:type="dxa"/>
            <w:shd w:val="clear" w:color="auto" w:fill="BFCED6"/>
          </w:tcPr>
          <w:p w14:paraId="1E567784" w14:textId="097BFFD0" w:rsidR="007E0605" w:rsidRPr="007B08C1" w:rsidRDefault="007E0605" w:rsidP="007E0605">
            <w:pPr>
              <w:jc w:val="center"/>
              <w:rPr>
                <w:rFonts w:ascii="VIC" w:hAnsi="VIC"/>
                <w:sz w:val="18"/>
                <w:szCs w:val="18"/>
              </w:rPr>
            </w:pPr>
            <w:r w:rsidRPr="00F415E3">
              <w:rPr>
                <w:rFonts w:ascii="VIC" w:eastAsia="VIC" w:hAnsi="VIC"/>
                <w:color w:val="000000"/>
                <w:sz w:val="18"/>
                <w:szCs w:val="18"/>
              </w:rPr>
              <w:t>0.7</w:t>
            </w:r>
          </w:p>
        </w:tc>
        <w:tc>
          <w:tcPr>
            <w:tcW w:w="1075" w:type="dxa"/>
            <w:shd w:val="clear" w:color="auto" w:fill="BFCED6"/>
          </w:tcPr>
          <w:p w14:paraId="7633C9FB" w14:textId="3EAA894B" w:rsidR="007E0605" w:rsidRPr="007B08C1" w:rsidRDefault="007E0605" w:rsidP="007E0605">
            <w:pPr>
              <w:jc w:val="center"/>
              <w:rPr>
                <w:rFonts w:ascii="VIC" w:hAnsi="VIC"/>
                <w:sz w:val="18"/>
                <w:szCs w:val="18"/>
              </w:rPr>
            </w:pPr>
            <w:r w:rsidRPr="00F415E3">
              <w:rPr>
                <w:rFonts w:ascii="VIC" w:eastAsia="VIC" w:hAnsi="VIC"/>
                <w:color w:val="000000"/>
                <w:sz w:val="18"/>
                <w:szCs w:val="18"/>
              </w:rPr>
              <w:t>57%</w:t>
            </w:r>
          </w:p>
        </w:tc>
        <w:tc>
          <w:tcPr>
            <w:tcW w:w="1075" w:type="dxa"/>
            <w:shd w:val="clear" w:color="auto" w:fill="BFCED6"/>
          </w:tcPr>
          <w:p w14:paraId="3BD8A9E1" w14:textId="56C3DAFE" w:rsidR="007E0605" w:rsidRPr="007B08C1" w:rsidRDefault="007E0605" w:rsidP="007E0605">
            <w:pPr>
              <w:jc w:val="center"/>
              <w:rPr>
                <w:rFonts w:ascii="VIC" w:hAnsi="VIC"/>
                <w:sz w:val="18"/>
                <w:szCs w:val="18"/>
              </w:rPr>
            </w:pPr>
            <w:r w:rsidRPr="00F415E3">
              <w:rPr>
                <w:rFonts w:ascii="VIC" w:eastAsia="VIC" w:hAnsi="VIC"/>
                <w:color w:val="000000"/>
                <w:sz w:val="18"/>
                <w:szCs w:val="18"/>
              </w:rPr>
              <w:t>76%</w:t>
            </w:r>
          </w:p>
        </w:tc>
        <w:tc>
          <w:tcPr>
            <w:tcW w:w="1075" w:type="dxa"/>
            <w:shd w:val="clear" w:color="auto" w:fill="BFCED6"/>
          </w:tcPr>
          <w:p w14:paraId="01F9F4C8" w14:textId="6B37BCDB" w:rsidR="007E0605" w:rsidRPr="007B08C1" w:rsidRDefault="007E0605" w:rsidP="007E0605">
            <w:pPr>
              <w:jc w:val="center"/>
              <w:rPr>
                <w:rFonts w:ascii="VIC" w:hAnsi="VIC"/>
                <w:sz w:val="18"/>
                <w:szCs w:val="18"/>
              </w:rPr>
            </w:pPr>
            <w:r w:rsidRPr="00F415E3">
              <w:rPr>
                <w:rFonts w:ascii="VIC" w:eastAsia="VIC" w:hAnsi="VIC"/>
                <w:color w:val="000000"/>
                <w:sz w:val="18"/>
                <w:szCs w:val="18"/>
              </w:rPr>
              <w:t>78%</w:t>
            </w:r>
          </w:p>
        </w:tc>
      </w:tr>
      <w:tr w:rsidR="007E0605" w:rsidRPr="007B08C1" w14:paraId="6F2BFBC2" w14:textId="77777777" w:rsidTr="00F64D94">
        <w:tc>
          <w:tcPr>
            <w:tcW w:w="1145" w:type="dxa"/>
          </w:tcPr>
          <w:p w14:paraId="73F47DB3" w14:textId="6001D7FB" w:rsidR="007E0605" w:rsidRPr="007B08C1" w:rsidRDefault="007E0605" w:rsidP="007E0605">
            <w:pPr>
              <w:rPr>
                <w:rFonts w:ascii="VIC" w:hAnsi="VIC"/>
                <w:sz w:val="18"/>
                <w:szCs w:val="18"/>
              </w:rPr>
            </w:pPr>
            <w:r w:rsidRPr="00F415E3">
              <w:rPr>
                <w:rFonts w:ascii="VIC" w:eastAsia="VIC" w:hAnsi="VIC"/>
                <w:color w:val="000000"/>
                <w:sz w:val="18"/>
                <w:szCs w:val="18"/>
              </w:rPr>
              <w:t>Grampians Health</w:t>
            </w:r>
          </w:p>
        </w:tc>
        <w:tc>
          <w:tcPr>
            <w:tcW w:w="1701" w:type="dxa"/>
          </w:tcPr>
          <w:p w14:paraId="05873EA2" w14:textId="24F3EB68" w:rsidR="007E0605" w:rsidRPr="007B08C1" w:rsidRDefault="007E0605" w:rsidP="007E0605">
            <w:pPr>
              <w:rPr>
                <w:rFonts w:ascii="VIC" w:hAnsi="VIC"/>
                <w:sz w:val="18"/>
                <w:szCs w:val="18"/>
              </w:rPr>
            </w:pPr>
            <w:r w:rsidRPr="00F415E3">
              <w:rPr>
                <w:rFonts w:ascii="VIC" w:eastAsia="VIC" w:hAnsi="VIC"/>
                <w:color w:val="000000"/>
                <w:sz w:val="18"/>
                <w:szCs w:val="18"/>
              </w:rPr>
              <w:t>Grampians</w:t>
            </w:r>
          </w:p>
        </w:tc>
        <w:tc>
          <w:tcPr>
            <w:tcW w:w="1074" w:type="dxa"/>
          </w:tcPr>
          <w:p w14:paraId="307A710B" w14:textId="1899AB16" w:rsidR="007E0605" w:rsidRPr="007B08C1" w:rsidRDefault="007E0605" w:rsidP="007E0605">
            <w:pPr>
              <w:jc w:val="center"/>
              <w:rPr>
                <w:rFonts w:ascii="VIC" w:hAnsi="VIC"/>
                <w:sz w:val="18"/>
                <w:szCs w:val="18"/>
              </w:rPr>
            </w:pPr>
            <w:r w:rsidRPr="00F415E3">
              <w:rPr>
                <w:rFonts w:ascii="VIC" w:eastAsia="VIC" w:hAnsi="VIC"/>
                <w:color w:val="000000"/>
                <w:sz w:val="18"/>
                <w:szCs w:val="18"/>
              </w:rPr>
              <w:t>1.8</w:t>
            </w:r>
          </w:p>
        </w:tc>
        <w:tc>
          <w:tcPr>
            <w:tcW w:w="1075" w:type="dxa"/>
          </w:tcPr>
          <w:p w14:paraId="644F8291" w14:textId="289A942C" w:rsidR="007E0605" w:rsidRPr="007B08C1" w:rsidRDefault="007E0605" w:rsidP="007E0605">
            <w:pPr>
              <w:jc w:val="center"/>
              <w:rPr>
                <w:rFonts w:ascii="VIC" w:hAnsi="VIC"/>
                <w:sz w:val="18"/>
                <w:szCs w:val="18"/>
              </w:rPr>
            </w:pPr>
            <w:r w:rsidRPr="00F415E3">
              <w:rPr>
                <w:rFonts w:ascii="VIC" w:eastAsia="VIC" w:hAnsi="VIC"/>
                <w:color w:val="000000"/>
                <w:sz w:val="18"/>
                <w:szCs w:val="18"/>
              </w:rPr>
              <w:t>82%</w:t>
            </w:r>
          </w:p>
        </w:tc>
        <w:tc>
          <w:tcPr>
            <w:tcW w:w="1075" w:type="dxa"/>
          </w:tcPr>
          <w:p w14:paraId="5950F121" w14:textId="3F266286" w:rsidR="007E0605" w:rsidRPr="007B08C1" w:rsidRDefault="007E0605" w:rsidP="007E0605">
            <w:pPr>
              <w:jc w:val="center"/>
              <w:rPr>
                <w:rFonts w:ascii="VIC" w:hAnsi="VIC"/>
                <w:sz w:val="18"/>
                <w:szCs w:val="18"/>
              </w:rPr>
            </w:pPr>
            <w:r w:rsidRPr="00F415E3">
              <w:rPr>
                <w:rFonts w:ascii="VIC" w:eastAsia="VIC" w:hAnsi="VIC"/>
                <w:color w:val="000000"/>
                <w:sz w:val="18"/>
                <w:szCs w:val="18"/>
              </w:rPr>
              <w:t>19.9</w:t>
            </w:r>
          </w:p>
        </w:tc>
        <w:tc>
          <w:tcPr>
            <w:tcW w:w="1075" w:type="dxa"/>
          </w:tcPr>
          <w:p w14:paraId="113F73E1" w14:textId="647D75C0" w:rsidR="007E0605" w:rsidRPr="007B08C1" w:rsidRDefault="007E0605" w:rsidP="007E0605">
            <w:pPr>
              <w:jc w:val="center"/>
              <w:rPr>
                <w:rFonts w:ascii="VIC" w:hAnsi="VIC"/>
                <w:sz w:val="18"/>
                <w:szCs w:val="18"/>
              </w:rPr>
            </w:pPr>
            <w:r w:rsidRPr="00F415E3">
              <w:rPr>
                <w:rFonts w:ascii="VIC" w:eastAsia="VIC" w:hAnsi="VIC"/>
                <w:color w:val="000000"/>
                <w:sz w:val="18"/>
                <w:szCs w:val="18"/>
              </w:rPr>
              <w:t>5%</w:t>
            </w:r>
          </w:p>
        </w:tc>
        <w:tc>
          <w:tcPr>
            <w:tcW w:w="1087" w:type="dxa"/>
          </w:tcPr>
          <w:p w14:paraId="4A4D4000" w14:textId="7C94FAC9" w:rsidR="007E0605" w:rsidRPr="007B08C1" w:rsidRDefault="007E0605" w:rsidP="007E0605">
            <w:pPr>
              <w:jc w:val="center"/>
              <w:rPr>
                <w:rFonts w:ascii="VIC" w:hAnsi="VIC"/>
                <w:sz w:val="18"/>
                <w:szCs w:val="18"/>
              </w:rPr>
            </w:pPr>
            <w:r w:rsidRPr="00F415E3">
              <w:rPr>
                <w:rFonts w:ascii="VIC" w:eastAsia="VIC" w:hAnsi="VIC"/>
                <w:color w:val="000000"/>
                <w:sz w:val="18"/>
                <w:szCs w:val="18"/>
              </w:rPr>
              <w:t>8%</w:t>
            </w:r>
          </w:p>
        </w:tc>
        <w:tc>
          <w:tcPr>
            <w:tcW w:w="1063" w:type="dxa"/>
          </w:tcPr>
          <w:p w14:paraId="109D21DC" w14:textId="321ADDF1" w:rsidR="007E0605" w:rsidRPr="007B08C1" w:rsidRDefault="007E0605" w:rsidP="007E0605">
            <w:pPr>
              <w:jc w:val="center"/>
              <w:rPr>
                <w:rFonts w:ascii="VIC" w:hAnsi="VIC"/>
                <w:sz w:val="18"/>
                <w:szCs w:val="18"/>
              </w:rPr>
            </w:pPr>
            <w:r w:rsidRPr="00F415E3">
              <w:rPr>
                <w:rFonts w:ascii="VIC" w:eastAsia="VIC" w:hAnsi="VIC"/>
                <w:color w:val="000000"/>
                <w:sz w:val="18"/>
                <w:szCs w:val="18"/>
              </w:rPr>
              <w:t>13%</w:t>
            </w:r>
          </w:p>
        </w:tc>
        <w:tc>
          <w:tcPr>
            <w:tcW w:w="1075" w:type="dxa"/>
          </w:tcPr>
          <w:p w14:paraId="7728B0F0" w14:textId="50378958" w:rsidR="007E0605" w:rsidRPr="007B08C1" w:rsidRDefault="007E0605" w:rsidP="007E0605">
            <w:pPr>
              <w:jc w:val="center"/>
              <w:rPr>
                <w:rFonts w:ascii="VIC" w:hAnsi="VIC"/>
                <w:sz w:val="18"/>
                <w:szCs w:val="18"/>
              </w:rPr>
            </w:pPr>
            <w:r w:rsidRPr="00F415E3">
              <w:rPr>
                <w:rFonts w:ascii="VIC" w:eastAsia="VIC" w:hAnsi="VIC"/>
                <w:color w:val="000000"/>
                <w:sz w:val="18"/>
                <w:szCs w:val="18"/>
              </w:rPr>
              <w:t>100%</w:t>
            </w:r>
          </w:p>
        </w:tc>
        <w:tc>
          <w:tcPr>
            <w:tcW w:w="1075" w:type="dxa"/>
          </w:tcPr>
          <w:p w14:paraId="6F18D3FB" w14:textId="0468E4DB" w:rsidR="007E0605" w:rsidRPr="007B08C1" w:rsidRDefault="007E0605" w:rsidP="007E0605">
            <w:pPr>
              <w:jc w:val="center"/>
              <w:rPr>
                <w:rFonts w:ascii="VIC" w:hAnsi="VIC"/>
                <w:sz w:val="18"/>
                <w:szCs w:val="18"/>
              </w:rPr>
            </w:pPr>
            <w:r w:rsidRPr="00F415E3">
              <w:rPr>
                <w:rFonts w:ascii="VIC" w:eastAsia="VIC" w:hAnsi="VIC"/>
                <w:color w:val="000000"/>
                <w:sz w:val="18"/>
                <w:szCs w:val="18"/>
              </w:rPr>
              <w:t>12.4</w:t>
            </w:r>
          </w:p>
        </w:tc>
        <w:tc>
          <w:tcPr>
            <w:tcW w:w="1075" w:type="dxa"/>
          </w:tcPr>
          <w:p w14:paraId="26893A7F" w14:textId="40E76A37" w:rsidR="007E0605" w:rsidRPr="007B08C1" w:rsidRDefault="007E0605" w:rsidP="007E0605">
            <w:pPr>
              <w:jc w:val="center"/>
              <w:rPr>
                <w:rFonts w:ascii="VIC" w:hAnsi="VIC"/>
                <w:sz w:val="18"/>
                <w:szCs w:val="18"/>
              </w:rPr>
            </w:pPr>
            <w:r w:rsidRPr="00F415E3">
              <w:rPr>
                <w:rFonts w:ascii="VIC" w:eastAsia="VIC" w:hAnsi="VIC"/>
                <w:color w:val="000000"/>
                <w:sz w:val="18"/>
                <w:szCs w:val="18"/>
              </w:rPr>
              <w:t>4.7</w:t>
            </w:r>
          </w:p>
        </w:tc>
        <w:tc>
          <w:tcPr>
            <w:tcW w:w="1075" w:type="dxa"/>
          </w:tcPr>
          <w:p w14:paraId="7995ECC8" w14:textId="77DDA2D6" w:rsidR="007E0605" w:rsidRPr="007B08C1" w:rsidRDefault="007E0605" w:rsidP="007E0605">
            <w:pPr>
              <w:jc w:val="center"/>
              <w:rPr>
                <w:rFonts w:ascii="VIC" w:hAnsi="VIC"/>
                <w:sz w:val="18"/>
                <w:szCs w:val="18"/>
              </w:rPr>
            </w:pPr>
            <w:r w:rsidRPr="00F415E3">
              <w:rPr>
                <w:rFonts w:ascii="VIC" w:eastAsia="VIC" w:hAnsi="VIC"/>
                <w:color w:val="000000"/>
                <w:sz w:val="18"/>
                <w:szCs w:val="18"/>
              </w:rPr>
              <w:t>69%</w:t>
            </w:r>
          </w:p>
        </w:tc>
        <w:tc>
          <w:tcPr>
            <w:tcW w:w="1075" w:type="dxa"/>
          </w:tcPr>
          <w:p w14:paraId="07A99BE9" w14:textId="47EAE6B2" w:rsidR="007E0605" w:rsidRPr="007B08C1" w:rsidRDefault="007E0605" w:rsidP="007E0605">
            <w:pPr>
              <w:jc w:val="center"/>
              <w:rPr>
                <w:rFonts w:ascii="VIC" w:hAnsi="VIC"/>
                <w:sz w:val="18"/>
                <w:szCs w:val="18"/>
              </w:rPr>
            </w:pPr>
            <w:r w:rsidRPr="00F415E3">
              <w:rPr>
                <w:rFonts w:ascii="VIC" w:eastAsia="VIC" w:hAnsi="VIC"/>
                <w:color w:val="000000"/>
                <w:sz w:val="18"/>
                <w:szCs w:val="18"/>
              </w:rPr>
              <w:t>72%</w:t>
            </w:r>
          </w:p>
        </w:tc>
        <w:tc>
          <w:tcPr>
            <w:tcW w:w="1075" w:type="dxa"/>
          </w:tcPr>
          <w:p w14:paraId="10CEF8D0" w14:textId="5121271E" w:rsidR="007E0605" w:rsidRPr="007B08C1" w:rsidRDefault="007E0605" w:rsidP="007E0605">
            <w:pPr>
              <w:jc w:val="center"/>
              <w:rPr>
                <w:rFonts w:ascii="VIC" w:hAnsi="VIC"/>
                <w:sz w:val="18"/>
                <w:szCs w:val="18"/>
              </w:rPr>
            </w:pPr>
            <w:r w:rsidRPr="00F415E3">
              <w:rPr>
                <w:rFonts w:ascii="VIC" w:eastAsia="VIC" w:hAnsi="VIC"/>
                <w:color w:val="000000"/>
                <w:sz w:val="18"/>
                <w:szCs w:val="18"/>
              </w:rPr>
              <w:t>89%</w:t>
            </w:r>
          </w:p>
        </w:tc>
      </w:tr>
      <w:tr w:rsidR="007E0605" w:rsidRPr="007B08C1" w14:paraId="5DB17E60" w14:textId="77777777" w:rsidTr="00F64D94">
        <w:tc>
          <w:tcPr>
            <w:tcW w:w="1145" w:type="dxa"/>
            <w:shd w:val="clear" w:color="auto" w:fill="BFCED6"/>
          </w:tcPr>
          <w:p w14:paraId="05662429" w14:textId="47C92D4F" w:rsidR="007E0605" w:rsidRPr="007B08C1" w:rsidRDefault="007E0605" w:rsidP="007E0605">
            <w:pPr>
              <w:rPr>
                <w:rFonts w:ascii="VIC" w:hAnsi="VIC"/>
                <w:sz w:val="18"/>
                <w:szCs w:val="18"/>
              </w:rPr>
            </w:pPr>
            <w:r w:rsidRPr="00F415E3">
              <w:rPr>
                <w:rFonts w:ascii="VIC" w:eastAsia="VIC" w:hAnsi="VIC"/>
                <w:color w:val="000000"/>
                <w:sz w:val="18"/>
                <w:szCs w:val="18"/>
              </w:rPr>
              <w:t>Latrobe Regional</w:t>
            </w:r>
          </w:p>
        </w:tc>
        <w:tc>
          <w:tcPr>
            <w:tcW w:w="1701" w:type="dxa"/>
            <w:shd w:val="clear" w:color="auto" w:fill="BFCED6"/>
          </w:tcPr>
          <w:p w14:paraId="3A85F4EA" w14:textId="12F3C9FB" w:rsidR="007E0605" w:rsidRPr="007B08C1" w:rsidRDefault="007E0605" w:rsidP="007E0605">
            <w:pPr>
              <w:rPr>
                <w:rFonts w:ascii="VIC" w:hAnsi="VIC"/>
                <w:sz w:val="18"/>
                <w:szCs w:val="18"/>
              </w:rPr>
            </w:pPr>
            <w:r w:rsidRPr="00F415E3">
              <w:rPr>
                <w:rFonts w:ascii="VIC" w:eastAsia="VIC" w:hAnsi="VIC"/>
                <w:color w:val="000000"/>
                <w:sz w:val="18"/>
                <w:szCs w:val="18"/>
              </w:rPr>
              <w:t>Gippsland</w:t>
            </w:r>
          </w:p>
        </w:tc>
        <w:tc>
          <w:tcPr>
            <w:tcW w:w="1074" w:type="dxa"/>
            <w:shd w:val="clear" w:color="auto" w:fill="BFCED6"/>
          </w:tcPr>
          <w:p w14:paraId="40117B71" w14:textId="49BEB32F" w:rsidR="007E0605" w:rsidRPr="007B08C1" w:rsidRDefault="007E0605" w:rsidP="007E0605">
            <w:pPr>
              <w:jc w:val="center"/>
              <w:rPr>
                <w:rFonts w:ascii="VIC" w:hAnsi="VIC"/>
                <w:sz w:val="18"/>
                <w:szCs w:val="18"/>
              </w:rPr>
            </w:pPr>
            <w:r w:rsidRPr="00F415E3">
              <w:rPr>
                <w:rFonts w:ascii="VIC" w:eastAsia="VIC" w:hAnsi="VIC"/>
                <w:color w:val="000000"/>
                <w:sz w:val="18"/>
                <w:szCs w:val="18"/>
              </w:rPr>
              <w:t>1.2</w:t>
            </w:r>
          </w:p>
        </w:tc>
        <w:tc>
          <w:tcPr>
            <w:tcW w:w="1075" w:type="dxa"/>
            <w:shd w:val="clear" w:color="auto" w:fill="BFCED6"/>
          </w:tcPr>
          <w:p w14:paraId="79B96DFF" w14:textId="24E3AD82" w:rsidR="007E0605" w:rsidRPr="007B08C1" w:rsidRDefault="007E0605" w:rsidP="007E0605">
            <w:pPr>
              <w:jc w:val="center"/>
              <w:rPr>
                <w:rFonts w:ascii="VIC" w:hAnsi="VIC"/>
                <w:sz w:val="18"/>
                <w:szCs w:val="18"/>
              </w:rPr>
            </w:pPr>
            <w:r w:rsidRPr="00F415E3">
              <w:rPr>
                <w:rFonts w:ascii="VIC" w:eastAsia="VIC" w:hAnsi="VIC"/>
                <w:color w:val="000000"/>
                <w:sz w:val="18"/>
                <w:szCs w:val="18"/>
              </w:rPr>
              <w:t>91%</w:t>
            </w:r>
          </w:p>
        </w:tc>
        <w:tc>
          <w:tcPr>
            <w:tcW w:w="1075" w:type="dxa"/>
            <w:shd w:val="clear" w:color="auto" w:fill="BFCED6"/>
          </w:tcPr>
          <w:p w14:paraId="59BDC892" w14:textId="5E7B86CD" w:rsidR="007E0605" w:rsidRPr="007B08C1" w:rsidRDefault="007E0605" w:rsidP="007E0605">
            <w:pPr>
              <w:jc w:val="center"/>
              <w:rPr>
                <w:rFonts w:ascii="VIC" w:hAnsi="VIC"/>
                <w:sz w:val="18"/>
                <w:szCs w:val="18"/>
              </w:rPr>
            </w:pPr>
            <w:r w:rsidRPr="00F415E3">
              <w:rPr>
                <w:rFonts w:ascii="VIC" w:eastAsia="VIC" w:hAnsi="VIC"/>
                <w:color w:val="000000"/>
                <w:sz w:val="18"/>
                <w:szCs w:val="18"/>
              </w:rPr>
              <w:t>18.9</w:t>
            </w:r>
          </w:p>
        </w:tc>
        <w:tc>
          <w:tcPr>
            <w:tcW w:w="1075" w:type="dxa"/>
            <w:shd w:val="clear" w:color="auto" w:fill="BFCED6"/>
          </w:tcPr>
          <w:p w14:paraId="60C46978" w14:textId="4E4EFA0B" w:rsidR="007E0605" w:rsidRPr="007B08C1" w:rsidRDefault="007E0605" w:rsidP="007E0605">
            <w:pPr>
              <w:jc w:val="center"/>
              <w:rPr>
                <w:rFonts w:ascii="VIC" w:hAnsi="VIC"/>
                <w:sz w:val="18"/>
                <w:szCs w:val="18"/>
              </w:rPr>
            </w:pPr>
            <w:r w:rsidRPr="00F415E3">
              <w:rPr>
                <w:rFonts w:ascii="VIC" w:eastAsia="VIC" w:hAnsi="VIC"/>
                <w:color w:val="000000"/>
                <w:sz w:val="18"/>
                <w:szCs w:val="18"/>
              </w:rPr>
              <w:t>24%</w:t>
            </w:r>
          </w:p>
        </w:tc>
        <w:tc>
          <w:tcPr>
            <w:tcW w:w="1087" w:type="dxa"/>
            <w:shd w:val="clear" w:color="auto" w:fill="BFCED6"/>
          </w:tcPr>
          <w:p w14:paraId="6A0F1807" w14:textId="65BA1D9A" w:rsidR="007E0605" w:rsidRPr="007B08C1" w:rsidRDefault="007E0605" w:rsidP="007E0605">
            <w:pPr>
              <w:jc w:val="center"/>
              <w:rPr>
                <w:rFonts w:ascii="VIC" w:hAnsi="VIC"/>
                <w:sz w:val="18"/>
                <w:szCs w:val="18"/>
              </w:rPr>
            </w:pPr>
            <w:r w:rsidRPr="00F415E3">
              <w:rPr>
                <w:rFonts w:ascii="VIC" w:eastAsia="VIC" w:hAnsi="VIC"/>
                <w:color w:val="000000"/>
                <w:sz w:val="18"/>
                <w:szCs w:val="18"/>
              </w:rPr>
              <w:t>7%</w:t>
            </w:r>
          </w:p>
        </w:tc>
        <w:tc>
          <w:tcPr>
            <w:tcW w:w="1063" w:type="dxa"/>
            <w:shd w:val="clear" w:color="auto" w:fill="BFCED6"/>
          </w:tcPr>
          <w:p w14:paraId="6019B2E9" w14:textId="3B5F1019" w:rsidR="007E0605" w:rsidRPr="007B08C1" w:rsidRDefault="007E0605" w:rsidP="007E0605">
            <w:pPr>
              <w:jc w:val="center"/>
              <w:rPr>
                <w:rFonts w:ascii="VIC" w:hAnsi="VIC"/>
                <w:sz w:val="18"/>
                <w:szCs w:val="18"/>
              </w:rPr>
            </w:pPr>
            <w:r w:rsidRPr="00F415E3">
              <w:rPr>
                <w:rFonts w:ascii="VIC" w:eastAsia="VIC" w:hAnsi="VIC"/>
                <w:color w:val="000000"/>
                <w:sz w:val="18"/>
                <w:szCs w:val="18"/>
              </w:rPr>
              <w:t>18%</w:t>
            </w:r>
          </w:p>
        </w:tc>
        <w:tc>
          <w:tcPr>
            <w:tcW w:w="1075" w:type="dxa"/>
            <w:shd w:val="clear" w:color="auto" w:fill="BFCED6"/>
          </w:tcPr>
          <w:p w14:paraId="54F183D6" w14:textId="233537AB" w:rsidR="007E0605" w:rsidRPr="007B08C1" w:rsidRDefault="007E0605" w:rsidP="007E0605">
            <w:pPr>
              <w:jc w:val="center"/>
              <w:rPr>
                <w:rFonts w:ascii="VIC" w:hAnsi="VIC"/>
                <w:sz w:val="18"/>
                <w:szCs w:val="18"/>
              </w:rPr>
            </w:pPr>
            <w:r w:rsidRPr="00F415E3">
              <w:rPr>
                <w:rFonts w:ascii="VIC" w:eastAsia="VIC" w:hAnsi="VIC"/>
                <w:color w:val="000000"/>
                <w:sz w:val="18"/>
                <w:szCs w:val="18"/>
              </w:rPr>
              <w:t>100%</w:t>
            </w:r>
          </w:p>
        </w:tc>
        <w:tc>
          <w:tcPr>
            <w:tcW w:w="1075" w:type="dxa"/>
            <w:shd w:val="clear" w:color="auto" w:fill="BFCED6"/>
          </w:tcPr>
          <w:p w14:paraId="505B97DC" w14:textId="20F007CE" w:rsidR="007E0605" w:rsidRPr="007B08C1" w:rsidRDefault="007E0605" w:rsidP="007E0605">
            <w:pPr>
              <w:jc w:val="center"/>
              <w:rPr>
                <w:rFonts w:ascii="VIC" w:hAnsi="VIC"/>
                <w:sz w:val="18"/>
                <w:szCs w:val="18"/>
              </w:rPr>
            </w:pPr>
            <w:r w:rsidRPr="00F415E3">
              <w:rPr>
                <w:rFonts w:ascii="VIC" w:eastAsia="VIC" w:hAnsi="VIC"/>
                <w:color w:val="000000"/>
                <w:sz w:val="18"/>
                <w:szCs w:val="18"/>
              </w:rPr>
              <w:t>4.2</w:t>
            </w:r>
          </w:p>
        </w:tc>
        <w:tc>
          <w:tcPr>
            <w:tcW w:w="1075" w:type="dxa"/>
            <w:shd w:val="clear" w:color="auto" w:fill="BFCED6"/>
          </w:tcPr>
          <w:p w14:paraId="64DDBB12" w14:textId="40EAE1AD" w:rsidR="007E0605" w:rsidRPr="007B08C1" w:rsidRDefault="007E0605" w:rsidP="007E0605">
            <w:pPr>
              <w:jc w:val="center"/>
              <w:rPr>
                <w:rFonts w:ascii="VIC" w:hAnsi="VIC"/>
                <w:sz w:val="18"/>
                <w:szCs w:val="18"/>
              </w:rPr>
            </w:pPr>
            <w:r w:rsidRPr="00F415E3">
              <w:rPr>
                <w:rFonts w:ascii="VIC" w:eastAsia="VIC" w:hAnsi="VIC"/>
                <w:color w:val="000000"/>
                <w:sz w:val="18"/>
                <w:szCs w:val="18"/>
              </w:rPr>
              <w:t>0.0</w:t>
            </w:r>
          </w:p>
        </w:tc>
        <w:tc>
          <w:tcPr>
            <w:tcW w:w="1075" w:type="dxa"/>
            <w:shd w:val="clear" w:color="auto" w:fill="BFCED6"/>
          </w:tcPr>
          <w:p w14:paraId="295E8DD0" w14:textId="79A742EA" w:rsidR="007E0605" w:rsidRPr="007B08C1" w:rsidRDefault="007E0605" w:rsidP="007E0605">
            <w:pPr>
              <w:jc w:val="center"/>
              <w:rPr>
                <w:rFonts w:ascii="VIC" w:hAnsi="VIC"/>
                <w:sz w:val="18"/>
                <w:szCs w:val="18"/>
              </w:rPr>
            </w:pPr>
            <w:r w:rsidRPr="00F415E3">
              <w:rPr>
                <w:rFonts w:ascii="VIC" w:eastAsia="VIC" w:hAnsi="VIC"/>
                <w:color w:val="000000"/>
                <w:sz w:val="18"/>
                <w:szCs w:val="18"/>
              </w:rPr>
              <w:t>67%</w:t>
            </w:r>
          </w:p>
        </w:tc>
        <w:tc>
          <w:tcPr>
            <w:tcW w:w="1075" w:type="dxa"/>
            <w:shd w:val="clear" w:color="auto" w:fill="BFCED6"/>
          </w:tcPr>
          <w:p w14:paraId="2B732A19" w14:textId="5D9F1708" w:rsidR="007E0605" w:rsidRPr="007B08C1" w:rsidRDefault="007E0605" w:rsidP="007E0605">
            <w:pPr>
              <w:jc w:val="center"/>
              <w:rPr>
                <w:rFonts w:ascii="VIC" w:hAnsi="VIC"/>
                <w:sz w:val="18"/>
                <w:szCs w:val="18"/>
              </w:rPr>
            </w:pPr>
            <w:r w:rsidRPr="00F415E3">
              <w:rPr>
                <w:rFonts w:ascii="VIC" w:eastAsia="VIC" w:hAnsi="VIC"/>
                <w:color w:val="000000"/>
                <w:sz w:val="18"/>
                <w:szCs w:val="18"/>
              </w:rPr>
              <w:t>70%</w:t>
            </w:r>
          </w:p>
        </w:tc>
        <w:tc>
          <w:tcPr>
            <w:tcW w:w="1075" w:type="dxa"/>
            <w:shd w:val="clear" w:color="auto" w:fill="BFCED6"/>
          </w:tcPr>
          <w:p w14:paraId="7C22CA22" w14:textId="286508B8" w:rsidR="007E0605" w:rsidRPr="007B08C1" w:rsidRDefault="007E0605" w:rsidP="007E0605">
            <w:pPr>
              <w:jc w:val="center"/>
              <w:rPr>
                <w:rFonts w:ascii="VIC" w:hAnsi="VIC"/>
                <w:sz w:val="18"/>
                <w:szCs w:val="18"/>
              </w:rPr>
            </w:pPr>
            <w:r w:rsidRPr="00F415E3">
              <w:rPr>
                <w:rFonts w:ascii="VIC" w:eastAsia="VIC" w:hAnsi="VIC"/>
                <w:color w:val="000000"/>
                <w:sz w:val="18"/>
                <w:szCs w:val="18"/>
              </w:rPr>
              <w:t>69%</w:t>
            </w:r>
          </w:p>
        </w:tc>
      </w:tr>
      <w:tr w:rsidR="007E0605" w:rsidRPr="007B08C1" w14:paraId="365DA64F" w14:textId="77777777" w:rsidTr="00F64D94">
        <w:tc>
          <w:tcPr>
            <w:tcW w:w="1145" w:type="dxa"/>
            <w:shd w:val="clear" w:color="auto" w:fill="FFFFFF" w:themeFill="background1"/>
          </w:tcPr>
          <w:p w14:paraId="7D4A04CF" w14:textId="3B50DAD4" w:rsidR="007E0605" w:rsidRPr="007B08C1" w:rsidRDefault="007E0605" w:rsidP="007E0605">
            <w:pPr>
              <w:rPr>
                <w:rFonts w:ascii="VIC" w:hAnsi="VIC"/>
                <w:sz w:val="18"/>
                <w:szCs w:val="18"/>
              </w:rPr>
            </w:pPr>
            <w:r w:rsidRPr="00F415E3">
              <w:rPr>
                <w:rFonts w:ascii="VIC" w:eastAsia="VIC" w:hAnsi="VIC"/>
                <w:color w:val="000000"/>
                <w:sz w:val="18"/>
                <w:szCs w:val="18"/>
              </w:rPr>
              <w:t>Mildura Base Hospital</w:t>
            </w:r>
          </w:p>
        </w:tc>
        <w:tc>
          <w:tcPr>
            <w:tcW w:w="1701" w:type="dxa"/>
            <w:shd w:val="clear" w:color="auto" w:fill="FFFFFF" w:themeFill="background1"/>
          </w:tcPr>
          <w:p w14:paraId="1BA77489" w14:textId="045B06B1" w:rsidR="007E0605" w:rsidRPr="007B08C1" w:rsidRDefault="007E0605" w:rsidP="007E0605">
            <w:pPr>
              <w:rPr>
                <w:rFonts w:ascii="VIC" w:hAnsi="VIC"/>
                <w:sz w:val="18"/>
                <w:szCs w:val="18"/>
              </w:rPr>
            </w:pPr>
            <w:r w:rsidRPr="00F415E3">
              <w:rPr>
                <w:rFonts w:ascii="VIC" w:eastAsia="VIC" w:hAnsi="VIC"/>
                <w:color w:val="000000"/>
                <w:sz w:val="18"/>
                <w:szCs w:val="18"/>
              </w:rPr>
              <w:t>Northern Mallee</w:t>
            </w:r>
          </w:p>
        </w:tc>
        <w:tc>
          <w:tcPr>
            <w:tcW w:w="1074" w:type="dxa"/>
            <w:shd w:val="clear" w:color="auto" w:fill="FFFFFF" w:themeFill="background1"/>
          </w:tcPr>
          <w:p w14:paraId="022E5EA6" w14:textId="614ACB8B" w:rsidR="007E0605" w:rsidRPr="007B08C1" w:rsidRDefault="007E0605" w:rsidP="007E0605">
            <w:pPr>
              <w:jc w:val="center"/>
              <w:rPr>
                <w:rFonts w:ascii="VIC" w:hAnsi="VIC"/>
                <w:sz w:val="18"/>
                <w:szCs w:val="18"/>
              </w:rPr>
            </w:pPr>
            <w:r w:rsidRPr="00F415E3">
              <w:rPr>
                <w:rFonts w:ascii="VIC" w:eastAsia="VIC" w:hAnsi="VIC"/>
                <w:color w:val="000000"/>
                <w:sz w:val="18"/>
                <w:szCs w:val="18"/>
              </w:rPr>
              <w:t>1.6</w:t>
            </w:r>
          </w:p>
        </w:tc>
        <w:tc>
          <w:tcPr>
            <w:tcW w:w="1075" w:type="dxa"/>
            <w:shd w:val="clear" w:color="auto" w:fill="FFFFFF" w:themeFill="background1"/>
          </w:tcPr>
          <w:p w14:paraId="47F1C698" w14:textId="0AF27DAE" w:rsidR="007E0605" w:rsidRPr="007B08C1" w:rsidRDefault="007E0605" w:rsidP="007E0605">
            <w:pPr>
              <w:jc w:val="center"/>
              <w:rPr>
                <w:rFonts w:ascii="VIC" w:hAnsi="VIC"/>
                <w:sz w:val="18"/>
                <w:szCs w:val="18"/>
              </w:rPr>
            </w:pPr>
            <w:r w:rsidRPr="00F415E3">
              <w:rPr>
                <w:rFonts w:ascii="VIC" w:eastAsia="VIC" w:hAnsi="VIC"/>
                <w:color w:val="000000"/>
                <w:sz w:val="18"/>
                <w:szCs w:val="18"/>
              </w:rPr>
              <w:t>49%</w:t>
            </w:r>
          </w:p>
        </w:tc>
        <w:tc>
          <w:tcPr>
            <w:tcW w:w="1075" w:type="dxa"/>
            <w:shd w:val="clear" w:color="auto" w:fill="FFFFFF" w:themeFill="background1"/>
          </w:tcPr>
          <w:p w14:paraId="215C8938" w14:textId="1AD869EA" w:rsidR="007E0605" w:rsidRPr="007B08C1" w:rsidRDefault="007E0605" w:rsidP="007E0605">
            <w:pPr>
              <w:jc w:val="center"/>
              <w:rPr>
                <w:rFonts w:ascii="VIC" w:hAnsi="VIC"/>
                <w:sz w:val="18"/>
                <w:szCs w:val="18"/>
              </w:rPr>
            </w:pPr>
            <w:r w:rsidRPr="00F415E3">
              <w:rPr>
                <w:rFonts w:ascii="VIC" w:eastAsia="VIC" w:hAnsi="VIC"/>
                <w:color w:val="000000"/>
                <w:sz w:val="18"/>
                <w:szCs w:val="18"/>
              </w:rPr>
              <w:t>14.3</w:t>
            </w:r>
          </w:p>
        </w:tc>
        <w:tc>
          <w:tcPr>
            <w:tcW w:w="1075" w:type="dxa"/>
            <w:shd w:val="clear" w:color="auto" w:fill="FFFFFF" w:themeFill="background1"/>
          </w:tcPr>
          <w:p w14:paraId="7608E535" w14:textId="4542D1B9" w:rsidR="007E0605" w:rsidRPr="007B08C1" w:rsidRDefault="007E0605" w:rsidP="007E0605">
            <w:pPr>
              <w:jc w:val="center"/>
              <w:rPr>
                <w:rFonts w:ascii="VIC" w:hAnsi="VIC"/>
                <w:sz w:val="18"/>
                <w:szCs w:val="18"/>
              </w:rPr>
            </w:pPr>
            <w:r w:rsidRPr="00F415E3">
              <w:rPr>
                <w:rFonts w:ascii="VIC" w:eastAsia="VIC" w:hAnsi="VIC"/>
                <w:color w:val="000000"/>
                <w:sz w:val="18"/>
                <w:szCs w:val="18"/>
              </w:rPr>
              <w:t>1%</w:t>
            </w:r>
          </w:p>
        </w:tc>
        <w:tc>
          <w:tcPr>
            <w:tcW w:w="1087" w:type="dxa"/>
            <w:shd w:val="clear" w:color="auto" w:fill="FFFFFF" w:themeFill="background1"/>
          </w:tcPr>
          <w:p w14:paraId="4E4E277A" w14:textId="25AB83A7" w:rsidR="007E0605" w:rsidRPr="007B08C1" w:rsidRDefault="007E0605" w:rsidP="007E0605">
            <w:pPr>
              <w:jc w:val="center"/>
              <w:rPr>
                <w:rFonts w:ascii="VIC" w:hAnsi="VIC"/>
                <w:sz w:val="18"/>
                <w:szCs w:val="18"/>
              </w:rPr>
            </w:pPr>
            <w:r w:rsidRPr="00F415E3">
              <w:rPr>
                <w:rFonts w:ascii="VIC" w:eastAsia="VIC" w:hAnsi="VIC"/>
                <w:color w:val="000000"/>
                <w:sz w:val="18"/>
                <w:szCs w:val="18"/>
              </w:rPr>
              <w:t>11%</w:t>
            </w:r>
          </w:p>
        </w:tc>
        <w:tc>
          <w:tcPr>
            <w:tcW w:w="1063" w:type="dxa"/>
            <w:shd w:val="clear" w:color="auto" w:fill="FFFFFF" w:themeFill="background1"/>
          </w:tcPr>
          <w:p w14:paraId="274D4BAA" w14:textId="02310534" w:rsidR="007E0605" w:rsidRPr="007B08C1" w:rsidRDefault="007E0605" w:rsidP="007E0605">
            <w:pPr>
              <w:jc w:val="center"/>
              <w:rPr>
                <w:rFonts w:ascii="VIC" w:hAnsi="VIC"/>
                <w:sz w:val="18"/>
                <w:szCs w:val="18"/>
              </w:rPr>
            </w:pPr>
            <w:r w:rsidRPr="00F415E3">
              <w:rPr>
                <w:rFonts w:ascii="VIC" w:eastAsia="VIC" w:hAnsi="VIC"/>
                <w:color w:val="000000"/>
                <w:sz w:val="18"/>
                <w:szCs w:val="18"/>
              </w:rPr>
              <w:t>14%</w:t>
            </w:r>
          </w:p>
        </w:tc>
        <w:tc>
          <w:tcPr>
            <w:tcW w:w="1075" w:type="dxa"/>
            <w:shd w:val="clear" w:color="auto" w:fill="FFFFFF" w:themeFill="background1"/>
          </w:tcPr>
          <w:p w14:paraId="5B5C7227" w14:textId="1FE4A108" w:rsidR="007E0605" w:rsidRPr="007B08C1" w:rsidRDefault="007E0605" w:rsidP="007E0605">
            <w:pPr>
              <w:jc w:val="center"/>
              <w:rPr>
                <w:rFonts w:ascii="VIC" w:hAnsi="VIC"/>
                <w:sz w:val="18"/>
                <w:szCs w:val="18"/>
              </w:rPr>
            </w:pPr>
            <w:r w:rsidRPr="00F415E3">
              <w:rPr>
                <w:rFonts w:ascii="VIC" w:eastAsia="VIC" w:hAnsi="VIC"/>
                <w:color w:val="000000"/>
                <w:sz w:val="18"/>
                <w:szCs w:val="18"/>
              </w:rPr>
              <w:t>86%</w:t>
            </w:r>
          </w:p>
        </w:tc>
        <w:tc>
          <w:tcPr>
            <w:tcW w:w="1075" w:type="dxa"/>
            <w:shd w:val="clear" w:color="auto" w:fill="FFFFFF" w:themeFill="background1"/>
          </w:tcPr>
          <w:p w14:paraId="04942142" w14:textId="77F2A6FF" w:rsidR="007E0605" w:rsidRPr="007B08C1" w:rsidRDefault="007E0605" w:rsidP="007E0605">
            <w:pPr>
              <w:jc w:val="center"/>
              <w:rPr>
                <w:rFonts w:ascii="VIC" w:hAnsi="VIC"/>
                <w:sz w:val="18"/>
                <w:szCs w:val="18"/>
              </w:rPr>
            </w:pPr>
            <w:r w:rsidRPr="00F415E3">
              <w:rPr>
                <w:rFonts w:ascii="VIC" w:eastAsia="VIC" w:hAnsi="VIC"/>
                <w:color w:val="000000"/>
                <w:sz w:val="18"/>
                <w:szCs w:val="18"/>
              </w:rPr>
              <w:t>0.0</w:t>
            </w:r>
          </w:p>
        </w:tc>
        <w:tc>
          <w:tcPr>
            <w:tcW w:w="1075" w:type="dxa"/>
            <w:shd w:val="clear" w:color="auto" w:fill="FFFFFF" w:themeFill="background1"/>
          </w:tcPr>
          <w:p w14:paraId="41CC8159" w14:textId="433719EB" w:rsidR="007E0605" w:rsidRPr="007B08C1" w:rsidRDefault="007E0605" w:rsidP="007E0605">
            <w:pPr>
              <w:jc w:val="center"/>
              <w:rPr>
                <w:rFonts w:ascii="VIC" w:hAnsi="VIC"/>
                <w:sz w:val="18"/>
                <w:szCs w:val="18"/>
              </w:rPr>
            </w:pPr>
            <w:r w:rsidRPr="00F415E3">
              <w:rPr>
                <w:rFonts w:ascii="VIC" w:eastAsia="VIC" w:hAnsi="VIC"/>
                <w:color w:val="000000"/>
                <w:sz w:val="18"/>
                <w:szCs w:val="18"/>
              </w:rPr>
              <w:t>0.0</w:t>
            </w:r>
          </w:p>
        </w:tc>
        <w:tc>
          <w:tcPr>
            <w:tcW w:w="1075" w:type="dxa"/>
            <w:shd w:val="clear" w:color="auto" w:fill="FFFFFF" w:themeFill="background1"/>
          </w:tcPr>
          <w:p w14:paraId="5D8AF8CA" w14:textId="38E855DE" w:rsidR="007E0605" w:rsidRPr="007B08C1" w:rsidRDefault="007E0605" w:rsidP="007E0605">
            <w:pPr>
              <w:jc w:val="center"/>
              <w:rPr>
                <w:rFonts w:ascii="VIC" w:hAnsi="VIC"/>
                <w:sz w:val="18"/>
                <w:szCs w:val="18"/>
              </w:rPr>
            </w:pPr>
            <w:r w:rsidRPr="00F415E3">
              <w:rPr>
                <w:rFonts w:ascii="VIC" w:eastAsia="VIC" w:hAnsi="VIC"/>
                <w:color w:val="000000"/>
                <w:sz w:val="18"/>
                <w:szCs w:val="18"/>
              </w:rPr>
              <w:t>65%</w:t>
            </w:r>
          </w:p>
        </w:tc>
        <w:tc>
          <w:tcPr>
            <w:tcW w:w="1075" w:type="dxa"/>
            <w:shd w:val="clear" w:color="auto" w:fill="FFFFFF" w:themeFill="background1"/>
          </w:tcPr>
          <w:p w14:paraId="377745D5" w14:textId="72639CE2" w:rsidR="007E0605" w:rsidRPr="007B08C1" w:rsidRDefault="007E0605" w:rsidP="007E0605">
            <w:pPr>
              <w:jc w:val="center"/>
              <w:rPr>
                <w:rFonts w:ascii="VIC" w:hAnsi="VIC"/>
                <w:sz w:val="18"/>
                <w:szCs w:val="18"/>
              </w:rPr>
            </w:pPr>
            <w:r w:rsidRPr="00F415E3">
              <w:rPr>
                <w:rFonts w:ascii="VIC" w:eastAsia="VIC" w:hAnsi="VIC"/>
                <w:color w:val="000000"/>
                <w:sz w:val="18"/>
                <w:szCs w:val="18"/>
              </w:rPr>
              <w:t>88%</w:t>
            </w:r>
          </w:p>
        </w:tc>
        <w:tc>
          <w:tcPr>
            <w:tcW w:w="1075" w:type="dxa"/>
            <w:shd w:val="clear" w:color="auto" w:fill="FFFFFF" w:themeFill="background1"/>
          </w:tcPr>
          <w:p w14:paraId="75BEDE28" w14:textId="2C49DD1E" w:rsidR="007E0605" w:rsidRPr="007B08C1" w:rsidRDefault="007E0605" w:rsidP="007E0605">
            <w:pPr>
              <w:jc w:val="center"/>
              <w:rPr>
                <w:rFonts w:ascii="VIC" w:hAnsi="VIC"/>
                <w:sz w:val="18"/>
                <w:szCs w:val="18"/>
              </w:rPr>
            </w:pPr>
            <w:r w:rsidRPr="00F415E3">
              <w:rPr>
                <w:rFonts w:ascii="VIC" w:eastAsia="VIC" w:hAnsi="VIC"/>
                <w:color w:val="000000"/>
                <w:sz w:val="18"/>
                <w:szCs w:val="18"/>
              </w:rPr>
              <w:t>88%</w:t>
            </w:r>
          </w:p>
        </w:tc>
      </w:tr>
      <w:tr w:rsidR="007E0605" w:rsidRPr="007B08C1" w14:paraId="5D41B0D3" w14:textId="77777777" w:rsidTr="00F64D94">
        <w:tc>
          <w:tcPr>
            <w:tcW w:w="1145" w:type="dxa"/>
            <w:shd w:val="clear" w:color="auto" w:fill="BFCED6"/>
          </w:tcPr>
          <w:p w14:paraId="41C1EF41" w14:textId="352C1BA5" w:rsidR="007E0605" w:rsidRPr="007B08C1" w:rsidRDefault="007E0605" w:rsidP="007E0605">
            <w:pPr>
              <w:rPr>
                <w:rFonts w:ascii="VIC" w:hAnsi="VIC"/>
                <w:sz w:val="18"/>
                <w:szCs w:val="18"/>
              </w:rPr>
            </w:pPr>
            <w:r w:rsidRPr="00F415E3">
              <w:rPr>
                <w:rFonts w:ascii="VIC" w:eastAsia="VIC" w:hAnsi="VIC"/>
                <w:color w:val="000000"/>
                <w:sz w:val="18"/>
                <w:szCs w:val="18"/>
              </w:rPr>
              <w:t>Albury Wodonga Health</w:t>
            </w:r>
          </w:p>
        </w:tc>
        <w:tc>
          <w:tcPr>
            <w:tcW w:w="1701" w:type="dxa"/>
            <w:shd w:val="clear" w:color="auto" w:fill="BFCED6"/>
          </w:tcPr>
          <w:p w14:paraId="48046030" w14:textId="7BF4D536" w:rsidR="007E0605" w:rsidRPr="007B08C1" w:rsidRDefault="007E0605" w:rsidP="007E0605">
            <w:pPr>
              <w:rPr>
                <w:rFonts w:ascii="VIC" w:hAnsi="VIC"/>
                <w:sz w:val="18"/>
                <w:szCs w:val="18"/>
              </w:rPr>
            </w:pPr>
            <w:r w:rsidRPr="00F415E3">
              <w:rPr>
                <w:rFonts w:ascii="VIC" w:eastAsia="VIC" w:hAnsi="VIC"/>
                <w:color w:val="000000"/>
                <w:sz w:val="18"/>
                <w:szCs w:val="18"/>
              </w:rPr>
              <w:t>North East &amp; Border</w:t>
            </w:r>
          </w:p>
        </w:tc>
        <w:tc>
          <w:tcPr>
            <w:tcW w:w="1074" w:type="dxa"/>
            <w:shd w:val="clear" w:color="auto" w:fill="BFCED6"/>
          </w:tcPr>
          <w:p w14:paraId="6AEAE787" w14:textId="1065FCF0" w:rsidR="007E0605" w:rsidRPr="007B08C1" w:rsidRDefault="007E0605" w:rsidP="007E0605">
            <w:pPr>
              <w:jc w:val="center"/>
              <w:rPr>
                <w:rFonts w:ascii="VIC" w:hAnsi="VIC"/>
                <w:sz w:val="18"/>
                <w:szCs w:val="18"/>
              </w:rPr>
            </w:pPr>
            <w:r w:rsidRPr="00F415E3">
              <w:rPr>
                <w:rFonts w:ascii="VIC" w:eastAsia="VIC" w:hAnsi="VIC"/>
                <w:color w:val="000000"/>
                <w:sz w:val="18"/>
                <w:szCs w:val="18"/>
              </w:rPr>
              <w:t>1.3</w:t>
            </w:r>
          </w:p>
        </w:tc>
        <w:tc>
          <w:tcPr>
            <w:tcW w:w="1075" w:type="dxa"/>
            <w:shd w:val="clear" w:color="auto" w:fill="BFCED6"/>
          </w:tcPr>
          <w:p w14:paraId="50C11AEE" w14:textId="6725C749" w:rsidR="007E0605" w:rsidRPr="007B08C1" w:rsidRDefault="007E0605" w:rsidP="007E0605">
            <w:pPr>
              <w:jc w:val="center"/>
              <w:rPr>
                <w:rFonts w:ascii="VIC" w:hAnsi="VIC"/>
                <w:sz w:val="18"/>
                <w:szCs w:val="18"/>
              </w:rPr>
            </w:pPr>
            <w:r w:rsidRPr="00F415E3">
              <w:rPr>
                <w:rFonts w:ascii="VIC" w:eastAsia="VIC" w:hAnsi="VIC"/>
                <w:color w:val="000000"/>
                <w:sz w:val="18"/>
                <w:szCs w:val="18"/>
              </w:rPr>
              <w:t>59%</w:t>
            </w:r>
          </w:p>
        </w:tc>
        <w:tc>
          <w:tcPr>
            <w:tcW w:w="1075" w:type="dxa"/>
            <w:shd w:val="clear" w:color="auto" w:fill="BFCED6"/>
          </w:tcPr>
          <w:p w14:paraId="1B330417" w14:textId="57ECD273" w:rsidR="007E0605" w:rsidRPr="007B08C1" w:rsidRDefault="007E0605" w:rsidP="007E0605">
            <w:pPr>
              <w:jc w:val="center"/>
              <w:rPr>
                <w:rFonts w:ascii="VIC" w:hAnsi="VIC"/>
                <w:sz w:val="18"/>
                <w:szCs w:val="18"/>
              </w:rPr>
            </w:pPr>
            <w:r w:rsidRPr="00F415E3">
              <w:rPr>
                <w:rFonts w:ascii="VIC" w:eastAsia="VIC" w:hAnsi="VIC"/>
                <w:color w:val="000000"/>
                <w:sz w:val="18"/>
                <w:szCs w:val="18"/>
              </w:rPr>
              <w:t>17.9</w:t>
            </w:r>
          </w:p>
        </w:tc>
        <w:tc>
          <w:tcPr>
            <w:tcW w:w="1075" w:type="dxa"/>
            <w:shd w:val="clear" w:color="auto" w:fill="BFCED6"/>
          </w:tcPr>
          <w:p w14:paraId="0F30A1DA" w14:textId="7C7567AF" w:rsidR="007E0605" w:rsidRPr="007B08C1" w:rsidRDefault="007E0605" w:rsidP="007E0605">
            <w:pPr>
              <w:jc w:val="center"/>
              <w:rPr>
                <w:rFonts w:ascii="VIC" w:hAnsi="VIC"/>
                <w:sz w:val="18"/>
                <w:szCs w:val="18"/>
              </w:rPr>
            </w:pPr>
            <w:r w:rsidRPr="00F415E3">
              <w:rPr>
                <w:rFonts w:ascii="VIC" w:eastAsia="VIC" w:hAnsi="VIC"/>
                <w:color w:val="000000"/>
                <w:sz w:val="18"/>
                <w:szCs w:val="18"/>
              </w:rPr>
              <w:t>7%</w:t>
            </w:r>
          </w:p>
        </w:tc>
        <w:tc>
          <w:tcPr>
            <w:tcW w:w="1087" w:type="dxa"/>
            <w:shd w:val="clear" w:color="auto" w:fill="BFCED6"/>
          </w:tcPr>
          <w:p w14:paraId="57BDE436" w14:textId="09867321" w:rsidR="007E0605" w:rsidRPr="007B08C1" w:rsidRDefault="007E0605" w:rsidP="007E0605">
            <w:pPr>
              <w:jc w:val="center"/>
              <w:rPr>
                <w:rFonts w:ascii="VIC" w:hAnsi="VIC"/>
                <w:sz w:val="18"/>
                <w:szCs w:val="18"/>
              </w:rPr>
            </w:pPr>
            <w:r w:rsidRPr="00F415E3">
              <w:rPr>
                <w:rFonts w:ascii="VIC" w:eastAsia="VIC" w:hAnsi="VIC"/>
                <w:color w:val="000000"/>
                <w:sz w:val="18"/>
                <w:szCs w:val="18"/>
              </w:rPr>
              <w:t>10%</w:t>
            </w:r>
          </w:p>
        </w:tc>
        <w:tc>
          <w:tcPr>
            <w:tcW w:w="1063" w:type="dxa"/>
            <w:shd w:val="clear" w:color="auto" w:fill="BFCED6"/>
          </w:tcPr>
          <w:p w14:paraId="2AE8D86A" w14:textId="19FE3D16" w:rsidR="007E0605" w:rsidRPr="007B08C1" w:rsidRDefault="007E0605" w:rsidP="007E0605">
            <w:pPr>
              <w:jc w:val="center"/>
              <w:rPr>
                <w:rFonts w:ascii="VIC" w:hAnsi="VIC"/>
                <w:sz w:val="18"/>
                <w:szCs w:val="18"/>
              </w:rPr>
            </w:pPr>
            <w:r w:rsidRPr="00F415E3">
              <w:rPr>
                <w:rFonts w:ascii="VIC" w:eastAsia="VIC" w:hAnsi="VIC"/>
                <w:color w:val="000000"/>
                <w:sz w:val="18"/>
                <w:szCs w:val="18"/>
              </w:rPr>
              <w:t>7%</w:t>
            </w:r>
          </w:p>
        </w:tc>
        <w:tc>
          <w:tcPr>
            <w:tcW w:w="1075" w:type="dxa"/>
            <w:shd w:val="clear" w:color="auto" w:fill="BFCED6"/>
          </w:tcPr>
          <w:p w14:paraId="41C32A75" w14:textId="6F526B0C" w:rsidR="007E0605" w:rsidRPr="007B08C1" w:rsidRDefault="007E0605" w:rsidP="007E0605">
            <w:pPr>
              <w:jc w:val="center"/>
              <w:rPr>
                <w:rFonts w:ascii="VIC" w:hAnsi="VIC"/>
                <w:sz w:val="18"/>
                <w:szCs w:val="18"/>
              </w:rPr>
            </w:pPr>
            <w:r w:rsidRPr="00F415E3">
              <w:rPr>
                <w:rFonts w:ascii="VIC" w:eastAsia="VIC" w:hAnsi="VIC"/>
                <w:color w:val="000000"/>
                <w:sz w:val="18"/>
                <w:szCs w:val="18"/>
              </w:rPr>
              <w:t>98%</w:t>
            </w:r>
          </w:p>
        </w:tc>
        <w:tc>
          <w:tcPr>
            <w:tcW w:w="1075" w:type="dxa"/>
            <w:shd w:val="clear" w:color="auto" w:fill="BFCED6"/>
          </w:tcPr>
          <w:p w14:paraId="77409D12" w14:textId="34A285F7" w:rsidR="007E0605" w:rsidRPr="007B08C1" w:rsidRDefault="007E0605" w:rsidP="007E0605">
            <w:pPr>
              <w:jc w:val="center"/>
              <w:rPr>
                <w:rFonts w:ascii="VIC" w:hAnsi="VIC"/>
                <w:sz w:val="18"/>
                <w:szCs w:val="18"/>
              </w:rPr>
            </w:pPr>
            <w:r w:rsidRPr="00F415E3">
              <w:rPr>
                <w:rFonts w:ascii="VIC" w:eastAsia="VIC" w:hAnsi="VIC"/>
                <w:color w:val="000000"/>
                <w:sz w:val="18"/>
                <w:szCs w:val="18"/>
              </w:rPr>
              <w:t>1.9</w:t>
            </w:r>
          </w:p>
        </w:tc>
        <w:tc>
          <w:tcPr>
            <w:tcW w:w="1075" w:type="dxa"/>
            <w:shd w:val="clear" w:color="auto" w:fill="BFCED6"/>
          </w:tcPr>
          <w:p w14:paraId="04D6C230" w14:textId="6A4A31B4" w:rsidR="007E0605" w:rsidRPr="007B08C1" w:rsidRDefault="007E0605" w:rsidP="007E0605">
            <w:pPr>
              <w:jc w:val="center"/>
              <w:rPr>
                <w:rFonts w:ascii="VIC" w:hAnsi="VIC"/>
                <w:sz w:val="18"/>
                <w:szCs w:val="18"/>
              </w:rPr>
            </w:pPr>
            <w:r w:rsidRPr="00F415E3">
              <w:rPr>
                <w:rFonts w:ascii="VIC" w:eastAsia="VIC" w:hAnsi="VIC"/>
                <w:color w:val="000000"/>
                <w:sz w:val="18"/>
                <w:szCs w:val="18"/>
              </w:rPr>
              <w:t>0.0</w:t>
            </w:r>
          </w:p>
        </w:tc>
        <w:tc>
          <w:tcPr>
            <w:tcW w:w="1075" w:type="dxa"/>
            <w:shd w:val="clear" w:color="auto" w:fill="BFCED6"/>
          </w:tcPr>
          <w:p w14:paraId="3DE46EA6" w14:textId="3148E42D" w:rsidR="007E0605" w:rsidRPr="007B08C1" w:rsidRDefault="007E0605" w:rsidP="007E0605">
            <w:pPr>
              <w:jc w:val="center"/>
              <w:rPr>
                <w:rFonts w:ascii="VIC" w:hAnsi="VIC"/>
                <w:sz w:val="18"/>
                <w:szCs w:val="18"/>
              </w:rPr>
            </w:pPr>
            <w:r w:rsidRPr="00F415E3">
              <w:rPr>
                <w:rFonts w:ascii="VIC" w:eastAsia="VIC" w:hAnsi="VIC"/>
                <w:color w:val="000000"/>
                <w:sz w:val="18"/>
                <w:szCs w:val="18"/>
              </w:rPr>
              <w:t>69%</w:t>
            </w:r>
          </w:p>
        </w:tc>
        <w:tc>
          <w:tcPr>
            <w:tcW w:w="1075" w:type="dxa"/>
            <w:shd w:val="clear" w:color="auto" w:fill="BFCED6"/>
          </w:tcPr>
          <w:p w14:paraId="7F75AD85" w14:textId="76C770D3" w:rsidR="007E0605" w:rsidRPr="007B08C1" w:rsidRDefault="007E0605" w:rsidP="007E0605">
            <w:pPr>
              <w:jc w:val="center"/>
              <w:rPr>
                <w:rFonts w:ascii="VIC" w:hAnsi="VIC"/>
                <w:sz w:val="18"/>
                <w:szCs w:val="18"/>
              </w:rPr>
            </w:pPr>
            <w:r w:rsidRPr="00F415E3">
              <w:rPr>
                <w:rFonts w:ascii="VIC" w:eastAsia="VIC" w:hAnsi="VIC"/>
                <w:color w:val="000000"/>
                <w:sz w:val="18"/>
                <w:szCs w:val="18"/>
              </w:rPr>
              <w:t>86%</w:t>
            </w:r>
          </w:p>
        </w:tc>
        <w:tc>
          <w:tcPr>
            <w:tcW w:w="1075" w:type="dxa"/>
            <w:shd w:val="clear" w:color="auto" w:fill="BFCED6"/>
          </w:tcPr>
          <w:p w14:paraId="608EB1A3" w14:textId="286BECC3" w:rsidR="007E0605" w:rsidRPr="007B08C1" w:rsidRDefault="007E0605" w:rsidP="007E0605">
            <w:pPr>
              <w:jc w:val="center"/>
              <w:rPr>
                <w:rFonts w:ascii="VIC" w:hAnsi="VIC"/>
                <w:sz w:val="18"/>
                <w:szCs w:val="18"/>
              </w:rPr>
            </w:pPr>
            <w:r w:rsidRPr="00F415E3">
              <w:rPr>
                <w:rFonts w:ascii="VIC" w:eastAsia="VIC" w:hAnsi="VIC"/>
                <w:color w:val="000000"/>
                <w:sz w:val="18"/>
                <w:szCs w:val="18"/>
              </w:rPr>
              <w:t>82%</w:t>
            </w:r>
          </w:p>
        </w:tc>
      </w:tr>
      <w:tr w:rsidR="007E0605" w:rsidRPr="007B08C1" w14:paraId="53D1DEEA" w14:textId="77777777" w:rsidTr="00F64D94">
        <w:tc>
          <w:tcPr>
            <w:tcW w:w="1145" w:type="dxa"/>
            <w:shd w:val="clear" w:color="auto" w:fill="FFFFFF" w:themeFill="background1"/>
          </w:tcPr>
          <w:p w14:paraId="3C297D19" w14:textId="31878F43" w:rsidR="007E0605" w:rsidRPr="007B08C1" w:rsidRDefault="007E0605" w:rsidP="007E0605">
            <w:pPr>
              <w:rPr>
                <w:rFonts w:ascii="VIC" w:hAnsi="VIC"/>
                <w:sz w:val="18"/>
                <w:szCs w:val="18"/>
              </w:rPr>
            </w:pPr>
            <w:r w:rsidRPr="00F415E3">
              <w:rPr>
                <w:rFonts w:ascii="VIC" w:eastAsia="VIC" w:hAnsi="VIC"/>
                <w:color w:val="000000"/>
                <w:sz w:val="18"/>
                <w:szCs w:val="18"/>
              </w:rPr>
              <w:t>South West Health</w:t>
            </w:r>
          </w:p>
        </w:tc>
        <w:tc>
          <w:tcPr>
            <w:tcW w:w="1701" w:type="dxa"/>
            <w:shd w:val="clear" w:color="auto" w:fill="FFFFFF" w:themeFill="background1"/>
          </w:tcPr>
          <w:p w14:paraId="1EB0F7E2" w14:textId="7E5652E0" w:rsidR="007E0605" w:rsidRPr="007B08C1" w:rsidRDefault="007E0605" w:rsidP="007E0605">
            <w:pPr>
              <w:rPr>
                <w:rFonts w:ascii="VIC" w:hAnsi="VIC"/>
                <w:sz w:val="18"/>
                <w:szCs w:val="18"/>
              </w:rPr>
            </w:pPr>
            <w:r w:rsidRPr="00F415E3">
              <w:rPr>
                <w:rFonts w:ascii="VIC" w:eastAsia="VIC" w:hAnsi="VIC"/>
                <w:color w:val="000000"/>
                <w:sz w:val="18"/>
                <w:szCs w:val="18"/>
              </w:rPr>
              <w:t>South West Health Care</w:t>
            </w:r>
          </w:p>
        </w:tc>
        <w:tc>
          <w:tcPr>
            <w:tcW w:w="1074" w:type="dxa"/>
            <w:shd w:val="clear" w:color="auto" w:fill="FFFFFF" w:themeFill="background1"/>
          </w:tcPr>
          <w:p w14:paraId="06225DBD" w14:textId="7DCD3B21" w:rsidR="007E0605" w:rsidRPr="007B08C1" w:rsidRDefault="007E0605" w:rsidP="007E0605">
            <w:pPr>
              <w:jc w:val="center"/>
              <w:rPr>
                <w:rFonts w:ascii="VIC" w:hAnsi="VIC"/>
                <w:sz w:val="18"/>
                <w:szCs w:val="18"/>
              </w:rPr>
            </w:pPr>
            <w:r w:rsidRPr="00F415E3">
              <w:rPr>
                <w:rFonts w:ascii="VIC" w:eastAsia="VIC" w:hAnsi="VIC"/>
                <w:color w:val="000000"/>
                <w:sz w:val="18"/>
                <w:szCs w:val="18"/>
              </w:rPr>
              <w:t>1.8</w:t>
            </w:r>
          </w:p>
        </w:tc>
        <w:tc>
          <w:tcPr>
            <w:tcW w:w="1075" w:type="dxa"/>
            <w:shd w:val="clear" w:color="auto" w:fill="FFFFFF" w:themeFill="background1"/>
          </w:tcPr>
          <w:p w14:paraId="6F72DDD2" w14:textId="68E715C0" w:rsidR="007E0605" w:rsidRPr="007B08C1" w:rsidRDefault="007E0605" w:rsidP="007E0605">
            <w:pPr>
              <w:jc w:val="center"/>
              <w:rPr>
                <w:rFonts w:ascii="VIC" w:hAnsi="VIC"/>
                <w:sz w:val="18"/>
                <w:szCs w:val="18"/>
              </w:rPr>
            </w:pPr>
            <w:r w:rsidRPr="00F415E3">
              <w:rPr>
                <w:rFonts w:ascii="VIC" w:eastAsia="VIC" w:hAnsi="VIC"/>
                <w:color w:val="000000"/>
                <w:sz w:val="18"/>
                <w:szCs w:val="18"/>
              </w:rPr>
              <w:t>30%</w:t>
            </w:r>
          </w:p>
        </w:tc>
        <w:tc>
          <w:tcPr>
            <w:tcW w:w="1075" w:type="dxa"/>
            <w:shd w:val="clear" w:color="auto" w:fill="FFFFFF" w:themeFill="background1"/>
          </w:tcPr>
          <w:p w14:paraId="24B4AA0A" w14:textId="4F16959D" w:rsidR="007E0605" w:rsidRPr="007B08C1" w:rsidRDefault="007E0605" w:rsidP="007E0605">
            <w:pPr>
              <w:jc w:val="center"/>
              <w:rPr>
                <w:rFonts w:ascii="VIC" w:hAnsi="VIC"/>
                <w:sz w:val="18"/>
                <w:szCs w:val="18"/>
              </w:rPr>
            </w:pPr>
            <w:r w:rsidRPr="00F415E3">
              <w:rPr>
                <w:rFonts w:ascii="VIC" w:eastAsia="VIC" w:hAnsi="VIC"/>
                <w:color w:val="000000"/>
                <w:sz w:val="18"/>
                <w:szCs w:val="18"/>
              </w:rPr>
              <w:t>17.4</w:t>
            </w:r>
          </w:p>
        </w:tc>
        <w:tc>
          <w:tcPr>
            <w:tcW w:w="1075" w:type="dxa"/>
            <w:shd w:val="clear" w:color="auto" w:fill="FFFFFF" w:themeFill="background1"/>
          </w:tcPr>
          <w:p w14:paraId="41EC1913" w14:textId="4FA3060D" w:rsidR="007E0605" w:rsidRPr="007B08C1" w:rsidRDefault="007E0605" w:rsidP="007E0605">
            <w:pPr>
              <w:jc w:val="center"/>
              <w:rPr>
                <w:rFonts w:ascii="VIC" w:hAnsi="VIC"/>
                <w:sz w:val="18"/>
                <w:szCs w:val="18"/>
              </w:rPr>
            </w:pPr>
            <w:r w:rsidRPr="00F415E3">
              <w:rPr>
                <w:rFonts w:ascii="VIC" w:eastAsia="VIC" w:hAnsi="VIC"/>
                <w:color w:val="000000"/>
                <w:sz w:val="18"/>
                <w:szCs w:val="18"/>
              </w:rPr>
              <w:t>1%</w:t>
            </w:r>
          </w:p>
        </w:tc>
        <w:tc>
          <w:tcPr>
            <w:tcW w:w="1087" w:type="dxa"/>
            <w:shd w:val="clear" w:color="auto" w:fill="FFFFFF" w:themeFill="background1"/>
          </w:tcPr>
          <w:p w14:paraId="198AC6C5" w14:textId="007FBDBC" w:rsidR="007E0605" w:rsidRPr="007B08C1" w:rsidRDefault="007E0605" w:rsidP="007E0605">
            <w:pPr>
              <w:jc w:val="center"/>
              <w:rPr>
                <w:rFonts w:ascii="VIC" w:hAnsi="VIC"/>
                <w:sz w:val="18"/>
                <w:szCs w:val="18"/>
              </w:rPr>
            </w:pPr>
            <w:r w:rsidRPr="00F415E3">
              <w:rPr>
                <w:rFonts w:ascii="VIC" w:eastAsia="VIC" w:hAnsi="VIC"/>
                <w:color w:val="000000"/>
                <w:sz w:val="18"/>
                <w:szCs w:val="18"/>
              </w:rPr>
              <w:t>0%</w:t>
            </w:r>
          </w:p>
        </w:tc>
        <w:tc>
          <w:tcPr>
            <w:tcW w:w="1063" w:type="dxa"/>
            <w:shd w:val="clear" w:color="auto" w:fill="FFFFFF" w:themeFill="background1"/>
          </w:tcPr>
          <w:p w14:paraId="7BF83760" w14:textId="40FD3993" w:rsidR="007E0605" w:rsidRPr="007B08C1" w:rsidRDefault="007E0605" w:rsidP="007E0605">
            <w:pPr>
              <w:jc w:val="center"/>
              <w:rPr>
                <w:rFonts w:ascii="VIC" w:hAnsi="VIC"/>
                <w:sz w:val="18"/>
                <w:szCs w:val="18"/>
              </w:rPr>
            </w:pPr>
            <w:r w:rsidRPr="00F415E3">
              <w:rPr>
                <w:rFonts w:ascii="VIC" w:eastAsia="VIC" w:hAnsi="VIC"/>
                <w:color w:val="000000"/>
                <w:sz w:val="18"/>
                <w:szCs w:val="18"/>
              </w:rPr>
              <w:t>7%</w:t>
            </w:r>
          </w:p>
        </w:tc>
        <w:tc>
          <w:tcPr>
            <w:tcW w:w="1075" w:type="dxa"/>
            <w:shd w:val="clear" w:color="auto" w:fill="FFFFFF" w:themeFill="background1"/>
          </w:tcPr>
          <w:p w14:paraId="7C714679" w14:textId="26C3868A" w:rsidR="007E0605" w:rsidRPr="007B08C1" w:rsidRDefault="007E0605" w:rsidP="007E0605">
            <w:pPr>
              <w:jc w:val="center"/>
              <w:rPr>
                <w:rFonts w:ascii="VIC" w:hAnsi="VIC"/>
                <w:sz w:val="18"/>
                <w:szCs w:val="18"/>
              </w:rPr>
            </w:pPr>
            <w:r w:rsidRPr="00F415E3">
              <w:rPr>
                <w:rFonts w:ascii="VIC" w:eastAsia="VIC" w:hAnsi="VIC"/>
                <w:color w:val="000000"/>
                <w:sz w:val="18"/>
                <w:szCs w:val="18"/>
              </w:rPr>
              <w:t>100%</w:t>
            </w:r>
          </w:p>
        </w:tc>
        <w:tc>
          <w:tcPr>
            <w:tcW w:w="1075" w:type="dxa"/>
            <w:shd w:val="clear" w:color="auto" w:fill="FFFFFF" w:themeFill="background1"/>
          </w:tcPr>
          <w:p w14:paraId="20A97FAD" w14:textId="31E839A2" w:rsidR="007E0605" w:rsidRPr="007B08C1" w:rsidRDefault="007E0605" w:rsidP="007E0605">
            <w:pPr>
              <w:jc w:val="center"/>
              <w:rPr>
                <w:rFonts w:ascii="VIC" w:hAnsi="VIC"/>
                <w:sz w:val="18"/>
                <w:szCs w:val="18"/>
              </w:rPr>
            </w:pPr>
            <w:r w:rsidRPr="00F415E3">
              <w:rPr>
                <w:rFonts w:ascii="VIC" w:eastAsia="VIC" w:hAnsi="VIC"/>
                <w:color w:val="000000"/>
                <w:sz w:val="18"/>
                <w:szCs w:val="18"/>
              </w:rPr>
              <w:t>1.9</w:t>
            </w:r>
          </w:p>
        </w:tc>
        <w:tc>
          <w:tcPr>
            <w:tcW w:w="1075" w:type="dxa"/>
            <w:shd w:val="clear" w:color="auto" w:fill="FFFFFF" w:themeFill="background1"/>
          </w:tcPr>
          <w:p w14:paraId="2193E318" w14:textId="20F64E2F" w:rsidR="007E0605" w:rsidRPr="007B08C1" w:rsidRDefault="007E0605" w:rsidP="007E0605">
            <w:pPr>
              <w:jc w:val="center"/>
              <w:rPr>
                <w:rFonts w:ascii="VIC" w:hAnsi="VIC"/>
                <w:sz w:val="18"/>
                <w:szCs w:val="18"/>
              </w:rPr>
            </w:pPr>
            <w:r w:rsidRPr="00F415E3">
              <w:rPr>
                <w:rFonts w:ascii="VIC" w:eastAsia="VIC" w:hAnsi="VIC"/>
                <w:color w:val="000000"/>
                <w:sz w:val="18"/>
                <w:szCs w:val="18"/>
              </w:rPr>
              <w:t>0.0</w:t>
            </w:r>
          </w:p>
        </w:tc>
        <w:tc>
          <w:tcPr>
            <w:tcW w:w="1075" w:type="dxa"/>
            <w:shd w:val="clear" w:color="auto" w:fill="FFFFFF" w:themeFill="background1"/>
          </w:tcPr>
          <w:p w14:paraId="417BE1FE" w14:textId="4DF64ECE" w:rsidR="007E0605" w:rsidRPr="007B08C1" w:rsidRDefault="007E0605" w:rsidP="007E0605">
            <w:pPr>
              <w:jc w:val="center"/>
              <w:rPr>
                <w:rFonts w:ascii="VIC" w:hAnsi="VIC"/>
                <w:sz w:val="18"/>
                <w:szCs w:val="18"/>
              </w:rPr>
            </w:pPr>
            <w:r w:rsidRPr="00F415E3">
              <w:rPr>
                <w:rFonts w:ascii="VIC" w:eastAsia="VIC" w:hAnsi="VIC"/>
                <w:color w:val="000000"/>
                <w:sz w:val="18"/>
                <w:szCs w:val="18"/>
              </w:rPr>
              <w:t>76%</w:t>
            </w:r>
          </w:p>
        </w:tc>
        <w:tc>
          <w:tcPr>
            <w:tcW w:w="1075" w:type="dxa"/>
            <w:shd w:val="clear" w:color="auto" w:fill="FFFFFF" w:themeFill="background1"/>
          </w:tcPr>
          <w:p w14:paraId="489991AF" w14:textId="3585E936" w:rsidR="007E0605" w:rsidRPr="007B08C1" w:rsidRDefault="007E0605" w:rsidP="007E0605">
            <w:pPr>
              <w:jc w:val="center"/>
              <w:rPr>
                <w:rFonts w:ascii="VIC" w:hAnsi="VIC"/>
                <w:sz w:val="18"/>
                <w:szCs w:val="18"/>
              </w:rPr>
            </w:pPr>
            <w:r w:rsidRPr="00F415E3">
              <w:rPr>
                <w:rFonts w:ascii="VIC" w:eastAsia="VIC" w:hAnsi="VIC"/>
                <w:color w:val="000000"/>
                <w:sz w:val="18"/>
                <w:szCs w:val="18"/>
              </w:rPr>
              <w:t>100%</w:t>
            </w:r>
          </w:p>
        </w:tc>
        <w:tc>
          <w:tcPr>
            <w:tcW w:w="1075" w:type="dxa"/>
            <w:shd w:val="clear" w:color="auto" w:fill="FFFFFF" w:themeFill="background1"/>
          </w:tcPr>
          <w:p w14:paraId="4676BA32" w14:textId="48B14C47" w:rsidR="007E0605" w:rsidRPr="007B08C1" w:rsidRDefault="007E0605" w:rsidP="007E0605">
            <w:pPr>
              <w:jc w:val="center"/>
              <w:rPr>
                <w:rFonts w:ascii="VIC" w:hAnsi="VIC"/>
                <w:sz w:val="18"/>
                <w:szCs w:val="18"/>
              </w:rPr>
            </w:pPr>
            <w:r w:rsidRPr="00F415E3">
              <w:rPr>
                <w:rFonts w:ascii="VIC" w:eastAsia="VIC" w:hAnsi="VIC"/>
                <w:color w:val="000000"/>
                <w:sz w:val="18"/>
                <w:szCs w:val="18"/>
              </w:rPr>
              <w:t>95%</w:t>
            </w:r>
          </w:p>
        </w:tc>
      </w:tr>
      <w:tr w:rsidR="007E0605" w:rsidRPr="009B33E5" w14:paraId="3E9204D3" w14:textId="77777777" w:rsidTr="00F64D94">
        <w:tc>
          <w:tcPr>
            <w:tcW w:w="1145" w:type="dxa"/>
            <w:shd w:val="clear" w:color="auto" w:fill="B1C9E8"/>
          </w:tcPr>
          <w:p w14:paraId="35618D2D" w14:textId="1C2D2649" w:rsidR="007E0605" w:rsidRPr="009B33E5" w:rsidRDefault="007E0605" w:rsidP="007E0605">
            <w:pPr>
              <w:rPr>
                <w:rFonts w:ascii="VIC SemiBold" w:hAnsi="VIC SemiBold"/>
                <w:color w:val="000000" w:themeColor="text1"/>
                <w:sz w:val="18"/>
                <w:szCs w:val="18"/>
              </w:rPr>
            </w:pPr>
            <w:r w:rsidRPr="00F415E3">
              <w:rPr>
                <w:rFonts w:ascii="VIC SemiBold" w:eastAsia="VIC SemiBold" w:hAnsi="VIC SemiBold"/>
                <w:color w:val="000000"/>
                <w:sz w:val="18"/>
                <w:szCs w:val="18"/>
              </w:rPr>
              <w:t>TOTAL RURAL</w:t>
            </w:r>
          </w:p>
        </w:tc>
        <w:tc>
          <w:tcPr>
            <w:tcW w:w="1701" w:type="dxa"/>
            <w:shd w:val="clear" w:color="auto" w:fill="B1C9E8"/>
          </w:tcPr>
          <w:p w14:paraId="7A71CCD6" w14:textId="4353D71F" w:rsidR="007E0605" w:rsidRPr="009B33E5" w:rsidRDefault="007E0605" w:rsidP="007E0605">
            <w:pPr>
              <w:rPr>
                <w:rFonts w:ascii="VIC SemiBold" w:hAnsi="VIC SemiBold"/>
                <w:color w:val="000000" w:themeColor="text1"/>
                <w:sz w:val="18"/>
                <w:szCs w:val="18"/>
              </w:rPr>
            </w:pPr>
            <w:r w:rsidRPr="00F415E3">
              <w:rPr>
                <w:rFonts w:ascii="VIC SemiBold" w:eastAsia="VIC SemiBold" w:hAnsi="VIC SemiBold"/>
                <w:color w:val="000000"/>
                <w:sz w:val="18"/>
                <w:szCs w:val="18"/>
              </w:rPr>
              <w:t xml:space="preserve"> </w:t>
            </w:r>
          </w:p>
        </w:tc>
        <w:tc>
          <w:tcPr>
            <w:tcW w:w="1074" w:type="dxa"/>
            <w:shd w:val="clear" w:color="auto" w:fill="B1C9E8"/>
          </w:tcPr>
          <w:p w14:paraId="7ACC379B" w14:textId="31E94ABE" w:rsidR="007E0605" w:rsidRPr="009B33E5" w:rsidRDefault="007E0605" w:rsidP="007E0605">
            <w:pPr>
              <w:jc w:val="center"/>
              <w:rPr>
                <w:rFonts w:ascii="VIC SemiBold" w:hAnsi="VIC SemiBold"/>
                <w:color w:val="000000" w:themeColor="text1"/>
                <w:sz w:val="18"/>
                <w:szCs w:val="18"/>
              </w:rPr>
            </w:pPr>
            <w:r w:rsidRPr="00F415E3">
              <w:rPr>
                <w:rFonts w:ascii="VIC SemiBold" w:eastAsia="VIC SemiBold" w:hAnsi="VIC SemiBold"/>
                <w:color w:val="000000"/>
                <w:sz w:val="18"/>
                <w:szCs w:val="18"/>
              </w:rPr>
              <w:t>1.8</w:t>
            </w:r>
          </w:p>
        </w:tc>
        <w:tc>
          <w:tcPr>
            <w:tcW w:w="1075" w:type="dxa"/>
            <w:shd w:val="clear" w:color="auto" w:fill="B1C9E8"/>
          </w:tcPr>
          <w:p w14:paraId="077E3DE8" w14:textId="3CB13064" w:rsidR="007E0605" w:rsidRPr="009B33E5" w:rsidRDefault="007E0605" w:rsidP="007E0605">
            <w:pPr>
              <w:jc w:val="center"/>
              <w:rPr>
                <w:rFonts w:ascii="VIC SemiBold" w:hAnsi="VIC SemiBold"/>
                <w:color w:val="000000" w:themeColor="text1"/>
                <w:sz w:val="18"/>
                <w:szCs w:val="18"/>
              </w:rPr>
            </w:pPr>
            <w:r w:rsidRPr="00F415E3">
              <w:rPr>
                <w:rFonts w:ascii="VIC SemiBold" w:eastAsia="VIC SemiBold" w:hAnsi="VIC SemiBold"/>
                <w:color w:val="000000"/>
                <w:sz w:val="18"/>
                <w:szCs w:val="18"/>
              </w:rPr>
              <w:t>74%</w:t>
            </w:r>
          </w:p>
        </w:tc>
        <w:tc>
          <w:tcPr>
            <w:tcW w:w="1075" w:type="dxa"/>
            <w:shd w:val="clear" w:color="auto" w:fill="B1C9E8"/>
          </w:tcPr>
          <w:p w14:paraId="1119A5DB" w14:textId="5F06BFD5" w:rsidR="007E0605" w:rsidRPr="009B33E5" w:rsidRDefault="007E0605" w:rsidP="007E0605">
            <w:pPr>
              <w:jc w:val="center"/>
              <w:rPr>
                <w:rFonts w:ascii="VIC SemiBold" w:hAnsi="VIC SemiBold"/>
                <w:color w:val="000000" w:themeColor="text1"/>
                <w:sz w:val="18"/>
                <w:szCs w:val="18"/>
              </w:rPr>
            </w:pPr>
            <w:r w:rsidRPr="00F415E3">
              <w:rPr>
                <w:rFonts w:ascii="VIC SemiBold" w:eastAsia="VIC SemiBold" w:hAnsi="VIC SemiBold"/>
                <w:color w:val="000000"/>
                <w:sz w:val="18"/>
                <w:szCs w:val="18"/>
              </w:rPr>
              <w:t>17.9</w:t>
            </w:r>
          </w:p>
        </w:tc>
        <w:tc>
          <w:tcPr>
            <w:tcW w:w="1075" w:type="dxa"/>
            <w:shd w:val="clear" w:color="auto" w:fill="B1C9E8"/>
          </w:tcPr>
          <w:p w14:paraId="1FFC7B5B" w14:textId="3AB45DAF" w:rsidR="007E0605" w:rsidRPr="009B33E5" w:rsidRDefault="007E0605" w:rsidP="007E0605">
            <w:pPr>
              <w:jc w:val="center"/>
              <w:rPr>
                <w:rFonts w:ascii="VIC SemiBold" w:hAnsi="VIC SemiBold"/>
                <w:color w:val="000000" w:themeColor="text1"/>
                <w:sz w:val="18"/>
                <w:szCs w:val="18"/>
              </w:rPr>
            </w:pPr>
            <w:r w:rsidRPr="00F415E3">
              <w:rPr>
                <w:rFonts w:ascii="VIC SemiBold" w:eastAsia="VIC SemiBold" w:hAnsi="VIC SemiBold"/>
                <w:color w:val="000000"/>
                <w:sz w:val="18"/>
                <w:szCs w:val="18"/>
              </w:rPr>
              <w:t>14%</w:t>
            </w:r>
          </w:p>
        </w:tc>
        <w:tc>
          <w:tcPr>
            <w:tcW w:w="1087" w:type="dxa"/>
            <w:shd w:val="clear" w:color="auto" w:fill="B1C9E8"/>
          </w:tcPr>
          <w:p w14:paraId="34151FC3" w14:textId="692A1762" w:rsidR="007E0605" w:rsidRPr="009B33E5" w:rsidRDefault="007E0605" w:rsidP="007E0605">
            <w:pPr>
              <w:jc w:val="center"/>
              <w:rPr>
                <w:rFonts w:ascii="VIC SemiBold" w:hAnsi="VIC SemiBold"/>
                <w:color w:val="000000" w:themeColor="text1"/>
                <w:sz w:val="18"/>
                <w:szCs w:val="18"/>
              </w:rPr>
            </w:pPr>
            <w:r w:rsidRPr="00F415E3">
              <w:rPr>
                <w:rFonts w:ascii="VIC SemiBold" w:eastAsia="VIC SemiBold" w:hAnsi="VIC SemiBold"/>
                <w:color w:val="000000"/>
                <w:sz w:val="18"/>
                <w:szCs w:val="18"/>
              </w:rPr>
              <w:t>7%</w:t>
            </w:r>
          </w:p>
        </w:tc>
        <w:tc>
          <w:tcPr>
            <w:tcW w:w="1063" w:type="dxa"/>
            <w:shd w:val="clear" w:color="auto" w:fill="B1C9E8"/>
          </w:tcPr>
          <w:p w14:paraId="29703D2E" w14:textId="5C69A775" w:rsidR="007E0605" w:rsidRPr="009B33E5" w:rsidRDefault="007E0605" w:rsidP="007E0605">
            <w:pPr>
              <w:jc w:val="center"/>
              <w:rPr>
                <w:rFonts w:ascii="VIC SemiBold" w:hAnsi="VIC SemiBold"/>
                <w:color w:val="000000" w:themeColor="text1"/>
                <w:sz w:val="18"/>
                <w:szCs w:val="18"/>
              </w:rPr>
            </w:pPr>
            <w:r w:rsidRPr="00F415E3">
              <w:rPr>
                <w:rFonts w:ascii="VIC SemiBold" w:eastAsia="VIC SemiBold" w:hAnsi="VIC SemiBold"/>
                <w:color w:val="000000"/>
                <w:sz w:val="18"/>
                <w:szCs w:val="18"/>
              </w:rPr>
              <w:t>12%</w:t>
            </w:r>
          </w:p>
        </w:tc>
        <w:tc>
          <w:tcPr>
            <w:tcW w:w="1075" w:type="dxa"/>
            <w:shd w:val="clear" w:color="auto" w:fill="B1C9E8"/>
          </w:tcPr>
          <w:p w14:paraId="51E7D02C" w14:textId="222DA0C7" w:rsidR="007E0605" w:rsidRPr="009B33E5" w:rsidRDefault="007E0605" w:rsidP="007E0605">
            <w:pPr>
              <w:jc w:val="center"/>
              <w:rPr>
                <w:rFonts w:ascii="VIC SemiBold" w:hAnsi="VIC SemiBold"/>
                <w:color w:val="000000" w:themeColor="text1"/>
                <w:sz w:val="18"/>
                <w:szCs w:val="18"/>
              </w:rPr>
            </w:pPr>
            <w:r w:rsidRPr="00F415E3">
              <w:rPr>
                <w:rFonts w:ascii="VIC SemiBold" w:eastAsia="VIC SemiBold" w:hAnsi="VIC SemiBold"/>
                <w:color w:val="000000"/>
                <w:sz w:val="18"/>
                <w:szCs w:val="18"/>
              </w:rPr>
              <w:t>97%</w:t>
            </w:r>
          </w:p>
        </w:tc>
        <w:tc>
          <w:tcPr>
            <w:tcW w:w="1075" w:type="dxa"/>
            <w:shd w:val="clear" w:color="auto" w:fill="B1C9E8"/>
          </w:tcPr>
          <w:p w14:paraId="452A063F" w14:textId="3132E6E0" w:rsidR="007E0605" w:rsidRPr="009B33E5" w:rsidRDefault="007E0605" w:rsidP="007E0605">
            <w:pPr>
              <w:jc w:val="center"/>
              <w:rPr>
                <w:rFonts w:ascii="VIC SemiBold" w:hAnsi="VIC SemiBold"/>
                <w:color w:val="000000" w:themeColor="text1"/>
                <w:sz w:val="18"/>
                <w:szCs w:val="18"/>
              </w:rPr>
            </w:pPr>
            <w:r w:rsidRPr="00F415E3">
              <w:rPr>
                <w:rFonts w:ascii="VIC SemiBold" w:eastAsia="VIC SemiBold" w:hAnsi="VIC SemiBold"/>
                <w:color w:val="000000"/>
                <w:sz w:val="18"/>
                <w:szCs w:val="18"/>
              </w:rPr>
              <w:t>3.8</w:t>
            </w:r>
          </w:p>
        </w:tc>
        <w:tc>
          <w:tcPr>
            <w:tcW w:w="1075" w:type="dxa"/>
            <w:shd w:val="clear" w:color="auto" w:fill="B1C9E8"/>
          </w:tcPr>
          <w:p w14:paraId="783E65B1" w14:textId="296B34C3" w:rsidR="007E0605" w:rsidRPr="009B33E5" w:rsidRDefault="007E0605" w:rsidP="007E0605">
            <w:pPr>
              <w:jc w:val="center"/>
              <w:rPr>
                <w:rFonts w:ascii="VIC SemiBold" w:hAnsi="VIC SemiBold"/>
                <w:color w:val="000000" w:themeColor="text1"/>
                <w:sz w:val="18"/>
                <w:szCs w:val="18"/>
              </w:rPr>
            </w:pPr>
            <w:r w:rsidRPr="00F415E3">
              <w:rPr>
                <w:rFonts w:ascii="VIC SemiBold" w:eastAsia="VIC SemiBold" w:hAnsi="VIC SemiBold"/>
                <w:color w:val="000000"/>
                <w:sz w:val="18"/>
                <w:szCs w:val="18"/>
              </w:rPr>
              <w:t>1.3</w:t>
            </w:r>
          </w:p>
        </w:tc>
        <w:tc>
          <w:tcPr>
            <w:tcW w:w="1075" w:type="dxa"/>
            <w:shd w:val="clear" w:color="auto" w:fill="B1C9E8"/>
          </w:tcPr>
          <w:p w14:paraId="0CD02A18" w14:textId="2E60863F" w:rsidR="007E0605" w:rsidRPr="009B33E5" w:rsidRDefault="007E0605" w:rsidP="007E0605">
            <w:pPr>
              <w:jc w:val="center"/>
              <w:rPr>
                <w:rFonts w:ascii="VIC SemiBold" w:hAnsi="VIC SemiBold"/>
                <w:color w:val="000000" w:themeColor="text1"/>
                <w:sz w:val="18"/>
                <w:szCs w:val="18"/>
              </w:rPr>
            </w:pPr>
            <w:r w:rsidRPr="00F415E3">
              <w:rPr>
                <w:rFonts w:ascii="VIC SemiBold" w:eastAsia="VIC SemiBold" w:hAnsi="VIC SemiBold"/>
                <w:color w:val="000000"/>
                <w:sz w:val="18"/>
                <w:szCs w:val="18"/>
              </w:rPr>
              <w:t>69%</w:t>
            </w:r>
          </w:p>
        </w:tc>
        <w:tc>
          <w:tcPr>
            <w:tcW w:w="1075" w:type="dxa"/>
            <w:shd w:val="clear" w:color="auto" w:fill="B1C9E8"/>
          </w:tcPr>
          <w:p w14:paraId="28EB98B0" w14:textId="66B2D7BA" w:rsidR="007E0605" w:rsidRPr="009B33E5" w:rsidRDefault="007E0605" w:rsidP="007E0605">
            <w:pPr>
              <w:jc w:val="center"/>
              <w:rPr>
                <w:rFonts w:ascii="VIC SemiBold" w:hAnsi="VIC SemiBold"/>
                <w:color w:val="000000" w:themeColor="text1"/>
                <w:sz w:val="18"/>
                <w:szCs w:val="18"/>
              </w:rPr>
            </w:pPr>
            <w:r w:rsidRPr="00F415E3">
              <w:rPr>
                <w:rFonts w:ascii="VIC SemiBold" w:eastAsia="VIC SemiBold" w:hAnsi="VIC SemiBold"/>
                <w:color w:val="000000"/>
                <w:sz w:val="18"/>
                <w:szCs w:val="18"/>
              </w:rPr>
              <w:t>78%</w:t>
            </w:r>
          </w:p>
        </w:tc>
        <w:tc>
          <w:tcPr>
            <w:tcW w:w="1075" w:type="dxa"/>
            <w:shd w:val="clear" w:color="auto" w:fill="B1C9E8"/>
          </w:tcPr>
          <w:p w14:paraId="714D53BA" w14:textId="18A05087" w:rsidR="007E0605" w:rsidRPr="009B33E5" w:rsidRDefault="007E0605" w:rsidP="007E0605">
            <w:pPr>
              <w:jc w:val="center"/>
              <w:rPr>
                <w:rFonts w:ascii="VIC SemiBold" w:hAnsi="VIC SemiBold"/>
                <w:color w:val="000000" w:themeColor="text1"/>
                <w:sz w:val="18"/>
                <w:szCs w:val="18"/>
              </w:rPr>
            </w:pPr>
            <w:r w:rsidRPr="00F415E3">
              <w:rPr>
                <w:rFonts w:ascii="VIC SemiBold" w:eastAsia="VIC SemiBold" w:hAnsi="VIC SemiBold"/>
                <w:color w:val="000000"/>
                <w:sz w:val="18"/>
                <w:szCs w:val="18"/>
              </w:rPr>
              <w:t>85%</w:t>
            </w:r>
          </w:p>
        </w:tc>
      </w:tr>
      <w:tr w:rsidR="007E0605" w:rsidRPr="009B33E5" w14:paraId="7CDFD4A6" w14:textId="77777777" w:rsidTr="00F64D94">
        <w:tc>
          <w:tcPr>
            <w:tcW w:w="1145" w:type="dxa"/>
            <w:shd w:val="clear" w:color="auto" w:fill="244C5A"/>
          </w:tcPr>
          <w:p w14:paraId="02CFEF0B" w14:textId="39DB8BAE" w:rsidR="007E0605" w:rsidRPr="009B33E5" w:rsidRDefault="007E0605" w:rsidP="007E0605">
            <w:pPr>
              <w:rPr>
                <w:rFonts w:ascii="VIC SemiBold" w:hAnsi="VIC SemiBold"/>
                <w:color w:val="FFFFFF" w:themeColor="background1"/>
                <w:sz w:val="18"/>
                <w:szCs w:val="18"/>
              </w:rPr>
            </w:pPr>
            <w:r w:rsidRPr="00F415E3">
              <w:rPr>
                <w:rFonts w:ascii="VIC SemiBold" w:eastAsia="VIC SemiBold" w:hAnsi="VIC SemiBold"/>
                <w:color w:val="FFFFFF"/>
                <w:sz w:val="18"/>
                <w:szCs w:val="18"/>
              </w:rPr>
              <w:t>TOTAL STATEWIDE</w:t>
            </w:r>
          </w:p>
        </w:tc>
        <w:tc>
          <w:tcPr>
            <w:tcW w:w="1701" w:type="dxa"/>
            <w:shd w:val="clear" w:color="auto" w:fill="244C5A"/>
          </w:tcPr>
          <w:p w14:paraId="7E122B0B" w14:textId="77777777" w:rsidR="007E0605" w:rsidRPr="009B33E5" w:rsidRDefault="007E0605" w:rsidP="007E0605">
            <w:pPr>
              <w:pStyle w:val="DHHStabletext"/>
              <w:spacing w:before="0" w:after="0"/>
              <w:rPr>
                <w:rFonts w:ascii="VIC SemiBold" w:eastAsia="Verdana" w:hAnsi="VIC SemiBold" w:cs="Verdana"/>
                <w:color w:val="FFFFFF" w:themeColor="background1"/>
                <w:sz w:val="18"/>
                <w:szCs w:val="18"/>
              </w:rPr>
            </w:pPr>
          </w:p>
        </w:tc>
        <w:tc>
          <w:tcPr>
            <w:tcW w:w="1074" w:type="dxa"/>
            <w:shd w:val="clear" w:color="auto" w:fill="244C5A"/>
          </w:tcPr>
          <w:p w14:paraId="1A0A5217" w14:textId="75BC5346" w:rsidR="007E0605" w:rsidRPr="009B33E5" w:rsidRDefault="007E0605" w:rsidP="007E0605">
            <w:pPr>
              <w:jc w:val="center"/>
              <w:rPr>
                <w:rFonts w:ascii="VIC SemiBold" w:hAnsi="VIC SemiBold"/>
                <w:color w:val="FFFFFF" w:themeColor="background1"/>
                <w:sz w:val="18"/>
                <w:szCs w:val="18"/>
              </w:rPr>
            </w:pPr>
            <w:r w:rsidRPr="00F415E3">
              <w:rPr>
                <w:rFonts w:ascii="VIC SemiBold" w:eastAsia="VIC SemiBold" w:hAnsi="VIC SemiBold"/>
                <w:color w:val="FFFFFF"/>
                <w:sz w:val="18"/>
                <w:szCs w:val="18"/>
              </w:rPr>
              <w:t>2.2</w:t>
            </w:r>
          </w:p>
        </w:tc>
        <w:tc>
          <w:tcPr>
            <w:tcW w:w="1075" w:type="dxa"/>
            <w:shd w:val="clear" w:color="auto" w:fill="244C5A"/>
          </w:tcPr>
          <w:p w14:paraId="18FC07F6" w14:textId="547CC253" w:rsidR="007E0605" w:rsidRPr="009B33E5" w:rsidRDefault="007E0605" w:rsidP="007E0605">
            <w:pPr>
              <w:jc w:val="center"/>
              <w:rPr>
                <w:rFonts w:ascii="VIC SemiBold" w:hAnsi="VIC SemiBold"/>
                <w:color w:val="FFFFFF" w:themeColor="background1"/>
                <w:sz w:val="18"/>
                <w:szCs w:val="18"/>
              </w:rPr>
            </w:pPr>
            <w:r w:rsidRPr="00F415E3">
              <w:rPr>
                <w:rFonts w:ascii="VIC SemiBold" w:eastAsia="VIC SemiBold" w:hAnsi="VIC SemiBold"/>
                <w:color w:val="FFFFFF"/>
                <w:sz w:val="18"/>
                <w:szCs w:val="18"/>
              </w:rPr>
              <w:t>79%</w:t>
            </w:r>
          </w:p>
        </w:tc>
        <w:tc>
          <w:tcPr>
            <w:tcW w:w="1075" w:type="dxa"/>
            <w:shd w:val="clear" w:color="auto" w:fill="244C5A"/>
          </w:tcPr>
          <w:p w14:paraId="17CA2669" w14:textId="64A5CA97" w:rsidR="007E0605" w:rsidRPr="009B33E5" w:rsidRDefault="007E0605" w:rsidP="007E0605">
            <w:pPr>
              <w:jc w:val="center"/>
              <w:rPr>
                <w:rFonts w:ascii="VIC SemiBold" w:hAnsi="VIC SemiBold"/>
                <w:color w:val="FFFFFF" w:themeColor="background1"/>
                <w:sz w:val="18"/>
                <w:szCs w:val="18"/>
              </w:rPr>
            </w:pPr>
            <w:r w:rsidRPr="00F415E3">
              <w:rPr>
                <w:rFonts w:ascii="VIC SemiBold" w:eastAsia="VIC SemiBold" w:hAnsi="VIC SemiBold"/>
                <w:color w:val="FFFFFF"/>
                <w:sz w:val="18"/>
                <w:szCs w:val="18"/>
              </w:rPr>
              <w:t>19.5</w:t>
            </w:r>
          </w:p>
        </w:tc>
        <w:tc>
          <w:tcPr>
            <w:tcW w:w="1075" w:type="dxa"/>
            <w:shd w:val="clear" w:color="auto" w:fill="244C5A"/>
          </w:tcPr>
          <w:p w14:paraId="41304CE8" w14:textId="5DD34611" w:rsidR="007E0605" w:rsidRPr="009B33E5" w:rsidRDefault="007E0605" w:rsidP="007E0605">
            <w:pPr>
              <w:jc w:val="center"/>
              <w:rPr>
                <w:rFonts w:ascii="VIC SemiBold" w:hAnsi="VIC SemiBold"/>
                <w:color w:val="FFFFFF" w:themeColor="background1"/>
                <w:sz w:val="18"/>
                <w:szCs w:val="18"/>
              </w:rPr>
            </w:pPr>
            <w:r w:rsidRPr="00F415E3">
              <w:rPr>
                <w:rFonts w:ascii="VIC SemiBold" w:eastAsia="VIC SemiBold" w:hAnsi="VIC SemiBold"/>
                <w:color w:val="FFFFFF"/>
                <w:sz w:val="18"/>
                <w:szCs w:val="18"/>
              </w:rPr>
              <w:t>16%</w:t>
            </w:r>
          </w:p>
        </w:tc>
        <w:tc>
          <w:tcPr>
            <w:tcW w:w="1087" w:type="dxa"/>
            <w:shd w:val="clear" w:color="auto" w:fill="244C5A"/>
          </w:tcPr>
          <w:p w14:paraId="7503340C" w14:textId="1AE5F1C5" w:rsidR="007E0605" w:rsidRPr="009B33E5" w:rsidRDefault="007E0605" w:rsidP="007E0605">
            <w:pPr>
              <w:jc w:val="center"/>
              <w:rPr>
                <w:rFonts w:ascii="VIC SemiBold" w:hAnsi="VIC SemiBold"/>
                <w:color w:val="FFFFFF" w:themeColor="background1"/>
                <w:sz w:val="18"/>
                <w:szCs w:val="18"/>
              </w:rPr>
            </w:pPr>
            <w:r w:rsidRPr="00F415E3">
              <w:rPr>
                <w:rFonts w:ascii="VIC SemiBold" w:eastAsia="VIC SemiBold" w:hAnsi="VIC SemiBold"/>
                <w:color w:val="FFFFFF"/>
                <w:sz w:val="18"/>
                <w:szCs w:val="18"/>
              </w:rPr>
              <w:t>7%</w:t>
            </w:r>
          </w:p>
        </w:tc>
        <w:tc>
          <w:tcPr>
            <w:tcW w:w="1063" w:type="dxa"/>
            <w:shd w:val="clear" w:color="auto" w:fill="244C5A"/>
          </w:tcPr>
          <w:p w14:paraId="16F0B369" w14:textId="71CA9DB4" w:rsidR="007E0605" w:rsidRPr="009B33E5" w:rsidRDefault="007E0605" w:rsidP="007E0605">
            <w:pPr>
              <w:jc w:val="center"/>
              <w:rPr>
                <w:rFonts w:ascii="VIC SemiBold" w:hAnsi="VIC SemiBold"/>
                <w:color w:val="FFFFFF" w:themeColor="background1"/>
                <w:sz w:val="18"/>
                <w:szCs w:val="18"/>
              </w:rPr>
            </w:pPr>
            <w:r w:rsidRPr="00F415E3">
              <w:rPr>
                <w:rFonts w:ascii="VIC SemiBold" w:eastAsia="VIC SemiBold" w:hAnsi="VIC SemiBold"/>
                <w:color w:val="FFFFFF"/>
                <w:sz w:val="18"/>
                <w:szCs w:val="18"/>
              </w:rPr>
              <w:t>17%</w:t>
            </w:r>
          </w:p>
        </w:tc>
        <w:tc>
          <w:tcPr>
            <w:tcW w:w="1075" w:type="dxa"/>
            <w:shd w:val="clear" w:color="auto" w:fill="244C5A"/>
          </w:tcPr>
          <w:p w14:paraId="2B1F9126" w14:textId="776F978B" w:rsidR="007E0605" w:rsidRPr="009B33E5" w:rsidRDefault="007E0605" w:rsidP="007E0605">
            <w:pPr>
              <w:jc w:val="center"/>
              <w:rPr>
                <w:rFonts w:ascii="VIC SemiBold" w:hAnsi="VIC SemiBold"/>
                <w:color w:val="FFFFFF" w:themeColor="background1"/>
                <w:sz w:val="18"/>
                <w:szCs w:val="18"/>
              </w:rPr>
            </w:pPr>
            <w:r w:rsidRPr="00F415E3">
              <w:rPr>
                <w:rFonts w:ascii="VIC SemiBold" w:eastAsia="VIC SemiBold" w:hAnsi="VIC SemiBold"/>
                <w:color w:val="FFFFFF"/>
                <w:sz w:val="18"/>
                <w:szCs w:val="18"/>
              </w:rPr>
              <w:t>98%</w:t>
            </w:r>
          </w:p>
        </w:tc>
        <w:tc>
          <w:tcPr>
            <w:tcW w:w="1075" w:type="dxa"/>
            <w:shd w:val="clear" w:color="auto" w:fill="244C5A"/>
          </w:tcPr>
          <w:p w14:paraId="751015A6" w14:textId="4F3B899A" w:rsidR="007E0605" w:rsidRPr="009B33E5" w:rsidRDefault="007E0605" w:rsidP="007E0605">
            <w:pPr>
              <w:jc w:val="center"/>
              <w:rPr>
                <w:rFonts w:ascii="VIC SemiBold" w:hAnsi="VIC SemiBold"/>
                <w:color w:val="FFFFFF" w:themeColor="background1"/>
                <w:sz w:val="18"/>
                <w:szCs w:val="18"/>
              </w:rPr>
            </w:pPr>
            <w:r w:rsidRPr="00F415E3">
              <w:rPr>
                <w:rFonts w:ascii="VIC SemiBold" w:eastAsia="VIC SemiBold" w:hAnsi="VIC SemiBold"/>
                <w:color w:val="FFFFFF"/>
                <w:sz w:val="18"/>
                <w:szCs w:val="18"/>
              </w:rPr>
              <w:t>6.3</w:t>
            </w:r>
          </w:p>
        </w:tc>
        <w:tc>
          <w:tcPr>
            <w:tcW w:w="1075" w:type="dxa"/>
            <w:shd w:val="clear" w:color="auto" w:fill="244C5A"/>
          </w:tcPr>
          <w:p w14:paraId="051B8003" w14:textId="2EE4A833" w:rsidR="007E0605" w:rsidRPr="009B33E5" w:rsidRDefault="007E0605" w:rsidP="007E0605">
            <w:pPr>
              <w:jc w:val="center"/>
              <w:rPr>
                <w:rFonts w:ascii="VIC SemiBold" w:hAnsi="VIC SemiBold"/>
                <w:color w:val="FFFFFF" w:themeColor="background1"/>
                <w:sz w:val="18"/>
                <w:szCs w:val="18"/>
              </w:rPr>
            </w:pPr>
            <w:r w:rsidRPr="00F415E3">
              <w:rPr>
                <w:rFonts w:ascii="VIC SemiBold" w:eastAsia="VIC SemiBold" w:hAnsi="VIC SemiBold"/>
                <w:color w:val="FFFFFF"/>
                <w:sz w:val="18"/>
                <w:szCs w:val="18"/>
              </w:rPr>
              <w:t>0.4</w:t>
            </w:r>
          </w:p>
        </w:tc>
        <w:tc>
          <w:tcPr>
            <w:tcW w:w="1075" w:type="dxa"/>
            <w:shd w:val="clear" w:color="auto" w:fill="244C5A"/>
          </w:tcPr>
          <w:p w14:paraId="0B0AAC90" w14:textId="73AB8E85" w:rsidR="007E0605" w:rsidRPr="009B33E5" w:rsidRDefault="007E0605" w:rsidP="007E0605">
            <w:pPr>
              <w:jc w:val="center"/>
              <w:rPr>
                <w:rFonts w:ascii="VIC SemiBold" w:hAnsi="VIC SemiBold"/>
                <w:color w:val="FFFFFF" w:themeColor="background1"/>
                <w:sz w:val="18"/>
                <w:szCs w:val="18"/>
              </w:rPr>
            </w:pPr>
            <w:r w:rsidRPr="00F415E3">
              <w:rPr>
                <w:rFonts w:ascii="VIC SemiBold" w:eastAsia="VIC SemiBold" w:hAnsi="VIC SemiBold"/>
                <w:color w:val="FFFFFF"/>
                <w:sz w:val="18"/>
                <w:szCs w:val="18"/>
              </w:rPr>
              <w:t>73%</w:t>
            </w:r>
          </w:p>
        </w:tc>
        <w:tc>
          <w:tcPr>
            <w:tcW w:w="1075" w:type="dxa"/>
            <w:shd w:val="clear" w:color="auto" w:fill="244C5A"/>
          </w:tcPr>
          <w:p w14:paraId="338AD001" w14:textId="421C74DC" w:rsidR="007E0605" w:rsidRPr="009B33E5" w:rsidRDefault="007E0605" w:rsidP="007E0605">
            <w:pPr>
              <w:jc w:val="center"/>
              <w:rPr>
                <w:rFonts w:ascii="VIC SemiBold" w:hAnsi="VIC SemiBold"/>
                <w:color w:val="FFFFFF" w:themeColor="background1"/>
                <w:sz w:val="18"/>
                <w:szCs w:val="18"/>
              </w:rPr>
            </w:pPr>
            <w:r w:rsidRPr="00F415E3">
              <w:rPr>
                <w:rFonts w:ascii="VIC SemiBold" w:eastAsia="VIC SemiBold" w:hAnsi="VIC SemiBold"/>
                <w:color w:val="FFFFFF"/>
                <w:sz w:val="18"/>
                <w:szCs w:val="18"/>
              </w:rPr>
              <w:t>87%</w:t>
            </w:r>
          </w:p>
        </w:tc>
        <w:tc>
          <w:tcPr>
            <w:tcW w:w="1075" w:type="dxa"/>
            <w:shd w:val="clear" w:color="auto" w:fill="244C5A"/>
          </w:tcPr>
          <w:p w14:paraId="6F5A78F9" w14:textId="3B1B4AAE" w:rsidR="007E0605" w:rsidRPr="009B33E5" w:rsidRDefault="007E0605" w:rsidP="007E0605">
            <w:pPr>
              <w:jc w:val="center"/>
              <w:rPr>
                <w:rFonts w:ascii="VIC SemiBold" w:hAnsi="VIC SemiBold"/>
                <w:color w:val="FFFFFF" w:themeColor="background1"/>
                <w:sz w:val="18"/>
                <w:szCs w:val="18"/>
              </w:rPr>
            </w:pPr>
            <w:r w:rsidRPr="00F415E3">
              <w:rPr>
                <w:rFonts w:ascii="VIC SemiBold" w:eastAsia="VIC SemiBold" w:hAnsi="VIC SemiBold"/>
                <w:color w:val="FFFFFF"/>
                <w:sz w:val="18"/>
                <w:szCs w:val="18"/>
              </w:rPr>
              <w:t>93%</w:t>
            </w:r>
          </w:p>
        </w:tc>
      </w:tr>
    </w:tbl>
    <w:p w14:paraId="31EDEF99" w14:textId="77777777" w:rsidR="003E4C67" w:rsidRDefault="003E4C67" w:rsidP="003E4C67">
      <w:pPr>
        <w:pStyle w:val="VAHIbody"/>
      </w:pPr>
    </w:p>
    <w:p w14:paraId="100D8DD6" w14:textId="77777777" w:rsidR="003E4C67" w:rsidRPr="00BE2218" w:rsidRDefault="003E4C67" w:rsidP="003E4C67">
      <w:pPr>
        <w:pStyle w:val="VAHIbody"/>
      </w:pPr>
    </w:p>
    <w:p w14:paraId="730708A1" w14:textId="77777777" w:rsidR="003E4C67" w:rsidRDefault="003E4C67" w:rsidP="003E4C67">
      <w:pPr>
        <w:pStyle w:val="Heading1"/>
      </w:pPr>
    </w:p>
    <w:p w14:paraId="6FE30A09" w14:textId="77777777" w:rsidR="003E4C67" w:rsidRDefault="003E4C67" w:rsidP="003E4C67">
      <w:pPr>
        <w:pStyle w:val="VAHIbody"/>
      </w:pPr>
    </w:p>
    <w:p w14:paraId="7404FDB8" w14:textId="77777777" w:rsidR="003E4C67" w:rsidRPr="00BD730B" w:rsidRDefault="003E4C67" w:rsidP="003E4C67">
      <w:pPr>
        <w:rPr>
          <w:sz w:val="8"/>
        </w:rPr>
      </w:pPr>
    </w:p>
    <w:p w14:paraId="7E865ED2" w14:textId="77777777" w:rsidR="003E4C67" w:rsidRDefault="003E4C67" w:rsidP="003E4C67">
      <w:pPr>
        <w:pStyle w:val="VAHIbody"/>
      </w:pP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570"/>
        <w:gridCol w:w="1985"/>
        <w:gridCol w:w="1523"/>
        <w:gridCol w:w="1524"/>
        <w:gridCol w:w="1524"/>
        <w:gridCol w:w="1524"/>
        <w:gridCol w:w="1523"/>
        <w:gridCol w:w="1524"/>
        <w:gridCol w:w="1524"/>
        <w:gridCol w:w="1524"/>
      </w:tblGrid>
      <w:tr w:rsidR="003E4C67" w:rsidRPr="00A6366B" w14:paraId="28AAA9A3" w14:textId="77777777" w:rsidTr="00F64D94">
        <w:trPr>
          <w:trHeight w:val="1062"/>
          <w:tblHeader/>
        </w:trPr>
        <w:tc>
          <w:tcPr>
            <w:tcW w:w="3555" w:type="dxa"/>
            <w:gridSpan w:val="2"/>
            <w:shd w:val="clear" w:color="auto" w:fill="FFFFFF"/>
            <w:vAlign w:val="bottom"/>
          </w:tcPr>
          <w:p w14:paraId="03F09C8C" w14:textId="2F2F308E" w:rsidR="003E4C67" w:rsidRPr="00592F37" w:rsidRDefault="003E4C67" w:rsidP="00F64D94">
            <w:pPr>
              <w:pStyle w:val="Heading1"/>
              <w:spacing w:before="0" w:line="240" w:lineRule="auto"/>
              <w:rPr>
                <w:color w:val="244C5A"/>
                <w:sz w:val="28"/>
                <w:szCs w:val="28"/>
              </w:rPr>
            </w:pPr>
            <w:bookmarkStart w:id="30" w:name="_Toc203650766"/>
            <w:r>
              <w:rPr>
                <w:color w:val="244C5A"/>
                <w:sz w:val="22"/>
                <w:szCs w:val="28"/>
              </w:rPr>
              <w:lastRenderedPageBreak/>
              <w:t>Community</w:t>
            </w:r>
            <w:r w:rsidRPr="00052DAD">
              <w:rPr>
                <w:color w:val="244C5A"/>
                <w:sz w:val="22"/>
                <w:szCs w:val="28"/>
              </w:rPr>
              <w:br w:type="textWrapping" w:clear="all"/>
            </w:r>
            <w:r w:rsidR="002474F1">
              <w:rPr>
                <w:color w:val="244C5A"/>
                <w:sz w:val="22"/>
                <w:szCs w:val="28"/>
              </w:rPr>
              <w:t>202</w:t>
            </w:r>
            <w:r w:rsidR="00081262">
              <w:rPr>
                <w:color w:val="244C5A"/>
                <w:sz w:val="22"/>
                <w:szCs w:val="28"/>
              </w:rPr>
              <w:t>4</w:t>
            </w:r>
            <w:r w:rsidR="002474F1">
              <w:rPr>
                <w:color w:val="244C5A"/>
                <w:sz w:val="22"/>
                <w:szCs w:val="28"/>
              </w:rPr>
              <w:t>–2</w:t>
            </w:r>
            <w:r w:rsidR="00081262">
              <w:rPr>
                <w:color w:val="244C5A"/>
                <w:sz w:val="22"/>
                <w:szCs w:val="28"/>
              </w:rPr>
              <w:t>5</w:t>
            </w:r>
            <w:r w:rsidR="002474F1">
              <w:rPr>
                <w:color w:val="244C5A"/>
                <w:sz w:val="22"/>
                <w:szCs w:val="28"/>
              </w:rPr>
              <w:t xml:space="preserve"> Q1–Q</w:t>
            </w:r>
            <w:r w:rsidR="0007432E">
              <w:rPr>
                <w:color w:val="244C5A"/>
                <w:sz w:val="22"/>
                <w:szCs w:val="28"/>
              </w:rPr>
              <w:t>4</w:t>
            </w:r>
            <w:r w:rsidR="002474F1" w:rsidRPr="00052DAD">
              <w:rPr>
                <w:color w:val="244C5A"/>
                <w:sz w:val="22"/>
                <w:szCs w:val="28"/>
              </w:rPr>
              <w:t xml:space="preserve"> </w:t>
            </w:r>
            <w:r w:rsidRPr="00052DAD">
              <w:rPr>
                <w:color w:val="244C5A"/>
                <w:sz w:val="22"/>
                <w:szCs w:val="28"/>
              </w:rPr>
              <w:t>Metro</w:t>
            </w:r>
            <w:bookmarkEnd w:id="30"/>
          </w:p>
        </w:tc>
        <w:tc>
          <w:tcPr>
            <w:tcW w:w="1523" w:type="dxa"/>
            <w:shd w:val="clear" w:color="auto" w:fill="FFFFFF"/>
            <w:vAlign w:val="bottom"/>
          </w:tcPr>
          <w:p w14:paraId="40B25CE2" w14:textId="77777777" w:rsidR="003E4C67" w:rsidRPr="003B4630" w:rsidRDefault="003E4C67" w:rsidP="00F64D94">
            <w:pPr>
              <w:pStyle w:val="VAHItablecolhead"/>
              <w:rPr>
                <w:rFonts w:eastAsia="Verdana"/>
                <w:color w:val="244C5A"/>
                <w:sz w:val="16"/>
              </w:rPr>
            </w:pPr>
            <w:r w:rsidRPr="003B4630">
              <w:rPr>
                <w:sz w:val="16"/>
              </w:rPr>
              <w:t xml:space="preserve">New case </w:t>
            </w:r>
            <w:r w:rsidRPr="003B4630">
              <w:rPr>
                <w:sz w:val="16"/>
              </w:rPr>
              <w:br w:type="textWrapping" w:clear="all"/>
              <w:t>rate</w:t>
            </w:r>
          </w:p>
        </w:tc>
        <w:tc>
          <w:tcPr>
            <w:tcW w:w="1524" w:type="dxa"/>
            <w:shd w:val="clear" w:color="auto" w:fill="FFFFFF"/>
            <w:vAlign w:val="bottom"/>
          </w:tcPr>
          <w:p w14:paraId="15A22285" w14:textId="77777777" w:rsidR="003E4C67" w:rsidRPr="003B4630" w:rsidRDefault="003E4C67" w:rsidP="00F64D94">
            <w:pPr>
              <w:pStyle w:val="VAHItablecolhead"/>
              <w:rPr>
                <w:rFonts w:eastAsia="Verdana"/>
                <w:color w:val="244C5A"/>
                <w:sz w:val="16"/>
              </w:rPr>
            </w:pPr>
            <w:r w:rsidRPr="003B4630">
              <w:rPr>
                <w:sz w:val="16"/>
              </w:rPr>
              <w:t>Average treatment days</w:t>
            </w:r>
          </w:p>
        </w:tc>
        <w:tc>
          <w:tcPr>
            <w:tcW w:w="1524" w:type="dxa"/>
            <w:shd w:val="clear" w:color="auto" w:fill="FFFFFF"/>
            <w:vAlign w:val="bottom"/>
          </w:tcPr>
          <w:p w14:paraId="081308AF" w14:textId="77777777" w:rsidR="003E4C67" w:rsidRPr="003B4630" w:rsidRDefault="003E4C67" w:rsidP="00F64D94">
            <w:pPr>
              <w:pStyle w:val="VAHItablecolhead"/>
              <w:rPr>
                <w:rFonts w:eastAsia="Verdana"/>
                <w:color w:val="244C5A"/>
                <w:sz w:val="16"/>
              </w:rPr>
            </w:pPr>
            <w:r w:rsidRPr="003B4630">
              <w:rPr>
                <w:sz w:val="16"/>
              </w:rPr>
              <w:t>Cases with consumers on a CTO</w:t>
            </w:r>
          </w:p>
        </w:tc>
        <w:tc>
          <w:tcPr>
            <w:tcW w:w="1524" w:type="dxa"/>
            <w:shd w:val="clear" w:color="auto" w:fill="FFFFFF"/>
            <w:vAlign w:val="bottom"/>
          </w:tcPr>
          <w:p w14:paraId="5D40D62C" w14:textId="77777777" w:rsidR="003E4C67" w:rsidRPr="003B4630" w:rsidRDefault="003E4C67" w:rsidP="00F64D94">
            <w:pPr>
              <w:pStyle w:val="VAHItablecolhead"/>
              <w:rPr>
                <w:rFonts w:eastAsia="Verdana"/>
                <w:color w:val="244C5A"/>
                <w:sz w:val="16"/>
              </w:rPr>
            </w:pPr>
            <w:r w:rsidRPr="003B4630">
              <w:rPr>
                <w:sz w:val="16"/>
              </w:rPr>
              <w:t xml:space="preserve">HoNOS </w:t>
            </w:r>
            <w:r>
              <w:rPr>
                <w:sz w:val="16"/>
              </w:rPr>
              <w:br w:type="textWrapping" w:clear="all"/>
            </w:r>
            <w:r w:rsidRPr="003B4630">
              <w:rPr>
                <w:sz w:val="16"/>
              </w:rPr>
              <w:t>compliance</w:t>
            </w:r>
          </w:p>
        </w:tc>
        <w:tc>
          <w:tcPr>
            <w:tcW w:w="1523" w:type="dxa"/>
            <w:shd w:val="clear" w:color="auto" w:fill="FFFFFF"/>
            <w:vAlign w:val="bottom"/>
          </w:tcPr>
          <w:p w14:paraId="1B654375" w14:textId="77777777" w:rsidR="003E4C67" w:rsidRPr="003B4630" w:rsidRDefault="003E4C67" w:rsidP="00F64D94">
            <w:pPr>
              <w:pStyle w:val="VAHItablecolhead"/>
              <w:rPr>
                <w:rFonts w:eastAsia="Verdana"/>
                <w:color w:val="244C5A"/>
                <w:sz w:val="16"/>
              </w:rPr>
            </w:pPr>
            <w:r w:rsidRPr="003B4630">
              <w:rPr>
                <w:sz w:val="16"/>
              </w:rPr>
              <w:t>Average HoNOS at case start</w:t>
            </w:r>
          </w:p>
        </w:tc>
        <w:tc>
          <w:tcPr>
            <w:tcW w:w="1524" w:type="dxa"/>
            <w:shd w:val="clear" w:color="auto" w:fill="FFFFFF"/>
            <w:vAlign w:val="bottom"/>
          </w:tcPr>
          <w:p w14:paraId="16D9A172" w14:textId="77777777" w:rsidR="003E4C67" w:rsidRPr="003B4630" w:rsidRDefault="003E4C67" w:rsidP="00F64D94">
            <w:pPr>
              <w:pStyle w:val="VAHItablecolhead"/>
              <w:rPr>
                <w:rFonts w:eastAsia="Verdana"/>
                <w:color w:val="244C5A"/>
                <w:sz w:val="16"/>
              </w:rPr>
            </w:pPr>
            <w:r w:rsidRPr="003B4630">
              <w:rPr>
                <w:sz w:val="16"/>
              </w:rPr>
              <w:t>Cases with significant improvement at closure</w:t>
            </w:r>
          </w:p>
        </w:tc>
        <w:tc>
          <w:tcPr>
            <w:tcW w:w="1524" w:type="dxa"/>
            <w:shd w:val="clear" w:color="auto" w:fill="FFFFFF"/>
            <w:vAlign w:val="bottom"/>
          </w:tcPr>
          <w:p w14:paraId="36133FE5" w14:textId="77777777" w:rsidR="003E4C67" w:rsidRPr="003B4630" w:rsidRDefault="003E4C67" w:rsidP="00F64D94">
            <w:pPr>
              <w:pStyle w:val="VAHItablecolhead"/>
              <w:rPr>
                <w:rFonts w:eastAsia="Verdana"/>
                <w:color w:val="244C5A"/>
                <w:sz w:val="16"/>
              </w:rPr>
            </w:pPr>
            <w:r w:rsidRPr="003B4630">
              <w:rPr>
                <w:sz w:val="16"/>
              </w:rPr>
              <w:t>Self rated measures completed</w:t>
            </w:r>
          </w:p>
        </w:tc>
        <w:tc>
          <w:tcPr>
            <w:tcW w:w="1524" w:type="dxa"/>
            <w:shd w:val="clear" w:color="auto" w:fill="FFFFFF"/>
            <w:vAlign w:val="bottom"/>
          </w:tcPr>
          <w:p w14:paraId="1B8717D9" w14:textId="77777777" w:rsidR="003E4C67" w:rsidRPr="003B4630" w:rsidRDefault="003E4C67" w:rsidP="00F64D94">
            <w:pPr>
              <w:pStyle w:val="VAHItablecolhead"/>
              <w:rPr>
                <w:rFonts w:eastAsia="Verdana"/>
                <w:color w:val="244C5A"/>
                <w:sz w:val="16"/>
              </w:rPr>
            </w:pPr>
            <w:r w:rsidRPr="003B4630">
              <w:rPr>
                <w:sz w:val="16"/>
              </w:rPr>
              <w:t>Average change in clinically significant HoNOS items</w:t>
            </w:r>
          </w:p>
        </w:tc>
      </w:tr>
      <w:tr w:rsidR="00923480" w:rsidRPr="00BF031D" w14:paraId="6AC04C04" w14:textId="77777777" w:rsidTr="00F64D94">
        <w:trPr>
          <w:trHeight w:val="454"/>
        </w:trPr>
        <w:tc>
          <w:tcPr>
            <w:tcW w:w="1570" w:type="dxa"/>
            <w:vMerge w:val="restart"/>
            <w:shd w:val="clear" w:color="auto" w:fill="BFCED6"/>
          </w:tcPr>
          <w:p w14:paraId="363AA8D5" w14:textId="6FD08B1F" w:rsidR="00923480" w:rsidRPr="00BF031D" w:rsidRDefault="00923480" w:rsidP="00923480">
            <w:pPr>
              <w:pStyle w:val="DHHStabletext"/>
              <w:spacing w:before="0" w:after="0"/>
              <w:rPr>
                <w:rFonts w:ascii="VIC" w:eastAsia="Verdana" w:hAnsi="VIC" w:cs="Verdana"/>
                <w:sz w:val="18"/>
                <w:szCs w:val="18"/>
              </w:rPr>
            </w:pPr>
            <w:r w:rsidRPr="00F415E3">
              <w:rPr>
                <w:rFonts w:ascii="VIC" w:eastAsia="VIC" w:hAnsi="VIC"/>
                <w:color w:val="000000"/>
                <w:sz w:val="18"/>
                <w:szCs w:val="18"/>
              </w:rPr>
              <w:t>Alfred Health</w:t>
            </w:r>
          </w:p>
        </w:tc>
        <w:tc>
          <w:tcPr>
            <w:tcW w:w="1985" w:type="dxa"/>
            <w:shd w:val="clear" w:color="auto" w:fill="BFCED6"/>
          </w:tcPr>
          <w:p w14:paraId="036BCC53" w14:textId="059298B5" w:rsidR="00923480" w:rsidRPr="00BF031D" w:rsidRDefault="00923480" w:rsidP="00923480">
            <w:pPr>
              <w:pStyle w:val="DHHStabletext"/>
              <w:spacing w:before="0" w:after="0"/>
              <w:rPr>
                <w:rFonts w:ascii="VIC" w:eastAsia="Verdana" w:hAnsi="VIC" w:cs="Verdana"/>
                <w:sz w:val="18"/>
                <w:szCs w:val="18"/>
              </w:rPr>
            </w:pPr>
            <w:r w:rsidRPr="00F415E3">
              <w:rPr>
                <w:rFonts w:ascii="VIC" w:eastAsia="VIC" w:hAnsi="VIC"/>
                <w:color w:val="000000"/>
                <w:sz w:val="18"/>
                <w:szCs w:val="18"/>
              </w:rPr>
              <w:t>Inner South East (Caulfield)</w:t>
            </w:r>
          </w:p>
        </w:tc>
        <w:tc>
          <w:tcPr>
            <w:tcW w:w="1523" w:type="dxa"/>
            <w:shd w:val="clear" w:color="auto" w:fill="BFCED6"/>
          </w:tcPr>
          <w:p w14:paraId="598A3091" w14:textId="651F3D5F" w:rsidR="00923480" w:rsidRPr="00BF031D" w:rsidRDefault="00923480" w:rsidP="00923480">
            <w:pPr>
              <w:jc w:val="center"/>
              <w:rPr>
                <w:rFonts w:ascii="VIC" w:hAnsi="VIC"/>
                <w:sz w:val="18"/>
                <w:szCs w:val="18"/>
              </w:rPr>
            </w:pPr>
            <w:r w:rsidRPr="00F415E3">
              <w:rPr>
                <w:rFonts w:ascii="VIC" w:eastAsia="VIC" w:hAnsi="VIC"/>
                <w:color w:val="000000"/>
                <w:sz w:val="18"/>
                <w:szCs w:val="18"/>
              </w:rPr>
              <w:t>77%</w:t>
            </w:r>
          </w:p>
        </w:tc>
        <w:tc>
          <w:tcPr>
            <w:tcW w:w="1524" w:type="dxa"/>
            <w:shd w:val="clear" w:color="auto" w:fill="BFCED6"/>
          </w:tcPr>
          <w:p w14:paraId="25760F28" w14:textId="722F8C94" w:rsidR="00923480" w:rsidRPr="00BF031D" w:rsidRDefault="00923480" w:rsidP="00923480">
            <w:pPr>
              <w:jc w:val="center"/>
              <w:rPr>
                <w:rFonts w:ascii="VIC" w:hAnsi="VIC"/>
                <w:sz w:val="18"/>
                <w:szCs w:val="18"/>
              </w:rPr>
            </w:pPr>
            <w:r w:rsidRPr="00F415E3">
              <w:rPr>
                <w:rFonts w:ascii="VIC" w:eastAsia="VIC" w:hAnsi="VIC"/>
                <w:color w:val="000000"/>
                <w:sz w:val="18"/>
                <w:szCs w:val="18"/>
              </w:rPr>
              <w:t>3.7</w:t>
            </w:r>
          </w:p>
        </w:tc>
        <w:tc>
          <w:tcPr>
            <w:tcW w:w="1524" w:type="dxa"/>
            <w:shd w:val="clear" w:color="auto" w:fill="BFCED6"/>
          </w:tcPr>
          <w:p w14:paraId="3D303B43" w14:textId="656F3FCE" w:rsidR="00923480" w:rsidRPr="00BF031D" w:rsidRDefault="00923480" w:rsidP="00923480">
            <w:pPr>
              <w:jc w:val="center"/>
              <w:rPr>
                <w:rFonts w:ascii="VIC" w:hAnsi="VIC"/>
                <w:sz w:val="18"/>
                <w:szCs w:val="18"/>
              </w:rPr>
            </w:pPr>
            <w:r w:rsidRPr="00F415E3">
              <w:rPr>
                <w:rFonts w:ascii="VIC" w:eastAsia="VIC" w:hAnsi="VIC"/>
                <w:color w:val="000000"/>
                <w:sz w:val="18"/>
                <w:szCs w:val="18"/>
              </w:rPr>
              <w:t>6%</w:t>
            </w:r>
          </w:p>
        </w:tc>
        <w:tc>
          <w:tcPr>
            <w:tcW w:w="1524" w:type="dxa"/>
            <w:shd w:val="clear" w:color="auto" w:fill="BFCED6"/>
          </w:tcPr>
          <w:p w14:paraId="7E5E48FC" w14:textId="3FFD18F5" w:rsidR="00923480" w:rsidRPr="00BF031D" w:rsidRDefault="00923480" w:rsidP="00923480">
            <w:pPr>
              <w:jc w:val="center"/>
              <w:rPr>
                <w:rFonts w:ascii="VIC" w:hAnsi="VIC"/>
                <w:sz w:val="18"/>
                <w:szCs w:val="18"/>
              </w:rPr>
            </w:pPr>
            <w:r w:rsidRPr="00F415E3">
              <w:rPr>
                <w:rFonts w:ascii="VIC" w:eastAsia="VIC" w:hAnsi="VIC"/>
                <w:color w:val="000000"/>
                <w:sz w:val="18"/>
                <w:szCs w:val="18"/>
              </w:rPr>
              <w:t>90%</w:t>
            </w:r>
          </w:p>
        </w:tc>
        <w:tc>
          <w:tcPr>
            <w:tcW w:w="1523" w:type="dxa"/>
            <w:shd w:val="clear" w:color="auto" w:fill="BFCED6"/>
          </w:tcPr>
          <w:p w14:paraId="0222EEFA" w14:textId="577A1E17" w:rsidR="00923480" w:rsidRPr="00BF031D" w:rsidRDefault="00923480" w:rsidP="00923480">
            <w:pPr>
              <w:jc w:val="center"/>
              <w:rPr>
                <w:rFonts w:ascii="VIC" w:hAnsi="VIC"/>
                <w:sz w:val="18"/>
                <w:szCs w:val="18"/>
              </w:rPr>
            </w:pPr>
            <w:r w:rsidRPr="00F415E3">
              <w:rPr>
                <w:rFonts w:ascii="VIC" w:eastAsia="VIC" w:hAnsi="VIC"/>
                <w:color w:val="000000"/>
                <w:sz w:val="18"/>
                <w:szCs w:val="18"/>
              </w:rPr>
              <w:t>16.2</w:t>
            </w:r>
          </w:p>
        </w:tc>
        <w:tc>
          <w:tcPr>
            <w:tcW w:w="1524" w:type="dxa"/>
            <w:shd w:val="clear" w:color="auto" w:fill="BFCED6"/>
          </w:tcPr>
          <w:p w14:paraId="11369104" w14:textId="13E7FE7F" w:rsidR="00923480" w:rsidRPr="00BF031D" w:rsidRDefault="00923480" w:rsidP="00923480">
            <w:pPr>
              <w:jc w:val="center"/>
              <w:rPr>
                <w:rFonts w:ascii="VIC" w:hAnsi="VIC"/>
                <w:sz w:val="18"/>
                <w:szCs w:val="18"/>
              </w:rPr>
            </w:pPr>
            <w:r w:rsidRPr="00F415E3">
              <w:rPr>
                <w:rFonts w:ascii="VIC" w:eastAsia="VIC" w:hAnsi="VIC"/>
                <w:color w:val="000000"/>
                <w:sz w:val="18"/>
                <w:szCs w:val="18"/>
              </w:rPr>
              <w:t>50%</w:t>
            </w:r>
          </w:p>
        </w:tc>
        <w:tc>
          <w:tcPr>
            <w:tcW w:w="1524" w:type="dxa"/>
            <w:shd w:val="clear" w:color="auto" w:fill="BFCED6"/>
          </w:tcPr>
          <w:p w14:paraId="7565EFAA" w14:textId="14451648" w:rsidR="00923480" w:rsidRPr="00BF031D" w:rsidRDefault="00923480" w:rsidP="00923480">
            <w:pPr>
              <w:jc w:val="center"/>
              <w:rPr>
                <w:rFonts w:ascii="VIC" w:hAnsi="VIC"/>
                <w:sz w:val="18"/>
                <w:szCs w:val="18"/>
              </w:rPr>
            </w:pPr>
            <w:r w:rsidRPr="00F415E3">
              <w:rPr>
                <w:rFonts w:ascii="VIC" w:eastAsia="VIC" w:hAnsi="VIC"/>
                <w:color w:val="000000"/>
                <w:sz w:val="18"/>
                <w:szCs w:val="18"/>
              </w:rPr>
              <w:t>0%</w:t>
            </w:r>
          </w:p>
        </w:tc>
        <w:tc>
          <w:tcPr>
            <w:tcW w:w="1524" w:type="dxa"/>
            <w:shd w:val="clear" w:color="auto" w:fill="BFCED6"/>
          </w:tcPr>
          <w:p w14:paraId="62A839DA" w14:textId="48BFB918" w:rsidR="00923480" w:rsidRPr="00BF031D" w:rsidRDefault="00923480" w:rsidP="00923480">
            <w:pPr>
              <w:jc w:val="center"/>
              <w:rPr>
                <w:rFonts w:ascii="VIC" w:hAnsi="VIC"/>
                <w:sz w:val="18"/>
                <w:szCs w:val="18"/>
              </w:rPr>
            </w:pPr>
            <w:r w:rsidRPr="00F415E3">
              <w:rPr>
                <w:rFonts w:ascii="VIC" w:eastAsia="VIC" w:hAnsi="VIC"/>
                <w:color w:val="000000"/>
                <w:sz w:val="18"/>
                <w:szCs w:val="18"/>
              </w:rPr>
              <w:t>1.3</w:t>
            </w:r>
          </w:p>
        </w:tc>
      </w:tr>
      <w:tr w:rsidR="00923480" w:rsidRPr="00BF031D" w14:paraId="79D7DD9F" w14:textId="77777777" w:rsidTr="00F64D94">
        <w:trPr>
          <w:trHeight w:val="454"/>
        </w:trPr>
        <w:tc>
          <w:tcPr>
            <w:tcW w:w="1570" w:type="dxa"/>
            <w:vMerge/>
            <w:shd w:val="clear" w:color="auto" w:fill="BFCED6"/>
          </w:tcPr>
          <w:p w14:paraId="33E3269A" w14:textId="77777777" w:rsidR="00923480" w:rsidRPr="00A9566A" w:rsidRDefault="00923480" w:rsidP="00923480">
            <w:pPr>
              <w:pStyle w:val="DHHStabletext"/>
              <w:spacing w:before="0" w:after="0"/>
              <w:rPr>
                <w:rFonts w:ascii="VIC" w:eastAsia="VIC" w:hAnsi="VIC"/>
                <w:color w:val="000000"/>
                <w:sz w:val="18"/>
                <w:szCs w:val="18"/>
              </w:rPr>
            </w:pPr>
          </w:p>
        </w:tc>
        <w:tc>
          <w:tcPr>
            <w:tcW w:w="1985" w:type="dxa"/>
            <w:shd w:val="clear" w:color="auto" w:fill="BFCED6"/>
          </w:tcPr>
          <w:p w14:paraId="2C4CAA1A" w14:textId="7E2CB7D0" w:rsidR="00923480" w:rsidRPr="00A9566A" w:rsidRDefault="00923480" w:rsidP="00923480">
            <w:pPr>
              <w:pStyle w:val="DHHStabletext"/>
              <w:spacing w:before="0" w:after="0"/>
              <w:rPr>
                <w:rFonts w:ascii="VIC" w:eastAsia="VIC" w:hAnsi="VIC"/>
                <w:color w:val="000000"/>
                <w:sz w:val="18"/>
                <w:szCs w:val="18"/>
              </w:rPr>
            </w:pPr>
            <w:r w:rsidRPr="00F415E3">
              <w:rPr>
                <w:rFonts w:ascii="VIC" w:eastAsia="VIC" w:hAnsi="VIC"/>
                <w:color w:val="000000"/>
                <w:sz w:val="18"/>
                <w:szCs w:val="18"/>
              </w:rPr>
              <w:t>Inner South East (The Alfred)</w:t>
            </w:r>
          </w:p>
        </w:tc>
        <w:tc>
          <w:tcPr>
            <w:tcW w:w="1523" w:type="dxa"/>
            <w:shd w:val="clear" w:color="auto" w:fill="BFCED6"/>
          </w:tcPr>
          <w:p w14:paraId="14267E37" w14:textId="1494AE8F" w:rsidR="00923480" w:rsidRPr="00A9566A" w:rsidRDefault="00923480" w:rsidP="00923480">
            <w:pPr>
              <w:jc w:val="center"/>
              <w:rPr>
                <w:rFonts w:ascii="VIC" w:eastAsia="VIC" w:hAnsi="VIC"/>
                <w:color w:val="000000"/>
                <w:sz w:val="18"/>
                <w:szCs w:val="18"/>
              </w:rPr>
            </w:pPr>
            <w:r w:rsidRPr="00F415E3">
              <w:rPr>
                <w:rFonts w:ascii="VIC" w:eastAsia="VIC" w:hAnsi="VIC"/>
                <w:color w:val="000000"/>
                <w:sz w:val="18"/>
                <w:szCs w:val="18"/>
              </w:rPr>
              <w:t>100%</w:t>
            </w:r>
          </w:p>
        </w:tc>
        <w:tc>
          <w:tcPr>
            <w:tcW w:w="1524" w:type="dxa"/>
            <w:shd w:val="clear" w:color="auto" w:fill="BFCED6"/>
          </w:tcPr>
          <w:p w14:paraId="23C4C47F" w14:textId="26F97180" w:rsidR="00923480" w:rsidRPr="00A9566A" w:rsidRDefault="00923480" w:rsidP="00923480">
            <w:pPr>
              <w:jc w:val="center"/>
              <w:rPr>
                <w:rFonts w:ascii="VIC" w:eastAsia="VIC" w:hAnsi="VIC"/>
                <w:color w:val="000000"/>
                <w:sz w:val="18"/>
                <w:szCs w:val="18"/>
              </w:rPr>
            </w:pPr>
            <w:r w:rsidRPr="00F415E3">
              <w:rPr>
                <w:rFonts w:ascii="VIC" w:eastAsia="VIC" w:hAnsi="VIC"/>
                <w:color w:val="000000"/>
                <w:sz w:val="18"/>
                <w:szCs w:val="18"/>
              </w:rPr>
              <w:t>0.0</w:t>
            </w:r>
          </w:p>
        </w:tc>
        <w:tc>
          <w:tcPr>
            <w:tcW w:w="1524" w:type="dxa"/>
            <w:shd w:val="clear" w:color="auto" w:fill="BFCED6"/>
          </w:tcPr>
          <w:p w14:paraId="4EB2FEAC" w14:textId="4A841544" w:rsidR="00923480" w:rsidRPr="00A9566A" w:rsidRDefault="00923480" w:rsidP="00923480">
            <w:pPr>
              <w:jc w:val="center"/>
              <w:rPr>
                <w:rFonts w:ascii="VIC" w:eastAsia="VIC" w:hAnsi="VIC"/>
                <w:color w:val="000000"/>
                <w:sz w:val="18"/>
                <w:szCs w:val="18"/>
              </w:rPr>
            </w:pPr>
            <w:r w:rsidRPr="00F415E3">
              <w:rPr>
                <w:rFonts w:ascii="VIC" w:eastAsia="VIC" w:hAnsi="VIC"/>
                <w:color w:val="000000"/>
                <w:sz w:val="18"/>
                <w:szCs w:val="18"/>
              </w:rPr>
              <w:t>12%</w:t>
            </w:r>
          </w:p>
        </w:tc>
        <w:tc>
          <w:tcPr>
            <w:tcW w:w="1524" w:type="dxa"/>
            <w:shd w:val="clear" w:color="auto" w:fill="BFCED6"/>
          </w:tcPr>
          <w:p w14:paraId="43E0F1B6" w14:textId="48309C68" w:rsidR="00923480" w:rsidRPr="00A9566A" w:rsidRDefault="00923480" w:rsidP="00923480">
            <w:pPr>
              <w:jc w:val="center"/>
              <w:rPr>
                <w:rFonts w:ascii="VIC" w:eastAsia="VIC" w:hAnsi="VIC"/>
                <w:color w:val="000000"/>
                <w:sz w:val="18"/>
                <w:szCs w:val="18"/>
              </w:rPr>
            </w:pPr>
            <w:r w:rsidRPr="00F415E3">
              <w:rPr>
                <w:rFonts w:ascii="VIC" w:eastAsia="VIC" w:hAnsi="VIC"/>
                <w:color w:val="000000"/>
                <w:sz w:val="18"/>
                <w:szCs w:val="18"/>
              </w:rPr>
              <w:t>88%</w:t>
            </w:r>
          </w:p>
        </w:tc>
        <w:tc>
          <w:tcPr>
            <w:tcW w:w="1523" w:type="dxa"/>
            <w:shd w:val="clear" w:color="auto" w:fill="BFCED6"/>
          </w:tcPr>
          <w:p w14:paraId="27A5BC2B" w14:textId="0BED1F4C" w:rsidR="00923480" w:rsidRPr="00A9566A" w:rsidRDefault="00923480" w:rsidP="00923480">
            <w:pPr>
              <w:jc w:val="center"/>
              <w:rPr>
                <w:rFonts w:ascii="VIC" w:eastAsia="VIC" w:hAnsi="VIC"/>
                <w:color w:val="000000"/>
                <w:sz w:val="18"/>
                <w:szCs w:val="18"/>
              </w:rPr>
            </w:pPr>
            <w:r w:rsidRPr="00F415E3">
              <w:rPr>
                <w:rFonts w:ascii="VIC" w:eastAsia="VIC" w:hAnsi="VIC"/>
                <w:color w:val="000000"/>
                <w:sz w:val="18"/>
                <w:szCs w:val="18"/>
              </w:rPr>
              <w:t>12.4</w:t>
            </w:r>
          </w:p>
        </w:tc>
        <w:tc>
          <w:tcPr>
            <w:tcW w:w="1524" w:type="dxa"/>
            <w:shd w:val="clear" w:color="auto" w:fill="BFCED6"/>
          </w:tcPr>
          <w:p w14:paraId="1C308A6D" w14:textId="22D64E19" w:rsidR="00923480" w:rsidRPr="00A9566A" w:rsidRDefault="00923480" w:rsidP="00923480">
            <w:pPr>
              <w:jc w:val="center"/>
              <w:rPr>
                <w:rFonts w:ascii="VIC" w:eastAsia="VIC" w:hAnsi="VIC"/>
                <w:color w:val="000000"/>
                <w:sz w:val="18"/>
                <w:szCs w:val="18"/>
              </w:rPr>
            </w:pPr>
            <w:r w:rsidRPr="00F415E3">
              <w:rPr>
                <w:rFonts w:ascii="VIC" w:eastAsia="VIC" w:hAnsi="VIC"/>
                <w:color w:val="000000"/>
                <w:sz w:val="18"/>
                <w:szCs w:val="18"/>
              </w:rPr>
              <w:t>42%</w:t>
            </w:r>
          </w:p>
        </w:tc>
        <w:tc>
          <w:tcPr>
            <w:tcW w:w="1524" w:type="dxa"/>
            <w:shd w:val="clear" w:color="auto" w:fill="BFCED6"/>
          </w:tcPr>
          <w:p w14:paraId="0D3B320C" w14:textId="127EE45C" w:rsidR="00923480" w:rsidRPr="00A9566A" w:rsidRDefault="00923480" w:rsidP="00923480">
            <w:pPr>
              <w:jc w:val="center"/>
              <w:rPr>
                <w:rFonts w:ascii="VIC" w:eastAsia="VIC" w:hAnsi="VIC"/>
                <w:color w:val="000000"/>
                <w:sz w:val="18"/>
                <w:szCs w:val="18"/>
              </w:rPr>
            </w:pPr>
            <w:r w:rsidRPr="00F415E3">
              <w:rPr>
                <w:rFonts w:ascii="VIC" w:eastAsia="VIC" w:hAnsi="VIC"/>
                <w:color w:val="000000"/>
                <w:sz w:val="18"/>
                <w:szCs w:val="18"/>
              </w:rPr>
              <w:t>0%</w:t>
            </w:r>
          </w:p>
        </w:tc>
        <w:tc>
          <w:tcPr>
            <w:tcW w:w="1524" w:type="dxa"/>
            <w:shd w:val="clear" w:color="auto" w:fill="BFCED6"/>
          </w:tcPr>
          <w:p w14:paraId="32FB9D8C" w14:textId="290B57A5" w:rsidR="00923480" w:rsidRPr="00A9566A" w:rsidRDefault="00923480" w:rsidP="00923480">
            <w:pPr>
              <w:jc w:val="center"/>
              <w:rPr>
                <w:rFonts w:ascii="VIC" w:eastAsia="VIC" w:hAnsi="VIC"/>
                <w:color w:val="000000"/>
                <w:sz w:val="18"/>
                <w:szCs w:val="18"/>
              </w:rPr>
            </w:pPr>
            <w:r w:rsidRPr="00F415E3">
              <w:rPr>
                <w:rFonts w:ascii="VIC" w:eastAsia="VIC" w:hAnsi="VIC"/>
                <w:color w:val="000000"/>
                <w:sz w:val="18"/>
                <w:szCs w:val="18"/>
              </w:rPr>
              <w:t>1.1</w:t>
            </w:r>
          </w:p>
        </w:tc>
      </w:tr>
      <w:tr w:rsidR="00923480" w:rsidRPr="00BF031D" w14:paraId="01A49AE2" w14:textId="77777777" w:rsidTr="00F64D94">
        <w:trPr>
          <w:trHeight w:val="454"/>
        </w:trPr>
        <w:tc>
          <w:tcPr>
            <w:tcW w:w="1570" w:type="dxa"/>
            <w:vMerge/>
            <w:shd w:val="clear" w:color="auto" w:fill="BFCED6"/>
          </w:tcPr>
          <w:p w14:paraId="5DCFF288" w14:textId="77777777" w:rsidR="00923480" w:rsidRPr="00A9566A" w:rsidRDefault="00923480" w:rsidP="00923480">
            <w:pPr>
              <w:pStyle w:val="DHHStabletext"/>
              <w:spacing w:before="0" w:after="0"/>
              <w:rPr>
                <w:rFonts w:ascii="VIC" w:eastAsia="VIC" w:hAnsi="VIC"/>
                <w:color w:val="000000"/>
                <w:sz w:val="18"/>
                <w:szCs w:val="18"/>
              </w:rPr>
            </w:pPr>
          </w:p>
        </w:tc>
        <w:tc>
          <w:tcPr>
            <w:tcW w:w="1985" w:type="dxa"/>
            <w:shd w:val="clear" w:color="auto" w:fill="BFCED6"/>
          </w:tcPr>
          <w:p w14:paraId="0D9843E5" w14:textId="332E0D97" w:rsidR="00923480" w:rsidRPr="00A9566A" w:rsidRDefault="00923480" w:rsidP="00923480">
            <w:pPr>
              <w:pStyle w:val="DHHStabletext"/>
              <w:spacing w:before="0" w:after="0"/>
              <w:rPr>
                <w:rFonts w:ascii="VIC" w:eastAsia="VIC" w:hAnsi="VIC"/>
                <w:color w:val="000000"/>
                <w:sz w:val="18"/>
                <w:szCs w:val="18"/>
              </w:rPr>
            </w:pPr>
            <w:r w:rsidRPr="00F415E3">
              <w:rPr>
                <w:rFonts w:ascii="VIC" w:eastAsia="VIC" w:hAnsi="VIC"/>
                <w:color w:val="000000"/>
                <w:sz w:val="18"/>
                <w:szCs w:val="18"/>
              </w:rPr>
              <w:t>TOTAL</w:t>
            </w:r>
          </w:p>
        </w:tc>
        <w:tc>
          <w:tcPr>
            <w:tcW w:w="1523" w:type="dxa"/>
            <w:shd w:val="clear" w:color="auto" w:fill="BFCED6"/>
          </w:tcPr>
          <w:p w14:paraId="25715EAB" w14:textId="08CC19A0" w:rsidR="00923480" w:rsidRPr="00A9566A" w:rsidRDefault="00923480" w:rsidP="00923480">
            <w:pPr>
              <w:jc w:val="center"/>
              <w:rPr>
                <w:rFonts w:ascii="VIC" w:eastAsia="VIC" w:hAnsi="VIC"/>
                <w:color w:val="000000"/>
                <w:sz w:val="18"/>
                <w:szCs w:val="18"/>
              </w:rPr>
            </w:pPr>
            <w:r w:rsidRPr="00F415E3">
              <w:rPr>
                <w:rFonts w:ascii="VIC" w:eastAsia="VIC" w:hAnsi="VIC"/>
                <w:color w:val="000000"/>
                <w:sz w:val="18"/>
                <w:szCs w:val="18"/>
              </w:rPr>
              <w:t>82%</w:t>
            </w:r>
          </w:p>
        </w:tc>
        <w:tc>
          <w:tcPr>
            <w:tcW w:w="1524" w:type="dxa"/>
            <w:shd w:val="clear" w:color="auto" w:fill="BFCED6"/>
          </w:tcPr>
          <w:p w14:paraId="09497BA0" w14:textId="18FFB258" w:rsidR="00923480" w:rsidRPr="00A9566A" w:rsidRDefault="00923480" w:rsidP="00923480">
            <w:pPr>
              <w:jc w:val="center"/>
              <w:rPr>
                <w:rFonts w:ascii="VIC" w:eastAsia="VIC" w:hAnsi="VIC"/>
                <w:color w:val="000000"/>
                <w:sz w:val="18"/>
                <w:szCs w:val="18"/>
              </w:rPr>
            </w:pPr>
            <w:r w:rsidRPr="00F415E3">
              <w:rPr>
                <w:rFonts w:ascii="VIC" w:eastAsia="VIC" w:hAnsi="VIC"/>
                <w:color w:val="000000"/>
                <w:sz w:val="18"/>
                <w:szCs w:val="18"/>
              </w:rPr>
              <w:t>3.5</w:t>
            </w:r>
          </w:p>
        </w:tc>
        <w:tc>
          <w:tcPr>
            <w:tcW w:w="1524" w:type="dxa"/>
            <w:shd w:val="clear" w:color="auto" w:fill="BFCED6"/>
          </w:tcPr>
          <w:p w14:paraId="631850C3" w14:textId="24699BAF" w:rsidR="00923480" w:rsidRPr="00A9566A" w:rsidRDefault="00923480" w:rsidP="00923480">
            <w:pPr>
              <w:jc w:val="center"/>
              <w:rPr>
                <w:rFonts w:ascii="VIC" w:eastAsia="VIC" w:hAnsi="VIC"/>
                <w:color w:val="000000"/>
                <w:sz w:val="18"/>
                <w:szCs w:val="18"/>
              </w:rPr>
            </w:pPr>
            <w:r w:rsidRPr="00F415E3">
              <w:rPr>
                <w:rFonts w:ascii="VIC" w:eastAsia="VIC" w:hAnsi="VIC"/>
                <w:color w:val="000000"/>
                <w:sz w:val="18"/>
                <w:szCs w:val="18"/>
              </w:rPr>
              <w:t>7%</w:t>
            </w:r>
          </w:p>
        </w:tc>
        <w:tc>
          <w:tcPr>
            <w:tcW w:w="1524" w:type="dxa"/>
            <w:shd w:val="clear" w:color="auto" w:fill="BFCED6"/>
          </w:tcPr>
          <w:p w14:paraId="36DF260D" w14:textId="02864785" w:rsidR="00923480" w:rsidRPr="00A9566A" w:rsidRDefault="00923480" w:rsidP="00923480">
            <w:pPr>
              <w:jc w:val="center"/>
              <w:rPr>
                <w:rFonts w:ascii="VIC" w:eastAsia="VIC" w:hAnsi="VIC"/>
                <w:color w:val="000000"/>
                <w:sz w:val="18"/>
                <w:szCs w:val="18"/>
              </w:rPr>
            </w:pPr>
            <w:r w:rsidRPr="00F415E3">
              <w:rPr>
                <w:rFonts w:ascii="VIC" w:eastAsia="VIC" w:hAnsi="VIC"/>
                <w:color w:val="000000"/>
                <w:sz w:val="18"/>
                <w:szCs w:val="18"/>
              </w:rPr>
              <w:t>90%</w:t>
            </w:r>
          </w:p>
        </w:tc>
        <w:tc>
          <w:tcPr>
            <w:tcW w:w="1523" w:type="dxa"/>
            <w:shd w:val="clear" w:color="auto" w:fill="BFCED6"/>
          </w:tcPr>
          <w:p w14:paraId="29C39911" w14:textId="74725C9B" w:rsidR="00923480" w:rsidRPr="00A9566A" w:rsidRDefault="00923480" w:rsidP="00923480">
            <w:pPr>
              <w:jc w:val="center"/>
              <w:rPr>
                <w:rFonts w:ascii="VIC" w:eastAsia="VIC" w:hAnsi="VIC"/>
                <w:color w:val="000000"/>
                <w:sz w:val="18"/>
                <w:szCs w:val="18"/>
              </w:rPr>
            </w:pPr>
            <w:r w:rsidRPr="00F415E3">
              <w:rPr>
                <w:rFonts w:ascii="VIC" w:eastAsia="VIC" w:hAnsi="VIC"/>
                <w:color w:val="000000"/>
                <w:sz w:val="18"/>
                <w:szCs w:val="18"/>
              </w:rPr>
              <w:t>15.1</w:t>
            </w:r>
          </w:p>
        </w:tc>
        <w:tc>
          <w:tcPr>
            <w:tcW w:w="1524" w:type="dxa"/>
            <w:shd w:val="clear" w:color="auto" w:fill="BFCED6"/>
          </w:tcPr>
          <w:p w14:paraId="4FD3DA92" w14:textId="6257955A" w:rsidR="00923480" w:rsidRPr="00A9566A" w:rsidRDefault="00923480" w:rsidP="00923480">
            <w:pPr>
              <w:jc w:val="center"/>
              <w:rPr>
                <w:rFonts w:ascii="VIC" w:eastAsia="VIC" w:hAnsi="VIC"/>
                <w:color w:val="000000"/>
                <w:sz w:val="18"/>
                <w:szCs w:val="18"/>
              </w:rPr>
            </w:pPr>
            <w:r w:rsidRPr="00F415E3">
              <w:rPr>
                <w:rFonts w:ascii="VIC" w:eastAsia="VIC" w:hAnsi="VIC"/>
                <w:color w:val="000000"/>
                <w:sz w:val="18"/>
                <w:szCs w:val="18"/>
              </w:rPr>
              <w:t>50%</w:t>
            </w:r>
          </w:p>
        </w:tc>
        <w:tc>
          <w:tcPr>
            <w:tcW w:w="1524" w:type="dxa"/>
            <w:shd w:val="clear" w:color="auto" w:fill="BFCED6"/>
          </w:tcPr>
          <w:p w14:paraId="0D74F220" w14:textId="550995F4" w:rsidR="00923480" w:rsidRPr="00A9566A" w:rsidRDefault="00923480" w:rsidP="00923480">
            <w:pPr>
              <w:jc w:val="center"/>
              <w:rPr>
                <w:rFonts w:ascii="VIC" w:eastAsia="VIC" w:hAnsi="VIC"/>
                <w:color w:val="000000"/>
                <w:sz w:val="18"/>
                <w:szCs w:val="18"/>
              </w:rPr>
            </w:pPr>
            <w:r w:rsidRPr="00F415E3">
              <w:rPr>
                <w:rFonts w:ascii="VIC" w:eastAsia="VIC" w:hAnsi="VIC"/>
                <w:color w:val="000000"/>
                <w:sz w:val="18"/>
                <w:szCs w:val="18"/>
              </w:rPr>
              <w:t>0%</w:t>
            </w:r>
          </w:p>
        </w:tc>
        <w:tc>
          <w:tcPr>
            <w:tcW w:w="1524" w:type="dxa"/>
            <w:shd w:val="clear" w:color="auto" w:fill="BFCED6"/>
          </w:tcPr>
          <w:p w14:paraId="5A797C5B" w14:textId="6BCA9FEF" w:rsidR="00923480" w:rsidRPr="00A9566A" w:rsidRDefault="00923480" w:rsidP="00923480">
            <w:pPr>
              <w:jc w:val="center"/>
              <w:rPr>
                <w:rFonts w:ascii="VIC" w:eastAsia="VIC" w:hAnsi="VIC"/>
                <w:color w:val="000000"/>
                <w:sz w:val="18"/>
                <w:szCs w:val="18"/>
              </w:rPr>
            </w:pPr>
            <w:r w:rsidRPr="00F415E3">
              <w:rPr>
                <w:rFonts w:ascii="VIC" w:eastAsia="VIC" w:hAnsi="VIC"/>
                <w:color w:val="000000"/>
                <w:sz w:val="18"/>
                <w:szCs w:val="18"/>
              </w:rPr>
              <w:t>1.3</w:t>
            </w:r>
          </w:p>
        </w:tc>
      </w:tr>
      <w:tr w:rsidR="00923480" w:rsidRPr="00BF031D" w14:paraId="54D32394" w14:textId="77777777" w:rsidTr="00F64D94">
        <w:trPr>
          <w:trHeight w:val="454"/>
        </w:trPr>
        <w:tc>
          <w:tcPr>
            <w:tcW w:w="1570" w:type="dxa"/>
            <w:shd w:val="clear" w:color="auto" w:fill="auto"/>
          </w:tcPr>
          <w:p w14:paraId="6E311DE7" w14:textId="11B1CBAD" w:rsidR="00923480" w:rsidRPr="00BF031D" w:rsidRDefault="00923480" w:rsidP="00923480">
            <w:pPr>
              <w:pStyle w:val="DHHStabletext"/>
              <w:spacing w:before="0" w:after="0"/>
              <w:rPr>
                <w:rFonts w:ascii="VIC" w:eastAsia="Verdana" w:hAnsi="VIC" w:cs="Verdana"/>
                <w:sz w:val="18"/>
                <w:szCs w:val="18"/>
              </w:rPr>
            </w:pPr>
            <w:r w:rsidRPr="00F415E3">
              <w:rPr>
                <w:rFonts w:ascii="VIC" w:eastAsia="VIC" w:hAnsi="VIC"/>
                <w:color w:val="000000"/>
                <w:sz w:val="18"/>
                <w:szCs w:val="18"/>
              </w:rPr>
              <w:t>Eastern Health</w:t>
            </w:r>
          </w:p>
        </w:tc>
        <w:tc>
          <w:tcPr>
            <w:tcW w:w="1985" w:type="dxa"/>
            <w:shd w:val="clear" w:color="auto" w:fill="auto"/>
          </w:tcPr>
          <w:p w14:paraId="6D5508B2" w14:textId="537AC0BE" w:rsidR="00923480" w:rsidRPr="00BF031D" w:rsidRDefault="00923480" w:rsidP="00923480">
            <w:pPr>
              <w:pStyle w:val="DHHStabletext"/>
              <w:spacing w:before="0" w:after="0"/>
              <w:rPr>
                <w:rFonts w:ascii="VIC" w:eastAsia="Verdana" w:hAnsi="VIC" w:cs="Verdana"/>
                <w:sz w:val="18"/>
                <w:szCs w:val="18"/>
              </w:rPr>
            </w:pPr>
            <w:r w:rsidRPr="00F415E3">
              <w:rPr>
                <w:rFonts w:ascii="VIC" w:eastAsia="VIC" w:hAnsi="VIC"/>
                <w:color w:val="000000"/>
                <w:sz w:val="18"/>
                <w:szCs w:val="18"/>
              </w:rPr>
              <w:t>Eastern AOA AMHWS (Burwood)</w:t>
            </w:r>
          </w:p>
        </w:tc>
        <w:tc>
          <w:tcPr>
            <w:tcW w:w="1523" w:type="dxa"/>
            <w:shd w:val="clear" w:color="auto" w:fill="auto"/>
          </w:tcPr>
          <w:p w14:paraId="723B9683" w14:textId="069A38AB" w:rsidR="00923480" w:rsidRPr="00BF031D" w:rsidRDefault="00923480" w:rsidP="00923480">
            <w:pPr>
              <w:jc w:val="center"/>
              <w:rPr>
                <w:rFonts w:ascii="VIC" w:hAnsi="VIC"/>
                <w:sz w:val="18"/>
                <w:szCs w:val="18"/>
              </w:rPr>
            </w:pPr>
            <w:r w:rsidRPr="00F415E3">
              <w:rPr>
                <w:rFonts w:ascii="VIC" w:eastAsia="VIC" w:hAnsi="VIC"/>
                <w:color w:val="000000"/>
                <w:sz w:val="18"/>
                <w:szCs w:val="18"/>
              </w:rPr>
              <w:t>75%</w:t>
            </w:r>
          </w:p>
        </w:tc>
        <w:tc>
          <w:tcPr>
            <w:tcW w:w="1524" w:type="dxa"/>
            <w:shd w:val="clear" w:color="auto" w:fill="auto"/>
          </w:tcPr>
          <w:p w14:paraId="730A178C" w14:textId="7A5163F1" w:rsidR="00923480" w:rsidRPr="00BF031D" w:rsidRDefault="00923480" w:rsidP="00923480">
            <w:pPr>
              <w:jc w:val="center"/>
              <w:rPr>
                <w:rFonts w:ascii="VIC" w:hAnsi="VIC"/>
                <w:sz w:val="18"/>
                <w:szCs w:val="18"/>
              </w:rPr>
            </w:pPr>
            <w:r w:rsidRPr="00F415E3">
              <w:rPr>
                <w:rFonts w:ascii="VIC" w:eastAsia="VIC" w:hAnsi="VIC"/>
                <w:color w:val="000000"/>
                <w:sz w:val="18"/>
                <w:szCs w:val="18"/>
              </w:rPr>
              <w:t>4.1</w:t>
            </w:r>
          </w:p>
        </w:tc>
        <w:tc>
          <w:tcPr>
            <w:tcW w:w="1524" w:type="dxa"/>
            <w:shd w:val="clear" w:color="auto" w:fill="auto"/>
          </w:tcPr>
          <w:p w14:paraId="65364EB7" w14:textId="41A954BE" w:rsidR="00923480" w:rsidRPr="00BF031D" w:rsidRDefault="00923480" w:rsidP="00923480">
            <w:pPr>
              <w:jc w:val="center"/>
              <w:rPr>
                <w:rFonts w:ascii="VIC" w:hAnsi="VIC"/>
                <w:sz w:val="18"/>
                <w:szCs w:val="18"/>
              </w:rPr>
            </w:pPr>
            <w:r w:rsidRPr="00F415E3">
              <w:rPr>
                <w:rFonts w:ascii="VIC" w:eastAsia="VIC" w:hAnsi="VIC"/>
                <w:color w:val="000000"/>
                <w:sz w:val="18"/>
                <w:szCs w:val="18"/>
              </w:rPr>
              <w:t>6%</w:t>
            </w:r>
          </w:p>
        </w:tc>
        <w:tc>
          <w:tcPr>
            <w:tcW w:w="1524" w:type="dxa"/>
            <w:shd w:val="clear" w:color="auto" w:fill="auto"/>
          </w:tcPr>
          <w:p w14:paraId="6F76C23B" w14:textId="577C17A8" w:rsidR="00923480" w:rsidRPr="00BF031D" w:rsidRDefault="00923480" w:rsidP="00923480">
            <w:pPr>
              <w:jc w:val="center"/>
              <w:rPr>
                <w:rFonts w:ascii="VIC" w:hAnsi="VIC"/>
                <w:sz w:val="18"/>
                <w:szCs w:val="18"/>
              </w:rPr>
            </w:pPr>
            <w:r w:rsidRPr="00F415E3">
              <w:rPr>
                <w:rFonts w:ascii="VIC" w:eastAsia="VIC" w:hAnsi="VIC"/>
                <w:color w:val="000000"/>
                <w:sz w:val="18"/>
                <w:szCs w:val="18"/>
              </w:rPr>
              <w:t>76%</w:t>
            </w:r>
          </w:p>
        </w:tc>
        <w:tc>
          <w:tcPr>
            <w:tcW w:w="1523" w:type="dxa"/>
            <w:shd w:val="clear" w:color="auto" w:fill="auto"/>
          </w:tcPr>
          <w:p w14:paraId="3A064606" w14:textId="138D96B6" w:rsidR="00923480" w:rsidRPr="00BF031D" w:rsidRDefault="00923480" w:rsidP="00923480">
            <w:pPr>
              <w:jc w:val="center"/>
              <w:rPr>
                <w:rFonts w:ascii="VIC" w:hAnsi="VIC"/>
                <w:sz w:val="18"/>
                <w:szCs w:val="18"/>
              </w:rPr>
            </w:pPr>
            <w:r w:rsidRPr="00F415E3">
              <w:rPr>
                <w:rFonts w:ascii="VIC" w:eastAsia="VIC" w:hAnsi="VIC"/>
                <w:color w:val="000000"/>
                <w:sz w:val="18"/>
                <w:szCs w:val="18"/>
              </w:rPr>
              <w:t>16.4</w:t>
            </w:r>
          </w:p>
        </w:tc>
        <w:tc>
          <w:tcPr>
            <w:tcW w:w="1524" w:type="dxa"/>
            <w:shd w:val="clear" w:color="auto" w:fill="auto"/>
          </w:tcPr>
          <w:p w14:paraId="1DB91FEF" w14:textId="3681919F" w:rsidR="00923480" w:rsidRPr="00BF031D" w:rsidRDefault="00923480" w:rsidP="00923480">
            <w:pPr>
              <w:jc w:val="center"/>
              <w:rPr>
                <w:rFonts w:ascii="VIC" w:hAnsi="VIC"/>
                <w:sz w:val="18"/>
                <w:szCs w:val="18"/>
              </w:rPr>
            </w:pPr>
            <w:r w:rsidRPr="00F415E3">
              <w:rPr>
                <w:rFonts w:ascii="VIC" w:eastAsia="VIC" w:hAnsi="VIC"/>
                <w:color w:val="000000"/>
                <w:sz w:val="18"/>
                <w:szCs w:val="18"/>
              </w:rPr>
              <w:t>68%</w:t>
            </w:r>
          </w:p>
        </w:tc>
        <w:tc>
          <w:tcPr>
            <w:tcW w:w="1524" w:type="dxa"/>
            <w:shd w:val="clear" w:color="auto" w:fill="auto"/>
          </w:tcPr>
          <w:p w14:paraId="620ADFCD" w14:textId="092C574E" w:rsidR="00923480" w:rsidRPr="00BF031D" w:rsidRDefault="00923480" w:rsidP="00923480">
            <w:pPr>
              <w:jc w:val="center"/>
              <w:rPr>
                <w:rFonts w:ascii="VIC" w:hAnsi="VIC"/>
                <w:sz w:val="18"/>
                <w:szCs w:val="18"/>
              </w:rPr>
            </w:pPr>
            <w:r w:rsidRPr="00F415E3">
              <w:rPr>
                <w:rFonts w:ascii="VIC" w:eastAsia="VIC" w:hAnsi="VIC"/>
                <w:color w:val="000000"/>
                <w:sz w:val="18"/>
                <w:szCs w:val="18"/>
              </w:rPr>
              <w:t>0%</w:t>
            </w:r>
          </w:p>
        </w:tc>
        <w:tc>
          <w:tcPr>
            <w:tcW w:w="1524" w:type="dxa"/>
            <w:shd w:val="clear" w:color="auto" w:fill="auto"/>
          </w:tcPr>
          <w:p w14:paraId="56389C5B" w14:textId="6C888EEE" w:rsidR="00923480" w:rsidRPr="00BF031D" w:rsidRDefault="00923480" w:rsidP="00923480">
            <w:pPr>
              <w:jc w:val="center"/>
              <w:rPr>
                <w:rFonts w:ascii="VIC" w:hAnsi="VIC"/>
                <w:sz w:val="18"/>
                <w:szCs w:val="18"/>
              </w:rPr>
            </w:pPr>
            <w:r w:rsidRPr="00F415E3">
              <w:rPr>
                <w:rFonts w:ascii="VIC" w:eastAsia="VIC" w:hAnsi="VIC"/>
                <w:color w:val="000000"/>
                <w:sz w:val="18"/>
                <w:szCs w:val="18"/>
              </w:rPr>
              <w:t>2.2</w:t>
            </w:r>
          </w:p>
        </w:tc>
      </w:tr>
      <w:tr w:rsidR="00923480" w:rsidRPr="00BF031D" w14:paraId="0DF32112" w14:textId="77777777" w:rsidTr="00F64D94">
        <w:trPr>
          <w:trHeight w:val="454"/>
        </w:trPr>
        <w:tc>
          <w:tcPr>
            <w:tcW w:w="1570" w:type="dxa"/>
            <w:shd w:val="clear" w:color="auto" w:fill="BFCED6"/>
          </w:tcPr>
          <w:p w14:paraId="4308BA69" w14:textId="2A12E5A6" w:rsidR="00923480" w:rsidRPr="00BF031D" w:rsidRDefault="00923480" w:rsidP="00923480">
            <w:pPr>
              <w:pStyle w:val="DHHStabletext"/>
              <w:spacing w:before="0" w:after="0"/>
              <w:rPr>
                <w:rFonts w:ascii="VIC" w:eastAsia="Verdana" w:hAnsi="VIC" w:cs="Verdana"/>
                <w:sz w:val="18"/>
                <w:szCs w:val="18"/>
              </w:rPr>
            </w:pPr>
            <w:r w:rsidRPr="00F415E3">
              <w:rPr>
                <w:rFonts w:ascii="VIC" w:eastAsia="VIC" w:hAnsi="VIC"/>
                <w:color w:val="000000"/>
                <w:sz w:val="18"/>
                <w:szCs w:val="18"/>
              </w:rPr>
              <w:t>Melbourne Health</w:t>
            </w:r>
          </w:p>
        </w:tc>
        <w:tc>
          <w:tcPr>
            <w:tcW w:w="1985" w:type="dxa"/>
            <w:shd w:val="clear" w:color="auto" w:fill="BFCED6"/>
          </w:tcPr>
          <w:p w14:paraId="40E41939" w14:textId="65E577A8" w:rsidR="00923480" w:rsidRPr="00BF031D" w:rsidRDefault="00923480" w:rsidP="00923480">
            <w:pPr>
              <w:pStyle w:val="DHHStabletext"/>
              <w:spacing w:before="0" w:after="0"/>
              <w:rPr>
                <w:rFonts w:ascii="VIC" w:eastAsia="Verdana" w:hAnsi="VIC" w:cs="Verdana"/>
                <w:sz w:val="18"/>
                <w:szCs w:val="18"/>
              </w:rPr>
            </w:pPr>
            <w:r w:rsidRPr="00F415E3">
              <w:rPr>
                <w:rFonts w:ascii="VIC" w:eastAsia="VIC" w:hAnsi="VIC"/>
                <w:color w:val="000000"/>
                <w:sz w:val="18"/>
                <w:szCs w:val="18"/>
              </w:rPr>
              <w:t>Inner West (RMH)</w:t>
            </w:r>
          </w:p>
        </w:tc>
        <w:tc>
          <w:tcPr>
            <w:tcW w:w="1523" w:type="dxa"/>
            <w:shd w:val="clear" w:color="auto" w:fill="BFCED6"/>
          </w:tcPr>
          <w:p w14:paraId="09A879B3" w14:textId="54E70022" w:rsidR="00923480" w:rsidRPr="00BF031D" w:rsidRDefault="00923480" w:rsidP="00923480">
            <w:pPr>
              <w:jc w:val="center"/>
              <w:rPr>
                <w:rFonts w:ascii="VIC" w:hAnsi="VIC"/>
                <w:sz w:val="18"/>
                <w:szCs w:val="18"/>
              </w:rPr>
            </w:pPr>
            <w:r w:rsidRPr="00F415E3">
              <w:rPr>
                <w:rFonts w:ascii="VIC" w:eastAsia="VIC" w:hAnsi="VIC"/>
                <w:color w:val="000000"/>
                <w:sz w:val="18"/>
                <w:szCs w:val="18"/>
              </w:rPr>
              <w:t>60%</w:t>
            </w:r>
          </w:p>
        </w:tc>
        <w:tc>
          <w:tcPr>
            <w:tcW w:w="1524" w:type="dxa"/>
            <w:shd w:val="clear" w:color="auto" w:fill="BFCED6"/>
          </w:tcPr>
          <w:p w14:paraId="1F518146" w14:textId="4FF52730" w:rsidR="00923480" w:rsidRPr="00BF031D" w:rsidRDefault="00923480" w:rsidP="00923480">
            <w:pPr>
              <w:jc w:val="center"/>
              <w:rPr>
                <w:rFonts w:ascii="VIC" w:hAnsi="VIC"/>
                <w:sz w:val="18"/>
                <w:szCs w:val="18"/>
              </w:rPr>
            </w:pPr>
            <w:r w:rsidRPr="00F415E3">
              <w:rPr>
                <w:rFonts w:ascii="VIC" w:eastAsia="VIC" w:hAnsi="VIC"/>
                <w:color w:val="000000"/>
                <w:sz w:val="18"/>
                <w:szCs w:val="18"/>
              </w:rPr>
              <w:t>13.2</w:t>
            </w:r>
          </w:p>
        </w:tc>
        <w:tc>
          <w:tcPr>
            <w:tcW w:w="1524" w:type="dxa"/>
            <w:shd w:val="clear" w:color="auto" w:fill="BFCED6"/>
          </w:tcPr>
          <w:p w14:paraId="14D92B94" w14:textId="480901D2" w:rsidR="00923480" w:rsidRPr="00BF031D" w:rsidRDefault="00923480" w:rsidP="00923480">
            <w:pPr>
              <w:jc w:val="center"/>
              <w:rPr>
                <w:rFonts w:ascii="VIC" w:hAnsi="VIC"/>
                <w:sz w:val="18"/>
                <w:szCs w:val="18"/>
              </w:rPr>
            </w:pPr>
            <w:r w:rsidRPr="00F415E3">
              <w:rPr>
                <w:rFonts w:ascii="VIC" w:eastAsia="VIC" w:hAnsi="VIC"/>
                <w:color w:val="000000"/>
                <w:sz w:val="18"/>
                <w:szCs w:val="18"/>
              </w:rPr>
              <w:t>4%</w:t>
            </w:r>
          </w:p>
        </w:tc>
        <w:tc>
          <w:tcPr>
            <w:tcW w:w="1524" w:type="dxa"/>
            <w:shd w:val="clear" w:color="auto" w:fill="BFCED6"/>
          </w:tcPr>
          <w:p w14:paraId="6A699BBD" w14:textId="01A4FC7C" w:rsidR="00923480" w:rsidRPr="00BF031D" w:rsidRDefault="00923480" w:rsidP="00923480">
            <w:pPr>
              <w:jc w:val="center"/>
              <w:rPr>
                <w:rFonts w:ascii="VIC" w:hAnsi="VIC"/>
                <w:sz w:val="18"/>
                <w:szCs w:val="18"/>
              </w:rPr>
            </w:pPr>
            <w:r w:rsidRPr="00F415E3">
              <w:rPr>
                <w:rFonts w:ascii="VIC" w:eastAsia="VIC" w:hAnsi="VIC"/>
                <w:color w:val="000000"/>
                <w:sz w:val="18"/>
                <w:szCs w:val="18"/>
              </w:rPr>
              <w:t>94%</w:t>
            </w:r>
          </w:p>
        </w:tc>
        <w:tc>
          <w:tcPr>
            <w:tcW w:w="1523" w:type="dxa"/>
            <w:shd w:val="clear" w:color="auto" w:fill="BFCED6"/>
          </w:tcPr>
          <w:p w14:paraId="70888CBB" w14:textId="35BE561F" w:rsidR="00923480" w:rsidRPr="00BF031D" w:rsidRDefault="00923480" w:rsidP="00923480">
            <w:pPr>
              <w:jc w:val="center"/>
              <w:rPr>
                <w:rFonts w:ascii="VIC" w:hAnsi="VIC"/>
                <w:sz w:val="18"/>
                <w:szCs w:val="18"/>
              </w:rPr>
            </w:pPr>
            <w:r w:rsidRPr="00F415E3">
              <w:rPr>
                <w:rFonts w:ascii="VIC" w:eastAsia="VIC" w:hAnsi="VIC"/>
                <w:color w:val="000000"/>
                <w:sz w:val="18"/>
                <w:szCs w:val="18"/>
              </w:rPr>
              <w:t>16.5</w:t>
            </w:r>
          </w:p>
        </w:tc>
        <w:tc>
          <w:tcPr>
            <w:tcW w:w="1524" w:type="dxa"/>
            <w:shd w:val="clear" w:color="auto" w:fill="BFCED6"/>
          </w:tcPr>
          <w:p w14:paraId="418BD16D" w14:textId="6B92CBE0" w:rsidR="00923480" w:rsidRPr="00BF031D" w:rsidRDefault="00923480" w:rsidP="00923480">
            <w:pPr>
              <w:jc w:val="center"/>
              <w:rPr>
                <w:rFonts w:ascii="VIC" w:hAnsi="VIC"/>
                <w:sz w:val="18"/>
                <w:szCs w:val="18"/>
              </w:rPr>
            </w:pPr>
            <w:r w:rsidRPr="00F415E3">
              <w:rPr>
                <w:rFonts w:ascii="VIC" w:eastAsia="VIC" w:hAnsi="VIC"/>
                <w:color w:val="000000"/>
                <w:sz w:val="18"/>
                <w:szCs w:val="18"/>
              </w:rPr>
              <w:t>45%</w:t>
            </w:r>
          </w:p>
        </w:tc>
        <w:tc>
          <w:tcPr>
            <w:tcW w:w="1524" w:type="dxa"/>
            <w:shd w:val="clear" w:color="auto" w:fill="BFCED6"/>
          </w:tcPr>
          <w:p w14:paraId="2BEE273A" w14:textId="2C4A36D4" w:rsidR="00923480" w:rsidRPr="00BF031D" w:rsidRDefault="00923480" w:rsidP="00923480">
            <w:pPr>
              <w:jc w:val="center"/>
              <w:rPr>
                <w:rFonts w:ascii="VIC" w:hAnsi="VIC"/>
                <w:sz w:val="18"/>
                <w:szCs w:val="18"/>
              </w:rPr>
            </w:pPr>
            <w:r w:rsidRPr="00F415E3">
              <w:rPr>
                <w:rFonts w:ascii="VIC" w:eastAsia="VIC" w:hAnsi="VIC"/>
                <w:color w:val="000000"/>
                <w:sz w:val="18"/>
                <w:szCs w:val="18"/>
              </w:rPr>
              <w:t>0%</w:t>
            </w:r>
          </w:p>
        </w:tc>
        <w:tc>
          <w:tcPr>
            <w:tcW w:w="1524" w:type="dxa"/>
            <w:shd w:val="clear" w:color="auto" w:fill="BFCED6"/>
          </w:tcPr>
          <w:p w14:paraId="6A63B3BC" w14:textId="72FC7A9C" w:rsidR="00923480" w:rsidRPr="00BF031D" w:rsidRDefault="00923480" w:rsidP="00923480">
            <w:pPr>
              <w:jc w:val="center"/>
              <w:rPr>
                <w:rFonts w:ascii="VIC" w:hAnsi="VIC"/>
                <w:sz w:val="18"/>
                <w:szCs w:val="18"/>
              </w:rPr>
            </w:pPr>
            <w:r w:rsidRPr="00F415E3">
              <w:rPr>
                <w:rFonts w:ascii="VIC" w:eastAsia="VIC" w:hAnsi="VIC"/>
                <w:color w:val="000000"/>
                <w:sz w:val="18"/>
                <w:szCs w:val="18"/>
              </w:rPr>
              <w:t>0.8</w:t>
            </w:r>
          </w:p>
        </w:tc>
      </w:tr>
      <w:tr w:rsidR="00923480" w:rsidRPr="00BF031D" w14:paraId="1EC8B8A2" w14:textId="77777777" w:rsidTr="00F64D94">
        <w:trPr>
          <w:trHeight w:val="454"/>
        </w:trPr>
        <w:tc>
          <w:tcPr>
            <w:tcW w:w="1570" w:type="dxa"/>
            <w:shd w:val="clear" w:color="auto" w:fill="auto"/>
          </w:tcPr>
          <w:p w14:paraId="57670318" w14:textId="0EBCF21D" w:rsidR="00923480" w:rsidRPr="00BF031D" w:rsidRDefault="00923480" w:rsidP="00923480">
            <w:pPr>
              <w:pStyle w:val="DHHStabletext"/>
              <w:spacing w:before="0" w:after="0"/>
              <w:rPr>
                <w:rFonts w:ascii="VIC" w:eastAsia="Verdana" w:hAnsi="VIC" w:cs="Verdana"/>
                <w:sz w:val="18"/>
                <w:szCs w:val="18"/>
              </w:rPr>
            </w:pPr>
            <w:r w:rsidRPr="00F415E3">
              <w:rPr>
                <w:rFonts w:ascii="VIC" w:eastAsia="VIC" w:hAnsi="VIC"/>
                <w:color w:val="000000"/>
                <w:sz w:val="18"/>
                <w:szCs w:val="18"/>
              </w:rPr>
              <w:t>Monash Health</w:t>
            </w:r>
          </w:p>
        </w:tc>
        <w:tc>
          <w:tcPr>
            <w:tcW w:w="1985" w:type="dxa"/>
            <w:shd w:val="clear" w:color="auto" w:fill="auto"/>
          </w:tcPr>
          <w:p w14:paraId="25EEA61B" w14:textId="166C89E1" w:rsidR="00923480" w:rsidRPr="00BF031D" w:rsidRDefault="00923480" w:rsidP="00923480">
            <w:pPr>
              <w:pStyle w:val="DHHStabletext"/>
              <w:spacing w:before="0" w:after="0"/>
              <w:rPr>
                <w:rFonts w:ascii="VIC" w:eastAsia="Verdana" w:hAnsi="VIC" w:cs="Verdana"/>
                <w:sz w:val="18"/>
                <w:szCs w:val="18"/>
              </w:rPr>
            </w:pPr>
            <w:r w:rsidRPr="00F415E3">
              <w:rPr>
                <w:rFonts w:ascii="VIC" w:eastAsia="VIC" w:hAnsi="VIC"/>
                <w:color w:val="000000"/>
                <w:sz w:val="18"/>
                <w:szCs w:val="18"/>
              </w:rPr>
              <w:t>Middle South (Monash Aged)</w:t>
            </w:r>
          </w:p>
        </w:tc>
        <w:tc>
          <w:tcPr>
            <w:tcW w:w="1523" w:type="dxa"/>
            <w:shd w:val="clear" w:color="auto" w:fill="auto"/>
          </w:tcPr>
          <w:p w14:paraId="4F673359" w14:textId="51983202" w:rsidR="00923480" w:rsidRPr="00BF031D" w:rsidRDefault="00923480" w:rsidP="00923480">
            <w:pPr>
              <w:jc w:val="center"/>
              <w:rPr>
                <w:rFonts w:ascii="VIC" w:hAnsi="VIC"/>
                <w:sz w:val="18"/>
                <w:szCs w:val="18"/>
              </w:rPr>
            </w:pPr>
            <w:r w:rsidRPr="00F415E3">
              <w:rPr>
                <w:rFonts w:ascii="VIC" w:eastAsia="VIC" w:hAnsi="VIC"/>
                <w:color w:val="000000"/>
                <w:sz w:val="18"/>
                <w:szCs w:val="18"/>
              </w:rPr>
              <w:t>70%</w:t>
            </w:r>
          </w:p>
        </w:tc>
        <w:tc>
          <w:tcPr>
            <w:tcW w:w="1524" w:type="dxa"/>
            <w:shd w:val="clear" w:color="auto" w:fill="auto"/>
          </w:tcPr>
          <w:p w14:paraId="4529B97E" w14:textId="1E557815" w:rsidR="00923480" w:rsidRPr="00BF031D" w:rsidRDefault="00923480" w:rsidP="00923480">
            <w:pPr>
              <w:jc w:val="center"/>
              <w:rPr>
                <w:rFonts w:ascii="VIC" w:hAnsi="VIC"/>
                <w:sz w:val="18"/>
                <w:szCs w:val="18"/>
              </w:rPr>
            </w:pPr>
            <w:r w:rsidRPr="00F415E3">
              <w:rPr>
                <w:rFonts w:ascii="VIC" w:eastAsia="VIC" w:hAnsi="VIC"/>
                <w:color w:val="000000"/>
                <w:sz w:val="18"/>
                <w:szCs w:val="18"/>
              </w:rPr>
              <w:t>6.2</w:t>
            </w:r>
          </w:p>
        </w:tc>
        <w:tc>
          <w:tcPr>
            <w:tcW w:w="1524" w:type="dxa"/>
            <w:shd w:val="clear" w:color="auto" w:fill="auto"/>
          </w:tcPr>
          <w:p w14:paraId="6CBE00A5" w14:textId="3F486D20" w:rsidR="00923480" w:rsidRPr="00BF031D" w:rsidRDefault="00923480" w:rsidP="00923480">
            <w:pPr>
              <w:jc w:val="center"/>
              <w:rPr>
                <w:rFonts w:ascii="VIC" w:hAnsi="VIC"/>
                <w:sz w:val="18"/>
                <w:szCs w:val="18"/>
              </w:rPr>
            </w:pPr>
            <w:r w:rsidRPr="00F415E3">
              <w:rPr>
                <w:rFonts w:ascii="VIC" w:eastAsia="VIC" w:hAnsi="VIC"/>
                <w:color w:val="000000"/>
                <w:sz w:val="18"/>
                <w:szCs w:val="18"/>
              </w:rPr>
              <w:t>7%</w:t>
            </w:r>
          </w:p>
        </w:tc>
        <w:tc>
          <w:tcPr>
            <w:tcW w:w="1524" w:type="dxa"/>
            <w:shd w:val="clear" w:color="auto" w:fill="auto"/>
          </w:tcPr>
          <w:p w14:paraId="502BAD08" w14:textId="0814A729" w:rsidR="00923480" w:rsidRPr="00BF031D" w:rsidRDefault="00923480" w:rsidP="00923480">
            <w:pPr>
              <w:jc w:val="center"/>
              <w:rPr>
                <w:rFonts w:ascii="VIC" w:hAnsi="VIC"/>
                <w:sz w:val="18"/>
                <w:szCs w:val="18"/>
              </w:rPr>
            </w:pPr>
            <w:r w:rsidRPr="00F415E3">
              <w:rPr>
                <w:rFonts w:ascii="VIC" w:eastAsia="VIC" w:hAnsi="VIC"/>
                <w:color w:val="000000"/>
                <w:sz w:val="18"/>
                <w:szCs w:val="18"/>
              </w:rPr>
              <w:t>89%</w:t>
            </w:r>
          </w:p>
        </w:tc>
        <w:tc>
          <w:tcPr>
            <w:tcW w:w="1523" w:type="dxa"/>
            <w:shd w:val="clear" w:color="auto" w:fill="auto"/>
          </w:tcPr>
          <w:p w14:paraId="3699E5BF" w14:textId="6C57D2C3" w:rsidR="00923480" w:rsidRPr="00BF031D" w:rsidRDefault="00923480" w:rsidP="00923480">
            <w:pPr>
              <w:jc w:val="center"/>
              <w:rPr>
                <w:rFonts w:ascii="VIC" w:hAnsi="VIC"/>
                <w:sz w:val="18"/>
                <w:szCs w:val="18"/>
              </w:rPr>
            </w:pPr>
            <w:r w:rsidRPr="00F415E3">
              <w:rPr>
                <w:rFonts w:ascii="VIC" w:eastAsia="VIC" w:hAnsi="VIC"/>
                <w:color w:val="000000"/>
                <w:sz w:val="18"/>
                <w:szCs w:val="18"/>
              </w:rPr>
              <w:t>14.2</w:t>
            </w:r>
          </w:p>
        </w:tc>
        <w:tc>
          <w:tcPr>
            <w:tcW w:w="1524" w:type="dxa"/>
            <w:shd w:val="clear" w:color="auto" w:fill="auto"/>
          </w:tcPr>
          <w:p w14:paraId="490FA20F" w14:textId="4EA31F2A" w:rsidR="00923480" w:rsidRPr="00BF031D" w:rsidRDefault="00923480" w:rsidP="00923480">
            <w:pPr>
              <w:jc w:val="center"/>
              <w:rPr>
                <w:rFonts w:ascii="VIC" w:hAnsi="VIC"/>
                <w:sz w:val="18"/>
                <w:szCs w:val="18"/>
              </w:rPr>
            </w:pPr>
            <w:r w:rsidRPr="00F415E3">
              <w:rPr>
                <w:rFonts w:ascii="VIC" w:eastAsia="VIC" w:hAnsi="VIC"/>
                <w:color w:val="000000"/>
                <w:sz w:val="18"/>
                <w:szCs w:val="18"/>
              </w:rPr>
              <w:t>54%</w:t>
            </w:r>
          </w:p>
        </w:tc>
        <w:tc>
          <w:tcPr>
            <w:tcW w:w="1524" w:type="dxa"/>
            <w:shd w:val="clear" w:color="auto" w:fill="auto"/>
          </w:tcPr>
          <w:p w14:paraId="77C8F2D6" w14:textId="1708F52B" w:rsidR="00923480" w:rsidRPr="00BF031D" w:rsidRDefault="00923480" w:rsidP="00923480">
            <w:pPr>
              <w:jc w:val="center"/>
              <w:rPr>
                <w:rFonts w:ascii="VIC" w:hAnsi="VIC"/>
                <w:sz w:val="18"/>
                <w:szCs w:val="18"/>
              </w:rPr>
            </w:pPr>
            <w:r w:rsidRPr="00F415E3">
              <w:rPr>
                <w:rFonts w:ascii="VIC" w:eastAsia="VIC" w:hAnsi="VIC"/>
                <w:color w:val="000000"/>
                <w:sz w:val="18"/>
                <w:szCs w:val="18"/>
              </w:rPr>
              <w:t>0%</w:t>
            </w:r>
          </w:p>
        </w:tc>
        <w:tc>
          <w:tcPr>
            <w:tcW w:w="1524" w:type="dxa"/>
            <w:shd w:val="clear" w:color="auto" w:fill="auto"/>
          </w:tcPr>
          <w:p w14:paraId="7318F054" w14:textId="4607C348" w:rsidR="00923480" w:rsidRPr="00BF031D" w:rsidRDefault="00923480" w:rsidP="00923480">
            <w:pPr>
              <w:jc w:val="center"/>
              <w:rPr>
                <w:rFonts w:ascii="VIC" w:hAnsi="VIC"/>
                <w:sz w:val="18"/>
                <w:szCs w:val="18"/>
              </w:rPr>
            </w:pPr>
            <w:r w:rsidRPr="00F415E3">
              <w:rPr>
                <w:rFonts w:ascii="VIC" w:eastAsia="VIC" w:hAnsi="VIC"/>
                <w:color w:val="000000"/>
                <w:sz w:val="18"/>
                <w:szCs w:val="18"/>
              </w:rPr>
              <w:t>1.8</w:t>
            </w:r>
          </w:p>
        </w:tc>
      </w:tr>
      <w:tr w:rsidR="00923480" w:rsidRPr="00BF031D" w14:paraId="4A84E3EA" w14:textId="77777777" w:rsidTr="00F64D94">
        <w:trPr>
          <w:trHeight w:val="454"/>
        </w:trPr>
        <w:tc>
          <w:tcPr>
            <w:tcW w:w="1570" w:type="dxa"/>
            <w:shd w:val="clear" w:color="auto" w:fill="BFCED6"/>
          </w:tcPr>
          <w:p w14:paraId="155FEAE8" w14:textId="27978AFE" w:rsidR="00923480" w:rsidRPr="00BF031D" w:rsidRDefault="00923480" w:rsidP="00923480">
            <w:pPr>
              <w:pStyle w:val="DHHStabletext"/>
              <w:spacing w:before="0" w:after="0"/>
              <w:rPr>
                <w:rFonts w:ascii="VIC" w:eastAsia="Verdana" w:hAnsi="VIC" w:cs="Verdana"/>
                <w:sz w:val="18"/>
                <w:szCs w:val="18"/>
              </w:rPr>
            </w:pPr>
            <w:r w:rsidRPr="00F415E3">
              <w:rPr>
                <w:rFonts w:ascii="VIC" w:eastAsia="VIC" w:hAnsi="VIC"/>
                <w:color w:val="000000"/>
                <w:sz w:val="18"/>
                <w:szCs w:val="18"/>
              </w:rPr>
              <w:t>Northern Health</w:t>
            </w:r>
          </w:p>
        </w:tc>
        <w:tc>
          <w:tcPr>
            <w:tcW w:w="1985" w:type="dxa"/>
            <w:shd w:val="clear" w:color="auto" w:fill="BFCED6"/>
          </w:tcPr>
          <w:p w14:paraId="1BC387C5" w14:textId="7746706C" w:rsidR="00923480" w:rsidRPr="00BF031D" w:rsidRDefault="00923480" w:rsidP="00923480">
            <w:pPr>
              <w:pStyle w:val="DHHStabletext"/>
              <w:spacing w:before="0" w:after="0"/>
              <w:rPr>
                <w:rFonts w:ascii="VIC" w:eastAsia="Verdana" w:hAnsi="VIC" w:cs="Verdana"/>
                <w:sz w:val="18"/>
                <w:szCs w:val="18"/>
              </w:rPr>
            </w:pPr>
            <w:r w:rsidRPr="00F415E3">
              <w:rPr>
                <w:rFonts w:ascii="VIC" w:eastAsia="VIC" w:hAnsi="VIC"/>
                <w:color w:val="000000"/>
                <w:sz w:val="18"/>
                <w:szCs w:val="18"/>
              </w:rPr>
              <w:t>North East Aged (Bundoora)</w:t>
            </w:r>
          </w:p>
        </w:tc>
        <w:tc>
          <w:tcPr>
            <w:tcW w:w="1523" w:type="dxa"/>
            <w:shd w:val="clear" w:color="auto" w:fill="BFCED6"/>
          </w:tcPr>
          <w:p w14:paraId="373C60F7" w14:textId="7DAD4017" w:rsidR="00923480" w:rsidRPr="00BF031D" w:rsidRDefault="00923480" w:rsidP="00923480">
            <w:pPr>
              <w:jc w:val="center"/>
              <w:rPr>
                <w:rFonts w:ascii="VIC" w:hAnsi="VIC"/>
                <w:sz w:val="18"/>
                <w:szCs w:val="18"/>
              </w:rPr>
            </w:pPr>
            <w:r w:rsidRPr="00F415E3">
              <w:rPr>
                <w:rFonts w:ascii="VIC" w:eastAsia="VIC" w:hAnsi="VIC"/>
                <w:color w:val="000000"/>
                <w:sz w:val="18"/>
                <w:szCs w:val="18"/>
              </w:rPr>
              <w:t>73%</w:t>
            </w:r>
          </w:p>
        </w:tc>
        <w:tc>
          <w:tcPr>
            <w:tcW w:w="1524" w:type="dxa"/>
            <w:shd w:val="clear" w:color="auto" w:fill="BFCED6"/>
          </w:tcPr>
          <w:p w14:paraId="2260B9C0" w14:textId="36128C7D" w:rsidR="00923480" w:rsidRPr="00BF031D" w:rsidRDefault="00923480" w:rsidP="00923480">
            <w:pPr>
              <w:jc w:val="center"/>
              <w:rPr>
                <w:rFonts w:ascii="VIC" w:hAnsi="VIC"/>
                <w:sz w:val="18"/>
                <w:szCs w:val="18"/>
              </w:rPr>
            </w:pPr>
            <w:r w:rsidRPr="00F415E3">
              <w:rPr>
                <w:rFonts w:ascii="VIC" w:eastAsia="VIC" w:hAnsi="VIC"/>
                <w:color w:val="000000"/>
                <w:sz w:val="18"/>
                <w:szCs w:val="18"/>
              </w:rPr>
              <w:t>3.5</w:t>
            </w:r>
          </w:p>
        </w:tc>
        <w:tc>
          <w:tcPr>
            <w:tcW w:w="1524" w:type="dxa"/>
            <w:shd w:val="clear" w:color="auto" w:fill="BFCED6"/>
          </w:tcPr>
          <w:p w14:paraId="73C2C24E" w14:textId="3D5A8FCA" w:rsidR="00923480" w:rsidRPr="00BF031D" w:rsidRDefault="00923480" w:rsidP="00923480">
            <w:pPr>
              <w:jc w:val="center"/>
              <w:rPr>
                <w:rFonts w:ascii="VIC" w:hAnsi="VIC"/>
                <w:sz w:val="18"/>
                <w:szCs w:val="18"/>
              </w:rPr>
            </w:pPr>
            <w:r w:rsidRPr="00F415E3">
              <w:rPr>
                <w:rFonts w:ascii="VIC" w:eastAsia="VIC" w:hAnsi="VIC"/>
                <w:color w:val="000000"/>
                <w:sz w:val="18"/>
                <w:szCs w:val="18"/>
              </w:rPr>
              <w:t>6%</w:t>
            </w:r>
          </w:p>
        </w:tc>
        <w:tc>
          <w:tcPr>
            <w:tcW w:w="1524" w:type="dxa"/>
            <w:shd w:val="clear" w:color="auto" w:fill="BFCED6"/>
          </w:tcPr>
          <w:p w14:paraId="11A51616" w14:textId="15FED4C4" w:rsidR="00923480" w:rsidRPr="00BF031D" w:rsidRDefault="00923480" w:rsidP="00923480">
            <w:pPr>
              <w:jc w:val="center"/>
              <w:rPr>
                <w:rFonts w:ascii="VIC" w:hAnsi="VIC"/>
                <w:sz w:val="18"/>
                <w:szCs w:val="18"/>
              </w:rPr>
            </w:pPr>
            <w:r w:rsidRPr="00F415E3">
              <w:rPr>
                <w:rFonts w:ascii="VIC" w:eastAsia="VIC" w:hAnsi="VIC"/>
                <w:color w:val="000000"/>
                <w:sz w:val="18"/>
                <w:szCs w:val="18"/>
              </w:rPr>
              <w:t>71%</w:t>
            </w:r>
          </w:p>
        </w:tc>
        <w:tc>
          <w:tcPr>
            <w:tcW w:w="1523" w:type="dxa"/>
            <w:shd w:val="clear" w:color="auto" w:fill="BFCED6"/>
          </w:tcPr>
          <w:p w14:paraId="054D0544" w14:textId="4A74D13D" w:rsidR="00923480" w:rsidRPr="00BF031D" w:rsidRDefault="00923480" w:rsidP="00923480">
            <w:pPr>
              <w:jc w:val="center"/>
              <w:rPr>
                <w:rFonts w:ascii="VIC" w:hAnsi="VIC"/>
                <w:sz w:val="18"/>
                <w:szCs w:val="18"/>
              </w:rPr>
            </w:pPr>
            <w:r w:rsidRPr="00F415E3">
              <w:rPr>
                <w:rFonts w:ascii="VIC" w:eastAsia="VIC" w:hAnsi="VIC"/>
                <w:color w:val="000000"/>
                <w:sz w:val="18"/>
                <w:szCs w:val="18"/>
              </w:rPr>
              <w:t>14.8</w:t>
            </w:r>
          </w:p>
        </w:tc>
        <w:tc>
          <w:tcPr>
            <w:tcW w:w="1524" w:type="dxa"/>
            <w:shd w:val="clear" w:color="auto" w:fill="BFCED6"/>
          </w:tcPr>
          <w:p w14:paraId="76CFA8D0" w14:textId="5844B65C" w:rsidR="00923480" w:rsidRPr="00BF031D" w:rsidRDefault="00923480" w:rsidP="00923480">
            <w:pPr>
              <w:jc w:val="center"/>
              <w:rPr>
                <w:rFonts w:ascii="VIC" w:hAnsi="VIC"/>
                <w:sz w:val="18"/>
                <w:szCs w:val="18"/>
              </w:rPr>
            </w:pPr>
            <w:r w:rsidRPr="00F415E3">
              <w:rPr>
                <w:rFonts w:ascii="VIC" w:eastAsia="VIC" w:hAnsi="VIC"/>
                <w:color w:val="000000"/>
                <w:sz w:val="18"/>
                <w:szCs w:val="18"/>
              </w:rPr>
              <w:t>57%</w:t>
            </w:r>
          </w:p>
        </w:tc>
        <w:tc>
          <w:tcPr>
            <w:tcW w:w="1524" w:type="dxa"/>
            <w:shd w:val="clear" w:color="auto" w:fill="BFCED6"/>
          </w:tcPr>
          <w:p w14:paraId="178C2CB9" w14:textId="3E68C96C" w:rsidR="00923480" w:rsidRPr="00BF031D" w:rsidRDefault="00923480" w:rsidP="00923480">
            <w:pPr>
              <w:jc w:val="center"/>
              <w:rPr>
                <w:rFonts w:ascii="VIC" w:hAnsi="VIC"/>
                <w:sz w:val="18"/>
                <w:szCs w:val="18"/>
              </w:rPr>
            </w:pPr>
            <w:r w:rsidRPr="00F415E3">
              <w:rPr>
                <w:rFonts w:ascii="VIC" w:eastAsia="VIC" w:hAnsi="VIC"/>
                <w:color w:val="000000"/>
                <w:sz w:val="18"/>
                <w:szCs w:val="18"/>
              </w:rPr>
              <w:t>0%</w:t>
            </w:r>
          </w:p>
        </w:tc>
        <w:tc>
          <w:tcPr>
            <w:tcW w:w="1524" w:type="dxa"/>
            <w:shd w:val="clear" w:color="auto" w:fill="BFCED6"/>
          </w:tcPr>
          <w:p w14:paraId="779C841A" w14:textId="147DA488" w:rsidR="00923480" w:rsidRPr="00BF031D" w:rsidRDefault="00923480" w:rsidP="00923480">
            <w:pPr>
              <w:jc w:val="center"/>
              <w:rPr>
                <w:rFonts w:ascii="VIC" w:hAnsi="VIC"/>
                <w:sz w:val="18"/>
                <w:szCs w:val="18"/>
              </w:rPr>
            </w:pPr>
            <w:r w:rsidRPr="00F415E3">
              <w:rPr>
                <w:rFonts w:ascii="VIC" w:eastAsia="VIC" w:hAnsi="VIC"/>
                <w:color w:val="000000"/>
                <w:sz w:val="18"/>
                <w:szCs w:val="18"/>
              </w:rPr>
              <w:t>1.6</w:t>
            </w:r>
          </w:p>
        </w:tc>
      </w:tr>
      <w:tr w:rsidR="00923480" w:rsidRPr="00BF031D" w14:paraId="7F39FECE" w14:textId="77777777" w:rsidTr="00F64D94">
        <w:trPr>
          <w:trHeight w:val="454"/>
        </w:trPr>
        <w:tc>
          <w:tcPr>
            <w:tcW w:w="1570" w:type="dxa"/>
            <w:shd w:val="clear" w:color="auto" w:fill="auto"/>
          </w:tcPr>
          <w:p w14:paraId="67285542" w14:textId="130A419B" w:rsidR="00923480" w:rsidRPr="00BF031D" w:rsidRDefault="00923480" w:rsidP="00923480">
            <w:pPr>
              <w:pStyle w:val="DHHStabletext"/>
              <w:spacing w:before="0" w:after="0"/>
              <w:rPr>
                <w:rFonts w:ascii="VIC" w:hAnsi="VIC"/>
                <w:sz w:val="18"/>
                <w:szCs w:val="18"/>
              </w:rPr>
            </w:pPr>
            <w:r w:rsidRPr="00F415E3">
              <w:rPr>
                <w:rFonts w:ascii="VIC" w:eastAsia="VIC" w:hAnsi="VIC"/>
                <w:color w:val="000000"/>
                <w:sz w:val="18"/>
                <w:szCs w:val="18"/>
              </w:rPr>
              <w:t>Peninsula Health</w:t>
            </w:r>
          </w:p>
        </w:tc>
        <w:tc>
          <w:tcPr>
            <w:tcW w:w="1985" w:type="dxa"/>
            <w:shd w:val="clear" w:color="auto" w:fill="auto"/>
          </w:tcPr>
          <w:p w14:paraId="115BA93C" w14:textId="5150489A" w:rsidR="00923480" w:rsidRPr="00BF031D" w:rsidRDefault="00923480" w:rsidP="00923480">
            <w:pPr>
              <w:pStyle w:val="DHHStabletext"/>
              <w:spacing w:before="0" w:after="0"/>
              <w:rPr>
                <w:rFonts w:ascii="VIC" w:eastAsia="Verdana" w:hAnsi="VIC" w:cs="Verdana"/>
                <w:sz w:val="18"/>
                <w:szCs w:val="18"/>
              </w:rPr>
            </w:pPr>
            <w:r w:rsidRPr="00F415E3">
              <w:rPr>
                <w:rFonts w:ascii="VIC" w:eastAsia="VIC" w:hAnsi="VIC"/>
                <w:color w:val="000000"/>
                <w:sz w:val="18"/>
                <w:szCs w:val="18"/>
              </w:rPr>
              <w:t>Peninsula</w:t>
            </w:r>
          </w:p>
        </w:tc>
        <w:tc>
          <w:tcPr>
            <w:tcW w:w="1523" w:type="dxa"/>
            <w:shd w:val="clear" w:color="auto" w:fill="auto"/>
          </w:tcPr>
          <w:p w14:paraId="047817A0" w14:textId="25176958" w:rsidR="00923480" w:rsidRPr="00BF031D" w:rsidRDefault="00923480" w:rsidP="00923480">
            <w:pPr>
              <w:jc w:val="center"/>
              <w:rPr>
                <w:rFonts w:ascii="VIC" w:hAnsi="VIC"/>
                <w:sz w:val="18"/>
                <w:szCs w:val="18"/>
              </w:rPr>
            </w:pPr>
            <w:r w:rsidRPr="00F415E3">
              <w:rPr>
                <w:rFonts w:ascii="VIC" w:eastAsia="VIC" w:hAnsi="VIC"/>
                <w:color w:val="000000"/>
                <w:sz w:val="18"/>
                <w:szCs w:val="18"/>
              </w:rPr>
              <w:t>67%</w:t>
            </w:r>
          </w:p>
        </w:tc>
        <w:tc>
          <w:tcPr>
            <w:tcW w:w="1524" w:type="dxa"/>
            <w:shd w:val="clear" w:color="auto" w:fill="auto"/>
          </w:tcPr>
          <w:p w14:paraId="0E2F0AC7" w14:textId="0CD56FCB" w:rsidR="00923480" w:rsidRPr="00BF031D" w:rsidRDefault="00923480" w:rsidP="00923480">
            <w:pPr>
              <w:jc w:val="center"/>
              <w:rPr>
                <w:rFonts w:ascii="VIC" w:hAnsi="VIC"/>
                <w:sz w:val="18"/>
                <w:szCs w:val="18"/>
              </w:rPr>
            </w:pPr>
            <w:r w:rsidRPr="00F415E3">
              <w:rPr>
                <w:rFonts w:ascii="VIC" w:eastAsia="VIC" w:hAnsi="VIC"/>
                <w:color w:val="000000"/>
                <w:sz w:val="18"/>
                <w:szCs w:val="18"/>
              </w:rPr>
              <w:t>12.7</w:t>
            </w:r>
          </w:p>
        </w:tc>
        <w:tc>
          <w:tcPr>
            <w:tcW w:w="1524" w:type="dxa"/>
            <w:shd w:val="clear" w:color="auto" w:fill="auto"/>
          </w:tcPr>
          <w:p w14:paraId="3DBD29DE" w14:textId="57D546E5" w:rsidR="00923480" w:rsidRPr="00BF031D" w:rsidRDefault="00923480" w:rsidP="00923480">
            <w:pPr>
              <w:jc w:val="center"/>
              <w:rPr>
                <w:rFonts w:ascii="VIC" w:hAnsi="VIC"/>
                <w:sz w:val="18"/>
                <w:szCs w:val="18"/>
              </w:rPr>
            </w:pPr>
            <w:r w:rsidRPr="00F415E3">
              <w:rPr>
                <w:rFonts w:ascii="VIC" w:eastAsia="VIC" w:hAnsi="VIC"/>
                <w:color w:val="000000"/>
                <w:sz w:val="18"/>
                <w:szCs w:val="18"/>
              </w:rPr>
              <w:t>3%</w:t>
            </w:r>
          </w:p>
        </w:tc>
        <w:tc>
          <w:tcPr>
            <w:tcW w:w="1524" w:type="dxa"/>
            <w:shd w:val="clear" w:color="auto" w:fill="auto"/>
          </w:tcPr>
          <w:p w14:paraId="1CFBFE9F" w14:textId="23217DA5" w:rsidR="00923480" w:rsidRPr="00BF031D" w:rsidRDefault="00923480" w:rsidP="00923480">
            <w:pPr>
              <w:jc w:val="center"/>
              <w:rPr>
                <w:rFonts w:ascii="VIC" w:hAnsi="VIC"/>
                <w:sz w:val="18"/>
                <w:szCs w:val="18"/>
              </w:rPr>
            </w:pPr>
            <w:r w:rsidRPr="00F415E3">
              <w:rPr>
                <w:rFonts w:ascii="VIC" w:eastAsia="VIC" w:hAnsi="VIC"/>
                <w:color w:val="000000"/>
                <w:sz w:val="18"/>
                <w:szCs w:val="18"/>
              </w:rPr>
              <w:t>82%</w:t>
            </w:r>
          </w:p>
        </w:tc>
        <w:tc>
          <w:tcPr>
            <w:tcW w:w="1523" w:type="dxa"/>
            <w:shd w:val="clear" w:color="auto" w:fill="auto"/>
          </w:tcPr>
          <w:p w14:paraId="0A63CC7E" w14:textId="1BFB248E" w:rsidR="00923480" w:rsidRPr="00BF031D" w:rsidRDefault="00923480" w:rsidP="00923480">
            <w:pPr>
              <w:jc w:val="center"/>
              <w:rPr>
                <w:rFonts w:ascii="VIC" w:hAnsi="VIC"/>
                <w:sz w:val="18"/>
                <w:szCs w:val="18"/>
              </w:rPr>
            </w:pPr>
            <w:r w:rsidRPr="00F415E3">
              <w:rPr>
                <w:rFonts w:ascii="VIC" w:eastAsia="VIC" w:hAnsi="VIC"/>
                <w:color w:val="000000"/>
                <w:sz w:val="18"/>
                <w:szCs w:val="18"/>
              </w:rPr>
              <w:t>16.8</w:t>
            </w:r>
          </w:p>
        </w:tc>
        <w:tc>
          <w:tcPr>
            <w:tcW w:w="1524" w:type="dxa"/>
            <w:shd w:val="clear" w:color="auto" w:fill="auto"/>
          </w:tcPr>
          <w:p w14:paraId="31A8B020" w14:textId="440CF534" w:rsidR="00923480" w:rsidRPr="00BF031D" w:rsidRDefault="00923480" w:rsidP="00923480">
            <w:pPr>
              <w:jc w:val="center"/>
              <w:rPr>
                <w:rFonts w:ascii="VIC" w:hAnsi="VIC"/>
                <w:sz w:val="18"/>
                <w:szCs w:val="18"/>
              </w:rPr>
            </w:pPr>
            <w:r w:rsidRPr="00F415E3">
              <w:rPr>
                <w:rFonts w:ascii="VIC" w:eastAsia="VIC" w:hAnsi="VIC"/>
                <w:color w:val="000000"/>
                <w:sz w:val="18"/>
                <w:szCs w:val="18"/>
              </w:rPr>
              <w:t>60%</w:t>
            </w:r>
          </w:p>
        </w:tc>
        <w:tc>
          <w:tcPr>
            <w:tcW w:w="1524" w:type="dxa"/>
            <w:shd w:val="clear" w:color="auto" w:fill="auto"/>
          </w:tcPr>
          <w:p w14:paraId="2F7997DD" w14:textId="4A811A74" w:rsidR="00923480" w:rsidRPr="00BF031D" w:rsidRDefault="00923480" w:rsidP="00923480">
            <w:pPr>
              <w:jc w:val="center"/>
              <w:rPr>
                <w:rFonts w:ascii="VIC" w:hAnsi="VIC"/>
                <w:sz w:val="18"/>
                <w:szCs w:val="18"/>
              </w:rPr>
            </w:pPr>
            <w:r w:rsidRPr="00F415E3">
              <w:rPr>
                <w:rFonts w:ascii="VIC" w:eastAsia="VIC" w:hAnsi="VIC"/>
                <w:color w:val="000000"/>
                <w:sz w:val="18"/>
                <w:szCs w:val="18"/>
              </w:rPr>
              <w:t>2%</w:t>
            </w:r>
          </w:p>
        </w:tc>
        <w:tc>
          <w:tcPr>
            <w:tcW w:w="1524" w:type="dxa"/>
            <w:shd w:val="clear" w:color="auto" w:fill="auto"/>
          </w:tcPr>
          <w:p w14:paraId="66C3C3C3" w14:textId="266B5446" w:rsidR="00923480" w:rsidRPr="00BF031D" w:rsidRDefault="00923480" w:rsidP="00923480">
            <w:pPr>
              <w:jc w:val="center"/>
              <w:rPr>
                <w:rFonts w:ascii="VIC" w:hAnsi="VIC"/>
                <w:sz w:val="18"/>
                <w:szCs w:val="18"/>
              </w:rPr>
            </w:pPr>
            <w:r w:rsidRPr="00F415E3">
              <w:rPr>
                <w:rFonts w:ascii="VIC" w:eastAsia="VIC" w:hAnsi="VIC"/>
                <w:color w:val="000000"/>
                <w:sz w:val="18"/>
                <w:szCs w:val="18"/>
              </w:rPr>
              <w:t>2.2</w:t>
            </w:r>
          </w:p>
        </w:tc>
      </w:tr>
      <w:tr w:rsidR="00923480" w:rsidRPr="00BF031D" w14:paraId="47CCBA41" w14:textId="77777777" w:rsidTr="00F64D94">
        <w:trPr>
          <w:trHeight w:val="454"/>
        </w:trPr>
        <w:tc>
          <w:tcPr>
            <w:tcW w:w="1570" w:type="dxa"/>
            <w:shd w:val="clear" w:color="auto" w:fill="BFCED6"/>
          </w:tcPr>
          <w:p w14:paraId="1F49ADCE" w14:textId="78BFA609" w:rsidR="00923480" w:rsidRPr="00BF031D" w:rsidRDefault="00923480" w:rsidP="00923480">
            <w:pPr>
              <w:pStyle w:val="DHHStabletext"/>
              <w:spacing w:before="0" w:after="0"/>
              <w:rPr>
                <w:rFonts w:ascii="VIC" w:eastAsia="Verdana" w:hAnsi="VIC" w:cs="Verdana"/>
                <w:sz w:val="18"/>
                <w:szCs w:val="18"/>
              </w:rPr>
            </w:pPr>
            <w:r w:rsidRPr="00F415E3">
              <w:rPr>
                <w:rFonts w:ascii="VIC" w:eastAsia="VIC" w:hAnsi="VIC"/>
                <w:color w:val="000000"/>
                <w:sz w:val="18"/>
                <w:szCs w:val="18"/>
              </w:rPr>
              <w:t>St Vincent's Hospital</w:t>
            </w:r>
          </w:p>
        </w:tc>
        <w:tc>
          <w:tcPr>
            <w:tcW w:w="1985" w:type="dxa"/>
            <w:shd w:val="clear" w:color="auto" w:fill="BFCED6"/>
          </w:tcPr>
          <w:p w14:paraId="689D8AEE" w14:textId="3362436F" w:rsidR="00923480" w:rsidRPr="00BF031D" w:rsidRDefault="00923480" w:rsidP="00923480">
            <w:pPr>
              <w:pStyle w:val="DHHStabletext"/>
              <w:spacing w:before="0" w:after="0"/>
              <w:rPr>
                <w:rFonts w:ascii="VIC" w:eastAsia="Verdana" w:hAnsi="VIC" w:cs="Verdana"/>
                <w:sz w:val="18"/>
                <w:szCs w:val="18"/>
              </w:rPr>
            </w:pPr>
            <w:r w:rsidRPr="00F415E3">
              <w:rPr>
                <w:rFonts w:ascii="VIC" w:eastAsia="VIC" w:hAnsi="VIC"/>
                <w:color w:val="000000"/>
                <w:sz w:val="18"/>
                <w:szCs w:val="18"/>
              </w:rPr>
              <w:t>Inner &amp; North East (St. George's)</w:t>
            </w:r>
          </w:p>
        </w:tc>
        <w:tc>
          <w:tcPr>
            <w:tcW w:w="1523" w:type="dxa"/>
            <w:shd w:val="clear" w:color="auto" w:fill="BFCED6"/>
          </w:tcPr>
          <w:p w14:paraId="7EE7B728" w14:textId="33F75924" w:rsidR="00923480" w:rsidRPr="00BF031D" w:rsidRDefault="00923480" w:rsidP="00923480">
            <w:pPr>
              <w:jc w:val="center"/>
              <w:rPr>
                <w:rFonts w:ascii="VIC" w:hAnsi="VIC"/>
                <w:sz w:val="18"/>
                <w:szCs w:val="18"/>
              </w:rPr>
            </w:pPr>
            <w:r w:rsidRPr="00F415E3">
              <w:rPr>
                <w:rFonts w:ascii="VIC" w:eastAsia="VIC" w:hAnsi="VIC"/>
                <w:color w:val="000000"/>
                <w:sz w:val="18"/>
                <w:szCs w:val="18"/>
              </w:rPr>
              <w:t>60%</w:t>
            </w:r>
          </w:p>
        </w:tc>
        <w:tc>
          <w:tcPr>
            <w:tcW w:w="1524" w:type="dxa"/>
            <w:shd w:val="clear" w:color="auto" w:fill="BFCED6"/>
          </w:tcPr>
          <w:p w14:paraId="1A6A6C8C" w14:textId="74A9CA2A" w:rsidR="00923480" w:rsidRPr="00BF031D" w:rsidRDefault="00923480" w:rsidP="00923480">
            <w:pPr>
              <w:jc w:val="center"/>
              <w:rPr>
                <w:rFonts w:ascii="VIC" w:hAnsi="VIC"/>
                <w:sz w:val="18"/>
                <w:szCs w:val="18"/>
              </w:rPr>
            </w:pPr>
            <w:r w:rsidRPr="00F415E3">
              <w:rPr>
                <w:rFonts w:ascii="VIC" w:eastAsia="VIC" w:hAnsi="VIC"/>
                <w:color w:val="000000"/>
                <w:sz w:val="18"/>
                <w:szCs w:val="18"/>
              </w:rPr>
              <w:t>6.8</w:t>
            </w:r>
          </w:p>
        </w:tc>
        <w:tc>
          <w:tcPr>
            <w:tcW w:w="1524" w:type="dxa"/>
            <w:shd w:val="clear" w:color="auto" w:fill="BFCED6"/>
          </w:tcPr>
          <w:p w14:paraId="7FD309CD" w14:textId="75E86E4E" w:rsidR="00923480" w:rsidRPr="00BF031D" w:rsidRDefault="00923480" w:rsidP="00923480">
            <w:pPr>
              <w:jc w:val="center"/>
              <w:rPr>
                <w:rFonts w:ascii="VIC" w:hAnsi="VIC"/>
                <w:sz w:val="18"/>
                <w:szCs w:val="18"/>
              </w:rPr>
            </w:pPr>
            <w:r w:rsidRPr="00F415E3">
              <w:rPr>
                <w:rFonts w:ascii="VIC" w:eastAsia="VIC" w:hAnsi="VIC"/>
                <w:color w:val="000000"/>
                <w:sz w:val="18"/>
                <w:szCs w:val="18"/>
              </w:rPr>
              <w:t>5%</w:t>
            </w:r>
          </w:p>
        </w:tc>
        <w:tc>
          <w:tcPr>
            <w:tcW w:w="1524" w:type="dxa"/>
            <w:shd w:val="clear" w:color="auto" w:fill="BFCED6"/>
          </w:tcPr>
          <w:p w14:paraId="5E2C0098" w14:textId="583C1880" w:rsidR="00923480" w:rsidRPr="00BF031D" w:rsidRDefault="00923480" w:rsidP="00923480">
            <w:pPr>
              <w:jc w:val="center"/>
              <w:rPr>
                <w:rFonts w:ascii="VIC" w:hAnsi="VIC"/>
                <w:sz w:val="18"/>
                <w:szCs w:val="18"/>
              </w:rPr>
            </w:pPr>
            <w:r w:rsidRPr="00F415E3">
              <w:rPr>
                <w:rFonts w:ascii="VIC" w:eastAsia="VIC" w:hAnsi="VIC"/>
                <w:color w:val="000000"/>
                <w:sz w:val="18"/>
                <w:szCs w:val="18"/>
              </w:rPr>
              <w:t>83%</w:t>
            </w:r>
          </w:p>
        </w:tc>
        <w:tc>
          <w:tcPr>
            <w:tcW w:w="1523" w:type="dxa"/>
            <w:shd w:val="clear" w:color="auto" w:fill="BFCED6"/>
          </w:tcPr>
          <w:p w14:paraId="591FC2A0" w14:textId="47D2ED3D" w:rsidR="00923480" w:rsidRPr="00BF031D" w:rsidRDefault="00923480" w:rsidP="00923480">
            <w:pPr>
              <w:jc w:val="center"/>
              <w:rPr>
                <w:rFonts w:ascii="VIC" w:hAnsi="VIC"/>
                <w:sz w:val="18"/>
                <w:szCs w:val="18"/>
              </w:rPr>
            </w:pPr>
            <w:r w:rsidRPr="00F415E3">
              <w:rPr>
                <w:rFonts w:ascii="VIC" w:eastAsia="VIC" w:hAnsi="VIC"/>
                <w:color w:val="000000"/>
                <w:sz w:val="18"/>
                <w:szCs w:val="18"/>
              </w:rPr>
              <w:t>14.8</w:t>
            </w:r>
          </w:p>
        </w:tc>
        <w:tc>
          <w:tcPr>
            <w:tcW w:w="1524" w:type="dxa"/>
            <w:shd w:val="clear" w:color="auto" w:fill="BFCED6"/>
          </w:tcPr>
          <w:p w14:paraId="327A542F" w14:textId="24DD7D7C" w:rsidR="00923480" w:rsidRPr="00BF031D" w:rsidRDefault="00923480" w:rsidP="00923480">
            <w:pPr>
              <w:jc w:val="center"/>
              <w:rPr>
                <w:rFonts w:ascii="VIC" w:hAnsi="VIC"/>
                <w:sz w:val="18"/>
                <w:szCs w:val="18"/>
              </w:rPr>
            </w:pPr>
            <w:r w:rsidRPr="00F415E3">
              <w:rPr>
                <w:rFonts w:ascii="VIC" w:eastAsia="VIC" w:hAnsi="VIC"/>
                <w:color w:val="000000"/>
                <w:sz w:val="18"/>
                <w:szCs w:val="18"/>
              </w:rPr>
              <w:t>55%</w:t>
            </w:r>
          </w:p>
        </w:tc>
        <w:tc>
          <w:tcPr>
            <w:tcW w:w="1524" w:type="dxa"/>
            <w:shd w:val="clear" w:color="auto" w:fill="BFCED6"/>
          </w:tcPr>
          <w:p w14:paraId="19FC63AC" w14:textId="59D90B3E" w:rsidR="00923480" w:rsidRPr="00BF031D" w:rsidRDefault="00923480" w:rsidP="00923480">
            <w:pPr>
              <w:jc w:val="center"/>
              <w:rPr>
                <w:rFonts w:ascii="VIC" w:hAnsi="VIC"/>
                <w:sz w:val="18"/>
                <w:szCs w:val="18"/>
              </w:rPr>
            </w:pPr>
            <w:r w:rsidRPr="00F415E3">
              <w:rPr>
                <w:rFonts w:ascii="VIC" w:eastAsia="VIC" w:hAnsi="VIC"/>
                <w:color w:val="000000"/>
                <w:sz w:val="18"/>
                <w:szCs w:val="18"/>
              </w:rPr>
              <w:t>6%</w:t>
            </w:r>
          </w:p>
        </w:tc>
        <w:tc>
          <w:tcPr>
            <w:tcW w:w="1524" w:type="dxa"/>
            <w:shd w:val="clear" w:color="auto" w:fill="BFCED6"/>
          </w:tcPr>
          <w:p w14:paraId="028873BD" w14:textId="3AEC429A" w:rsidR="00923480" w:rsidRPr="00BF031D" w:rsidRDefault="00923480" w:rsidP="00923480">
            <w:pPr>
              <w:jc w:val="center"/>
              <w:rPr>
                <w:rFonts w:ascii="VIC" w:hAnsi="VIC"/>
                <w:sz w:val="18"/>
                <w:szCs w:val="18"/>
              </w:rPr>
            </w:pPr>
            <w:r w:rsidRPr="00F415E3">
              <w:rPr>
                <w:rFonts w:ascii="VIC" w:eastAsia="VIC" w:hAnsi="VIC"/>
                <w:color w:val="000000"/>
                <w:sz w:val="18"/>
                <w:szCs w:val="18"/>
              </w:rPr>
              <w:t>1.5</w:t>
            </w:r>
          </w:p>
        </w:tc>
      </w:tr>
      <w:tr w:rsidR="00923480" w:rsidRPr="00BF031D" w14:paraId="7911D626" w14:textId="77777777" w:rsidTr="002474F1">
        <w:trPr>
          <w:trHeight w:val="454"/>
        </w:trPr>
        <w:tc>
          <w:tcPr>
            <w:tcW w:w="1570" w:type="dxa"/>
            <w:shd w:val="clear" w:color="auto" w:fill="auto"/>
          </w:tcPr>
          <w:p w14:paraId="304842C1" w14:textId="39AE668E" w:rsidR="00923480" w:rsidRDefault="00923480" w:rsidP="00923480">
            <w:pPr>
              <w:pStyle w:val="DHHStabletext"/>
              <w:spacing w:before="0" w:after="0"/>
              <w:rPr>
                <w:rFonts w:ascii="VIC" w:eastAsia="VIC" w:hAnsi="VIC"/>
                <w:color w:val="000000"/>
                <w:sz w:val="18"/>
              </w:rPr>
            </w:pPr>
            <w:r w:rsidRPr="00F415E3">
              <w:rPr>
                <w:rFonts w:ascii="VIC" w:eastAsia="VIC" w:hAnsi="VIC"/>
                <w:color w:val="000000"/>
                <w:sz w:val="18"/>
                <w:szCs w:val="18"/>
              </w:rPr>
              <w:t>Mercy Health</w:t>
            </w:r>
          </w:p>
        </w:tc>
        <w:tc>
          <w:tcPr>
            <w:tcW w:w="1985" w:type="dxa"/>
            <w:shd w:val="clear" w:color="auto" w:fill="auto"/>
          </w:tcPr>
          <w:p w14:paraId="5F35C4D2" w14:textId="2CB6797F" w:rsidR="00923480" w:rsidRDefault="00923480" w:rsidP="00923480">
            <w:pPr>
              <w:pStyle w:val="DHHStabletext"/>
              <w:spacing w:before="0" w:after="0"/>
              <w:rPr>
                <w:rFonts w:ascii="VIC" w:eastAsia="VIC" w:hAnsi="VIC"/>
                <w:color w:val="000000"/>
                <w:sz w:val="18"/>
              </w:rPr>
            </w:pPr>
            <w:r w:rsidRPr="00F415E3">
              <w:rPr>
                <w:rFonts w:ascii="VIC" w:eastAsia="VIC" w:hAnsi="VIC"/>
                <w:color w:val="000000"/>
                <w:sz w:val="18"/>
                <w:szCs w:val="18"/>
              </w:rPr>
              <w:t>South West (Werribee)</w:t>
            </w:r>
          </w:p>
        </w:tc>
        <w:tc>
          <w:tcPr>
            <w:tcW w:w="1523" w:type="dxa"/>
            <w:shd w:val="clear" w:color="auto" w:fill="auto"/>
          </w:tcPr>
          <w:p w14:paraId="2CCC9CE8" w14:textId="470131F2" w:rsidR="00923480" w:rsidRDefault="00923480" w:rsidP="00923480">
            <w:pPr>
              <w:jc w:val="center"/>
              <w:rPr>
                <w:rFonts w:ascii="VIC" w:eastAsia="VIC" w:hAnsi="VIC"/>
                <w:color w:val="000000"/>
                <w:sz w:val="18"/>
              </w:rPr>
            </w:pPr>
            <w:r w:rsidRPr="00F415E3">
              <w:rPr>
                <w:rFonts w:ascii="VIC" w:eastAsia="VIC" w:hAnsi="VIC"/>
                <w:color w:val="000000"/>
                <w:sz w:val="18"/>
                <w:szCs w:val="18"/>
              </w:rPr>
              <w:t>69%</w:t>
            </w:r>
          </w:p>
        </w:tc>
        <w:tc>
          <w:tcPr>
            <w:tcW w:w="1524" w:type="dxa"/>
            <w:shd w:val="clear" w:color="auto" w:fill="auto"/>
          </w:tcPr>
          <w:p w14:paraId="40AC4A58" w14:textId="76EA3A17" w:rsidR="00923480" w:rsidRDefault="00923480" w:rsidP="00923480">
            <w:pPr>
              <w:jc w:val="center"/>
              <w:rPr>
                <w:rFonts w:ascii="VIC" w:eastAsia="VIC" w:hAnsi="VIC"/>
                <w:color w:val="000000"/>
                <w:sz w:val="18"/>
              </w:rPr>
            </w:pPr>
            <w:r w:rsidRPr="00F415E3">
              <w:rPr>
                <w:rFonts w:ascii="VIC" w:eastAsia="VIC" w:hAnsi="VIC"/>
                <w:color w:val="000000"/>
                <w:sz w:val="18"/>
                <w:szCs w:val="18"/>
              </w:rPr>
              <w:t>5.7</w:t>
            </w:r>
          </w:p>
        </w:tc>
        <w:tc>
          <w:tcPr>
            <w:tcW w:w="1524" w:type="dxa"/>
            <w:shd w:val="clear" w:color="auto" w:fill="auto"/>
          </w:tcPr>
          <w:p w14:paraId="2CACF88C" w14:textId="7342625D" w:rsidR="00923480" w:rsidRDefault="00923480" w:rsidP="00923480">
            <w:pPr>
              <w:jc w:val="center"/>
              <w:rPr>
                <w:rFonts w:ascii="VIC" w:eastAsia="VIC" w:hAnsi="VIC"/>
                <w:color w:val="000000"/>
                <w:sz w:val="18"/>
              </w:rPr>
            </w:pPr>
            <w:r w:rsidRPr="00F415E3">
              <w:rPr>
                <w:rFonts w:ascii="VIC" w:eastAsia="VIC" w:hAnsi="VIC"/>
                <w:color w:val="000000"/>
                <w:sz w:val="18"/>
                <w:szCs w:val="18"/>
              </w:rPr>
              <w:t>7%</w:t>
            </w:r>
          </w:p>
        </w:tc>
        <w:tc>
          <w:tcPr>
            <w:tcW w:w="1524" w:type="dxa"/>
            <w:shd w:val="clear" w:color="auto" w:fill="auto"/>
          </w:tcPr>
          <w:p w14:paraId="02C7DFE4" w14:textId="11A3EF75" w:rsidR="00923480" w:rsidRDefault="00923480" w:rsidP="00923480">
            <w:pPr>
              <w:jc w:val="center"/>
              <w:rPr>
                <w:rFonts w:ascii="VIC" w:eastAsia="VIC" w:hAnsi="VIC"/>
                <w:color w:val="000000"/>
                <w:sz w:val="18"/>
              </w:rPr>
            </w:pPr>
            <w:r w:rsidRPr="00F415E3">
              <w:rPr>
                <w:rFonts w:ascii="VIC" w:eastAsia="VIC" w:hAnsi="VIC"/>
                <w:color w:val="000000"/>
                <w:sz w:val="18"/>
                <w:szCs w:val="18"/>
              </w:rPr>
              <w:t>84%</w:t>
            </w:r>
          </w:p>
        </w:tc>
        <w:tc>
          <w:tcPr>
            <w:tcW w:w="1523" w:type="dxa"/>
            <w:shd w:val="clear" w:color="auto" w:fill="auto"/>
          </w:tcPr>
          <w:p w14:paraId="48E4D6D0" w14:textId="26108E3A" w:rsidR="00923480" w:rsidRDefault="00923480" w:rsidP="00923480">
            <w:pPr>
              <w:jc w:val="center"/>
              <w:rPr>
                <w:rFonts w:ascii="VIC" w:eastAsia="VIC" w:hAnsi="VIC"/>
                <w:color w:val="000000"/>
                <w:sz w:val="18"/>
              </w:rPr>
            </w:pPr>
            <w:r w:rsidRPr="00F415E3">
              <w:rPr>
                <w:rFonts w:ascii="VIC" w:eastAsia="VIC" w:hAnsi="VIC"/>
                <w:color w:val="000000"/>
                <w:sz w:val="18"/>
                <w:szCs w:val="18"/>
              </w:rPr>
              <w:t>8.4</w:t>
            </w:r>
          </w:p>
        </w:tc>
        <w:tc>
          <w:tcPr>
            <w:tcW w:w="1524" w:type="dxa"/>
            <w:shd w:val="clear" w:color="auto" w:fill="auto"/>
          </w:tcPr>
          <w:p w14:paraId="0E11D11E" w14:textId="2DAB71FD" w:rsidR="00923480" w:rsidRDefault="00923480" w:rsidP="00923480">
            <w:pPr>
              <w:jc w:val="center"/>
              <w:rPr>
                <w:rFonts w:ascii="VIC" w:eastAsia="VIC" w:hAnsi="VIC"/>
                <w:color w:val="000000"/>
                <w:sz w:val="18"/>
              </w:rPr>
            </w:pPr>
            <w:r w:rsidRPr="00F415E3">
              <w:rPr>
                <w:rFonts w:ascii="VIC" w:eastAsia="VIC" w:hAnsi="VIC"/>
                <w:color w:val="000000"/>
                <w:sz w:val="18"/>
                <w:szCs w:val="18"/>
              </w:rPr>
              <w:t>34%</w:t>
            </w:r>
          </w:p>
        </w:tc>
        <w:tc>
          <w:tcPr>
            <w:tcW w:w="1524" w:type="dxa"/>
            <w:shd w:val="clear" w:color="auto" w:fill="auto"/>
          </w:tcPr>
          <w:p w14:paraId="5C90376D" w14:textId="4019E401" w:rsidR="00923480" w:rsidRDefault="00923480" w:rsidP="00923480">
            <w:pPr>
              <w:jc w:val="center"/>
              <w:rPr>
                <w:rFonts w:ascii="VIC" w:eastAsia="VIC" w:hAnsi="VIC"/>
                <w:color w:val="000000"/>
                <w:sz w:val="18"/>
              </w:rPr>
            </w:pPr>
            <w:r w:rsidRPr="00F415E3">
              <w:rPr>
                <w:rFonts w:ascii="VIC" w:eastAsia="VIC" w:hAnsi="VIC"/>
                <w:color w:val="000000"/>
                <w:sz w:val="18"/>
                <w:szCs w:val="18"/>
              </w:rPr>
              <w:t>39%</w:t>
            </w:r>
          </w:p>
        </w:tc>
        <w:tc>
          <w:tcPr>
            <w:tcW w:w="1524" w:type="dxa"/>
            <w:shd w:val="clear" w:color="auto" w:fill="auto"/>
          </w:tcPr>
          <w:p w14:paraId="23AB2E09" w14:textId="68E61289" w:rsidR="00923480" w:rsidRDefault="00923480" w:rsidP="00923480">
            <w:pPr>
              <w:jc w:val="center"/>
              <w:rPr>
                <w:rFonts w:ascii="VIC" w:eastAsia="VIC" w:hAnsi="VIC"/>
                <w:color w:val="000000"/>
                <w:sz w:val="18"/>
              </w:rPr>
            </w:pPr>
            <w:r w:rsidRPr="00F415E3">
              <w:rPr>
                <w:rFonts w:ascii="VIC" w:eastAsia="VIC" w:hAnsi="VIC"/>
                <w:color w:val="000000"/>
                <w:sz w:val="18"/>
                <w:szCs w:val="18"/>
              </w:rPr>
              <w:t>0.4</w:t>
            </w:r>
          </w:p>
        </w:tc>
      </w:tr>
      <w:tr w:rsidR="00923480" w:rsidRPr="00BF031D" w14:paraId="054045B4" w14:textId="77777777" w:rsidTr="00544CB6">
        <w:trPr>
          <w:trHeight w:val="454"/>
        </w:trPr>
        <w:tc>
          <w:tcPr>
            <w:tcW w:w="1570" w:type="dxa"/>
            <w:shd w:val="clear" w:color="auto" w:fill="BFCED6"/>
          </w:tcPr>
          <w:p w14:paraId="0CEDF671" w14:textId="15E2746F" w:rsidR="00923480" w:rsidRPr="00BF031D" w:rsidRDefault="00923480" w:rsidP="00923480">
            <w:pPr>
              <w:pStyle w:val="DHHStabletext"/>
              <w:spacing w:before="0" w:after="0"/>
              <w:rPr>
                <w:rFonts w:ascii="VIC" w:eastAsia="Verdana" w:hAnsi="VIC" w:cs="Verdana"/>
                <w:sz w:val="18"/>
                <w:szCs w:val="18"/>
              </w:rPr>
            </w:pPr>
            <w:r w:rsidRPr="00F415E3">
              <w:rPr>
                <w:rFonts w:ascii="VIC" w:eastAsia="VIC" w:hAnsi="VIC"/>
                <w:color w:val="000000"/>
                <w:sz w:val="18"/>
                <w:szCs w:val="18"/>
              </w:rPr>
              <w:t>Western Health</w:t>
            </w:r>
          </w:p>
        </w:tc>
        <w:tc>
          <w:tcPr>
            <w:tcW w:w="1985" w:type="dxa"/>
            <w:shd w:val="clear" w:color="auto" w:fill="BFCED6"/>
          </w:tcPr>
          <w:p w14:paraId="2013F9C9" w14:textId="3C244527" w:rsidR="00923480" w:rsidRPr="00BF031D" w:rsidRDefault="00923480" w:rsidP="00923480">
            <w:pPr>
              <w:pStyle w:val="DHHStabletext"/>
              <w:spacing w:before="0" w:after="0"/>
              <w:rPr>
                <w:rFonts w:ascii="VIC" w:eastAsia="Verdana" w:hAnsi="VIC" w:cs="Verdana"/>
                <w:sz w:val="18"/>
                <w:szCs w:val="18"/>
              </w:rPr>
            </w:pPr>
            <w:r w:rsidRPr="00F415E3">
              <w:rPr>
                <w:rFonts w:ascii="VIC" w:eastAsia="VIC" w:hAnsi="VIC"/>
                <w:color w:val="000000"/>
                <w:sz w:val="18"/>
                <w:szCs w:val="18"/>
              </w:rPr>
              <w:t>Mid West/South West Aged (Sunshine)</w:t>
            </w:r>
          </w:p>
        </w:tc>
        <w:tc>
          <w:tcPr>
            <w:tcW w:w="1523" w:type="dxa"/>
            <w:shd w:val="clear" w:color="auto" w:fill="BFCED6"/>
          </w:tcPr>
          <w:p w14:paraId="3962585B" w14:textId="2E36BD5D" w:rsidR="00923480" w:rsidRPr="00BF031D" w:rsidRDefault="00923480" w:rsidP="00923480">
            <w:pPr>
              <w:jc w:val="center"/>
              <w:rPr>
                <w:rFonts w:ascii="VIC" w:hAnsi="VIC"/>
                <w:sz w:val="18"/>
                <w:szCs w:val="18"/>
              </w:rPr>
            </w:pPr>
            <w:r w:rsidRPr="00F415E3">
              <w:rPr>
                <w:rFonts w:ascii="VIC" w:eastAsia="VIC" w:hAnsi="VIC"/>
                <w:color w:val="000000"/>
                <w:sz w:val="18"/>
                <w:szCs w:val="18"/>
              </w:rPr>
              <w:t>65%</w:t>
            </w:r>
          </w:p>
        </w:tc>
        <w:tc>
          <w:tcPr>
            <w:tcW w:w="1524" w:type="dxa"/>
            <w:shd w:val="clear" w:color="auto" w:fill="BFCED6"/>
          </w:tcPr>
          <w:p w14:paraId="0CE467B7" w14:textId="1E84CBFD" w:rsidR="00923480" w:rsidRPr="00BF031D" w:rsidRDefault="00923480" w:rsidP="00923480">
            <w:pPr>
              <w:jc w:val="center"/>
              <w:rPr>
                <w:rFonts w:ascii="VIC" w:hAnsi="VIC"/>
                <w:sz w:val="18"/>
                <w:szCs w:val="18"/>
              </w:rPr>
            </w:pPr>
            <w:r w:rsidRPr="00F415E3">
              <w:rPr>
                <w:rFonts w:ascii="VIC" w:eastAsia="VIC" w:hAnsi="VIC"/>
                <w:color w:val="000000"/>
                <w:sz w:val="18"/>
                <w:szCs w:val="18"/>
              </w:rPr>
              <w:t>7.7</w:t>
            </w:r>
          </w:p>
        </w:tc>
        <w:tc>
          <w:tcPr>
            <w:tcW w:w="1524" w:type="dxa"/>
            <w:shd w:val="clear" w:color="auto" w:fill="BFCED6"/>
          </w:tcPr>
          <w:p w14:paraId="316B83FD" w14:textId="74EC33C3" w:rsidR="00923480" w:rsidRPr="00BF031D" w:rsidRDefault="00923480" w:rsidP="00923480">
            <w:pPr>
              <w:jc w:val="center"/>
              <w:rPr>
                <w:rFonts w:ascii="VIC" w:hAnsi="VIC"/>
                <w:sz w:val="18"/>
                <w:szCs w:val="18"/>
              </w:rPr>
            </w:pPr>
            <w:r w:rsidRPr="00F415E3">
              <w:rPr>
                <w:rFonts w:ascii="VIC" w:eastAsia="VIC" w:hAnsi="VIC"/>
                <w:color w:val="000000"/>
                <w:sz w:val="18"/>
                <w:szCs w:val="18"/>
              </w:rPr>
              <w:t>8%</w:t>
            </w:r>
          </w:p>
        </w:tc>
        <w:tc>
          <w:tcPr>
            <w:tcW w:w="1524" w:type="dxa"/>
            <w:shd w:val="clear" w:color="auto" w:fill="BFCED6"/>
          </w:tcPr>
          <w:p w14:paraId="04B356B5" w14:textId="7A831154" w:rsidR="00923480" w:rsidRPr="00BF031D" w:rsidRDefault="00923480" w:rsidP="00923480">
            <w:pPr>
              <w:jc w:val="center"/>
              <w:rPr>
                <w:rFonts w:ascii="VIC" w:hAnsi="VIC"/>
                <w:sz w:val="18"/>
                <w:szCs w:val="18"/>
              </w:rPr>
            </w:pPr>
            <w:r w:rsidRPr="00F415E3">
              <w:rPr>
                <w:rFonts w:ascii="VIC" w:eastAsia="VIC" w:hAnsi="VIC"/>
                <w:color w:val="000000"/>
                <w:sz w:val="18"/>
                <w:szCs w:val="18"/>
              </w:rPr>
              <w:t>77%</w:t>
            </w:r>
          </w:p>
        </w:tc>
        <w:tc>
          <w:tcPr>
            <w:tcW w:w="1523" w:type="dxa"/>
            <w:shd w:val="clear" w:color="auto" w:fill="BFCED6"/>
          </w:tcPr>
          <w:p w14:paraId="6F121067" w14:textId="6197EDE6" w:rsidR="00923480" w:rsidRPr="00BF031D" w:rsidRDefault="00923480" w:rsidP="00923480">
            <w:pPr>
              <w:jc w:val="center"/>
              <w:rPr>
                <w:rFonts w:ascii="VIC" w:hAnsi="VIC"/>
                <w:sz w:val="18"/>
                <w:szCs w:val="18"/>
              </w:rPr>
            </w:pPr>
            <w:r w:rsidRPr="00F415E3">
              <w:rPr>
                <w:rFonts w:ascii="VIC" w:eastAsia="VIC" w:hAnsi="VIC"/>
                <w:color w:val="000000"/>
                <w:sz w:val="18"/>
                <w:szCs w:val="18"/>
              </w:rPr>
              <w:t>14.3</w:t>
            </w:r>
          </w:p>
        </w:tc>
        <w:tc>
          <w:tcPr>
            <w:tcW w:w="1524" w:type="dxa"/>
            <w:shd w:val="clear" w:color="auto" w:fill="BFCED6"/>
          </w:tcPr>
          <w:p w14:paraId="230C3788" w14:textId="21717563" w:rsidR="00923480" w:rsidRPr="00BF031D" w:rsidRDefault="00923480" w:rsidP="00923480">
            <w:pPr>
              <w:jc w:val="center"/>
              <w:rPr>
                <w:rFonts w:ascii="VIC" w:hAnsi="VIC"/>
                <w:sz w:val="18"/>
                <w:szCs w:val="18"/>
              </w:rPr>
            </w:pPr>
            <w:r w:rsidRPr="00F415E3">
              <w:rPr>
                <w:rFonts w:ascii="VIC" w:eastAsia="VIC" w:hAnsi="VIC"/>
                <w:color w:val="000000"/>
                <w:sz w:val="18"/>
                <w:szCs w:val="18"/>
              </w:rPr>
              <w:t>52%</w:t>
            </w:r>
          </w:p>
        </w:tc>
        <w:tc>
          <w:tcPr>
            <w:tcW w:w="1524" w:type="dxa"/>
            <w:shd w:val="clear" w:color="auto" w:fill="BFCED6"/>
          </w:tcPr>
          <w:p w14:paraId="26BB167A" w14:textId="5E571B47" w:rsidR="00923480" w:rsidRPr="00BF031D" w:rsidRDefault="00923480" w:rsidP="00923480">
            <w:pPr>
              <w:jc w:val="center"/>
              <w:rPr>
                <w:rFonts w:ascii="VIC" w:hAnsi="VIC"/>
                <w:sz w:val="18"/>
                <w:szCs w:val="18"/>
              </w:rPr>
            </w:pPr>
            <w:r w:rsidRPr="00F415E3">
              <w:rPr>
                <w:rFonts w:ascii="VIC" w:eastAsia="VIC" w:hAnsi="VIC"/>
                <w:color w:val="000000"/>
                <w:sz w:val="18"/>
                <w:szCs w:val="18"/>
              </w:rPr>
              <w:t>0%</w:t>
            </w:r>
          </w:p>
        </w:tc>
        <w:tc>
          <w:tcPr>
            <w:tcW w:w="1524" w:type="dxa"/>
            <w:shd w:val="clear" w:color="auto" w:fill="BFCED6"/>
          </w:tcPr>
          <w:p w14:paraId="725A1764" w14:textId="76D945A6" w:rsidR="00923480" w:rsidRPr="00BF031D" w:rsidRDefault="00923480" w:rsidP="00923480">
            <w:pPr>
              <w:jc w:val="center"/>
              <w:rPr>
                <w:rFonts w:ascii="VIC" w:hAnsi="VIC"/>
                <w:sz w:val="18"/>
                <w:szCs w:val="18"/>
              </w:rPr>
            </w:pPr>
            <w:r w:rsidRPr="00F415E3">
              <w:rPr>
                <w:rFonts w:ascii="VIC" w:eastAsia="VIC" w:hAnsi="VIC"/>
                <w:color w:val="000000"/>
                <w:sz w:val="18"/>
                <w:szCs w:val="18"/>
              </w:rPr>
              <w:t>1.6</w:t>
            </w:r>
          </w:p>
        </w:tc>
      </w:tr>
      <w:tr w:rsidR="00923480" w:rsidRPr="009B33E5" w14:paraId="70D7C9DF" w14:textId="77777777" w:rsidTr="00F64D94">
        <w:trPr>
          <w:trHeight w:val="454"/>
        </w:trPr>
        <w:tc>
          <w:tcPr>
            <w:tcW w:w="1570" w:type="dxa"/>
            <w:shd w:val="clear" w:color="auto" w:fill="B1C9E8"/>
          </w:tcPr>
          <w:p w14:paraId="6EF12569" w14:textId="48915215" w:rsidR="00923480" w:rsidRPr="009B33E5" w:rsidRDefault="00923480" w:rsidP="00923480">
            <w:pPr>
              <w:pStyle w:val="DHHStabletext"/>
              <w:spacing w:before="0" w:after="0"/>
              <w:rPr>
                <w:rFonts w:ascii="VIC SemiBold" w:eastAsia="Verdana" w:hAnsi="VIC SemiBold" w:cs="Verdana"/>
                <w:color w:val="000000" w:themeColor="text1"/>
                <w:sz w:val="18"/>
                <w:szCs w:val="18"/>
              </w:rPr>
            </w:pPr>
            <w:r w:rsidRPr="00F415E3">
              <w:rPr>
                <w:rFonts w:ascii="VIC SemiBold" w:eastAsia="VIC SemiBold" w:hAnsi="VIC SemiBold"/>
                <w:color w:val="000000"/>
                <w:sz w:val="18"/>
                <w:szCs w:val="18"/>
              </w:rPr>
              <w:t>TOTAL METRO</w:t>
            </w:r>
          </w:p>
        </w:tc>
        <w:tc>
          <w:tcPr>
            <w:tcW w:w="1985" w:type="dxa"/>
            <w:shd w:val="clear" w:color="auto" w:fill="B1C9E8"/>
          </w:tcPr>
          <w:p w14:paraId="343521A9" w14:textId="77777777" w:rsidR="00923480" w:rsidRPr="009B33E5" w:rsidRDefault="00923480" w:rsidP="00923480">
            <w:pPr>
              <w:pStyle w:val="DHHStabletext"/>
              <w:spacing w:before="0" w:after="0"/>
              <w:rPr>
                <w:rFonts w:ascii="VIC SemiBold" w:eastAsia="Verdana" w:hAnsi="VIC SemiBold" w:cs="Verdana"/>
                <w:color w:val="000000" w:themeColor="text1"/>
                <w:sz w:val="18"/>
                <w:szCs w:val="18"/>
              </w:rPr>
            </w:pPr>
          </w:p>
        </w:tc>
        <w:tc>
          <w:tcPr>
            <w:tcW w:w="1523" w:type="dxa"/>
            <w:shd w:val="clear" w:color="auto" w:fill="B1C9E8"/>
          </w:tcPr>
          <w:p w14:paraId="75591540" w14:textId="41DBED39" w:rsidR="00923480" w:rsidRPr="009B33E5" w:rsidRDefault="00923480" w:rsidP="00923480">
            <w:pPr>
              <w:jc w:val="center"/>
              <w:rPr>
                <w:rFonts w:ascii="VIC SemiBold" w:hAnsi="VIC SemiBold"/>
                <w:color w:val="000000" w:themeColor="text1"/>
                <w:sz w:val="18"/>
                <w:szCs w:val="18"/>
              </w:rPr>
            </w:pPr>
            <w:r w:rsidRPr="00F415E3">
              <w:rPr>
                <w:rFonts w:ascii="VIC SemiBold" w:eastAsia="VIC SemiBold" w:hAnsi="VIC SemiBold"/>
                <w:color w:val="000000"/>
                <w:sz w:val="18"/>
                <w:szCs w:val="18"/>
              </w:rPr>
              <w:t>71%</w:t>
            </w:r>
          </w:p>
        </w:tc>
        <w:tc>
          <w:tcPr>
            <w:tcW w:w="1524" w:type="dxa"/>
            <w:shd w:val="clear" w:color="auto" w:fill="B1C9E8"/>
          </w:tcPr>
          <w:p w14:paraId="759135AD" w14:textId="043D22DB" w:rsidR="00923480" w:rsidRPr="009B33E5" w:rsidRDefault="00923480" w:rsidP="00923480">
            <w:pPr>
              <w:jc w:val="center"/>
              <w:rPr>
                <w:rFonts w:ascii="VIC SemiBold" w:hAnsi="VIC SemiBold"/>
                <w:color w:val="000000" w:themeColor="text1"/>
                <w:sz w:val="18"/>
                <w:szCs w:val="18"/>
              </w:rPr>
            </w:pPr>
            <w:r w:rsidRPr="00F415E3">
              <w:rPr>
                <w:rFonts w:ascii="VIC SemiBold" w:eastAsia="VIC SemiBold" w:hAnsi="VIC SemiBold"/>
                <w:color w:val="000000"/>
                <w:sz w:val="18"/>
                <w:szCs w:val="18"/>
              </w:rPr>
              <w:t>6.3</w:t>
            </w:r>
          </w:p>
        </w:tc>
        <w:tc>
          <w:tcPr>
            <w:tcW w:w="1524" w:type="dxa"/>
            <w:shd w:val="clear" w:color="auto" w:fill="B1C9E8"/>
          </w:tcPr>
          <w:p w14:paraId="5EC530BF" w14:textId="10BCCA74" w:rsidR="00923480" w:rsidRPr="009B33E5" w:rsidRDefault="00923480" w:rsidP="00923480">
            <w:pPr>
              <w:jc w:val="center"/>
              <w:rPr>
                <w:rFonts w:ascii="VIC SemiBold" w:hAnsi="VIC SemiBold"/>
                <w:color w:val="000000" w:themeColor="text1"/>
                <w:sz w:val="18"/>
                <w:szCs w:val="18"/>
              </w:rPr>
            </w:pPr>
            <w:r w:rsidRPr="00F415E3">
              <w:rPr>
                <w:rFonts w:ascii="VIC SemiBold" w:eastAsia="VIC SemiBold" w:hAnsi="VIC SemiBold"/>
                <w:color w:val="000000"/>
                <w:sz w:val="18"/>
                <w:szCs w:val="18"/>
              </w:rPr>
              <w:t>6%</w:t>
            </w:r>
          </w:p>
        </w:tc>
        <w:tc>
          <w:tcPr>
            <w:tcW w:w="1524" w:type="dxa"/>
            <w:shd w:val="clear" w:color="auto" w:fill="B1C9E8"/>
          </w:tcPr>
          <w:p w14:paraId="4DEBF5D0" w14:textId="280E1441" w:rsidR="00923480" w:rsidRPr="009B33E5" w:rsidRDefault="00923480" w:rsidP="00923480">
            <w:pPr>
              <w:jc w:val="center"/>
              <w:rPr>
                <w:rFonts w:ascii="VIC SemiBold" w:hAnsi="VIC SemiBold"/>
                <w:color w:val="000000" w:themeColor="text1"/>
                <w:sz w:val="18"/>
                <w:szCs w:val="18"/>
              </w:rPr>
            </w:pPr>
            <w:r w:rsidRPr="00F415E3">
              <w:rPr>
                <w:rFonts w:ascii="VIC SemiBold" w:eastAsia="VIC SemiBold" w:hAnsi="VIC SemiBold"/>
                <w:color w:val="000000"/>
                <w:sz w:val="18"/>
                <w:szCs w:val="18"/>
              </w:rPr>
              <w:t>83%</w:t>
            </w:r>
          </w:p>
        </w:tc>
        <w:tc>
          <w:tcPr>
            <w:tcW w:w="1523" w:type="dxa"/>
            <w:shd w:val="clear" w:color="auto" w:fill="B1C9E8"/>
          </w:tcPr>
          <w:p w14:paraId="70421203" w14:textId="0BB21AD0" w:rsidR="00923480" w:rsidRPr="009B33E5" w:rsidRDefault="00923480" w:rsidP="00923480">
            <w:pPr>
              <w:jc w:val="center"/>
              <w:rPr>
                <w:rFonts w:ascii="VIC SemiBold" w:hAnsi="VIC SemiBold"/>
                <w:color w:val="000000" w:themeColor="text1"/>
                <w:sz w:val="18"/>
                <w:szCs w:val="18"/>
              </w:rPr>
            </w:pPr>
            <w:r w:rsidRPr="00F415E3">
              <w:rPr>
                <w:rFonts w:ascii="VIC SemiBold" w:eastAsia="VIC SemiBold" w:hAnsi="VIC SemiBold"/>
                <w:color w:val="000000"/>
                <w:sz w:val="18"/>
                <w:szCs w:val="18"/>
              </w:rPr>
              <w:t>15.0</w:t>
            </w:r>
          </w:p>
        </w:tc>
        <w:tc>
          <w:tcPr>
            <w:tcW w:w="1524" w:type="dxa"/>
            <w:shd w:val="clear" w:color="auto" w:fill="B1C9E8"/>
          </w:tcPr>
          <w:p w14:paraId="31B9FB0C" w14:textId="12037D12" w:rsidR="00923480" w:rsidRPr="009B33E5" w:rsidRDefault="00923480" w:rsidP="00923480">
            <w:pPr>
              <w:jc w:val="center"/>
              <w:rPr>
                <w:rFonts w:ascii="VIC SemiBold" w:hAnsi="VIC SemiBold"/>
                <w:color w:val="000000" w:themeColor="text1"/>
                <w:sz w:val="18"/>
                <w:szCs w:val="18"/>
              </w:rPr>
            </w:pPr>
            <w:r w:rsidRPr="00F415E3">
              <w:rPr>
                <w:rFonts w:ascii="VIC SemiBold" w:eastAsia="VIC SemiBold" w:hAnsi="VIC SemiBold"/>
                <w:color w:val="000000"/>
                <w:sz w:val="18"/>
                <w:szCs w:val="18"/>
              </w:rPr>
              <w:t>55%</w:t>
            </w:r>
          </w:p>
        </w:tc>
        <w:tc>
          <w:tcPr>
            <w:tcW w:w="1524" w:type="dxa"/>
            <w:shd w:val="clear" w:color="auto" w:fill="B1C9E8"/>
          </w:tcPr>
          <w:p w14:paraId="46E0BBDF" w14:textId="360024E8" w:rsidR="00923480" w:rsidRPr="009B33E5" w:rsidRDefault="00923480" w:rsidP="00923480">
            <w:pPr>
              <w:jc w:val="center"/>
              <w:rPr>
                <w:rFonts w:ascii="VIC SemiBold" w:hAnsi="VIC SemiBold"/>
                <w:color w:val="000000" w:themeColor="text1"/>
                <w:sz w:val="18"/>
                <w:szCs w:val="18"/>
              </w:rPr>
            </w:pPr>
            <w:r w:rsidRPr="00F415E3">
              <w:rPr>
                <w:rFonts w:ascii="VIC SemiBold" w:eastAsia="VIC SemiBold" w:hAnsi="VIC SemiBold"/>
                <w:color w:val="000000"/>
                <w:sz w:val="18"/>
                <w:szCs w:val="18"/>
              </w:rPr>
              <w:t>2%</w:t>
            </w:r>
          </w:p>
        </w:tc>
        <w:tc>
          <w:tcPr>
            <w:tcW w:w="1524" w:type="dxa"/>
            <w:shd w:val="clear" w:color="auto" w:fill="B1C9E8"/>
          </w:tcPr>
          <w:p w14:paraId="369442EA" w14:textId="69BE7E37" w:rsidR="00923480" w:rsidRPr="009B33E5" w:rsidRDefault="00923480" w:rsidP="00923480">
            <w:pPr>
              <w:jc w:val="center"/>
              <w:rPr>
                <w:rFonts w:ascii="VIC SemiBold" w:hAnsi="VIC SemiBold"/>
                <w:color w:val="000000" w:themeColor="text1"/>
                <w:sz w:val="18"/>
                <w:szCs w:val="18"/>
              </w:rPr>
            </w:pPr>
            <w:r w:rsidRPr="00F415E3">
              <w:rPr>
                <w:rFonts w:ascii="VIC SemiBold" w:eastAsia="VIC SemiBold" w:hAnsi="VIC SemiBold"/>
                <w:color w:val="000000"/>
                <w:sz w:val="18"/>
                <w:szCs w:val="18"/>
              </w:rPr>
              <w:t>1.7</w:t>
            </w:r>
          </w:p>
        </w:tc>
      </w:tr>
      <w:tr w:rsidR="00923480" w:rsidRPr="009B33E5" w14:paraId="09A91A58" w14:textId="77777777" w:rsidTr="00F64D94">
        <w:trPr>
          <w:trHeight w:val="454"/>
        </w:trPr>
        <w:tc>
          <w:tcPr>
            <w:tcW w:w="1570" w:type="dxa"/>
            <w:shd w:val="clear" w:color="auto" w:fill="244C5A"/>
          </w:tcPr>
          <w:p w14:paraId="21685910" w14:textId="430C8277" w:rsidR="00923480" w:rsidRPr="009B33E5" w:rsidRDefault="00923480" w:rsidP="00923480">
            <w:pPr>
              <w:pStyle w:val="DHHStabletext"/>
              <w:spacing w:before="0" w:after="0"/>
              <w:rPr>
                <w:rFonts w:ascii="VIC SemiBold" w:eastAsia="Verdana" w:hAnsi="VIC SemiBold" w:cs="Verdana"/>
                <w:color w:val="FFFFFF" w:themeColor="background1"/>
                <w:sz w:val="18"/>
                <w:szCs w:val="18"/>
              </w:rPr>
            </w:pPr>
            <w:r w:rsidRPr="00F415E3">
              <w:rPr>
                <w:rFonts w:ascii="VIC SemiBold" w:eastAsia="VIC SemiBold" w:hAnsi="VIC SemiBold"/>
                <w:color w:val="FFFFFF"/>
                <w:sz w:val="18"/>
                <w:szCs w:val="18"/>
              </w:rPr>
              <w:t>TOTAL STATEWIDE</w:t>
            </w:r>
          </w:p>
        </w:tc>
        <w:tc>
          <w:tcPr>
            <w:tcW w:w="1985" w:type="dxa"/>
            <w:shd w:val="clear" w:color="auto" w:fill="244C5A"/>
          </w:tcPr>
          <w:p w14:paraId="3B2D87C4" w14:textId="77777777" w:rsidR="00923480" w:rsidRPr="009B33E5" w:rsidRDefault="00923480" w:rsidP="00923480">
            <w:pPr>
              <w:pStyle w:val="DHHStabletext"/>
              <w:spacing w:before="0" w:after="0"/>
              <w:rPr>
                <w:rFonts w:ascii="VIC SemiBold" w:eastAsia="Verdana" w:hAnsi="VIC SemiBold" w:cs="Verdana"/>
                <w:color w:val="FFFFFF" w:themeColor="background1"/>
                <w:sz w:val="18"/>
                <w:szCs w:val="18"/>
              </w:rPr>
            </w:pPr>
          </w:p>
        </w:tc>
        <w:tc>
          <w:tcPr>
            <w:tcW w:w="1523" w:type="dxa"/>
            <w:shd w:val="clear" w:color="auto" w:fill="244C5A"/>
          </w:tcPr>
          <w:p w14:paraId="5CBE3295" w14:textId="60491CBD" w:rsidR="00923480" w:rsidRPr="009B33E5" w:rsidRDefault="00923480" w:rsidP="00923480">
            <w:pPr>
              <w:jc w:val="center"/>
              <w:rPr>
                <w:rFonts w:ascii="VIC SemiBold" w:hAnsi="VIC SemiBold"/>
                <w:color w:val="FFFFFF" w:themeColor="background1"/>
                <w:sz w:val="18"/>
                <w:szCs w:val="18"/>
              </w:rPr>
            </w:pPr>
            <w:r w:rsidRPr="00F415E3">
              <w:rPr>
                <w:rFonts w:ascii="VIC SemiBold" w:eastAsia="VIC SemiBold" w:hAnsi="VIC SemiBold"/>
                <w:color w:val="FFFFFF"/>
                <w:sz w:val="18"/>
                <w:szCs w:val="18"/>
              </w:rPr>
              <w:t>69%</w:t>
            </w:r>
          </w:p>
        </w:tc>
        <w:tc>
          <w:tcPr>
            <w:tcW w:w="1524" w:type="dxa"/>
            <w:shd w:val="clear" w:color="auto" w:fill="244C5A"/>
          </w:tcPr>
          <w:p w14:paraId="07A769CE" w14:textId="0DE38A56" w:rsidR="00923480" w:rsidRPr="009B33E5" w:rsidRDefault="00923480" w:rsidP="00923480">
            <w:pPr>
              <w:jc w:val="center"/>
              <w:rPr>
                <w:rFonts w:ascii="VIC SemiBold" w:hAnsi="VIC SemiBold"/>
                <w:color w:val="FFFFFF" w:themeColor="background1"/>
                <w:sz w:val="18"/>
                <w:szCs w:val="18"/>
              </w:rPr>
            </w:pPr>
            <w:r w:rsidRPr="00F415E3">
              <w:rPr>
                <w:rFonts w:ascii="VIC SemiBold" w:eastAsia="VIC SemiBold" w:hAnsi="VIC SemiBold"/>
                <w:color w:val="FFFFFF"/>
                <w:sz w:val="18"/>
                <w:szCs w:val="18"/>
              </w:rPr>
              <w:t>6.3</w:t>
            </w:r>
          </w:p>
        </w:tc>
        <w:tc>
          <w:tcPr>
            <w:tcW w:w="1524" w:type="dxa"/>
            <w:shd w:val="clear" w:color="auto" w:fill="244C5A"/>
          </w:tcPr>
          <w:p w14:paraId="3C92B7FD" w14:textId="1D1B5BAB" w:rsidR="00923480" w:rsidRPr="009B33E5" w:rsidRDefault="00923480" w:rsidP="00923480">
            <w:pPr>
              <w:jc w:val="center"/>
              <w:rPr>
                <w:rFonts w:ascii="VIC SemiBold" w:hAnsi="VIC SemiBold"/>
                <w:color w:val="FFFFFF" w:themeColor="background1"/>
                <w:sz w:val="18"/>
                <w:szCs w:val="18"/>
              </w:rPr>
            </w:pPr>
            <w:r w:rsidRPr="00F415E3">
              <w:rPr>
                <w:rFonts w:ascii="VIC SemiBold" w:eastAsia="VIC SemiBold" w:hAnsi="VIC SemiBold"/>
                <w:color w:val="FFFFFF"/>
                <w:sz w:val="18"/>
                <w:szCs w:val="18"/>
              </w:rPr>
              <w:t>5%</w:t>
            </w:r>
          </w:p>
        </w:tc>
        <w:tc>
          <w:tcPr>
            <w:tcW w:w="1524" w:type="dxa"/>
            <w:shd w:val="clear" w:color="auto" w:fill="244C5A"/>
          </w:tcPr>
          <w:p w14:paraId="63A92892" w14:textId="1E162AB3" w:rsidR="00923480" w:rsidRPr="009B33E5" w:rsidRDefault="00923480" w:rsidP="00923480">
            <w:pPr>
              <w:jc w:val="center"/>
              <w:rPr>
                <w:rFonts w:ascii="VIC SemiBold" w:hAnsi="VIC SemiBold"/>
                <w:color w:val="FFFFFF" w:themeColor="background1"/>
                <w:sz w:val="18"/>
                <w:szCs w:val="18"/>
              </w:rPr>
            </w:pPr>
            <w:r w:rsidRPr="00F415E3">
              <w:rPr>
                <w:rFonts w:ascii="VIC SemiBold" w:eastAsia="VIC SemiBold" w:hAnsi="VIC SemiBold"/>
                <w:color w:val="FFFFFF"/>
                <w:sz w:val="18"/>
                <w:szCs w:val="18"/>
              </w:rPr>
              <w:t>81%</w:t>
            </w:r>
          </w:p>
        </w:tc>
        <w:tc>
          <w:tcPr>
            <w:tcW w:w="1523" w:type="dxa"/>
            <w:shd w:val="clear" w:color="auto" w:fill="244C5A"/>
          </w:tcPr>
          <w:p w14:paraId="6B8643B3" w14:textId="2A9A7996" w:rsidR="00923480" w:rsidRPr="009B33E5" w:rsidRDefault="00923480" w:rsidP="00923480">
            <w:pPr>
              <w:jc w:val="center"/>
              <w:rPr>
                <w:rFonts w:ascii="VIC SemiBold" w:hAnsi="VIC SemiBold"/>
                <w:color w:val="FFFFFF" w:themeColor="background1"/>
                <w:sz w:val="18"/>
                <w:szCs w:val="18"/>
              </w:rPr>
            </w:pPr>
            <w:r w:rsidRPr="00F415E3">
              <w:rPr>
                <w:rFonts w:ascii="VIC SemiBold" w:eastAsia="VIC SemiBold" w:hAnsi="VIC SemiBold"/>
                <w:color w:val="FFFFFF"/>
                <w:sz w:val="18"/>
                <w:szCs w:val="18"/>
              </w:rPr>
              <w:t>13.9</w:t>
            </w:r>
          </w:p>
        </w:tc>
        <w:tc>
          <w:tcPr>
            <w:tcW w:w="1524" w:type="dxa"/>
            <w:shd w:val="clear" w:color="auto" w:fill="244C5A"/>
          </w:tcPr>
          <w:p w14:paraId="18E021FE" w14:textId="78A3AEF7" w:rsidR="00923480" w:rsidRPr="009B33E5" w:rsidRDefault="00923480" w:rsidP="00923480">
            <w:pPr>
              <w:jc w:val="center"/>
              <w:rPr>
                <w:rFonts w:ascii="VIC SemiBold" w:hAnsi="VIC SemiBold"/>
                <w:color w:val="FFFFFF" w:themeColor="background1"/>
                <w:sz w:val="18"/>
                <w:szCs w:val="18"/>
              </w:rPr>
            </w:pPr>
            <w:r w:rsidRPr="00F415E3">
              <w:rPr>
                <w:rFonts w:ascii="VIC SemiBold" w:eastAsia="VIC SemiBold" w:hAnsi="VIC SemiBold"/>
                <w:color w:val="FFFFFF"/>
                <w:sz w:val="18"/>
                <w:szCs w:val="18"/>
              </w:rPr>
              <w:t>53%</w:t>
            </w:r>
          </w:p>
        </w:tc>
        <w:tc>
          <w:tcPr>
            <w:tcW w:w="1524" w:type="dxa"/>
            <w:shd w:val="clear" w:color="auto" w:fill="244C5A"/>
          </w:tcPr>
          <w:p w14:paraId="6984B967" w14:textId="4968BE47" w:rsidR="00923480" w:rsidRPr="009B33E5" w:rsidRDefault="00923480" w:rsidP="00923480">
            <w:pPr>
              <w:jc w:val="center"/>
              <w:rPr>
                <w:rFonts w:ascii="VIC SemiBold" w:hAnsi="VIC SemiBold"/>
                <w:color w:val="FFFFFF" w:themeColor="background1"/>
                <w:sz w:val="18"/>
                <w:szCs w:val="18"/>
              </w:rPr>
            </w:pPr>
            <w:r w:rsidRPr="00F415E3">
              <w:rPr>
                <w:rFonts w:ascii="VIC SemiBold" w:eastAsia="VIC SemiBold" w:hAnsi="VIC SemiBold"/>
                <w:color w:val="FFFFFF"/>
                <w:sz w:val="18"/>
                <w:szCs w:val="18"/>
              </w:rPr>
              <w:t>7%</w:t>
            </w:r>
          </w:p>
        </w:tc>
        <w:tc>
          <w:tcPr>
            <w:tcW w:w="1524" w:type="dxa"/>
            <w:shd w:val="clear" w:color="auto" w:fill="244C5A"/>
          </w:tcPr>
          <w:p w14:paraId="23C9A419" w14:textId="27ECD8F7" w:rsidR="00923480" w:rsidRPr="009B33E5" w:rsidRDefault="00923480" w:rsidP="00923480">
            <w:pPr>
              <w:jc w:val="center"/>
              <w:rPr>
                <w:rFonts w:ascii="VIC SemiBold" w:hAnsi="VIC SemiBold"/>
                <w:color w:val="FFFFFF" w:themeColor="background1"/>
                <w:sz w:val="18"/>
                <w:szCs w:val="18"/>
              </w:rPr>
            </w:pPr>
            <w:r w:rsidRPr="00F415E3">
              <w:rPr>
                <w:rFonts w:ascii="VIC SemiBold" w:eastAsia="VIC SemiBold" w:hAnsi="VIC SemiBold"/>
                <w:color w:val="FFFFFF"/>
                <w:sz w:val="18"/>
                <w:szCs w:val="18"/>
              </w:rPr>
              <w:t>1.6</w:t>
            </w:r>
          </w:p>
        </w:tc>
      </w:tr>
    </w:tbl>
    <w:p w14:paraId="37644B7B" w14:textId="77777777" w:rsidR="003E4C67" w:rsidRDefault="003E4C67" w:rsidP="003E4C67">
      <w:pPr>
        <w:pStyle w:val="Heading1"/>
      </w:pPr>
    </w:p>
    <w:p w14:paraId="1DB0794A" w14:textId="77777777" w:rsidR="003E4C67" w:rsidRDefault="003E4C67" w:rsidP="003E4C67">
      <w:pPr>
        <w:widowControl/>
        <w:rPr>
          <w:rFonts w:ascii="VIC Medium" w:eastAsia="MS Gothic" w:hAnsi="VIC Medium" w:cs="Arial"/>
          <w:bCs/>
          <w:color w:val="2E5E6D"/>
          <w:kern w:val="32"/>
          <w:sz w:val="36"/>
          <w:szCs w:val="40"/>
          <w:lang w:val="en-AU"/>
        </w:rPr>
      </w:pPr>
      <w:r>
        <w:br w:type="page"/>
      </w: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570"/>
        <w:gridCol w:w="1985"/>
        <w:gridCol w:w="1523"/>
        <w:gridCol w:w="1524"/>
        <w:gridCol w:w="1524"/>
        <w:gridCol w:w="1524"/>
        <w:gridCol w:w="1523"/>
        <w:gridCol w:w="1524"/>
        <w:gridCol w:w="1524"/>
        <w:gridCol w:w="1524"/>
      </w:tblGrid>
      <w:tr w:rsidR="003E4C67" w:rsidRPr="00A6366B" w14:paraId="442303A1" w14:textId="77777777" w:rsidTr="00F64D94">
        <w:trPr>
          <w:trHeight w:val="1062"/>
          <w:tblHeader/>
        </w:trPr>
        <w:tc>
          <w:tcPr>
            <w:tcW w:w="3555" w:type="dxa"/>
            <w:gridSpan w:val="2"/>
            <w:shd w:val="clear" w:color="auto" w:fill="FFFFFF"/>
            <w:vAlign w:val="bottom"/>
          </w:tcPr>
          <w:p w14:paraId="1629C9ED" w14:textId="37EECAE7" w:rsidR="003E4C67" w:rsidRPr="00592F37" w:rsidRDefault="003E4C67" w:rsidP="00F64D94">
            <w:pPr>
              <w:pStyle w:val="Heading1"/>
              <w:spacing w:before="0" w:line="240" w:lineRule="auto"/>
              <w:rPr>
                <w:color w:val="244C5A"/>
                <w:sz w:val="28"/>
                <w:szCs w:val="28"/>
              </w:rPr>
            </w:pPr>
            <w:bookmarkStart w:id="31" w:name="_Toc203650767"/>
            <w:r>
              <w:rPr>
                <w:color w:val="244C5A"/>
                <w:sz w:val="22"/>
                <w:szCs w:val="28"/>
              </w:rPr>
              <w:lastRenderedPageBreak/>
              <w:t>Community</w:t>
            </w:r>
            <w:r w:rsidRPr="00052DAD">
              <w:rPr>
                <w:color w:val="244C5A"/>
                <w:sz w:val="22"/>
                <w:szCs w:val="28"/>
              </w:rPr>
              <w:br w:type="textWrapping" w:clear="all"/>
            </w:r>
            <w:r w:rsidR="002474F1">
              <w:rPr>
                <w:color w:val="244C5A"/>
                <w:sz w:val="22"/>
                <w:szCs w:val="28"/>
              </w:rPr>
              <w:t>202</w:t>
            </w:r>
            <w:r w:rsidR="00081262">
              <w:rPr>
                <w:color w:val="244C5A"/>
                <w:sz w:val="22"/>
                <w:szCs w:val="28"/>
              </w:rPr>
              <w:t>4</w:t>
            </w:r>
            <w:r w:rsidR="002474F1">
              <w:rPr>
                <w:color w:val="244C5A"/>
                <w:sz w:val="22"/>
                <w:szCs w:val="28"/>
              </w:rPr>
              <w:t>–2</w:t>
            </w:r>
            <w:r w:rsidR="00081262">
              <w:rPr>
                <w:color w:val="244C5A"/>
                <w:sz w:val="22"/>
                <w:szCs w:val="28"/>
              </w:rPr>
              <w:t>5</w:t>
            </w:r>
            <w:r w:rsidR="002474F1">
              <w:rPr>
                <w:color w:val="244C5A"/>
                <w:sz w:val="22"/>
                <w:szCs w:val="28"/>
              </w:rPr>
              <w:t xml:space="preserve"> Q1–Q</w:t>
            </w:r>
            <w:r w:rsidR="0007432E">
              <w:rPr>
                <w:color w:val="244C5A"/>
                <w:sz w:val="22"/>
                <w:szCs w:val="28"/>
              </w:rPr>
              <w:t>4</w:t>
            </w:r>
            <w:r w:rsidR="002474F1" w:rsidRPr="00052DAD">
              <w:rPr>
                <w:color w:val="244C5A"/>
                <w:sz w:val="22"/>
                <w:szCs w:val="28"/>
              </w:rPr>
              <w:t xml:space="preserve"> </w:t>
            </w:r>
            <w:r w:rsidRPr="00052DAD">
              <w:rPr>
                <w:color w:val="244C5A"/>
                <w:sz w:val="22"/>
                <w:szCs w:val="28"/>
              </w:rPr>
              <w:t>Rural</w:t>
            </w:r>
            <w:bookmarkEnd w:id="31"/>
          </w:p>
        </w:tc>
        <w:tc>
          <w:tcPr>
            <w:tcW w:w="1523" w:type="dxa"/>
            <w:shd w:val="clear" w:color="auto" w:fill="FFFFFF"/>
            <w:vAlign w:val="bottom"/>
          </w:tcPr>
          <w:p w14:paraId="5C344BDB" w14:textId="77777777" w:rsidR="003E4C67" w:rsidRPr="00BF031D" w:rsidRDefault="003E4C67" w:rsidP="00F64D94">
            <w:pPr>
              <w:pStyle w:val="VAHItablecolhead"/>
              <w:rPr>
                <w:rFonts w:eastAsia="Verdana"/>
                <w:color w:val="244C5A"/>
                <w:sz w:val="16"/>
              </w:rPr>
            </w:pPr>
            <w:r w:rsidRPr="00BF031D">
              <w:rPr>
                <w:sz w:val="16"/>
              </w:rPr>
              <w:t xml:space="preserve">New case </w:t>
            </w:r>
            <w:r w:rsidRPr="00BF031D">
              <w:rPr>
                <w:sz w:val="16"/>
              </w:rPr>
              <w:br w:type="textWrapping" w:clear="all"/>
              <w:t>rate</w:t>
            </w:r>
          </w:p>
        </w:tc>
        <w:tc>
          <w:tcPr>
            <w:tcW w:w="1524" w:type="dxa"/>
            <w:shd w:val="clear" w:color="auto" w:fill="FFFFFF"/>
            <w:vAlign w:val="bottom"/>
          </w:tcPr>
          <w:p w14:paraId="5D4F0AB1" w14:textId="77777777" w:rsidR="003E4C67" w:rsidRPr="00BF031D" w:rsidRDefault="003E4C67" w:rsidP="00F64D94">
            <w:pPr>
              <w:pStyle w:val="VAHItablecolhead"/>
              <w:rPr>
                <w:rFonts w:eastAsia="Verdana"/>
                <w:color w:val="244C5A"/>
                <w:sz w:val="16"/>
              </w:rPr>
            </w:pPr>
            <w:r w:rsidRPr="00BF031D">
              <w:rPr>
                <w:sz w:val="16"/>
              </w:rPr>
              <w:t>Average treatment days</w:t>
            </w:r>
          </w:p>
        </w:tc>
        <w:tc>
          <w:tcPr>
            <w:tcW w:w="1524" w:type="dxa"/>
            <w:shd w:val="clear" w:color="auto" w:fill="FFFFFF"/>
            <w:vAlign w:val="bottom"/>
          </w:tcPr>
          <w:p w14:paraId="3C5A04FD" w14:textId="77777777" w:rsidR="003E4C67" w:rsidRPr="00BF031D" w:rsidRDefault="003E4C67" w:rsidP="00F64D94">
            <w:pPr>
              <w:pStyle w:val="VAHItablecolhead"/>
              <w:rPr>
                <w:rFonts w:eastAsia="Verdana"/>
                <w:color w:val="244C5A"/>
                <w:sz w:val="16"/>
              </w:rPr>
            </w:pPr>
            <w:r w:rsidRPr="00BF031D">
              <w:rPr>
                <w:sz w:val="16"/>
              </w:rPr>
              <w:t>Cases with consumers on a CTO</w:t>
            </w:r>
          </w:p>
        </w:tc>
        <w:tc>
          <w:tcPr>
            <w:tcW w:w="1524" w:type="dxa"/>
            <w:shd w:val="clear" w:color="auto" w:fill="FFFFFF"/>
            <w:vAlign w:val="bottom"/>
          </w:tcPr>
          <w:p w14:paraId="647E2BD5" w14:textId="77777777" w:rsidR="003E4C67" w:rsidRPr="00BF031D" w:rsidRDefault="003E4C67" w:rsidP="00F64D94">
            <w:pPr>
              <w:pStyle w:val="VAHItablecolhead"/>
              <w:rPr>
                <w:rFonts w:eastAsia="Verdana"/>
                <w:color w:val="244C5A"/>
                <w:sz w:val="16"/>
              </w:rPr>
            </w:pPr>
            <w:r w:rsidRPr="00BF031D">
              <w:rPr>
                <w:sz w:val="16"/>
              </w:rPr>
              <w:t xml:space="preserve">HoNOS </w:t>
            </w:r>
            <w:r>
              <w:rPr>
                <w:sz w:val="16"/>
              </w:rPr>
              <w:br w:type="textWrapping" w:clear="all"/>
            </w:r>
            <w:r w:rsidRPr="00BF031D">
              <w:rPr>
                <w:sz w:val="16"/>
              </w:rPr>
              <w:t>compliance</w:t>
            </w:r>
          </w:p>
        </w:tc>
        <w:tc>
          <w:tcPr>
            <w:tcW w:w="1523" w:type="dxa"/>
            <w:shd w:val="clear" w:color="auto" w:fill="FFFFFF"/>
            <w:vAlign w:val="bottom"/>
          </w:tcPr>
          <w:p w14:paraId="576486FC" w14:textId="77777777" w:rsidR="003E4C67" w:rsidRPr="00BF031D" w:rsidRDefault="003E4C67" w:rsidP="00F64D94">
            <w:pPr>
              <w:pStyle w:val="VAHItablecolhead"/>
              <w:rPr>
                <w:rFonts w:eastAsia="Verdana"/>
                <w:color w:val="244C5A"/>
                <w:sz w:val="16"/>
              </w:rPr>
            </w:pPr>
            <w:r w:rsidRPr="00BF031D">
              <w:rPr>
                <w:sz w:val="16"/>
              </w:rPr>
              <w:t>Average HoNOS at case start</w:t>
            </w:r>
          </w:p>
        </w:tc>
        <w:tc>
          <w:tcPr>
            <w:tcW w:w="1524" w:type="dxa"/>
            <w:shd w:val="clear" w:color="auto" w:fill="FFFFFF"/>
            <w:vAlign w:val="bottom"/>
          </w:tcPr>
          <w:p w14:paraId="469B4E02" w14:textId="77777777" w:rsidR="003E4C67" w:rsidRPr="00BF031D" w:rsidRDefault="003E4C67" w:rsidP="00F64D94">
            <w:pPr>
              <w:pStyle w:val="VAHItablecolhead"/>
              <w:rPr>
                <w:rFonts w:eastAsia="Verdana"/>
                <w:color w:val="244C5A"/>
                <w:sz w:val="16"/>
              </w:rPr>
            </w:pPr>
            <w:r w:rsidRPr="00BF031D">
              <w:rPr>
                <w:sz w:val="16"/>
              </w:rPr>
              <w:t>Cases with significant improvement at closure</w:t>
            </w:r>
          </w:p>
        </w:tc>
        <w:tc>
          <w:tcPr>
            <w:tcW w:w="1524" w:type="dxa"/>
            <w:shd w:val="clear" w:color="auto" w:fill="FFFFFF"/>
            <w:vAlign w:val="bottom"/>
          </w:tcPr>
          <w:p w14:paraId="4F0C821C" w14:textId="77777777" w:rsidR="003E4C67" w:rsidRPr="00BF031D" w:rsidRDefault="003E4C67" w:rsidP="00F64D94">
            <w:pPr>
              <w:pStyle w:val="VAHItablecolhead"/>
              <w:rPr>
                <w:rFonts w:eastAsia="Verdana"/>
                <w:color w:val="244C5A"/>
                <w:sz w:val="16"/>
              </w:rPr>
            </w:pPr>
            <w:r w:rsidRPr="00BF031D">
              <w:rPr>
                <w:sz w:val="16"/>
              </w:rPr>
              <w:t>Self rated measures completed</w:t>
            </w:r>
          </w:p>
        </w:tc>
        <w:tc>
          <w:tcPr>
            <w:tcW w:w="1524" w:type="dxa"/>
            <w:shd w:val="clear" w:color="auto" w:fill="FFFFFF"/>
            <w:vAlign w:val="bottom"/>
          </w:tcPr>
          <w:p w14:paraId="2DE84EC7" w14:textId="77777777" w:rsidR="003E4C67" w:rsidRPr="00BF031D" w:rsidRDefault="003E4C67" w:rsidP="00F64D94">
            <w:pPr>
              <w:pStyle w:val="VAHItablecolhead"/>
              <w:rPr>
                <w:rFonts w:eastAsia="Verdana"/>
                <w:color w:val="244C5A"/>
                <w:sz w:val="16"/>
              </w:rPr>
            </w:pPr>
            <w:r w:rsidRPr="00BF031D">
              <w:rPr>
                <w:sz w:val="16"/>
              </w:rPr>
              <w:t>Average change in clinically significant HoNOS items</w:t>
            </w:r>
          </w:p>
        </w:tc>
      </w:tr>
      <w:tr w:rsidR="00872BE8" w:rsidRPr="007B08C1" w14:paraId="0A83E29D" w14:textId="77777777" w:rsidTr="00F64D94">
        <w:trPr>
          <w:trHeight w:val="454"/>
        </w:trPr>
        <w:tc>
          <w:tcPr>
            <w:tcW w:w="1570" w:type="dxa"/>
            <w:shd w:val="clear" w:color="auto" w:fill="BFCED6"/>
          </w:tcPr>
          <w:p w14:paraId="0E4F2171" w14:textId="6C821468" w:rsidR="00872BE8" w:rsidRPr="007B08C1" w:rsidRDefault="00872BE8" w:rsidP="00872BE8">
            <w:pPr>
              <w:rPr>
                <w:rFonts w:ascii="VIC" w:hAnsi="VIC"/>
                <w:sz w:val="18"/>
                <w:szCs w:val="18"/>
              </w:rPr>
            </w:pPr>
            <w:r w:rsidRPr="00F415E3">
              <w:rPr>
                <w:rFonts w:ascii="VIC" w:eastAsia="VIC" w:hAnsi="VIC"/>
                <w:color w:val="000000"/>
                <w:sz w:val="18"/>
                <w:szCs w:val="18"/>
              </w:rPr>
              <w:t>Barwon Health</w:t>
            </w:r>
          </w:p>
        </w:tc>
        <w:tc>
          <w:tcPr>
            <w:tcW w:w="1985" w:type="dxa"/>
            <w:shd w:val="clear" w:color="auto" w:fill="BFCED6"/>
          </w:tcPr>
          <w:p w14:paraId="0CC29963" w14:textId="5A0E44EA" w:rsidR="00872BE8" w:rsidRPr="007B08C1" w:rsidRDefault="00872BE8" w:rsidP="00872BE8">
            <w:pPr>
              <w:rPr>
                <w:rFonts w:ascii="VIC" w:hAnsi="VIC"/>
                <w:sz w:val="18"/>
                <w:szCs w:val="18"/>
              </w:rPr>
            </w:pPr>
            <w:r w:rsidRPr="00F415E3">
              <w:rPr>
                <w:rFonts w:ascii="VIC" w:eastAsia="VIC" w:hAnsi="VIC"/>
                <w:color w:val="000000"/>
                <w:sz w:val="18"/>
                <w:szCs w:val="18"/>
              </w:rPr>
              <w:t>Barwon</w:t>
            </w:r>
          </w:p>
        </w:tc>
        <w:tc>
          <w:tcPr>
            <w:tcW w:w="1523" w:type="dxa"/>
            <w:shd w:val="clear" w:color="auto" w:fill="BFCED6"/>
          </w:tcPr>
          <w:p w14:paraId="20831A52" w14:textId="151435D7" w:rsidR="00872BE8" w:rsidRPr="007B08C1" w:rsidRDefault="00872BE8" w:rsidP="00872BE8">
            <w:pPr>
              <w:jc w:val="center"/>
              <w:rPr>
                <w:rFonts w:ascii="VIC" w:hAnsi="VIC"/>
                <w:sz w:val="18"/>
                <w:szCs w:val="18"/>
              </w:rPr>
            </w:pPr>
            <w:r w:rsidRPr="00F415E3">
              <w:rPr>
                <w:rFonts w:ascii="VIC" w:eastAsia="VIC" w:hAnsi="VIC"/>
                <w:color w:val="000000"/>
                <w:sz w:val="18"/>
                <w:szCs w:val="18"/>
              </w:rPr>
              <w:t>73%</w:t>
            </w:r>
          </w:p>
        </w:tc>
        <w:tc>
          <w:tcPr>
            <w:tcW w:w="1524" w:type="dxa"/>
            <w:shd w:val="clear" w:color="auto" w:fill="BFCED6"/>
          </w:tcPr>
          <w:p w14:paraId="60958DD5" w14:textId="27976A57" w:rsidR="00872BE8" w:rsidRPr="007B08C1" w:rsidRDefault="00872BE8" w:rsidP="00872BE8">
            <w:pPr>
              <w:jc w:val="center"/>
              <w:rPr>
                <w:rFonts w:ascii="VIC" w:hAnsi="VIC"/>
                <w:sz w:val="18"/>
                <w:szCs w:val="18"/>
              </w:rPr>
            </w:pPr>
            <w:r w:rsidRPr="00F415E3">
              <w:rPr>
                <w:rFonts w:ascii="VIC" w:eastAsia="VIC" w:hAnsi="VIC"/>
                <w:color w:val="000000"/>
                <w:sz w:val="18"/>
                <w:szCs w:val="18"/>
              </w:rPr>
              <w:t>7.4</w:t>
            </w:r>
          </w:p>
        </w:tc>
        <w:tc>
          <w:tcPr>
            <w:tcW w:w="1524" w:type="dxa"/>
            <w:shd w:val="clear" w:color="auto" w:fill="BFCED6"/>
          </w:tcPr>
          <w:p w14:paraId="646F209C" w14:textId="3B0ED521" w:rsidR="00872BE8" w:rsidRPr="007B08C1" w:rsidRDefault="00872BE8" w:rsidP="00872BE8">
            <w:pPr>
              <w:jc w:val="center"/>
              <w:rPr>
                <w:rFonts w:ascii="VIC" w:hAnsi="VIC"/>
                <w:sz w:val="18"/>
                <w:szCs w:val="18"/>
              </w:rPr>
            </w:pPr>
            <w:r w:rsidRPr="00F415E3">
              <w:rPr>
                <w:rFonts w:ascii="VIC" w:eastAsia="VIC" w:hAnsi="VIC"/>
                <w:color w:val="000000"/>
                <w:sz w:val="18"/>
                <w:szCs w:val="18"/>
              </w:rPr>
              <w:t>4%</w:t>
            </w:r>
          </w:p>
        </w:tc>
        <w:tc>
          <w:tcPr>
            <w:tcW w:w="1524" w:type="dxa"/>
            <w:shd w:val="clear" w:color="auto" w:fill="BFCED6"/>
          </w:tcPr>
          <w:p w14:paraId="1642E0A8" w14:textId="4FEB26DD" w:rsidR="00872BE8" w:rsidRPr="007B08C1" w:rsidRDefault="00872BE8" w:rsidP="00872BE8">
            <w:pPr>
              <w:jc w:val="center"/>
              <w:rPr>
                <w:rFonts w:ascii="VIC" w:hAnsi="VIC"/>
                <w:sz w:val="18"/>
                <w:szCs w:val="18"/>
              </w:rPr>
            </w:pPr>
            <w:r w:rsidRPr="00F415E3">
              <w:rPr>
                <w:rFonts w:ascii="VIC" w:eastAsia="VIC" w:hAnsi="VIC"/>
                <w:color w:val="000000"/>
                <w:sz w:val="18"/>
                <w:szCs w:val="18"/>
              </w:rPr>
              <w:t>73%</w:t>
            </w:r>
          </w:p>
        </w:tc>
        <w:tc>
          <w:tcPr>
            <w:tcW w:w="1523" w:type="dxa"/>
            <w:shd w:val="clear" w:color="auto" w:fill="BFCED6"/>
          </w:tcPr>
          <w:p w14:paraId="1EB15AA9" w14:textId="00CDDC1D" w:rsidR="00872BE8" w:rsidRPr="007B08C1" w:rsidRDefault="00872BE8" w:rsidP="00872BE8">
            <w:pPr>
              <w:jc w:val="center"/>
              <w:rPr>
                <w:rFonts w:ascii="VIC" w:hAnsi="VIC"/>
                <w:sz w:val="18"/>
                <w:szCs w:val="18"/>
              </w:rPr>
            </w:pPr>
            <w:r w:rsidRPr="00F415E3">
              <w:rPr>
                <w:rFonts w:ascii="VIC" w:eastAsia="VIC" w:hAnsi="VIC"/>
                <w:color w:val="000000"/>
                <w:sz w:val="18"/>
                <w:szCs w:val="18"/>
              </w:rPr>
              <w:t>10.5</w:t>
            </w:r>
          </w:p>
        </w:tc>
        <w:tc>
          <w:tcPr>
            <w:tcW w:w="1524" w:type="dxa"/>
            <w:shd w:val="clear" w:color="auto" w:fill="BFCED6"/>
          </w:tcPr>
          <w:p w14:paraId="14EFBFC4" w14:textId="38CF5FDE" w:rsidR="00872BE8" w:rsidRPr="007B08C1" w:rsidRDefault="00872BE8" w:rsidP="00872BE8">
            <w:pPr>
              <w:jc w:val="center"/>
              <w:rPr>
                <w:rFonts w:ascii="VIC" w:hAnsi="VIC"/>
                <w:sz w:val="18"/>
                <w:szCs w:val="18"/>
              </w:rPr>
            </w:pPr>
            <w:r w:rsidRPr="00F415E3">
              <w:rPr>
                <w:rFonts w:ascii="VIC" w:eastAsia="VIC" w:hAnsi="VIC"/>
                <w:color w:val="000000"/>
                <w:sz w:val="18"/>
                <w:szCs w:val="18"/>
              </w:rPr>
              <w:t>41%</w:t>
            </w:r>
          </w:p>
        </w:tc>
        <w:tc>
          <w:tcPr>
            <w:tcW w:w="1524" w:type="dxa"/>
            <w:shd w:val="clear" w:color="auto" w:fill="BFCED6"/>
          </w:tcPr>
          <w:p w14:paraId="4C9C88C9" w14:textId="678592E0" w:rsidR="00872BE8" w:rsidRPr="007B08C1" w:rsidRDefault="00872BE8" w:rsidP="00872BE8">
            <w:pPr>
              <w:jc w:val="center"/>
              <w:rPr>
                <w:rFonts w:ascii="VIC" w:hAnsi="VIC"/>
                <w:sz w:val="18"/>
                <w:szCs w:val="18"/>
              </w:rPr>
            </w:pPr>
            <w:r w:rsidRPr="00F415E3">
              <w:rPr>
                <w:rFonts w:ascii="VIC" w:eastAsia="VIC" w:hAnsi="VIC"/>
                <w:color w:val="000000"/>
                <w:sz w:val="18"/>
                <w:szCs w:val="18"/>
              </w:rPr>
              <w:t>40%</w:t>
            </w:r>
          </w:p>
        </w:tc>
        <w:tc>
          <w:tcPr>
            <w:tcW w:w="1524" w:type="dxa"/>
            <w:shd w:val="clear" w:color="auto" w:fill="BFCED6"/>
          </w:tcPr>
          <w:p w14:paraId="2C3864E8" w14:textId="332CBD41" w:rsidR="00872BE8" w:rsidRPr="007B08C1" w:rsidRDefault="00872BE8" w:rsidP="00872BE8">
            <w:pPr>
              <w:jc w:val="center"/>
              <w:rPr>
                <w:rFonts w:ascii="VIC" w:hAnsi="VIC"/>
                <w:sz w:val="18"/>
                <w:szCs w:val="18"/>
              </w:rPr>
            </w:pPr>
            <w:r w:rsidRPr="00F415E3">
              <w:rPr>
                <w:rFonts w:ascii="VIC" w:eastAsia="VIC" w:hAnsi="VIC"/>
                <w:color w:val="000000"/>
                <w:sz w:val="18"/>
                <w:szCs w:val="18"/>
              </w:rPr>
              <w:t>1.2</w:t>
            </w:r>
          </w:p>
        </w:tc>
      </w:tr>
      <w:tr w:rsidR="00872BE8" w:rsidRPr="007B08C1" w14:paraId="2F858E36" w14:textId="77777777" w:rsidTr="00F64D94">
        <w:trPr>
          <w:trHeight w:val="454"/>
        </w:trPr>
        <w:tc>
          <w:tcPr>
            <w:tcW w:w="1570" w:type="dxa"/>
          </w:tcPr>
          <w:p w14:paraId="00995BB5" w14:textId="04AE7C18" w:rsidR="00872BE8" w:rsidRPr="007B08C1" w:rsidRDefault="00872BE8" w:rsidP="00872BE8">
            <w:pPr>
              <w:rPr>
                <w:rFonts w:ascii="VIC" w:hAnsi="VIC"/>
                <w:sz w:val="18"/>
                <w:szCs w:val="18"/>
              </w:rPr>
            </w:pPr>
            <w:r w:rsidRPr="00F415E3">
              <w:rPr>
                <w:rFonts w:ascii="VIC" w:eastAsia="VIC" w:hAnsi="VIC"/>
                <w:color w:val="000000"/>
                <w:sz w:val="18"/>
                <w:szCs w:val="18"/>
              </w:rPr>
              <w:t>Bendigo Health</w:t>
            </w:r>
          </w:p>
        </w:tc>
        <w:tc>
          <w:tcPr>
            <w:tcW w:w="1985" w:type="dxa"/>
          </w:tcPr>
          <w:p w14:paraId="165FEAD9" w14:textId="5D0A10E3" w:rsidR="00872BE8" w:rsidRPr="007B08C1" w:rsidRDefault="00872BE8" w:rsidP="00872BE8">
            <w:pPr>
              <w:rPr>
                <w:rFonts w:ascii="VIC" w:hAnsi="VIC"/>
                <w:sz w:val="18"/>
                <w:szCs w:val="18"/>
              </w:rPr>
            </w:pPr>
            <w:r w:rsidRPr="00F415E3">
              <w:rPr>
                <w:rFonts w:ascii="VIC" w:eastAsia="VIC" w:hAnsi="VIC"/>
                <w:color w:val="000000"/>
                <w:sz w:val="18"/>
                <w:szCs w:val="18"/>
              </w:rPr>
              <w:t>Loddon/Southern Mallee</w:t>
            </w:r>
          </w:p>
        </w:tc>
        <w:tc>
          <w:tcPr>
            <w:tcW w:w="1523" w:type="dxa"/>
          </w:tcPr>
          <w:p w14:paraId="78C1543B" w14:textId="5DB51662" w:rsidR="00872BE8" w:rsidRPr="007B08C1" w:rsidRDefault="00872BE8" w:rsidP="00872BE8">
            <w:pPr>
              <w:jc w:val="center"/>
              <w:rPr>
                <w:rFonts w:ascii="VIC" w:hAnsi="VIC"/>
                <w:sz w:val="18"/>
                <w:szCs w:val="18"/>
              </w:rPr>
            </w:pPr>
            <w:r w:rsidRPr="00F415E3">
              <w:rPr>
                <w:rFonts w:ascii="VIC" w:eastAsia="VIC" w:hAnsi="VIC"/>
                <w:color w:val="000000"/>
                <w:sz w:val="18"/>
                <w:szCs w:val="18"/>
              </w:rPr>
              <w:t>64%</w:t>
            </w:r>
          </w:p>
        </w:tc>
        <w:tc>
          <w:tcPr>
            <w:tcW w:w="1524" w:type="dxa"/>
          </w:tcPr>
          <w:p w14:paraId="2BC95921" w14:textId="393707D8" w:rsidR="00872BE8" w:rsidRPr="007B08C1" w:rsidRDefault="00872BE8" w:rsidP="00872BE8">
            <w:pPr>
              <w:jc w:val="center"/>
              <w:rPr>
                <w:rFonts w:ascii="VIC" w:hAnsi="VIC"/>
                <w:sz w:val="18"/>
                <w:szCs w:val="18"/>
              </w:rPr>
            </w:pPr>
            <w:r w:rsidRPr="00F415E3">
              <w:rPr>
                <w:rFonts w:ascii="VIC" w:eastAsia="VIC" w:hAnsi="VIC"/>
                <w:color w:val="000000"/>
                <w:sz w:val="18"/>
                <w:szCs w:val="18"/>
              </w:rPr>
              <w:t>5.9</w:t>
            </w:r>
          </w:p>
        </w:tc>
        <w:tc>
          <w:tcPr>
            <w:tcW w:w="1524" w:type="dxa"/>
          </w:tcPr>
          <w:p w14:paraId="666D0241" w14:textId="74DC8EE3" w:rsidR="00872BE8" w:rsidRPr="007B08C1" w:rsidRDefault="00872BE8" w:rsidP="00872BE8">
            <w:pPr>
              <w:jc w:val="center"/>
              <w:rPr>
                <w:rFonts w:ascii="VIC" w:hAnsi="VIC"/>
                <w:sz w:val="18"/>
                <w:szCs w:val="18"/>
              </w:rPr>
            </w:pPr>
            <w:r w:rsidRPr="00F415E3">
              <w:rPr>
                <w:rFonts w:ascii="VIC" w:eastAsia="VIC" w:hAnsi="VIC"/>
                <w:color w:val="000000"/>
                <w:sz w:val="18"/>
                <w:szCs w:val="18"/>
              </w:rPr>
              <w:t>3%</w:t>
            </w:r>
          </w:p>
        </w:tc>
        <w:tc>
          <w:tcPr>
            <w:tcW w:w="1524" w:type="dxa"/>
          </w:tcPr>
          <w:p w14:paraId="7EFC6B73" w14:textId="7D222BE2" w:rsidR="00872BE8" w:rsidRPr="007B08C1" w:rsidRDefault="00872BE8" w:rsidP="00872BE8">
            <w:pPr>
              <w:jc w:val="center"/>
              <w:rPr>
                <w:rFonts w:ascii="VIC" w:hAnsi="VIC"/>
                <w:sz w:val="18"/>
                <w:szCs w:val="18"/>
              </w:rPr>
            </w:pPr>
            <w:r w:rsidRPr="00F415E3">
              <w:rPr>
                <w:rFonts w:ascii="VIC" w:eastAsia="VIC" w:hAnsi="VIC"/>
                <w:color w:val="000000"/>
                <w:sz w:val="18"/>
                <w:szCs w:val="18"/>
              </w:rPr>
              <w:t>77%</w:t>
            </w:r>
          </w:p>
        </w:tc>
        <w:tc>
          <w:tcPr>
            <w:tcW w:w="1523" w:type="dxa"/>
          </w:tcPr>
          <w:p w14:paraId="34B313F0" w14:textId="7DABD641" w:rsidR="00872BE8" w:rsidRPr="007B08C1" w:rsidRDefault="00872BE8" w:rsidP="00872BE8">
            <w:pPr>
              <w:jc w:val="center"/>
              <w:rPr>
                <w:rFonts w:ascii="VIC" w:hAnsi="VIC"/>
                <w:sz w:val="18"/>
                <w:szCs w:val="18"/>
              </w:rPr>
            </w:pPr>
            <w:r w:rsidRPr="00F415E3">
              <w:rPr>
                <w:rFonts w:ascii="VIC" w:eastAsia="VIC" w:hAnsi="VIC"/>
                <w:color w:val="000000"/>
                <w:sz w:val="18"/>
                <w:szCs w:val="18"/>
              </w:rPr>
              <w:t>11.8</w:t>
            </w:r>
          </w:p>
        </w:tc>
        <w:tc>
          <w:tcPr>
            <w:tcW w:w="1524" w:type="dxa"/>
          </w:tcPr>
          <w:p w14:paraId="5510AD16" w14:textId="07515CA3" w:rsidR="00872BE8" w:rsidRPr="007B08C1" w:rsidRDefault="00872BE8" w:rsidP="00872BE8">
            <w:pPr>
              <w:jc w:val="center"/>
              <w:rPr>
                <w:rFonts w:ascii="VIC" w:hAnsi="VIC"/>
                <w:sz w:val="18"/>
                <w:szCs w:val="18"/>
              </w:rPr>
            </w:pPr>
            <w:r w:rsidRPr="00F415E3">
              <w:rPr>
                <w:rFonts w:ascii="VIC" w:eastAsia="VIC" w:hAnsi="VIC"/>
                <w:color w:val="000000"/>
                <w:sz w:val="18"/>
                <w:szCs w:val="18"/>
              </w:rPr>
              <w:t>44%</w:t>
            </w:r>
          </w:p>
        </w:tc>
        <w:tc>
          <w:tcPr>
            <w:tcW w:w="1524" w:type="dxa"/>
          </w:tcPr>
          <w:p w14:paraId="7BCD0918" w14:textId="6E175522" w:rsidR="00872BE8" w:rsidRPr="007B08C1" w:rsidRDefault="00872BE8" w:rsidP="00872BE8">
            <w:pPr>
              <w:jc w:val="center"/>
              <w:rPr>
                <w:rFonts w:ascii="VIC" w:hAnsi="VIC"/>
                <w:sz w:val="18"/>
                <w:szCs w:val="18"/>
              </w:rPr>
            </w:pPr>
            <w:r w:rsidRPr="00F415E3">
              <w:rPr>
                <w:rFonts w:ascii="VIC" w:eastAsia="VIC" w:hAnsi="VIC"/>
                <w:color w:val="000000"/>
                <w:sz w:val="18"/>
                <w:szCs w:val="18"/>
              </w:rPr>
              <w:t>3%</w:t>
            </w:r>
          </w:p>
        </w:tc>
        <w:tc>
          <w:tcPr>
            <w:tcW w:w="1524" w:type="dxa"/>
          </w:tcPr>
          <w:p w14:paraId="03E2D156" w14:textId="3515713C" w:rsidR="00872BE8" w:rsidRPr="007B08C1" w:rsidRDefault="00872BE8" w:rsidP="00872BE8">
            <w:pPr>
              <w:jc w:val="center"/>
              <w:rPr>
                <w:rFonts w:ascii="VIC" w:hAnsi="VIC"/>
                <w:sz w:val="18"/>
                <w:szCs w:val="18"/>
              </w:rPr>
            </w:pPr>
            <w:r w:rsidRPr="00F415E3">
              <w:rPr>
                <w:rFonts w:ascii="VIC" w:eastAsia="VIC" w:hAnsi="VIC"/>
                <w:color w:val="000000"/>
                <w:sz w:val="18"/>
                <w:szCs w:val="18"/>
              </w:rPr>
              <w:t>1.3</w:t>
            </w:r>
          </w:p>
        </w:tc>
      </w:tr>
      <w:tr w:rsidR="00872BE8" w:rsidRPr="007B08C1" w14:paraId="1D6D7D5D" w14:textId="77777777" w:rsidTr="00F64D94">
        <w:trPr>
          <w:trHeight w:val="454"/>
        </w:trPr>
        <w:tc>
          <w:tcPr>
            <w:tcW w:w="1570" w:type="dxa"/>
            <w:shd w:val="clear" w:color="auto" w:fill="BFCED6"/>
          </w:tcPr>
          <w:p w14:paraId="31AD6969" w14:textId="7E24D6B5" w:rsidR="00872BE8" w:rsidRPr="007B08C1" w:rsidRDefault="00872BE8" w:rsidP="00872BE8">
            <w:pPr>
              <w:rPr>
                <w:rFonts w:ascii="VIC" w:hAnsi="VIC"/>
                <w:sz w:val="18"/>
                <w:szCs w:val="18"/>
              </w:rPr>
            </w:pPr>
            <w:r w:rsidRPr="00F415E3">
              <w:rPr>
                <w:rFonts w:ascii="VIC" w:eastAsia="VIC" w:hAnsi="VIC"/>
                <w:color w:val="000000"/>
                <w:sz w:val="18"/>
                <w:szCs w:val="18"/>
              </w:rPr>
              <w:t>Goulburn Valley Health</w:t>
            </w:r>
          </w:p>
        </w:tc>
        <w:tc>
          <w:tcPr>
            <w:tcW w:w="1985" w:type="dxa"/>
            <w:shd w:val="clear" w:color="auto" w:fill="BFCED6"/>
          </w:tcPr>
          <w:p w14:paraId="64B1B909" w14:textId="52D0429E" w:rsidR="00872BE8" w:rsidRPr="007B08C1" w:rsidRDefault="00872BE8" w:rsidP="00872BE8">
            <w:pPr>
              <w:rPr>
                <w:rFonts w:ascii="VIC" w:hAnsi="VIC"/>
                <w:sz w:val="18"/>
                <w:szCs w:val="18"/>
              </w:rPr>
            </w:pPr>
            <w:r w:rsidRPr="00F415E3">
              <w:rPr>
                <w:rFonts w:ascii="VIC" w:eastAsia="VIC" w:hAnsi="VIC"/>
                <w:color w:val="000000"/>
                <w:sz w:val="18"/>
                <w:szCs w:val="18"/>
              </w:rPr>
              <w:t>Goulburn &amp; Southern</w:t>
            </w:r>
          </w:p>
        </w:tc>
        <w:tc>
          <w:tcPr>
            <w:tcW w:w="1523" w:type="dxa"/>
            <w:shd w:val="clear" w:color="auto" w:fill="BFCED6"/>
          </w:tcPr>
          <w:p w14:paraId="11146A96" w14:textId="67FBEED2" w:rsidR="00872BE8" w:rsidRPr="007B08C1" w:rsidRDefault="00872BE8" w:rsidP="00872BE8">
            <w:pPr>
              <w:jc w:val="center"/>
              <w:rPr>
                <w:rFonts w:ascii="VIC" w:hAnsi="VIC"/>
                <w:sz w:val="18"/>
                <w:szCs w:val="18"/>
              </w:rPr>
            </w:pPr>
            <w:r w:rsidRPr="00F415E3">
              <w:rPr>
                <w:rFonts w:ascii="VIC" w:eastAsia="VIC" w:hAnsi="VIC"/>
                <w:color w:val="000000"/>
                <w:sz w:val="18"/>
                <w:szCs w:val="18"/>
              </w:rPr>
              <w:t>57%</w:t>
            </w:r>
          </w:p>
        </w:tc>
        <w:tc>
          <w:tcPr>
            <w:tcW w:w="1524" w:type="dxa"/>
            <w:shd w:val="clear" w:color="auto" w:fill="BFCED6"/>
          </w:tcPr>
          <w:p w14:paraId="5749A793" w14:textId="47A42014" w:rsidR="00872BE8" w:rsidRPr="007B08C1" w:rsidRDefault="00872BE8" w:rsidP="00872BE8">
            <w:pPr>
              <w:jc w:val="center"/>
              <w:rPr>
                <w:rFonts w:ascii="VIC" w:hAnsi="VIC"/>
                <w:sz w:val="18"/>
                <w:szCs w:val="18"/>
              </w:rPr>
            </w:pPr>
            <w:r w:rsidRPr="00F415E3">
              <w:rPr>
                <w:rFonts w:ascii="VIC" w:eastAsia="VIC" w:hAnsi="VIC"/>
                <w:color w:val="000000"/>
                <w:sz w:val="18"/>
                <w:szCs w:val="18"/>
              </w:rPr>
              <w:t>11.5</w:t>
            </w:r>
          </w:p>
        </w:tc>
        <w:tc>
          <w:tcPr>
            <w:tcW w:w="1524" w:type="dxa"/>
            <w:shd w:val="clear" w:color="auto" w:fill="BFCED6"/>
          </w:tcPr>
          <w:p w14:paraId="3FAE9D40" w14:textId="144C8094" w:rsidR="00872BE8" w:rsidRPr="007B08C1" w:rsidRDefault="00872BE8" w:rsidP="00872BE8">
            <w:pPr>
              <w:jc w:val="center"/>
              <w:rPr>
                <w:rFonts w:ascii="VIC" w:hAnsi="VIC"/>
                <w:sz w:val="18"/>
                <w:szCs w:val="18"/>
              </w:rPr>
            </w:pPr>
            <w:r w:rsidRPr="00F415E3">
              <w:rPr>
                <w:rFonts w:ascii="VIC" w:eastAsia="VIC" w:hAnsi="VIC"/>
                <w:color w:val="000000"/>
                <w:sz w:val="18"/>
                <w:szCs w:val="18"/>
              </w:rPr>
              <w:t>2%</w:t>
            </w:r>
          </w:p>
        </w:tc>
        <w:tc>
          <w:tcPr>
            <w:tcW w:w="1524" w:type="dxa"/>
            <w:shd w:val="clear" w:color="auto" w:fill="BFCED6"/>
          </w:tcPr>
          <w:p w14:paraId="28D37AD7" w14:textId="12BD6AE6" w:rsidR="00872BE8" w:rsidRPr="007B08C1" w:rsidRDefault="00872BE8" w:rsidP="00872BE8">
            <w:pPr>
              <w:jc w:val="center"/>
              <w:rPr>
                <w:rFonts w:ascii="VIC" w:hAnsi="VIC"/>
                <w:sz w:val="18"/>
                <w:szCs w:val="18"/>
              </w:rPr>
            </w:pPr>
            <w:r w:rsidRPr="00F415E3">
              <w:rPr>
                <w:rFonts w:ascii="VIC" w:eastAsia="VIC" w:hAnsi="VIC"/>
                <w:color w:val="000000"/>
                <w:sz w:val="18"/>
                <w:szCs w:val="18"/>
              </w:rPr>
              <w:t>75%</w:t>
            </w:r>
          </w:p>
        </w:tc>
        <w:tc>
          <w:tcPr>
            <w:tcW w:w="1523" w:type="dxa"/>
            <w:shd w:val="clear" w:color="auto" w:fill="BFCED6"/>
          </w:tcPr>
          <w:p w14:paraId="541C54BC" w14:textId="229ABA67" w:rsidR="00872BE8" w:rsidRPr="007B08C1" w:rsidRDefault="00872BE8" w:rsidP="00872BE8">
            <w:pPr>
              <w:jc w:val="center"/>
              <w:rPr>
                <w:rFonts w:ascii="VIC" w:hAnsi="VIC"/>
                <w:sz w:val="18"/>
                <w:szCs w:val="18"/>
              </w:rPr>
            </w:pPr>
            <w:r w:rsidRPr="00F415E3">
              <w:rPr>
                <w:rFonts w:ascii="VIC" w:eastAsia="VIC" w:hAnsi="VIC"/>
                <w:color w:val="000000"/>
                <w:sz w:val="18"/>
                <w:szCs w:val="18"/>
              </w:rPr>
              <w:t>13.2</w:t>
            </w:r>
          </w:p>
        </w:tc>
        <w:tc>
          <w:tcPr>
            <w:tcW w:w="1524" w:type="dxa"/>
            <w:shd w:val="clear" w:color="auto" w:fill="BFCED6"/>
          </w:tcPr>
          <w:p w14:paraId="5DEB86D6" w14:textId="52AE13E8" w:rsidR="00872BE8" w:rsidRPr="007B08C1" w:rsidRDefault="00872BE8" w:rsidP="00872BE8">
            <w:pPr>
              <w:jc w:val="center"/>
              <w:rPr>
                <w:rFonts w:ascii="VIC" w:hAnsi="VIC"/>
                <w:sz w:val="18"/>
                <w:szCs w:val="18"/>
              </w:rPr>
            </w:pPr>
            <w:r w:rsidRPr="00F415E3">
              <w:rPr>
                <w:rFonts w:ascii="VIC" w:eastAsia="VIC" w:hAnsi="VIC"/>
                <w:color w:val="000000"/>
                <w:sz w:val="18"/>
                <w:szCs w:val="18"/>
              </w:rPr>
              <w:t>61%</w:t>
            </w:r>
          </w:p>
        </w:tc>
        <w:tc>
          <w:tcPr>
            <w:tcW w:w="1524" w:type="dxa"/>
            <w:shd w:val="clear" w:color="auto" w:fill="BFCED6"/>
          </w:tcPr>
          <w:p w14:paraId="2FA0B814" w14:textId="2C571BF7" w:rsidR="00872BE8" w:rsidRPr="007B08C1" w:rsidRDefault="00872BE8" w:rsidP="00872BE8">
            <w:pPr>
              <w:jc w:val="center"/>
              <w:rPr>
                <w:rFonts w:ascii="VIC" w:hAnsi="VIC"/>
                <w:sz w:val="18"/>
                <w:szCs w:val="18"/>
              </w:rPr>
            </w:pPr>
            <w:r w:rsidRPr="00F415E3">
              <w:rPr>
                <w:rFonts w:ascii="VIC" w:eastAsia="VIC" w:hAnsi="VIC"/>
                <w:color w:val="000000"/>
                <w:sz w:val="18"/>
                <w:szCs w:val="18"/>
              </w:rPr>
              <w:t>29%</w:t>
            </w:r>
          </w:p>
        </w:tc>
        <w:tc>
          <w:tcPr>
            <w:tcW w:w="1524" w:type="dxa"/>
            <w:shd w:val="clear" w:color="auto" w:fill="BFCED6"/>
          </w:tcPr>
          <w:p w14:paraId="43C2A62A" w14:textId="245351E4" w:rsidR="00872BE8" w:rsidRPr="007B08C1" w:rsidRDefault="00872BE8" w:rsidP="00872BE8">
            <w:pPr>
              <w:jc w:val="center"/>
              <w:rPr>
                <w:rFonts w:ascii="VIC" w:hAnsi="VIC"/>
                <w:sz w:val="18"/>
                <w:szCs w:val="18"/>
              </w:rPr>
            </w:pPr>
            <w:r w:rsidRPr="00F415E3">
              <w:rPr>
                <w:rFonts w:ascii="VIC" w:eastAsia="VIC" w:hAnsi="VIC"/>
                <w:color w:val="000000"/>
                <w:sz w:val="18"/>
                <w:szCs w:val="18"/>
              </w:rPr>
              <w:t>1.8</w:t>
            </w:r>
          </w:p>
        </w:tc>
      </w:tr>
      <w:tr w:rsidR="00872BE8" w:rsidRPr="007B08C1" w14:paraId="389A856E" w14:textId="77777777" w:rsidTr="00F64D94">
        <w:trPr>
          <w:trHeight w:val="454"/>
        </w:trPr>
        <w:tc>
          <w:tcPr>
            <w:tcW w:w="1570" w:type="dxa"/>
          </w:tcPr>
          <w:p w14:paraId="0C6F260A" w14:textId="687B734C" w:rsidR="00872BE8" w:rsidRPr="007B08C1" w:rsidRDefault="00872BE8" w:rsidP="00872BE8">
            <w:pPr>
              <w:rPr>
                <w:rFonts w:ascii="VIC" w:hAnsi="VIC"/>
                <w:sz w:val="18"/>
                <w:szCs w:val="18"/>
              </w:rPr>
            </w:pPr>
            <w:r w:rsidRPr="00F415E3">
              <w:rPr>
                <w:rFonts w:ascii="VIC" w:eastAsia="VIC" w:hAnsi="VIC"/>
                <w:color w:val="000000"/>
                <w:sz w:val="18"/>
                <w:szCs w:val="18"/>
              </w:rPr>
              <w:t>Grampians Health</w:t>
            </w:r>
          </w:p>
        </w:tc>
        <w:tc>
          <w:tcPr>
            <w:tcW w:w="1985" w:type="dxa"/>
          </w:tcPr>
          <w:p w14:paraId="1F130B87" w14:textId="0943D99F" w:rsidR="00872BE8" w:rsidRPr="007B08C1" w:rsidRDefault="00872BE8" w:rsidP="00872BE8">
            <w:pPr>
              <w:rPr>
                <w:rFonts w:ascii="VIC" w:hAnsi="VIC"/>
                <w:sz w:val="18"/>
                <w:szCs w:val="18"/>
              </w:rPr>
            </w:pPr>
            <w:r w:rsidRPr="00F415E3">
              <w:rPr>
                <w:rFonts w:ascii="VIC" w:eastAsia="VIC" w:hAnsi="VIC"/>
                <w:color w:val="000000"/>
                <w:sz w:val="18"/>
                <w:szCs w:val="18"/>
              </w:rPr>
              <w:t>Grampians</w:t>
            </w:r>
          </w:p>
        </w:tc>
        <w:tc>
          <w:tcPr>
            <w:tcW w:w="1523" w:type="dxa"/>
          </w:tcPr>
          <w:p w14:paraId="38ADEEDE" w14:textId="274FA84D" w:rsidR="00872BE8" w:rsidRPr="007B08C1" w:rsidRDefault="00872BE8" w:rsidP="00872BE8">
            <w:pPr>
              <w:jc w:val="center"/>
              <w:rPr>
                <w:rFonts w:ascii="VIC" w:hAnsi="VIC"/>
                <w:sz w:val="18"/>
                <w:szCs w:val="18"/>
              </w:rPr>
            </w:pPr>
            <w:r w:rsidRPr="00F415E3">
              <w:rPr>
                <w:rFonts w:ascii="VIC" w:eastAsia="VIC" w:hAnsi="VIC"/>
                <w:color w:val="000000"/>
                <w:sz w:val="18"/>
                <w:szCs w:val="18"/>
              </w:rPr>
              <w:t>62%</w:t>
            </w:r>
          </w:p>
        </w:tc>
        <w:tc>
          <w:tcPr>
            <w:tcW w:w="1524" w:type="dxa"/>
          </w:tcPr>
          <w:p w14:paraId="03B196AA" w14:textId="129E06A8" w:rsidR="00872BE8" w:rsidRPr="007B08C1" w:rsidRDefault="00872BE8" w:rsidP="00872BE8">
            <w:pPr>
              <w:jc w:val="center"/>
              <w:rPr>
                <w:rFonts w:ascii="VIC" w:hAnsi="VIC"/>
                <w:sz w:val="18"/>
                <w:szCs w:val="18"/>
              </w:rPr>
            </w:pPr>
            <w:r w:rsidRPr="00F415E3">
              <w:rPr>
                <w:rFonts w:ascii="VIC" w:eastAsia="VIC" w:hAnsi="VIC"/>
                <w:color w:val="000000"/>
                <w:sz w:val="18"/>
                <w:szCs w:val="18"/>
              </w:rPr>
              <w:t>4.8</w:t>
            </w:r>
          </w:p>
        </w:tc>
        <w:tc>
          <w:tcPr>
            <w:tcW w:w="1524" w:type="dxa"/>
          </w:tcPr>
          <w:p w14:paraId="4EEDAD55" w14:textId="5AEB1427" w:rsidR="00872BE8" w:rsidRPr="007B08C1" w:rsidRDefault="00872BE8" w:rsidP="00872BE8">
            <w:pPr>
              <w:jc w:val="center"/>
              <w:rPr>
                <w:rFonts w:ascii="VIC" w:hAnsi="VIC"/>
                <w:sz w:val="18"/>
                <w:szCs w:val="18"/>
              </w:rPr>
            </w:pPr>
            <w:r w:rsidRPr="00F415E3">
              <w:rPr>
                <w:rFonts w:ascii="VIC" w:eastAsia="VIC" w:hAnsi="VIC"/>
                <w:color w:val="000000"/>
                <w:sz w:val="18"/>
                <w:szCs w:val="18"/>
              </w:rPr>
              <w:t>6%</w:t>
            </w:r>
          </w:p>
        </w:tc>
        <w:tc>
          <w:tcPr>
            <w:tcW w:w="1524" w:type="dxa"/>
          </w:tcPr>
          <w:p w14:paraId="0F1F6ADA" w14:textId="17DECB42" w:rsidR="00872BE8" w:rsidRPr="007B08C1" w:rsidRDefault="00872BE8" w:rsidP="00872BE8">
            <w:pPr>
              <w:jc w:val="center"/>
              <w:rPr>
                <w:rFonts w:ascii="VIC" w:hAnsi="VIC"/>
                <w:sz w:val="18"/>
                <w:szCs w:val="18"/>
              </w:rPr>
            </w:pPr>
            <w:r w:rsidRPr="00F415E3">
              <w:rPr>
                <w:rFonts w:ascii="VIC" w:eastAsia="VIC" w:hAnsi="VIC"/>
                <w:color w:val="000000"/>
                <w:sz w:val="18"/>
                <w:szCs w:val="18"/>
              </w:rPr>
              <w:t>82%</w:t>
            </w:r>
          </w:p>
        </w:tc>
        <w:tc>
          <w:tcPr>
            <w:tcW w:w="1523" w:type="dxa"/>
          </w:tcPr>
          <w:p w14:paraId="4352DFEC" w14:textId="7C80A6B0" w:rsidR="00872BE8" w:rsidRPr="007B08C1" w:rsidRDefault="00872BE8" w:rsidP="00872BE8">
            <w:pPr>
              <w:jc w:val="center"/>
              <w:rPr>
                <w:rFonts w:ascii="VIC" w:hAnsi="VIC"/>
                <w:sz w:val="18"/>
                <w:szCs w:val="18"/>
              </w:rPr>
            </w:pPr>
            <w:r w:rsidRPr="00F415E3">
              <w:rPr>
                <w:rFonts w:ascii="VIC" w:eastAsia="VIC" w:hAnsi="VIC"/>
                <w:color w:val="000000"/>
                <w:sz w:val="18"/>
                <w:szCs w:val="18"/>
              </w:rPr>
              <w:t>10.7</w:t>
            </w:r>
          </w:p>
        </w:tc>
        <w:tc>
          <w:tcPr>
            <w:tcW w:w="1524" w:type="dxa"/>
          </w:tcPr>
          <w:p w14:paraId="5D653973" w14:textId="64C07D60" w:rsidR="00872BE8" w:rsidRPr="007B08C1" w:rsidRDefault="00872BE8" w:rsidP="00872BE8">
            <w:pPr>
              <w:jc w:val="center"/>
              <w:rPr>
                <w:rFonts w:ascii="VIC" w:hAnsi="VIC"/>
                <w:sz w:val="18"/>
                <w:szCs w:val="18"/>
              </w:rPr>
            </w:pPr>
            <w:r w:rsidRPr="00F415E3">
              <w:rPr>
                <w:rFonts w:ascii="VIC" w:eastAsia="VIC" w:hAnsi="VIC"/>
                <w:color w:val="000000"/>
                <w:sz w:val="18"/>
                <w:szCs w:val="18"/>
              </w:rPr>
              <w:t>54%</w:t>
            </w:r>
          </w:p>
        </w:tc>
        <w:tc>
          <w:tcPr>
            <w:tcW w:w="1524" w:type="dxa"/>
          </w:tcPr>
          <w:p w14:paraId="0F59CD04" w14:textId="7EACF21B" w:rsidR="00872BE8" w:rsidRPr="007B08C1" w:rsidRDefault="00872BE8" w:rsidP="00872BE8">
            <w:pPr>
              <w:jc w:val="center"/>
              <w:rPr>
                <w:rFonts w:ascii="VIC" w:hAnsi="VIC"/>
                <w:sz w:val="18"/>
                <w:szCs w:val="18"/>
              </w:rPr>
            </w:pPr>
            <w:r w:rsidRPr="00F415E3">
              <w:rPr>
                <w:rFonts w:ascii="VIC" w:eastAsia="VIC" w:hAnsi="VIC"/>
                <w:color w:val="000000"/>
                <w:sz w:val="18"/>
                <w:szCs w:val="18"/>
              </w:rPr>
              <w:t>0%</w:t>
            </w:r>
          </w:p>
        </w:tc>
        <w:tc>
          <w:tcPr>
            <w:tcW w:w="1524" w:type="dxa"/>
          </w:tcPr>
          <w:p w14:paraId="031ADCF0" w14:textId="2C1E4FF5" w:rsidR="00872BE8" w:rsidRPr="007B08C1" w:rsidRDefault="00872BE8" w:rsidP="00872BE8">
            <w:pPr>
              <w:jc w:val="center"/>
              <w:rPr>
                <w:rFonts w:ascii="VIC" w:hAnsi="VIC"/>
                <w:sz w:val="18"/>
                <w:szCs w:val="18"/>
              </w:rPr>
            </w:pPr>
            <w:r w:rsidRPr="00F415E3">
              <w:rPr>
                <w:rFonts w:ascii="VIC" w:eastAsia="VIC" w:hAnsi="VIC"/>
                <w:color w:val="000000"/>
                <w:sz w:val="18"/>
                <w:szCs w:val="18"/>
              </w:rPr>
              <w:t>1.5</w:t>
            </w:r>
          </w:p>
        </w:tc>
      </w:tr>
      <w:tr w:rsidR="00872BE8" w:rsidRPr="007B08C1" w14:paraId="55B681CE" w14:textId="77777777" w:rsidTr="00F64D94">
        <w:trPr>
          <w:trHeight w:val="454"/>
        </w:trPr>
        <w:tc>
          <w:tcPr>
            <w:tcW w:w="1570" w:type="dxa"/>
            <w:shd w:val="clear" w:color="auto" w:fill="BFCED6"/>
          </w:tcPr>
          <w:p w14:paraId="1AFDA72E" w14:textId="49B98927" w:rsidR="00872BE8" w:rsidRPr="007B08C1" w:rsidRDefault="00872BE8" w:rsidP="00872BE8">
            <w:pPr>
              <w:rPr>
                <w:rFonts w:ascii="VIC" w:hAnsi="VIC"/>
                <w:sz w:val="18"/>
                <w:szCs w:val="18"/>
              </w:rPr>
            </w:pPr>
            <w:r w:rsidRPr="00F415E3">
              <w:rPr>
                <w:rFonts w:ascii="VIC" w:eastAsia="VIC" w:hAnsi="VIC"/>
                <w:color w:val="000000"/>
                <w:sz w:val="18"/>
                <w:szCs w:val="18"/>
              </w:rPr>
              <w:t>Latrobe Regional</w:t>
            </w:r>
          </w:p>
        </w:tc>
        <w:tc>
          <w:tcPr>
            <w:tcW w:w="1985" w:type="dxa"/>
            <w:shd w:val="clear" w:color="auto" w:fill="BFCED6"/>
          </w:tcPr>
          <w:p w14:paraId="10034E81" w14:textId="4C76E97E" w:rsidR="00872BE8" w:rsidRPr="007B08C1" w:rsidRDefault="00872BE8" w:rsidP="00872BE8">
            <w:pPr>
              <w:rPr>
                <w:rFonts w:ascii="VIC" w:hAnsi="VIC"/>
                <w:sz w:val="18"/>
                <w:szCs w:val="18"/>
              </w:rPr>
            </w:pPr>
            <w:r w:rsidRPr="00F415E3">
              <w:rPr>
                <w:rFonts w:ascii="VIC" w:eastAsia="VIC" w:hAnsi="VIC"/>
                <w:color w:val="000000"/>
                <w:sz w:val="18"/>
                <w:szCs w:val="18"/>
              </w:rPr>
              <w:t>Gippsland</w:t>
            </w:r>
          </w:p>
        </w:tc>
        <w:tc>
          <w:tcPr>
            <w:tcW w:w="1523" w:type="dxa"/>
            <w:shd w:val="clear" w:color="auto" w:fill="BFCED6"/>
          </w:tcPr>
          <w:p w14:paraId="69E76694" w14:textId="54878773" w:rsidR="00872BE8" w:rsidRPr="007B08C1" w:rsidRDefault="00872BE8" w:rsidP="00872BE8">
            <w:pPr>
              <w:jc w:val="center"/>
              <w:rPr>
                <w:rFonts w:ascii="VIC" w:hAnsi="VIC"/>
                <w:sz w:val="18"/>
                <w:szCs w:val="18"/>
              </w:rPr>
            </w:pPr>
            <w:r w:rsidRPr="00F415E3">
              <w:rPr>
                <w:rFonts w:ascii="VIC" w:eastAsia="VIC" w:hAnsi="VIC"/>
                <w:color w:val="000000"/>
                <w:sz w:val="18"/>
                <w:szCs w:val="18"/>
              </w:rPr>
              <w:t>58%</w:t>
            </w:r>
          </w:p>
        </w:tc>
        <w:tc>
          <w:tcPr>
            <w:tcW w:w="1524" w:type="dxa"/>
            <w:shd w:val="clear" w:color="auto" w:fill="BFCED6"/>
          </w:tcPr>
          <w:p w14:paraId="6D57330D" w14:textId="139D0F8E" w:rsidR="00872BE8" w:rsidRPr="007B08C1" w:rsidRDefault="00872BE8" w:rsidP="00872BE8">
            <w:pPr>
              <w:jc w:val="center"/>
              <w:rPr>
                <w:rFonts w:ascii="VIC" w:hAnsi="VIC"/>
                <w:sz w:val="18"/>
                <w:szCs w:val="18"/>
              </w:rPr>
            </w:pPr>
            <w:r w:rsidRPr="00F415E3">
              <w:rPr>
                <w:rFonts w:ascii="VIC" w:eastAsia="VIC" w:hAnsi="VIC"/>
                <w:color w:val="000000"/>
                <w:sz w:val="18"/>
                <w:szCs w:val="18"/>
              </w:rPr>
              <w:t>6.0</w:t>
            </w:r>
          </w:p>
        </w:tc>
        <w:tc>
          <w:tcPr>
            <w:tcW w:w="1524" w:type="dxa"/>
            <w:shd w:val="clear" w:color="auto" w:fill="BFCED6"/>
          </w:tcPr>
          <w:p w14:paraId="454E5A28" w14:textId="0DA2A6C3" w:rsidR="00872BE8" w:rsidRPr="007B08C1" w:rsidRDefault="00872BE8" w:rsidP="00872BE8">
            <w:pPr>
              <w:jc w:val="center"/>
              <w:rPr>
                <w:rFonts w:ascii="VIC" w:hAnsi="VIC"/>
                <w:sz w:val="18"/>
                <w:szCs w:val="18"/>
              </w:rPr>
            </w:pPr>
            <w:r w:rsidRPr="00F415E3">
              <w:rPr>
                <w:rFonts w:ascii="VIC" w:eastAsia="VIC" w:hAnsi="VIC"/>
                <w:color w:val="000000"/>
                <w:sz w:val="18"/>
                <w:szCs w:val="18"/>
              </w:rPr>
              <w:t>6%</w:t>
            </w:r>
          </w:p>
        </w:tc>
        <w:tc>
          <w:tcPr>
            <w:tcW w:w="1524" w:type="dxa"/>
            <w:shd w:val="clear" w:color="auto" w:fill="BFCED6"/>
          </w:tcPr>
          <w:p w14:paraId="69E581AD" w14:textId="57EE2C75" w:rsidR="00872BE8" w:rsidRPr="007B08C1" w:rsidRDefault="00872BE8" w:rsidP="00872BE8">
            <w:pPr>
              <w:jc w:val="center"/>
              <w:rPr>
                <w:rFonts w:ascii="VIC" w:hAnsi="VIC"/>
                <w:sz w:val="18"/>
                <w:szCs w:val="18"/>
              </w:rPr>
            </w:pPr>
            <w:r w:rsidRPr="00F415E3">
              <w:rPr>
                <w:rFonts w:ascii="VIC" w:eastAsia="VIC" w:hAnsi="VIC"/>
                <w:color w:val="000000"/>
                <w:sz w:val="18"/>
                <w:szCs w:val="18"/>
              </w:rPr>
              <w:t>82%</w:t>
            </w:r>
          </w:p>
        </w:tc>
        <w:tc>
          <w:tcPr>
            <w:tcW w:w="1523" w:type="dxa"/>
            <w:shd w:val="clear" w:color="auto" w:fill="BFCED6"/>
          </w:tcPr>
          <w:p w14:paraId="24ACBF30" w14:textId="2B5D30F4" w:rsidR="00872BE8" w:rsidRPr="007B08C1" w:rsidRDefault="00872BE8" w:rsidP="00872BE8">
            <w:pPr>
              <w:jc w:val="center"/>
              <w:rPr>
                <w:rFonts w:ascii="VIC" w:hAnsi="VIC"/>
                <w:sz w:val="18"/>
                <w:szCs w:val="18"/>
              </w:rPr>
            </w:pPr>
            <w:r w:rsidRPr="00F415E3">
              <w:rPr>
                <w:rFonts w:ascii="VIC" w:eastAsia="VIC" w:hAnsi="VIC"/>
                <w:color w:val="000000"/>
                <w:sz w:val="18"/>
                <w:szCs w:val="18"/>
              </w:rPr>
              <w:t>14.7</w:t>
            </w:r>
          </w:p>
        </w:tc>
        <w:tc>
          <w:tcPr>
            <w:tcW w:w="1524" w:type="dxa"/>
            <w:shd w:val="clear" w:color="auto" w:fill="BFCED6"/>
          </w:tcPr>
          <w:p w14:paraId="122F5926" w14:textId="78D144B7" w:rsidR="00872BE8" w:rsidRPr="007B08C1" w:rsidRDefault="00872BE8" w:rsidP="00872BE8">
            <w:pPr>
              <w:jc w:val="center"/>
              <w:rPr>
                <w:rFonts w:ascii="VIC" w:hAnsi="VIC"/>
                <w:sz w:val="18"/>
                <w:szCs w:val="18"/>
              </w:rPr>
            </w:pPr>
            <w:r w:rsidRPr="00F415E3">
              <w:rPr>
                <w:rFonts w:ascii="VIC" w:eastAsia="VIC" w:hAnsi="VIC"/>
                <w:color w:val="000000"/>
                <w:sz w:val="18"/>
                <w:szCs w:val="18"/>
              </w:rPr>
              <w:t>51%</w:t>
            </w:r>
          </w:p>
        </w:tc>
        <w:tc>
          <w:tcPr>
            <w:tcW w:w="1524" w:type="dxa"/>
            <w:shd w:val="clear" w:color="auto" w:fill="BFCED6"/>
          </w:tcPr>
          <w:p w14:paraId="3D7BCFEF" w14:textId="11C51B4A" w:rsidR="00872BE8" w:rsidRPr="007B08C1" w:rsidRDefault="00872BE8" w:rsidP="00872BE8">
            <w:pPr>
              <w:jc w:val="center"/>
              <w:rPr>
                <w:rFonts w:ascii="VIC" w:hAnsi="VIC"/>
                <w:sz w:val="18"/>
                <w:szCs w:val="18"/>
              </w:rPr>
            </w:pPr>
            <w:r w:rsidRPr="00F415E3">
              <w:rPr>
                <w:rFonts w:ascii="VIC" w:eastAsia="VIC" w:hAnsi="VIC"/>
                <w:color w:val="000000"/>
                <w:sz w:val="18"/>
                <w:szCs w:val="18"/>
              </w:rPr>
              <w:t>5%</w:t>
            </w:r>
          </w:p>
        </w:tc>
        <w:tc>
          <w:tcPr>
            <w:tcW w:w="1524" w:type="dxa"/>
            <w:shd w:val="clear" w:color="auto" w:fill="BFCED6"/>
          </w:tcPr>
          <w:p w14:paraId="51E4E874" w14:textId="178EDA0E" w:rsidR="00872BE8" w:rsidRPr="007B08C1" w:rsidRDefault="00872BE8" w:rsidP="00872BE8">
            <w:pPr>
              <w:jc w:val="center"/>
              <w:rPr>
                <w:rFonts w:ascii="VIC" w:hAnsi="VIC"/>
                <w:sz w:val="18"/>
                <w:szCs w:val="18"/>
              </w:rPr>
            </w:pPr>
            <w:r w:rsidRPr="00F415E3">
              <w:rPr>
                <w:rFonts w:ascii="VIC" w:eastAsia="VIC" w:hAnsi="VIC"/>
                <w:color w:val="000000"/>
                <w:sz w:val="18"/>
                <w:szCs w:val="18"/>
              </w:rPr>
              <w:t>1.6</w:t>
            </w:r>
          </w:p>
        </w:tc>
      </w:tr>
      <w:tr w:rsidR="00872BE8" w:rsidRPr="007B08C1" w14:paraId="4B20B1A1" w14:textId="77777777" w:rsidTr="00F64D94">
        <w:trPr>
          <w:trHeight w:val="454"/>
        </w:trPr>
        <w:tc>
          <w:tcPr>
            <w:tcW w:w="1570" w:type="dxa"/>
            <w:shd w:val="clear" w:color="auto" w:fill="FFFFFF" w:themeFill="background1"/>
          </w:tcPr>
          <w:p w14:paraId="559EA99B" w14:textId="3F63FAC9" w:rsidR="00872BE8" w:rsidRPr="007B08C1" w:rsidRDefault="00872BE8" w:rsidP="00872BE8">
            <w:pPr>
              <w:rPr>
                <w:rFonts w:ascii="VIC" w:hAnsi="VIC"/>
                <w:sz w:val="18"/>
                <w:szCs w:val="18"/>
              </w:rPr>
            </w:pPr>
            <w:r w:rsidRPr="00F415E3">
              <w:rPr>
                <w:rFonts w:ascii="VIC" w:eastAsia="VIC" w:hAnsi="VIC"/>
                <w:color w:val="000000"/>
                <w:sz w:val="18"/>
                <w:szCs w:val="18"/>
              </w:rPr>
              <w:t>Mildura Base Hospital</w:t>
            </w:r>
          </w:p>
        </w:tc>
        <w:tc>
          <w:tcPr>
            <w:tcW w:w="1985" w:type="dxa"/>
            <w:shd w:val="clear" w:color="auto" w:fill="FFFFFF" w:themeFill="background1"/>
          </w:tcPr>
          <w:p w14:paraId="42DD7D1E" w14:textId="73F35F61" w:rsidR="00872BE8" w:rsidRPr="007B08C1" w:rsidRDefault="00872BE8" w:rsidP="00872BE8">
            <w:pPr>
              <w:rPr>
                <w:rFonts w:ascii="VIC" w:hAnsi="VIC"/>
                <w:sz w:val="18"/>
                <w:szCs w:val="18"/>
              </w:rPr>
            </w:pPr>
            <w:r w:rsidRPr="00F415E3">
              <w:rPr>
                <w:rFonts w:ascii="VIC" w:eastAsia="VIC" w:hAnsi="VIC"/>
                <w:color w:val="000000"/>
                <w:sz w:val="18"/>
                <w:szCs w:val="18"/>
              </w:rPr>
              <w:t>Northern Mallee</w:t>
            </w:r>
          </w:p>
        </w:tc>
        <w:tc>
          <w:tcPr>
            <w:tcW w:w="1523" w:type="dxa"/>
            <w:shd w:val="clear" w:color="auto" w:fill="FFFFFF" w:themeFill="background1"/>
          </w:tcPr>
          <w:p w14:paraId="4615D19F" w14:textId="1F6002D2" w:rsidR="00872BE8" w:rsidRPr="007B08C1" w:rsidRDefault="00872BE8" w:rsidP="00872BE8">
            <w:pPr>
              <w:jc w:val="center"/>
              <w:rPr>
                <w:rFonts w:ascii="VIC" w:hAnsi="VIC"/>
                <w:sz w:val="18"/>
                <w:szCs w:val="18"/>
              </w:rPr>
            </w:pPr>
            <w:r w:rsidRPr="00F415E3">
              <w:rPr>
                <w:rFonts w:ascii="VIC" w:eastAsia="VIC" w:hAnsi="VIC"/>
                <w:color w:val="000000"/>
                <w:sz w:val="18"/>
                <w:szCs w:val="18"/>
              </w:rPr>
              <w:t>65%</w:t>
            </w:r>
          </w:p>
        </w:tc>
        <w:tc>
          <w:tcPr>
            <w:tcW w:w="1524" w:type="dxa"/>
            <w:shd w:val="clear" w:color="auto" w:fill="FFFFFF" w:themeFill="background1"/>
          </w:tcPr>
          <w:p w14:paraId="4E17A5EA" w14:textId="0EC61016" w:rsidR="00872BE8" w:rsidRPr="007B08C1" w:rsidRDefault="00872BE8" w:rsidP="00872BE8">
            <w:pPr>
              <w:jc w:val="center"/>
              <w:rPr>
                <w:rFonts w:ascii="VIC" w:hAnsi="VIC"/>
                <w:sz w:val="18"/>
                <w:szCs w:val="18"/>
              </w:rPr>
            </w:pPr>
            <w:r w:rsidRPr="00F415E3">
              <w:rPr>
                <w:rFonts w:ascii="VIC" w:eastAsia="VIC" w:hAnsi="VIC"/>
                <w:color w:val="000000"/>
                <w:sz w:val="18"/>
                <w:szCs w:val="18"/>
              </w:rPr>
              <w:t>6.3</w:t>
            </w:r>
          </w:p>
        </w:tc>
        <w:tc>
          <w:tcPr>
            <w:tcW w:w="1524" w:type="dxa"/>
            <w:shd w:val="clear" w:color="auto" w:fill="FFFFFF" w:themeFill="background1"/>
          </w:tcPr>
          <w:p w14:paraId="7C44E416" w14:textId="16BB767F" w:rsidR="00872BE8" w:rsidRPr="007B08C1" w:rsidRDefault="00872BE8" w:rsidP="00872BE8">
            <w:pPr>
              <w:jc w:val="center"/>
              <w:rPr>
                <w:rFonts w:ascii="VIC" w:hAnsi="VIC"/>
                <w:sz w:val="18"/>
                <w:szCs w:val="18"/>
              </w:rPr>
            </w:pPr>
            <w:r w:rsidRPr="00F415E3">
              <w:rPr>
                <w:rFonts w:ascii="VIC" w:eastAsia="VIC" w:hAnsi="VIC"/>
                <w:color w:val="000000"/>
                <w:sz w:val="18"/>
                <w:szCs w:val="18"/>
              </w:rPr>
              <w:t>1%</w:t>
            </w:r>
          </w:p>
        </w:tc>
        <w:tc>
          <w:tcPr>
            <w:tcW w:w="1524" w:type="dxa"/>
            <w:shd w:val="clear" w:color="auto" w:fill="FFFFFF" w:themeFill="background1"/>
          </w:tcPr>
          <w:p w14:paraId="79EF1746" w14:textId="76673A6F" w:rsidR="00872BE8" w:rsidRPr="007B08C1" w:rsidRDefault="00872BE8" w:rsidP="00872BE8">
            <w:pPr>
              <w:jc w:val="center"/>
              <w:rPr>
                <w:rFonts w:ascii="VIC" w:hAnsi="VIC"/>
                <w:sz w:val="18"/>
                <w:szCs w:val="18"/>
              </w:rPr>
            </w:pPr>
            <w:r w:rsidRPr="00F415E3">
              <w:rPr>
                <w:rFonts w:ascii="VIC" w:eastAsia="VIC" w:hAnsi="VIC"/>
                <w:color w:val="000000"/>
                <w:sz w:val="18"/>
                <w:szCs w:val="18"/>
              </w:rPr>
              <w:t>88%</w:t>
            </w:r>
          </w:p>
        </w:tc>
        <w:tc>
          <w:tcPr>
            <w:tcW w:w="1523" w:type="dxa"/>
            <w:shd w:val="clear" w:color="auto" w:fill="FFFFFF" w:themeFill="background1"/>
          </w:tcPr>
          <w:p w14:paraId="645CDF39" w14:textId="4DB59207" w:rsidR="00872BE8" w:rsidRPr="007B08C1" w:rsidRDefault="00872BE8" w:rsidP="00872BE8">
            <w:pPr>
              <w:jc w:val="center"/>
              <w:rPr>
                <w:rFonts w:ascii="VIC" w:hAnsi="VIC"/>
                <w:sz w:val="18"/>
                <w:szCs w:val="18"/>
              </w:rPr>
            </w:pPr>
            <w:r w:rsidRPr="00F415E3">
              <w:rPr>
                <w:rFonts w:ascii="VIC" w:eastAsia="VIC" w:hAnsi="VIC"/>
                <w:color w:val="000000"/>
                <w:sz w:val="18"/>
                <w:szCs w:val="18"/>
              </w:rPr>
              <w:t>9.5</w:t>
            </w:r>
          </w:p>
        </w:tc>
        <w:tc>
          <w:tcPr>
            <w:tcW w:w="1524" w:type="dxa"/>
            <w:shd w:val="clear" w:color="auto" w:fill="FFFFFF" w:themeFill="background1"/>
          </w:tcPr>
          <w:p w14:paraId="59EC8537" w14:textId="7F7D1C0F" w:rsidR="00872BE8" w:rsidRPr="007B08C1" w:rsidRDefault="00872BE8" w:rsidP="00872BE8">
            <w:pPr>
              <w:jc w:val="center"/>
              <w:rPr>
                <w:rFonts w:ascii="VIC" w:hAnsi="VIC"/>
                <w:sz w:val="18"/>
                <w:szCs w:val="18"/>
              </w:rPr>
            </w:pPr>
            <w:r w:rsidRPr="00F415E3">
              <w:rPr>
                <w:rFonts w:ascii="VIC" w:eastAsia="VIC" w:hAnsi="VIC"/>
                <w:color w:val="000000"/>
                <w:sz w:val="18"/>
                <w:szCs w:val="18"/>
              </w:rPr>
              <w:t>48%</w:t>
            </w:r>
          </w:p>
        </w:tc>
        <w:tc>
          <w:tcPr>
            <w:tcW w:w="1524" w:type="dxa"/>
            <w:shd w:val="clear" w:color="auto" w:fill="FFFFFF" w:themeFill="background1"/>
          </w:tcPr>
          <w:p w14:paraId="61BF8451" w14:textId="1012DED9" w:rsidR="00872BE8" w:rsidRPr="007B08C1" w:rsidRDefault="00872BE8" w:rsidP="00872BE8">
            <w:pPr>
              <w:jc w:val="center"/>
              <w:rPr>
                <w:rFonts w:ascii="VIC" w:hAnsi="VIC"/>
                <w:sz w:val="18"/>
                <w:szCs w:val="18"/>
              </w:rPr>
            </w:pPr>
            <w:r w:rsidRPr="00F415E3">
              <w:rPr>
                <w:rFonts w:ascii="VIC" w:eastAsia="VIC" w:hAnsi="VIC"/>
                <w:color w:val="000000"/>
                <w:sz w:val="18"/>
                <w:szCs w:val="18"/>
              </w:rPr>
              <w:t>0%</w:t>
            </w:r>
          </w:p>
        </w:tc>
        <w:tc>
          <w:tcPr>
            <w:tcW w:w="1524" w:type="dxa"/>
            <w:shd w:val="clear" w:color="auto" w:fill="FFFFFF" w:themeFill="background1"/>
          </w:tcPr>
          <w:p w14:paraId="0B440280" w14:textId="5E2D9E26" w:rsidR="00872BE8" w:rsidRPr="007B08C1" w:rsidRDefault="00872BE8" w:rsidP="00872BE8">
            <w:pPr>
              <w:jc w:val="center"/>
              <w:rPr>
                <w:rFonts w:ascii="VIC" w:hAnsi="VIC"/>
                <w:sz w:val="18"/>
                <w:szCs w:val="18"/>
              </w:rPr>
            </w:pPr>
            <w:r w:rsidRPr="00F415E3">
              <w:rPr>
                <w:rFonts w:ascii="VIC" w:eastAsia="VIC" w:hAnsi="VIC"/>
                <w:color w:val="000000"/>
                <w:sz w:val="18"/>
                <w:szCs w:val="18"/>
              </w:rPr>
              <w:t>1.4</w:t>
            </w:r>
          </w:p>
        </w:tc>
      </w:tr>
      <w:tr w:rsidR="00872BE8" w:rsidRPr="007B08C1" w14:paraId="6B609C14" w14:textId="77777777" w:rsidTr="00F64D94">
        <w:trPr>
          <w:trHeight w:val="454"/>
        </w:trPr>
        <w:tc>
          <w:tcPr>
            <w:tcW w:w="1570" w:type="dxa"/>
            <w:vMerge w:val="restart"/>
            <w:shd w:val="clear" w:color="auto" w:fill="BFCED6"/>
          </w:tcPr>
          <w:p w14:paraId="404B521E" w14:textId="33851268" w:rsidR="00872BE8" w:rsidRPr="007B08C1" w:rsidRDefault="00872BE8" w:rsidP="00872BE8">
            <w:pPr>
              <w:rPr>
                <w:rFonts w:ascii="VIC" w:hAnsi="VIC"/>
                <w:sz w:val="18"/>
                <w:szCs w:val="18"/>
              </w:rPr>
            </w:pPr>
            <w:r w:rsidRPr="00F415E3">
              <w:rPr>
                <w:rFonts w:ascii="VIC" w:eastAsia="VIC" w:hAnsi="VIC"/>
                <w:color w:val="000000"/>
                <w:sz w:val="18"/>
                <w:szCs w:val="18"/>
              </w:rPr>
              <w:t>Albury Wodonga Health</w:t>
            </w:r>
          </w:p>
        </w:tc>
        <w:tc>
          <w:tcPr>
            <w:tcW w:w="1985" w:type="dxa"/>
            <w:shd w:val="clear" w:color="auto" w:fill="BFCED6"/>
          </w:tcPr>
          <w:p w14:paraId="249A2091" w14:textId="4BC0E58E" w:rsidR="00872BE8" w:rsidRPr="007B08C1" w:rsidRDefault="00872BE8" w:rsidP="00872BE8">
            <w:pPr>
              <w:rPr>
                <w:rFonts w:ascii="VIC" w:hAnsi="VIC"/>
                <w:sz w:val="18"/>
                <w:szCs w:val="18"/>
              </w:rPr>
            </w:pPr>
            <w:r w:rsidRPr="00F415E3">
              <w:rPr>
                <w:rFonts w:ascii="VIC" w:eastAsia="VIC" w:hAnsi="VIC"/>
                <w:color w:val="000000"/>
                <w:sz w:val="18"/>
                <w:szCs w:val="18"/>
              </w:rPr>
              <w:t>Albury - NSW</w:t>
            </w:r>
          </w:p>
        </w:tc>
        <w:tc>
          <w:tcPr>
            <w:tcW w:w="1523" w:type="dxa"/>
            <w:shd w:val="clear" w:color="auto" w:fill="BFCED6"/>
          </w:tcPr>
          <w:p w14:paraId="47E02215" w14:textId="473B6245" w:rsidR="00872BE8" w:rsidRPr="007B08C1" w:rsidRDefault="00872BE8" w:rsidP="00872BE8">
            <w:pPr>
              <w:jc w:val="center"/>
              <w:rPr>
                <w:rFonts w:ascii="VIC" w:hAnsi="VIC"/>
                <w:sz w:val="18"/>
                <w:szCs w:val="18"/>
              </w:rPr>
            </w:pPr>
            <w:r w:rsidRPr="00F415E3">
              <w:rPr>
                <w:rFonts w:ascii="VIC" w:eastAsia="VIC" w:hAnsi="VIC"/>
                <w:color w:val="000000"/>
                <w:sz w:val="18"/>
                <w:szCs w:val="18"/>
              </w:rPr>
              <w:t>79%</w:t>
            </w:r>
          </w:p>
        </w:tc>
        <w:tc>
          <w:tcPr>
            <w:tcW w:w="1524" w:type="dxa"/>
            <w:shd w:val="clear" w:color="auto" w:fill="BFCED6"/>
          </w:tcPr>
          <w:p w14:paraId="7C885D70" w14:textId="43FE5740" w:rsidR="00872BE8" w:rsidRPr="007B08C1" w:rsidRDefault="00872BE8" w:rsidP="00872BE8">
            <w:pPr>
              <w:jc w:val="center"/>
              <w:rPr>
                <w:rFonts w:ascii="VIC" w:hAnsi="VIC"/>
                <w:sz w:val="18"/>
                <w:szCs w:val="18"/>
              </w:rPr>
            </w:pPr>
            <w:r w:rsidRPr="00F415E3">
              <w:rPr>
                <w:rFonts w:ascii="VIC" w:eastAsia="VIC" w:hAnsi="VIC"/>
                <w:color w:val="000000"/>
                <w:sz w:val="18"/>
                <w:szCs w:val="18"/>
              </w:rPr>
              <w:t>1.8</w:t>
            </w:r>
          </w:p>
        </w:tc>
        <w:tc>
          <w:tcPr>
            <w:tcW w:w="1524" w:type="dxa"/>
            <w:shd w:val="clear" w:color="auto" w:fill="BFCED6"/>
          </w:tcPr>
          <w:p w14:paraId="16757B6A" w14:textId="58D3A110" w:rsidR="00872BE8" w:rsidRPr="007B08C1" w:rsidRDefault="00872BE8" w:rsidP="00872BE8">
            <w:pPr>
              <w:jc w:val="center"/>
              <w:rPr>
                <w:rFonts w:ascii="VIC" w:hAnsi="VIC"/>
                <w:sz w:val="18"/>
                <w:szCs w:val="18"/>
              </w:rPr>
            </w:pPr>
            <w:r w:rsidRPr="00F415E3">
              <w:rPr>
                <w:rFonts w:ascii="VIC" w:eastAsia="VIC" w:hAnsi="VIC"/>
                <w:color w:val="000000"/>
                <w:sz w:val="18"/>
                <w:szCs w:val="18"/>
              </w:rPr>
              <w:t>0%</w:t>
            </w:r>
          </w:p>
        </w:tc>
        <w:tc>
          <w:tcPr>
            <w:tcW w:w="1524" w:type="dxa"/>
            <w:shd w:val="clear" w:color="auto" w:fill="BFCED6"/>
          </w:tcPr>
          <w:p w14:paraId="340C5060" w14:textId="4D2FEE6D" w:rsidR="00872BE8" w:rsidRPr="007B08C1" w:rsidRDefault="00872BE8" w:rsidP="00872BE8">
            <w:pPr>
              <w:jc w:val="center"/>
              <w:rPr>
                <w:rFonts w:ascii="VIC" w:hAnsi="VIC"/>
                <w:sz w:val="18"/>
                <w:szCs w:val="18"/>
              </w:rPr>
            </w:pPr>
            <w:r w:rsidRPr="00F415E3">
              <w:rPr>
                <w:rFonts w:ascii="VIC" w:eastAsia="VIC" w:hAnsi="VIC"/>
                <w:color w:val="000000"/>
                <w:sz w:val="18"/>
                <w:szCs w:val="18"/>
              </w:rPr>
              <w:t>76%</w:t>
            </w:r>
          </w:p>
        </w:tc>
        <w:tc>
          <w:tcPr>
            <w:tcW w:w="1523" w:type="dxa"/>
            <w:shd w:val="clear" w:color="auto" w:fill="BFCED6"/>
          </w:tcPr>
          <w:p w14:paraId="5774358F" w14:textId="5B25F30B" w:rsidR="00872BE8" w:rsidRPr="007B08C1" w:rsidRDefault="00872BE8" w:rsidP="00872BE8">
            <w:pPr>
              <w:jc w:val="center"/>
              <w:rPr>
                <w:rFonts w:ascii="VIC" w:hAnsi="VIC"/>
                <w:sz w:val="18"/>
                <w:szCs w:val="18"/>
              </w:rPr>
            </w:pPr>
            <w:r w:rsidRPr="00F415E3">
              <w:rPr>
                <w:rFonts w:ascii="VIC" w:eastAsia="VIC" w:hAnsi="VIC"/>
                <w:color w:val="000000"/>
                <w:sz w:val="18"/>
                <w:szCs w:val="18"/>
              </w:rPr>
              <w:t>14.1</w:t>
            </w:r>
          </w:p>
        </w:tc>
        <w:tc>
          <w:tcPr>
            <w:tcW w:w="1524" w:type="dxa"/>
            <w:shd w:val="clear" w:color="auto" w:fill="BFCED6"/>
          </w:tcPr>
          <w:p w14:paraId="2037A21E" w14:textId="7D0CDCE8" w:rsidR="00872BE8" w:rsidRPr="007B08C1" w:rsidRDefault="00872BE8" w:rsidP="00872BE8">
            <w:pPr>
              <w:jc w:val="center"/>
              <w:rPr>
                <w:rFonts w:ascii="VIC" w:hAnsi="VIC"/>
                <w:sz w:val="18"/>
                <w:szCs w:val="18"/>
              </w:rPr>
            </w:pPr>
            <w:r w:rsidRPr="00F415E3">
              <w:rPr>
                <w:rFonts w:ascii="VIC" w:eastAsia="VIC" w:hAnsi="VIC"/>
                <w:color w:val="000000"/>
                <w:sz w:val="18"/>
                <w:szCs w:val="18"/>
              </w:rPr>
              <w:t>54%</w:t>
            </w:r>
          </w:p>
        </w:tc>
        <w:tc>
          <w:tcPr>
            <w:tcW w:w="1524" w:type="dxa"/>
            <w:shd w:val="clear" w:color="auto" w:fill="BFCED6"/>
          </w:tcPr>
          <w:p w14:paraId="11531358" w14:textId="607E802D" w:rsidR="00872BE8" w:rsidRPr="007B08C1" w:rsidRDefault="00872BE8" w:rsidP="00872BE8">
            <w:pPr>
              <w:jc w:val="center"/>
              <w:rPr>
                <w:rFonts w:ascii="VIC" w:hAnsi="VIC"/>
                <w:sz w:val="18"/>
                <w:szCs w:val="18"/>
              </w:rPr>
            </w:pPr>
            <w:r w:rsidRPr="00F415E3">
              <w:rPr>
                <w:rFonts w:ascii="VIC" w:eastAsia="VIC" w:hAnsi="VIC"/>
                <w:color w:val="000000"/>
                <w:sz w:val="18"/>
                <w:szCs w:val="18"/>
              </w:rPr>
              <w:t>25%</w:t>
            </w:r>
          </w:p>
        </w:tc>
        <w:tc>
          <w:tcPr>
            <w:tcW w:w="1524" w:type="dxa"/>
            <w:shd w:val="clear" w:color="auto" w:fill="BFCED6"/>
          </w:tcPr>
          <w:p w14:paraId="3B19E485" w14:textId="04B996E7" w:rsidR="00872BE8" w:rsidRPr="007B08C1" w:rsidRDefault="00872BE8" w:rsidP="00872BE8">
            <w:pPr>
              <w:jc w:val="center"/>
              <w:rPr>
                <w:rFonts w:ascii="VIC" w:hAnsi="VIC"/>
                <w:sz w:val="18"/>
                <w:szCs w:val="18"/>
              </w:rPr>
            </w:pPr>
            <w:r w:rsidRPr="00F415E3">
              <w:rPr>
                <w:rFonts w:ascii="VIC" w:eastAsia="VIC" w:hAnsi="VIC"/>
                <w:color w:val="000000"/>
                <w:sz w:val="18"/>
                <w:szCs w:val="18"/>
              </w:rPr>
              <w:t>1.9</w:t>
            </w:r>
          </w:p>
        </w:tc>
      </w:tr>
      <w:tr w:rsidR="00872BE8" w:rsidRPr="007B08C1" w14:paraId="0970FE17" w14:textId="77777777" w:rsidTr="00F64D94">
        <w:trPr>
          <w:trHeight w:val="454"/>
        </w:trPr>
        <w:tc>
          <w:tcPr>
            <w:tcW w:w="1570" w:type="dxa"/>
            <w:vMerge/>
            <w:shd w:val="clear" w:color="auto" w:fill="BFCED6"/>
          </w:tcPr>
          <w:p w14:paraId="74509C54" w14:textId="77777777" w:rsidR="00872BE8" w:rsidRPr="00625339" w:rsidRDefault="00872BE8" w:rsidP="00872BE8">
            <w:pPr>
              <w:rPr>
                <w:rFonts w:ascii="VIC" w:eastAsia="Verdana" w:hAnsi="VIC"/>
                <w:color w:val="000000"/>
                <w:sz w:val="18"/>
              </w:rPr>
            </w:pPr>
          </w:p>
        </w:tc>
        <w:tc>
          <w:tcPr>
            <w:tcW w:w="1985" w:type="dxa"/>
            <w:shd w:val="clear" w:color="auto" w:fill="BFCED6"/>
          </w:tcPr>
          <w:p w14:paraId="538A4677" w14:textId="2448AD0E" w:rsidR="00872BE8" w:rsidRPr="00625339" w:rsidRDefault="00872BE8" w:rsidP="00872BE8">
            <w:pPr>
              <w:rPr>
                <w:rFonts w:ascii="VIC" w:eastAsia="Verdana" w:hAnsi="VIC"/>
                <w:color w:val="000000"/>
                <w:sz w:val="18"/>
              </w:rPr>
            </w:pPr>
            <w:r w:rsidRPr="00F415E3">
              <w:rPr>
                <w:rFonts w:ascii="VIC" w:eastAsia="VIC" w:hAnsi="VIC"/>
                <w:color w:val="000000"/>
                <w:sz w:val="18"/>
                <w:szCs w:val="18"/>
              </w:rPr>
              <w:t>North East &amp; Border</w:t>
            </w:r>
          </w:p>
        </w:tc>
        <w:tc>
          <w:tcPr>
            <w:tcW w:w="1523" w:type="dxa"/>
            <w:shd w:val="clear" w:color="auto" w:fill="BFCED6"/>
          </w:tcPr>
          <w:p w14:paraId="7ABE181F" w14:textId="5DAF67A6" w:rsidR="00872BE8" w:rsidRPr="007B08C1" w:rsidRDefault="00872BE8" w:rsidP="00872BE8">
            <w:pPr>
              <w:jc w:val="center"/>
              <w:rPr>
                <w:rFonts w:ascii="VIC" w:hAnsi="VIC"/>
                <w:sz w:val="18"/>
                <w:szCs w:val="18"/>
              </w:rPr>
            </w:pPr>
            <w:r w:rsidRPr="00F415E3">
              <w:rPr>
                <w:rFonts w:ascii="VIC" w:eastAsia="VIC" w:hAnsi="VIC"/>
                <w:color w:val="000000"/>
                <w:sz w:val="18"/>
                <w:szCs w:val="18"/>
              </w:rPr>
              <w:t>74%</w:t>
            </w:r>
          </w:p>
        </w:tc>
        <w:tc>
          <w:tcPr>
            <w:tcW w:w="1524" w:type="dxa"/>
            <w:shd w:val="clear" w:color="auto" w:fill="BFCED6"/>
          </w:tcPr>
          <w:p w14:paraId="69B055BF" w14:textId="7C02A19F" w:rsidR="00872BE8" w:rsidRPr="007B08C1" w:rsidRDefault="00872BE8" w:rsidP="00872BE8">
            <w:pPr>
              <w:jc w:val="center"/>
              <w:rPr>
                <w:rFonts w:ascii="VIC" w:hAnsi="VIC"/>
                <w:sz w:val="18"/>
                <w:szCs w:val="18"/>
              </w:rPr>
            </w:pPr>
            <w:r w:rsidRPr="00F415E3">
              <w:rPr>
                <w:rFonts w:ascii="VIC" w:eastAsia="VIC" w:hAnsi="VIC"/>
                <w:color w:val="000000"/>
                <w:sz w:val="18"/>
                <w:szCs w:val="18"/>
              </w:rPr>
              <w:t>4.1</w:t>
            </w:r>
          </w:p>
        </w:tc>
        <w:tc>
          <w:tcPr>
            <w:tcW w:w="1524" w:type="dxa"/>
            <w:shd w:val="clear" w:color="auto" w:fill="BFCED6"/>
          </w:tcPr>
          <w:p w14:paraId="2CD65D39" w14:textId="5D05A326" w:rsidR="00872BE8" w:rsidRPr="007B08C1" w:rsidRDefault="00872BE8" w:rsidP="00872BE8">
            <w:pPr>
              <w:jc w:val="center"/>
              <w:rPr>
                <w:rFonts w:ascii="VIC" w:hAnsi="VIC"/>
                <w:sz w:val="18"/>
                <w:szCs w:val="18"/>
              </w:rPr>
            </w:pPr>
            <w:r w:rsidRPr="00F415E3">
              <w:rPr>
                <w:rFonts w:ascii="VIC" w:eastAsia="VIC" w:hAnsi="VIC"/>
                <w:color w:val="000000"/>
                <w:sz w:val="18"/>
                <w:szCs w:val="18"/>
              </w:rPr>
              <w:t>2%</w:t>
            </w:r>
          </w:p>
        </w:tc>
        <w:tc>
          <w:tcPr>
            <w:tcW w:w="1524" w:type="dxa"/>
            <w:shd w:val="clear" w:color="auto" w:fill="BFCED6"/>
          </w:tcPr>
          <w:p w14:paraId="36C32F92" w14:textId="02A3D5F8" w:rsidR="00872BE8" w:rsidRPr="007B08C1" w:rsidRDefault="00872BE8" w:rsidP="00872BE8">
            <w:pPr>
              <w:jc w:val="center"/>
              <w:rPr>
                <w:rFonts w:ascii="VIC" w:hAnsi="VIC"/>
                <w:sz w:val="18"/>
                <w:szCs w:val="18"/>
              </w:rPr>
            </w:pPr>
            <w:r w:rsidRPr="00F415E3">
              <w:rPr>
                <w:rFonts w:ascii="VIC" w:eastAsia="VIC" w:hAnsi="VIC"/>
                <w:color w:val="000000"/>
                <w:sz w:val="18"/>
                <w:szCs w:val="18"/>
              </w:rPr>
              <w:t>90%</w:t>
            </w:r>
          </w:p>
        </w:tc>
        <w:tc>
          <w:tcPr>
            <w:tcW w:w="1523" w:type="dxa"/>
            <w:shd w:val="clear" w:color="auto" w:fill="BFCED6"/>
          </w:tcPr>
          <w:p w14:paraId="7904C209" w14:textId="54E2D95C" w:rsidR="00872BE8" w:rsidRPr="007B08C1" w:rsidRDefault="00872BE8" w:rsidP="00872BE8">
            <w:pPr>
              <w:jc w:val="center"/>
              <w:rPr>
                <w:rFonts w:ascii="VIC" w:hAnsi="VIC"/>
                <w:sz w:val="18"/>
                <w:szCs w:val="18"/>
              </w:rPr>
            </w:pPr>
            <w:r w:rsidRPr="00F415E3">
              <w:rPr>
                <w:rFonts w:ascii="VIC" w:eastAsia="VIC" w:hAnsi="VIC"/>
                <w:color w:val="000000"/>
                <w:sz w:val="18"/>
                <w:szCs w:val="18"/>
              </w:rPr>
              <w:t>15.2</w:t>
            </w:r>
          </w:p>
        </w:tc>
        <w:tc>
          <w:tcPr>
            <w:tcW w:w="1524" w:type="dxa"/>
            <w:shd w:val="clear" w:color="auto" w:fill="BFCED6"/>
          </w:tcPr>
          <w:p w14:paraId="4694D6D8" w14:textId="6FFF6BBB" w:rsidR="00872BE8" w:rsidRPr="007B08C1" w:rsidRDefault="00872BE8" w:rsidP="00872BE8">
            <w:pPr>
              <w:jc w:val="center"/>
              <w:rPr>
                <w:rFonts w:ascii="VIC" w:hAnsi="VIC"/>
                <w:sz w:val="18"/>
                <w:szCs w:val="18"/>
              </w:rPr>
            </w:pPr>
            <w:r w:rsidRPr="00F415E3">
              <w:rPr>
                <w:rFonts w:ascii="VIC" w:eastAsia="VIC" w:hAnsi="VIC"/>
                <w:color w:val="000000"/>
                <w:sz w:val="18"/>
                <w:szCs w:val="18"/>
              </w:rPr>
              <w:t>60%</w:t>
            </w:r>
          </w:p>
        </w:tc>
        <w:tc>
          <w:tcPr>
            <w:tcW w:w="1524" w:type="dxa"/>
            <w:shd w:val="clear" w:color="auto" w:fill="BFCED6"/>
          </w:tcPr>
          <w:p w14:paraId="5702F4CF" w14:textId="670DF9F5" w:rsidR="00872BE8" w:rsidRPr="007B08C1" w:rsidRDefault="00872BE8" w:rsidP="00872BE8">
            <w:pPr>
              <w:jc w:val="center"/>
              <w:rPr>
                <w:rFonts w:ascii="VIC" w:hAnsi="VIC"/>
                <w:sz w:val="18"/>
                <w:szCs w:val="18"/>
              </w:rPr>
            </w:pPr>
            <w:r w:rsidRPr="00F415E3">
              <w:rPr>
                <w:rFonts w:ascii="VIC" w:eastAsia="VIC" w:hAnsi="VIC"/>
                <w:color w:val="000000"/>
                <w:sz w:val="18"/>
                <w:szCs w:val="18"/>
              </w:rPr>
              <w:t>5%</w:t>
            </w:r>
          </w:p>
        </w:tc>
        <w:tc>
          <w:tcPr>
            <w:tcW w:w="1524" w:type="dxa"/>
            <w:shd w:val="clear" w:color="auto" w:fill="BFCED6"/>
          </w:tcPr>
          <w:p w14:paraId="277688F6" w14:textId="5EC2A2EF" w:rsidR="00872BE8" w:rsidRPr="007B08C1" w:rsidRDefault="00872BE8" w:rsidP="00872BE8">
            <w:pPr>
              <w:jc w:val="center"/>
              <w:rPr>
                <w:rFonts w:ascii="VIC" w:hAnsi="VIC"/>
                <w:sz w:val="18"/>
                <w:szCs w:val="18"/>
              </w:rPr>
            </w:pPr>
            <w:r w:rsidRPr="00F415E3">
              <w:rPr>
                <w:rFonts w:ascii="VIC" w:eastAsia="VIC" w:hAnsi="VIC"/>
                <w:color w:val="000000"/>
                <w:sz w:val="18"/>
                <w:szCs w:val="18"/>
              </w:rPr>
              <w:t>1.8</w:t>
            </w:r>
          </w:p>
        </w:tc>
      </w:tr>
      <w:tr w:rsidR="00872BE8" w:rsidRPr="007B08C1" w14:paraId="3117AF2F" w14:textId="77777777" w:rsidTr="00F64D94">
        <w:trPr>
          <w:trHeight w:val="454"/>
        </w:trPr>
        <w:tc>
          <w:tcPr>
            <w:tcW w:w="1570" w:type="dxa"/>
            <w:vMerge/>
            <w:shd w:val="clear" w:color="auto" w:fill="BFCED6"/>
          </w:tcPr>
          <w:p w14:paraId="4ED07F16" w14:textId="77777777" w:rsidR="00872BE8" w:rsidRPr="00625339" w:rsidRDefault="00872BE8" w:rsidP="00872BE8">
            <w:pPr>
              <w:rPr>
                <w:rFonts w:ascii="VIC" w:eastAsia="Verdana" w:hAnsi="VIC"/>
                <w:color w:val="000000"/>
                <w:sz w:val="18"/>
              </w:rPr>
            </w:pPr>
          </w:p>
        </w:tc>
        <w:tc>
          <w:tcPr>
            <w:tcW w:w="1985" w:type="dxa"/>
            <w:shd w:val="clear" w:color="auto" w:fill="BFCED6"/>
          </w:tcPr>
          <w:p w14:paraId="2FA85AD1" w14:textId="2D4FCA5A" w:rsidR="00872BE8" w:rsidRPr="00625339" w:rsidRDefault="00872BE8" w:rsidP="00872BE8">
            <w:pPr>
              <w:rPr>
                <w:rFonts w:ascii="VIC" w:eastAsia="Verdana" w:hAnsi="VIC"/>
                <w:color w:val="000000"/>
                <w:sz w:val="18"/>
              </w:rPr>
            </w:pPr>
            <w:r w:rsidRPr="00F415E3">
              <w:rPr>
                <w:rFonts w:ascii="VIC" w:eastAsia="VIC" w:hAnsi="VIC"/>
                <w:color w:val="000000"/>
                <w:sz w:val="18"/>
                <w:szCs w:val="18"/>
              </w:rPr>
              <w:t>TOTAL</w:t>
            </w:r>
          </w:p>
        </w:tc>
        <w:tc>
          <w:tcPr>
            <w:tcW w:w="1523" w:type="dxa"/>
            <w:shd w:val="clear" w:color="auto" w:fill="BFCED6"/>
          </w:tcPr>
          <w:p w14:paraId="68B0C603" w14:textId="0B4193D8" w:rsidR="00872BE8" w:rsidRPr="007B08C1" w:rsidRDefault="00872BE8" w:rsidP="00872BE8">
            <w:pPr>
              <w:jc w:val="center"/>
              <w:rPr>
                <w:rFonts w:ascii="VIC" w:hAnsi="VIC"/>
                <w:sz w:val="18"/>
                <w:szCs w:val="18"/>
              </w:rPr>
            </w:pPr>
            <w:r w:rsidRPr="00F415E3">
              <w:rPr>
                <w:rFonts w:ascii="VIC" w:eastAsia="VIC" w:hAnsi="VIC"/>
                <w:color w:val="000000"/>
                <w:sz w:val="18"/>
                <w:szCs w:val="18"/>
              </w:rPr>
              <w:t>75%</w:t>
            </w:r>
          </w:p>
        </w:tc>
        <w:tc>
          <w:tcPr>
            <w:tcW w:w="1524" w:type="dxa"/>
            <w:shd w:val="clear" w:color="auto" w:fill="BFCED6"/>
          </w:tcPr>
          <w:p w14:paraId="60A942DF" w14:textId="1B558858" w:rsidR="00872BE8" w:rsidRPr="007B08C1" w:rsidRDefault="00872BE8" w:rsidP="00872BE8">
            <w:pPr>
              <w:jc w:val="center"/>
              <w:rPr>
                <w:rFonts w:ascii="VIC" w:hAnsi="VIC"/>
                <w:sz w:val="18"/>
                <w:szCs w:val="18"/>
              </w:rPr>
            </w:pPr>
            <w:r w:rsidRPr="00F415E3">
              <w:rPr>
                <w:rFonts w:ascii="VIC" w:eastAsia="VIC" w:hAnsi="VIC"/>
                <w:color w:val="000000"/>
                <w:sz w:val="18"/>
                <w:szCs w:val="18"/>
              </w:rPr>
              <w:t>3.4</w:t>
            </w:r>
          </w:p>
        </w:tc>
        <w:tc>
          <w:tcPr>
            <w:tcW w:w="1524" w:type="dxa"/>
            <w:shd w:val="clear" w:color="auto" w:fill="BFCED6"/>
          </w:tcPr>
          <w:p w14:paraId="5877406C" w14:textId="5F17A277" w:rsidR="00872BE8" w:rsidRPr="007B08C1" w:rsidRDefault="00872BE8" w:rsidP="00872BE8">
            <w:pPr>
              <w:jc w:val="center"/>
              <w:rPr>
                <w:rFonts w:ascii="VIC" w:hAnsi="VIC"/>
                <w:sz w:val="18"/>
                <w:szCs w:val="18"/>
              </w:rPr>
            </w:pPr>
            <w:r w:rsidRPr="00F415E3">
              <w:rPr>
                <w:rFonts w:ascii="VIC" w:eastAsia="VIC" w:hAnsi="VIC"/>
                <w:color w:val="000000"/>
                <w:sz w:val="18"/>
                <w:szCs w:val="18"/>
              </w:rPr>
              <w:t>1%</w:t>
            </w:r>
          </w:p>
        </w:tc>
        <w:tc>
          <w:tcPr>
            <w:tcW w:w="1524" w:type="dxa"/>
            <w:shd w:val="clear" w:color="auto" w:fill="BFCED6"/>
          </w:tcPr>
          <w:p w14:paraId="71EF6026" w14:textId="7D3A8A80" w:rsidR="00872BE8" w:rsidRPr="007B08C1" w:rsidRDefault="00872BE8" w:rsidP="00872BE8">
            <w:pPr>
              <w:jc w:val="center"/>
              <w:rPr>
                <w:rFonts w:ascii="VIC" w:hAnsi="VIC"/>
                <w:sz w:val="18"/>
                <w:szCs w:val="18"/>
              </w:rPr>
            </w:pPr>
            <w:r w:rsidRPr="00F415E3">
              <w:rPr>
                <w:rFonts w:ascii="VIC" w:eastAsia="VIC" w:hAnsi="VIC"/>
                <w:color w:val="000000"/>
                <w:sz w:val="18"/>
                <w:szCs w:val="18"/>
              </w:rPr>
              <w:t>86%</w:t>
            </w:r>
          </w:p>
        </w:tc>
        <w:tc>
          <w:tcPr>
            <w:tcW w:w="1523" w:type="dxa"/>
            <w:shd w:val="clear" w:color="auto" w:fill="BFCED6"/>
          </w:tcPr>
          <w:p w14:paraId="074887BF" w14:textId="3DE0D700" w:rsidR="00872BE8" w:rsidRPr="007B08C1" w:rsidRDefault="00872BE8" w:rsidP="00872BE8">
            <w:pPr>
              <w:jc w:val="center"/>
              <w:rPr>
                <w:rFonts w:ascii="VIC" w:hAnsi="VIC"/>
                <w:sz w:val="18"/>
                <w:szCs w:val="18"/>
              </w:rPr>
            </w:pPr>
            <w:r w:rsidRPr="00F415E3">
              <w:rPr>
                <w:rFonts w:ascii="VIC" w:eastAsia="VIC" w:hAnsi="VIC"/>
                <w:color w:val="000000"/>
                <w:sz w:val="18"/>
                <w:szCs w:val="18"/>
              </w:rPr>
              <w:t>14.8</w:t>
            </w:r>
          </w:p>
        </w:tc>
        <w:tc>
          <w:tcPr>
            <w:tcW w:w="1524" w:type="dxa"/>
            <w:shd w:val="clear" w:color="auto" w:fill="BFCED6"/>
          </w:tcPr>
          <w:p w14:paraId="048C5A45" w14:textId="52C7DF7E" w:rsidR="00872BE8" w:rsidRPr="007B08C1" w:rsidRDefault="00872BE8" w:rsidP="00872BE8">
            <w:pPr>
              <w:jc w:val="center"/>
              <w:rPr>
                <w:rFonts w:ascii="VIC" w:hAnsi="VIC"/>
                <w:sz w:val="18"/>
                <w:szCs w:val="18"/>
              </w:rPr>
            </w:pPr>
            <w:r w:rsidRPr="00F415E3">
              <w:rPr>
                <w:rFonts w:ascii="VIC" w:eastAsia="VIC" w:hAnsi="VIC"/>
                <w:color w:val="000000"/>
                <w:sz w:val="18"/>
                <w:szCs w:val="18"/>
              </w:rPr>
              <w:t>58%</w:t>
            </w:r>
          </w:p>
        </w:tc>
        <w:tc>
          <w:tcPr>
            <w:tcW w:w="1524" w:type="dxa"/>
            <w:shd w:val="clear" w:color="auto" w:fill="BFCED6"/>
          </w:tcPr>
          <w:p w14:paraId="176FBF2B" w14:textId="1F0EEFE5" w:rsidR="00872BE8" w:rsidRPr="007B08C1" w:rsidRDefault="00872BE8" w:rsidP="00872BE8">
            <w:pPr>
              <w:jc w:val="center"/>
              <w:rPr>
                <w:rFonts w:ascii="VIC" w:hAnsi="VIC"/>
                <w:sz w:val="18"/>
                <w:szCs w:val="18"/>
              </w:rPr>
            </w:pPr>
            <w:r w:rsidRPr="00F415E3">
              <w:rPr>
                <w:rFonts w:ascii="VIC" w:eastAsia="VIC" w:hAnsi="VIC"/>
                <w:color w:val="000000"/>
                <w:sz w:val="18"/>
                <w:szCs w:val="18"/>
              </w:rPr>
              <w:t>10%</w:t>
            </w:r>
          </w:p>
        </w:tc>
        <w:tc>
          <w:tcPr>
            <w:tcW w:w="1524" w:type="dxa"/>
            <w:shd w:val="clear" w:color="auto" w:fill="BFCED6"/>
          </w:tcPr>
          <w:p w14:paraId="35058DA4" w14:textId="30950612" w:rsidR="00872BE8" w:rsidRPr="007B08C1" w:rsidRDefault="00872BE8" w:rsidP="00872BE8">
            <w:pPr>
              <w:jc w:val="center"/>
              <w:rPr>
                <w:rFonts w:ascii="VIC" w:hAnsi="VIC"/>
                <w:sz w:val="18"/>
                <w:szCs w:val="18"/>
              </w:rPr>
            </w:pPr>
            <w:r w:rsidRPr="00F415E3">
              <w:rPr>
                <w:rFonts w:ascii="VIC" w:eastAsia="VIC" w:hAnsi="VIC"/>
                <w:color w:val="000000"/>
                <w:sz w:val="18"/>
                <w:szCs w:val="18"/>
              </w:rPr>
              <w:t>1.9</w:t>
            </w:r>
          </w:p>
        </w:tc>
      </w:tr>
      <w:tr w:rsidR="00872BE8" w:rsidRPr="007B08C1" w14:paraId="1F60C49D" w14:textId="77777777" w:rsidTr="00F64D94">
        <w:trPr>
          <w:trHeight w:val="454"/>
        </w:trPr>
        <w:tc>
          <w:tcPr>
            <w:tcW w:w="1570" w:type="dxa"/>
            <w:shd w:val="clear" w:color="auto" w:fill="FFFFFF" w:themeFill="background1"/>
          </w:tcPr>
          <w:p w14:paraId="74A87969" w14:textId="5F89547B" w:rsidR="00872BE8" w:rsidRPr="007B08C1" w:rsidRDefault="00872BE8" w:rsidP="00872BE8">
            <w:pPr>
              <w:rPr>
                <w:rFonts w:ascii="VIC" w:hAnsi="VIC"/>
                <w:sz w:val="18"/>
                <w:szCs w:val="18"/>
              </w:rPr>
            </w:pPr>
            <w:r w:rsidRPr="00F415E3">
              <w:rPr>
                <w:rFonts w:ascii="VIC" w:eastAsia="VIC" w:hAnsi="VIC"/>
                <w:color w:val="000000"/>
                <w:sz w:val="18"/>
                <w:szCs w:val="18"/>
              </w:rPr>
              <w:t>South West Health</w:t>
            </w:r>
          </w:p>
        </w:tc>
        <w:tc>
          <w:tcPr>
            <w:tcW w:w="1985" w:type="dxa"/>
            <w:shd w:val="clear" w:color="auto" w:fill="FFFFFF" w:themeFill="background1"/>
          </w:tcPr>
          <w:p w14:paraId="7E469B17" w14:textId="30F5C973" w:rsidR="00872BE8" w:rsidRPr="007B08C1" w:rsidRDefault="00872BE8" w:rsidP="00872BE8">
            <w:pPr>
              <w:rPr>
                <w:rFonts w:ascii="VIC" w:hAnsi="VIC"/>
                <w:sz w:val="18"/>
                <w:szCs w:val="18"/>
              </w:rPr>
            </w:pPr>
            <w:r w:rsidRPr="00F415E3">
              <w:rPr>
                <w:rFonts w:ascii="VIC" w:eastAsia="VIC" w:hAnsi="VIC"/>
                <w:color w:val="000000"/>
                <w:sz w:val="18"/>
                <w:szCs w:val="18"/>
              </w:rPr>
              <w:t>South West Health Care</w:t>
            </w:r>
          </w:p>
        </w:tc>
        <w:tc>
          <w:tcPr>
            <w:tcW w:w="1523" w:type="dxa"/>
            <w:shd w:val="clear" w:color="auto" w:fill="FFFFFF" w:themeFill="background1"/>
          </w:tcPr>
          <w:p w14:paraId="75B8BB90" w14:textId="47F7C36F" w:rsidR="00872BE8" w:rsidRPr="007B08C1" w:rsidRDefault="00872BE8" w:rsidP="00872BE8">
            <w:pPr>
              <w:jc w:val="center"/>
              <w:rPr>
                <w:rFonts w:ascii="VIC" w:hAnsi="VIC"/>
                <w:sz w:val="18"/>
                <w:szCs w:val="18"/>
              </w:rPr>
            </w:pPr>
            <w:r w:rsidRPr="00F415E3">
              <w:rPr>
                <w:rFonts w:ascii="VIC" w:eastAsia="VIC" w:hAnsi="VIC"/>
                <w:color w:val="000000"/>
                <w:sz w:val="18"/>
                <w:szCs w:val="18"/>
              </w:rPr>
              <w:t>59%</w:t>
            </w:r>
          </w:p>
        </w:tc>
        <w:tc>
          <w:tcPr>
            <w:tcW w:w="1524" w:type="dxa"/>
            <w:shd w:val="clear" w:color="auto" w:fill="FFFFFF" w:themeFill="background1"/>
          </w:tcPr>
          <w:p w14:paraId="4B00670B" w14:textId="4014B3E5" w:rsidR="00872BE8" w:rsidRPr="007B08C1" w:rsidRDefault="00872BE8" w:rsidP="00872BE8">
            <w:pPr>
              <w:jc w:val="center"/>
              <w:rPr>
                <w:rFonts w:ascii="VIC" w:hAnsi="VIC"/>
                <w:sz w:val="18"/>
                <w:szCs w:val="18"/>
              </w:rPr>
            </w:pPr>
            <w:r w:rsidRPr="00F415E3">
              <w:rPr>
                <w:rFonts w:ascii="VIC" w:eastAsia="VIC" w:hAnsi="VIC"/>
                <w:color w:val="000000"/>
                <w:sz w:val="18"/>
                <w:szCs w:val="18"/>
              </w:rPr>
              <w:t>7.8</w:t>
            </w:r>
          </w:p>
        </w:tc>
        <w:tc>
          <w:tcPr>
            <w:tcW w:w="1524" w:type="dxa"/>
            <w:shd w:val="clear" w:color="auto" w:fill="FFFFFF" w:themeFill="background1"/>
          </w:tcPr>
          <w:p w14:paraId="697DE1D7" w14:textId="1F118491" w:rsidR="00872BE8" w:rsidRPr="007B08C1" w:rsidRDefault="00872BE8" w:rsidP="00872BE8">
            <w:pPr>
              <w:jc w:val="center"/>
              <w:rPr>
                <w:rFonts w:ascii="VIC" w:hAnsi="VIC"/>
                <w:sz w:val="18"/>
                <w:szCs w:val="18"/>
              </w:rPr>
            </w:pPr>
            <w:r w:rsidRPr="00F415E3">
              <w:rPr>
                <w:rFonts w:ascii="VIC" w:eastAsia="VIC" w:hAnsi="VIC"/>
                <w:color w:val="000000"/>
                <w:sz w:val="18"/>
                <w:szCs w:val="18"/>
              </w:rPr>
              <w:t>3%</w:t>
            </w:r>
          </w:p>
        </w:tc>
        <w:tc>
          <w:tcPr>
            <w:tcW w:w="1524" w:type="dxa"/>
            <w:shd w:val="clear" w:color="auto" w:fill="FFFFFF" w:themeFill="background1"/>
          </w:tcPr>
          <w:p w14:paraId="1D4DF4F0" w14:textId="638D3349" w:rsidR="00872BE8" w:rsidRPr="007B08C1" w:rsidRDefault="00872BE8" w:rsidP="00872BE8">
            <w:pPr>
              <w:jc w:val="center"/>
              <w:rPr>
                <w:rFonts w:ascii="VIC" w:hAnsi="VIC"/>
                <w:sz w:val="18"/>
                <w:szCs w:val="18"/>
              </w:rPr>
            </w:pPr>
            <w:r w:rsidRPr="00F415E3">
              <w:rPr>
                <w:rFonts w:ascii="VIC" w:eastAsia="VIC" w:hAnsi="VIC"/>
                <w:color w:val="000000"/>
                <w:sz w:val="18"/>
                <w:szCs w:val="18"/>
              </w:rPr>
              <w:t>73%</w:t>
            </w:r>
          </w:p>
        </w:tc>
        <w:tc>
          <w:tcPr>
            <w:tcW w:w="1523" w:type="dxa"/>
            <w:shd w:val="clear" w:color="auto" w:fill="FFFFFF" w:themeFill="background1"/>
          </w:tcPr>
          <w:p w14:paraId="52BA4A04" w14:textId="71A3780E" w:rsidR="00872BE8" w:rsidRPr="007B08C1" w:rsidRDefault="00872BE8" w:rsidP="00872BE8">
            <w:pPr>
              <w:jc w:val="center"/>
              <w:rPr>
                <w:rFonts w:ascii="VIC" w:hAnsi="VIC"/>
                <w:sz w:val="18"/>
                <w:szCs w:val="18"/>
              </w:rPr>
            </w:pPr>
            <w:r w:rsidRPr="00F415E3">
              <w:rPr>
                <w:rFonts w:ascii="VIC" w:eastAsia="VIC" w:hAnsi="VIC"/>
                <w:color w:val="000000"/>
                <w:sz w:val="18"/>
                <w:szCs w:val="18"/>
              </w:rPr>
              <w:t>10.2</w:t>
            </w:r>
          </w:p>
        </w:tc>
        <w:tc>
          <w:tcPr>
            <w:tcW w:w="1524" w:type="dxa"/>
            <w:shd w:val="clear" w:color="auto" w:fill="FFFFFF" w:themeFill="background1"/>
          </w:tcPr>
          <w:p w14:paraId="4FB66972" w14:textId="1C528B9E" w:rsidR="00872BE8" w:rsidRPr="007B08C1" w:rsidRDefault="00872BE8" w:rsidP="00872BE8">
            <w:pPr>
              <w:jc w:val="center"/>
              <w:rPr>
                <w:rFonts w:ascii="VIC" w:hAnsi="VIC"/>
                <w:sz w:val="18"/>
                <w:szCs w:val="18"/>
              </w:rPr>
            </w:pPr>
            <w:r w:rsidRPr="00F415E3">
              <w:rPr>
                <w:rFonts w:ascii="VIC" w:eastAsia="VIC" w:hAnsi="VIC"/>
                <w:color w:val="000000"/>
                <w:sz w:val="18"/>
                <w:szCs w:val="18"/>
              </w:rPr>
              <w:t>38%</w:t>
            </w:r>
          </w:p>
        </w:tc>
        <w:tc>
          <w:tcPr>
            <w:tcW w:w="1524" w:type="dxa"/>
            <w:shd w:val="clear" w:color="auto" w:fill="FFFFFF" w:themeFill="background1"/>
          </w:tcPr>
          <w:p w14:paraId="23F82D22" w14:textId="428EA977" w:rsidR="00872BE8" w:rsidRPr="007B08C1" w:rsidRDefault="00872BE8" w:rsidP="00872BE8">
            <w:pPr>
              <w:jc w:val="center"/>
              <w:rPr>
                <w:rFonts w:ascii="VIC" w:hAnsi="VIC"/>
                <w:sz w:val="18"/>
                <w:szCs w:val="18"/>
              </w:rPr>
            </w:pPr>
            <w:r w:rsidRPr="00F415E3">
              <w:rPr>
                <w:rFonts w:ascii="VIC" w:eastAsia="VIC" w:hAnsi="VIC"/>
                <w:color w:val="000000"/>
                <w:sz w:val="18"/>
                <w:szCs w:val="18"/>
              </w:rPr>
              <w:t>16%</w:t>
            </w:r>
          </w:p>
        </w:tc>
        <w:tc>
          <w:tcPr>
            <w:tcW w:w="1524" w:type="dxa"/>
            <w:shd w:val="clear" w:color="auto" w:fill="FFFFFF" w:themeFill="background1"/>
          </w:tcPr>
          <w:p w14:paraId="02E8285A" w14:textId="3063D7CA" w:rsidR="00872BE8" w:rsidRPr="007B08C1" w:rsidRDefault="00872BE8" w:rsidP="00872BE8">
            <w:pPr>
              <w:jc w:val="center"/>
              <w:rPr>
                <w:rFonts w:ascii="VIC" w:hAnsi="VIC"/>
                <w:sz w:val="18"/>
                <w:szCs w:val="18"/>
              </w:rPr>
            </w:pPr>
            <w:r w:rsidRPr="00F415E3">
              <w:rPr>
                <w:rFonts w:ascii="VIC" w:eastAsia="VIC" w:hAnsi="VIC"/>
                <w:color w:val="000000"/>
                <w:sz w:val="18"/>
                <w:szCs w:val="18"/>
              </w:rPr>
              <w:t>1.0</w:t>
            </w:r>
          </w:p>
        </w:tc>
      </w:tr>
      <w:tr w:rsidR="00872BE8" w:rsidRPr="009B33E5" w14:paraId="41DEA93C" w14:textId="77777777" w:rsidTr="00F64D94">
        <w:trPr>
          <w:trHeight w:val="454"/>
        </w:trPr>
        <w:tc>
          <w:tcPr>
            <w:tcW w:w="1570" w:type="dxa"/>
            <w:shd w:val="clear" w:color="auto" w:fill="B1C9E8"/>
          </w:tcPr>
          <w:p w14:paraId="5E636C30" w14:textId="79B85992" w:rsidR="00872BE8" w:rsidRPr="009B33E5" w:rsidRDefault="00872BE8" w:rsidP="00872BE8">
            <w:pPr>
              <w:rPr>
                <w:rFonts w:ascii="VIC SemiBold" w:hAnsi="VIC SemiBold"/>
                <w:color w:val="000000" w:themeColor="text1"/>
                <w:sz w:val="18"/>
                <w:szCs w:val="18"/>
              </w:rPr>
            </w:pPr>
            <w:r w:rsidRPr="00F415E3">
              <w:rPr>
                <w:rFonts w:ascii="VIC SemiBold" w:eastAsia="VIC SemiBold" w:hAnsi="VIC SemiBold"/>
                <w:color w:val="000000"/>
                <w:sz w:val="18"/>
                <w:szCs w:val="18"/>
              </w:rPr>
              <w:t>TOTAL RURAL</w:t>
            </w:r>
          </w:p>
        </w:tc>
        <w:tc>
          <w:tcPr>
            <w:tcW w:w="1985" w:type="dxa"/>
            <w:shd w:val="clear" w:color="auto" w:fill="B1C9E8"/>
          </w:tcPr>
          <w:p w14:paraId="273A6447" w14:textId="35D74E9B" w:rsidR="00872BE8" w:rsidRPr="009B33E5" w:rsidRDefault="00872BE8" w:rsidP="00872BE8">
            <w:pPr>
              <w:rPr>
                <w:rFonts w:ascii="VIC SemiBold" w:hAnsi="VIC SemiBold"/>
                <w:color w:val="000000" w:themeColor="text1"/>
                <w:sz w:val="18"/>
                <w:szCs w:val="18"/>
              </w:rPr>
            </w:pPr>
            <w:r w:rsidRPr="00F415E3">
              <w:rPr>
                <w:rFonts w:ascii="VIC SemiBold" w:eastAsia="VIC SemiBold" w:hAnsi="VIC SemiBold"/>
                <w:color w:val="000000"/>
                <w:sz w:val="18"/>
                <w:szCs w:val="18"/>
              </w:rPr>
              <w:t xml:space="preserve"> </w:t>
            </w:r>
          </w:p>
        </w:tc>
        <w:tc>
          <w:tcPr>
            <w:tcW w:w="1523" w:type="dxa"/>
            <w:shd w:val="clear" w:color="auto" w:fill="B1C9E8"/>
          </w:tcPr>
          <w:p w14:paraId="0625AE6B" w14:textId="3B9A8A14" w:rsidR="00872BE8" w:rsidRPr="009B33E5" w:rsidRDefault="00872BE8" w:rsidP="00872BE8">
            <w:pPr>
              <w:jc w:val="center"/>
              <w:rPr>
                <w:rFonts w:ascii="VIC SemiBold" w:hAnsi="VIC SemiBold"/>
                <w:color w:val="000000" w:themeColor="text1"/>
                <w:sz w:val="18"/>
                <w:szCs w:val="18"/>
              </w:rPr>
            </w:pPr>
            <w:r w:rsidRPr="00F415E3">
              <w:rPr>
                <w:rFonts w:ascii="VIC SemiBold" w:eastAsia="VIC SemiBold" w:hAnsi="VIC SemiBold"/>
                <w:color w:val="000000"/>
                <w:sz w:val="18"/>
                <w:szCs w:val="18"/>
              </w:rPr>
              <w:t>66%</w:t>
            </w:r>
          </w:p>
        </w:tc>
        <w:tc>
          <w:tcPr>
            <w:tcW w:w="1524" w:type="dxa"/>
            <w:shd w:val="clear" w:color="auto" w:fill="B1C9E8"/>
          </w:tcPr>
          <w:p w14:paraId="6EA1024E" w14:textId="20BD54F6" w:rsidR="00872BE8" w:rsidRPr="009B33E5" w:rsidRDefault="00872BE8" w:rsidP="00872BE8">
            <w:pPr>
              <w:jc w:val="center"/>
              <w:rPr>
                <w:rFonts w:ascii="VIC SemiBold" w:hAnsi="VIC SemiBold"/>
                <w:color w:val="000000" w:themeColor="text1"/>
                <w:sz w:val="18"/>
                <w:szCs w:val="18"/>
              </w:rPr>
            </w:pPr>
            <w:r w:rsidRPr="00F415E3">
              <w:rPr>
                <w:rFonts w:ascii="VIC SemiBold" w:eastAsia="VIC SemiBold" w:hAnsi="VIC SemiBold"/>
                <w:color w:val="000000"/>
                <w:sz w:val="18"/>
                <w:szCs w:val="18"/>
              </w:rPr>
              <w:t>6.4</w:t>
            </w:r>
          </w:p>
        </w:tc>
        <w:tc>
          <w:tcPr>
            <w:tcW w:w="1524" w:type="dxa"/>
            <w:shd w:val="clear" w:color="auto" w:fill="B1C9E8"/>
          </w:tcPr>
          <w:p w14:paraId="31E25675" w14:textId="02BD2BAA" w:rsidR="00872BE8" w:rsidRPr="009B33E5" w:rsidRDefault="00872BE8" w:rsidP="00872BE8">
            <w:pPr>
              <w:jc w:val="center"/>
              <w:rPr>
                <w:rFonts w:ascii="VIC SemiBold" w:hAnsi="VIC SemiBold"/>
                <w:color w:val="000000" w:themeColor="text1"/>
                <w:sz w:val="18"/>
                <w:szCs w:val="18"/>
              </w:rPr>
            </w:pPr>
            <w:r w:rsidRPr="00F415E3">
              <w:rPr>
                <w:rFonts w:ascii="VIC SemiBold" w:eastAsia="VIC SemiBold" w:hAnsi="VIC SemiBold"/>
                <w:color w:val="000000"/>
                <w:sz w:val="18"/>
                <w:szCs w:val="18"/>
              </w:rPr>
              <w:t>4%</w:t>
            </w:r>
          </w:p>
        </w:tc>
        <w:tc>
          <w:tcPr>
            <w:tcW w:w="1524" w:type="dxa"/>
            <w:shd w:val="clear" w:color="auto" w:fill="B1C9E8"/>
          </w:tcPr>
          <w:p w14:paraId="531BA48A" w14:textId="0901734A" w:rsidR="00872BE8" w:rsidRPr="009B33E5" w:rsidRDefault="00872BE8" w:rsidP="00872BE8">
            <w:pPr>
              <w:jc w:val="center"/>
              <w:rPr>
                <w:rFonts w:ascii="VIC SemiBold" w:hAnsi="VIC SemiBold"/>
                <w:color w:val="000000" w:themeColor="text1"/>
                <w:sz w:val="18"/>
                <w:szCs w:val="18"/>
              </w:rPr>
            </w:pPr>
            <w:r w:rsidRPr="00F415E3">
              <w:rPr>
                <w:rFonts w:ascii="VIC SemiBold" w:eastAsia="VIC SemiBold" w:hAnsi="VIC SemiBold"/>
                <w:color w:val="000000"/>
                <w:sz w:val="18"/>
                <w:szCs w:val="18"/>
              </w:rPr>
              <w:t>78%</w:t>
            </w:r>
          </w:p>
        </w:tc>
        <w:tc>
          <w:tcPr>
            <w:tcW w:w="1523" w:type="dxa"/>
            <w:shd w:val="clear" w:color="auto" w:fill="B1C9E8"/>
          </w:tcPr>
          <w:p w14:paraId="66841A65" w14:textId="6EA526FC" w:rsidR="00872BE8" w:rsidRPr="009B33E5" w:rsidRDefault="00872BE8" w:rsidP="00872BE8">
            <w:pPr>
              <w:jc w:val="center"/>
              <w:rPr>
                <w:rFonts w:ascii="VIC SemiBold" w:hAnsi="VIC SemiBold"/>
                <w:color w:val="000000" w:themeColor="text1"/>
                <w:sz w:val="18"/>
                <w:szCs w:val="18"/>
              </w:rPr>
            </w:pPr>
            <w:r w:rsidRPr="00F415E3">
              <w:rPr>
                <w:rFonts w:ascii="VIC SemiBold" w:eastAsia="VIC SemiBold" w:hAnsi="VIC SemiBold"/>
                <w:color w:val="000000"/>
                <w:sz w:val="18"/>
                <w:szCs w:val="18"/>
              </w:rPr>
              <w:t>11.9</w:t>
            </w:r>
          </w:p>
        </w:tc>
        <w:tc>
          <w:tcPr>
            <w:tcW w:w="1524" w:type="dxa"/>
            <w:shd w:val="clear" w:color="auto" w:fill="B1C9E8"/>
          </w:tcPr>
          <w:p w14:paraId="74F593D8" w14:textId="29542662" w:rsidR="00872BE8" w:rsidRPr="009B33E5" w:rsidRDefault="00872BE8" w:rsidP="00872BE8">
            <w:pPr>
              <w:jc w:val="center"/>
              <w:rPr>
                <w:rFonts w:ascii="VIC SemiBold" w:hAnsi="VIC SemiBold"/>
                <w:color w:val="000000" w:themeColor="text1"/>
                <w:sz w:val="18"/>
                <w:szCs w:val="18"/>
              </w:rPr>
            </w:pPr>
            <w:r w:rsidRPr="00F415E3">
              <w:rPr>
                <w:rFonts w:ascii="VIC SemiBold" w:eastAsia="VIC SemiBold" w:hAnsi="VIC SemiBold"/>
                <w:color w:val="000000"/>
                <w:sz w:val="18"/>
                <w:szCs w:val="18"/>
              </w:rPr>
              <w:t>49%</w:t>
            </w:r>
          </w:p>
        </w:tc>
        <w:tc>
          <w:tcPr>
            <w:tcW w:w="1524" w:type="dxa"/>
            <w:shd w:val="clear" w:color="auto" w:fill="B1C9E8"/>
          </w:tcPr>
          <w:p w14:paraId="0C35A8AD" w14:textId="73A3691D" w:rsidR="00872BE8" w:rsidRPr="009B33E5" w:rsidRDefault="00872BE8" w:rsidP="00872BE8">
            <w:pPr>
              <w:jc w:val="center"/>
              <w:rPr>
                <w:rFonts w:ascii="VIC SemiBold" w:hAnsi="VIC SemiBold"/>
                <w:color w:val="000000" w:themeColor="text1"/>
                <w:sz w:val="18"/>
                <w:szCs w:val="18"/>
              </w:rPr>
            </w:pPr>
            <w:r w:rsidRPr="00F415E3">
              <w:rPr>
                <w:rFonts w:ascii="VIC SemiBold" w:eastAsia="VIC SemiBold" w:hAnsi="VIC SemiBold"/>
                <w:color w:val="000000"/>
                <w:sz w:val="18"/>
                <w:szCs w:val="18"/>
              </w:rPr>
              <w:t>15%</w:t>
            </w:r>
          </w:p>
        </w:tc>
        <w:tc>
          <w:tcPr>
            <w:tcW w:w="1524" w:type="dxa"/>
            <w:shd w:val="clear" w:color="auto" w:fill="B1C9E8"/>
          </w:tcPr>
          <w:p w14:paraId="0194BB36" w14:textId="489541C9" w:rsidR="00872BE8" w:rsidRPr="009B33E5" w:rsidRDefault="00872BE8" w:rsidP="00872BE8">
            <w:pPr>
              <w:jc w:val="center"/>
              <w:rPr>
                <w:rFonts w:ascii="VIC SemiBold" w:hAnsi="VIC SemiBold"/>
                <w:color w:val="000000" w:themeColor="text1"/>
                <w:sz w:val="18"/>
                <w:szCs w:val="18"/>
              </w:rPr>
            </w:pPr>
            <w:r w:rsidRPr="00F415E3">
              <w:rPr>
                <w:rFonts w:ascii="VIC SemiBold" w:eastAsia="VIC SemiBold" w:hAnsi="VIC SemiBold"/>
                <w:color w:val="000000"/>
                <w:sz w:val="18"/>
                <w:szCs w:val="18"/>
              </w:rPr>
              <w:t>1.4</w:t>
            </w:r>
          </w:p>
        </w:tc>
      </w:tr>
      <w:tr w:rsidR="00872BE8" w:rsidRPr="009B33E5" w14:paraId="652A7D2B" w14:textId="77777777" w:rsidTr="00F64D94">
        <w:tc>
          <w:tcPr>
            <w:tcW w:w="1570" w:type="dxa"/>
            <w:shd w:val="clear" w:color="auto" w:fill="244C5A"/>
          </w:tcPr>
          <w:p w14:paraId="160F397E" w14:textId="0905FC3E" w:rsidR="00872BE8" w:rsidRPr="009B33E5" w:rsidRDefault="00872BE8" w:rsidP="00872BE8">
            <w:pPr>
              <w:rPr>
                <w:rFonts w:ascii="VIC SemiBold" w:hAnsi="VIC SemiBold"/>
                <w:color w:val="FFFFFF" w:themeColor="background1"/>
                <w:sz w:val="18"/>
                <w:szCs w:val="18"/>
              </w:rPr>
            </w:pPr>
            <w:r w:rsidRPr="00F415E3">
              <w:rPr>
                <w:rFonts w:ascii="VIC SemiBold" w:eastAsia="VIC SemiBold" w:hAnsi="VIC SemiBold"/>
                <w:color w:val="FFFFFF"/>
                <w:sz w:val="18"/>
                <w:szCs w:val="18"/>
              </w:rPr>
              <w:t>TOTAL STATEWIDE</w:t>
            </w:r>
          </w:p>
        </w:tc>
        <w:tc>
          <w:tcPr>
            <w:tcW w:w="1985" w:type="dxa"/>
            <w:shd w:val="clear" w:color="auto" w:fill="244C5A"/>
          </w:tcPr>
          <w:p w14:paraId="611D5BC8" w14:textId="77777777" w:rsidR="00872BE8" w:rsidRPr="009B33E5" w:rsidRDefault="00872BE8" w:rsidP="00872BE8">
            <w:pPr>
              <w:pStyle w:val="DHHStabletext"/>
              <w:spacing w:before="0" w:after="0"/>
              <w:rPr>
                <w:rFonts w:ascii="VIC SemiBold" w:eastAsia="Verdana" w:hAnsi="VIC SemiBold" w:cs="Verdana"/>
                <w:color w:val="FFFFFF" w:themeColor="background1"/>
                <w:sz w:val="18"/>
                <w:szCs w:val="18"/>
              </w:rPr>
            </w:pPr>
          </w:p>
        </w:tc>
        <w:tc>
          <w:tcPr>
            <w:tcW w:w="1523" w:type="dxa"/>
            <w:shd w:val="clear" w:color="auto" w:fill="244C5A"/>
          </w:tcPr>
          <w:p w14:paraId="3E56ECA9" w14:textId="3ADBCF68" w:rsidR="00872BE8" w:rsidRPr="009B33E5" w:rsidRDefault="00872BE8" w:rsidP="00872BE8">
            <w:pPr>
              <w:jc w:val="center"/>
              <w:rPr>
                <w:rFonts w:ascii="VIC SemiBold" w:hAnsi="VIC SemiBold"/>
                <w:color w:val="FFFFFF" w:themeColor="background1"/>
                <w:sz w:val="18"/>
                <w:szCs w:val="18"/>
              </w:rPr>
            </w:pPr>
            <w:r w:rsidRPr="00F415E3">
              <w:rPr>
                <w:rFonts w:ascii="VIC SemiBold" w:eastAsia="VIC SemiBold" w:hAnsi="VIC SemiBold"/>
                <w:color w:val="FFFFFF"/>
                <w:sz w:val="18"/>
                <w:szCs w:val="18"/>
              </w:rPr>
              <w:t>69%</w:t>
            </w:r>
          </w:p>
        </w:tc>
        <w:tc>
          <w:tcPr>
            <w:tcW w:w="1524" w:type="dxa"/>
            <w:shd w:val="clear" w:color="auto" w:fill="244C5A"/>
          </w:tcPr>
          <w:p w14:paraId="27C1E38A" w14:textId="1928444B" w:rsidR="00872BE8" w:rsidRPr="009B33E5" w:rsidRDefault="00872BE8" w:rsidP="00872BE8">
            <w:pPr>
              <w:jc w:val="center"/>
              <w:rPr>
                <w:rFonts w:ascii="VIC SemiBold" w:hAnsi="VIC SemiBold"/>
                <w:color w:val="FFFFFF" w:themeColor="background1"/>
                <w:sz w:val="18"/>
                <w:szCs w:val="18"/>
              </w:rPr>
            </w:pPr>
            <w:r w:rsidRPr="00F415E3">
              <w:rPr>
                <w:rFonts w:ascii="VIC SemiBold" w:eastAsia="VIC SemiBold" w:hAnsi="VIC SemiBold"/>
                <w:color w:val="FFFFFF"/>
                <w:sz w:val="18"/>
                <w:szCs w:val="18"/>
              </w:rPr>
              <w:t>6.3</w:t>
            </w:r>
          </w:p>
        </w:tc>
        <w:tc>
          <w:tcPr>
            <w:tcW w:w="1524" w:type="dxa"/>
            <w:shd w:val="clear" w:color="auto" w:fill="244C5A"/>
          </w:tcPr>
          <w:p w14:paraId="5442FE4C" w14:textId="3AC456EB" w:rsidR="00872BE8" w:rsidRPr="009B33E5" w:rsidRDefault="00872BE8" w:rsidP="00872BE8">
            <w:pPr>
              <w:jc w:val="center"/>
              <w:rPr>
                <w:rFonts w:ascii="VIC SemiBold" w:hAnsi="VIC SemiBold"/>
                <w:color w:val="FFFFFF" w:themeColor="background1"/>
                <w:sz w:val="18"/>
                <w:szCs w:val="18"/>
              </w:rPr>
            </w:pPr>
            <w:r w:rsidRPr="00F415E3">
              <w:rPr>
                <w:rFonts w:ascii="VIC SemiBold" w:eastAsia="VIC SemiBold" w:hAnsi="VIC SemiBold"/>
                <w:color w:val="FFFFFF"/>
                <w:sz w:val="18"/>
                <w:szCs w:val="18"/>
              </w:rPr>
              <w:t>5%</w:t>
            </w:r>
          </w:p>
        </w:tc>
        <w:tc>
          <w:tcPr>
            <w:tcW w:w="1524" w:type="dxa"/>
            <w:shd w:val="clear" w:color="auto" w:fill="244C5A"/>
          </w:tcPr>
          <w:p w14:paraId="2922894B" w14:textId="5E88C9DE" w:rsidR="00872BE8" w:rsidRPr="009B33E5" w:rsidRDefault="00872BE8" w:rsidP="00872BE8">
            <w:pPr>
              <w:jc w:val="center"/>
              <w:rPr>
                <w:rFonts w:ascii="VIC SemiBold" w:hAnsi="VIC SemiBold"/>
                <w:color w:val="FFFFFF" w:themeColor="background1"/>
                <w:sz w:val="18"/>
                <w:szCs w:val="18"/>
              </w:rPr>
            </w:pPr>
            <w:r w:rsidRPr="00F415E3">
              <w:rPr>
                <w:rFonts w:ascii="VIC SemiBold" w:eastAsia="VIC SemiBold" w:hAnsi="VIC SemiBold"/>
                <w:color w:val="FFFFFF"/>
                <w:sz w:val="18"/>
                <w:szCs w:val="18"/>
              </w:rPr>
              <w:t>81%</w:t>
            </w:r>
          </w:p>
        </w:tc>
        <w:tc>
          <w:tcPr>
            <w:tcW w:w="1523" w:type="dxa"/>
            <w:shd w:val="clear" w:color="auto" w:fill="244C5A"/>
          </w:tcPr>
          <w:p w14:paraId="2CF9DA5D" w14:textId="01A9125E" w:rsidR="00872BE8" w:rsidRPr="009B33E5" w:rsidRDefault="00872BE8" w:rsidP="00872BE8">
            <w:pPr>
              <w:jc w:val="center"/>
              <w:rPr>
                <w:rFonts w:ascii="VIC SemiBold" w:hAnsi="VIC SemiBold"/>
                <w:color w:val="FFFFFF" w:themeColor="background1"/>
                <w:sz w:val="18"/>
                <w:szCs w:val="18"/>
              </w:rPr>
            </w:pPr>
            <w:r w:rsidRPr="00F415E3">
              <w:rPr>
                <w:rFonts w:ascii="VIC SemiBold" w:eastAsia="VIC SemiBold" w:hAnsi="VIC SemiBold"/>
                <w:color w:val="FFFFFF"/>
                <w:sz w:val="18"/>
                <w:szCs w:val="18"/>
              </w:rPr>
              <w:t>13.9</w:t>
            </w:r>
          </w:p>
        </w:tc>
        <w:tc>
          <w:tcPr>
            <w:tcW w:w="1524" w:type="dxa"/>
            <w:shd w:val="clear" w:color="auto" w:fill="244C5A"/>
          </w:tcPr>
          <w:p w14:paraId="083AECA4" w14:textId="7D4E80D1" w:rsidR="00872BE8" w:rsidRPr="009B33E5" w:rsidRDefault="00872BE8" w:rsidP="00872BE8">
            <w:pPr>
              <w:jc w:val="center"/>
              <w:rPr>
                <w:rFonts w:ascii="VIC SemiBold" w:hAnsi="VIC SemiBold"/>
                <w:color w:val="FFFFFF" w:themeColor="background1"/>
                <w:sz w:val="18"/>
                <w:szCs w:val="18"/>
              </w:rPr>
            </w:pPr>
            <w:r w:rsidRPr="00F415E3">
              <w:rPr>
                <w:rFonts w:ascii="VIC SemiBold" w:eastAsia="VIC SemiBold" w:hAnsi="VIC SemiBold"/>
                <w:color w:val="FFFFFF"/>
                <w:sz w:val="18"/>
                <w:szCs w:val="18"/>
              </w:rPr>
              <w:t>53%</w:t>
            </w:r>
          </w:p>
        </w:tc>
        <w:tc>
          <w:tcPr>
            <w:tcW w:w="1524" w:type="dxa"/>
            <w:shd w:val="clear" w:color="auto" w:fill="244C5A"/>
          </w:tcPr>
          <w:p w14:paraId="579514A9" w14:textId="67853632" w:rsidR="00872BE8" w:rsidRPr="009B33E5" w:rsidRDefault="00872BE8" w:rsidP="00872BE8">
            <w:pPr>
              <w:jc w:val="center"/>
              <w:rPr>
                <w:rFonts w:ascii="VIC SemiBold" w:hAnsi="VIC SemiBold"/>
                <w:color w:val="FFFFFF" w:themeColor="background1"/>
                <w:sz w:val="18"/>
                <w:szCs w:val="18"/>
              </w:rPr>
            </w:pPr>
            <w:r w:rsidRPr="00F415E3">
              <w:rPr>
                <w:rFonts w:ascii="VIC SemiBold" w:eastAsia="VIC SemiBold" w:hAnsi="VIC SemiBold"/>
                <w:color w:val="FFFFFF"/>
                <w:sz w:val="18"/>
                <w:szCs w:val="18"/>
              </w:rPr>
              <w:t>7%</w:t>
            </w:r>
          </w:p>
        </w:tc>
        <w:tc>
          <w:tcPr>
            <w:tcW w:w="1524" w:type="dxa"/>
            <w:shd w:val="clear" w:color="auto" w:fill="244C5A"/>
          </w:tcPr>
          <w:p w14:paraId="0D46835F" w14:textId="64858D09" w:rsidR="00872BE8" w:rsidRPr="009B33E5" w:rsidRDefault="00872BE8" w:rsidP="00872BE8">
            <w:pPr>
              <w:jc w:val="center"/>
              <w:rPr>
                <w:rFonts w:ascii="VIC SemiBold" w:hAnsi="VIC SemiBold"/>
                <w:color w:val="FFFFFF" w:themeColor="background1"/>
                <w:sz w:val="18"/>
                <w:szCs w:val="18"/>
              </w:rPr>
            </w:pPr>
            <w:r w:rsidRPr="00F415E3">
              <w:rPr>
                <w:rFonts w:ascii="VIC SemiBold" w:eastAsia="VIC SemiBold" w:hAnsi="VIC SemiBold"/>
                <w:color w:val="FFFFFF"/>
                <w:sz w:val="18"/>
                <w:szCs w:val="18"/>
              </w:rPr>
              <w:t>1.6</w:t>
            </w:r>
          </w:p>
        </w:tc>
      </w:tr>
    </w:tbl>
    <w:p w14:paraId="2A10DA86" w14:textId="77777777" w:rsidR="003E4C67" w:rsidRDefault="003E4C67" w:rsidP="003E4C67">
      <w:pPr>
        <w:pStyle w:val="Heading1"/>
      </w:pPr>
    </w:p>
    <w:p w14:paraId="53E94F5B" w14:textId="77777777" w:rsidR="00973843" w:rsidRDefault="00973843" w:rsidP="00E36C2D">
      <w:pPr>
        <w:pStyle w:val="Heading1"/>
      </w:pPr>
    </w:p>
    <w:p w14:paraId="06902FFC" w14:textId="77777777" w:rsidR="00F91472" w:rsidRDefault="00F91472">
      <w:pPr>
        <w:widowControl/>
        <w:rPr>
          <w:rFonts w:ascii="VIC" w:hAnsi="VIC"/>
        </w:rPr>
      </w:pPr>
      <w:r>
        <w:rPr>
          <w:rFonts w:ascii="VIC" w:hAnsi="VIC"/>
        </w:rPr>
        <w:br w:type="page"/>
      </w:r>
    </w:p>
    <w:p w14:paraId="162C6D25" w14:textId="1542DA98" w:rsidR="00CF11E1" w:rsidRDefault="005A5E67" w:rsidP="00E36C2D">
      <w:pPr>
        <w:pStyle w:val="Heading1"/>
        <w:rPr>
          <w:sz w:val="22"/>
          <w:szCs w:val="22"/>
        </w:rPr>
      </w:pPr>
      <w:bookmarkStart w:id="32" w:name="_Toc203650768"/>
      <w:r>
        <w:rPr>
          <w:sz w:val="22"/>
          <w:szCs w:val="22"/>
        </w:rPr>
        <w:lastRenderedPageBreak/>
        <w:t>Indicator descriptions and notes</w:t>
      </w:r>
      <w:bookmarkEnd w:id="32"/>
    </w:p>
    <w:p w14:paraId="0B773516" w14:textId="68E06B73" w:rsidR="00091DD0" w:rsidRPr="00091DD0" w:rsidRDefault="007A2190" w:rsidP="007A2190">
      <w:pPr>
        <w:pStyle w:val="VAHIbody"/>
      </w:pPr>
      <w:r>
        <w:t>From the 2024–25 quarter 3 period, clinical mental health activity at Barwon Health is reported separately between the McKellar and the University Hospital Geelong campuses. Barwon Health activity across both campuses prior to this period is reported against a single Barwon Health campus.</w:t>
      </w:r>
    </w:p>
    <w:tbl>
      <w:tblPr>
        <w:tblW w:w="15026" w:type="dxa"/>
        <w:tblBorders>
          <w:insideH w:val="single" w:sz="4" w:space="0" w:color="244C5A"/>
        </w:tblBorders>
        <w:tblCellMar>
          <w:top w:w="85" w:type="dxa"/>
          <w:left w:w="85" w:type="dxa"/>
          <w:bottom w:w="85" w:type="dxa"/>
          <w:right w:w="85" w:type="dxa"/>
        </w:tblCellMar>
        <w:tblLook w:val="04A0" w:firstRow="1" w:lastRow="0" w:firstColumn="1" w:lastColumn="0" w:noHBand="0" w:noVBand="1"/>
      </w:tblPr>
      <w:tblGrid>
        <w:gridCol w:w="1702"/>
        <w:gridCol w:w="1842"/>
        <w:gridCol w:w="5103"/>
        <w:gridCol w:w="1559"/>
        <w:gridCol w:w="4820"/>
      </w:tblGrid>
      <w:tr w:rsidR="00873CC2" w:rsidRPr="000B0CCC" w14:paraId="7DA4132B" w14:textId="77777777" w:rsidTr="000B0CCC">
        <w:trPr>
          <w:cantSplit/>
          <w:tblHeader/>
        </w:trPr>
        <w:tc>
          <w:tcPr>
            <w:tcW w:w="1702" w:type="dxa"/>
            <w:shd w:val="clear" w:color="auto" w:fill="auto"/>
          </w:tcPr>
          <w:p w14:paraId="4163DDD6"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Setting</w:t>
            </w:r>
          </w:p>
        </w:tc>
        <w:tc>
          <w:tcPr>
            <w:tcW w:w="1842" w:type="dxa"/>
          </w:tcPr>
          <w:p w14:paraId="2F4239D4" w14:textId="77777777" w:rsidR="00CF11E1" w:rsidRPr="000B0CCC" w:rsidRDefault="00E06C7B" w:rsidP="00E36C2D">
            <w:pPr>
              <w:pStyle w:val="VAHItablecolheadBOLD"/>
              <w:rPr>
                <w:rFonts w:ascii="VIC Medium" w:hAnsi="VIC Medium"/>
                <w:b w:val="0"/>
                <w:sz w:val="22"/>
                <w:szCs w:val="22"/>
              </w:rPr>
            </w:pPr>
            <w:r w:rsidRPr="000B0CCC">
              <w:rPr>
                <w:rFonts w:ascii="VIC Medium" w:hAnsi="VIC Medium"/>
                <w:b w:val="0"/>
                <w:sz w:val="22"/>
                <w:szCs w:val="22"/>
              </w:rPr>
              <w:t>KPI</w:t>
            </w:r>
          </w:p>
        </w:tc>
        <w:tc>
          <w:tcPr>
            <w:tcW w:w="5103" w:type="dxa"/>
          </w:tcPr>
          <w:p w14:paraId="1AB140C0"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Description</w:t>
            </w:r>
          </w:p>
        </w:tc>
        <w:tc>
          <w:tcPr>
            <w:tcW w:w="1559" w:type="dxa"/>
          </w:tcPr>
          <w:p w14:paraId="1D0DCB36"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Target</w:t>
            </w:r>
          </w:p>
        </w:tc>
        <w:tc>
          <w:tcPr>
            <w:tcW w:w="4820" w:type="dxa"/>
          </w:tcPr>
          <w:p w14:paraId="353998B4" w14:textId="77777777" w:rsidR="00CF11E1" w:rsidRPr="000B0CCC" w:rsidRDefault="005A5E67" w:rsidP="00E36C2D">
            <w:pPr>
              <w:pStyle w:val="VAHItablecolheadBOLD"/>
              <w:rPr>
                <w:rFonts w:ascii="VIC Medium" w:hAnsi="VIC Medium"/>
                <w:b w:val="0"/>
                <w:sz w:val="22"/>
                <w:szCs w:val="22"/>
              </w:rPr>
            </w:pPr>
            <w:r>
              <w:rPr>
                <w:rFonts w:ascii="VIC Medium" w:hAnsi="VIC Medium"/>
                <w:b w:val="0"/>
                <w:sz w:val="22"/>
                <w:szCs w:val="22"/>
              </w:rPr>
              <w:t>Notes</w:t>
            </w:r>
          </w:p>
        </w:tc>
      </w:tr>
      <w:tr w:rsidR="00451375" w:rsidRPr="0069621D" w14:paraId="3987C89B" w14:textId="77777777" w:rsidTr="000B0CCC">
        <w:trPr>
          <w:cantSplit/>
        </w:trPr>
        <w:tc>
          <w:tcPr>
            <w:tcW w:w="1702" w:type="dxa"/>
            <w:shd w:val="clear" w:color="auto" w:fill="auto"/>
          </w:tcPr>
          <w:p w14:paraId="6CD9E818" w14:textId="67AA3825" w:rsidR="00451375" w:rsidRPr="008C0E9A" w:rsidRDefault="00451375" w:rsidP="00451375">
            <w:pPr>
              <w:pStyle w:val="VAHItabletext"/>
              <w:rPr>
                <w:szCs w:val="18"/>
              </w:rPr>
            </w:pPr>
            <w:r w:rsidRPr="00F415E3">
              <w:rPr>
                <w:rFonts w:eastAsia="VIC"/>
                <w:color w:val="696969"/>
                <w:szCs w:val="18"/>
              </w:rPr>
              <w:t>Inpatient</w:t>
            </w:r>
          </w:p>
        </w:tc>
        <w:tc>
          <w:tcPr>
            <w:tcW w:w="1842" w:type="dxa"/>
          </w:tcPr>
          <w:p w14:paraId="7EA9C319" w14:textId="083D313B" w:rsidR="00451375" w:rsidRPr="007F0827" w:rsidRDefault="00451375" w:rsidP="00451375">
            <w:pPr>
              <w:pStyle w:val="VAHItabletext"/>
              <w:rPr>
                <w:rFonts w:eastAsia="Verdana"/>
              </w:rPr>
            </w:pPr>
            <w:r w:rsidRPr="00F415E3">
              <w:rPr>
                <w:rFonts w:eastAsia="VIC"/>
                <w:color w:val="696969"/>
                <w:szCs w:val="18"/>
              </w:rPr>
              <w:t>Beds per 10,000 population</w:t>
            </w:r>
          </w:p>
        </w:tc>
        <w:tc>
          <w:tcPr>
            <w:tcW w:w="5103" w:type="dxa"/>
          </w:tcPr>
          <w:p w14:paraId="51AE82F4" w14:textId="59722EE9" w:rsidR="00451375" w:rsidRPr="008C0E9A" w:rsidRDefault="00451375" w:rsidP="00451375">
            <w:pPr>
              <w:pStyle w:val="VAHItabletext"/>
              <w:rPr>
                <w:rFonts w:eastAsia="Verdana" w:cs="Verdana"/>
                <w:szCs w:val="18"/>
              </w:rPr>
            </w:pPr>
            <w:r w:rsidRPr="00F415E3">
              <w:rPr>
                <w:rFonts w:eastAsia="VIC"/>
                <w:color w:val="696969"/>
                <w:szCs w:val="18"/>
              </w:rPr>
              <w:t>Number of 'approved' aged mental health inpatient beds per 10,000 population aged 65 years and over in the area mental health service.</w:t>
            </w:r>
          </w:p>
        </w:tc>
        <w:tc>
          <w:tcPr>
            <w:tcW w:w="1559" w:type="dxa"/>
          </w:tcPr>
          <w:p w14:paraId="2EE2A1A2" w14:textId="77777777" w:rsidR="00451375" w:rsidRPr="008C0E9A" w:rsidRDefault="00451375" w:rsidP="00451375">
            <w:pPr>
              <w:pStyle w:val="VAHItabletext"/>
              <w:rPr>
                <w:szCs w:val="18"/>
              </w:rPr>
            </w:pPr>
          </w:p>
        </w:tc>
        <w:tc>
          <w:tcPr>
            <w:tcW w:w="4820" w:type="dxa"/>
          </w:tcPr>
          <w:p w14:paraId="475F9945" w14:textId="6B365854" w:rsidR="00451375" w:rsidRPr="008C0E9A" w:rsidRDefault="00451375" w:rsidP="00451375">
            <w:pPr>
              <w:pStyle w:val="VAHItabletext"/>
              <w:rPr>
                <w:rFonts w:eastAsia="Verdana" w:cs="Verdana"/>
                <w:szCs w:val="18"/>
              </w:rPr>
            </w:pPr>
            <w:r w:rsidRPr="00F415E3">
              <w:rPr>
                <w:rFonts w:eastAsia="VIC"/>
                <w:color w:val="696969"/>
                <w:szCs w:val="18"/>
              </w:rPr>
              <w:t>Population estimates are based on Victoria in Future 2023.  'Approved beds' are recorded by health services in the CMI/ODS and do not include those that have been purchased for building or expansion.</w:t>
            </w:r>
          </w:p>
        </w:tc>
      </w:tr>
      <w:tr w:rsidR="00451375" w:rsidRPr="0069621D" w14:paraId="1B57C156" w14:textId="77777777" w:rsidTr="000B0CCC">
        <w:trPr>
          <w:cantSplit/>
        </w:trPr>
        <w:tc>
          <w:tcPr>
            <w:tcW w:w="1702" w:type="dxa"/>
            <w:shd w:val="clear" w:color="auto" w:fill="auto"/>
          </w:tcPr>
          <w:p w14:paraId="2927A24D" w14:textId="77777777" w:rsidR="00451375" w:rsidRPr="008C0E9A" w:rsidRDefault="00451375" w:rsidP="00451375">
            <w:pPr>
              <w:pStyle w:val="VAHItabletext"/>
              <w:rPr>
                <w:szCs w:val="18"/>
              </w:rPr>
            </w:pPr>
          </w:p>
        </w:tc>
        <w:tc>
          <w:tcPr>
            <w:tcW w:w="1842" w:type="dxa"/>
          </w:tcPr>
          <w:p w14:paraId="708A1C17" w14:textId="326F70A2" w:rsidR="00451375" w:rsidRPr="007F0827" w:rsidRDefault="00451375" w:rsidP="00451375">
            <w:pPr>
              <w:pStyle w:val="VAHItabletext"/>
              <w:rPr>
                <w:rFonts w:eastAsia="Verdana"/>
              </w:rPr>
            </w:pPr>
            <w:r w:rsidRPr="00F415E3">
              <w:rPr>
                <w:rFonts w:eastAsia="VIC"/>
                <w:color w:val="696969"/>
                <w:szCs w:val="18"/>
              </w:rPr>
              <w:t>Bed occupancy (excl leave)</w:t>
            </w:r>
          </w:p>
        </w:tc>
        <w:tc>
          <w:tcPr>
            <w:tcW w:w="5103" w:type="dxa"/>
          </w:tcPr>
          <w:p w14:paraId="7D64A06D" w14:textId="65E13285" w:rsidR="00451375" w:rsidRPr="008C0E9A" w:rsidRDefault="00451375" w:rsidP="00451375">
            <w:pPr>
              <w:pStyle w:val="VAHItabletext"/>
              <w:rPr>
                <w:rFonts w:eastAsia="Verdana" w:cs="Verdana"/>
                <w:szCs w:val="18"/>
              </w:rPr>
            </w:pPr>
            <w:r w:rsidRPr="00F415E3">
              <w:rPr>
                <w:rFonts w:eastAsia="VIC"/>
                <w:color w:val="696969"/>
                <w:szCs w:val="18"/>
              </w:rPr>
              <w:t>Rate of occupied bed hours (excluding leave) per 'approved' bed hours within an inpatient unit.</w:t>
            </w:r>
          </w:p>
        </w:tc>
        <w:tc>
          <w:tcPr>
            <w:tcW w:w="1559" w:type="dxa"/>
          </w:tcPr>
          <w:p w14:paraId="186B8264" w14:textId="77777777" w:rsidR="00451375" w:rsidRPr="001B0C45" w:rsidRDefault="00451375" w:rsidP="00451375">
            <w:pPr>
              <w:pStyle w:val="VAHItabletext"/>
              <w:rPr>
                <w:rFonts w:eastAsia="Verdana"/>
                <w:color w:val="696969"/>
              </w:rPr>
            </w:pPr>
          </w:p>
        </w:tc>
        <w:tc>
          <w:tcPr>
            <w:tcW w:w="4820" w:type="dxa"/>
          </w:tcPr>
          <w:p w14:paraId="6F75F57D" w14:textId="634E6437" w:rsidR="00451375" w:rsidRPr="008C0E9A" w:rsidRDefault="00451375" w:rsidP="00451375">
            <w:pPr>
              <w:pStyle w:val="VAHItabletext"/>
              <w:rPr>
                <w:rFonts w:eastAsia="Verdana" w:cs="Verdana"/>
                <w:szCs w:val="18"/>
              </w:rPr>
            </w:pPr>
            <w:r w:rsidRPr="00F415E3">
              <w:rPr>
                <w:rFonts w:eastAsia="VIC"/>
                <w:color w:val="696969"/>
                <w:szCs w:val="18"/>
              </w:rPr>
              <w:t>'Approved beds' are recorded by health services in the CMI/ODS and do not include those that have been purchased for building or expansion.</w:t>
            </w:r>
          </w:p>
        </w:tc>
      </w:tr>
      <w:tr w:rsidR="00451375" w:rsidRPr="0069621D" w14:paraId="16D49F57" w14:textId="77777777" w:rsidTr="000B0CCC">
        <w:trPr>
          <w:cantSplit/>
        </w:trPr>
        <w:tc>
          <w:tcPr>
            <w:tcW w:w="1702" w:type="dxa"/>
            <w:shd w:val="clear" w:color="auto" w:fill="auto"/>
          </w:tcPr>
          <w:p w14:paraId="10A0BCB6" w14:textId="77777777" w:rsidR="00451375" w:rsidRPr="008C0E9A" w:rsidRDefault="00451375" w:rsidP="00451375">
            <w:pPr>
              <w:pStyle w:val="VAHItabletext"/>
              <w:rPr>
                <w:szCs w:val="18"/>
              </w:rPr>
            </w:pPr>
          </w:p>
        </w:tc>
        <w:tc>
          <w:tcPr>
            <w:tcW w:w="1842" w:type="dxa"/>
          </w:tcPr>
          <w:p w14:paraId="01745C00" w14:textId="0BCD78DB" w:rsidR="00451375" w:rsidRPr="007F0827" w:rsidRDefault="00451375" w:rsidP="00451375">
            <w:pPr>
              <w:pStyle w:val="VAHItabletext"/>
              <w:rPr>
                <w:rFonts w:eastAsia="Verdana"/>
              </w:rPr>
            </w:pPr>
            <w:r w:rsidRPr="00F415E3">
              <w:rPr>
                <w:rFonts w:eastAsia="VIC"/>
                <w:color w:val="696969"/>
                <w:szCs w:val="18"/>
              </w:rPr>
              <w:t>Trimmed average length of stay (≤50 days)</w:t>
            </w:r>
          </w:p>
        </w:tc>
        <w:tc>
          <w:tcPr>
            <w:tcW w:w="5103" w:type="dxa"/>
          </w:tcPr>
          <w:p w14:paraId="67FA2338" w14:textId="3A68F222" w:rsidR="00451375" w:rsidRPr="008C0E9A" w:rsidRDefault="00451375" w:rsidP="00451375">
            <w:pPr>
              <w:pStyle w:val="VAHItabletext"/>
              <w:rPr>
                <w:rFonts w:eastAsia="Verdana" w:cs="Verdana"/>
                <w:szCs w:val="18"/>
              </w:rPr>
            </w:pPr>
            <w:r w:rsidRPr="00F415E3">
              <w:rPr>
                <w:rFonts w:eastAsia="VIC"/>
                <w:color w:val="696969"/>
                <w:szCs w:val="18"/>
              </w:rPr>
              <w:t>Average length of stay (days) of separations from an inpatient unit, excluding same day stays and separations with an average length of stay greater than 50 days.</w:t>
            </w:r>
          </w:p>
        </w:tc>
        <w:tc>
          <w:tcPr>
            <w:tcW w:w="1559" w:type="dxa"/>
          </w:tcPr>
          <w:p w14:paraId="02261688" w14:textId="7C9E379C" w:rsidR="00451375" w:rsidRPr="001B0C45" w:rsidRDefault="00451375" w:rsidP="00451375">
            <w:pPr>
              <w:pStyle w:val="VAHItabletext"/>
              <w:rPr>
                <w:rFonts w:eastAsia="Verdana"/>
                <w:color w:val="696969"/>
              </w:rPr>
            </w:pPr>
            <w:r w:rsidRPr="00F415E3">
              <w:rPr>
                <w:rFonts w:eastAsia="VIC"/>
                <w:color w:val="696969"/>
                <w:szCs w:val="18"/>
              </w:rPr>
              <w:t>30.0</w:t>
            </w:r>
          </w:p>
        </w:tc>
        <w:tc>
          <w:tcPr>
            <w:tcW w:w="4820" w:type="dxa"/>
          </w:tcPr>
          <w:p w14:paraId="0A3B0FAA" w14:textId="0F791B1B" w:rsidR="00451375" w:rsidRPr="008C0E9A" w:rsidRDefault="00451375" w:rsidP="00451375">
            <w:pPr>
              <w:pStyle w:val="VAHItabletext"/>
              <w:rPr>
                <w:rFonts w:eastAsia="Verdana" w:cs="Verdana"/>
                <w:szCs w:val="18"/>
              </w:rPr>
            </w:pPr>
            <w:r w:rsidRPr="00F415E3">
              <w:rPr>
                <w:rFonts w:eastAsia="VIC"/>
                <w:color w:val="696969"/>
                <w:szCs w:val="18"/>
              </w:rPr>
              <w:t>A shorter length of stay may be associated with higher re-admission rates. Measure calculation is based on episode start and end dates and not individual admission events within an episode.</w:t>
            </w:r>
          </w:p>
        </w:tc>
      </w:tr>
      <w:tr w:rsidR="00451375" w:rsidRPr="0069621D" w14:paraId="42567377" w14:textId="77777777" w:rsidTr="000B0CCC">
        <w:trPr>
          <w:cantSplit/>
        </w:trPr>
        <w:tc>
          <w:tcPr>
            <w:tcW w:w="1702" w:type="dxa"/>
            <w:shd w:val="clear" w:color="auto" w:fill="auto"/>
          </w:tcPr>
          <w:p w14:paraId="75F18803" w14:textId="77777777" w:rsidR="00451375" w:rsidRPr="008C0E9A" w:rsidRDefault="00451375" w:rsidP="00451375">
            <w:pPr>
              <w:pStyle w:val="VAHItabletext"/>
              <w:rPr>
                <w:szCs w:val="18"/>
              </w:rPr>
            </w:pPr>
          </w:p>
        </w:tc>
        <w:tc>
          <w:tcPr>
            <w:tcW w:w="1842" w:type="dxa"/>
          </w:tcPr>
          <w:p w14:paraId="4DFBCD9E" w14:textId="20D434F6" w:rsidR="00451375" w:rsidRPr="007F0827" w:rsidRDefault="00451375" w:rsidP="00451375">
            <w:pPr>
              <w:pStyle w:val="VAHItabletext"/>
              <w:rPr>
                <w:rFonts w:eastAsia="Verdana"/>
              </w:rPr>
            </w:pPr>
            <w:r w:rsidRPr="00F415E3">
              <w:rPr>
                <w:rFonts w:eastAsia="VIC"/>
                <w:color w:val="696969"/>
                <w:szCs w:val="18"/>
              </w:rPr>
              <w:t>Long stay bed occupancy (&gt;50 days)</w:t>
            </w:r>
          </w:p>
        </w:tc>
        <w:tc>
          <w:tcPr>
            <w:tcW w:w="5103" w:type="dxa"/>
          </w:tcPr>
          <w:p w14:paraId="500C05A2" w14:textId="164CE019" w:rsidR="00451375" w:rsidRPr="008C0E9A" w:rsidRDefault="00451375" w:rsidP="00451375">
            <w:pPr>
              <w:pStyle w:val="VAHItabletext"/>
              <w:rPr>
                <w:rFonts w:eastAsia="Verdana" w:cs="Verdana"/>
                <w:szCs w:val="18"/>
              </w:rPr>
            </w:pPr>
            <w:r w:rsidRPr="00F415E3">
              <w:rPr>
                <w:rFonts w:eastAsia="VIC"/>
                <w:color w:val="696969"/>
                <w:szCs w:val="18"/>
              </w:rPr>
              <w:t>Rate of occupied bed hours for 'long stay' admissions (excludes first 50 days of admission) per 'approved' bed hours within an inpatient unit.</w:t>
            </w:r>
          </w:p>
        </w:tc>
        <w:tc>
          <w:tcPr>
            <w:tcW w:w="1559" w:type="dxa"/>
          </w:tcPr>
          <w:p w14:paraId="7840EC84" w14:textId="050EFAAD" w:rsidR="00451375" w:rsidRPr="008C0E9A" w:rsidRDefault="00451375" w:rsidP="00451375">
            <w:pPr>
              <w:pStyle w:val="VAHItabletext"/>
              <w:rPr>
                <w:rFonts w:eastAsia="Verdana" w:cs="Verdana"/>
                <w:szCs w:val="18"/>
              </w:rPr>
            </w:pPr>
          </w:p>
        </w:tc>
        <w:tc>
          <w:tcPr>
            <w:tcW w:w="4820" w:type="dxa"/>
          </w:tcPr>
          <w:p w14:paraId="6DBE8DE5" w14:textId="46B4D33F" w:rsidR="00451375" w:rsidRPr="008C0E9A" w:rsidRDefault="00451375" w:rsidP="00451375">
            <w:pPr>
              <w:pStyle w:val="VAHItabletext"/>
              <w:rPr>
                <w:rFonts w:eastAsia="Verdana" w:cs="Verdana"/>
                <w:szCs w:val="18"/>
              </w:rPr>
            </w:pPr>
            <w:r w:rsidRPr="00F415E3">
              <w:rPr>
                <w:rFonts w:eastAsia="VIC"/>
                <w:color w:val="696969"/>
                <w:szCs w:val="18"/>
              </w:rPr>
              <w:t>'Approved beds' are recorded by health services in the CMI/ODS and do not include those that have been purchased for building or expansion.</w:t>
            </w:r>
          </w:p>
        </w:tc>
      </w:tr>
      <w:tr w:rsidR="00451375" w:rsidRPr="0069621D" w14:paraId="02CA2FC1" w14:textId="77777777" w:rsidTr="000B0CCC">
        <w:trPr>
          <w:cantSplit/>
        </w:trPr>
        <w:tc>
          <w:tcPr>
            <w:tcW w:w="1702" w:type="dxa"/>
            <w:shd w:val="clear" w:color="auto" w:fill="auto"/>
          </w:tcPr>
          <w:p w14:paraId="09987E04" w14:textId="77777777" w:rsidR="00451375" w:rsidRPr="008C0E9A" w:rsidRDefault="00451375" w:rsidP="00451375">
            <w:pPr>
              <w:pStyle w:val="VAHItabletext"/>
              <w:rPr>
                <w:szCs w:val="18"/>
              </w:rPr>
            </w:pPr>
          </w:p>
        </w:tc>
        <w:tc>
          <w:tcPr>
            <w:tcW w:w="1842" w:type="dxa"/>
          </w:tcPr>
          <w:p w14:paraId="3A271481" w14:textId="34514379" w:rsidR="00451375" w:rsidRPr="007F0827" w:rsidRDefault="00451375" w:rsidP="00451375">
            <w:pPr>
              <w:pStyle w:val="VAHItabletext"/>
              <w:rPr>
                <w:rFonts w:eastAsia="Verdana"/>
              </w:rPr>
            </w:pPr>
            <w:r w:rsidRPr="00F415E3">
              <w:rPr>
                <w:rFonts w:eastAsia="VIC"/>
                <w:color w:val="696969"/>
                <w:szCs w:val="18"/>
              </w:rPr>
              <w:t>28 day readmission</w:t>
            </w:r>
          </w:p>
        </w:tc>
        <w:tc>
          <w:tcPr>
            <w:tcW w:w="5103" w:type="dxa"/>
          </w:tcPr>
          <w:p w14:paraId="084A636C" w14:textId="1C861E35" w:rsidR="00451375" w:rsidRPr="008C0E9A" w:rsidRDefault="00451375" w:rsidP="00451375">
            <w:pPr>
              <w:pStyle w:val="VAHItabletext"/>
              <w:rPr>
                <w:rFonts w:eastAsia="Verdana" w:cs="Verdana"/>
                <w:szCs w:val="18"/>
              </w:rPr>
            </w:pPr>
            <w:r w:rsidRPr="00F415E3">
              <w:rPr>
                <w:rFonts w:eastAsia="VIC"/>
                <w:color w:val="696969"/>
                <w:szCs w:val="18"/>
              </w:rPr>
              <w:t>Percentage of separations from an inpatient unit where the consumer was re-admitted (planned or unplanned) to any inpatient unit within 28 days of separation.</w:t>
            </w:r>
          </w:p>
        </w:tc>
        <w:tc>
          <w:tcPr>
            <w:tcW w:w="1559" w:type="dxa"/>
          </w:tcPr>
          <w:p w14:paraId="28D4CF72" w14:textId="51146FD5" w:rsidR="00451375" w:rsidRPr="008C0E9A" w:rsidRDefault="00451375" w:rsidP="00451375">
            <w:pPr>
              <w:pStyle w:val="VAHItabletext"/>
              <w:rPr>
                <w:rFonts w:eastAsia="Verdana" w:cs="Verdana"/>
                <w:szCs w:val="18"/>
              </w:rPr>
            </w:pPr>
            <w:r w:rsidRPr="00F415E3">
              <w:rPr>
                <w:rFonts w:eastAsia="VIC"/>
                <w:color w:val="696969"/>
                <w:szCs w:val="18"/>
              </w:rPr>
              <w:t>7.0%</w:t>
            </w:r>
          </w:p>
        </w:tc>
        <w:tc>
          <w:tcPr>
            <w:tcW w:w="4820" w:type="dxa"/>
          </w:tcPr>
          <w:p w14:paraId="07271E83" w14:textId="31413ABF" w:rsidR="00451375" w:rsidRPr="008C0E9A" w:rsidRDefault="00451375" w:rsidP="00451375">
            <w:pPr>
              <w:pStyle w:val="VAHItabletext"/>
              <w:rPr>
                <w:rFonts w:eastAsia="Verdana" w:cs="Verdana"/>
                <w:szCs w:val="18"/>
              </w:rPr>
            </w:pPr>
            <w:r w:rsidRPr="00F415E3">
              <w:rPr>
                <w:rFonts w:eastAsia="VIC"/>
                <w:color w:val="696969"/>
                <w:szCs w:val="18"/>
              </w:rPr>
              <w:t>Measure can reflect quality of care, effectiveness of discharge planning, level of support post discharge and other factors. Results exclude (a) discharges where the consumer was transferred to another inpatient unit, (b) same day stays, (c) overnight ECT admissions where ECT occurred on the day of separation, or (d) re-admissions to Mother/Baby, Eating Disorder, PICU and Neuropsychiatry units.</w:t>
            </w:r>
          </w:p>
        </w:tc>
      </w:tr>
      <w:tr w:rsidR="00451375" w:rsidRPr="0069621D" w14:paraId="592AF5BC" w14:textId="77777777" w:rsidTr="000B0CCC">
        <w:trPr>
          <w:cantSplit/>
        </w:trPr>
        <w:tc>
          <w:tcPr>
            <w:tcW w:w="1702" w:type="dxa"/>
            <w:shd w:val="clear" w:color="auto" w:fill="auto"/>
          </w:tcPr>
          <w:p w14:paraId="2196C061" w14:textId="77777777" w:rsidR="00451375" w:rsidRPr="008C0E9A" w:rsidRDefault="00451375" w:rsidP="00451375">
            <w:pPr>
              <w:pStyle w:val="VAHItabletext"/>
              <w:rPr>
                <w:szCs w:val="18"/>
              </w:rPr>
            </w:pPr>
          </w:p>
        </w:tc>
        <w:tc>
          <w:tcPr>
            <w:tcW w:w="1842" w:type="dxa"/>
          </w:tcPr>
          <w:p w14:paraId="2F5F04BC" w14:textId="3B0B22E8" w:rsidR="00451375" w:rsidRPr="008C0E9A" w:rsidRDefault="00451375" w:rsidP="00451375">
            <w:pPr>
              <w:pStyle w:val="VAHItabletext"/>
              <w:rPr>
                <w:rFonts w:eastAsia="Verdana" w:cs="Verdana"/>
                <w:szCs w:val="18"/>
              </w:rPr>
            </w:pPr>
            <w:r w:rsidRPr="00F415E3">
              <w:rPr>
                <w:rFonts w:eastAsia="VIC"/>
                <w:color w:val="696969"/>
                <w:szCs w:val="18"/>
              </w:rPr>
              <w:t>Separations with organic diagnosis</w:t>
            </w:r>
          </w:p>
        </w:tc>
        <w:tc>
          <w:tcPr>
            <w:tcW w:w="5103" w:type="dxa"/>
          </w:tcPr>
          <w:p w14:paraId="6B457351" w14:textId="7E6771E8" w:rsidR="00451375" w:rsidRPr="008C0E9A" w:rsidRDefault="00451375" w:rsidP="00451375">
            <w:pPr>
              <w:pStyle w:val="VAHItabletext"/>
              <w:rPr>
                <w:rFonts w:eastAsia="Verdana" w:cs="Verdana"/>
                <w:szCs w:val="18"/>
              </w:rPr>
            </w:pPr>
            <w:r w:rsidRPr="00F415E3">
              <w:rPr>
                <w:rFonts w:eastAsia="VIC"/>
                <w:color w:val="696969"/>
                <w:szCs w:val="18"/>
              </w:rPr>
              <w:t>Percentage of separations from an inpatient unit where the consumer had a primary diagnosis of an organic mental health disorder (delirium, dementia and amnestic or other cognitive disorders, ICD10 Codes F00-F09).</w:t>
            </w:r>
          </w:p>
        </w:tc>
        <w:tc>
          <w:tcPr>
            <w:tcW w:w="1559" w:type="dxa"/>
          </w:tcPr>
          <w:p w14:paraId="6265CE27" w14:textId="14D4A2B9" w:rsidR="00451375" w:rsidRPr="008C0E9A" w:rsidRDefault="00451375" w:rsidP="00451375">
            <w:pPr>
              <w:pStyle w:val="VAHItabletext"/>
              <w:rPr>
                <w:rFonts w:eastAsia="Verdana" w:cs="Verdana"/>
                <w:szCs w:val="18"/>
              </w:rPr>
            </w:pPr>
          </w:p>
        </w:tc>
        <w:tc>
          <w:tcPr>
            <w:tcW w:w="4820" w:type="dxa"/>
          </w:tcPr>
          <w:p w14:paraId="58AF53B4" w14:textId="7C1A17B0" w:rsidR="00451375" w:rsidRPr="008C0E9A" w:rsidRDefault="00451375" w:rsidP="00451375">
            <w:pPr>
              <w:tabs>
                <w:tab w:val="left" w:pos="1320"/>
              </w:tabs>
              <w:rPr>
                <w:rFonts w:ascii="VIC" w:hAnsi="VIC"/>
                <w:sz w:val="18"/>
                <w:szCs w:val="18"/>
                <w:lang w:val="en-AU"/>
              </w:rPr>
            </w:pPr>
            <w:r w:rsidRPr="00F415E3">
              <w:rPr>
                <w:rFonts w:ascii="VIC" w:eastAsia="VIC" w:hAnsi="VIC"/>
                <w:color w:val="696969"/>
                <w:sz w:val="18"/>
                <w:szCs w:val="18"/>
              </w:rPr>
              <w:t>Results lagged by 1 month.</w:t>
            </w:r>
          </w:p>
        </w:tc>
      </w:tr>
      <w:tr w:rsidR="00451375" w:rsidRPr="0069621D" w14:paraId="781F5EBD" w14:textId="77777777" w:rsidTr="000B0CCC">
        <w:trPr>
          <w:cantSplit/>
        </w:trPr>
        <w:tc>
          <w:tcPr>
            <w:tcW w:w="1702" w:type="dxa"/>
            <w:shd w:val="clear" w:color="auto" w:fill="auto"/>
          </w:tcPr>
          <w:p w14:paraId="602202DD" w14:textId="77777777" w:rsidR="00451375" w:rsidRPr="008C0E9A" w:rsidRDefault="00451375" w:rsidP="00451375">
            <w:pPr>
              <w:pStyle w:val="VAHItabletext"/>
              <w:rPr>
                <w:szCs w:val="18"/>
              </w:rPr>
            </w:pPr>
          </w:p>
        </w:tc>
        <w:tc>
          <w:tcPr>
            <w:tcW w:w="1842" w:type="dxa"/>
          </w:tcPr>
          <w:p w14:paraId="13D4C2C3" w14:textId="2DB53ECA" w:rsidR="00451375" w:rsidRPr="008C0E9A" w:rsidRDefault="00451375" w:rsidP="00451375">
            <w:pPr>
              <w:pStyle w:val="VAHItabletext"/>
              <w:rPr>
                <w:rFonts w:eastAsia="Verdana" w:cs="Verdana"/>
                <w:szCs w:val="18"/>
              </w:rPr>
            </w:pPr>
            <w:r w:rsidRPr="00F415E3">
              <w:rPr>
                <w:rFonts w:eastAsia="VIC"/>
                <w:color w:val="696969"/>
                <w:szCs w:val="18"/>
              </w:rPr>
              <w:t>Separations with diagnosis given</w:t>
            </w:r>
          </w:p>
        </w:tc>
        <w:tc>
          <w:tcPr>
            <w:tcW w:w="5103" w:type="dxa"/>
          </w:tcPr>
          <w:p w14:paraId="64406A96" w14:textId="513A123C" w:rsidR="00451375" w:rsidRPr="008C0E9A" w:rsidRDefault="00451375" w:rsidP="00451375">
            <w:pPr>
              <w:pStyle w:val="VAHItabletext"/>
              <w:rPr>
                <w:rFonts w:eastAsia="Verdana" w:cs="Verdana"/>
                <w:szCs w:val="18"/>
              </w:rPr>
            </w:pPr>
            <w:r w:rsidRPr="00F415E3">
              <w:rPr>
                <w:rFonts w:eastAsia="VIC"/>
                <w:color w:val="696969"/>
                <w:szCs w:val="18"/>
              </w:rPr>
              <w:t>Percentage of separations from an acute inpatient unit with a primary diagnosis assigned and recorded.</w:t>
            </w:r>
          </w:p>
        </w:tc>
        <w:tc>
          <w:tcPr>
            <w:tcW w:w="1559" w:type="dxa"/>
          </w:tcPr>
          <w:p w14:paraId="1645DBBB" w14:textId="4758B3ED" w:rsidR="00451375" w:rsidRPr="008C0E9A" w:rsidRDefault="00451375" w:rsidP="00451375">
            <w:pPr>
              <w:pStyle w:val="VAHItabletext"/>
              <w:rPr>
                <w:rFonts w:eastAsia="Verdana" w:cs="Verdana"/>
                <w:szCs w:val="18"/>
              </w:rPr>
            </w:pPr>
            <w:r w:rsidRPr="00F415E3">
              <w:rPr>
                <w:rFonts w:eastAsia="VIC"/>
                <w:color w:val="696969"/>
                <w:szCs w:val="18"/>
              </w:rPr>
              <w:t>95.0%</w:t>
            </w:r>
          </w:p>
        </w:tc>
        <w:tc>
          <w:tcPr>
            <w:tcW w:w="4820" w:type="dxa"/>
          </w:tcPr>
          <w:p w14:paraId="110B433E" w14:textId="362E4A71" w:rsidR="00451375" w:rsidRPr="008C0E9A" w:rsidRDefault="00451375" w:rsidP="00451375">
            <w:pPr>
              <w:pStyle w:val="VAHItabletext"/>
              <w:rPr>
                <w:rFonts w:eastAsia="Verdana" w:cs="Verdana"/>
                <w:szCs w:val="18"/>
              </w:rPr>
            </w:pPr>
            <w:r w:rsidRPr="00F415E3">
              <w:rPr>
                <w:rFonts w:eastAsia="VIC"/>
                <w:color w:val="696969"/>
                <w:szCs w:val="18"/>
              </w:rPr>
              <w:t>Results lagged by 1 month.</w:t>
            </w:r>
          </w:p>
        </w:tc>
      </w:tr>
      <w:tr w:rsidR="00451375" w:rsidRPr="0069621D" w14:paraId="057BE954" w14:textId="77777777" w:rsidTr="000B0CCC">
        <w:trPr>
          <w:cantSplit/>
        </w:trPr>
        <w:tc>
          <w:tcPr>
            <w:tcW w:w="1702" w:type="dxa"/>
            <w:shd w:val="clear" w:color="auto" w:fill="auto"/>
          </w:tcPr>
          <w:p w14:paraId="668261DC" w14:textId="77777777" w:rsidR="00451375" w:rsidRPr="008C0E9A" w:rsidRDefault="00451375" w:rsidP="00451375">
            <w:pPr>
              <w:pStyle w:val="VAHItabletext"/>
              <w:rPr>
                <w:szCs w:val="18"/>
              </w:rPr>
            </w:pPr>
          </w:p>
        </w:tc>
        <w:tc>
          <w:tcPr>
            <w:tcW w:w="1842" w:type="dxa"/>
          </w:tcPr>
          <w:p w14:paraId="32F10FA9" w14:textId="4974CEFF" w:rsidR="00451375" w:rsidRPr="008C0E9A" w:rsidRDefault="00451375" w:rsidP="00451375">
            <w:pPr>
              <w:pStyle w:val="VAHItabletext"/>
              <w:rPr>
                <w:rFonts w:eastAsia="Verdana" w:cs="Verdana"/>
                <w:szCs w:val="18"/>
              </w:rPr>
            </w:pPr>
            <w:r w:rsidRPr="00F415E3">
              <w:rPr>
                <w:rFonts w:eastAsia="VIC"/>
                <w:color w:val="696969"/>
                <w:szCs w:val="18"/>
              </w:rPr>
              <w:t>Bodily restraint per 1,000 bed days</w:t>
            </w:r>
          </w:p>
        </w:tc>
        <w:tc>
          <w:tcPr>
            <w:tcW w:w="5103" w:type="dxa"/>
          </w:tcPr>
          <w:p w14:paraId="64F29EF5" w14:textId="2D673604" w:rsidR="00451375" w:rsidRPr="008C0E9A" w:rsidRDefault="00451375" w:rsidP="00451375">
            <w:pPr>
              <w:pStyle w:val="VAHItabletext"/>
              <w:rPr>
                <w:rFonts w:eastAsia="Verdana" w:cs="Verdana"/>
                <w:szCs w:val="18"/>
              </w:rPr>
            </w:pPr>
            <w:r w:rsidRPr="00F415E3">
              <w:rPr>
                <w:rFonts w:eastAsia="VIC"/>
                <w:color w:val="696969"/>
                <w:szCs w:val="18"/>
              </w:rPr>
              <w:t>Rate of ended bodily restraint (mechanical or physical) episodes per 1,000 occupied bed days within inpatient units, excluding leave, same day stays and private beds.</w:t>
            </w:r>
          </w:p>
        </w:tc>
        <w:tc>
          <w:tcPr>
            <w:tcW w:w="1559" w:type="dxa"/>
          </w:tcPr>
          <w:p w14:paraId="4AC911AB" w14:textId="0A8CE63C" w:rsidR="00451375" w:rsidRPr="008C0E9A" w:rsidRDefault="00451375" w:rsidP="00451375">
            <w:pPr>
              <w:pStyle w:val="VAHItabletext"/>
              <w:rPr>
                <w:rFonts w:eastAsia="Verdana" w:cs="Verdana"/>
                <w:szCs w:val="18"/>
              </w:rPr>
            </w:pPr>
          </w:p>
        </w:tc>
        <w:tc>
          <w:tcPr>
            <w:tcW w:w="4820" w:type="dxa"/>
          </w:tcPr>
          <w:p w14:paraId="1EB79FD8" w14:textId="1147982C" w:rsidR="00451375" w:rsidRPr="008C0E9A" w:rsidRDefault="00451375" w:rsidP="00451375">
            <w:pPr>
              <w:pStyle w:val="VAHItabletext"/>
              <w:rPr>
                <w:rFonts w:eastAsia="Verdana" w:cs="Verdana"/>
                <w:szCs w:val="18"/>
              </w:rPr>
            </w:pPr>
            <w:r w:rsidRPr="00F415E3">
              <w:rPr>
                <w:rFonts w:eastAsia="VIC"/>
                <w:color w:val="696969"/>
                <w:szCs w:val="18"/>
              </w:rPr>
              <w:t>Calculation of bed days involves converting minutes into days.</w:t>
            </w:r>
          </w:p>
        </w:tc>
      </w:tr>
      <w:tr w:rsidR="00451375" w:rsidRPr="0069621D" w14:paraId="1501EE19" w14:textId="77777777" w:rsidTr="000B0CCC">
        <w:trPr>
          <w:cantSplit/>
        </w:trPr>
        <w:tc>
          <w:tcPr>
            <w:tcW w:w="1702" w:type="dxa"/>
            <w:shd w:val="clear" w:color="auto" w:fill="auto"/>
          </w:tcPr>
          <w:p w14:paraId="7DB2F668" w14:textId="77777777" w:rsidR="00451375" w:rsidRPr="008C0E9A" w:rsidRDefault="00451375" w:rsidP="00451375">
            <w:pPr>
              <w:pStyle w:val="VAHItabletext"/>
              <w:rPr>
                <w:szCs w:val="18"/>
              </w:rPr>
            </w:pPr>
          </w:p>
        </w:tc>
        <w:tc>
          <w:tcPr>
            <w:tcW w:w="1842" w:type="dxa"/>
          </w:tcPr>
          <w:p w14:paraId="55A3EB24" w14:textId="21F91FD1" w:rsidR="00451375" w:rsidRPr="008C0E9A" w:rsidRDefault="00451375" w:rsidP="00451375">
            <w:pPr>
              <w:pStyle w:val="VAHItabletext"/>
              <w:rPr>
                <w:rFonts w:eastAsia="Verdana" w:cs="Verdana"/>
                <w:szCs w:val="18"/>
              </w:rPr>
            </w:pPr>
            <w:r w:rsidRPr="00F415E3">
              <w:rPr>
                <w:rFonts w:eastAsia="VIC"/>
                <w:color w:val="696969"/>
                <w:szCs w:val="18"/>
              </w:rPr>
              <w:t>Seclusions per 1,000 bed days</w:t>
            </w:r>
          </w:p>
        </w:tc>
        <w:tc>
          <w:tcPr>
            <w:tcW w:w="5103" w:type="dxa"/>
          </w:tcPr>
          <w:p w14:paraId="0C80AB8F" w14:textId="414B06EE" w:rsidR="00451375" w:rsidRPr="008C0E9A" w:rsidRDefault="00451375" w:rsidP="00451375">
            <w:pPr>
              <w:pStyle w:val="VAHItabletext"/>
              <w:rPr>
                <w:rFonts w:eastAsia="Verdana" w:cs="Verdana"/>
                <w:szCs w:val="18"/>
              </w:rPr>
            </w:pPr>
            <w:r w:rsidRPr="00F415E3">
              <w:rPr>
                <w:rFonts w:eastAsia="VIC"/>
                <w:color w:val="696969"/>
                <w:szCs w:val="18"/>
              </w:rPr>
              <w:t>Rate of ended seclusion episodes per 1,000 occupied bed days within inpatient units, excluding leave, same day stays, private beds, virtual wards and units that do not have a seclusion room.</w:t>
            </w:r>
          </w:p>
        </w:tc>
        <w:tc>
          <w:tcPr>
            <w:tcW w:w="1559" w:type="dxa"/>
          </w:tcPr>
          <w:p w14:paraId="3F423A82" w14:textId="5238738A" w:rsidR="00451375" w:rsidRPr="008C0E9A" w:rsidRDefault="00451375" w:rsidP="00451375">
            <w:pPr>
              <w:pStyle w:val="VAHItabletext"/>
              <w:rPr>
                <w:rFonts w:eastAsia="Verdana" w:cs="Verdana"/>
                <w:szCs w:val="18"/>
              </w:rPr>
            </w:pPr>
            <w:r w:rsidRPr="00F415E3">
              <w:rPr>
                <w:rFonts w:eastAsia="VIC"/>
                <w:color w:val="696969"/>
                <w:szCs w:val="18"/>
              </w:rPr>
              <w:t>3.0</w:t>
            </w:r>
          </w:p>
        </w:tc>
        <w:tc>
          <w:tcPr>
            <w:tcW w:w="4820" w:type="dxa"/>
          </w:tcPr>
          <w:p w14:paraId="6ACB517C" w14:textId="785E7B3B" w:rsidR="00451375" w:rsidRPr="008C0E9A" w:rsidRDefault="00451375" w:rsidP="00451375">
            <w:pPr>
              <w:pStyle w:val="VAHItabletext"/>
              <w:rPr>
                <w:rFonts w:eastAsia="Verdana" w:cs="Verdana"/>
                <w:szCs w:val="18"/>
              </w:rPr>
            </w:pPr>
            <w:r w:rsidRPr="00F415E3">
              <w:rPr>
                <w:rFonts w:eastAsia="VIC"/>
                <w:color w:val="696969"/>
                <w:szCs w:val="18"/>
              </w:rPr>
              <w:t>Calculation of bed days involves converting minutes into days.</w:t>
            </w:r>
          </w:p>
        </w:tc>
      </w:tr>
      <w:tr w:rsidR="00451375" w:rsidRPr="0069621D" w14:paraId="4217DCC2" w14:textId="77777777" w:rsidTr="000B0CCC">
        <w:trPr>
          <w:cantSplit/>
        </w:trPr>
        <w:tc>
          <w:tcPr>
            <w:tcW w:w="1702" w:type="dxa"/>
            <w:shd w:val="clear" w:color="auto" w:fill="auto"/>
          </w:tcPr>
          <w:p w14:paraId="0617E5DD" w14:textId="77777777" w:rsidR="00451375" w:rsidRPr="008C0E9A" w:rsidRDefault="00451375" w:rsidP="00451375">
            <w:pPr>
              <w:pStyle w:val="VAHItabletext"/>
              <w:rPr>
                <w:szCs w:val="18"/>
              </w:rPr>
            </w:pPr>
          </w:p>
        </w:tc>
        <w:tc>
          <w:tcPr>
            <w:tcW w:w="1842" w:type="dxa"/>
          </w:tcPr>
          <w:p w14:paraId="5DDA0C46" w14:textId="357DC9AC" w:rsidR="00451375" w:rsidRPr="008C0E9A" w:rsidRDefault="00451375" w:rsidP="00451375">
            <w:pPr>
              <w:pStyle w:val="VAHItabletext"/>
              <w:rPr>
                <w:rFonts w:eastAsia="Verdana" w:cs="Verdana"/>
                <w:szCs w:val="18"/>
              </w:rPr>
            </w:pPr>
            <w:r w:rsidRPr="00F415E3">
              <w:rPr>
                <w:rFonts w:eastAsia="VIC"/>
                <w:color w:val="696969"/>
                <w:szCs w:val="18"/>
              </w:rPr>
              <w:t>Pre admission contact (in area)</w:t>
            </w:r>
          </w:p>
        </w:tc>
        <w:tc>
          <w:tcPr>
            <w:tcW w:w="5103" w:type="dxa"/>
          </w:tcPr>
          <w:p w14:paraId="1115D417" w14:textId="082311AA" w:rsidR="00451375" w:rsidRPr="008C0E9A" w:rsidRDefault="00451375" w:rsidP="00451375">
            <w:pPr>
              <w:pStyle w:val="VAHItabletext"/>
              <w:rPr>
                <w:rFonts w:eastAsia="Verdana" w:cs="Verdana"/>
                <w:szCs w:val="18"/>
              </w:rPr>
            </w:pPr>
            <w:r w:rsidRPr="00F415E3">
              <w:rPr>
                <w:rFonts w:eastAsia="VIC"/>
                <w:color w:val="696969"/>
                <w:szCs w:val="18"/>
              </w:rPr>
              <w:t>Percentage of admissions to an inpatient unit/s for which an ambulatory service contact was recorded in the seven days immediately preceding the day of admission, excluding same day stays, out of area admissions and transfers from another hospital.</w:t>
            </w:r>
          </w:p>
        </w:tc>
        <w:tc>
          <w:tcPr>
            <w:tcW w:w="1559" w:type="dxa"/>
          </w:tcPr>
          <w:p w14:paraId="0D763719" w14:textId="18D7200D" w:rsidR="00451375" w:rsidRPr="008C0E9A" w:rsidRDefault="00451375" w:rsidP="00451375">
            <w:pPr>
              <w:pStyle w:val="VAHItabletext"/>
              <w:rPr>
                <w:rFonts w:eastAsia="Verdana" w:cs="Verdana"/>
                <w:szCs w:val="18"/>
              </w:rPr>
            </w:pPr>
            <w:r w:rsidRPr="00F415E3">
              <w:rPr>
                <w:rFonts w:eastAsia="VIC"/>
                <w:color w:val="696969"/>
                <w:szCs w:val="18"/>
              </w:rPr>
              <w:t>61.0%</w:t>
            </w:r>
          </w:p>
        </w:tc>
        <w:tc>
          <w:tcPr>
            <w:tcW w:w="4820" w:type="dxa"/>
          </w:tcPr>
          <w:p w14:paraId="0B2C6B2A" w14:textId="4E765100" w:rsidR="00451375" w:rsidRPr="008C0E9A" w:rsidRDefault="00451375" w:rsidP="00451375">
            <w:pPr>
              <w:pStyle w:val="VAHItabletext"/>
              <w:rPr>
                <w:rFonts w:eastAsia="Verdana" w:cs="Verdana"/>
                <w:szCs w:val="18"/>
              </w:rPr>
            </w:pPr>
            <w:r w:rsidRPr="00F415E3">
              <w:rPr>
                <w:rFonts w:eastAsia="VIC"/>
                <w:color w:val="696969"/>
                <w:szCs w:val="18"/>
              </w:rPr>
              <w:t>Measure can provide an indicator of a service's responsiveness and a planned approach to admission as opposed to a crisis response. Results during 2011, 2012, 2016, 2017, 2020, 2021 and from February 2025 were affected by industrial activity and should be interpreted with caution.</w:t>
            </w:r>
          </w:p>
        </w:tc>
      </w:tr>
      <w:tr w:rsidR="00451375" w:rsidRPr="0069621D" w14:paraId="46EEAD99" w14:textId="77777777" w:rsidTr="000B0CCC">
        <w:trPr>
          <w:cantSplit/>
        </w:trPr>
        <w:tc>
          <w:tcPr>
            <w:tcW w:w="1702" w:type="dxa"/>
            <w:shd w:val="clear" w:color="auto" w:fill="auto"/>
          </w:tcPr>
          <w:p w14:paraId="287CE8A7" w14:textId="77777777" w:rsidR="00451375" w:rsidRPr="008C0E9A" w:rsidRDefault="00451375" w:rsidP="00451375">
            <w:pPr>
              <w:pStyle w:val="VAHItabletext"/>
              <w:rPr>
                <w:szCs w:val="18"/>
              </w:rPr>
            </w:pPr>
          </w:p>
        </w:tc>
        <w:tc>
          <w:tcPr>
            <w:tcW w:w="1842" w:type="dxa"/>
          </w:tcPr>
          <w:p w14:paraId="5AF610E7" w14:textId="3E556E86" w:rsidR="00451375" w:rsidRPr="008C0E9A" w:rsidRDefault="00451375" w:rsidP="00451375">
            <w:pPr>
              <w:pStyle w:val="VAHItabletext"/>
              <w:rPr>
                <w:rFonts w:eastAsia="Verdana" w:cs="Verdana"/>
                <w:szCs w:val="18"/>
              </w:rPr>
            </w:pPr>
            <w:r w:rsidRPr="00F415E3">
              <w:rPr>
                <w:rFonts w:eastAsia="VIC"/>
                <w:color w:val="696969"/>
                <w:szCs w:val="18"/>
              </w:rPr>
              <w:t>7 day post discharge follow up</w:t>
            </w:r>
          </w:p>
        </w:tc>
        <w:tc>
          <w:tcPr>
            <w:tcW w:w="5103" w:type="dxa"/>
          </w:tcPr>
          <w:p w14:paraId="2CF35DA3" w14:textId="6D19867B" w:rsidR="00451375" w:rsidRPr="008C0E9A" w:rsidRDefault="00451375" w:rsidP="00451375">
            <w:pPr>
              <w:pStyle w:val="VAHItabletext"/>
              <w:rPr>
                <w:rFonts w:eastAsia="Verdana" w:cs="Verdana"/>
                <w:szCs w:val="18"/>
              </w:rPr>
            </w:pPr>
            <w:r w:rsidRPr="00F415E3">
              <w:rPr>
                <w:rFonts w:eastAsia="VIC"/>
                <w:color w:val="696969"/>
                <w:szCs w:val="18"/>
              </w:rPr>
              <w:t>Percentage of non-same day separations from inpatient units where the consumer was discharged to a private residence or accommodation, for which an ambulatory service contact was recorded in the 7 days post separation, excluding contact made on the day of separation.</w:t>
            </w:r>
          </w:p>
        </w:tc>
        <w:tc>
          <w:tcPr>
            <w:tcW w:w="1559" w:type="dxa"/>
          </w:tcPr>
          <w:p w14:paraId="0F5C0963" w14:textId="172BAD27" w:rsidR="00451375" w:rsidRPr="008C0E9A" w:rsidRDefault="00451375" w:rsidP="00451375">
            <w:pPr>
              <w:pStyle w:val="VAHItabletext"/>
              <w:rPr>
                <w:rFonts w:eastAsia="Verdana" w:cs="Verdana"/>
                <w:szCs w:val="18"/>
              </w:rPr>
            </w:pPr>
            <w:r w:rsidRPr="00F415E3">
              <w:rPr>
                <w:rFonts w:eastAsia="VIC"/>
                <w:color w:val="696969"/>
                <w:szCs w:val="18"/>
              </w:rPr>
              <w:t>88.0%</w:t>
            </w:r>
          </w:p>
        </w:tc>
        <w:tc>
          <w:tcPr>
            <w:tcW w:w="4820" w:type="dxa"/>
          </w:tcPr>
          <w:p w14:paraId="58E0E644" w14:textId="33938A9B" w:rsidR="00451375" w:rsidRPr="008C0E9A" w:rsidRDefault="00451375" w:rsidP="00451375">
            <w:pPr>
              <w:pStyle w:val="VAHItabletext"/>
              <w:rPr>
                <w:rFonts w:eastAsia="Verdana" w:cs="Verdana"/>
                <w:szCs w:val="18"/>
              </w:rPr>
            </w:pPr>
            <w:r w:rsidRPr="00F415E3">
              <w:rPr>
                <w:rFonts w:eastAsia="VIC"/>
                <w:color w:val="696969"/>
                <w:szCs w:val="18"/>
              </w:rPr>
              <w:t>Where a consumer is discharged whilst on leave, contact must occur within the 7 days of leave. Results during 2011, 2012, 2016, 2017, 2020, 2021 and from February 2025 were affected by industrial activity and should be interpreted with caution.</w:t>
            </w:r>
          </w:p>
        </w:tc>
      </w:tr>
      <w:tr w:rsidR="00451375" w:rsidRPr="0069621D" w14:paraId="130EC93A" w14:textId="77777777" w:rsidTr="000B0CCC">
        <w:trPr>
          <w:cantSplit/>
        </w:trPr>
        <w:tc>
          <w:tcPr>
            <w:tcW w:w="1702" w:type="dxa"/>
            <w:shd w:val="clear" w:color="auto" w:fill="auto"/>
          </w:tcPr>
          <w:p w14:paraId="4D8699D4" w14:textId="51D35649" w:rsidR="00451375" w:rsidRPr="008C0E9A" w:rsidRDefault="00451375" w:rsidP="00451375">
            <w:pPr>
              <w:pStyle w:val="VAHItabletext"/>
              <w:rPr>
                <w:rFonts w:eastAsia="Verdana" w:cs="Verdana"/>
                <w:szCs w:val="18"/>
              </w:rPr>
            </w:pPr>
          </w:p>
        </w:tc>
        <w:tc>
          <w:tcPr>
            <w:tcW w:w="1842" w:type="dxa"/>
          </w:tcPr>
          <w:p w14:paraId="3FC82C4A" w14:textId="348E8517" w:rsidR="00451375" w:rsidRPr="008C0E9A" w:rsidRDefault="00451375" w:rsidP="00451375">
            <w:pPr>
              <w:pStyle w:val="VAHItabletext"/>
              <w:rPr>
                <w:rFonts w:eastAsia="Verdana" w:cs="Verdana"/>
                <w:szCs w:val="18"/>
              </w:rPr>
            </w:pPr>
            <w:r w:rsidRPr="00F415E3">
              <w:rPr>
                <w:rFonts w:eastAsia="VIC"/>
                <w:color w:val="696969"/>
                <w:szCs w:val="18"/>
              </w:rPr>
              <w:t>HoNOS compliance</w:t>
            </w:r>
          </w:p>
        </w:tc>
        <w:tc>
          <w:tcPr>
            <w:tcW w:w="5103" w:type="dxa"/>
          </w:tcPr>
          <w:p w14:paraId="7D57D74A" w14:textId="115404DE" w:rsidR="00451375" w:rsidRPr="008C0E9A" w:rsidRDefault="00451375" w:rsidP="00451375">
            <w:pPr>
              <w:pStyle w:val="VAHItabletext"/>
              <w:rPr>
                <w:rFonts w:eastAsia="Verdana" w:cs="Verdana"/>
                <w:szCs w:val="18"/>
              </w:rPr>
            </w:pPr>
            <w:r w:rsidRPr="00F415E3">
              <w:rPr>
                <w:rFonts w:eastAsia="VIC"/>
                <w:color w:val="696969"/>
                <w:szCs w:val="18"/>
              </w:rPr>
              <w:t>Percentage of required collection events in an inpatient unit where a HoNOS outcome measurement scale (HoNOSCA/HNSADL/HoNOS65) was completed, excluding invalid HoNOS scores (more than two items rated as '9').</w:t>
            </w:r>
          </w:p>
        </w:tc>
        <w:tc>
          <w:tcPr>
            <w:tcW w:w="1559" w:type="dxa"/>
          </w:tcPr>
          <w:p w14:paraId="2DEB2BDE" w14:textId="6B603AB8" w:rsidR="00451375" w:rsidRPr="008C0E9A" w:rsidRDefault="00451375" w:rsidP="00451375">
            <w:pPr>
              <w:pStyle w:val="VAHItabletext"/>
              <w:rPr>
                <w:szCs w:val="18"/>
              </w:rPr>
            </w:pPr>
            <w:r w:rsidRPr="00F415E3">
              <w:rPr>
                <w:rFonts w:eastAsia="VIC"/>
                <w:color w:val="696969"/>
                <w:szCs w:val="18"/>
              </w:rPr>
              <w:t>85.0%</w:t>
            </w:r>
          </w:p>
        </w:tc>
        <w:tc>
          <w:tcPr>
            <w:tcW w:w="4820" w:type="dxa"/>
          </w:tcPr>
          <w:p w14:paraId="31FEB266" w14:textId="1937E626" w:rsidR="00451375" w:rsidRPr="008C0E9A" w:rsidRDefault="00451375" w:rsidP="00451375">
            <w:pPr>
              <w:pStyle w:val="VAHItabletext"/>
              <w:rPr>
                <w:rFonts w:eastAsia="Verdana" w:cs="Verdana"/>
                <w:szCs w:val="18"/>
              </w:rPr>
            </w:pPr>
            <w:r w:rsidRPr="00F415E3">
              <w:rPr>
                <w:rFonts w:eastAsia="VIC"/>
                <w:color w:val="696969"/>
                <w:szCs w:val="18"/>
              </w:rPr>
              <w:t>Results during 2011, 2012, 2016, 2017, 2020, 2021 and from February 2025 were affected by industrial activity and should be interpreted with caution.</w:t>
            </w:r>
          </w:p>
        </w:tc>
      </w:tr>
      <w:tr w:rsidR="00451375" w:rsidRPr="0069621D" w14:paraId="5D05BCEE" w14:textId="77777777" w:rsidTr="000B0CCC">
        <w:trPr>
          <w:cantSplit/>
        </w:trPr>
        <w:tc>
          <w:tcPr>
            <w:tcW w:w="1702" w:type="dxa"/>
            <w:shd w:val="clear" w:color="auto" w:fill="auto"/>
          </w:tcPr>
          <w:p w14:paraId="394A6533" w14:textId="577E8270" w:rsidR="00451375" w:rsidRPr="008C0E9A" w:rsidRDefault="00451375" w:rsidP="00451375">
            <w:pPr>
              <w:pStyle w:val="VAHItabletext"/>
              <w:rPr>
                <w:szCs w:val="18"/>
              </w:rPr>
            </w:pPr>
            <w:r w:rsidRPr="00F415E3">
              <w:rPr>
                <w:rFonts w:eastAsia="VIC"/>
                <w:color w:val="696969"/>
                <w:szCs w:val="18"/>
              </w:rPr>
              <w:t>Community</w:t>
            </w:r>
          </w:p>
        </w:tc>
        <w:tc>
          <w:tcPr>
            <w:tcW w:w="1842" w:type="dxa"/>
          </w:tcPr>
          <w:p w14:paraId="76193907" w14:textId="75132C9D" w:rsidR="00451375" w:rsidRPr="008C0E9A" w:rsidRDefault="00451375" w:rsidP="00451375">
            <w:pPr>
              <w:pStyle w:val="VAHItabletext"/>
              <w:rPr>
                <w:rFonts w:eastAsia="Verdana" w:cs="Verdana"/>
                <w:szCs w:val="18"/>
              </w:rPr>
            </w:pPr>
            <w:r w:rsidRPr="00F415E3">
              <w:rPr>
                <w:rFonts w:eastAsia="VIC"/>
                <w:color w:val="696969"/>
                <w:szCs w:val="18"/>
              </w:rPr>
              <w:t>New case rate</w:t>
            </w:r>
          </w:p>
        </w:tc>
        <w:tc>
          <w:tcPr>
            <w:tcW w:w="5103" w:type="dxa"/>
          </w:tcPr>
          <w:p w14:paraId="40ADCA23" w14:textId="473CD788" w:rsidR="00451375" w:rsidRPr="008C0E9A" w:rsidRDefault="00451375" w:rsidP="00451375">
            <w:pPr>
              <w:pStyle w:val="VAHItabletext"/>
              <w:rPr>
                <w:rFonts w:eastAsia="Verdana" w:cs="Verdana"/>
                <w:szCs w:val="18"/>
              </w:rPr>
            </w:pPr>
            <w:r w:rsidRPr="00F415E3">
              <w:rPr>
                <w:rFonts w:eastAsia="VIC"/>
                <w:color w:val="696969"/>
                <w:szCs w:val="18"/>
              </w:rPr>
              <w:t>Percentage of community cases open at any time during the reference period which started during the reference period.</w:t>
            </w:r>
          </w:p>
        </w:tc>
        <w:tc>
          <w:tcPr>
            <w:tcW w:w="1559" w:type="dxa"/>
          </w:tcPr>
          <w:p w14:paraId="66307FA6" w14:textId="77777777" w:rsidR="00451375" w:rsidRPr="008C0E9A" w:rsidRDefault="00451375" w:rsidP="00451375">
            <w:pPr>
              <w:pStyle w:val="VAHItabletext"/>
              <w:rPr>
                <w:szCs w:val="18"/>
              </w:rPr>
            </w:pPr>
          </w:p>
        </w:tc>
        <w:tc>
          <w:tcPr>
            <w:tcW w:w="4820" w:type="dxa"/>
          </w:tcPr>
          <w:p w14:paraId="6D9DE276" w14:textId="25AA14BC" w:rsidR="00451375" w:rsidRPr="008C0E9A" w:rsidRDefault="00451375" w:rsidP="00451375">
            <w:pPr>
              <w:pStyle w:val="VAHItabletext"/>
              <w:rPr>
                <w:rFonts w:eastAsia="Verdana" w:cs="Verdana"/>
                <w:szCs w:val="18"/>
              </w:rPr>
            </w:pPr>
            <w:r w:rsidRPr="00F415E3">
              <w:rPr>
                <w:rFonts w:eastAsia="VIC"/>
                <w:color w:val="696969"/>
                <w:szCs w:val="18"/>
              </w:rPr>
              <w:t>Results during 2011, 2012, 2016, 2017, 2020, 2021 and from February 2025 were affected by industrial activity and should be interpreted with caution.</w:t>
            </w:r>
          </w:p>
        </w:tc>
      </w:tr>
      <w:tr w:rsidR="00451375" w:rsidRPr="0069621D" w14:paraId="2860F4E4" w14:textId="77777777" w:rsidTr="000B0CCC">
        <w:trPr>
          <w:cantSplit/>
        </w:trPr>
        <w:tc>
          <w:tcPr>
            <w:tcW w:w="1702" w:type="dxa"/>
            <w:shd w:val="clear" w:color="auto" w:fill="auto"/>
          </w:tcPr>
          <w:p w14:paraId="402DDE3D" w14:textId="77777777" w:rsidR="00451375" w:rsidRPr="008C0E9A" w:rsidRDefault="00451375" w:rsidP="00451375">
            <w:pPr>
              <w:pStyle w:val="VAHItabletext"/>
              <w:rPr>
                <w:szCs w:val="18"/>
              </w:rPr>
            </w:pPr>
          </w:p>
        </w:tc>
        <w:tc>
          <w:tcPr>
            <w:tcW w:w="1842" w:type="dxa"/>
          </w:tcPr>
          <w:p w14:paraId="3AB39397" w14:textId="1DB54334" w:rsidR="00451375" w:rsidRPr="008C0E9A" w:rsidRDefault="00451375" w:rsidP="00451375">
            <w:pPr>
              <w:pStyle w:val="VAHItabletext"/>
              <w:rPr>
                <w:rFonts w:eastAsia="Verdana" w:cs="Verdana"/>
                <w:szCs w:val="18"/>
              </w:rPr>
            </w:pPr>
            <w:r w:rsidRPr="00F415E3">
              <w:rPr>
                <w:rFonts w:eastAsia="VIC"/>
                <w:color w:val="696969"/>
                <w:szCs w:val="18"/>
              </w:rPr>
              <w:t>Average treatment days</w:t>
            </w:r>
          </w:p>
        </w:tc>
        <w:tc>
          <w:tcPr>
            <w:tcW w:w="5103" w:type="dxa"/>
          </w:tcPr>
          <w:p w14:paraId="1631E1FF" w14:textId="1EC44BED" w:rsidR="00451375" w:rsidRPr="008C0E9A" w:rsidRDefault="00451375" w:rsidP="00451375">
            <w:pPr>
              <w:pStyle w:val="VAHItabletext"/>
              <w:rPr>
                <w:rFonts w:eastAsia="Verdana" w:cs="Verdana"/>
                <w:szCs w:val="18"/>
              </w:rPr>
            </w:pPr>
            <w:r w:rsidRPr="00F415E3">
              <w:rPr>
                <w:rFonts w:eastAsia="VIC"/>
                <w:color w:val="696969"/>
                <w:szCs w:val="18"/>
              </w:rPr>
              <w:t>Average number of distinct days with a reportable contact for consumers with an open community case during the reference period, excluding cases open less than 91 days.</w:t>
            </w:r>
          </w:p>
        </w:tc>
        <w:tc>
          <w:tcPr>
            <w:tcW w:w="1559" w:type="dxa"/>
          </w:tcPr>
          <w:p w14:paraId="12B7BAD2" w14:textId="77777777" w:rsidR="00451375" w:rsidRPr="008C0E9A" w:rsidRDefault="00451375" w:rsidP="00451375">
            <w:pPr>
              <w:pStyle w:val="VAHItabletext"/>
              <w:rPr>
                <w:szCs w:val="18"/>
              </w:rPr>
            </w:pPr>
          </w:p>
        </w:tc>
        <w:tc>
          <w:tcPr>
            <w:tcW w:w="4820" w:type="dxa"/>
          </w:tcPr>
          <w:p w14:paraId="2D86D332" w14:textId="2F905192" w:rsidR="00451375" w:rsidRPr="008C0E9A" w:rsidRDefault="00451375" w:rsidP="00451375">
            <w:pPr>
              <w:pStyle w:val="VAHItabletext"/>
              <w:rPr>
                <w:rFonts w:eastAsia="Verdana" w:cs="Verdana"/>
                <w:szCs w:val="18"/>
              </w:rPr>
            </w:pPr>
            <w:r w:rsidRPr="00F415E3">
              <w:rPr>
                <w:rFonts w:eastAsia="VIC"/>
                <w:color w:val="696969"/>
                <w:szCs w:val="18"/>
              </w:rPr>
              <w:t>Excludes consumers who received a mental health assessment and a plan for follow up care, but who did not progress to ongoing treatment in the public clinical mental health system. Results during 2011, 2012, 2016, 2017, 2020, 2021 and from February 2025 were affected by industrial activity and should be interpreted with caution.</w:t>
            </w:r>
          </w:p>
        </w:tc>
      </w:tr>
      <w:tr w:rsidR="00451375" w:rsidRPr="0069621D" w14:paraId="4C106A7E" w14:textId="77777777" w:rsidTr="000B0CCC">
        <w:trPr>
          <w:cantSplit/>
        </w:trPr>
        <w:tc>
          <w:tcPr>
            <w:tcW w:w="1702" w:type="dxa"/>
            <w:shd w:val="clear" w:color="auto" w:fill="auto"/>
          </w:tcPr>
          <w:p w14:paraId="2A9F8C7F" w14:textId="77777777" w:rsidR="00451375" w:rsidRPr="008C0E9A" w:rsidRDefault="00451375" w:rsidP="00451375">
            <w:pPr>
              <w:pStyle w:val="VAHItabletext"/>
              <w:rPr>
                <w:szCs w:val="18"/>
              </w:rPr>
            </w:pPr>
          </w:p>
        </w:tc>
        <w:tc>
          <w:tcPr>
            <w:tcW w:w="1842" w:type="dxa"/>
          </w:tcPr>
          <w:p w14:paraId="45DDAA6B" w14:textId="70933F45" w:rsidR="00451375" w:rsidRPr="008C0E9A" w:rsidRDefault="00451375" w:rsidP="00451375">
            <w:pPr>
              <w:pStyle w:val="VAHItabletext"/>
              <w:rPr>
                <w:rFonts w:eastAsia="Verdana" w:cs="Verdana"/>
                <w:szCs w:val="18"/>
              </w:rPr>
            </w:pPr>
            <w:r w:rsidRPr="00F415E3">
              <w:rPr>
                <w:rFonts w:eastAsia="VIC"/>
                <w:color w:val="696969"/>
                <w:szCs w:val="18"/>
              </w:rPr>
              <w:t>Cases with consumers on a CTO</w:t>
            </w:r>
          </w:p>
        </w:tc>
        <w:tc>
          <w:tcPr>
            <w:tcW w:w="5103" w:type="dxa"/>
          </w:tcPr>
          <w:p w14:paraId="63DFB33F" w14:textId="03AC7A0B" w:rsidR="00451375" w:rsidRPr="008C0E9A" w:rsidRDefault="00451375" w:rsidP="00451375">
            <w:pPr>
              <w:pStyle w:val="VAHItabletext"/>
              <w:rPr>
                <w:rFonts w:eastAsia="Verdana" w:cs="Verdana"/>
                <w:szCs w:val="18"/>
              </w:rPr>
            </w:pPr>
            <w:r w:rsidRPr="00F415E3">
              <w:rPr>
                <w:rFonts w:eastAsia="VIC"/>
                <w:color w:val="696969"/>
                <w:szCs w:val="18"/>
              </w:rPr>
              <w:t>Percentage of open community cases where the consumer was concurrently on a Community Treatment Order (CTO).</w:t>
            </w:r>
          </w:p>
        </w:tc>
        <w:tc>
          <w:tcPr>
            <w:tcW w:w="1559" w:type="dxa"/>
          </w:tcPr>
          <w:p w14:paraId="17EC52B4" w14:textId="77777777" w:rsidR="00451375" w:rsidRPr="008C0E9A" w:rsidRDefault="00451375" w:rsidP="00451375">
            <w:pPr>
              <w:pStyle w:val="VAHItabletext"/>
              <w:rPr>
                <w:szCs w:val="18"/>
              </w:rPr>
            </w:pPr>
          </w:p>
        </w:tc>
        <w:tc>
          <w:tcPr>
            <w:tcW w:w="4820" w:type="dxa"/>
          </w:tcPr>
          <w:p w14:paraId="602D7C8F" w14:textId="122814E7" w:rsidR="00451375" w:rsidRPr="008C0E9A" w:rsidRDefault="00451375" w:rsidP="00451375">
            <w:pPr>
              <w:pStyle w:val="VAHItabletext"/>
              <w:rPr>
                <w:rFonts w:eastAsia="Verdana" w:cs="Verdana"/>
                <w:szCs w:val="18"/>
              </w:rPr>
            </w:pPr>
          </w:p>
        </w:tc>
      </w:tr>
      <w:tr w:rsidR="00451375" w:rsidRPr="0069621D" w14:paraId="0B00DCC7" w14:textId="77777777" w:rsidTr="000B0CCC">
        <w:trPr>
          <w:cantSplit/>
        </w:trPr>
        <w:tc>
          <w:tcPr>
            <w:tcW w:w="1702" w:type="dxa"/>
            <w:shd w:val="clear" w:color="auto" w:fill="auto"/>
          </w:tcPr>
          <w:p w14:paraId="2CD236DF" w14:textId="77777777" w:rsidR="00451375" w:rsidRPr="008C0E9A" w:rsidRDefault="00451375" w:rsidP="00451375">
            <w:pPr>
              <w:pStyle w:val="VAHItabletext"/>
              <w:rPr>
                <w:szCs w:val="18"/>
              </w:rPr>
            </w:pPr>
          </w:p>
        </w:tc>
        <w:tc>
          <w:tcPr>
            <w:tcW w:w="1842" w:type="dxa"/>
          </w:tcPr>
          <w:p w14:paraId="178FCD59" w14:textId="4C4E920E" w:rsidR="00451375" w:rsidRPr="008C0E9A" w:rsidRDefault="00451375" w:rsidP="00451375">
            <w:pPr>
              <w:pStyle w:val="VAHItabletext"/>
              <w:rPr>
                <w:rFonts w:eastAsia="Verdana" w:cs="Verdana"/>
                <w:szCs w:val="18"/>
              </w:rPr>
            </w:pPr>
            <w:r w:rsidRPr="00F415E3">
              <w:rPr>
                <w:rFonts w:eastAsia="VIC"/>
                <w:color w:val="696969"/>
                <w:szCs w:val="18"/>
              </w:rPr>
              <w:t>HoNOS compliance</w:t>
            </w:r>
          </w:p>
        </w:tc>
        <w:tc>
          <w:tcPr>
            <w:tcW w:w="5103" w:type="dxa"/>
          </w:tcPr>
          <w:p w14:paraId="02C59BFD" w14:textId="018BFBB2" w:rsidR="00451375" w:rsidRPr="008C0E9A" w:rsidRDefault="00451375" w:rsidP="00451375">
            <w:pPr>
              <w:pStyle w:val="VAHItabletext"/>
              <w:rPr>
                <w:rFonts w:eastAsia="Verdana" w:cs="Verdana"/>
                <w:szCs w:val="18"/>
              </w:rPr>
            </w:pPr>
            <w:r w:rsidRPr="00F415E3">
              <w:rPr>
                <w:rFonts w:eastAsia="VIC"/>
                <w:color w:val="696969"/>
                <w:szCs w:val="18"/>
              </w:rPr>
              <w:t xml:space="preserve">Percentage of required collection events in a community setting where a HoNOS outcome measurement scale (HoNOSCA/HNSADL/HoNOS65) was completed, excluding invalid HoNOS scores (more than two items rated as '9') and collection events where the consumer is in the 'assessment only' phase of care. </w:t>
            </w:r>
          </w:p>
        </w:tc>
        <w:tc>
          <w:tcPr>
            <w:tcW w:w="1559" w:type="dxa"/>
          </w:tcPr>
          <w:p w14:paraId="71FDE56A" w14:textId="2480EDA2" w:rsidR="00451375" w:rsidRPr="008C0E9A" w:rsidRDefault="00451375" w:rsidP="00451375">
            <w:pPr>
              <w:pStyle w:val="VAHItabletext"/>
              <w:rPr>
                <w:szCs w:val="18"/>
              </w:rPr>
            </w:pPr>
            <w:r w:rsidRPr="00F415E3">
              <w:rPr>
                <w:rFonts w:eastAsia="VIC"/>
                <w:color w:val="696969"/>
                <w:szCs w:val="18"/>
              </w:rPr>
              <w:t>85.0%</w:t>
            </w:r>
          </w:p>
        </w:tc>
        <w:tc>
          <w:tcPr>
            <w:tcW w:w="4820" w:type="dxa"/>
          </w:tcPr>
          <w:p w14:paraId="34570FAB" w14:textId="22C86D4E" w:rsidR="00451375" w:rsidRPr="008C0E9A" w:rsidRDefault="00451375" w:rsidP="00451375">
            <w:pPr>
              <w:pStyle w:val="VAHItabletext"/>
              <w:rPr>
                <w:rFonts w:eastAsia="Verdana" w:cs="Verdana"/>
                <w:szCs w:val="18"/>
              </w:rPr>
            </w:pPr>
            <w:r w:rsidRPr="00F415E3">
              <w:rPr>
                <w:rFonts w:eastAsia="VIC"/>
                <w:color w:val="696969"/>
                <w:szCs w:val="18"/>
              </w:rPr>
              <w:t>Excludes consumers in the 'assessment only' phase of care at point of a required collection event. Results during 2011, 2012, 2016, 2017, 2020, 2021 and from February 2025 were affected by industrial activity and should be interpreted with caution. Calculation method updated from 1 July 2023 impacting current and historic results.</w:t>
            </w:r>
          </w:p>
        </w:tc>
      </w:tr>
      <w:tr w:rsidR="00451375" w:rsidRPr="0069621D" w14:paraId="49BDEAE8" w14:textId="77777777" w:rsidTr="000B0CCC">
        <w:trPr>
          <w:cantSplit/>
        </w:trPr>
        <w:tc>
          <w:tcPr>
            <w:tcW w:w="1702" w:type="dxa"/>
            <w:shd w:val="clear" w:color="auto" w:fill="auto"/>
          </w:tcPr>
          <w:p w14:paraId="3B2286F9" w14:textId="77777777" w:rsidR="00451375" w:rsidRPr="008C0E9A" w:rsidRDefault="00451375" w:rsidP="00451375">
            <w:pPr>
              <w:pStyle w:val="VAHItabletext"/>
              <w:rPr>
                <w:szCs w:val="18"/>
              </w:rPr>
            </w:pPr>
          </w:p>
        </w:tc>
        <w:tc>
          <w:tcPr>
            <w:tcW w:w="1842" w:type="dxa"/>
          </w:tcPr>
          <w:p w14:paraId="36A0DFA4" w14:textId="316A5CDE" w:rsidR="00451375" w:rsidRPr="008C0E9A" w:rsidRDefault="00451375" w:rsidP="00451375">
            <w:pPr>
              <w:pStyle w:val="VAHItabletext"/>
              <w:rPr>
                <w:rFonts w:eastAsia="Verdana" w:cs="Verdana"/>
                <w:szCs w:val="18"/>
              </w:rPr>
            </w:pPr>
            <w:r w:rsidRPr="00F415E3">
              <w:rPr>
                <w:rFonts w:eastAsia="VIC"/>
                <w:color w:val="696969"/>
                <w:szCs w:val="18"/>
              </w:rPr>
              <w:t>Average HoNOS at case start</w:t>
            </w:r>
          </w:p>
        </w:tc>
        <w:tc>
          <w:tcPr>
            <w:tcW w:w="5103" w:type="dxa"/>
          </w:tcPr>
          <w:p w14:paraId="54B0609B" w14:textId="498EF169" w:rsidR="00451375" w:rsidRPr="008C0E9A" w:rsidRDefault="00451375" w:rsidP="00451375">
            <w:pPr>
              <w:pStyle w:val="VAHItabletext"/>
              <w:rPr>
                <w:rFonts w:eastAsia="Verdana" w:cs="Verdana"/>
                <w:szCs w:val="18"/>
              </w:rPr>
            </w:pPr>
            <w:r w:rsidRPr="00F415E3">
              <w:rPr>
                <w:rFonts w:eastAsia="VIC"/>
                <w:color w:val="696969"/>
                <w:szCs w:val="18"/>
              </w:rPr>
              <w:t>Average HoNOS total score (HoNOSCA/HNSADL/HoNOS65) collected on community case commencement, excluding invalid scores (more than two items rated as '9').</w:t>
            </w:r>
          </w:p>
        </w:tc>
        <w:tc>
          <w:tcPr>
            <w:tcW w:w="1559" w:type="dxa"/>
          </w:tcPr>
          <w:p w14:paraId="0D7705D6" w14:textId="278ED0DB" w:rsidR="00451375" w:rsidRPr="008C0E9A" w:rsidRDefault="00451375" w:rsidP="00451375">
            <w:pPr>
              <w:pStyle w:val="VAHItabletext"/>
              <w:rPr>
                <w:rFonts w:eastAsia="Verdana" w:cs="Verdana"/>
                <w:szCs w:val="18"/>
              </w:rPr>
            </w:pPr>
          </w:p>
        </w:tc>
        <w:tc>
          <w:tcPr>
            <w:tcW w:w="4820" w:type="dxa"/>
          </w:tcPr>
          <w:p w14:paraId="2A2788F5" w14:textId="4A67F464" w:rsidR="00451375" w:rsidRPr="008C0E9A" w:rsidRDefault="00451375" w:rsidP="00451375">
            <w:pPr>
              <w:pStyle w:val="VAHItabletext"/>
              <w:rPr>
                <w:rFonts w:eastAsia="Verdana" w:cs="Verdana"/>
                <w:szCs w:val="18"/>
              </w:rPr>
            </w:pPr>
            <w:r w:rsidRPr="00F415E3">
              <w:rPr>
                <w:rFonts w:eastAsia="VIC"/>
                <w:color w:val="696969"/>
                <w:szCs w:val="18"/>
              </w:rPr>
              <w:t>Measure reports symptom severity at episode commencement. Dates used in measure calculation are based on HoNOS completion date. Results during 2011, 2012, 2016, 2017, 2020, 2021 and from February 2025 were affected by industrial activity and should be interpreted with caution.</w:t>
            </w:r>
          </w:p>
        </w:tc>
      </w:tr>
      <w:tr w:rsidR="00451375" w:rsidRPr="0069621D" w14:paraId="34B4389C" w14:textId="77777777" w:rsidTr="000B0CCC">
        <w:trPr>
          <w:cantSplit/>
        </w:trPr>
        <w:tc>
          <w:tcPr>
            <w:tcW w:w="1702" w:type="dxa"/>
            <w:shd w:val="clear" w:color="auto" w:fill="auto"/>
          </w:tcPr>
          <w:p w14:paraId="15E9A033" w14:textId="77777777" w:rsidR="00451375" w:rsidRPr="008C0E9A" w:rsidRDefault="00451375" w:rsidP="00451375">
            <w:pPr>
              <w:pStyle w:val="VAHItabletext"/>
              <w:rPr>
                <w:szCs w:val="18"/>
              </w:rPr>
            </w:pPr>
          </w:p>
        </w:tc>
        <w:tc>
          <w:tcPr>
            <w:tcW w:w="1842" w:type="dxa"/>
          </w:tcPr>
          <w:p w14:paraId="3EB376CE" w14:textId="4E5A4269" w:rsidR="00451375" w:rsidRPr="008C0E9A" w:rsidRDefault="00451375" w:rsidP="00451375">
            <w:pPr>
              <w:pStyle w:val="VAHItabletext"/>
              <w:rPr>
                <w:rFonts w:eastAsia="Verdana" w:cs="Verdana"/>
                <w:szCs w:val="18"/>
              </w:rPr>
            </w:pPr>
            <w:r w:rsidRPr="00F415E3">
              <w:rPr>
                <w:rFonts w:eastAsia="VIC"/>
                <w:color w:val="696969"/>
                <w:szCs w:val="18"/>
              </w:rPr>
              <w:t>Cases with significant improvement at closure</w:t>
            </w:r>
          </w:p>
        </w:tc>
        <w:tc>
          <w:tcPr>
            <w:tcW w:w="5103" w:type="dxa"/>
          </w:tcPr>
          <w:p w14:paraId="05E1921C" w14:textId="1A0AF40C" w:rsidR="00451375" w:rsidRPr="008C0E9A" w:rsidRDefault="00451375" w:rsidP="00451375">
            <w:pPr>
              <w:pStyle w:val="VAHItabletext"/>
              <w:rPr>
                <w:rFonts w:eastAsia="Verdana" w:cs="Verdana"/>
                <w:szCs w:val="18"/>
              </w:rPr>
            </w:pPr>
            <w:r w:rsidRPr="00F415E3">
              <w:rPr>
                <w:rFonts w:eastAsia="VIC"/>
                <w:color w:val="696969"/>
                <w:szCs w:val="18"/>
              </w:rPr>
              <w:t xml:space="preserve">Percentage of completed community cases with a 'significant' positive change in HoNOS calculation between intake and case end. </w:t>
            </w:r>
          </w:p>
        </w:tc>
        <w:tc>
          <w:tcPr>
            <w:tcW w:w="1559" w:type="dxa"/>
          </w:tcPr>
          <w:p w14:paraId="39AEE469" w14:textId="77777777" w:rsidR="00451375" w:rsidRPr="008C0E9A" w:rsidRDefault="00451375" w:rsidP="00451375">
            <w:pPr>
              <w:pStyle w:val="VAHItabletext"/>
              <w:rPr>
                <w:szCs w:val="18"/>
              </w:rPr>
            </w:pPr>
          </w:p>
        </w:tc>
        <w:tc>
          <w:tcPr>
            <w:tcW w:w="4820" w:type="dxa"/>
          </w:tcPr>
          <w:p w14:paraId="057D5861" w14:textId="2C618AE5" w:rsidR="00451375" w:rsidRPr="008C0E9A" w:rsidRDefault="00451375" w:rsidP="00451375">
            <w:pPr>
              <w:pStyle w:val="VAHItabletext"/>
              <w:rPr>
                <w:rFonts w:eastAsia="Verdana" w:cs="Verdana"/>
                <w:szCs w:val="18"/>
              </w:rPr>
            </w:pPr>
            <w:r w:rsidRPr="00F415E3">
              <w:rPr>
                <w:rFonts w:eastAsia="VIC"/>
                <w:color w:val="696969"/>
                <w:szCs w:val="18"/>
              </w:rPr>
              <w:t>A 'significant' improvement when there is a positive variance of &gt;0.5, as calculated by measuring the difference between valid HoNOS scores at intake and case closure, and dividing by the standard deviation of intake HoNOS scores. Results during 2011, 2012, 2016, 2017, 2020, 2021 and from February 2025 were affected by industrial activity and should be interpreted with caution.</w:t>
            </w:r>
          </w:p>
        </w:tc>
      </w:tr>
      <w:tr w:rsidR="00451375" w:rsidRPr="0069621D" w14:paraId="12C4D44E" w14:textId="77777777" w:rsidTr="000B0CCC">
        <w:trPr>
          <w:cantSplit/>
        </w:trPr>
        <w:tc>
          <w:tcPr>
            <w:tcW w:w="1702" w:type="dxa"/>
            <w:shd w:val="clear" w:color="auto" w:fill="auto"/>
          </w:tcPr>
          <w:p w14:paraId="00EC9B6E" w14:textId="77777777" w:rsidR="00451375" w:rsidRPr="008C0E9A" w:rsidRDefault="00451375" w:rsidP="00451375">
            <w:pPr>
              <w:pStyle w:val="VAHItabletext"/>
              <w:rPr>
                <w:szCs w:val="18"/>
              </w:rPr>
            </w:pPr>
          </w:p>
        </w:tc>
        <w:tc>
          <w:tcPr>
            <w:tcW w:w="1842" w:type="dxa"/>
          </w:tcPr>
          <w:p w14:paraId="10138DE0" w14:textId="4D99B71C" w:rsidR="00451375" w:rsidRPr="008C0E9A" w:rsidRDefault="00451375" w:rsidP="00451375">
            <w:pPr>
              <w:pStyle w:val="VAHItabletext"/>
              <w:rPr>
                <w:rFonts w:eastAsia="Verdana" w:cs="Verdana"/>
                <w:szCs w:val="18"/>
              </w:rPr>
            </w:pPr>
            <w:r w:rsidRPr="00F415E3">
              <w:rPr>
                <w:rFonts w:eastAsia="VIC"/>
                <w:color w:val="696969"/>
                <w:szCs w:val="18"/>
              </w:rPr>
              <w:t>Self rated measures completed</w:t>
            </w:r>
          </w:p>
        </w:tc>
        <w:tc>
          <w:tcPr>
            <w:tcW w:w="5103" w:type="dxa"/>
          </w:tcPr>
          <w:p w14:paraId="593685B8" w14:textId="6E5EA6E4" w:rsidR="00451375" w:rsidRPr="008C0E9A" w:rsidRDefault="00451375" w:rsidP="00451375">
            <w:pPr>
              <w:pStyle w:val="VAHItabletext"/>
              <w:rPr>
                <w:rFonts w:eastAsia="Verdana" w:cs="Verdana"/>
                <w:szCs w:val="18"/>
              </w:rPr>
            </w:pPr>
            <w:r w:rsidRPr="00F415E3">
              <w:rPr>
                <w:rFonts w:eastAsia="VIC"/>
                <w:color w:val="696969"/>
                <w:szCs w:val="18"/>
              </w:rPr>
              <w:t>Percentage of collection events in a community setting where a relevant consumer self-assessment measurement scale (BASIS-32/SDQ) was completed. Excludes collection events where the consumer is in the 'assessment only' phase of care.</w:t>
            </w:r>
          </w:p>
        </w:tc>
        <w:tc>
          <w:tcPr>
            <w:tcW w:w="1559" w:type="dxa"/>
          </w:tcPr>
          <w:p w14:paraId="1BB4C3CB" w14:textId="77777777" w:rsidR="00451375" w:rsidRPr="008C0E9A" w:rsidRDefault="00451375" w:rsidP="00451375">
            <w:pPr>
              <w:pStyle w:val="VAHItabletext"/>
              <w:rPr>
                <w:szCs w:val="18"/>
              </w:rPr>
            </w:pPr>
          </w:p>
        </w:tc>
        <w:tc>
          <w:tcPr>
            <w:tcW w:w="4820" w:type="dxa"/>
          </w:tcPr>
          <w:p w14:paraId="00C7F9BF" w14:textId="5EB036CE" w:rsidR="00451375" w:rsidRPr="008C0E9A" w:rsidRDefault="00451375" w:rsidP="00451375">
            <w:pPr>
              <w:pStyle w:val="VAHItabletext"/>
              <w:rPr>
                <w:rFonts w:eastAsia="Verdana" w:cs="Verdana"/>
                <w:szCs w:val="18"/>
              </w:rPr>
            </w:pPr>
            <w:r w:rsidRPr="00F415E3">
              <w:rPr>
                <w:rFonts w:eastAsia="VIC"/>
                <w:color w:val="696969"/>
                <w:szCs w:val="18"/>
              </w:rPr>
              <w:t>Excludes consumers in the 'assessment only' phase of care at point of a required collection event. Results during 2011, 2012, 2016, 2017, 2020, 2021 and from February 2025 were affected by industrial activity and should be interpreted with caution.</w:t>
            </w:r>
          </w:p>
        </w:tc>
      </w:tr>
      <w:tr w:rsidR="00451375" w:rsidRPr="0069621D" w14:paraId="6701A4A9" w14:textId="77777777" w:rsidTr="000B0CCC">
        <w:trPr>
          <w:cantSplit/>
        </w:trPr>
        <w:tc>
          <w:tcPr>
            <w:tcW w:w="1702" w:type="dxa"/>
            <w:shd w:val="clear" w:color="auto" w:fill="auto"/>
          </w:tcPr>
          <w:p w14:paraId="2411657E" w14:textId="77777777" w:rsidR="00451375" w:rsidRPr="008C0E9A" w:rsidRDefault="00451375" w:rsidP="00451375">
            <w:pPr>
              <w:pStyle w:val="VAHItabletext"/>
              <w:rPr>
                <w:szCs w:val="18"/>
              </w:rPr>
            </w:pPr>
          </w:p>
        </w:tc>
        <w:tc>
          <w:tcPr>
            <w:tcW w:w="1842" w:type="dxa"/>
          </w:tcPr>
          <w:p w14:paraId="4A6F57BF" w14:textId="3634271C" w:rsidR="00451375" w:rsidRPr="008C0E9A" w:rsidRDefault="00451375" w:rsidP="00451375">
            <w:pPr>
              <w:pStyle w:val="VAHItabletext"/>
              <w:rPr>
                <w:rFonts w:eastAsia="Verdana" w:cs="Verdana"/>
                <w:szCs w:val="18"/>
              </w:rPr>
            </w:pPr>
            <w:r w:rsidRPr="00F415E3">
              <w:rPr>
                <w:rFonts w:eastAsia="VIC"/>
                <w:color w:val="696969"/>
                <w:szCs w:val="18"/>
              </w:rPr>
              <w:t>Average change in clinically significant HoNOS items</w:t>
            </w:r>
          </w:p>
        </w:tc>
        <w:tc>
          <w:tcPr>
            <w:tcW w:w="5103" w:type="dxa"/>
          </w:tcPr>
          <w:p w14:paraId="2C8608BA" w14:textId="1E9978B9" w:rsidR="00451375" w:rsidRPr="008C0E9A" w:rsidRDefault="00451375" w:rsidP="00451375">
            <w:pPr>
              <w:pStyle w:val="VAHItabletext"/>
              <w:rPr>
                <w:rFonts w:eastAsia="Verdana" w:cs="Verdana"/>
                <w:szCs w:val="18"/>
              </w:rPr>
            </w:pPr>
            <w:r w:rsidRPr="00F415E3">
              <w:rPr>
                <w:rFonts w:eastAsia="VIC"/>
                <w:color w:val="696969"/>
                <w:szCs w:val="18"/>
              </w:rPr>
              <w:t>Difference in average number of 'clinically significant' HoNOS scales (HoNOSCA/HNSADL/HoNOS65) at community case start and end, excluding invalid scores (more than two items rated as '9'), HoNOSCA questions 14 and 15, and HNSADL/HoNOS65 questions 11 and 1.</w:t>
            </w:r>
          </w:p>
        </w:tc>
        <w:tc>
          <w:tcPr>
            <w:tcW w:w="1559" w:type="dxa"/>
          </w:tcPr>
          <w:p w14:paraId="2D098A8F" w14:textId="77777777" w:rsidR="00451375" w:rsidRPr="008C0E9A" w:rsidRDefault="00451375" w:rsidP="00451375">
            <w:pPr>
              <w:pStyle w:val="VAHItabletext"/>
              <w:rPr>
                <w:szCs w:val="18"/>
              </w:rPr>
            </w:pPr>
          </w:p>
        </w:tc>
        <w:tc>
          <w:tcPr>
            <w:tcW w:w="4820" w:type="dxa"/>
          </w:tcPr>
          <w:p w14:paraId="62155242" w14:textId="591A2F86" w:rsidR="00451375" w:rsidRPr="008C0E9A" w:rsidRDefault="00451375" w:rsidP="00451375">
            <w:pPr>
              <w:pStyle w:val="VAHItabletext"/>
              <w:rPr>
                <w:rFonts w:eastAsia="Verdana" w:cs="Verdana"/>
                <w:szCs w:val="18"/>
              </w:rPr>
            </w:pPr>
            <w:r w:rsidRPr="00F415E3">
              <w:rPr>
                <w:rFonts w:eastAsia="VIC"/>
                <w:color w:val="696969"/>
                <w:szCs w:val="18"/>
              </w:rPr>
              <w:t>Measure is an alternative indicator of symptom severity reduction based on split of each HoNOS item into clinically significant (2,3,4) or not (0,1) rather than the sum of each scaled measure. Results during 2011, 2012, 2016, 2017, 2020, 2021 and from February 2025 were affected by industrial activity and should be interpreted with caution.</w:t>
            </w:r>
          </w:p>
        </w:tc>
      </w:tr>
    </w:tbl>
    <w:p w14:paraId="4E311F61" w14:textId="77777777" w:rsidR="001F5611" w:rsidRPr="001F5611" w:rsidRDefault="001F5611" w:rsidP="00CF11E1">
      <w:pPr>
        <w:pStyle w:val="VAHIbody"/>
        <w:rPr>
          <w:color w:val="D50032"/>
          <w:sz w:val="26"/>
          <w:szCs w:val="26"/>
        </w:rPr>
      </w:pPr>
    </w:p>
    <w:tbl>
      <w:tblPr>
        <w:tblW w:w="15139" w:type="dxa"/>
        <w:tblInd w:w="113" w:type="dxa"/>
        <w:tblCellMar>
          <w:top w:w="113" w:type="dxa"/>
          <w:bottom w:w="57" w:type="dxa"/>
        </w:tblCellMar>
        <w:tblLook w:val="00A0" w:firstRow="1" w:lastRow="0" w:firstColumn="1" w:lastColumn="0" w:noHBand="0" w:noVBand="0"/>
      </w:tblPr>
      <w:tblGrid>
        <w:gridCol w:w="15139"/>
      </w:tblGrid>
      <w:tr w:rsidR="00CF11E1" w:rsidRPr="00BE2218" w14:paraId="201E00D6" w14:textId="77777777" w:rsidTr="00A47400">
        <w:trPr>
          <w:cantSplit/>
        </w:trPr>
        <w:tc>
          <w:tcPr>
            <w:tcW w:w="4800" w:type="pct"/>
            <w:tcBorders>
              <w:top w:val="single" w:sz="4" w:space="0" w:color="auto"/>
              <w:left w:val="single" w:sz="4" w:space="0" w:color="auto"/>
              <w:bottom w:val="single" w:sz="4" w:space="0" w:color="auto"/>
              <w:right w:val="single" w:sz="4" w:space="0" w:color="auto"/>
            </w:tcBorders>
            <w:vAlign w:val="bottom"/>
          </w:tcPr>
          <w:p w14:paraId="0BCB40C3" w14:textId="77777777" w:rsidR="00EB619F" w:rsidRPr="00BE2218" w:rsidRDefault="00EB619F" w:rsidP="00EB619F">
            <w:pPr>
              <w:pStyle w:val="VAHIaccessibilitypara"/>
            </w:pPr>
            <w:bookmarkStart w:id="33" w:name="_Hlk15375552"/>
            <w:r w:rsidRPr="00BE2218">
              <w:t>To receive this publication in an accessible format phone</w:t>
            </w:r>
            <w:r w:rsidR="00622CCB">
              <w:t xml:space="preserve"> (03)</w:t>
            </w:r>
            <w:r w:rsidRPr="00BE2218">
              <w:t xml:space="preserve"> 9096 1878, using the National Relay Service 13 36 77 if required, or email Victorian Agency for Health Information &lt;</w:t>
            </w:r>
            <w:hyperlink r:id="rId13" w:history="1">
              <w:r w:rsidRPr="00BE2218">
                <w:rPr>
                  <w:rStyle w:val="Hyperlink"/>
                </w:rPr>
                <w:t>vahi@vahi.vic.gov.au</w:t>
              </w:r>
            </w:hyperlink>
            <w:r w:rsidRPr="00BE2218">
              <w:t>&gt;</w:t>
            </w:r>
          </w:p>
          <w:p w14:paraId="0F803DED" w14:textId="77777777" w:rsidR="00CF11E1" w:rsidRPr="00BE2218" w:rsidRDefault="00CF11E1" w:rsidP="00A47400">
            <w:pPr>
              <w:pStyle w:val="VAHIbody"/>
            </w:pPr>
            <w:r w:rsidRPr="00BE2218">
              <w:t>Authorised and published by the Victorian Government, 1 Treasury Place, Melbourne.</w:t>
            </w:r>
          </w:p>
          <w:p w14:paraId="45D472B5" w14:textId="66D3C798" w:rsidR="00CF11E1" w:rsidRPr="00BE2218" w:rsidRDefault="00CF11E1" w:rsidP="00A47400">
            <w:pPr>
              <w:pStyle w:val="VAHIbody"/>
            </w:pPr>
            <w:r w:rsidRPr="00BE2218">
              <w:t xml:space="preserve">© State of Victoria, Department of Health </w:t>
            </w:r>
            <w:r w:rsidR="0007432E">
              <w:t>July</w:t>
            </w:r>
            <w:r w:rsidR="00081262">
              <w:t xml:space="preserve"> 2025</w:t>
            </w:r>
            <w:r w:rsidR="00BE2297">
              <w:t>.</w:t>
            </w:r>
          </w:p>
          <w:p w14:paraId="024159C8" w14:textId="5B7A750B" w:rsidR="00CF11E1" w:rsidRPr="00BE2218" w:rsidRDefault="003B4630" w:rsidP="00A47400">
            <w:pPr>
              <w:pStyle w:val="VAHIbody"/>
            </w:pPr>
            <w:r w:rsidRPr="00BE2218">
              <w:t xml:space="preserve">Available from </w:t>
            </w:r>
            <w:hyperlink r:id="rId14" w:history="1">
              <w:r w:rsidRPr="004758E5">
                <w:rPr>
                  <w:rStyle w:val="Hyperlink"/>
                </w:rPr>
                <w:t>Aged mental health performance indicator reports page</w:t>
              </w:r>
            </w:hyperlink>
            <w:r w:rsidRPr="004758E5">
              <w:t xml:space="preserve"> &lt;</w:t>
            </w:r>
            <w:r w:rsidR="00F27E26">
              <w:t xml:space="preserve">https://www.health.vic.gov.au/research-and-reporting/mental-health-performance-reports </w:t>
            </w:r>
            <w:r w:rsidRPr="004758E5">
              <w:t>&gt;</w:t>
            </w:r>
            <w:r w:rsidRPr="00BE2218">
              <w:t xml:space="preserve"> on the Health.vic website.</w:t>
            </w:r>
          </w:p>
        </w:tc>
      </w:tr>
      <w:bookmarkEnd w:id="33"/>
    </w:tbl>
    <w:p w14:paraId="3A12C78B" w14:textId="77777777" w:rsidR="00B2752E" w:rsidRPr="00BE2218" w:rsidRDefault="00B2752E" w:rsidP="00873CC2">
      <w:pPr>
        <w:pStyle w:val="VAHITOCheadingfactsheet"/>
        <w:rPr>
          <w:rFonts w:ascii="VIC" w:hAnsi="VIC"/>
        </w:rPr>
      </w:pPr>
    </w:p>
    <w:sectPr w:rsidR="00B2752E" w:rsidRPr="00BE2218" w:rsidSect="00873CC2">
      <w:headerReference w:type="default" r:id="rId15"/>
      <w:footerReference w:type="default" r:id="rId16"/>
      <w:type w:val="continuous"/>
      <w:pgSz w:w="16838" w:h="11906" w:orient="landscape"/>
      <w:pgMar w:top="851" w:right="851" w:bottom="1244" w:left="851" w:header="567" w:footer="51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C361C" w14:textId="77777777" w:rsidR="006739AC" w:rsidRDefault="006739AC">
      <w:r>
        <w:separator/>
      </w:r>
    </w:p>
  </w:endnote>
  <w:endnote w:type="continuationSeparator" w:id="0">
    <w:p w14:paraId="476079E3" w14:textId="77777777" w:rsidR="006739AC" w:rsidRDefault="00673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IC Medium">
    <w:panose1 w:val="00000600000000000000"/>
    <w:charset w:val="00"/>
    <w:family w:val="auto"/>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VIC SemiBold">
    <w:panose1 w:val="00000700000000000000"/>
    <w:charset w:val="00"/>
    <w:family w:val="auto"/>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IC">
    <w:panose1 w:val="00000500000000000000"/>
    <w:charset w:val="00"/>
    <w:family w:val="auto"/>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VIC Light">
    <w:panose1 w:val="000004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804CB" w14:textId="6388B285" w:rsidR="0050728E" w:rsidRDefault="0050728E">
    <w:pPr>
      <w:pStyle w:val="Footer"/>
    </w:pPr>
    <w:r>
      <w:rPr>
        <w:noProof/>
      </w:rPr>
      <mc:AlternateContent>
        <mc:Choice Requires="wps">
          <w:drawing>
            <wp:anchor distT="0" distB="0" distL="114300" distR="114300" simplePos="0" relativeHeight="251661312" behindDoc="0" locked="0" layoutInCell="0" allowOverlap="1" wp14:anchorId="0E358D6F" wp14:editId="2E59007C">
              <wp:simplePos x="0" y="0"/>
              <wp:positionH relativeFrom="page">
                <wp:posOffset>0</wp:posOffset>
              </wp:positionH>
              <wp:positionV relativeFrom="page">
                <wp:posOffset>7057390</wp:posOffset>
              </wp:positionV>
              <wp:extent cx="10692130" cy="311785"/>
              <wp:effectExtent l="0" t="0" r="0" b="12065"/>
              <wp:wrapNone/>
              <wp:docPr id="6" name="MSIPCM07f34da9b16ca55cd2d8eac1" descr="{&quot;HashCode&quot;:904758361,&quot;Height&quot;:595.0,&quot;Width&quot;:841.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09467C" w14:textId="6BFCF3BE" w:rsidR="0050728E" w:rsidRPr="00163B5E" w:rsidRDefault="0050728E" w:rsidP="00163B5E">
                          <w:pPr>
                            <w:jc w:val="center"/>
                            <w:rPr>
                              <w:rFonts w:ascii="Arial Black" w:hAnsi="Arial Black"/>
                              <w:color w:val="000000"/>
                              <w:sz w:val="20"/>
                            </w:rPr>
                          </w:pPr>
                          <w:r w:rsidRPr="00163B5E">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E358D6F" id="_x0000_t202" coordsize="21600,21600" o:spt="202" path="m,l,21600r21600,l21600,xe">
              <v:stroke joinstyle="miter"/>
              <v:path gradientshapeok="t" o:connecttype="rect"/>
            </v:shapetype>
            <v:shape id="MSIPCM07f34da9b16ca55cd2d8eac1" o:spid="_x0000_s1027" type="#_x0000_t202" alt="{&quot;HashCode&quot;:904758361,&quot;Height&quot;:595.0,&quot;Width&quot;:841.0,&quot;Placement&quot;:&quot;Footer&quot;,&quot;Index&quot;:&quot;Primary&quot;,&quot;Section&quot;:1,&quot;Top&quot;:0.0,&quot;Left&quot;:0.0}" style="position:absolute;margin-left:0;margin-top:555.7pt;width:841.9pt;height:24.5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" o:allowincell="f" filled="f" stroked="f" strokeweight=".5pt">
              <v:textbox inset=",0,,0">
                <w:txbxContent>
                  <w:p w14:paraId="3309467C" w14:textId="6BFCF3BE" w:rsidR="0050728E" w:rsidRPr="00163B5E" w:rsidRDefault="0050728E" w:rsidP="00163B5E">
                    <w:pPr>
                      <w:jc w:val="center"/>
                      <w:rPr>
                        <w:rFonts w:ascii="Arial Black" w:hAnsi="Arial Black"/>
                        <w:color w:val="000000"/>
                        <w:sz w:val="20"/>
                      </w:rPr>
                    </w:pPr>
                    <w:r w:rsidRPr="00163B5E">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A361D" w14:textId="6D0FD48D" w:rsidR="0050728E" w:rsidRDefault="0050728E" w:rsidP="000B0CCC">
    <w:pPr>
      <w:pStyle w:val="VAHIfooter"/>
      <w:rPr>
        <w:b w:val="0"/>
        <w:color w:val="244C5A"/>
      </w:rPr>
    </w:pPr>
    <w:r>
      <w:rPr>
        <w:b w:val="0"/>
        <w:noProof/>
        <w:color w:val="244C5A"/>
        <w:sz w:val="16"/>
        <w:szCs w:val="16"/>
      </w:rPr>
      <mc:AlternateContent>
        <mc:Choice Requires="wps">
          <w:drawing>
            <wp:anchor distT="0" distB="0" distL="114300" distR="114300" simplePos="0" relativeHeight="251662336" behindDoc="0" locked="0" layoutInCell="0" allowOverlap="1" wp14:anchorId="10D3CE2F" wp14:editId="19416A36">
              <wp:simplePos x="0" y="0"/>
              <wp:positionH relativeFrom="page">
                <wp:posOffset>0</wp:posOffset>
              </wp:positionH>
              <wp:positionV relativeFrom="page">
                <wp:posOffset>7057390</wp:posOffset>
              </wp:positionV>
              <wp:extent cx="10692130" cy="311785"/>
              <wp:effectExtent l="0" t="0" r="0" b="12065"/>
              <wp:wrapNone/>
              <wp:docPr id="7" name="MSIPCM1140487e89a9a2e777305629" descr="{&quot;HashCode&quot;:904758361,&quot;Height&quot;:595.0,&quot;Width&quot;:841.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899A33D" w14:textId="022F36B0" w:rsidR="0050728E" w:rsidRPr="00163B5E" w:rsidRDefault="0050728E" w:rsidP="00163B5E">
                          <w:pPr>
                            <w:jc w:val="center"/>
                            <w:rPr>
                              <w:rFonts w:ascii="Arial Black" w:hAnsi="Arial Black"/>
                              <w:color w:val="000000"/>
                              <w:sz w:val="20"/>
                            </w:rPr>
                          </w:pPr>
                          <w:r w:rsidRPr="00163B5E">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0D3CE2F" id="_x0000_t202" coordsize="21600,21600" o:spt="202" path="m,l,21600r21600,l21600,xe">
              <v:stroke joinstyle="miter"/>
              <v:path gradientshapeok="t" o:connecttype="rect"/>
            </v:shapetype>
            <v:shape id="MSIPCM1140487e89a9a2e777305629" o:spid="_x0000_s1028" type="#_x0000_t202" alt="{&quot;HashCode&quot;:904758361,&quot;Height&quot;:595.0,&quot;Width&quot;:841.0,&quot;Placement&quot;:&quot;Footer&quot;,&quot;Index&quot;:&quot;Primary&quot;,&quot;Section&quot;:3,&quot;Top&quot;:0.0,&quot;Left&quot;:0.0}" style="position:absolute;margin-left:0;margin-top:555.7pt;width:841.9pt;height:24.55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" o:allowincell="f" filled="f" stroked="f" strokeweight=".5pt">
              <v:textbox inset=",0,,0">
                <w:txbxContent>
                  <w:p w14:paraId="2899A33D" w14:textId="022F36B0" w:rsidR="0050728E" w:rsidRPr="00163B5E" w:rsidRDefault="0050728E" w:rsidP="00163B5E">
                    <w:pPr>
                      <w:jc w:val="center"/>
                      <w:rPr>
                        <w:rFonts w:ascii="Arial Black" w:hAnsi="Arial Black"/>
                        <w:color w:val="000000"/>
                        <w:sz w:val="20"/>
                      </w:rPr>
                    </w:pPr>
                    <w:r w:rsidRPr="00163B5E">
                      <w:rPr>
                        <w:rFonts w:ascii="Arial Black" w:hAnsi="Arial Black"/>
                        <w:color w:val="000000"/>
                        <w:sz w:val="20"/>
                      </w:rPr>
                      <w:t>OFFICIAL</w:t>
                    </w:r>
                  </w:p>
                </w:txbxContent>
              </v:textbox>
              <w10:wrap anchorx="page" anchory="page"/>
            </v:shape>
          </w:pict>
        </mc:Fallback>
      </mc:AlternateContent>
    </w:r>
    <w:r w:rsidRPr="000B0CCC">
      <w:rPr>
        <w:b w:val="0"/>
        <w:color w:val="244C5A"/>
        <w:sz w:val="16"/>
        <w:szCs w:val="16"/>
      </w:rPr>
      <w:t xml:space="preserve">Data Source: CMI/ODS, as </w:t>
    </w:r>
    <w:r w:rsidR="00081262">
      <w:rPr>
        <w:b w:val="0"/>
        <w:color w:val="244C5A"/>
        <w:sz w:val="16"/>
        <w:szCs w:val="16"/>
      </w:rPr>
      <w:t xml:space="preserve">at </w:t>
    </w:r>
    <w:r w:rsidR="0007432E">
      <w:rPr>
        <w:b w:val="0"/>
        <w:color w:val="244C5A"/>
        <w:sz w:val="16"/>
        <w:szCs w:val="16"/>
      </w:rPr>
      <w:t>10 July</w:t>
    </w:r>
    <w:r w:rsidR="00081262">
      <w:rPr>
        <w:b w:val="0"/>
        <w:color w:val="244C5A"/>
        <w:sz w:val="16"/>
        <w:szCs w:val="16"/>
      </w:rPr>
      <w:t xml:space="preserve"> 2025</w:t>
    </w:r>
    <w:r>
      <w:rPr>
        <w:b w:val="0"/>
        <w:color w:val="244C5A"/>
        <w:sz w:val="16"/>
        <w:szCs w:val="16"/>
      </w:rPr>
      <w:t>.</w:t>
    </w:r>
    <w:r>
      <w:rPr>
        <w:b w:val="0"/>
        <w:color w:val="244C5A"/>
      </w:rPr>
      <w:tab/>
    </w:r>
    <w:r w:rsidRPr="000B0CCC">
      <w:rPr>
        <w:rFonts w:ascii="VIC SemiBold" w:hAnsi="VIC SemiBold"/>
        <w:b w:val="0"/>
        <w:color w:val="244C5A"/>
      </w:rPr>
      <w:t>Victorian Agency for Health Information</w:t>
    </w:r>
  </w:p>
  <w:p w14:paraId="4FEACEF3" w14:textId="33F472A0" w:rsidR="0050728E" w:rsidRPr="000B0CCC" w:rsidRDefault="0050728E" w:rsidP="000B0CCC">
    <w:pPr>
      <w:pStyle w:val="VAHIfooter"/>
      <w:rPr>
        <w:b w:val="0"/>
        <w:color w:val="244C5A"/>
      </w:rPr>
    </w:pPr>
    <w:r w:rsidRPr="000B0CCC">
      <w:rPr>
        <w:b w:val="0"/>
        <w:color w:val="244C5A"/>
        <w:sz w:val="16"/>
        <w:szCs w:val="16"/>
      </w:rPr>
      <w:t>Blank results indicate KPI result is not applicable in this instance.</w:t>
    </w:r>
    <w:r>
      <w:rPr>
        <w:b w:val="0"/>
        <w:color w:val="244C5A"/>
      </w:rPr>
      <w:tab/>
    </w:r>
    <w:r w:rsidRPr="0069621D">
      <w:rPr>
        <w:rFonts w:ascii="VIC SemiBold" w:hAnsi="VIC SemiBold"/>
        <w:b w:val="0"/>
        <w:color w:val="244C5A"/>
      </w:rPr>
      <w:fldChar w:fldCharType="begin"/>
    </w:r>
    <w:r w:rsidRPr="0069621D">
      <w:rPr>
        <w:rFonts w:ascii="VIC SemiBold" w:hAnsi="VIC SemiBold"/>
        <w:b w:val="0"/>
        <w:color w:val="244C5A"/>
      </w:rPr>
      <w:instrText xml:space="preserve"> PAGE </w:instrText>
    </w:r>
    <w:r w:rsidRPr="0069621D">
      <w:rPr>
        <w:rFonts w:ascii="VIC SemiBold" w:hAnsi="VIC SemiBold"/>
        <w:b w:val="0"/>
        <w:color w:val="244C5A"/>
      </w:rPr>
      <w:fldChar w:fldCharType="separate"/>
    </w:r>
    <w:r>
      <w:rPr>
        <w:rFonts w:ascii="VIC SemiBold" w:hAnsi="VIC SemiBold"/>
        <w:b w:val="0"/>
        <w:color w:val="244C5A"/>
      </w:rPr>
      <w:t>2</w:t>
    </w:r>
    <w:r w:rsidRPr="0069621D">
      <w:rPr>
        <w:rFonts w:ascii="VIC SemiBold" w:hAnsi="VIC SemiBold"/>
        <w:b w:val="0"/>
        <w:color w:val="244C5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5D594" w14:textId="77777777" w:rsidR="006739AC" w:rsidRDefault="006739AC" w:rsidP="002862F1">
      <w:pPr>
        <w:spacing w:before="120"/>
      </w:pPr>
      <w:r>
        <w:separator/>
      </w:r>
    </w:p>
  </w:footnote>
  <w:footnote w:type="continuationSeparator" w:id="0">
    <w:p w14:paraId="7C77C247" w14:textId="77777777" w:rsidR="006739AC" w:rsidRDefault="006739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660A6" w14:textId="4E958232" w:rsidR="0050728E" w:rsidRPr="00052DAD" w:rsidRDefault="00B35EB7" w:rsidP="00052DAD">
    <w:pPr>
      <w:ind w:hanging="284"/>
      <w:rPr>
        <w:rFonts w:ascii="VIC Medium" w:hAnsi="VIC Medium"/>
        <w:color w:val="244C5A"/>
        <w:szCs w:val="24"/>
      </w:rPr>
    </w:pPr>
    <w:r>
      <w:rPr>
        <w:rFonts w:ascii="VIC Medium" w:hAnsi="VIC Medium"/>
        <w:color w:val="244C5A"/>
        <w:szCs w:val="24"/>
      </w:rPr>
      <w:t xml:space="preserve">Older persons </w:t>
    </w:r>
    <w:r w:rsidR="0050728E" w:rsidRPr="00052DAD">
      <w:rPr>
        <w:rFonts w:ascii="VIC Medium" w:hAnsi="VIC Medium"/>
        <w:color w:val="244C5A"/>
        <w:szCs w:val="24"/>
      </w:rPr>
      <w:t xml:space="preserve">mental health quarterly KPI report, </w:t>
    </w:r>
    <w:r w:rsidR="0050728E">
      <w:rPr>
        <w:rFonts w:ascii="VIC Medium" w:hAnsi="VIC Medium"/>
        <w:color w:val="244C5A"/>
        <w:szCs w:val="24"/>
      </w:rPr>
      <w:t>202</w:t>
    </w:r>
    <w:r w:rsidR="00081262">
      <w:rPr>
        <w:rFonts w:ascii="VIC Medium" w:hAnsi="VIC Medium"/>
        <w:color w:val="244C5A"/>
        <w:szCs w:val="24"/>
      </w:rPr>
      <w:t>4</w:t>
    </w:r>
    <w:r w:rsidR="002474F1">
      <w:rPr>
        <w:rFonts w:ascii="VIC Medium" w:hAnsi="VIC Medium"/>
        <w:color w:val="244C5A"/>
        <w:szCs w:val="24"/>
      </w:rPr>
      <w:t>–2</w:t>
    </w:r>
    <w:r w:rsidR="00081262">
      <w:rPr>
        <w:rFonts w:ascii="VIC Medium" w:hAnsi="VIC Medium"/>
        <w:color w:val="244C5A"/>
        <w:szCs w:val="24"/>
      </w:rPr>
      <w:t>5</w:t>
    </w:r>
    <w:r w:rsidR="0050728E">
      <w:rPr>
        <w:rFonts w:ascii="VIC Medium" w:hAnsi="VIC Medium"/>
        <w:color w:val="244C5A"/>
        <w:szCs w:val="24"/>
      </w:rPr>
      <w:t xml:space="preserve"> Q</w:t>
    </w:r>
    <w:r w:rsidR="0007432E">
      <w:rPr>
        <w:rFonts w:ascii="VIC Medium" w:hAnsi="VIC Medium"/>
        <w:color w:val="244C5A"/>
        <w:szCs w:val="24"/>
      </w:rPr>
      <w:t>4</w:t>
    </w:r>
    <w:r w:rsidR="0050728E">
      <w:rPr>
        <w:rFonts w:ascii="VIC Medium" w:hAnsi="VIC Medium"/>
        <w:color w:val="244C5A"/>
        <w:szCs w:val="24"/>
      </w:rPr>
      <w:tab/>
    </w:r>
    <w:r w:rsidR="0050728E">
      <w:rPr>
        <w:rFonts w:ascii="VIC Medium" w:hAnsi="VIC Medium"/>
        <w:color w:val="244C5A"/>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B8D43DB"/>
    <w:multiLevelType w:val="multilevel"/>
    <w:tmpl w:val="BA9C9226"/>
    <w:numStyleLink w:val="ZZNumbers"/>
  </w:abstractNum>
  <w:abstractNum w:abstractNumId="3" w15:restartNumberingAfterBreak="0">
    <w:nsid w:val="2B370F66"/>
    <w:multiLevelType w:val="multilevel"/>
    <w:tmpl w:val="BA9C9226"/>
    <w:numStyleLink w:val="ZZNumbers"/>
  </w:abstractNum>
  <w:abstractNum w:abstractNumId="4" w15:restartNumberingAfterBreak="0">
    <w:nsid w:val="3C4303A5"/>
    <w:multiLevelType w:val="multilevel"/>
    <w:tmpl w:val="BA9C9226"/>
    <w:styleLink w:val="ZZNumbers"/>
    <w:lvl w:ilvl="0">
      <w:start w:val="1"/>
      <w:numFmt w:val="decimal"/>
      <w:pStyle w:val="VAHInumberdigit"/>
      <w:lvlText w:val="%1."/>
      <w:lvlJc w:val="left"/>
      <w:pPr>
        <w:tabs>
          <w:tab w:val="num" w:pos="397"/>
        </w:tabs>
        <w:ind w:left="397" w:hanging="397"/>
      </w:pPr>
      <w:rPr>
        <w:rFonts w:hint="default"/>
      </w:rPr>
    </w:lvl>
    <w:lvl w:ilvl="1">
      <w:start w:val="1"/>
      <w:numFmt w:val="decimal"/>
      <w:lvlRestart w:val="0"/>
      <w:pStyle w:val="VAHInumberdigitindent"/>
      <w:lvlText w:val="%2."/>
      <w:lvlJc w:val="left"/>
      <w:pPr>
        <w:tabs>
          <w:tab w:val="num" w:pos="794"/>
        </w:tabs>
        <w:ind w:left="794" w:hanging="397"/>
      </w:pPr>
      <w:rPr>
        <w:rFonts w:hint="default"/>
      </w:rPr>
    </w:lvl>
    <w:lvl w:ilvl="2">
      <w:start w:val="1"/>
      <w:numFmt w:val="lowerLetter"/>
      <w:lvlRestart w:val="0"/>
      <w:pStyle w:val="VAHInumberloweralpha"/>
      <w:lvlText w:val="(%3)"/>
      <w:lvlJc w:val="left"/>
      <w:pPr>
        <w:tabs>
          <w:tab w:val="num" w:pos="397"/>
        </w:tabs>
        <w:ind w:left="397" w:hanging="397"/>
      </w:pPr>
      <w:rPr>
        <w:rFonts w:hint="default"/>
      </w:rPr>
    </w:lvl>
    <w:lvl w:ilvl="3">
      <w:start w:val="1"/>
      <w:numFmt w:val="lowerLetter"/>
      <w:lvlRestart w:val="0"/>
      <w:pStyle w:val="VAHInumberloweralphaindent"/>
      <w:lvlText w:val="(%4)"/>
      <w:lvlJc w:val="left"/>
      <w:pPr>
        <w:tabs>
          <w:tab w:val="num" w:pos="794"/>
        </w:tabs>
        <w:ind w:left="794" w:hanging="397"/>
      </w:pPr>
      <w:rPr>
        <w:rFonts w:hint="default"/>
      </w:rPr>
    </w:lvl>
    <w:lvl w:ilvl="4">
      <w:start w:val="1"/>
      <w:numFmt w:val="lowerRoman"/>
      <w:lvlRestart w:val="0"/>
      <w:pStyle w:val="VAHInumberlowerroman"/>
      <w:lvlText w:val="(%5)"/>
      <w:lvlJc w:val="left"/>
      <w:pPr>
        <w:tabs>
          <w:tab w:val="num" w:pos="397"/>
        </w:tabs>
        <w:ind w:left="397" w:hanging="397"/>
      </w:pPr>
      <w:rPr>
        <w:rFonts w:hint="default"/>
      </w:rPr>
    </w:lvl>
    <w:lvl w:ilvl="5">
      <w:start w:val="1"/>
      <w:numFmt w:val="lowerRoman"/>
      <w:lvlRestart w:val="0"/>
      <w:pStyle w:val="VAHI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15:restartNumberingAfterBreak="0">
    <w:nsid w:val="54BA1E5A"/>
    <w:multiLevelType w:val="multilevel"/>
    <w:tmpl w:val="83C238FA"/>
    <w:styleLink w:val="ZZBullets"/>
    <w:lvl w:ilvl="0">
      <w:start w:val="1"/>
      <w:numFmt w:val="bullet"/>
      <w:pStyle w:val="VAHIbullet1"/>
      <w:lvlText w:val="•"/>
      <w:lvlJc w:val="left"/>
      <w:pPr>
        <w:ind w:left="284" w:hanging="284"/>
      </w:pPr>
      <w:rPr>
        <w:rFonts w:ascii="Calibri" w:hAnsi="Calibri" w:hint="default"/>
      </w:rPr>
    </w:lvl>
    <w:lvl w:ilvl="1">
      <w:start w:val="1"/>
      <w:numFmt w:val="bullet"/>
      <w:lvlRestart w:val="0"/>
      <w:pStyle w:val="VAHIbullet1lastline"/>
      <w:lvlText w:val="•"/>
      <w:lvlJc w:val="left"/>
      <w:pPr>
        <w:ind w:left="284" w:hanging="284"/>
      </w:pPr>
      <w:rPr>
        <w:rFonts w:ascii="Calibri" w:hAnsi="Calibri" w:hint="default"/>
      </w:rPr>
    </w:lvl>
    <w:lvl w:ilvl="2">
      <w:start w:val="1"/>
      <w:numFmt w:val="bullet"/>
      <w:lvlRestart w:val="0"/>
      <w:pStyle w:val="VAHIbullet2"/>
      <w:lvlText w:val="–"/>
      <w:lvlJc w:val="left"/>
      <w:pPr>
        <w:ind w:left="567" w:hanging="283"/>
      </w:pPr>
      <w:rPr>
        <w:rFonts w:ascii="Arial" w:hAnsi="Arial" w:hint="default"/>
      </w:rPr>
    </w:lvl>
    <w:lvl w:ilvl="3">
      <w:start w:val="1"/>
      <w:numFmt w:val="bullet"/>
      <w:lvlRestart w:val="0"/>
      <w:pStyle w:val="VAHIbullet2lastline"/>
      <w:lvlText w:val="–"/>
      <w:lvlJc w:val="left"/>
      <w:pPr>
        <w:ind w:left="567" w:hanging="283"/>
      </w:pPr>
      <w:rPr>
        <w:rFonts w:ascii="Arial" w:hAnsi="Arial" w:hint="default"/>
      </w:rPr>
    </w:lvl>
    <w:lvl w:ilvl="4">
      <w:start w:val="1"/>
      <w:numFmt w:val="bullet"/>
      <w:lvlRestart w:val="0"/>
      <w:pStyle w:val="VAHIbulletindent"/>
      <w:lvlText w:val="•"/>
      <w:lvlJc w:val="left"/>
      <w:pPr>
        <w:ind w:left="680" w:hanging="283"/>
      </w:pPr>
      <w:rPr>
        <w:rFonts w:ascii="Calibri" w:hAnsi="Calibri" w:hint="default"/>
      </w:rPr>
    </w:lvl>
    <w:lvl w:ilvl="5">
      <w:start w:val="1"/>
      <w:numFmt w:val="bullet"/>
      <w:lvlRestart w:val="0"/>
      <w:pStyle w:val="VAHIbulletindentlastline"/>
      <w:lvlText w:val="•"/>
      <w:lvlJc w:val="left"/>
      <w:pPr>
        <w:ind w:left="680" w:hanging="283"/>
      </w:pPr>
      <w:rPr>
        <w:rFonts w:ascii="Calibri" w:hAnsi="Calibri" w:hint="default"/>
      </w:rPr>
    </w:lvl>
    <w:lvl w:ilvl="6">
      <w:start w:val="1"/>
      <w:numFmt w:val="bullet"/>
      <w:lvlRestart w:val="0"/>
      <w:pStyle w:val="VAHI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1945914666">
    <w:abstractNumId w:val="0"/>
  </w:num>
  <w:num w:numId="2" w16cid:durableId="1798377264">
    <w:abstractNumId w:val="1"/>
  </w:num>
  <w:num w:numId="3" w16cid:durableId="14634230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780825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042247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197018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01906309">
    <w:abstractNumId w:val="5"/>
  </w:num>
  <w:num w:numId="8" w16cid:durableId="1379206213">
    <w:abstractNumId w:val="4"/>
  </w:num>
  <w:num w:numId="9" w16cid:durableId="204197309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739107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245670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794738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2795408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4733669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1E1"/>
    <w:rsid w:val="000052DA"/>
    <w:rsid w:val="000072B6"/>
    <w:rsid w:val="0001021B"/>
    <w:rsid w:val="00011D89"/>
    <w:rsid w:val="000149B4"/>
    <w:rsid w:val="00024D89"/>
    <w:rsid w:val="00033D81"/>
    <w:rsid w:val="00041BF0"/>
    <w:rsid w:val="0004326C"/>
    <w:rsid w:val="0004536B"/>
    <w:rsid w:val="00046B68"/>
    <w:rsid w:val="000502D9"/>
    <w:rsid w:val="000527DD"/>
    <w:rsid w:val="00052DAD"/>
    <w:rsid w:val="000559B2"/>
    <w:rsid w:val="000578B2"/>
    <w:rsid w:val="00060959"/>
    <w:rsid w:val="00064864"/>
    <w:rsid w:val="000663CD"/>
    <w:rsid w:val="000669AD"/>
    <w:rsid w:val="00074219"/>
    <w:rsid w:val="0007432E"/>
    <w:rsid w:val="00074ED5"/>
    <w:rsid w:val="0007697A"/>
    <w:rsid w:val="000805B3"/>
    <w:rsid w:val="00081262"/>
    <w:rsid w:val="0008469C"/>
    <w:rsid w:val="0008494B"/>
    <w:rsid w:val="000876C3"/>
    <w:rsid w:val="00091DD0"/>
    <w:rsid w:val="00094DA3"/>
    <w:rsid w:val="00096CD1"/>
    <w:rsid w:val="000A012C"/>
    <w:rsid w:val="000A0EB9"/>
    <w:rsid w:val="000A186C"/>
    <w:rsid w:val="000A5E7D"/>
    <w:rsid w:val="000B092E"/>
    <w:rsid w:val="000B0CCC"/>
    <w:rsid w:val="000B0E2B"/>
    <w:rsid w:val="000B543D"/>
    <w:rsid w:val="000B5BF7"/>
    <w:rsid w:val="000B6BC8"/>
    <w:rsid w:val="000C42EA"/>
    <w:rsid w:val="000C4546"/>
    <w:rsid w:val="000D1242"/>
    <w:rsid w:val="000D3BE3"/>
    <w:rsid w:val="000E3CC7"/>
    <w:rsid w:val="000E6BD4"/>
    <w:rsid w:val="000F1F1E"/>
    <w:rsid w:val="000F2259"/>
    <w:rsid w:val="001005E4"/>
    <w:rsid w:val="0010392D"/>
    <w:rsid w:val="00104FE3"/>
    <w:rsid w:val="00120BD3"/>
    <w:rsid w:val="00122558"/>
    <w:rsid w:val="00122FEA"/>
    <w:rsid w:val="001232BD"/>
    <w:rsid w:val="00124ED5"/>
    <w:rsid w:val="00141731"/>
    <w:rsid w:val="001447B3"/>
    <w:rsid w:val="00147E5A"/>
    <w:rsid w:val="00152073"/>
    <w:rsid w:val="00161939"/>
    <w:rsid w:val="00161AA0"/>
    <w:rsid w:val="00162093"/>
    <w:rsid w:val="00163B5E"/>
    <w:rsid w:val="001645B1"/>
    <w:rsid w:val="001666C9"/>
    <w:rsid w:val="001666E4"/>
    <w:rsid w:val="00167287"/>
    <w:rsid w:val="00172396"/>
    <w:rsid w:val="00173CEE"/>
    <w:rsid w:val="001771DD"/>
    <w:rsid w:val="00177995"/>
    <w:rsid w:val="00177A8C"/>
    <w:rsid w:val="00186B33"/>
    <w:rsid w:val="00187F13"/>
    <w:rsid w:val="00192F9D"/>
    <w:rsid w:val="00196B90"/>
    <w:rsid w:val="00196EB8"/>
    <w:rsid w:val="001979FF"/>
    <w:rsid w:val="00197B17"/>
    <w:rsid w:val="001A3ACE"/>
    <w:rsid w:val="001A6668"/>
    <w:rsid w:val="001B0C45"/>
    <w:rsid w:val="001B50A4"/>
    <w:rsid w:val="001C2A72"/>
    <w:rsid w:val="001D0B75"/>
    <w:rsid w:val="001D3A15"/>
    <w:rsid w:val="001D3C09"/>
    <w:rsid w:val="001D44E8"/>
    <w:rsid w:val="001D5E43"/>
    <w:rsid w:val="001D60EC"/>
    <w:rsid w:val="001E0879"/>
    <w:rsid w:val="001E44DF"/>
    <w:rsid w:val="001E68A5"/>
    <w:rsid w:val="001E73EF"/>
    <w:rsid w:val="001F3826"/>
    <w:rsid w:val="001F5611"/>
    <w:rsid w:val="001F6E46"/>
    <w:rsid w:val="001F7C91"/>
    <w:rsid w:val="00202F48"/>
    <w:rsid w:val="00206463"/>
    <w:rsid w:val="00206F2F"/>
    <w:rsid w:val="0021053D"/>
    <w:rsid w:val="00210A92"/>
    <w:rsid w:val="00212308"/>
    <w:rsid w:val="002131E2"/>
    <w:rsid w:val="00216C03"/>
    <w:rsid w:val="002206B2"/>
    <w:rsid w:val="00220C04"/>
    <w:rsid w:val="0022243F"/>
    <w:rsid w:val="0022701F"/>
    <w:rsid w:val="002323FD"/>
    <w:rsid w:val="002333F5"/>
    <w:rsid w:val="00234596"/>
    <w:rsid w:val="002411E3"/>
    <w:rsid w:val="002432E1"/>
    <w:rsid w:val="00244DBA"/>
    <w:rsid w:val="00244F0A"/>
    <w:rsid w:val="00246C5E"/>
    <w:rsid w:val="002474F1"/>
    <w:rsid w:val="00251343"/>
    <w:rsid w:val="00254F58"/>
    <w:rsid w:val="00257984"/>
    <w:rsid w:val="002620BC"/>
    <w:rsid w:val="00262802"/>
    <w:rsid w:val="00263A90"/>
    <w:rsid w:val="0026408B"/>
    <w:rsid w:val="00267C3E"/>
    <w:rsid w:val="002709BB"/>
    <w:rsid w:val="002763B3"/>
    <w:rsid w:val="002802E3"/>
    <w:rsid w:val="00280702"/>
    <w:rsid w:val="0028213D"/>
    <w:rsid w:val="002862F1"/>
    <w:rsid w:val="00287080"/>
    <w:rsid w:val="00291373"/>
    <w:rsid w:val="00292F07"/>
    <w:rsid w:val="0029597D"/>
    <w:rsid w:val="002962C3"/>
    <w:rsid w:val="002A472C"/>
    <w:rsid w:val="002A483C"/>
    <w:rsid w:val="002B1729"/>
    <w:rsid w:val="002B4DD4"/>
    <w:rsid w:val="002B5277"/>
    <w:rsid w:val="002B5A47"/>
    <w:rsid w:val="002B77C1"/>
    <w:rsid w:val="002C2728"/>
    <w:rsid w:val="002C4643"/>
    <w:rsid w:val="002D5006"/>
    <w:rsid w:val="002E01D0"/>
    <w:rsid w:val="002E161D"/>
    <w:rsid w:val="002E635D"/>
    <w:rsid w:val="002E6C95"/>
    <w:rsid w:val="002E7C36"/>
    <w:rsid w:val="002F235A"/>
    <w:rsid w:val="002F353B"/>
    <w:rsid w:val="002F5F31"/>
    <w:rsid w:val="002F7F61"/>
    <w:rsid w:val="00302216"/>
    <w:rsid w:val="00303E53"/>
    <w:rsid w:val="003041C3"/>
    <w:rsid w:val="00305D25"/>
    <w:rsid w:val="00306CDE"/>
    <w:rsid w:val="00306E5F"/>
    <w:rsid w:val="00307E14"/>
    <w:rsid w:val="00310351"/>
    <w:rsid w:val="00314054"/>
    <w:rsid w:val="00316F27"/>
    <w:rsid w:val="00327870"/>
    <w:rsid w:val="0033259D"/>
    <w:rsid w:val="00335B2C"/>
    <w:rsid w:val="003406C6"/>
    <w:rsid w:val="003418CC"/>
    <w:rsid w:val="00342BCD"/>
    <w:rsid w:val="00344EBE"/>
    <w:rsid w:val="003459BD"/>
    <w:rsid w:val="00350D38"/>
    <w:rsid w:val="003536B7"/>
    <w:rsid w:val="0036022F"/>
    <w:rsid w:val="003613F9"/>
    <w:rsid w:val="00371A91"/>
    <w:rsid w:val="0037290E"/>
    <w:rsid w:val="003744CF"/>
    <w:rsid w:val="00374717"/>
    <w:rsid w:val="0037676C"/>
    <w:rsid w:val="003829E5"/>
    <w:rsid w:val="003956CC"/>
    <w:rsid w:val="00395C9A"/>
    <w:rsid w:val="003A3007"/>
    <w:rsid w:val="003A3438"/>
    <w:rsid w:val="003A6B67"/>
    <w:rsid w:val="003B15E6"/>
    <w:rsid w:val="003B303A"/>
    <w:rsid w:val="003B4630"/>
    <w:rsid w:val="003C2045"/>
    <w:rsid w:val="003C2440"/>
    <w:rsid w:val="003C43A1"/>
    <w:rsid w:val="003C4FC0"/>
    <w:rsid w:val="003C55F4"/>
    <w:rsid w:val="003C7A3F"/>
    <w:rsid w:val="003D3E8F"/>
    <w:rsid w:val="003D5030"/>
    <w:rsid w:val="003D6475"/>
    <w:rsid w:val="003E2E5F"/>
    <w:rsid w:val="003E4C67"/>
    <w:rsid w:val="003F0445"/>
    <w:rsid w:val="003F0CF0"/>
    <w:rsid w:val="003F192D"/>
    <w:rsid w:val="003F3289"/>
    <w:rsid w:val="00401FCF"/>
    <w:rsid w:val="00406285"/>
    <w:rsid w:val="004118F0"/>
    <w:rsid w:val="004148F9"/>
    <w:rsid w:val="0042084E"/>
    <w:rsid w:val="0042175D"/>
    <w:rsid w:val="00421EEF"/>
    <w:rsid w:val="00424D65"/>
    <w:rsid w:val="004278E1"/>
    <w:rsid w:val="004323E3"/>
    <w:rsid w:val="004367B3"/>
    <w:rsid w:val="004415CD"/>
    <w:rsid w:val="00442C6C"/>
    <w:rsid w:val="00442F1C"/>
    <w:rsid w:val="00443CBE"/>
    <w:rsid w:val="00443E8A"/>
    <w:rsid w:val="004441BC"/>
    <w:rsid w:val="00451375"/>
    <w:rsid w:val="0045230A"/>
    <w:rsid w:val="0045451A"/>
    <w:rsid w:val="00457337"/>
    <w:rsid w:val="0047372D"/>
    <w:rsid w:val="004743DD"/>
    <w:rsid w:val="00474CEA"/>
    <w:rsid w:val="00483968"/>
    <w:rsid w:val="0048442F"/>
    <w:rsid w:val="00484E21"/>
    <w:rsid w:val="00484F86"/>
    <w:rsid w:val="004900E6"/>
    <w:rsid w:val="00490746"/>
    <w:rsid w:val="00490852"/>
    <w:rsid w:val="00492D85"/>
    <w:rsid w:val="00492F30"/>
    <w:rsid w:val="00493879"/>
    <w:rsid w:val="004946F4"/>
    <w:rsid w:val="0049487E"/>
    <w:rsid w:val="004A160D"/>
    <w:rsid w:val="004A1C0F"/>
    <w:rsid w:val="004A3E81"/>
    <w:rsid w:val="004A5C62"/>
    <w:rsid w:val="004A707D"/>
    <w:rsid w:val="004A72EA"/>
    <w:rsid w:val="004B06FA"/>
    <w:rsid w:val="004C6EEE"/>
    <w:rsid w:val="004C702B"/>
    <w:rsid w:val="004D016B"/>
    <w:rsid w:val="004D1B22"/>
    <w:rsid w:val="004D2A6C"/>
    <w:rsid w:val="004D2C4F"/>
    <w:rsid w:val="004D36F2"/>
    <w:rsid w:val="004D6B57"/>
    <w:rsid w:val="004E138F"/>
    <w:rsid w:val="004E4649"/>
    <w:rsid w:val="004E5C2B"/>
    <w:rsid w:val="004E7DBA"/>
    <w:rsid w:val="004F00DD"/>
    <w:rsid w:val="004F2133"/>
    <w:rsid w:val="004F55F1"/>
    <w:rsid w:val="004F6936"/>
    <w:rsid w:val="005027C0"/>
    <w:rsid w:val="00503DC6"/>
    <w:rsid w:val="00506F5D"/>
    <w:rsid w:val="0050728E"/>
    <w:rsid w:val="00511B97"/>
    <w:rsid w:val="005126D0"/>
    <w:rsid w:val="005143D4"/>
    <w:rsid w:val="0051568D"/>
    <w:rsid w:val="005164D4"/>
    <w:rsid w:val="00526C15"/>
    <w:rsid w:val="005273B4"/>
    <w:rsid w:val="00536499"/>
    <w:rsid w:val="00541ADB"/>
    <w:rsid w:val="00543903"/>
    <w:rsid w:val="00547A95"/>
    <w:rsid w:val="00557E03"/>
    <w:rsid w:val="0056521E"/>
    <w:rsid w:val="00572031"/>
    <w:rsid w:val="00576E84"/>
    <w:rsid w:val="00582B8C"/>
    <w:rsid w:val="0058757E"/>
    <w:rsid w:val="005948A4"/>
    <w:rsid w:val="005954CE"/>
    <w:rsid w:val="00595C79"/>
    <w:rsid w:val="00596A4B"/>
    <w:rsid w:val="00597507"/>
    <w:rsid w:val="005A5E67"/>
    <w:rsid w:val="005A7945"/>
    <w:rsid w:val="005B21B6"/>
    <w:rsid w:val="005B3A08"/>
    <w:rsid w:val="005B7A63"/>
    <w:rsid w:val="005C06BE"/>
    <w:rsid w:val="005C0955"/>
    <w:rsid w:val="005C49DA"/>
    <w:rsid w:val="005C50F3"/>
    <w:rsid w:val="005C5D91"/>
    <w:rsid w:val="005C77D1"/>
    <w:rsid w:val="005D07B8"/>
    <w:rsid w:val="005D6597"/>
    <w:rsid w:val="005E14E7"/>
    <w:rsid w:val="005E26A3"/>
    <w:rsid w:val="005E447E"/>
    <w:rsid w:val="005F0775"/>
    <w:rsid w:val="005F0CF5"/>
    <w:rsid w:val="005F21EB"/>
    <w:rsid w:val="00600F6F"/>
    <w:rsid w:val="006039D9"/>
    <w:rsid w:val="00604D0B"/>
    <w:rsid w:val="00605908"/>
    <w:rsid w:val="00605F1B"/>
    <w:rsid w:val="00610D7C"/>
    <w:rsid w:val="00613414"/>
    <w:rsid w:val="00622CCB"/>
    <w:rsid w:val="0062408D"/>
    <w:rsid w:val="006240CC"/>
    <w:rsid w:val="00626B01"/>
    <w:rsid w:val="00627DA7"/>
    <w:rsid w:val="0063059F"/>
    <w:rsid w:val="00634B13"/>
    <w:rsid w:val="006358B4"/>
    <w:rsid w:val="006419AA"/>
    <w:rsid w:val="006447F0"/>
    <w:rsid w:val="00644B7E"/>
    <w:rsid w:val="006454E6"/>
    <w:rsid w:val="00646A68"/>
    <w:rsid w:val="0065092E"/>
    <w:rsid w:val="0065124E"/>
    <w:rsid w:val="006557A7"/>
    <w:rsid w:val="00656290"/>
    <w:rsid w:val="006621D7"/>
    <w:rsid w:val="0066302A"/>
    <w:rsid w:val="00670597"/>
    <w:rsid w:val="006706D0"/>
    <w:rsid w:val="00671143"/>
    <w:rsid w:val="006739AC"/>
    <w:rsid w:val="00677574"/>
    <w:rsid w:val="0068454C"/>
    <w:rsid w:val="006846B5"/>
    <w:rsid w:val="00691B62"/>
    <w:rsid w:val="00693D14"/>
    <w:rsid w:val="0069621D"/>
    <w:rsid w:val="00697E36"/>
    <w:rsid w:val="006A18C2"/>
    <w:rsid w:val="006B077C"/>
    <w:rsid w:val="006D2A3F"/>
    <w:rsid w:val="006E138B"/>
    <w:rsid w:val="006E5B91"/>
    <w:rsid w:val="006F008F"/>
    <w:rsid w:val="006F1FDC"/>
    <w:rsid w:val="007013EF"/>
    <w:rsid w:val="007034E7"/>
    <w:rsid w:val="00706F89"/>
    <w:rsid w:val="00711F4F"/>
    <w:rsid w:val="007216AA"/>
    <w:rsid w:val="00721AB5"/>
    <w:rsid w:val="00721DEF"/>
    <w:rsid w:val="00723B45"/>
    <w:rsid w:val="00723F29"/>
    <w:rsid w:val="00724A43"/>
    <w:rsid w:val="007346E4"/>
    <w:rsid w:val="00736D36"/>
    <w:rsid w:val="00740C57"/>
    <w:rsid w:val="00740F22"/>
    <w:rsid w:val="00741F1A"/>
    <w:rsid w:val="007450F8"/>
    <w:rsid w:val="007463DD"/>
    <w:rsid w:val="00746614"/>
    <w:rsid w:val="0074696E"/>
    <w:rsid w:val="00746D90"/>
    <w:rsid w:val="00750135"/>
    <w:rsid w:val="00752B28"/>
    <w:rsid w:val="00754E36"/>
    <w:rsid w:val="00755F16"/>
    <w:rsid w:val="007562C8"/>
    <w:rsid w:val="00757BA3"/>
    <w:rsid w:val="00763139"/>
    <w:rsid w:val="00770F37"/>
    <w:rsid w:val="00772D5E"/>
    <w:rsid w:val="00776928"/>
    <w:rsid w:val="00786F16"/>
    <w:rsid w:val="00796E20"/>
    <w:rsid w:val="00797C32"/>
    <w:rsid w:val="007A2190"/>
    <w:rsid w:val="007B08C1"/>
    <w:rsid w:val="007B0914"/>
    <w:rsid w:val="007B1374"/>
    <w:rsid w:val="007B44BE"/>
    <w:rsid w:val="007B589F"/>
    <w:rsid w:val="007B6186"/>
    <w:rsid w:val="007C14D9"/>
    <w:rsid w:val="007C7301"/>
    <w:rsid w:val="007C774A"/>
    <w:rsid w:val="007C7859"/>
    <w:rsid w:val="007D2BDE"/>
    <w:rsid w:val="007D2FB6"/>
    <w:rsid w:val="007E0605"/>
    <w:rsid w:val="007E0DE2"/>
    <w:rsid w:val="007F0827"/>
    <w:rsid w:val="007F209B"/>
    <w:rsid w:val="007F31B6"/>
    <w:rsid w:val="007F4356"/>
    <w:rsid w:val="007F546C"/>
    <w:rsid w:val="007F665E"/>
    <w:rsid w:val="00800412"/>
    <w:rsid w:val="00805421"/>
    <w:rsid w:val="0080587B"/>
    <w:rsid w:val="00806468"/>
    <w:rsid w:val="008155F0"/>
    <w:rsid w:val="00816735"/>
    <w:rsid w:val="00820141"/>
    <w:rsid w:val="008204A8"/>
    <w:rsid w:val="00820E0C"/>
    <w:rsid w:val="00821AE7"/>
    <w:rsid w:val="008224D3"/>
    <w:rsid w:val="00831957"/>
    <w:rsid w:val="008338A2"/>
    <w:rsid w:val="00840DF3"/>
    <w:rsid w:val="0084417C"/>
    <w:rsid w:val="00853EE4"/>
    <w:rsid w:val="00855535"/>
    <w:rsid w:val="00856385"/>
    <w:rsid w:val="00860951"/>
    <w:rsid w:val="0086306D"/>
    <w:rsid w:val="008633F0"/>
    <w:rsid w:val="00867D9D"/>
    <w:rsid w:val="00872BE8"/>
    <w:rsid w:val="00872E0A"/>
    <w:rsid w:val="00873CC2"/>
    <w:rsid w:val="00875285"/>
    <w:rsid w:val="00884B62"/>
    <w:rsid w:val="0088529C"/>
    <w:rsid w:val="00887903"/>
    <w:rsid w:val="0089270A"/>
    <w:rsid w:val="00893AF6"/>
    <w:rsid w:val="00894BC4"/>
    <w:rsid w:val="008A08CD"/>
    <w:rsid w:val="008B2EE4"/>
    <w:rsid w:val="008B2F9E"/>
    <w:rsid w:val="008B4D3D"/>
    <w:rsid w:val="008B57C7"/>
    <w:rsid w:val="008C0E9A"/>
    <w:rsid w:val="008C2F92"/>
    <w:rsid w:val="008C65EB"/>
    <w:rsid w:val="008D1D00"/>
    <w:rsid w:val="008D2F4B"/>
    <w:rsid w:val="008D4236"/>
    <w:rsid w:val="008D462F"/>
    <w:rsid w:val="008E4376"/>
    <w:rsid w:val="008E7A0A"/>
    <w:rsid w:val="009003F7"/>
    <w:rsid w:val="00900615"/>
    <w:rsid w:val="00900719"/>
    <w:rsid w:val="009017AC"/>
    <w:rsid w:val="00905030"/>
    <w:rsid w:val="00905360"/>
    <w:rsid w:val="00906490"/>
    <w:rsid w:val="009111B2"/>
    <w:rsid w:val="00913170"/>
    <w:rsid w:val="00915444"/>
    <w:rsid w:val="00916ABD"/>
    <w:rsid w:val="009224E5"/>
    <w:rsid w:val="00923480"/>
    <w:rsid w:val="00924AE1"/>
    <w:rsid w:val="00925F82"/>
    <w:rsid w:val="009269B1"/>
    <w:rsid w:val="0092724D"/>
    <w:rsid w:val="00937BD9"/>
    <w:rsid w:val="00943EB9"/>
    <w:rsid w:val="0094711E"/>
    <w:rsid w:val="00950E2C"/>
    <w:rsid w:val="00951D50"/>
    <w:rsid w:val="009525EB"/>
    <w:rsid w:val="0095645E"/>
    <w:rsid w:val="00961400"/>
    <w:rsid w:val="00963646"/>
    <w:rsid w:val="00973843"/>
    <w:rsid w:val="009853E1"/>
    <w:rsid w:val="00986E6B"/>
    <w:rsid w:val="0098754A"/>
    <w:rsid w:val="00991769"/>
    <w:rsid w:val="00994386"/>
    <w:rsid w:val="009A13D8"/>
    <w:rsid w:val="009A279E"/>
    <w:rsid w:val="009A57B3"/>
    <w:rsid w:val="009B0A6F"/>
    <w:rsid w:val="009B33E5"/>
    <w:rsid w:val="009B59E9"/>
    <w:rsid w:val="009B6D65"/>
    <w:rsid w:val="009C6851"/>
    <w:rsid w:val="009C7A7E"/>
    <w:rsid w:val="009D02E8"/>
    <w:rsid w:val="009D22DE"/>
    <w:rsid w:val="009D4160"/>
    <w:rsid w:val="009D4839"/>
    <w:rsid w:val="009D51D0"/>
    <w:rsid w:val="009D70A4"/>
    <w:rsid w:val="009E08D1"/>
    <w:rsid w:val="009E1B95"/>
    <w:rsid w:val="009E496F"/>
    <w:rsid w:val="009E4B0D"/>
    <w:rsid w:val="009E7F92"/>
    <w:rsid w:val="009F02A3"/>
    <w:rsid w:val="009F2F27"/>
    <w:rsid w:val="009F3409"/>
    <w:rsid w:val="009F4451"/>
    <w:rsid w:val="009F6BCB"/>
    <w:rsid w:val="009F7B78"/>
    <w:rsid w:val="00A0057A"/>
    <w:rsid w:val="00A045CB"/>
    <w:rsid w:val="00A11421"/>
    <w:rsid w:val="00A157B1"/>
    <w:rsid w:val="00A1732B"/>
    <w:rsid w:val="00A2103D"/>
    <w:rsid w:val="00A22229"/>
    <w:rsid w:val="00A232E6"/>
    <w:rsid w:val="00A2613E"/>
    <w:rsid w:val="00A41569"/>
    <w:rsid w:val="00A44882"/>
    <w:rsid w:val="00A47400"/>
    <w:rsid w:val="00A507C5"/>
    <w:rsid w:val="00A54715"/>
    <w:rsid w:val="00A6061C"/>
    <w:rsid w:val="00A6240C"/>
    <w:rsid w:val="00A62787"/>
    <w:rsid w:val="00A62A86"/>
    <w:rsid w:val="00A62D44"/>
    <w:rsid w:val="00A65ECE"/>
    <w:rsid w:val="00A67263"/>
    <w:rsid w:val="00A7161C"/>
    <w:rsid w:val="00A77AA3"/>
    <w:rsid w:val="00A872E5"/>
    <w:rsid w:val="00A963A1"/>
    <w:rsid w:val="00A96E65"/>
    <w:rsid w:val="00A97C72"/>
    <w:rsid w:val="00AA176A"/>
    <w:rsid w:val="00AA325B"/>
    <w:rsid w:val="00AA5797"/>
    <w:rsid w:val="00AA63D4"/>
    <w:rsid w:val="00AB06E8"/>
    <w:rsid w:val="00AB1CD3"/>
    <w:rsid w:val="00AB352F"/>
    <w:rsid w:val="00AC274B"/>
    <w:rsid w:val="00AC4764"/>
    <w:rsid w:val="00AC6D36"/>
    <w:rsid w:val="00AD0CBA"/>
    <w:rsid w:val="00AD26E2"/>
    <w:rsid w:val="00AD46AD"/>
    <w:rsid w:val="00AD5B68"/>
    <w:rsid w:val="00AD6466"/>
    <w:rsid w:val="00AE126A"/>
    <w:rsid w:val="00AE3005"/>
    <w:rsid w:val="00AE3018"/>
    <w:rsid w:val="00AE59A0"/>
    <w:rsid w:val="00AF0C57"/>
    <w:rsid w:val="00AF26F3"/>
    <w:rsid w:val="00B00672"/>
    <w:rsid w:val="00B01B4D"/>
    <w:rsid w:val="00B033C5"/>
    <w:rsid w:val="00B06571"/>
    <w:rsid w:val="00B068BA"/>
    <w:rsid w:val="00B13851"/>
    <w:rsid w:val="00B13B1C"/>
    <w:rsid w:val="00B14644"/>
    <w:rsid w:val="00B22291"/>
    <w:rsid w:val="00B23F9A"/>
    <w:rsid w:val="00B2417B"/>
    <w:rsid w:val="00B24E6F"/>
    <w:rsid w:val="00B26CB5"/>
    <w:rsid w:val="00B2752E"/>
    <w:rsid w:val="00B307CC"/>
    <w:rsid w:val="00B35EB7"/>
    <w:rsid w:val="00B40A29"/>
    <w:rsid w:val="00B431E8"/>
    <w:rsid w:val="00B45141"/>
    <w:rsid w:val="00B5273A"/>
    <w:rsid w:val="00B62B50"/>
    <w:rsid w:val="00B635B7"/>
    <w:rsid w:val="00B63AE8"/>
    <w:rsid w:val="00B65950"/>
    <w:rsid w:val="00B659FE"/>
    <w:rsid w:val="00B672C0"/>
    <w:rsid w:val="00B7317E"/>
    <w:rsid w:val="00B75646"/>
    <w:rsid w:val="00B806AB"/>
    <w:rsid w:val="00B84CF2"/>
    <w:rsid w:val="00B869B4"/>
    <w:rsid w:val="00B90729"/>
    <w:rsid w:val="00B907DA"/>
    <w:rsid w:val="00B950BC"/>
    <w:rsid w:val="00B957BC"/>
    <w:rsid w:val="00B9714C"/>
    <w:rsid w:val="00BA0FFE"/>
    <w:rsid w:val="00BA3F8D"/>
    <w:rsid w:val="00BA4845"/>
    <w:rsid w:val="00BB7A10"/>
    <w:rsid w:val="00BC6246"/>
    <w:rsid w:val="00BC7D4F"/>
    <w:rsid w:val="00BC7ED7"/>
    <w:rsid w:val="00BD2850"/>
    <w:rsid w:val="00BD5EAD"/>
    <w:rsid w:val="00BD730B"/>
    <w:rsid w:val="00BE2218"/>
    <w:rsid w:val="00BE2297"/>
    <w:rsid w:val="00BE28D2"/>
    <w:rsid w:val="00BF031D"/>
    <w:rsid w:val="00BF5F6F"/>
    <w:rsid w:val="00BF7F58"/>
    <w:rsid w:val="00C01381"/>
    <w:rsid w:val="00C079B8"/>
    <w:rsid w:val="00C123EA"/>
    <w:rsid w:val="00C125E4"/>
    <w:rsid w:val="00C12A49"/>
    <w:rsid w:val="00C133EE"/>
    <w:rsid w:val="00C15EB7"/>
    <w:rsid w:val="00C16D66"/>
    <w:rsid w:val="00C2587F"/>
    <w:rsid w:val="00C27DE9"/>
    <w:rsid w:val="00C33388"/>
    <w:rsid w:val="00C4173A"/>
    <w:rsid w:val="00C41C2E"/>
    <w:rsid w:val="00C602FF"/>
    <w:rsid w:val="00C61174"/>
    <w:rsid w:val="00C6148F"/>
    <w:rsid w:val="00C62F7A"/>
    <w:rsid w:val="00C63B9C"/>
    <w:rsid w:val="00C6682F"/>
    <w:rsid w:val="00C7275E"/>
    <w:rsid w:val="00C74C5D"/>
    <w:rsid w:val="00C863C4"/>
    <w:rsid w:val="00C91665"/>
    <w:rsid w:val="00C93C3E"/>
    <w:rsid w:val="00CA12E3"/>
    <w:rsid w:val="00CA2943"/>
    <w:rsid w:val="00CA6611"/>
    <w:rsid w:val="00CA6B58"/>
    <w:rsid w:val="00CB0FB1"/>
    <w:rsid w:val="00CB605E"/>
    <w:rsid w:val="00CC0C72"/>
    <w:rsid w:val="00CC2BFD"/>
    <w:rsid w:val="00CD3476"/>
    <w:rsid w:val="00CD64DF"/>
    <w:rsid w:val="00CE18BF"/>
    <w:rsid w:val="00CE2322"/>
    <w:rsid w:val="00CE4484"/>
    <w:rsid w:val="00CF11E1"/>
    <w:rsid w:val="00CF1B4C"/>
    <w:rsid w:val="00CF2F50"/>
    <w:rsid w:val="00CF41DA"/>
    <w:rsid w:val="00D02919"/>
    <w:rsid w:val="00D04C61"/>
    <w:rsid w:val="00D0539B"/>
    <w:rsid w:val="00D05B8D"/>
    <w:rsid w:val="00D06593"/>
    <w:rsid w:val="00D065A2"/>
    <w:rsid w:val="00D067E7"/>
    <w:rsid w:val="00D07F00"/>
    <w:rsid w:val="00D1790F"/>
    <w:rsid w:val="00D33E72"/>
    <w:rsid w:val="00D34EA5"/>
    <w:rsid w:val="00D35824"/>
    <w:rsid w:val="00D35BD6"/>
    <w:rsid w:val="00D361B5"/>
    <w:rsid w:val="00D411A2"/>
    <w:rsid w:val="00D4214D"/>
    <w:rsid w:val="00D44673"/>
    <w:rsid w:val="00D46971"/>
    <w:rsid w:val="00D50B9C"/>
    <w:rsid w:val="00D51FA7"/>
    <w:rsid w:val="00D52D73"/>
    <w:rsid w:val="00D52E58"/>
    <w:rsid w:val="00D54B85"/>
    <w:rsid w:val="00D56697"/>
    <w:rsid w:val="00D714CC"/>
    <w:rsid w:val="00D75769"/>
    <w:rsid w:val="00D75EA7"/>
    <w:rsid w:val="00D81829"/>
    <w:rsid w:val="00D81F21"/>
    <w:rsid w:val="00D84731"/>
    <w:rsid w:val="00D948FE"/>
    <w:rsid w:val="00D9522F"/>
    <w:rsid w:val="00D95470"/>
    <w:rsid w:val="00DA2619"/>
    <w:rsid w:val="00DA4239"/>
    <w:rsid w:val="00DB0B61"/>
    <w:rsid w:val="00DC090B"/>
    <w:rsid w:val="00DC2CF1"/>
    <w:rsid w:val="00DC4FCF"/>
    <w:rsid w:val="00DC50E0"/>
    <w:rsid w:val="00DC6386"/>
    <w:rsid w:val="00DD1130"/>
    <w:rsid w:val="00DD1951"/>
    <w:rsid w:val="00DD6628"/>
    <w:rsid w:val="00DE09D5"/>
    <w:rsid w:val="00DE2388"/>
    <w:rsid w:val="00DE3250"/>
    <w:rsid w:val="00DE471D"/>
    <w:rsid w:val="00DE6028"/>
    <w:rsid w:val="00DE78A3"/>
    <w:rsid w:val="00DF1A71"/>
    <w:rsid w:val="00DF57B0"/>
    <w:rsid w:val="00DF68C7"/>
    <w:rsid w:val="00DF731A"/>
    <w:rsid w:val="00E03057"/>
    <w:rsid w:val="00E043F9"/>
    <w:rsid w:val="00E06C7B"/>
    <w:rsid w:val="00E14388"/>
    <w:rsid w:val="00E170DC"/>
    <w:rsid w:val="00E21842"/>
    <w:rsid w:val="00E264CD"/>
    <w:rsid w:val="00E26707"/>
    <w:rsid w:val="00E26818"/>
    <w:rsid w:val="00E27FFC"/>
    <w:rsid w:val="00E30B15"/>
    <w:rsid w:val="00E30F56"/>
    <w:rsid w:val="00E36C2D"/>
    <w:rsid w:val="00E40181"/>
    <w:rsid w:val="00E41359"/>
    <w:rsid w:val="00E43426"/>
    <w:rsid w:val="00E4388C"/>
    <w:rsid w:val="00E45931"/>
    <w:rsid w:val="00E538EE"/>
    <w:rsid w:val="00E53A79"/>
    <w:rsid w:val="00E57A16"/>
    <w:rsid w:val="00E629A1"/>
    <w:rsid w:val="00E6552A"/>
    <w:rsid w:val="00E67D1F"/>
    <w:rsid w:val="00E715A7"/>
    <w:rsid w:val="00E829EE"/>
    <w:rsid w:val="00E82C55"/>
    <w:rsid w:val="00E87893"/>
    <w:rsid w:val="00E92AC3"/>
    <w:rsid w:val="00E95B83"/>
    <w:rsid w:val="00EB00E0"/>
    <w:rsid w:val="00EB619F"/>
    <w:rsid w:val="00EC059F"/>
    <w:rsid w:val="00EC1F24"/>
    <w:rsid w:val="00EC22F6"/>
    <w:rsid w:val="00EC4749"/>
    <w:rsid w:val="00ED5B9B"/>
    <w:rsid w:val="00ED609E"/>
    <w:rsid w:val="00ED6BAD"/>
    <w:rsid w:val="00ED7447"/>
    <w:rsid w:val="00ED79F1"/>
    <w:rsid w:val="00EE1488"/>
    <w:rsid w:val="00EE4D5D"/>
    <w:rsid w:val="00EE5131"/>
    <w:rsid w:val="00EF109B"/>
    <w:rsid w:val="00EF36AF"/>
    <w:rsid w:val="00F00F9C"/>
    <w:rsid w:val="00F02ABA"/>
    <w:rsid w:val="00F0437A"/>
    <w:rsid w:val="00F104E2"/>
    <w:rsid w:val="00F11037"/>
    <w:rsid w:val="00F16F1B"/>
    <w:rsid w:val="00F213F4"/>
    <w:rsid w:val="00F250A9"/>
    <w:rsid w:val="00F26794"/>
    <w:rsid w:val="00F27E26"/>
    <w:rsid w:val="00F30FF4"/>
    <w:rsid w:val="00F3122E"/>
    <w:rsid w:val="00F331AD"/>
    <w:rsid w:val="00F43A37"/>
    <w:rsid w:val="00F4641B"/>
    <w:rsid w:val="00F46EB8"/>
    <w:rsid w:val="00F511E4"/>
    <w:rsid w:val="00F52D09"/>
    <w:rsid w:val="00F52E08"/>
    <w:rsid w:val="00F55B21"/>
    <w:rsid w:val="00F56EF6"/>
    <w:rsid w:val="00F575C2"/>
    <w:rsid w:val="00F57F41"/>
    <w:rsid w:val="00F61A9F"/>
    <w:rsid w:val="00F64696"/>
    <w:rsid w:val="00F65AA9"/>
    <w:rsid w:val="00F668CA"/>
    <w:rsid w:val="00F6768F"/>
    <w:rsid w:val="00F725AE"/>
    <w:rsid w:val="00F72C2C"/>
    <w:rsid w:val="00F76CAB"/>
    <w:rsid w:val="00F772C6"/>
    <w:rsid w:val="00F85195"/>
    <w:rsid w:val="00F91472"/>
    <w:rsid w:val="00F92503"/>
    <w:rsid w:val="00F938BA"/>
    <w:rsid w:val="00F960D8"/>
    <w:rsid w:val="00FA2C46"/>
    <w:rsid w:val="00FA6B67"/>
    <w:rsid w:val="00FA731B"/>
    <w:rsid w:val="00FB4CDA"/>
    <w:rsid w:val="00FC0F81"/>
    <w:rsid w:val="00FC395C"/>
    <w:rsid w:val="00FD3766"/>
    <w:rsid w:val="00FD47C4"/>
    <w:rsid w:val="00FE2DCF"/>
    <w:rsid w:val="00FF13B7"/>
    <w:rsid w:val="00FF2FCE"/>
    <w:rsid w:val="00FF4734"/>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87866D5"/>
  <w15:chartTrackingRefBased/>
  <w15:docId w15:val="{DE6D84F2-EDE6-4006-B60E-A87615F88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10" w:unhideWhenUsed="1"/>
    <w:lsdException w:name="toc 4" w:semiHidden="1" w:uiPriority="5"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iPriority="10" w:unhideWhenUsed="1"/>
    <w:lsdException w:name="footer" w:semiHidden="1" w:uiPriority="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031D"/>
    <w:pPr>
      <w:widowControl w:val="0"/>
    </w:pPr>
    <w:rPr>
      <w:rFonts w:ascii="Calibri" w:eastAsia="Calibri" w:hAnsi="Calibri"/>
      <w:sz w:val="22"/>
      <w:szCs w:val="22"/>
      <w:lang w:val="en-US" w:eastAsia="en-US"/>
    </w:rPr>
  </w:style>
  <w:style w:type="paragraph" w:styleId="Heading1">
    <w:name w:val="heading 1"/>
    <w:aliases w:val="VAHI_Heading 1"/>
    <w:next w:val="VAHIbody"/>
    <w:link w:val="Heading1Char"/>
    <w:uiPriority w:val="1"/>
    <w:qFormat/>
    <w:rsid w:val="00E36C2D"/>
    <w:pPr>
      <w:keepNext/>
      <w:keepLines/>
      <w:spacing w:before="320" w:after="200" w:line="440" w:lineRule="atLeast"/>
      <w:outlineLvl w:val="0"/>
    </w:pPr>
    <w:rPr>
      <w:rFonts w:ascii="VIC Medium" w:eastAsia="MS Gothic" w:hAnsi="VIC Medium" w:cs="Arial"/>
      <w:bCs/>
      <w:color w:val="2E5E6D"/>
      <w:kern w:val="32"/>
      <w:sz w:val="36"/>
      <w:szCs w:val="40"/>
      <w:lang w:eastAsia="en-US"/>
    </w:rPr>
  </w:style>
  <w:style w:type="paragraph" w:styleId="Heading2">
    <w:name w:val="heading 2"/>
    <w:aliases w:val="Heading 2_VAHI"/>
    <w:next w:val="VAHIbody"/>
    <w:link w:val="Heading2Char"/>
    <w:uiPriority w:val="1"/>
    <w:qFormat/>
    <w:rsid w:val="003D5030"/>
    <w:pPr>
      <w:keepNext/>
      <w:keepLines/>
      <w:spacing w:before="240" w:after="90" w:line="320" w:lineRule="atLeast"/>
      <w:outlineLvl w:val="1"/>
    </w:pPr>
    <w:rPr>
      <w:rFonts w:ascii="VIC SemiBold" w:hAnsi="VIC SemiBold"/>
      <w:b/>
      <w:color w:val="004EA8"/>
      <w:sz w:val="28"/>
      <w:szCs w:val="28"/>
      <w:lang w:eastAsia="en-US"/>
    </w:rPr>
  </w:style>
  <w:style w:type="paragraph" w:styleId="Heading3">
    <w:name w:val="heading 3"/>
    <w:aliases w:val="Heading 3_VAHI"/>
    <w:next w:val="VAHIbody"/>
    <w:link w:val="Heading3Char"/>
    <w:uiPriority w:val="1"/>
    <w:qFormat/>
    <w:rsid w:val="003D5030"/>
    <w:pPr>
      <w:keepNext/>
      <w:keepLines/>
      <w:spacing w:before="280" w:after="120" w:line="280" w:lineRule="atLeast"/>
      <w:outlineLvl w:val="2"/>
    </w:pPr>
    <w:rPr>
      <w:rFonts w:ascii="VIC Medium" w:eastAsia="MS Gothic" w:hAnsi="VIC Medium"/>
      <w:bCs/>
      <w:sz w:val="24"/>
      <w:szCs w:val="26"/>
      <w:lang w:eastAsia="en-US"/>
    </w:rPr>
  </w:style>
  <w:style w:type="paragraph" w:styleId="Heading4">
    <w:name w:val="heading 4"/>
    <w:aliases w:val="Heading 4_VAHI"/>
    <w:next w:val="VAHIbody"/>
    <w:link w:val="Heading4Char"/>
    <w:uiPriority w:val="1"/>
    <w:qFormat/>
    <w:rsid w:val="003D5030"/>
    <w:pPr>
      <w:keepNext/>
      <w:keepLines/>
      <w:spacing w:before="240" w:after="120" w:line="240" w:lineRule="atLeast"/>
      <w:outlineLvl w:val="3"/>
    </w:pPr>
    <w:rPr>
      <w:rFonts w:ascii="VIC SemiBold" w:eastAsia="MS Mincho" w:hAnsi="VIC SemiBold"/>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ascii="Cambria" w:eastAsia="MS Mincho" w:hAnsi="Cambr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AHIbody">
    <w:name w:val="VAHI body"/>
    <w:qFormat/>
    <w:rsid w:val="007B44BE"/>
    <w:pPr>
      <w:spacing w:after="120" w:line="270" w:lineRule="atLeast"/>
    </w:pPr>
    <w:rPr>
      <w:rFonts w:ascii="VIC" w:eastAsia="Times" w:hAnsi="VIC"/>
      <w:lang w:eastAsia="en-US"/>
    </w:rPr>
  </w:style>
  <w:style w:type="character" w:customStyle="1" w:styleId="Heading1Char">
    <w:name w:val="Heading 1 Char"/>
    <w:aliases w:val="VAHI_Heading 1 Char"/>
    <w:link w:val="Heading1"/>
    <w:uiPriority w:val="1"/>
    <w:rsid w:val="00E36C2D"/>
    <w:rPr>
      <w:rFonts w:ascii="VIC Medium" w:eastAsia="MS Gothic" w:hAnsi="VIC Medium" w:cs="Arial"/>
      <w:bCs/>
      <w:color w:val="2E5E6D"/>
      <w:kern w:val="32"/>
      <w:sz w:val="36"/>
      <w:szCs w:val="40"/>
      <w:lang w:eastAsia="en-US"/>
    </w:rPr>
  </w:style>
  <w:style w:type="character" w:customStyle="1" w:styleId="Heading2Char">
    <w:name w:val="Heading 2 Char"/>
    <w:aliases w:val="Heading 2_VAHI Char"/>
    <w:link w:val="Heading2"/>
    <w:uiPriority w:val="1"/>
    <w:rsid w:val="003D5030"/>
    <w:rPr>
      <w:rFonts w:ascii="VIC SemiBold" w:hAnsi="VIC SemiBold"/>
      <w:b/>
      <w:color w:val="004EA8"/>
      <w:sz w:val="28"/>
      <w:szCs w:val="28"/>
      <w:lang w:eastAsia="en-US"/>
    </w:rPr>
  </w:style>
  <w:style w:type="character" w:customStyle="1" w:styleId="Heading3Char">
    <w:name w:val="Heading 3 Char"/>
    <w:aliases w:val="Heading 3_VAHI Char"/>
    <w:link w:val="Heading3"/>
    <w:uiPriority w:val="1"/>
    <w:rsid w:val="003D5030"/>
    <w:rPr>
      <w:rFonts w:ascii="VIC Medium" w:eastAsia="MS Gothic" w:hAnsi="VIC Medium"/>
      <w:bCs/>
      <w:sz w:val="24"/>
      <w:szCs w:val="26"/>
      <w:lang w:eastAsia="en-US"/>
    </w:rPr>
  </w:style>
  <w:style w:type="character" w:customStyle="1" w:styleId="Heading4Char">
    <w:name w:val="Heading 4 Char"/>
    <w:aliases w:val="Heading 4_VAHI Char"/>
    <w:link w:val="Heading4"/>
    <w:uiPriority w:val="1"/>
    <w:rsid w:val="003D5030"/>
    <w:rPr>
      <w:rFonts w:ascii="VIC SemiBold" w:eastAsia="MS Mincho" w:hAnsi="VIC SemiBold"/>
      <w:b/>
      <w:bCs/>
      <w:lang w:eastAsia="en-US"/>
    </w:rPr>
  </w:style>
  <w:style w:type="table" w:customStyle="1" w:styleId="VAHITable">
    <w:name w:val="VAHI Table"/>
    <w:basedOn w:val="TableNormal"/>
    <w:uiPriority w:val="99"/>
    <w:rsid w:val="00AD6466"/>
    <w:rPr>
      <w:rFonts w:ascii="VIC" w:hAnsi="VIC"/>
    </w:rPr>
    <w:tblPr/>
  </w:style>
  <w:style w:type="paragraph" w:styleId="Footer">
    <w:name w:val="footer"/>
    <w:basedOn w:val="VAHIfooter"/>
    <w:uiPriority w:val="8"/>
    <w:rsid w:val="00C27DE9"/>
    <w:pPr>
      <w:tabs>
        <w:tab w:val="right" w:pos="10206"/>
      </w:tabs>
    </w:pPr>
  </w:style>
  <w:style w:type="character" w:styleId="FollowedHyperlink">
    <w:name w:val="FollowedHyperlink"/>
    <w:uiPriority w:val="99"/>
    <w:rsid w:val="00152073"/>
    <w:rPr>
      <w:color w:val="6633CC"/>
      <w:u w:val="dotted"/>
    </w:rPr>
  </w:style>
  <w:style w:type="paragraph" w:customStyle="1" w:styleId="VAHItabletext6pt">
    <w:name w:val="VAHI table text + 6pt"/>
    <w:basedOn w:val="VAHI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AHIbodynospace">
    <w:name w:val="VAHI body no space"/>
    <w:basedOn w:val="VAHIbody"/>
    <w:uiPriority w:val="1"/>
    <w:rsid w:val="007B44BE"/>
    <w:pPr>
      <w:spacing w:after="0"/>
    </w:pPr>
  </w:style>
  <w:style w:type="paragraph" w:customStyle="1" w:styleId="VAHIbullet1">
    <w:name w:val="VAHI bullet 1"/>
    <w:basedOn w:val="VAHIbody"/>
    <w:qFormat/>
    <w:rsid w:val="007B44BE"/>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aliases w:val="VAHI_TOC 1"/>
    <w:uiPriority w:val="39"/>
    <w:rsid w:val="007B44BE"/>
    <w:pPr>
      <w:keepLines/>
      <w:tabs>
        <w:tab w:val="right" w:leader="dot" w:pos="9072"/>
      </w:tabs>
      <w:spacing w:before="120" w:after="60"/>
      <w:ind w:right="680"/>
    </w:pPr>
    <w:rPr>
      <w:rFonts w:ascii="VIC Medium" w:hAnsi="VIC Medium"/>
      <w:noProof/>
      <w:sz w:val="24"/>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customStyle="1" w:styleId="VAHIfigurecaptionChar">
    <w:name w:val="VAHI figure caption Char"/>
    <w:link w:val="VAHIfigurecaption"/>
    <w:uiPriority w:val="4"/>
    <w:rsid w:val="007B44BE"/>
    <w:rPr>
      <w:rFonts w:ascii="VIC SemiBold" w:hAnsi="VIC SemiBold"/>
      <w:b/>
      <w:lang w:eastAsia="en-US"/>
    </w:rPr>
  </w:style>
  <w:style w:type="paragraph" w:customStyle="1" w:styleId="VAHITOCheadingfactsheet">
    <w:name w:val="VAHI TOC heading fact sheet"/>
    <w:basedOn w:val="Heading2"/>
    <w:next w:val="VAHIbody"/>
    <w:link w:val="VAHITOCheadingfactsheetChar"/>
    <w:uiPriority w:val="4"/>
    <w:rsid w:val="00A62A86"/>
    <w:pPr>
      <w:spacing w:before="0" w:after="200"/>
      <w:outlineLvl w:val="9"/>
    </w:pPr>
  </w:style>
  <w:style w:type="character" w:customStyle="1" w:styleId="VAHITOCheadingfactsheetChar">
    <w:name w:val="VAHI TOC heading fact sheet Char"/>
    <w:link w:val="VAHITOCheadingfactsheet"/>
    <w:uiPriority w:val="4"/>
    <w:rsid w:val="00A62A86"/>
    <w:rPr>
      <w:rFonts w:ascii="Arial" w:hAnsi="Arial"/>
      <w:b/>
      <w:color w:val="004EA8"/>
      <w:sz w:val="28"/>
      <w:szCs w:val="28"/>
      <w:lang w:eastAsia="en-US"/>
    </w:rPr>
  </w:style>
  <w:style w:type="paragraph" w:styleId="TOC2">
    <w:name w:val="toc 2"/>
    <w:uiPriority w:val="39"/>
    <w:rsid w:val="00AA5797"/>
    <w:pPr>
      <w:keepLines/>
      <w:tabs>
        <w:tab w:val="right" w:leader="dot" w:pos="9072"/>
      </w:tabs>
      <w:spacing w:after="60"/>
      <w:ind w:right="680"/>
    </w:pPr>
    <w:rPr>
      <w:rFonts w:ascii="Arial" w:hAnsi="Arial"/>
      <w:noProof/>
      <w:lang w:eastAsia="en-US"/>
    </w:rPr>
  </w:style>
  <w:style w:type="paragraph" w:styleId="TOC3">
    <w:name w:val="toc 3"/>
    <w:basedOn w:val="TOC2"/>
    <w:next w:val="VAHI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VAHItabletext">
    <w:name w:val="VAHI_table text"/>
    <w:basedOn w:val="VAHItablecolhead"/>
    <w:uiPriority w:val="3"/>
    <w:qFormat/>
    <w:rsid w:val="00AD5B68"/>
    <w:pPr>
      <w:jc w:val="left"/>
    </w:pPr>
    <w:rPr>
      <w:color w:val="000000" w:themeColor="text1"/>
    </w:rPr>
  </w:style>
  <w:style w:type="paragraph" w:customStyle="1" w:styleId="VAHItablecaption">
    <w:name w:val="VAHI table caption"/>
    <w:next w:val="VAHIbody"/>
    <w:uiPriority w:val="3"/>
    <w:qFormat/>
    <w:rsid w:val="003D5030"/>
    <w:pPr>
      <w:keepNext/>
      <w:keepLines/>
      <w:spacing w:before="240" w:after="120" w:line="240" w:lineRule="atLeast"/>
    </w:pPr>
    <w:rPr>
      <w:rFonts w:ascii="VIC" w:hAnsi="VIC"/>
      <w:lang w:eastAsia="en-US"/>
    </w:rPr>
  </w:style>
  <w:style w:type="paragraph" w:customStyle="1" w:styleId="VAHImainheading">
    <w:name w:val="VAHI main heading"/>
    <w:uiPriority w:val="8"/>
    <w:rsid w:val="007B44BE"/>
    <w:pPr>
      <w:spacing w:line="560" w:lineRule="atLeast"/>
    </w:pPr>
    <w:rPr>
      <w:rFonts w:ascii="VIC SemiBold" w:hAnsi="VIC SemiBold"/>
      <w:b/>
      <w:color w:val="FFFFFF"/>
      <w:sz w:val="50"/>
      <w:szCs w:val="50"/>
      <w:lang w:eastAsia="en-US"/>
    </w:rPr>
  </w:style>
  <w:style w:type="paragraph" w:customStyle="1" w:styleId="VAHIaccessibilitypara">
    <w:name w:val="VAHI accessibility para"/>
    <w:uiPriority w:val="8"/>
    <w:rsid w:val="007B44BE"/>
    <w:pPr>
      <w:spacing w:after="200" w:line="300" w:lineRule="atLeast"/>
    </w:pPr>
    <w:rPr>
      <w:rFonts w:ascii="VIC" w:eastAsia="Times" w:hAnsi="VIC"/>
      <w:sz w:val="24"/>
      <w:szCs w:val="19"/>
      <w:lang w:eastAsia="en-US"/>
    </w:rPr>
  </w:style>
  <w:style w:type="paragraph" w:customStyle="1" w:styleId="VAHIfigurecaption">
    <w:name w:val="VAHI figure caption"/>
    <w:next w:val="VAHIbody"/>
    <w:link w:val="VAHIfigurecaptionChar"/>
    <w:uiPriority w:val="4"/>
    <w:rsid w:val="007B44BE"/>
    <w:pPr>
      <w:keepNext/>
      <w:keepLines/>
      <w:spacing w:before="240" w:after="120"/>
    </w:pPr>
    <w:rPr>
      <w:rFonts w:ascii="VIC SemiBold" w:hAnsi="VIC SemiBold"/>
      <w:b/>
      <w:lang w:eastAsia="en-US"/>
    </w:rPr>
  </w:style>
  <w:style w:type="paragraph" w:customStyle="1" w:styleId="VAHIbullet2">
    <w:name w:val="VAHI bullet 2"/>
    <w:basedOn w:val="VAHIbody"/>
    <w:uiPriority w:val="2"/>
    <w:qFormat/>
    <w:rsid w:val="007B44BE"/>
    <w:pPr>
      <w:numPr>
        <w:ilvl w:val="2"/>
        <w:numId w:val="7"/>
      </w:numPr>
      <w:spacing w:after="40"/>
    </w:pPr>
  </w:style>
  <w:style w:type="character" w:styleId="Strong">
    <w:name w:val="Strong"/>
    <w:uiPriority w:val="22"/>
    <w:qFormat/>
    <w:rsid w:val="0048442F"/>
    <w:rPr>
      <w:b/>
      <w:bCs/>
    </w:rPr>
  </w:style>
  <w:style w:type="table" w:customStyle="1" w:styleId="VAHITable1">
    <w:name w:val="VAHI Table 1"/>
    <w:basedOn w:val="TableNormal"/>
    <w:uiPriority w:val="99"/>
    <w:rsid w:val="00AD6466"/>
    <w:rPr>
      <w:rFonts w:ascii="VIC" w:hAnsi="VIC"/>
      <w:sz w:val="18"/>
    </w:rPr>
    <w:tblPr>
      <w:tblBorders>
        <w:top w:val="single" w:sz="4" w:space="0" w:color="0064B7"/>
        <w:left w:val="single" w:sz="4" w:space="0" w:color="0064B7"/>
        <w:bottom w:val="single" w:sz="4" w:space="0" w:color="0064B7"/>
        <w:right w:val="single" w:sz="4" w:space="0" w:color="0064B7"/>
        <w:insideH w:val="single" w:sz="4" w:space="0" w:color="0064B7"/>
        <w:insideV w:val="single" w:sz="4" w:space="0" w:color="0064B7"/>
      </w:tblBorders>
    </w:tbl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VAHItablebullet">
    <w:name w:val="VAHI table bullet"/>
    <w:basedOn w:val="VAHItabletext"/>
    <w:uiPriority w:val="3"/>
    <w:qFormat/>
    <w:rsid w:val="0051568D"/>
    <w:pPr>
      <w:numPr>
        <w:ilvl w:val="6"/>
        <w:numId w:val="7"/>
      </w:numPr>
    </w:pPr>
  </w:style>
  <w:style w:type="paragraph" w:customStyle="1" w:styleId="VAHItablecolhead">
    <w:name w:val="VAHI_table col head"/>
    <w:basedOn w:val="Normal"/>
    <w:uiPriority w:val="3"/>
    <w:qFormat/>
    <w:rsid w:val="00E36C2D"/>
    <w:pPr>
      <w:widowControl/>
      <w:jc w:val="center"/>
    </w:pPr>
    <w:rPr>
      <w:rFonts w:ascii="VIC" w:eastAsia="Times New Roman" w:hAnsi="VIC"/>
      <w:color w:val="2E5E6D"/>
      <w:sz w:val="18"/>
      <w:szCs w:val="20"/>
      <w:lang w:val="en-AU"/>
    </w:rPr>
  </w:style>
  <w:style w:type="paragraph" w:customStyle="1" w:styleId="VAHIbulletindent">
    <w:name w:val="VAHI bullet indent"/>
    <w:basedOn w:val="VAHIbody"/>
    <w:uiPriority w:val="4"/>
    <w:rsid w:val="007B44BE"/>
    <w:pPr>
      <w:numPr>
        <w:ilvl w:val="4"/>
        <w:numId w:val="7"/>
      </w:numPr>
      <w:spacing w:after="40"/>
    </w:pPr>
  </w:style>
  <w:style w:type="character" w:styleId="Hyperlink">
    <w:name w:val="Hyperlink"/>
    <w:uiPriority w:val="99"/>
    <w:rsid w:val="004743DD"/>
    <w:rPr>
      <w:color w:val="3366FF"/>
      <w:u w:val="dotted"/>
    </w:rPr>
  </w:style>
  <w:style w:type="paragraph" w:customStyle="1" w:styleId="VAHIbullet1lastline">
    <w:name w:val="VAHI bullet 1 last line"/>
    <w:basedOn w:val="VAHIbullet1"/>
    <w:qFormat/>
    <w:rsid w:val="007B44BE"/>
    <w:pPr>
      <w:numPr>
        <w:ilvl w:val="1"/>
      </w:numPr>
      <w:spacing w:after="120"/>
    </w:pPr>
  </w:style>
  <w:style w:type="paragraph" w:customStyle="1" w:styleId="VAHIbullet2lastline">
    <w:name w:val="VAHI bullet 2 last line"/>
    <w:basedOn w:val="VAHIbullet2"/>
    <w:uiPriority w:val="2"/>
    <w:qFormat/>
    <w:rsid w:val="007B44BE"/>
    <w:pPr>
      <w:numPr>
        <w:ilvl w:val="3"/>
      </w:numPr>
      <w:spacing w:after="120"/>
    </w:pPr>
  </w:style>
  <w:style w:type="paragraph" w:customStyle="1" w:styleId="VAHImainsubheading">
    <w:name w:val="VAHI main subheading"/>
    <w:uiPriority w:val="8"/>
    <w:rsid w:val="007B44BE"/>
    <w:rPr>
      <w:rFonts w:ascii="VIC Medium" w:hAnsi="VIC Medium"/>
      <w:color w:val="FFFFFF"/>
      <w:sz w:val="28"/>
      <w:szCs w:val="24"/>
      <w:lang w:eastAsia="en-US"/>
    </w:rPr>
  </w:style>
  <w:style w:type="paragraph" w:styleId="FootnoteText">
    <w:name w:val="footnote text"/>
    <w:basedOn w:val="Normal"/>
    <w:link w:val="FootnoteTextChar"/>
    <w:uiPriority w:val="8"/>
    <w:rsid w:val="003D5030"/>
    <w:pPr>
      <w:spacing w:before="60" w:after="60" w:line="200" w:lineRule="atLeast"/>
    </w:pPr>
    <w:rPr>
      <w:rFonts w:ascii="VIC Light" w:eastAsia="MS Gothic" w:hAnsi="VIC Light" w:cs="Arial"/>
      <w:sz w:val="16"/>
      <w:szCs w:val="16"/>
    </w:rPr>
  </w:style>
  <w:style w:type="character" w:customStyle="1" w:styleId="FootnoteTextChar">
    <w:name w:val="Footnote Text Char"/>
    <w:link w:val="FootnoteText"/>
    <w:uiPriority w:val="8"/>
    <w:rsid w:val="003D5030"/>
    <w:rPr>
      <w:rFonts w:ascii="VIC Light" w:eastAsia="MS Gothic" w:hAnsi="VIC Light" w:cs="Arial"/>
      <w:sz w:val="16"/>
      <w:szCs w:val="16"/>
      <w:lang w:val="en-US" w:eastAsia="en-US"/>
    </w:rPr>
  </w:style>
  <w:style w:type="character" w:styleId="UnresolvedMention">
    <w:name w:val="Unresolved Mention"/>
    <w:uiPriority w:val="99"/>
    <w:semiHidden/>
    <w:unhideWhenUsed/>
    <w:rsid w:val="00CF11E1"/>
    <w:rPr>
      <w:color w:val="605E5C"/>
      <w:shd w:val="clear" w:color="auto" w:fill="E1DFDD"/>
    </w:rPr>
  </w:style>
  <w:style w:type="paragraph" w:customStyle="1" w:styleId="Spacerparatopoffirstpage">
    <w:name w:val="Spacer para top of first page"/>
    <w:basedOn w:val="VAHI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VAHIbulletindentlastline">
    <w:name w:val="VAHI bullet indent last line"/>
    <w:basedOn w:val="VAHIbody"/>
    <w:uiPriority w:val="4"/>
    <w:rsid w:val="007B44BE"/>
    <w:pPr>
      <w:numPr>
        <w:ilvl w:val="5"/>
        <w:numId w:val="7"/>
      </w:numPr>
    </w:pPr>
  </w:style>
  <w:style w:type="paragraph" w:customStyle="1" w:styleId="VAHInumberdigit">
    <w:name w:val="VAHI number digit"/>
    <w:basedOn w:val="VAHIbody"/>
    <w:uiPriority w:val="4"/>
    <w:rsid w:val="003D5030"/>
    <w:pPr>
      <w:numPr>
        <w:numId w:val="8"/>
      </w:numPr>
    </w:pPr>
  </w:style>
  <w:style w:type="paragraph" w:customStyle="1" w:styleId="VAHInumberloweralphaindent">
    <w:name w:val="VAHI number lower alpha indent"/>
    <w:basedOn w:val="VAHIbody"/>
    <w:uiPriority w:val="4"/>
    <w:qFormat/>
    <w:rsid w:val="003D5030"/>
    <w:pPr>
      <w:numPr>
        <w:ilvl w:val="3"/>
        <w:numId w:val="8"/>
      </w:numPr>
    </w:pPr>
  </w:style>
  <w:style w:type="paragraph" w:customStyle="1" w:styleId="VAHInumberdigitindent">
    <w:name w:val="VAHI number digit indent"/>
    <w:basedOn w:val="VAHInumberloweralphaindent"/>
    <w:uiPriority w:val="4"/>
    <w:qFormat/>
    <w:rsid w:val="00152073"/>
    <w:pPr>
      <w:numPr>
        <w:ilvl w:val="1"/>
      </w:numPr>
    </w:pPr>
  </w:style>
  <w:style w:type="paragraph" w:customStyle="1" w:styleId="VAHInumberloweralpha">
    <w:name w:val="VAHI number lower alpha"/>
    <w:basedOn w:val="VAHIbody"/>
    <w:uiPriority w:val="4"/>
    <w:qFormat/>
    <w:rsid w:val="003D5030"/>
    <w:pPr>
      <w:numPr>
        <w:ilvl w:val="2"/>
        <w:numId w:val="8"/>
      </w:numPr>
    </w:pPr>
  </w:style>
  <w:style w:type="paragraph" w:customStyle="1" w:styleId="VAHInumberlowerroman">
    <w:name w:val="VAHI number lower roman"/>
    <w:basedOn w:val="VAHIbody"/>
    <w:uiPriority w:val="4"/>
    <w:qFormat/>
    <w:rsid w:val="003D5030"/>
    <w:pPr>
      <w:numPr>
        <w:ilvl w:val="4"/>
        <w:numId w:val="8"/>
      </w:numPr>
    </w:pPr>
  </w:style>
  <w:style w:type="paragraph" w:customStyle="1" w:styleId="VAHInumberlowerromanindent">
    <w:name w:val="VAHI number lower roman indent"/>
    <w:basedOn w:val="VAHIbody"/>
    <w:uiPriority w:val="4"/>
    <w:qFormat/>
    <w:rsid w:val="003D5030"/>
    <w:pPr>
      <w:numPr>
        <w:ilvl w:val="5"/>
        <w:numId w:val="8"/>
      </w:numPr>
    </w:pPr>
  </w:style>
  <w:style w:type="paragraph" w:customStyle="1" w:styleId="VAHIquote">
    <w:name w:val="VAHI quote"/>
    <w:basedOn w:val="VAHIbody"/>
    <w:uiPriority w:val="3"/>
    <w:qFormat/>
    <w:rsid w:val="003D5030"/>
    <w:pPr>
      <w:ind w:left="397"/>
    </w:pPr>
    <w:rPr>
      <w:szCs w:val="18"/>
    </w:rPr>
  </w:style>
  <w:style w:type="paragraph" w:customStyle="1" w:styleId="VAHItablefigurenote">
    <w:name w:val="VAHI table/figure note"/>
    <w:uiPriority w:val="4"/>
    <w:rsid w:val="003D5030"/>
    <w:pPr>
      <w:spacing w:before="60" w:after="60" w:line="240" w:lineRule="exact"/>
    </w:pPr>
    <w:rPr>
      <w:rFonts w:ascii="VIC Light" w:hAnsi="VIC Light"/>
      <w:sz w:val="18"/>
      <w:lang w:eastAsia="en-US"/>
    </w:rPr>
  </w:style>
  <w:style w:type="paragraph" w:customStyle="1" w:styleId="VAHIbodyaftertablefigure">
    <w:name w:val="VAHI body after table/figure"/>
    <w:basedOn w:val="VAHIbody"/>
    <w:next w:val="VAHIbody"/>
    <w:uiPriority w:val="1"/>
    <w:rsid w:val="007B44BE"/>
    <w:pPr>
      <w:spacing w:before="240"/>
    </w:pPr>
  </w:style>
  <w:style w:type="paragraph" w:customStyle="1" w:styleId="VAHIfooter">
    <w:name w:val="VAHI footer"/>
    <w:uiPriority w:val="11"/>
    <w:rsid w:val="00E36C2D"/>
    <w:pPr>
      <w:tabs>
        <w:tab w:val="right" w:pos="15139"/>
      </w:tabs>
    </w:pPr>
    <w:rPr>
      <w:rFonts w:ascii="VIC" w:hAnsi="VIC" w:cs="Arial"/>
      <w:b/>
      <w:color w:val="2E5E6D"/>
      <w:sz w:val="18"/>
      <w:szCs w:val="18"/>
      <w:lang w:eastAsia="en-US"/>
    </w:rPr>
  </w:style>
  <w:style w:type="paragraph" w:customStyle="1" w:styleId="VAHItablecolheadBOLD">
    <w:name w:val="VAHI_table col head BOLD"/>
    <w:basedOn w:val="VAHItablecolhead"/>
    <w:qFormat/>
    <w:rsid w:val="00E36C2D"/>
    <w:pPr>
      <w:jc w:val="left"/>
    </w:pPr>
    <w:rPr>
      <w:b/>
      <w:sz w:val="21"/>
    </w:rPr>
  </w:style>
  <w:style w:type="paragraph" w:customStyle="1" w:styleId="VAHITABLETEXTNUMBERS">
    <w:name w:val="VAHI_TABLE TEXT NUMBERS"/>
    <w:basedOn w:val="VAHItabletext"/>
    <w:qFormat/>
    <w:rsid w:val="00AD5B68"/>
    <w:pPr>
      <w:jc w:val="center"/>
    </w:pPr>
    <w:rPr>
      <w:w w:val="105"/>
      <w:sz w:val="16"/>
    </w:rPr>
  </w:style>
  <w:style w:type="paragraph" w:customStyle="1" w:styleId="VAHItabletextbold">
    <w:name w:val="VAHI_table text bold"/>
    <w:basedOn w:val="VAHItabletext"/>
    <w:qFormat/>
    <w:rsid w:val="00873CC2"/>
    <w:rPr>
      <w:b/>
      <w:w w:val="105"/>
    </w:rPr>
  </w:style>
  <w:style w:type="paragraph" w:customStyle="1" w:styleId="VAHITABLETEXTNUMBERSBOLD">
    <w:name w:val="VAHI_TABLE TEXT NUMBERS BOLD"/>
    <w:basedOn w:val="VAHITABLETEXTNUMBERS"/>
    <w:qFormat/>
    <w:rsid w:val="00873CC2"/>
    <w:rPr>
      <w:b/>
    </w:rPr>
  </w:style>
  <w:style w:type="paragraph" w:styleId="Header">
    <w:name w:val="header"/>
    <w:basedOn w:val="Normal"/>
    <w:link w:val="HeaderChar"/>
    <w:uiPriority w:val="10"/>
    <w:unhideWhenUsed/>
    <w:rsid w:val="00E36C2D"/>
    <w:pPr>
      <w:tabs>
        <w:tab w:val="center" w:pos="4513"/>
        <w:tab w:val="right" w:pos="9026"/>
      </w:tabs>
    </w:pPr>
  </w:style>
  <w:style w:type="character" w:customStyle="1" w:styleId="HeaderChar">
    <w:name w:val="Header Char"/>
    <w:basedOn w:val="DefaultParagraphFont"/>
    <w:link w:val="Header"/>
    <w:uiPriority w:val="10"/>
    <w:rsid w:val="00E36C2D"/>
    <w:rPr>
      <w:rFonts w:ascii="Calibri" w:eastAsia="Calibri" w:hAnsi="Calibri"/>
      <w:sz w:val="22"/>
      <w:szCs w:val="22"/>
      <w:lang w:val="en-US" w:eastAsia="en-US"/>
    </w:rPr>
  </w:style>
  <w:style w:type="paragraph" w:customStyle="1" w:styleId="DHHStabletext">
    <w:name w:val="DHHS table text"/>
    <w:uiPriority w:val="3"/>
    <w:qFormat/>
    <w:rsid w:val="007B08C1"/>
    <w:pPr>
      <w:spacing w:before="80" w:after="60"/>
    </w:pPr>
    <w:rPr>
      <w:rFonts w:ascii="Arial" w:hAnsi="Arial"/>
      <w:lang w:eastAsia="en-US"/>
    </w:rPr>
  </w:style>
  <w:style w:type="paragraph" w:styleId="BalloonText">
    <w:name w:val="Balloon Text"/>
    <w:basedOn w:val="Normal"/>
    <w:link w:val="BalloonTextChar"/>
    <w:uiPriority w:val="99"/>
    <w:semiHidden/>
    <w:unhideWhenUsed/>
    <w:rsid w:val="00E030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3057"/>
    <w:rPr>
      <w:rFonts w:ascii="Segoe UI" w:eastAsia="Calibri" w:hAnsi="Segoe UI" w:cs="Segoe UI"/>
      <w:sz w:val="18"/>
      <w:szCs w:val="18"/>
      <w:lang w:val="en-US" w:eastAsia="en-US"/>
    </w:rPr>
  </w:style>
  <w:style w:type="paragraph" w:styleId="ListParagraph">
    <w:name w:val="List Paragraph"/>
    <w:basedOn w:val="Normal"/>
    <w:uiPriority w:val="72"/>
    <w:semiHidden/>
    <w:qFormat/>
    <w:rsid w:val="00D84731"/>
    <w:pPr>
      <w:ind w:left="720"/>
      <w:contextualSpacing/>
    </w:pPr>
  </w:style>
  <w:style w:type="paragraph" w:customStyle="1" w:styleId="EmptyCellLayoutStyle">
    <w:name w:val="EmptyCellLayoutStyle"/>
    <w:rsid w:val="002474F1"/>
    <w:pPr>
      <w:spacing w:after="160" w:line="259" w:lineRule="auto"/>
    </w:pPr>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516120">
      <w:bodyDiv w:val="1"/>
      <w:marLeft w:val="0"/>
      <w:marRight w:val="0"/>
      <w:marTop w:val="0"/>
      <w:marBottom w:val="0"/>
      <w:divBdr>
        <w:top w:val="none" w:sz="0" w:space="0" w:color="auto"/>
        <w:left w:val="none" w:sz="0" w:space="0" w:color="auto"/>
        <w:bottom w:val="none" w:sz="0" w:space="0" w:color="auto"/>
        <w:right w:val="none" w:sz="0" w:space="0" w:color="auto"/>
      </w:divBdr>
    </w:div>
    <w:div w:id="459109191">
      <w:bodyDiv w:val="1"/>
      <w:marLeft w:val="0"/>
      <w:marRight w:val="0"/>
      <w:marTop w:val="0"/>
      <w:marBottom w:val="0"/>
      <w:divBdr>
        <w:top w:val="none" w:sz="0" w:space="0" w:color="auto"/>
        <w:left w:val="none" w:sz="0" w:space="0" w:color="auto"/>
        <w:bottom w:val="none" w:sz="0" w:space="0" w:color="auto"/>
        <w:right w:val="none" w:sz="0" w:space="0" w:color="auto"/>
      </w:divBdr>
    </w:div>
    <w:div w:id="1120803596">
      <w:bodyDiv w:val="1"/>
      <w:marLeft w:val="0"/>
      <w:marRight w:val="0"/>
      <w:marTop w:val="0"/>
      <w:marBottom w:val="0"/>
      <w:divBdr>
        <w:top w:val="none" w:sz="0" w:space="0" w:color="auto"/>
        <w:left w:val="none" w:sz="0" w:space="0" w:color="auto"/>
        <w:bottom w:val="none" w:sz="0" w:space="0" w:color="auto"/>
        <w:right w:val="none" w:sz="0" w:space="0" w:color="auto"/>
      </w:divBdr>
    </w:div>
    <w:div w:id="1242057842">
      <w:bodyDiv w:val="1"/>
      <w:marLeft w:val="0"/>
      <w:marRight w:val="0"/>
      <w:marTop w:val="0"/>
      <w:marBottom w:val="0"/>
      <w:divBdr>
        <w:top w:val="none" w:sz="0" w:space="0" w:color="auto"/>
        <w:left w:val="none" w:sz="0" w:space="0" w:color="auto"/>
        <w:bottom w:val="none" w:sz="0" w:space="0" w:color="auto"/>
        <w:right w:val="none" w:sz="0" w:space="0" w:color="auto"/>
      </w:divBdr>
    </w:div>
    <w:div w:id="1336955255">
      <w:bodyDiv w:val="1"/>
      <w:marLeft w:val="0"/>
      <w:marRight w:val="0"/>
      <w:marTop w:val="0"/>
      <w:marBottom w:val="0"/>
      <w:divBdr>
        <w:top w:val="none" w:sz="0" w:space="0" w:color="auto"/>
        <w:left w:val="none" w:sz="0" w:space="0" w:color="auto"/>
        <w:bottom w:val="none" w:sz="0" w:space="0" w:color="auto"/>
        <w:right w:val="none" w:sz="0" w:space="0" w:color="auto"/>
      </w:divBdr>
    </w:div>
    <w:div w:id="1381513097">
      <w:bodyDiv w:val="1"/>
      <w:marLeft w:val="0"/>
      <w:marRight w:val="0"/>
      <w:marTop w:val="0"/>
      <w:marBottom w:val="0"/>
      <w:divBdr>
        <w:top w:val="none" w:sz="0" w:space="0" w:color="auto"/>
        <w:left w:val="none" w:sz="0" w:space="0" w:color="auto"/>
        <w:bottom w:val="none" w:sz="0" w:space="0" w:color="auto"/>
        <w:right w:val="none" w:sz="0" w:space="0" w:color="auto"/>
      </w:divBdr>
    </w:div>
    <w:div w:id="1646930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vahi@vahi.vic.gov.a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2.health.vic.gov.au/mental-health/research-and-reporting/mental-health-performance-reports/aged-performance-indicator-repor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33D0C7B5DB48243899A425A906156C6" ma:contentTypeVersion="13" ma:contentTypeDescription="Create a new document." ma:contentTypeScope="" ma:versionID="b4185e242abf2deb1bae8d7f4fc1eac8">
  <xsd:schema xmlns:xsd="http://www.w3.org/2001/XMLSchema" xmlns:xs="http://www.w3.org/2001/XMLSchema" xmlns:p="http://schemas.microsoft.com/office/2006/metadata/properties" xmlns:ns2="47e38451-04d3-4ba3-b385-7c061ba67f5a" xmlns:ns3="4d33c502-030c-43db-90e0-03d88d6d0151" targetNamespace="http://schemas.microsoft.com/office/2006/metadata/properties" ma:root="true" ma:fieldsID="f7609d59ed887f7d074e9bf1af7b4308" ns2:_="" ns3:_="">
    <xsd:import namespace="47e38451-04d3-4ba3-b385-7c061ba67f5a"/>
    <xsd:import namespace="4d33c502-030c-43db-90e0-03d88d6d015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e38451-04d3-4ba3-b385-7c061ba67f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33c502-030c-43db-90e0-03d88d6d015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bfc5da8-9911-44e7-a658-9fca2b16bb0d}" ma:internalName="TaxCatchAll" ma:showField="CatchAllData" ma:web="4d33c502-030c-43db-90e0-03d88d6d015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BB2C3D-52EA-4355-95D3-0CD385B8832C}">
  <ds:schemaRefs>
    <ds:schemaRef ds:uri="http://schemas.microsoft.com/sharepoint/v3/contenttype/forms"/>
  </ds:schemaRefs>
</ds:datastoreItem>
</file>

<file path=customXml/itemProps2.xml><?xml version="1.0" encoding="utf-8"?>
<ds:datastoreItem xmlns:ds="http://schemas.openxmlformats.org/officeDocument/2006/customXml" ds:itemID="{25E35D61-A297-421F-9BB1-CAFBE80E9A14}">
  <ds:schemaRefs>
    <ds:schemaRef ds:uri="http://schemas.openxmlformats.org/officeDocument/2006/bibliography"/>
  </ds:schemaRefs>
</ds:datastoreItem>
</file>

<file path=customXml/itemProps3.xml><?xml version="1.0" encoding="utf-8"?>
<ds:datastoreItem xmlns:ds="http://schemas.openxmlformats.org/officeDocument/2006/customXml" ds:itemID="{87BA8E47-30B9-4AD0-9EE8-3FCC523624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e38451-04d3-4ba3-b385-7c061ba67f5a"/>
    <ds:schemaRef ds:uri="4d33c502-030c-43db-90e0-03d88d6d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356</TotalTime>
  <Pages>13</Pages>
  <Words>3427</Words>
  <Characters>16557</Characters>
  <Application>Microsoft Office Word</Application>
  <DocSecurity>0</DocSecurity>
  <Lines>2069</Lines>
  <Paragraphs>1665</Paragraphs>
  <ScaleCrop>false</ScaleCrop>
  <HeadingPairs>
    <vt:vector size="2" baseType="variant">
      <vt:variant>
        <vt:lpstr>Title</vt:lpstr>
      </vt:variant>
      <vt:variant>
        <vt:i4>1</vt:i4>
      </vt:variant>
    </vt:vector>
  </HeadingPairs>
  <TitlesOfParts>
    <vt:vector size="1" baseType="lpstr">
      <vt:lpstr>2024 25 Q4 Older persons mental health quarterly KPI report</vt:lpstr>
    </vt:vector>
  </TitlesOfParts>
  <Company>Victorian Department of Health</Company>
  <LinksUpToDate>false</LinksUpToDate>
  <CharactersWithSpaces>18319</CharactersWithSpaces>
  <SharedDoc>false</SharedDoc>
  <HyperlinkBase/>
  <HLinks>
    <vt:vector size="36" baseType="variant">
      <vt:variant>
        <vt:i4>2555941</vt:i4>
      </vt:variant>
      <vt:variant>
        <vt:i4>24</vt:i4>
      </vt:variant>
      <vt:variant>
        <vt:i4>0</vt:i4>
      </vt:variant>
      <vt:variant>
        <vt:i4>5</vt:i4>
      </vt:variant>
      <vt:variant>
        <vt:lpwstr>http://survey.tool.tempdomain.info/TakeSurveycss.asp?SurveyID=3K33p3LIm66MG</vt:lpwstr>
      </vt:variant>
      <vt:variant>
        <vt:lpwstr/>
      </vt:variant>
      <vt:variant>
        <vt:i4>3145752</vt:i4>
      </vt:variant>
      <vt:variant>
        <vt:i4>21</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18</vt:i4>
      </vt:variant>
      <vt:variant>
        <vt:i4>0</vt:i4>
      </vt:variant>
      <vt:variant>
        <vt:i4>5</vt:i4>
      </vt:variant>
      <vt:variant>
        <vt:lpwstr>http://intranet.health.vic.gov.au/resources-and-tools/forms-and-templates/microsoft-word-templates</vt:lpwstr>
      </vt:variant>
      <vt:variant>
        <vt:lpwstr/>
      </vt:variant>
      <vt:variant>
        <vt:i4>7536758</vt:i4>
      </vt:variant>
      <vt:variant>
        <vt:i4>15</vt:i4>
      </vt:variant>
      <vt:variant>
        <vt:i4>0</vt:i4>
      </vt:variant>
      <vt:variant>
        <vt:i4>5</vt:i4>
      </vt:variant>
      <vt:variant>
        <vt:lpwstr>http://intranet.dhs.vic.gov.au/resources-and-tools/forms-and-templates/microsoft-word-templates</vt:lpwstr>
      </vt:variant>
      <vt:variant>
        <vt:lpwstr/>
      </vt:variant>
      <vt:variant>
        <vt:i4>1114161</vt:i4>
      </vt:variant>
      <vt:variant>
        <vt:i4>8</vt:i4>
      </vt:variant>
      <vt:variant>
        <vt:i4>0</vt:i4>
      </vt:variant>
      <vt:variant>
        <vt:i4>5</vt:i4>
      </vt:variant>
      <vt:variant>
        <vt:lpwstr/>
      </vt:variant>
      <vt:variant>
        <vt:lpwstr>_Toc440620742</vt:lpwstr>
      </vt:variant>
      <vt:variant>
        <vt:i4>1114161</vt:i4>
      </vt:variant>
      <vt:variant>
        <vt:i4>2</vt:i4>
      </vt:variant>
      <vt:variant>
        <vt:i4>0</vt:i4>
      </vt:variant>
      <vt:variant>
        <vt:i4>5</vt:i4>
      </vt:variant>
      <vt:variant>
        <vt:lpwstr/>
      </vt:variant>
      <vt:variant>
        <vt:lpwstr>_Toc440620741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25 Q4 Older persons mental health quarterly KPI report</dc:title>
  <dc:subject/>
  <dc:creator>Victorian Agency for Health Information</dc:creator>
  <cp:keywords/>
  <cp:lastModifiedBy>Daniel Mendoza (Health)</cp:lastModifiedBy>
  <cp:revision>105</cp:revision>
  <cp:lastPrinted>2025-07-17T03:24:00Z</cp:lastPrinted>
  <dcterms:created xsi:type="dcterms:W3CDTF">2019-10-11T04:28:00Z</dcterms:created>
  <dcterms:modified xsi:type="dcterms:W3CDTF">2025-07-17T03:24:00Z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43e64453-338c-4f93-8a4d-0039a0a41f2a_Enabled">
    <vt:lpwstr>true</vt:lpwstr>
  </property>
  <property fmtid="{D5CDD505-2E9C-101B-9397-08002B2CF9AE}" pid="4" name="MSIP_Label_43e64453-338c-4f93-8a4d-0039a0a41f2a_SetDate">
    <vt:lpwstr>2023-07-18T04:41:04Z</vt:lpwstr>
  </property>
  <property fmtid="{D5CDD505-2E9C-101B-9397-08002B2CF9AE}" pid="5" name="MSIP_Label_43e64453-338c-4f93-8a4d-0039a0a41f2a_Method">
    <vt:lpwstr>Privileged</vt:lpwstr>
  </property>
  <property fmtid="{D5CDD505-2E9C-101B-9397-08002B2CF9AE}" pid="6" name="MSIP_Label_43e64453-338c-4f93-8a4d-0039a0a41f2a_Name">
    <vt:lpwstr>43e64453-338c-4f93-8a4d-0039a0a41f2a</vt:lpwstr>
  </property>
  <property fmtid="{D5CDD505-2E9C-101B-9397-08002B2CF9AE}" pid="7" name="MSIP_Label_43e64453-338c-4f93-8a4d-0039a0a41f2a_SiteId">
    <vt:lpwstr>c0e0601f-0fac-449c-9c88-a104c4eb9f28</vt:lpwstr>
  </property>
  <property fmtid="{D5CDD505-2E9C-101B-9397-08002B2CF9AE}" pid="8" name="MSIP_Label_43e64453-338c-4f93-8a4d-0039a0a41f2a_ActionId">
    <vt:lpwstr>e1117bc5-75b3-4931-9707-2456430f7e9c</vt:lpwstr>
  </property>
  <property fmtid="{D5CDD505-2E9C-101B-9397-08002B2CF9AE}" pid="9" name="MSIP_Label_43e64453-338c-4f93-8a4d-0039a0a41f2a_ContentBits">
    <vt:lpwstr>2</vt:lpwstr>
  </property>
</Properties>
</file>