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010987E" w14:textId="1C24CB0D" w:rsidR="00EC0832" w:rsidRDefault="00297D73" w:rsidP="00BD3E68">
      <w:pPr>
        <w:pStyle w:val="Subtitle"/>
        <w:rPr>
          <w:lang w:eastAsia="en-AU"/>
        </w:rPr>
        <w:sectPr w:rsidR="00EC0832" w:rsidSect="001603D1">
          <w:headerReference w:type="default" r:id="rId13"/>
          <w:footerReference w:type="even" r:id="rId14"/>
          <w:footerReference w:type="default" r:id="rId15"/>
          <w:headerReference w:type="first" r:id="rId16"/>
          <w:footerReference w:type="first" r:id="rId17"/>
          <w:type w:val="continuous"/>
          <w:pgSz w:w="11900" w:h="16840" w:code="8"/>
          <w:pgMar w:top="1134" w:right="1701" w:bottom="851" w:left="1134" w:header="454" w:footer="624" w:gutter="0"/>
          <w:cols w:space="340"/>
          <w:titlePg/>
          <w:docGrid w:linePitch="360"/>
        </w:sectPr>
      </w:pPr>
      <w:r>
        <w:rPr>
          <w:noProof/>
        </w:rPr>
        <w:drawing>
          <wp:anchor distT="0" distB="0" distL="114300" distR="114300" simplePos="0" relativeHeight="251658240" behindDoc="1" locked="1" layoutInCell="1" allowOverlap="0" wp14:anchorId="546FD4CF" wp14:editId="109E9912">
            <wp:simplePos x="0" y="0"/>
            <wp:positionH relativeFrom="page">
              <wp:align>right</wp:align>
            </wp:positionH>
            <wp:positionV relativeFrom="page">
              <wp:align>top</wp:align>
            </wp:positionV>
            <wp:extent cx="7555865" cy="10146665"/>
            <wp:effectExtent l="0" t="0" r="6985" b="6985"/>
            <wp:wrapNone/>
            <wp:docPr id="430390281" name="Picture 430390281"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p w14:paraId="58E949F5" w14:textId="77777777" w:rsidR="0067783C" w:rsidRDefault="0067783C" w:rsidP="0067783C">
      <w:pPr>
        <w:rPr>
          <w:rFonts w:asciiTheme="majorHAnsi" w:hAnsiTheme="majorHAnsi"/>
          <w:b/>
          <w:bCs/>
          <w:color w:val="002F4F" w:themeColor="accent1" w:themeShade="80"/>
          <w:sz w:val="32"/>
          <w:szCs w:val="32"/>
        </w:rPr>
      </w:pPr>
      <w:bookmarkStart w:id="0" w:name="_Toc165889504"/>
      <w:bookmarkStart w:id="1" w:name="_Toc163737937"/>
      <w:bookmarkStart w:id="2" w:name="_Toc163737746"/>
      <w:bookmarkEnd w:id="0"/>
      <w:bookmarkEnd w:id="1"/>
      <w:bookmarkEnd w:id="2"/>
    </w:p>
    <w:p w14:paraId="19B0266E" w14:textId="77777777" w:rsidR="0067783C" w:rsidRDefault="0067783C" w:rsidP="0067783C">
      <w:pPr>
        <w:rPr>
          <w:rFonts w:asciiTheme="majorHAnsi" w:hAnsiTheme="majorHAnsi"/>
          <w:b/>
          <w:bCs/>
          <w:color w:val="002F4F" w:themeColor="accent1" w:themeShade="80"/>
          <w:sz w:val="32"/>
          <w:szCs w:val="32"/>
        </w:rPr>
      </w:pPr>
    </w:p>
    <w:p w14:paraId="714D385B" w14:textId="77777777" w:rsidR="0067783C" w:rsidRDefault="0067783C" w:rsidP="0067783C">
      <w:pPr>
        <w:rPr>
          <w:rFonts w:asciiTheme="majorHAnsi" w:hAnsiTheme="majorHAnsi"/>
          <w:b/>
          <w:bCs/>
          <w:color w:val="002F4F" w:themeColor="accent1" w:themeShade="80"/>
          <w:sz w:val="32"/>
          <w:szCs w:val="32"/>
        </w:rPr>
      </w:pPr>
    </w:p>
    <w:tbl>
      <w:tblPr>
        <w:tblStyle w:val="TableGrid"/>
        <w:tblpPr w:leftFromText="180" w:rightFromText="180" w:vertAnchor="text" w:horzAnchor="margin" w:tblpY="-22"/>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FF60E6" w14:paraId="35AE9EFB" w14:textId="77777777" w:rsidTr="00976E6B">
        <w:trPr>
          <w:cantSplit/>
        </w:trPr>
        <w:tc>
          <w:tcPr>
            <w:tcW w:w="0" w:type="auto"/>
            <w:tcMar>
              <w:top w:w="0" w:type="dxa"/>
              <w:left w:w="0" w:type="dxa"/>
              <w:right w:w="0" w:type="dxa"/>
            </w:tcMar>
          </w:tcPr>
          <w:p w14:paraId="6D6ACFB1" w14:textId="74F7CA85" w:rsidR="00FF60E6" w:rsidRPr="00D540C9" w:rsidRDefault="00FF60E6" w:rsidP="00FF60E6">
            <w:pPr>
              <w:pStyle w:val="Documenttitle"/>
              <w:rPr>
                <w:rFonts w:asciiTheme="majorHAnsi" w:hAnsiTheme="majorHAnsi"/>
              </w:rPr>
            </w:pPr>
            <w:r w:rsidRPr="00D540C9">
              <w:rPr>
                <w:rFonts w:asciiTheme="majorHAnsi" w:hAnsiTheme="majorHAnsi"/>
              </w:rPr>
              <w:t>Victorian Postgraduate Mental Health Nurse Scholarships</w:t>
            </w:r>
            <w:r w:rsidR="0034738F">
              <w:rPr>
                <w:rFonts w:asciiTheme="majorHAnsi" w:hAnsiTheme="majorHAnsi"/>
              </w:rPr>
              <w:t xml:space="preserve"> </w:t>
            </w:r>
            <w:r w:rsidRPr="00D540C9">
              <w:rPr>
                <w:rFonts w:asciiTheme="majorHAnsi" w:hAnsiTheme="majorHAnsi"/>
              </w:rPr>
              <w:t>- Full Course Fee</w:t>
            </w:r>
          </w:p>
        </w:tc>
      </w:tr>
      <w:tr w:rsidR="00FF60E6" w14:paraId="69DBE2BC" w14:textId="77777777" w:rsidTr="00976E6B">
        <w:trPr>
          <w:cantSplit/>
        </w:trPr>
        <w:tc>
          <w:tcPr>
            <w:tcW w:w="0" w:type="auto"/>
          </w:tcPr>
          <w:p w14:paraId="0715C965" w14:textId="563AE25C" w:rsidR="00FF60E6" w:rsidRPr="00D540C9" w:rsidRDefault="00FF60E6" w:rsidP="00FF60E6">
            <w:pPr>
              <w:pStyle w:val="Documentsubtitle"/>
              <w:rPr>
                <w:rFonts w:asciiTheme="minorHAnsi" w:hAnsiTheme="minorHAnsi"/>
              </w:rPr>
            </w:pPr>
            <w:r w:rsidRPr="00D540C9">
              <w:rPr>
                <w:rFonts w:asciiTheme="minorHAnsi" w:hAnsiTheme="minorHAnsi"/>
              </w:rPr>
              <w:t xml:space="preserve">Application </w:t>
            </w:r>
            <w:r w:rsidR="00D55DD6">
              <w:rPr>
                <w:rFonts w:asciiTheme="minorHAnsi" w:hAnsiTheme="minorHAnsi"/>
              </w:rPr>
              <w:t>g</w:t>
            </w:r>
            <w:r w:rsidRPr="00D540C9">
              <w:rPr>
                <w:rFonts w:asciiTheme="minorHAnsi" w:hAnsiTheme="minorHAnsi"/>
              </w:rPr>
              <w:t>uide</w:t>
            </w:r>
            <w:r w:rsidR="00CA54AF" w:rsidRPr="00D540C9">
              <w:rPr>
                <w:rFonts w:asciiTheme="minorHAnsi" w:hAnsiTheme="minorHAnsi"/>
              </w:rPr>
              <w:t xml:space="preserve"> </w:t>
            </w:r>
            <w:r w:rsidR="00237968">
              <w:rPr>
                <w:rFonts w:asciiTheme="minorHAnsi" w:hAnsiTheme="minorHAnsi"/>
              </w:rPr>
              <w:t>–</w:t>
            </w:r>
            <w:r w:rsidRPr="00D540C9">
              <w:rPr>
                <w:rFonts w:asciiTheme="minorHAnsi" w:hAnsiTheme="minorHAnsi"/>
              </w:rPr>
              <w:t xml:space="preserve"> </w:t>
            </w:r>
            <w:r w:rsidR="00534B2C">
              <w:rPr>
                <w:rFonts w:asciiTheme="minorHAnsi" w:hAnsiTheme="minorHAnsi"/>
              </w:rPr>
              <w:t>s</w:t>
            </w:r>
            <w:r w:rsidR="00237968">
              <w:rPr>
                <w:rFonts w:asciiTheme="minorHAnsi" w:hAnsiTheme="minorHAnsi"/>
              </w:rPr>
              <w:t xml:space="preserve">emester 2, 2025 and </w:t>
            </w:r>
            <w:r w:rsidR="00534B2C">
              <w:rPr>
                <w:rFonts w:asciiTheme="minorHAnsi" w:hAnsiTheme="minorHAnsi"/>
              </w:rPr>
              <w:t>s</w:t>
            </w:r>
            <w:r w:rsidR="00237968">
              <w:rPr>
                <w:rFonts w:asciiTheme="minorHAnsi" w:hAnsiTheme="minorHAnsi"/>
              </w:rPr>
              <w:t xml:space="preserve">emester 1, 2026 course enrolment </w:t>
            </w:r>
          </w:p>
        </w:tc>
      </w:tr>
      <w:tr w:rsidR="00FF60E6" w14:paraId="221F2798" w14:textId="77777777" w:rsidTr="00976E6B">
        <w:trPr>
          <w:cantSplit/>
        </w:trPr>
        <w:tc>
          <w:tcPr>
            <w:tcW w:w="0" w:type="auto"/>
          </w:tcPr>
          <w:p w14:paraId="3396253B" w14:textId="38E0AC32" w:rsidR="00FF60E6" w:rsidRDefault="00FF60E6" w:rsidP="00FF60E6">
            <w:pPr>
              <w:pStyle w:val="Bannermarking"/>
            </w:pPr>
          </w:p>
        </w:tc>
      </w:tr>
    </w:tbl>
    <w:p w14:paraId="7F09A33C" w14:textId="77777777" w:rsidR="000133D0" w:rsidRDefault="000133D0" w:rsidP="0067783C">
      <w:pPr>
        <w:rPr>
          <w:rFonts w:asciiTheme="majorHAnsi" w:hAnsiTheme="majorHAnsi"/>
          <w:b/>
          <w:bCs/>
          <w:color w:val="002F4F" w:themeColor="accent1" w:themeShade="80"/>
          <w:sz w:val="32"/>
          <w:szCs w:val="32"/>
        </w:rPr>
      </w:pPr>
    </w:p>
    <w:p w14:paraId="4B8AE9E0" w14:textId="77777777" w:rsidR="000133D0" w:rsidRDefault="000133D0" w:rsidP="0067783C">
      <w:pPr>
        <w:rPr>
          <w:rFonts w:asciiTheme="majorHAnsi" w:hAnsiTheme="majorHAnsi"/>
          <w:b/>
          <w:bCs/>
          <w:color w:val="002F4F" w:themeColor="accent1" w:themeShade="80"/>
          <w:sz w:val="32"/>
          <w:szCs w:val="32"/>
        </w:rPr>
      </w:pPr>
    </w:p>
    <w:p w14:paraId="0C633DD5" w14:textId="77777777" w:rsidR="000133D0" w:rsidRDefault="000133D0" w:rsidP="0067783C">
      <w:pPr>
        <w:rPr>
          <w:rFonts w:asciiTheme="majorHAnsi" w:hAnsiTheme="majorHAnsi"/>
          <w:b/>
          <w:bCs/>
          <w:color w:val="002F4F" w:themeColor="accent1" w:themeShade="80"/>
          <w:sz w:val="32"/>
          <w:szCs w:val="32"/>
        </w:rPr>
      </w:pPr>
    </w:p>
    <w:p w14:paraId="487648D8" w14:textId="77777777" w:rsidR="000133D0" w:rsidRDefault="000133D0" w:rsidP="0067783C">
      <w:pPr>
        <w:rPr>
          <w:rFonts w:asciiTheme="majorHAnsi" w:hAnsiTheme="majorHAnsi"/>
          <w:b/>
          <w:bCs/>
          <w:color w:val="002F4F" w:themeColor="accent1" w:themeShade="80"/>
          <w:sz w:val="32"/>
          <w:szCs w:val="32"/>
        </w:rPr>
      </w:pPr>
    </w:p>
    <w:p w14:paraId="146C79E1" w14:textId="4BE85D71" w:rsidR="000948B0" w:rsidRPr="00012690" w:rsidRDefault="00C85A6C" w:rsidP="002F6A6E">
      <w:pPr>
        <w:rPr>
          <w:lang w:eastAsia="en-AU"/>
        </w:rPr>
      </w:pPr>
      <w:r w:rsidRPr="00EC0832">
        <w:rPr>
          <w:noProof/>
          <w:color w:val="FFFFFF" w:themeColor="background1"/>
        </w:rPr>
        <mc:AlternateContent>
          <mc:Choice Requires="wps">
            <w:drawing>
              <wp:anchor distT="0" distB="0" distL="0" distR="0" simplePos="0" relativeHeight="251658241" behindDoc="0" locked="0" layoutInCell="1" allowOverlap="1" wp14:anchorId="40BA002B" wp14:editId="57C4C920">
                <wp:simplePos x="0" y="0"/>
                <wp:positionH relativeFrom="page">
                  <wp:posOffset>0</wp:posOffset>
                </wp:positionH>
                <wp:positionV relativeFrom="page">
                  <wp:posOffset>10280073</wp:posOffset>
                </wp:positionV>
                <wp:extent cx="443865" cy="412172"/>
                <wp:effectExtent l="0" t="0" r="825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12172"/>
                        </a:xfrm>
                        <a:prstGeom prst="rect">
                          <a:avLst/>
                        </a:prstGeom>
                        <a:noFill/>
                        <a:ln>
                          <a:noFill/>
                        </a:ln>
                      </wps:spPr>
                      <wps:txbx>
                        <w:txbxContent>
                          <w:p w14:paraId="1841800A" w14:textId="6234D583" w:rsidR="00320409" w:rsidRPr="00320409" w:rsidRDefault="00320409" w:rsidP="002F6A6E">
                            <w:pPr>
                              <w:rPr>
                                <w:noProof/>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0BA002B" id="_x0000_t202" coordsize="21600,21600" o:spt="202" path="m,l,21600r21600,l21600,xe">
                <v:stroke joinstyle="miter"/>
                <v:path gradientshapeok="t" o:connecttype="rect"/>
              </v:shapetype>
              <v:shape id="Text Box 9" o:spid="_x0000_s1026" type="#_x0000_t202" alt="OFFICIAL" style="position:absolute;margin-left:0;margin-top:809.45pt;width:34.95pt;height:32.45pt;z-index:251658241;visibility:visible;mso-wrap-style:none;mso-height-percent:0;mso-wrap-distance-left:0;mso-wrap-distance-top:0;mso-wrap-distance-right:0;mso-wrap-distance-bottom:0;mso-position-horizontal:absolute;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" filled="f" stroked="f">
                <v:textbox inset="20pt,0,0,15pt">
                  <w:txbxContent>
                    <w:p w14:paraId="1841800A" w14:textId="6234D583" w:rsidR="00320409" w:rsidRPr="00320409" w:rsidRDefault="00320409" w:rsidP="002F6A6E">
                      <w:pPr>
                        <w:rPr>
                          <w:noProof/>
                        </w:rPr>
                      </w:pPr>
                    </w:p>
                  </w:txbxContent>
                </v:textbox>
                <w10:wrap anchorx="page" anchory="page"/>
              </v:shape>
            </w:pict>
          </mc:Fallback>
        </mc:AlternateContent>
      </w:r>
    </w:p>
    <w:sdt>
      <w:sdtPr>
        <w:rPr>
          <w:b w:val="0"/>
          <w:noProof/>
          <w:color w:val="363936" w:themeColor="background2" w:themeShade="40"/>
          <w:sz w:val="22"/>
          <w:szCs w:val="20"/>
        </w:rPr>
        <w:id w:val="275882412"/>
        <w:docPartObj>
          <w:docPartGallery w:val="Table of Contents"/>
          <w:docPartUnique/>
        </w:docPartObj>
      </w:sdtPr>
      <w:sdtEndPr>
        <w:rPr>
          <w:bCs w:val="0"/>
          <w:color w:val="0075BD" w:themeColor="accent2"/>
          <w:szCs w:val="22"/>
        </w:rPr>
      </w:sdtEndPr>
      <w:sdtContent>
        <w:p w14:paraId="3FB8CB8C" w14:textId="77777777" w:rsidR="00B400B7" w:rsidRDefault="00B400B7" w:rsidP="002F6A6E">
          <w:pPr>
            <w:pStyle w:val="TOCHeading"/>
            <w:rPr>
              <w:b w:val="0"/>
              <w:noProof/>
              <w:color w:val="363936" w:themeColor="background2" w:themeShade="40"/>
              <w:sz w:val="22"/>
              <w:szCs w:val="20"/>
            </w:rPr>
          </w:pPr>
        </w:p>
        <w:p w14:paraId="66954F0F" w14:textId="77777777" w:rsidR="00B400B7" w:rsidRDefault="00B400B7">
          <w:pPr>
            <w:snapToGrid/>
            <w:spacing w:after="0" w:line="240" w:lineRule="auto"/>
            <w:rPr>
              <w:rFonts w:asciiTheme="majorHAnsi" w:hAnsiTheme="majorHAnsi"/>
              <w:bCs/>
              <w:noProof/>
              <w:color w:val="363936" w:themeColor="background2" w:themeShade="40"/>
              <w:szCs w:val="20"/>
            </w:rPr>
          </w:pPr>
          <w:r>
            <w:rPr>
              <w:b/>
              <w:noProof/>
              <w:color w:val="363936" w:themeColor="background2" w:themeShade="40"/>
              <w:szCs w:val="20"/>
            </w:rPr>
            <w:br w:type="page"/>
          </w:r>
        </w:p>
        <w:p w14:paraId="06F84CAB" w14:textId="2F6591C0" w:rsidR="005B7AA4" w:rsidRPr="009117F1" w:rsidRDefault="00EC2E51" w:rsidP="002F6A6E">
          <w:pPr>
            <w:pStyle w:val="TOCHeading"/>
          </w:pPr>
          <w:r w:rsidRPr="009117F1">
            <w:lastRenderedPageBreak/>
            <w:t>T</w:t>
          </w:r>
          <w:r w:rsidR="0025523B">
            <w:t>able of Contents</w:t>
          </w:r>
        </w:p>
        <w:p w14:paraId="173322F1" w14:textId="4832FBD7" w:rsidR="00F72BEA" w:rsidRDefault="00262E24">
          <w:pPr>
            <w:pStyle w:val="TOC1"/>
            <w:rPr>
              <w:rFonts w:asciiTheme="minorHAnsi" w:eastAsiaTheme="minorEastAsia" w:hAnsiTheme="minorHAnsi" w:cstheme="minorBidi"/>
              <w:bCs w:val="0"/>
              <w:color w:val="auto"/>
              <w:kern w:val="2"/>
              <w:sz w:val="24"/>
              <w:szCs w:val="24"/>
              <w:lang w:eastAsia="ko-KR"/>
              <w14:ligatures w14:val="standardContextual"/>
            </w:rPr>
          </w:pPr>
          <w:r>
            <w:fldChar w:fldCharType="begin"/>
          </w:r>
          <w:r>
            <w:instrText xml:space="preserve"> TOC \o "1-2" \h \z \u </w:instrText>
          </w:r>
          <w:r>
            <w:fldChar w:fldCharType="separate"/>
          </w:r>
          <w:hyperlink w:anchor="_Toc211610049" w:history="1">
            <w:r w:rsidR="00F72BEA" w:rsidRPr="004F5E48">
              <w:rPr>
                <w:rStyle w:val="Hyperlink"/>
              </w:rPr>
              <w:t>1. Background</w:t>
            </w:r>
            <w:r w:rsidR="00F72BEA">
              <w:rPr>
                <w:webHidden/>
              </w:rPr>
              <w:tab/>
            </w:r>
            <w:r w:rsidR="00F72BEA">
              <w:rPr>
                <w:webHidden/>
              </w:rPr>
              <w:fldChar w:fldCharType="begin"/>
            </w:r>
            <w:r w:rsidR="00F72BEA">
              <w:rPr>
                <w:webHidden/>
              </w:rPr>
              <w:instrText xml:space="preserve"> PAGEREF _Toc211610049 \h </w:instrText>
            </w:r>
            <w:r w:rsidR="00F72BEA">
              <w:rPr>
                <w:webHidden/>
              </w:rPr>
            </w:r>
            <w:r w:rsidR="00F72BEA">
              <w:rPr>
                <w:webHidden/>
              </w:rPr>
              <w:fldChar w:fldCharType="separate"/>
            </w:r>
            <w:r w:rsidR="00F72BEA">
              <w:rPr>
                <w:webHidden/>
              </w:rPr>
              <w:t>3</w:t>
            </w:r>
            <w:r w:rsidR="00F72BEA">
              <w:rPr>
                <w:webHidden/>
              </w:rPr>
              <w:fldChar w:fldCharType="end"/>
            </w:r>
          </w:hyperlink>
        </w:p>
        <w:p w14:paraId="1FD02C4D" w14:textId="461E368C" w:rsidR="00F72BEA" w:rsidRDefault="00F72BEA">
          <w:pPr>
            <w:pStyle w:val="TOC2"/>
            <w:rPr>
              <w:rFonts w:eastAsiaTheme="minorEastAsia" w:cstheme="minorBidi"/>
              <w:color w:val="auto"/>
              <w:kern w:val="2"/>
              <w:sz w:val="24"/>
              <w:szCs w:val="24"/>
              <w:lang w:eastAsia="ko-KR"/>
              <w14:ligatures w14:val="standardContextual"/>
            </w:rPr>
          </w:pPr>
          <w:hyperlink w:anchor="_Toc211610050" w:history="1">
            <w:r w:rsidRPr="004F5E48">
              <w:rPr>
                <w:rStyle w:val="Hyperlink"/>
              </w:rPr>
              <w:t>1.1. About the program</w:t>
            </w:r>
            <w:r>
              <w:rPr>
                <w:webHidden/>
              </w:rPr>
              <w:tab/>
            </w:r>
            <w:r>
              <w:rPr>
                <w:webHidden/>
              </w:rPr>
              <w:fldChar w:fldCharType="begin"/>
            </w:r>
            <w:r>
              <w:rPr>
                <w:webHidden/>
              </w:rPr>
              <w:instrText xml:space="preserve"> PAGEREF _Toc211610050 \h </w:instrText>
            </w:r>
            <w:r>
              <w:rPr>
                <w:webHidden/>
              </w:rPr>
            </w:r>
            <w:r>
              <w:rPr>
                <w:webHidden/>
              </w:rPr>
              <w:fldChar w:fldCharType="separate"/>
            </w:r>
            <w:r>
              <w:rPr>
                <w:webHidden/>
              </w:rPr>
              <w:t>3</w:t>
            </w:r>
            <w:r>
              <w:rPr>
                <w:webHidden/>
              </w:rPr>
              <w:fldChar w:fldCharType="end"/>
            </w:r>
          </w:hyperlink>
        </w:p>
        <w:p w14:paraId="10405B05" w14:textId="22B0C0FE" w:rsidR="00F72BEA" w:rsidRDefault="00F72BEA">
          <w:pPr>
            <w:pStyle w:val="TOC2"/>
            <w:rPr>
              <w:rFonts w:eastAsiaTheme="minorEastAsia" w:cstheme="minorBidi"/>
              <w:color w:val="auto"/>
              <w:kern w:val="2"/>
              <w:sz w:val="24"/>
              <w:szCs w:val="24"/>
              <w:lang w:eastAsia="ko-KR"/>
              <w14:ligatures w14:val="standardContextual"/>
            </w:rPr>
          </w:pPr>
          <w:hyperlink w:anchor="_Toc211610051" w:history="1">
            <w:r w:rsidRPr="004F5E48">
              <w:rPr>
                <w:rStyle w:val="Hyperlink"/>
              </w:rPr>
              <w:t>1.2. Program objectives</w:t>
            </w:r>
            <w:r>
              <w:rPr>
                <w:webHidden/>
              </w:rPr>
              <w:tab/>
            </w:r>
            <w:r>
              <w:rPr>
                <w:webHidden/>
              </w:rPr>
              <w:fldChar w:fldCharType="begin"/>
            </w:r>
            <w:r>
              <w:rPr>
                <w:webHidden/>
              </w:rPr>
              <w:instrText xml:space="preserve"> PAGEREF _Toc211610051 \h </w:instrText>
            </w:r>
            <w:r>
              <w:rPr>
                <w:webHidden/>
              </w:rPr>
            </w:r>
            <w:r>
              <w:rPr>
                <w:webHidden/>
              </w:rPr>
              <w:fldChar w:fldCharType="separate"/>
            </w:r>
            <w:r>
              <w:rPr>
                <w:webHidden/>
              </w:rPr>
              <w:t>3</w:t>
            </w:r>
            <w:r>
              <w:rPr>
                <w:webHidden/>
              </w:rPr>
              <w:fldChar w:fldCharType="end"/>
            </w:r>
          </w:hyperlink>
        </w:p>
        <w:p w14:paraId="0FF08884" w14:textId="03888698" w:rsidR="00F72BEA" w:rsidRDefault="00F72BEA">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11610052" w:history="1">
            <w:r w:rsidRPr="004F5E48">
              <w:rPr>
                <w:rStyle w:val="Hyperlink"/>
              </w:rPr>
              <w:t>2. Program details</w:t>
            </w:r>
            <w:r>
              <w:rPr>
                <w:webHidden/>
              </w:rPr>
              <w:tab/>
            </w:r>
            <w:r>
              <w:rPr>
                <w:webHidden/>
              </w:rPr>
              <w:fldChar w:fldCharType="begin"/>
            </w:r>
            <w:r>
              <w:rPr>
                <w:webHidden/>
              </w:rPr>
              <w:instrText xml:space="preserve"> PAGEREF _Toc211610052 \h </w:instrText>
            </w:r>
            <w:r>
              <w:rPr>
                <w:webHidden/>
              </w:rPr>
            </w:r>
            <w:r>
              <w:rPr>
                <w:webHidden/>
              </w:rPr>
              <w:fldChar w:fldCharType="separate"/>
            </w:r>
            <w:r>
              <w:rPr>
                <w:webHidden/>
              </w:rPr>
              <w:t>4</w:t>
            </w:r>
            <w:r>
              <w:rPr>
                <w:webHidden/>
              </w:rPr>
              <w:fldChar w:fldCharType="end"/>
            </w:r>
          </w:hyperlink>
        </w:p>
        <w:p w14:paraId="19B1DE30" w14:textId="45BC0C8B" w:rsidR="00F72BEA" w:rsidRDefault="00F72BEA">
          <w:pPr>
            <w:pStyle w:val="TOC2"/>
            <w:rPr>
              <w:rFonts w:eastAsiaTheme="minorEastAsia" w:cstheme="minorBidi"/>
              <w:color w:val="auto"/>
              <w:kern w:val="2"/>
              <w:sz w:val="24"/>
              <w:szCs w:val="24"/>
              <w:lang w:eastAsia="ko-KR"/>
              <w14:ligatures w14:val="standardContextual"/>
            </w:rPr>
          </w:pPr>
          <w:hyperlink w:anchor="_Toc211610053" w:history="1">
            <w:r w:rsidRPr="004F5E48">
              <w:rPr>
                <w:rStyle w:val="Hyperlink"/>
              </w:rPr>
              <w:t>2.1. Available funding</w:t>
            </w:r>
            <w:r>
              <w:rPr>
                <w:webHidden/>
              </w:rPr>
              <w:tab/>
            </w:r>
            <w:r>
              <w:rPr>
                <w:webHidden/>
              </w:rPr>
              <w:fldChar w:fldCharType="begin"/>
            </w:r>
            <w:r>
              <w:rPr>
                <w:webHidden/>
              </w:rPr>
              <w:instrText xml:space="preserve"> PAGEREF _Toc211610053 \h </w:instrText>
            </w:r>
            <w:r>
              <w:rPr>
                <w:webHidden/>
              </w:rPr>
            </w:r>
            <w:r>
              <w:rPr>
                <w:webHidden/>
              </w:rPr>
              <w:fldChar w:fldCharType="separate"/>
            </w:r>
            <w:r>
              <w:rPr>
                <w:webHidden/>
              </w:rPr>
              <w:t>4</w:t>
            </w:r>
            <w:r>
              <w:rPr>
                <w:webHidden/>
              </w:rPr>
              <w:fldChar w:fldCharType="end"/>
            </w:r>
          </w:hyperlink>
        </w:p>
        <w:p w14:paraId="57A58DAF" w14:textId="00800D59" w:rsidR="00F72BEA" w:rsidRDefault="00F72BEA">
          <w:pPr>
            <w:pStyle w:val="TOC2"/>
            <w:rPr>
              <w:rFonts w:eastAsiaTheme="minorEastAsia" w:cstheme="minorBidi"/>
              <w:color w:val="auto"/>
              <w:kern w:val="2"/>
              <w:sz w:val="24"/>
              <w:szCs w:val="24"/>
              <w:lang w:eastAsia="ko-KR"/>
              <w14:ligatures w14:val="standardContextual"/>
            </w:rPr>
          </w:pPr>
          <w:hyperlink w:anchor="_Toc211610054" w:history="1">
            <w:r w:rsidRPr="004F5E48">
              <w:rPr>
                <w:rStyle w:val="Hyperlink"/>
              </w:rPr>
              <w:t>2.2. Eligibility</w:t>
            </w:r>
            <w:r>
              <w:rPr>
                <w:webHidden/>
              </w:rPr>
              <w:tab/>
            </w:r>
            <w:r>
              <w:rPr>
                <w:webHidden/>
              </w:rPr>
              <w:fldChar w:fldCharType="begin"/>
            </w:r>
            <w:r>
              <w:rPr>
                <w:webHidden/>
              </w:rPr>
              <w:instrText xml:space="preserve"> PAGEREF _Toc211610054 \h </w:instrText>
            </w:r>
            <w:r>
              <w:rPr>
                <w:webHidden/>
              </w:rPr>
            </w:r>
            <w:r>
              <w:rPr>
                <w:webHidden/>
              </w:rPr>
              <w:fldChar w:fldCharType="separate"/>
            </w:r>
            <w:r>
              <w:rPr>
                <w:webHidden/>
              </w:rPr>
              <w:t>5</w:t>
            </w:r>
            <w:r>
              <w:rPr>
                <w:webHidden/>
              </w:rPr>
              <w:fldChar w:fldCharType="end"/>
            </w:r>
          </w:hyperlink>
        </w:p>
        <w:p w14:paraId="05395FE6" w14:textId="7253CE48" w:rsidR="00F72BEA" w:rsidRDefault="00F72BEA">
          <w:pPr>
            <w:pStyle w:val="TOC2"/>
            <w:rPr>
              <w:rFonts w:eastAsiaTheme="minorEastAsia" w:cstheme="minorBidi"/>
              <w:color w:val="auto"/>
              <w:kern w:val="2"/>
              <w:sz w:val="24"/>
              <w:szCs w:val="24"/>
              <w:lang w:eastAsia="ko-KR"/>
              <w14:ligatures w14:val="standardContextual"/>
            </w:rPr>
          </w:pPr>
          <w:hyperlink w:anchor="_Toc211610055" w:history="1">
            <w:r w:rsidRPr="004F5E48">
              <w:rPr>
                <w:rStyle w:val="Hyperlink"/>
              </w:rPr>
              <w:t>2.3 Program dates – 2025 Round</w:t>
            </w:r>
            <w:r>
              <w:rPr>
                <w:webHidden/>
              </w:rPr>
              <w:tab/>
            </w:r>
            <w:r>
              <w:rPr>
                <w:webHidden/>
              </w:rPr>
              <w:fldChar w:fldCharType="begin"/>
            </w:r>
            <w:r>
              <w:rPr>
                <w:webHidden/>
              </w:rPr>
              <w:instrText xml:space="preserve"> PAGEREF _Toc211610055 \h </w:instrText>
            </w:r>
            <w:r>
              <w:rPr>
                <w:webHidden/>
              </w:rPr>
            </w:r>
            <w:r>
              <w:rPr>
                <w:webHidden/>
              </w:rPr>
              <w:fldChar w:fldCharType="separate"/>
            </w:r>
            <w:r>
              <w:rPr>
                <w:webHidden/>
              </w:rPr>
              <w:t>6</w:t>
            </w:r>
            <w:r>
              <w:rPr>
                <w:webHidden/>
              </w:rPr>
              <w:fldChar w:fldCharType="end"/>
            </w:r>
          </w:hyperlink>
        </w:p>
        <w:p w14:paraId="0520AE8F" w14:textId="5069D210" w:rsidR="00F72BEA" w:rsidRDefault="00F72BEA">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11610056" w:history="1">
            <w:r w:rsidRPr="004F5E48">
              <w:rPr>
                <w:rStyle w:val="Hyperlink"/>
              </w:rPr>
              <w:t>3. How the program works</w:t>
            </w:r>
            <w:r>
              <w:rPr>
                <w:webHidden/>
              </w:rPr>
              <w:tab/>
            </w:r>
            <w:r>
              <w:rPr>
                <w:webHidden/>
              </w:rPr>
              <w:fldChar w:fldCharType="begin"/>
            </w:r>
            <w:r>
              <w:rPr>
                <w:webHidden/>
              </w:rPr>
              <w:instrText xml:space="preserve"> PAGEREF _Toc211610056 \h </w:instrText>
            </w:r>
            <w:r>
              <w:rPr>
                <w:webHidden/>
              </w:rPr>
            </w:r>
            <w:r>
              <w:rPr>
                <w:webHidden/>
              </w:rPr>
              <w:fldChar w:fldCharType="separate"/>
            </w:r>
            <w:r>
              <w:rPr>
                <w:webHidden/>
              </w:rPr>
              <w:t>7</w:t>
            </w:r>
            <w:r>
              <w:rPr>
                <w:webHidden/>
              </w:rPr>
              <w:fldChar w:fldCharType="end"/>
            </w:r>
          </w:hyperlink>
        </w:p>
        <w:p w14:paraId="51D559AC" w14:textId="22944F94" w:rsidR="00F72BEA" w:rsidRDefault="00F72BEA">
          <w:pPr>
            <w:pStyle w:val="TOC2"/>
            <w:rPr>
              <w:rFonts w:eastAsiaTheme="minorEastAsia" w:cstheme="minorBidi"/>
              <w:color w:val="auto"/>
              <w:kern w:val="2"/>
              <w:sz w:val="24"/>
              <w:szCs w:val="24"/>
              <w:lang w:eastAsia="ko-KR"/>
              <w14:ligatures w14:val="standardContextual"/>
            </w:rPr>
          </w:pPr>
          <w:hyperlink w:anchor="_Toc211610057" w:history="1">
            <w:r w:rsidRPr="004F5E48">
              <w:rPr>
                <w:rStyle w:val="Hyperlink"/>
              </w:rPr>
              <w:t>3.1. How to apply</w:t>
            </w:r>
            <w:r>
              <w:rPr>
                <w:webHidden/>
              </w:rPr>
              <w:tab/>
            </w:r>
            <w:r>
              <w:rPr>
                <w:webHidden/>
              </w:rPr>
              <w:fldChar w:fldCharType="begin"/>
            </w:r>
            <w:r>
              <w:rPr>
                <w:webHidden/>
              </w:rPr>
              <w:instrText xml:space="preserve"> PAGEREF _Toc211610057 \h </w:instrText>
            </w:r>
            <w:r>
              <w:rPr>
                <w:webHidden/>
              </w:rPr>
            </w:r>
            <w:r>
              <w:rPr>
                <w:webHidden/>
              </w:rPr>
              <w:fldChar w:fldCharType="separate"/>
            </w:r>
            <w:r>
              <w:rPr>
                <w:webHidden/>
              </w:rPr>
              <w:t>7</w:t>
            </w:r>
            <w:r>
              <w:rPr>
                <w:webHidden/>
              </w:rPr>
              <w:fldChar w:fldCharType="end"/>
            </w:r>
          </w:hyperlink>
        </w:p>
        <w:p w14:paraId="00DDFE65" w14:textId="3AB33746" w:rsidR="00F72BEA" w:rsidRDefault="00F72BEA">
          <w:pPr>
            <w:pStyle w:val="TOC2"/>
            <w:rPr>
              <w:rFonts w:eastAsiaTheme="minorEastAsia" w:cstheme="minorBidi"/>
              <w:color w:val="auto"/>
              <w:kern w:val="2"/>
              <w:sz w:val="24"/>
              <w:szCs w:val="24"/>
              <w:lang w:eastAsia="ko-KR"/>
              <w14:ligatures w14:val="standardContextual"/>
            </w:rPr>
          </w:pPr>
          <w:hyperlink w:anchor="_Toc211610058" w:history="1">
            <w:r w:rsidRPr="004F5E48">
              <w:rPr>
                <w:rStyle w:val="Hyperlink"/>
              </w:rPr>
              <w:t>3.2 Assessments</w:t>
            </w:r>
            <w:r>
              <w:rPr>
                <w:webHidden/>
              </w:rPr>
              <w:tab/>
            </w:r>
            <w:r>
              <w:rPr>
                <w:webHidden/>
              </w:rPr>
              <w:fldChar w:fldCharType="begin"/>
            </w:r>
            <w:r>
              <w:rPr>
                <w:webHidden/>
              </w:rPr>
              <w:instrText xml:space="preserve"> PAGEREF _Toc211610058 \h </w:instrText>
            </w:r>
            <w:r>
              <w:rPr>
                <w:webHidden/>
              </w:rPr>
            </w:r>
            <w:r>
              <w:rPr>
                <w:webHidden/>
              </w:rPr>
              <w:fldChar w:fldCharType="separate"/>
            </w:r>
            <w:r>
              <w:rPr>
                <w:webHidden/>
              </w:rPr>
              <w:t>8</w:t>
            </w:r>
            <w:r>
              <w:rPr>
                <w:webHidden/>
              </w:rPr>
              <w:fldChar w:fldCharType="end"/>
            </w:r>
          </w:hyperlink>
        </w:p>
        <w:p w14:paraId="5F75132D" w14:textId="565D2ECD" w:rsidR="00F72BEA" w:rsidRDefault="00F72BEA">
          <w:pPr>
            <w:pStyle w:val="TOC2"/>
            <w:rPr>
              <w:rFonts w:eastAsiaTheme="minorEastAsia" w:cstheme="minorBidi"/>
              <w:color w:val="auto"/>
              <w:kern w:val="2"/>
              <w:sz w:val="24"/>
              <w:szCs w:val="24"/>
              <w:lang w:eastAsia="ko-KR"/>
              <w14:ligatures w14:val="standardContextual"/>
            </w:rPr>
          </w:pPr>
          <w:hyperlink w:anchor="_Toc211610059" w:history="1">
            <w:r w:rsidRPr="004F5E48">
              <w:rPr>
                <w:rStyle w:val="Hyperlink"/>
                <w:rFonts w:ascii="VIC" w:eastAsia="VIC" w:hAnsi="VIC" w:cs="VIC"/>
              </w:rPr>
              <w:t>3.3 Grant agreement</w:t>
            </w:r>
            <w:r>
              <w:rPr>
                <w:webHidden/>
              </w:rPr>
              <w:tab/>
            </w:r>
            <w:r>
              <w:rPr>
                <w:webHidden/>
              </w:rPr>
              <w:fldChar w:fldCharType="begin"/>
            </w:r>
            <w:r>
              <w:rPr>
                <w:webHidden/>
              </w:rPr>
              <w:instrText xml:space="preserve"> PAGEREF _Toc211610059 \h </w:instrText>
            </w:r>
            <w:r>
              <w:rPr>
                <w:webHidden/>
              </w:rPr>
            </w:r>
            <w:r>
              <w:rPr>
                <w:webHidden/>
              </w:rPr>
              <w:fldChar w:fldCharType="separate"/>
            </w:r>
            <w:r>
              <w:rPr>
                <w:webHidden/>
              </w:rPr>
              <w:t>11</w:t>
            </w:r>
            <w:r>
              <w:rPr>
                <w:webHidden/>
              </w:rPr>
              <w:fldChar w:fldCharType="end"/>
            </w:r>
          </w:hyperlink>
        </w:p>
        <w:p w14:paraId="296D7ED1" w14:textId="5F6FC2F2" w:rsidR="00F72BEA" w:rsidRDefault="00F72BEA">
          <w:pPr>
            <w:pStyle w:val="TOC2"/>
            <w:rPr>
              <w:rFonts w:eastAsiaTheme="minorEastAsia" w:cstheme="minorBidi"/>
              <w:color w:val="auto"/>
              <w:kern w:val="2"/>
              <w:sz w:val="24"/>
              <w:szCs w:val="24"/>
              <w:lang w:eastAsia="ko-KR"/>
              <w14:ligatures w14:val="standardContextual"/>
            </w:rPr>
          </w:pPr>
          <w:hyperlink w:anchor="_Toc211610060" w:history="1">
            <w:r w:rsidRPr="004F5E48">
              <w:rPr>
                <w:rStyle w:val="Hyperlink"/>
                <w:rFonts w:ascii="VIC" w:eastAsia="VIC" w:hAnsi="VIC" w:cs="VIC"/>
              </w:rPr>
              <w:t>3.4 Grant payments</w:t>
            </w:r>
            <w:r>
              <w:rPr>
                <w:webHidden/>
              </w:rPr>
              <w:tab/>
            </w:r>
            <w:r>
              <w:rPr>
                <w:webHidden/>
              </w:rPr>
              <w:fldChar w:fldCharType="begin"/>
            </w:r>
            <w:r>
              <w:rPr>
                <w:webHidden/>
              </w:rPr>
              <w:instrText xml:space="preserve"> PAGEREF _Toc211610060 \h </w:instrText>
            </w:r>
            <w:r>
              <w:rPr>
                <w:webHidden/>
              </w:rPr>
            </w:r>
            <w:r>
              <w:rPr>
                <w:webHidden/>
              </w:rPr>
              <w:fldChar w:fldCharType="separate"/>
            </w:r>
            <w:r>
              <w:rPr>
                <w:webHidden/>
              </w:rPr>
              <w:t>11</w:t>
            </w:r>
            <w:r>
              <w:rPr>
                <w:webHidden/>
              </w:rPr>
              <w:fldChar w:fldCharType="end"/>
            </w:r>
          </w:hyperlink>
        </w:p>
        <w:p w14:paraId="68A6D238" w14:textId="7876142F" w:rsidR="00F72BEA" w:rsidRDefault="00F72BEA">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11610061" w:history="1">
            <w:r w:rsidRPr="004F5E48">
              <w:rPr>
                <w:rStyle w:val="Hyperlink"/>
              </w:rPr>
              <w:t>4. Terms and conditions</w:t>
            </w:r>
            <w:r>
              <w:rPr>
                <w:webHidden/>
              </w:rPr>
              <w:tab/>
            </w:r>
            <w:r>
              <w:rPr>
                <w:webHidden/>
              </w:rPr>
              <w:fldChar w:fldCharType="begin"/>
            </w:r>
            <w:r>
              <w:rPr>
                <w:webHidden/>
              </w:rPr>
              <w:instrText xml:space="preserve"> PAGEREF _Toc211610061 \h </w:instrText>
            </w:r>
            <w:r>
              <w:rPr>
                <w:webHidden/>
              </w:rPr>
            </w:r>
            <w:r>
              <w:rPr>
                <w:webHidden/>
              </w:rPr>
              <w:fldChar w:fldCharType="separate"/>
            </w:r>
            <w:r>
              <w:rPr>
                <w:webHidden/>
              </w:rPr>
              <w:t>13</w:t>
            </w:r>
            <w:r>
              <w:rPr>
                <w:webHidden/>
              </w:rPr>
              <w:fldChar w:fldCharType="end"/>
            </w:r>
          </w:hyperlink>
        </w:p>
        <w:p w14:paraId="62DB9452" w14:textId="161CA3C1" w:rsidR="00F72BEA" w:rsidRDefault="00F72BEA">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11610062" w:history="1">
            <w:r w:rsidRPr="004F5E48">
              <w:rPr>
                <w:rStyle w:val="Hyperlink"/>
              </w:rPr>
              <w:t>5. Privacy statement</w:t>
            </w:r>
            <w:r>
              <w:rPr>
                <w:webHidden/>
              </w:rPr>
              <w:tab/>
            </w:r>
            <w:r>
              <w:rPr>
                <w:webHidden/>
              </w:rPr>
              <w:fldChar w:fldCharType="begin"/>
            </w:r>
            <w:r>
              <w:rPr>
                <w:webHidden/>
              </w:rPr>
              <w:instrText xml:space="preserve"> PAGEREF _Toc211610062 \h </w:instrText>
            </w:r>
            <w:r>
              <w:rPr>
                <w:webHidden/>
              </w:rPr>
            </w:r>
            <w:r>
              <w:rPr>
                <w:webHidden/>
              </w:rPr>
              <w:fldChar w:fldCharType="separate"/>
            </w:r>
            <w:r>
              <w:rPr>
                <w:webHidden/>
              </w:rPr>
              <w:t>14</w:t>
            </w:r>
            <w:r>
              <w:rPr>
                <w:webHidden/>
              </w:rPr>
              <w:fldChar w:fldCharType="end"/>
            </w:r>
          </w:hyperlink>
        </w:p>
        <w:p w14:paraId="1CD5EFCC" w14:textId="48722534" w:rsidR="00F72BEA" w:rsidRDefault="00F72BEA">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11610063" w:history="1">
            <w:r w:rsidRPr="004F5E48">
              <w:rPr>
                <w:rStyle w:val="Hyperlink"/>
              </w:rPr>
              <w:t>6. Other information</w:t>
            </w:r>
            <w:r>
              <w:rPr>
                <w:webHidden/>
              </w:rPr>
              <w:tab/>
            </w:r>
            <w:r>
              <w:rPr>
                <w:webHidden/>
              </w:rPr>
              <w:fldChar w:fldCharType="begin"/>
            </w:r>
            <w:r>
              <w:rPr>
                <w:webHidden/>
              </w:rPr>
              <w:instrText xml:space="preserve"> PAGEREF _Toc211610063 \h </w:instrText>
            </w:r>
            <w:r>
              <w:rPr>
                <w:webHidden/>
              </w:rPr>
            </w:r>
            <w:r>
              <w:rPr>
                <w:webHidden/>
              </w:rPr>
              <w:fldChar w:fldCharType="separate"/>
            </w:r>
            <w:r>
              <w:rPr>
                <w:webHidden/>
              </w:rPr>
              <w:t>16</w:t>
            </w:r>
            <w:r>
              <w:rPr>
                <w:webHidden/>
              </w:rPr>
              <w:fldChar w:fldCharType="end"/>
            </w:r>
          </w:hyperlink>
        </w:p>
        <w:p w14:paraId="565D2F10" w14:textId="43F3587A" w:rsidR="00F72BEA" w:rsidRDefault="00F72BEA">
          <w:pPr>
            <w:pStyle w:val="TOC2"/>
            <w:rPr>
              <w:rFonts w:eastAsiaTheme="minorEastAsia" w:cstheme="minorBidi"/>
              <w:color w:val="auto"/>
              <w:kern w:val="2"/>
              <w:sz w:val="24"/>
              <w:szCs w:val="24"/>
              <w:lang w:eastAsia="ko-KR"/>
              <w14:ligatures w14:val="standardContextual"/>
            </w:rPr>
          </w:pPr>
          <w:hyperlink w:anchor="_Toc211610064" w:history="1">
            <w:r w:rsidRPr="004F5E48">
              <w:rPr>
                <w:rStyle w:val="Hyperlink"/>
              </w:rPr>
              <w:t>6.1 Tax advice</w:t>
            </w:r>
            <w:r>
              <w:rPr>
                <w:webHidden/>
              </w:rPr>
              <w:tab/>
            </w:r>
            <w:r>
              <w:rPr>
                <w:webHidden/>
              </w:rPr>
              <w:fldChar w:fldCharType="begin"/>
            </w:r>
            <w:r>
              <w:rPr>
                <w:webHidden/>
              </w:rPr>
              <w:instrText xml:space="preserve"> PAGEREF _Toc211610064 \h </w:instrText>
            </w:r>
            <w:r>
              <w:rPr>
                <w:webHidden/>
              </w:rPr>
            </w:r>
            <w:r>
              <w:rPr>
                <w:webHidden/>
              </w:rPr>
              <w:fldChar w:fldCharType="separate"/>
            </w:r>
            <w:r>
              <w:rPr>
                <w:webHidden/>
              </w:rPr>
              <w:t>16</w:t>
            </w:r>
            <w:r>
              <w:rPr>
                <w:webHidden/>
              </w:rPr>
              <w:fldChar w:fldCharType="end"/>
            </w:r>
          </w:hyperlink>
        </w:p>
        <w:p w14:paraId="4FE35D5E" w14:textId="3DC71075" w:rsidR="00F72BEA" w:rsidRDefault="00F72BEA">
          <w:pPr>
            <w:pStyle w:val="TOC2"/>
            <w:rPr>
              <w:rFonts w:eastAsiaTheme="minorEastAsia" w:cstheme="minorBidi"/>
              <w:color w:val="auto"/>
              <w:kern w:val="2"/>
              <w:sz w:val="24"/>
              <w:szCs w:val="24"/>
              <w:lang w:eastAsia="ko-KR"/>
              <w14:ligatures w14:val="standardContextual"/>
            </w:rPr>
          </w:pPr>
          <w:hyperlink w:anchor="_Toc211610065" w:history="1">
            <w:r w:rsidRPr="004F5E48">
              <w:rPr>
                <w:rStyle w:val="Hyperlink"/>
              </w:rPr>
              <w:t>6.2 Complaints</w:t>
            </w:r>
            <w:r>
              <w:rPr>
                <w:webHidden/>
              </w:rPr>
              <w:tab/>
            </w:r>
            <w:r>
              <w:rPr>
                <w:webHidden/>
              </w:rPr>
              <w:fldChar w:fldCharType="begin"/>
            </w:r>
            <w:r>
              <w:rPr>
                <w:webHidden/>
              </w:rPr>
              <w:instrText xml:space="preserve"> PAGEREF _Toc211610065 \h </w:instrText>
            </w:r>
            <w:r>
              <w:rPr>
                <w:webHidden/>
              </w:rPr>
            </w:r>
            <w:r>
              <w:rPr>
                <w:webHidden/>
              </w:rPr>
              <w:fldChar w:fldCharType="separate"/>
            </w:r>
            <w:r>
              <w:rPr>
                <w:webHidden/>
              </w:rPr>
              <w:t>16</w:t>
            </w:r>
            <w:r>
              <w:rPr>
                <w:webHidden/>
              </w:rPr>
              <w:fldChar w:fldCharType="end"/>
            </w:r>
          </w:hyperlink>
        </w:p>
        <w:p w14:paraId="6081AFD8" w14:textId="5D27AA08" w:rsidR="00F72BEA" w:rsidRDefault="00F72BEA">
          <w:pPr>
            <w:pStyle w:val="TOC2"/>
            <w:rPr>
              <w:rFonts w:eastAsiaTheme="minorEastAsia" w:cstheme="minorBidi"/>
              <w:color w:val="auto"/>
              <w:kern w:val="2"/>
              <w:sz w:val="24"/>
              <w:szCs w:val="24"/>
              <w:lang w:eastAsia="ko-KR"/>
              <w14:ligatures w14:val="standardContextual"/>
            </w:rPr>
          </w:pPr>
          <w:hyperlink w:anchor="_Toc211610066" w:history="1">
            <w:r w:rsidRPr="004F5E48">
              <w:rPr>
                <w:rStyle w:val="Hyperlink"/>
              </w:rPr>
              <w:t>6.3 Contact information</w:t>
            </w:r>
            <w:r>
              <w:rPr>
                <w:webHidden/>
              </w:rPr>
              <w:tab/>
            </w:r>
            <w:r>
              <w:rPr>
                <w:webHidden/>
              </w:rPr>
              <w:fldChar w:fldCharType="begin"/>
            </w:r>
            <w:r>
              <w:rPr>
                <w:webHidden/>
              </w:rPr>
              <w:instrText xml:space="preserve"> PAGEREF _Toc211610066 \h </w:instrText>
            </w:r>
            <w:r>
              <w:rPr>
                <w:webHidden/>
              </w:rPr>
            </w:r>
            <w:r>
              <w:rPr>
                <w:webHidden/>
              </w:rPr>
              <w:fldChar w:fldCharType="separate"/>
            </w:r>
            <w:r>
              <w:rPr>
                <w:webHidden/>
              </w:rPr>
              <w:t>16</w:t>
            </w:r>
            <w:r>
              <w:rPr>
                <w:webHidden/>
              </w:rPr>
              <w:fldChar w:fldCharType="end"/>
            </w:r>
          </w:hyperlink>
        </w:p>
        <w:p w14:paraId="6A43E35C" w14:textId="490857AB" w:rsidR="00F72BEA" w:rsidRDefault="00F72BEA">
          <w:pPr>
            <w:pStyle w:val="TOC1"/>
            <w:rPr>
              <w:rFonts w:asciiTheme="minorHAnsi" w:eastAsiaTheme="minorEastAsia" w:hAnsiTheme="minorHAnsi" w:cstheme="minorBidi"/>
              <w:bCs w:val="0"/>
              <w:color w:val="auto"/>
              <w:kern w:val="2"/>
              <w:sz w:val="24"/>
              <w:szCs w:val="24"/>
              <w:lang w:eastAsia="ko-KR"/>
              <w14:ligatures w14:val="standardContextual"/>
            </w:rPr>
          </w:pPr>
          <w:hyperlink w:anchor="_Toc211610067" w:history="1">
            <w:r w:rsidRPr="004F5E48">
              <w:rPr>
                <w:rStyle w:val="Hyperlink"/>
              </w:rPr>
              <w:t>7. Appendices</w:t>
            </w:r>
            <w:r>
              <w:rPr>
                <w:webHidden/>
              </w:rPr>
              <w:tab/>
            </w:r>
            <w:r>
              <w:rPr>
                <w:webHidden/>
              </w:rPr>
              <w:fldChar w:fldCharType="begin"/>
            </w:r>
            <w:r>
              <w:rPr>
                <w:webHidden/>
              </w:rPr>
              <w:instrText xml:space="preserve"> PAGEREF _Toc211610067 \h </w:instrText>
            </w:r>
            <w:r>
              <w:rPr>
                <w:webHidden/>
              </w:rPr>
            </w:r>
            <w:r>
              <w:rPr>
                <w:webHidden/>
              </w:rPr>
              <w:fldChar w:fldCharType="separate"/>
            </w:r>
            <w:r>
              <w:rPr>
                <w:webHidden/>
              </w:rPr>
              <w:t>17</w:t>
            </w:r>
            <w:r>
              <w:rPr>
                <w:webHidden/>
              </w:rPr>
              <w:fldChar w:fldCharType="end"/>
            </w:r>
          </w:hyperlink>
        </w:p>
        <w:p w14:paraId="49761DDB" w14:textId="1816C576" w:rsidR="00F72BEA" w:rsidRDefault="00F72BEA">
          <w:pPr>
            <w:pStyle w:val="TOC2"/>
            <w:rPr>
              <w:rFonts w:eastAsiaTheme="minorEastAsia" w:cstheme="minorBidi"/>
              <w:color w:val="auto"/>
              <w:kern w:val="2"/>
              <w:sz w:val="24"/>
              <w:szCs w:val="24"/>
              <w:lang w:eastAsia="ko-KR"/>
              <w14:ligatures w14:val="standardContextual"/>
            </w:rPr>
          </w:pPr>
          <w:hyperlink w:anchor="_Toc211610068" w:history="1">
            <w:r w:rsidRPr="004F5E48">
              <w:rPr>
                <w:rStyle w:val="Hyperlink"/>
              </w:rPr>
              <w:t>7.1. Appendix 1: Key terms and definitions</w:t>
            </w:r>
            <w:r>
              <w:rPr>
                <w:webHidden/>
              </w:rPr>
              <w:tab/>
            </w:r>
            <w:r>
              <w:rPr>
                <w:webHidden/>
              </w:rPr>
              <w:fldChar w:fldCharType="begin"/>
            </w:r>
            <w:r>
              <w:rPr>
                <w:webHidden/>
              </w:rPr>
              <w:instrText xml:space="preserve"> PAGEREF _Toc211610068 \h </w:instrText>
            </w:r>
            <w:r>
              <w:rPr>
                <w:webHidden/>
              </w:rPr>
            </w:r>
            <w:r>
              <w:rPr>
                <w:webHidden/>
              </w:rPr>
              <w:fldChar w:fldCharType="separate"/>
            </w:r>
            <w:r>
              <w:rPr>
                <w:webHidden/>
              </w:rPr>
              <w:t>17</w:t>
            </w:r>
            <w:r>
              <w:rPr>
                <w:webHidden/>
              </w:rPr>
              <w:fldChar w:fldCharType="end"/>
            </w:r>
          </w:hyperlink>
        </w:p>
        <w:p w14:paraId="3ED05F90" w14:textId="536447CE" w:rsidR="007A5FF8" w:rsidRDefault="00262E24" w:rsidP="002F6A6E">
          <w:pPr>
            <w:pStyle w:val="TOC1"/>
          </w:pPr>
          <w:r>
            <w:fldChar w:fldCharType="end"/>
          </w:r>
        </w:p>
      </w:sdtContent>
    </w:sdt>
    <w:p w14:paraId="3618BC7E" w14:textId="77777777" w:rsidR="0025523B" w:rsidRDefault="0025523B" w:rsidP="00C11BA5"/>
    <w:p w14:paraId="4EDD0BB8" w14:textId="59795D1D" w:rsidR="00262E24" w:rsidRPr="007A5FF8" w:rsidRDefault="0025523B" w:rsidP="008A7C98">
      <w:pPr>
        <w:snapToGrid/>
        <w:spacing w:after="0" w:line="240" w:lineRule="auto"/>
      </w:pPr>
      <w:r>
        <w:br w:type="page"/>
      </w:r>
    </w:p>
    <w:p w14:paraId="478234A5" w14:textId="0ED0CA20" w:rsidR="004736FE" w:rsidRPr="006E6CD5" w:rsidRDefault="00AB4E4A" w:rsidP="00AB4E4A">
      <w:pPr>
        <w:pStyle w:val="Heading1"/>
      </w:pPr>
      <w:bookmarkStart w:id="3" w:name="_Toc211610049"/>
      <w:r w:rsidRPr="00AB4E4A">
        <w:lastRenderedPageBreak/>
        <w:t>1.</w:t>
      </w:r>
      <w:r>
        <w:t xml:space="preserve"> Background</w:t>
      </w:r>
      <w:bookmarkEnd w:id="3"/>
    </w:p>
    <w:p w14:paraId="692A8364" w14:textId="25F803CF" w:rsidR="004736FE" w:rsidRPr="007F5842" w:rsidRDefault="00AB4E4A" w:rsidP="004736FE">
      <w:pPr>
        <w:pStyle w:val="Heading2"/>
      </w:pPr>
      <w:bookmarkStart w:id="4" w:name="_Toc211610050"/>
      <w:r>
        <w:t>1.1</w:t>
      </w:r>
      <w:r w:rsidR="007F7D84">
        <w:t>.</w:t>
      </w:r>
      <w:r>
        <w:t xml:space="preserve"> About the program</w:t>
      </w:r>
      <w:bookmarkEnd w:id="4"/>
    </w:p>
    <w:p w14:paraId="71742DFA" w14:textId="29F46488" w:rsidR="005E386B" w:rsidRDefault="00774E18" w:rsidP="00774E18">
      <w:pPr>
        <w:spacing w:before="240" w:after="240"/>
        <w:rPr>
          <w:rFonts w:ascii="VIC" w:eastAsia="VIC" w:hAnsi="VIC" w:cs="VIC"/>
          <w:color w:val="auto"/>
        </w:rPr>
      </w:pPr>
      <w:r w:rsidRPr="00692CDB">
        <w:rPr>
          <w:rFonts w:ascii="VIC" w:eastAsia="VIC" w:hAnsi="VIC" w:cs="VIC"/>
          <w:i/>
          <w:iCs/>
          <w:color w:val="auto"/>
        </w:rPr>
        <w:t xml:space="preserve">Victoria’s </w:t>
      </w:r>
      <w:r w:rsidR="00B70576" w:rsidRPr="00692CDB">
        <w:rPr>
          <w:rFonts w:ascii="VIC" w:eastAsia="VIC" w:hAnsi="VIC" w:cs="VIC"/>
          <w:i/>
          <w:iCs/>
          <w:color w:val="auto"/>
        </w:rPr>
        <w:t>M</w:t>
      </w:r>
      <w:r w:rsidRPr="00692CDB">
        <w:rPr>
          <w:rFonts w:ascii="VIC" w:eastAsia="VIC" w:hAnsi="VIC" w:cs="VIC"/>
          <w:i/>
          <w:iCs/>
          <w:color w:val="auto"/>
        </w:rPr>
        <w:t xml:space="preserve">ental </w:t>
      </w:r>
      <w:r w:rsidR="00B70576" w:rsidRPr="00692CDB">
        <w:rPr>
          <w:rFonts w:ascii="VIC" w:eastAsia="VIC" w:hAnsi="VIC" w:cs="VIC"/>
          <w:i/>
          <w:iCs/>
          <w:color w:val="auto"/>
        </w:rPr>
        <w:t>H</w:t>
      </w:r>
      <w:r w:rsidRPr="00692CDB">
        <w:rPr>
          <w:rFonts w:ascii="VIC" w:eastAsia="VIC" w:hAnsi="VIC" w:cs="VIC"/>
          <w:i/>
          <w:iCs/>
          <w:color w:val="auto"/>
        </w:rPr>
        <w:t xml:space="preserve">ealth and </w:t>
      </w:r>
      <w:r w:rsidR="00B70576" w:rsidRPr="00692CDB">
        <w:rPr>
          <w:rFonts w:ascii="VIC" w:eastAsia="VIC" w:hAnsi="VIC" w:cs="VIC"/>
          <w:i/>
          <w:iCs/>
          <w:color w:val="auto"/>
        </w:rPr>
        <w:t>W</w:t>
      </w:r>
      <w:r w:rsidRPr="00692CDB">
        <w:rPr>
          <w:rFonts w:ascii="VIC" w:eastAsia="VIC" w:hAnsi="VIC" w:cs="VIC"/>
          <w:i/>
          <w:iCs/>
          <w:color w:val="auto"/>
        </w:rPr>
        <w:t xml:space="preserve">ellbeing </w:t>
      </w:r>
      <w:r w:rsidR="00B70576" w:rsidRPr="00692CDB">
        <w:rPr>
          <w:rFonts w:ascii="VIC" w:eastAsia="VIC" w:hAnsi="VIC" w:cs="VIC"/>
          <w:i/>
          <w:iCs/>
          <w:color w:val="auto"/>
        </w:rPr>
        <w:t>W</w:t>
      </w:r>
      <w:r w:rsidRPr="00692CDB">
        <w:rPr>
          <w:rFonts w:ascii="VIC" w:eastAsia="VIC" w:hAnsi="VIC" w:cs="VIC"/>
          <w:i/>
          <w:iCs/>
          <w:color w:val="auto"/>
        </w:rPr>
        <w:t xml:space="preserve">orkforce </w:t>
      </w:r>
      <w:r w:rsidR="00B70576" w:rsidRPr="00692CDB">
        <w:rPr>
          <w:rFonts w:ascii="VIC" w:eastAsia="VIC" w:hAnsi="VIC" w:cs="VIC"/>
          <w:i/>
          <w:iCs/>
          <w:color w:val="auto"/>
        </w:rPr>
        <w:t>S</w:t>
      </w:r>
      <w:r w:rsidRPr="00692CDB">
        <w:rPr>
          <w:rFonts w:ascii="VIC" w:eastAsia="VIC" w:hAnsi="VIC" w:cs="VIC"/>
          <w:i/>
          <w:iCs/>
          <w:color w:val="auto"/>
        </w:rPr>
        <w:t>trategy</w:t>
      </w:r>
      <w:r w:rsidR="00365ACF" w:rsidRPr="00692CDB">
        <w:rPr>
          <w:rFonts w:ascii="VIC" w:eastAsia="VIC" w:hAnsi="VIC" w:cs="VIC"/>
          <w:i/>
          <w:iCs/>
          <w:color w:val="auto"/>
        </w:rPr>
        <w:t xml:space="preserve"> 2021-24</w:t>
      </w:r>
      <w:r w:rsidR="00B237CA">
        <w:rPr>
          <w:rFonts w:ascii="VIC" w:eastAsia="VIC" w:hAnsi="VIC" w:cs="VIC"/>
          <w:color w:val="auto"/>
        </w:rPr>
        <w:t xml:space="preserve"> (</w:t>
      </w:r>
      <w:hyperlink r:id="rId19" w:history="1">
        <w:r w:rsidR="000669F9" w:rsidRPr="00E116F5">
          <w:rPr>
            <w:rStyle w:val="Hyperlink"/>
            <w:rFonts w:ascii="VIC" w:eastAsia="VIC" w:hAnsi="VIC" w:cs="VIC"/>
          </w:rPr>
          <w:t>The Strategy</w:t>
        </w:r>
      </w:hyperlink>
      <w:r w:rsidR="00B237CA">
        <w:rPr>
          <w:rFonts w:ascii="VIC" w:eastAsia="VIC" w:hAnsi="VIC" w:cs="VIC"/>
          <w:color w:val="auto"/>
        </w:rPr>
        <w:t>)</w:t>
      </w:r>
      <w:r w:rsidRPr="00842578">
        <w:rPr>
          <w:rFonts w:ascii="VIC" w:eastAsia="VIC" w:hAnsi="VIC" w:cs="VIC"/>
          <w:color w:val="auto"/>
        </w:rPr>
        <w:t xml:space="preserve"> was released in 2021 in response to Recommendation 57 of the Royal Commission into Victoria’s Mental Health System. </w:t>
      </w:r>
    </w:p>
    <w:p w14:paraId="2EB02226" w14:textId="4DE259E9" w:rsidR="00C51E0A" w:rsidRDefault="00774E18" w:rsidP="00774E18">
      <w:pPr>
        <w:spacing w:before="240" w:after="240"/>
        <w:rPr>
          <w:rFonts w:ascii="VIC" w:eastAsia="VIC" w:hAnsi="VIC" w:cs="VIC"/>
          <w:color w:val="auto"/>
        </w:rPr>
      </w:pPr>
      <w:r w:rsidRPr="00842578">
        <w:rPr>
          <w:rFonts w:ascii="VIC" w:eastAsia="VIC" w:hAnsi="VIC" w:cs="VIC"/>
          <w:color w:val="auto"/>
        </w:rPr>
        <w:t xml:space="preserve">To support the implementation of the Strategy, the </w:t>
      </w:r>
      <w:r w:rsidR="007F34C0">
        <w:rPr>
          <w:rFonts w:ascii="VIC" w:eastAsia="VIC" w:hAnsi="VIC" w:cs="VIC"/>
          <w:color w:val="auto"/>
        </w:rPr>
        <w:t xml:space="preserve">Victorian </w:t>
      </w:r>
      <w:r w:rsidRPr="00842578">
        <w:rPr>
          <w:rFonts w:ascii="VIC" w:eastAsia="VIC" w:hAnsi="VIC" w:cs="VIC"/>
          <w:color w:val="auto"/>
        </w:rPr>
        <w:t xml:space="preserve">Department of Health </w:t>
      </w:r>
      <w:r w:rsidR="007850F4">
        <w:rPr>
          <w:rFonts w:ascii="VIC" w:eastAsia="VIC" w:hAnsi="VIC" w:cs="VIC"/>
          <w:color w:val="auto"/>
        </w:rPr>
        <w:t xml:space="preserve">(the Department of Health) </w:t>
      </w:r>
      <w:r w:rsidRPr="00842578">
        <w:rPr>
          <w:rFonts w:ascii="VIC" w:eastAsia="VIC" w:hAnsi="VIC" w:cs="VIC"/>
          <w:color w:val="auto"/>
        </w:rPr>
        <w:t xml:space="preserve">is delivering a scholarship program for mental health </w:t>
      </w:r>
      <w:r w:rsidR="007850F4">
        <w:rPr>
          <w:rFonts w:ascii="VIC" w:eastAsia="VIC" w:hAnsi="VIC" w:cs="VIC"/>
          <w:color w:val="auto"/>
        </w:rPr>
        <w:t>nurses</w:t>
      </w:r>
      <w:r w:rsidR="007850F4" w:rsidRPr="00842578">
        <w:rPr>
          <w:rFonts w:ascii="VIC" w:eastAsia="VIC" w:hAnsi="VIC" w:cs="VIC"/>
          <w:color w:val="auto"/>
        </w:rPr>
        <w:t xml:space="preserve"> </w:t>
      </w:r>
      <w:r w:rsidRPr="00842578">
        <w:rPr>
          <w:rFonts w:ascii="VIC" w:eastAsia="VIC" w:hAnsi="VIC" w:cs="VIC"/>
          <w:color w:val="auto"/>
        </w:rPr>
        <w:t xml:space="preserve">in Victoria, </w:t>
      </w:r>
      <w:r w:rsidR="008C761B">
        <w:rPr>
          <w:rFonts w:ascii="VIC" w:eastAsia="VIC" w:hAnsi="VIC" w:cs="VIC"/>
          <w:color w:val="auto"/>
        </w:rPr>
        <w:t xml:space="preserve">the Full Course Fee Postgraduate Mental Health Nurse Scholarship (Full Course Scholarship) </w:t>
      </w:r>
      <w:r w:rsidR="000E4304">
        <w:rPr>
          <w:rFonts w:ascii="VIC" w:eastAsia="VIC" w:hAnsi="VIC" w:cs="VIC"/>
          <w:color w:val="auto"/>
        </w:rPr>
        <w:t>program.</w:t>
      </w:r>
    </w:p>
    <w:p w14:paraId="054CB6EA" w14:textId="3C4F36EF" w:rsidR="00802C91" w:rsidRDefault="00A01B99" w:rsidP="00C42B22">
      <w:pPr>
        <w:spacing w:before="240" w:after="240"/>
        <w:rPr>
          <w:rFonts w:ascii="VIC" w:eastAsia="VIC" w:hAnsi="VIC" w:cs="VIC"/>
          <w:color w:val="auto"/>
        </w:rPr>
      </w:pPr>
      <w:r>
        <w:rPr>
          <w:rFonts w:ascii="VIC" w:eastAsia="VIC" w:hAnsi="VIC" w:cs="VIC"/>
          <w:color w:val="auto"/>
        </w:rPr>
        <w:t>The</w:t>
      </w:r>
      <w:r w:rsidR="00662D55">
        <w:rPr>
          <w:rFonts w:ascii="VIC" w:eastAsia="VIC" w:hAnsi="VIC" w:cs="VIC"/>
          <w:color w:val="auto"/>
        </w:rPr>
        <w:t xml:space="preserve"> Full Course Scholarship</w:t>
      </w:r>
      <w:r>
        <w:rPr>
          <w:rFonts w:ascii="VIC" w:eastAsia="VIC" w:hAnsi="VIC" w:cs="VIC"/>
          <w:color w:val="auto"/>
        </w:rPr>
        <w:t xml:space="preserve"> </w:t>
      </w:r>
      <w:r w:rsidR="00662D55">
        <w:rPr>
          <w:rFonts w:ascii="VIC" w:eastAsia="VIC" w:hAnsi="VIC" w:cs="VIC"/>
          <w:color w:val="auto"/>
        </w:rPr>
        <w:t xml:space="preserve">is </w:t>
      </w:r>
      <w:r w:rsidR="00A32660">
        <w:rPr>
          <w:rFonts w:ascii="VIC" w:eastAsia="VIC" w:hAnsi="VIC" w:cs="VIC"/>
          <w:color w:val="auto"/>
        </w:rPr>
        <w:t xml:space="preserve">designed to support nurses working in Victorian </w:t>
      </w:r>
      <w:r w:rsidR="0032718D">
        <w:rPr>
          <w:rFonts w:ascii="VIC" w:eastAsia="VIC" w:hAnsi="VIC" w:cs="VIC"/>
          <w:color w:val="auto"/>
        </w:rPr>
        <w:t>Area M</w:t>
      </w:r>
      <w:r w:rsidR="00A32660">
        <w:rPr>
          <w:rFonts w:ascii="VIC" w:eastAsia="VIC" w:hAnsi="VIC" w:cs="VIC"/>
          <w:color w:val="auto"/>
        </w:rPr>
        <w:t xml:space="preserve">ental </w:t>
      </w:r>
      <w:r w:rsidR="0032718D">
        <w:rPr>
          <w:rFonts w:ascii="VIC" w:eastAsia="VIC" w:hAnsi="VIC" w:cs="VIC"/>
          <w:color w:val="auto"/>
        </w:rPr>
        <w:t>H</w:t>
      </w:r>
      <w:r w:rsidR="00A32660">
        <w:rPr>
          <w:rFonts w:ascii="VIC" w:eastAsia="VIC" w:hAnsi="VIC" w:cs="VIC"/>
          <w:color w:val="auto"/>
        </w:rPr>
        <w:t xml:space="preserve">ealth </w:t>
      </w:r>
      <w:r w:rsidR="0032718D">
        <w:rPr>
          <w:rFonts w:ascii="VIC" w:eastAsia="VIC" w:hAnsi="VIC" w:cs="VIC"/>
          <w:color w:val="auto"/>
        </w:rPr>
        <w:t>and Wellbeing S</w:t>
      </w:r>
      <w:r w:rsidR="00A32660">
        <w:rPr>
          <w:rFonts w:ascii="VIC" w:eastAsia="VIC" w:hAnsi="VIC" w:cs="VIC"/>
          <w:color w:val="auto"/>
        </w:rPr>
        <w:t>ervices to under</w:t>
      </w:r>
      <w:r w:rsidR="00D9099C">
        <w:rPr>
          <w:rFonts w:ascii="VIC" w:eastAsia="VIC" w:hAnsi="VIC" w:cs="VIC"/>
          <w:color w:val="auto"/>
        </w:rPr>
        <w:t xml:space="preserve">take postgraduate study in mental health nursing. </w:t>
      </w:r>
      <w:r w:rsidR="00A40D3C">
        <w:rPr>
          <w:rFonts w:ascii="VIC" w:eastAsia="VIC" w:hAnsi="VIC" w:cs="VIC"/>
          <w:color w:val="auto"/>
        </w:rPr>
        <w:t>The scholarship covers the full cost of course fees for a G</w:t>
      </w:r>
      <w:r w:rsidR="002742D6">
        <w:rPr>
          <w:rFonts w:ascii="VIC" w:eastAsia="VIC" w:hAnsi="VIC" w:cs="VIC"/>
          <w:color w:val="auto"/>
        </w:rPr>
        <w:t xml:space="preserve">raduate Diploma in Mental Health Nursing or a Master of Mental Health Nursing. </w:t>
      </w:r>
    </w:p>
    <w:p w14:paraId="4C496354" w14:textId="3CC01624" w:rsidR="00C42B22" w:rsidRPr="00C42B22" w:rsidRDefault="005E386B" w:rsidP="00C42B22">
      <w:pPr>
        <w:spacing w:before="240" w:after="240"/>
        <w:rPr>
          <w:rFonts w:ascii="VIC" w:eastAsia="VIC" w:hAnsi="VIC" w:cs="VIC"/>
          <w:color w:val="auto"/>
        </w:rPr>
      </w:pPr>
      <w:r w:rsidRPr="698A80B5">
        <w:rPr>
          <w:rFonts w:ascii="VIC" w:eastAsia="VIC" w:hAnsi="VIC" w:cs="VIC"/>
          <w:color w:val="auto"/>
        </w:rPr>
        <w:t>T</w:t>
      </w:r>
      <w:r w:rsidR="00B237CA" w:rsidRPr="698A80B5">
        <w:rPr>
          <w:rFonts w:ascii="VIC" w:eastAsia="VIC" w:hAnsi="VIC" w:cs="VIC"/>
          <w:color w:val="auto"/>
        </w:rPr>
        <w:t>he</w:t>
      </w:r>
      <w:r w:rsidR="006404D3" w:rsidDel="00662D55">
        <w:rPr>
          <w:rFonts w:ascii="VIC" w:eastAsia="VIC" w:hAnsi="VIC" w:cs="VIC"/>
          <w:color w:val="auto"/>
        </w:rPr>
        <w:t xml:space="preserve"> </w:t>
      </w:r>
      <w:r w:rsidR="00662D55">
        <w:rPr>
          <w:rFonts w:ascii="VIC" w:eastAsia="VIC" w:hAnsi="VIC" w:cs="VIC"/>
          <w:color w:val="auto"/>
        </w:rPr>
        <w:t xml:space="preserve">Full Course Scholarship </w:t>
      </w:r>
      <w:r w:rsidR="006404D3">
        <w:rPr>
          <w:rFonts w:ascii="VIC" w:eastAsia="VIC" w:hAnsi="VIC" w:cs="VIC"/>
          <w:color w:val="auto"/>
        </w:rPr>
        <w:t xml:space="preserve">is funded by the Department of Health and administered on behalf of the </w:t>
      </w:r>
      <w:r w:rsidR="00947A4C">
        <w:rPr>
          <w:rFonts w:ascii="VIC" w:eastAsia="VIC" w:hAnsi="VIC" w:cs="VIC"/>
          <w:color w:val="auto"/>
        </w:rPr>
        <w:t xml:space="preserve">State of Victoria by the Department of Government Services. </w:t>
      </w:r>
    </w:p>
    <w:p w14:paraId="1061554D" w14:textId="388CC417" w:rsidR="00C2469A" w:rsidRDefault="002A7256" w:rsidP="00AB4E4A">
      <w:pPr>
        <w:spacing w:after="0"/>
        <w:rPr>
          <w:rFonts w:ascii="VIC" w:eastAsia="VIC" w:hAnsi="VIC" w:cs="VIC"/>
        </w:rPr>
      </w:pPr>
      <w:r w:rsidRPr="347BEB2F">
        <w:rPr>
          <w:rFonts w:ascii="VIC" w:eastAsia="VIC" w:hAnsi="VIC" w:cs="VIC"/>
        </w:rPr>
        <w:t xml:space="preserve">These program guidelines </w:t>
      </w:r>
      <w:r w:rsidR="00E31701" w:rsidRPr="347BEB2F">
        <w:rPr>
          <w:rFonts w:ascii="VIC" w:eastAsia="VIC" w:hAnsi="VIC" w:cs="VIC"/>
        </w:rPr>
        <w:t>explain</w:t>
      </w:r>
      <w:r w:rsidRPr="347BEB2F">
        <w:rPr>
          <w:rFonts w:ascii="VIC" w:eastAsia="VIC" w:hAnsi="VIC" w:cs="VIC"/>
        </w:rPr>
        <w:t xml:space="preserve"> how the </w:t>
      </w:r>
      <w:r w:rsidR="0058658B" w:rsidDel="005E386B">
        <w:rPr>
          <w:rFonts w:ascii="VIC" w:eastAsia="VIC" w:hAnsi="VIC" w:cs="VIC"/>
        </w:rPr>
        <w:t xml:space="preserve">Full Course </w:t>
      </w:r>
      <w:r w:rsidR="0058658B" w:rsidRPr="698A80B5">
        <w:rPr>
          <w:rFonts w:ascii="VIC" w:eastAsia="VIC" w:hAnsi="VIC" w:cs="VIC"/>
        </w:rPr>
        <w:t>Scholarship</w:t>
      </w:r>
      <w:r w:rsidR="0058658B">
        <w:rPr>
          <w:rFonts w:ascii="VIC" w:eastAsia="VIC" w:hAnsi="VIC" w:cs="VIC"/>
        </w:rPr>
        <w:t xml:space="preserve"> </w:t>
      </w:r>
      <w:r w:rsidR="008B7F9F">
        <w:rPr>
          <w:rFonts w:ascii="VIC" w:eastAsia="VIC" w:hAnsi="VIC" w:cs="VIC"/>
        </w:rPr>
        <w:t xml:space="preserve">work, </w:t>
      </w:r>
      <w:r w:rsidRPr="347BEB2F">
        <w:rPr>
          <w:rFonts w:ascii="VIC" w:eastAsia="VIC" w:hAnsi="VIC" w:cs="VIC"/>
        </w:rPr>
        <w:t>including</w:t>
      </w:r>
      <w:r w:rsidR="005E7FBD" w:rsidRPr="347BEB2F">
        <w:rPr>
          <w:rFonts w:ascii="VIC" w:eastAsia="VIC" w:hAnsi="VIC" w:cs="VIC"/>
        </w:rPr>
        <w:t>:</w:t>
      </w:r>
      <w:r w:rsidR="00625AE7" w:rsidRPr="347BEB2F">
        <w:rPr>
          <w:rFonts w:ascii="VIC" w:eastAsia="VIC" w:hAnsi="VIC" w:cs="VIC"/>
        </w:rPr>
        <w:t xml:space="preserve"> </w:t>
      </w:r>
    </w:p>
    <w:p w14:paraId="13DF0515" w14:textId="77777777" w:rsidR="00544879" w:rsidRDefault="00544879" w:rsidP="00AB4E4A">
      <w:pPr>
        <w:spacing w:after="0"/>
        <w:rPr>
          <w:rFonts w:ascii="VIC" w:eastAsia="VIC" w:hAnsi="VIC" w:cs="VIC"/>
        </w:rPr>
      </w:pPr>
    </w:p>
    <w:p w14:paraId="65AAF4DA" w14:textId="2973805B" w:rsidR="003A0BFD" w:rsidRDefault="00AE721B" w:rsidP="0025479D">
      <w:pPr>
        <w:pStyle w:val="ListParagraph"/>
        <w:numPr>
          <w:ilvl w:val="0"/>
          <w:numId w:val="12"/>
        </w:numPr>
        <w:spacing w:after="0"/>
        <w:rPr>
          <w:rFonts w:ascii="VIC" w:eastAsia="VIC" w:hAnsi="VIC" w:cs="VIC"/>
        </w:rPr>
      </w:pPr>
      <w:r>
        <w:rPr>
          <w:rFonts w:ascii="VIC" w:eastAsia="VIC" w:hAnsi="VIC" w:cs="VIC"/>
        </w:rPr>
        <w:t>E</w:t>
      </w:r>
      <w:r w:rsidRPr="03761D63">
        <w:rPr>
          <w:rFonts w:ascii="VIC" w:eastAsia="VIC" w:hAnsi="VIC" w:cs="VIC"/>
        </w:rPr>
        <w:t>ligibility</w:t>
      </w:r>
      <w:r>
        <w:rPr>
          <w:rFonts w:ascii="VIC" w:eastAsia="VIC" w:hAnsi="VIC" w:cs="VIC"/>
        </w:rPr>
        <w:t xml:space="preserve"> </w:t>
      </w:r>
      <w:r w:rsidR="003A0BFD">
        <w:rPr>
          <w:rFonts w:ascii="VIC" w:eastAsia="VIC" w:hAnsi="VIC" w:cs="VIC"/>
        </w:rPr>
        <w:t>criteria</w:t>
      </w:r>
    </w:p>
    <w:p w14:paraId="0A378217" w14:textId="7C0F93F6" w:rsidR="003A0BFD" w:rsidRDefault="00AE721B" w:rsidP="0025479D">
      <w:pPr>
        <w:pStyle w:val="ListParagraph"/>
        <w:numPr>
          <w:ilvl w:val="0"/>
          <w:numId w:val="12"/>
        </w:numPr>
        <w:spacing w:after="0"/>
        <w:rPr>
          <w:rFonts w:ascii="VIC" w:eastAsia="VIC" w:hAnsi="VIC" w:cs="VIC"/>
        </w:rPr>
      </w:pPr>
      <w:r>
        <w:rPr>
          <w:rFonts w:ascii="VIC" w:eastAsia="VIC" w:hAnsi="VIC" w:cs="VIC"/>
        </w:rPr>
        <w:t>H</w:t>
      </w:r>
      <w:r w:rsidRPr="03761D63">
        <w:rPr>
          <w:rFonts w:ascii="VIC" w:eastAsia="VIC" w:hAnsi="VIC" w:cs="VIC"/>
        </w:rPr>
        <w:t>ow</w:t>
      </w:r>
      <w:r>
        <w:rPr>
          <w:rFonts w:ascii="VIC" w:eastAsia="VIC" w:hAnsi="VIC" w:cs="VIC"/>
        </w:rPr>
        <w:t xml:space="preserve"> </w:t>
      </w:r>
      <w:r w:rsidR="003A0BFD">
        <w:rPr>
          <w:rFonts w:ascii="VIC" w:eastAsia="VIC" w:hAnsi="VIC" w:cs="VIC"/>
        </w:rPr>
        <w:t>to apply</w:t>
      </w:r>
    </w:p>
    <w:p w14:paraId="364B6A29" w14:textId="2215E895" w:rsidR="00CA7260" w:rsidRDefault="00F41D7B" w:rsidP="0025479D">
      <w:pPr>
        <w:pStyle w:val="ListParagraph"/>
        <w:numPr>
          <w:ilvl w:val="0"/>
          <w:numId w:val="12"/>
        </w:numPr>
        <w:spacing w:after="0"/>
        <w:rPr>
          <w:rFonts w:ascii="VIC" w:eastAsia="VIC" w:hAnsi="VIC" w:cs="VIC"/>
        </w:rPr>
      </w:pPr>
      <w:r>
        <w:rPr>
          <w:rFonts w:ascii="VIC" w:eastAsia="VIC" w:hAnsi="VIC" w:cs="VIC"/>
        </w:rPr>
        <w:t>G</w:t>
      </w:r>
      <w:r w:rsidRPr="03761D63">
        <w:rPr>
          <w:rFonts w:ascii="VIC" w:eastAsia="VIC" w:hAnsi="VIC" w:cs="VIC"/>
        </w:rPr>
        <w:t>rant</w:t>
      </w:r>
      <w:r>
        <w:rPr>
          <w:rFonts w:ascii="VIC" w:eastAsia="VIC" w:hAnsi="VIC" w:cs="VIC"/>
        </w:rPr>
        <w:t xml:space="preserve"> </w:t>
      </w:r>
      <w:r w:rsidR="00047631">
        <w:rPr>
          <w:rFonts w:ascii="VIC" w:eastAsia="VIC" w:hAnsi="VIC" w:cs="VIC"/>
        </w:rPr>
        <w:t xml:space="preserve">value </w:t>
      </w:r>
    </w:p>
    <w:p w14:paraId="7C3CBE9A" w14:textId="15F21738" w:rsidR="003A0BFD" w:rsidRDefault="00F41D7B" w:rsidP="0025479D">
      <w:pPr>
        <w:pStyle w:val="ListParagraph"/>
        <w:numPr>
          <w:ilvl w:val="0"/>
          <w:numId w:val="12"/>
        </w:numPr>
        <w:spacing w:after="0"/>
        <w:rPr>
          <w:rFonts w:ascii="VIC" w:eastAsia="VIC" w:hAnsi="VIC" w:cs="VIC"/>
        </w:rPr>
      </w:pPr>
      <w:r>
        <w:rPr>
          <w:rFonts w:ascii="VIC" w:eastAsia="VIC" w:hAnsi="VIC" w:cs="VIC"/>
        </w:rPr>
        <w:t>H</w:t>
      </w:r>
      <w:r w:rsidRPr="03761D63">
        <w:rPr>
          <w:rFonts w:ascii="VIC" w:eastAsia="VIC" w:hAnsi="VIC" w:cs="VIC"/>
        </w:rPr>
        <w:t>ow</w:t>
      </w:r>
      <w:r>
        <w:rPr>
          <w:rFonts w:ascii="VIC" w:eastAsia="VIC" w:hAnsi="VIC" w:cs="VIC"/>
        </w:rPr>
        <w:t xml:space="preserve"> </w:t>
      </w:r>
      <w:r w:rsidR="003A0BFD">
        <w:rPr>
          <w:rFonts w:ascii="VIC" w:eastAsia="VIC" w:hAnsi="VIC" w:cs="VIC"/>
        </w:rPr>
        <w:t>the grants are assessed</w:t>
      </w:r>
    </w:p>
    <w:p w14:paraId="260983C3" w14:textId="5C4BE411" w:rsidR="003A0BFD" w:rsidRPr="003A0BFD" w:rsidRDefault="00F41D7B" w:rsidP="0025479D">
      <w:pPr>
        <w:pStyle w:val="ListParagraph"/>
        <w:numPr>
          <w:ilvl w:val="0"/>
          <w:numId w:val="12"/>
        </w:numPr>
        <w:spacing w:after="0"/>
        <w:rPr>
          <w:rFonts w:ascii="VIC" w:eastAsia="VIC" w:hAnsi="VIC" w:cs="VIC"/>
        </w:rPr>
      </w:pPr>
      <w:r>
        <w:rPr>
          <w:rFonts w:ascii="VIC" w:eastAsia="VIC" w:hAnsi="VIC" w:cs="VIC"/>
        </w:rPr>
        <w:t>T</w:t>
      </w:r>
      <w:r w:rsidRPr="03761D63">
        <w:rPr>
          <w:rFonts w:ascii="VIC" w:eastAsia="VIC" w:hAnsi="VIC" w:cs="VIC"/>
        </w:rPr>
        <w:t>he</w:t>
      </w:r>
      <w:r>
        <w:rPr>
          <w:rFonts w:ascii="VIC" w:eastAsia="VIC" w:hAnsi="VIC" w:cs="VIC"/>
        </w:rPr>
        <w:t xml:space="preserve"> </w:t>
      </w:r>
      <w:r w:rsidR="00966EBA">
        <w:rPr>
          <w:rFonts w:ascii="VIC" w:eastAsia="VIC" w:hAnsi="VIC" w:cs="VIC"/>
        </w:rPr>
        <w:t>payment process.</w:t>
      </w:r>
    </w:p>
    <w:p w14:paraId="107617C9" w14:textId="77777777" w:rsidR="00966EBA" w:rsidRDefault="00966EBA" w:rsidP="00AB4E4A">
      <w:pPr>
        <w:spacing w:after="0"/>
        <w:rPr>
          <w:rFonts w:ascii="VIC" w:eastAsia="VIC" w:hAnsi="VIC" w:cs="VIC"/>
        </w:rPr>
      </w:pPr>
    </w:p>
    <w:p w14:paraId="5604A5FC" w14:textId="266B89A8" w:rsidR="00662D55" w:rsidRDefault="00DF1BCC" w:rsidP="00AB4E4A">
      <w:pPr>
        <w:spacing w:after="0"/>
        <w:rPr>
          <w:rFonts w:ascii="VIC" w:eastAsia="VIC" w:hAnsi="VIC" w:cs="VIC"/>
        </w:rPr>
      </w:pPr>
      <w:r>
        <w:rPr>
          <w:rFonts w:ascii="VIC" w:eastAsia="VIC" w:hAnsi="VIC" w:cs="VIC"/>
        </w:rPr>
        <w:t xml:space="preserve">The guidelines also include terms and conditions, and a privacy statement. </w:t>
      </w:r>
    </w:p>
    <w:p w14:paraId="415F76C6" w14:textId="77777777" w:rsidR="00662D55" w:rsidRDefault="00662D55" w:rsidP="00AB4E4A">
      <w:pPr>
        <w:spacing w:after="0"/>
        <w:rPr>
          <w:rFonts w:ascii="VIC" w:eastAsia="VIC" w:hAnsi="VIC" w:cs="VIC"/>
        </w:rPr>
      </w:pPr>
    </w:p>
    <w:p w14:paraId="134DE0BD" w14:textId="4572149E" w:rsidR="00A45DAF" w:rsidRDefault="00DF1BCC" w:rsidP="00AB4E4A">
      <w:pPr>
        <w:spacing w:after="0"/>
        <w:rPr>
          <w:rFonts w:ascii="VIC" w:eastAsia="VIC" w:hAnsi="VIC" w:cs="VIC"/>
        </w:rPr>
      </w:pPr>
      <w:r>
        <w:rPr>
          <w:rFonts w:ascii="VIC" w:eastAsia="VIC" w:hAnsi="VIC" w:cs="VIC"/>
        </w:rPr>
        <w:t xml:space="preserve">Applicants should read this information in full. Appendix 1 includes definitions of key terminology. </w:t>
      </w:r>
    </w:p>
    <w:p w14:paraId="2F5A0D1A" w14:textId="7354E62D" w:rsidR="00971E46" w:rsidRDefault="00971E46" w:rsidP="00971E46">
      <w:pPr>
        <w:pStyle w:val="Heading2"/>
      </w:pPr>
      <w:bookmarkStart w:id="5" w:name="_Toc211610051"/>
      <w:r>
        <w:t>1.2. Program objectives</w:t>
      </w:r>
      <w:bookmarkEnd w:id="5"/>
    </w:p>
    <w:p w14:paraId="508A33B3" w14:textId="7D8FF8B7" w:rsidR="00971E46" w:rsidRDefault="008B7F9F" w:rsidP="00971E46">
      <w:r>
        <w:t>The</w:t>
      </w:r>
      <w:r w:rsidR="00D61B16" w:rsidDel="005E386B">
        <w:t xml:space="preserve"> </w:t>
      </w:r>
      <w:r w:rsidR="00D61B16">
        <w:t>Full Course</w:t>
      </w:r>
      <w:r w:rsidR="005E386B">
        <w:t xml:space="preserve"> Scholarship</w:t>
      </w:r>
      <w:r w:rsidR="00D61B16">
        <w:t xml:space="preserve"> will be available to mental health nurses employed (or commencing employment) in Victorian </w:t>
      </w:r>
      <w:r w:rsidR="00B56D03">
        <w:t>Area M</w:t>
      </w:r>
      <w:r w:rsidR="00D61B16">
        <w:t xml:space="preserve">ental </w:t>
      </w:r>
      <w:r w:rsidR="00B56D03">
        <w:t>H</w:t>
      </w:r>
      <w:r w:rsidR="00D61B16">
        <w:t>ealth</w:t>
      </w:r>
      <w:r w:rsidR="006209F1">
        <w:t xml:space="preserve"> </w:t>
      </w:r>
      <w:r w:rsidR="00B56D03">
        <w:t>and Wellbeing S</w:t>
      </w:r>
      <w:r w:rsidR="00D61B16">
        <w:t xml:space="preserve">ervices </w:t>
      </w:r>
      <w:r w:rsidR="003C4F6A">
        <w:t xml:space="preserve">who are </w:t>
      </w:r>
      <w:r w:rsidR="00E74859">
        <w:t xml:space="preserve">enrolled (or intending to enrol) in </w:t>
      </w:r>
      <w:r w:rsidR="003C4F6A">
        <w:t xml:space="preserve">an eligible course in </w:t>
      </w:r>
      <w:r w:rsidR="007A4A02">
        <w:t xml:space="preserve">semester 2 </w:t>
      </w:r>
      <w:r w:rsidR="007749C1">
        <w:t xml:space="preserve">2025 </w:t>
      </w:r>
      <w:r w:rsidR="007A4A02">
        <w:t xml:space="preserve">and/or semester 1 </w:t>
      </w:r>
      <w:r w:rsidR="009C7F33">
        <w:t>2026</w:t>
      </w:r>
      <w:r w:rsidR="003C4F6A">
        <w:t xml:space="preserve">. </w:t>
      </w:r>
    </w:p>
    <w:p w14:paraId="2BE8CF10" w14:textId="13FFFDCA" w:rsidR="003C4F6A" w:rsidRDefault="003C4F6A" w:rsidP="00971E46">
      <w:r>
        <w:t xml:space="preserve">The objectives of the program are: </w:t>
      </w:r>
    </w:p>
    <w:p w14:paraId="25220006" w14:textId="36CDE48A" w:rsidR="003C4F6A" w:rsidRDefault="0043083E" w:rsidP="00BB001E">
      <w:pPr>
        <w:pStyle w:val="ListParagraph"/>
        <w:numPr>
          <w:ilvl w:val="0"/>
          <w:numId w:val="19"/>
        </w:numPr>
      </w:pPr>
      <w:r>
        <w:t>T</w:t>
      </w:r>
      <w:r w:rsidR="6FC5F694">
        <w:t>o</w:t>
      </w:r>
      <w:r w:rsidR="00DC6167">
        <w:t xml:space="preserve"> </w:t>
      </w:r>
      <w:r w:rsidR="008E2EF7">
        <w:t>incentivise and support nurses to undertake specialist mental health qualifications</w:t>
      </w:r>
      <w:r w:rsidR="00B56D03">
        <w:t>.</w:t>
      </w:r>
    </w:p>
    <w:p w14:paraId="658C58F7" w14:textId="6EB85F0B" w:rsidR="008E2EF7" w:rsidRDefault="0043083E" w:rsidP="00BB001E">
      <w:pPr>
        <w:pStyle w:val="ListParagraph"/>
        <w:numPr>
          <w:ilvl w:val="0"/>
          <w:numId w:val="19"/>
        </w:numPr>
      </w:pPr>
      <w:r>
        <w:t>T</w:t>
      </w:r>
      <w:r w:rsidR="6FC5F694">
        <w:t>o</w:t>
      </w:r>
      <w:r w:rsidR="00DC6167">
        <w:t xml:space="preserve"> </w:t>
      </w:r>
      <w:r w:rsidR="008E2EF7">
        <w:t xml:space="preserve">help build the skills, knowledge, and capabilities of Victoria’s mental health nurses to deliver high </w:t>
      </w:r>
      <w:r w:rsidR="00292257">
        <w:t xml:space="preserve">quality, evidence-based and consumer-centred care. </w:t>
      </w:r>
    </w:p>
    <w:p w14:paraId="25C43D53" w14:textId="6645773A" w:rsidR="00A94B05" w:rsidRDefault="00A94B05" w:rsidP="00BB001E">
      <w:pPr>
        <w:pStyle w:val="ListParagraph"/>
        <w:numPr>
          <w:ilvl w:val="0"/>
          <w:numId w:val="19"/>
        </w:numPr>
      </w:pPr>
      <w:r>
        <w:t xml:space="preserve">To support and improve workforce retention </w:t>
      </w:r>
      <w:r w:rsidR="00A1650A">
        <w:t xml:space="preserve">in </w:t>
      </w:r>
      <w:r w:rsidR="00B654DD">
        <w:t>the mental health sector.</w:t>
      </w:r>
    </w:p>
    <w:p w14:paraId="59B31327" w14:textId="3A778D4F" w:rsidR="00B74D7E" w:rsidRDefault="00D97DCC" w:rsidP="00BB001E">
      <w:pPr>
        <w:pStyle w:val="ListParagraph"/>
        <w:numPr>
          <w:ilvl w:val="0"/>
          <w:numId w:val="19"/>
        </w:numPr>
      </w:pPr>
      <w:r>
        <w:lastRenderedPageBreak/>
        <w:t>To i</w:t>
      </w:r>
      <w:r w:rsidR="00B81FF0">
        <w:t xml:space="preserve">ncrease access to continued learning and development pathways in the mental health sector. </w:t>
      </w:r>
    </w:p>
    <w:p w14:paraId="584A8205" w14:textId="4FDEF415" w:rsidR="002E6B2F" w:rsidRDefault="00292257" w:rsidP="00962470">
      <w:r>
        <w:t xml:space="preserve">To assist in promoting a diverse workforce as recommended </w:t>
      </w:r>
      <w:r w:rsidR="007B71DD">
        <w:t>by the Royal Commission into Victoria’s Mental Health System, Aboriginal and Torres Strait Islander</w:t>
      </w:r>
      <w:r w:rsidR="003A730E">
        <w:t xml:space="preserve">, LGBTIQA+, workers with disabilities and culturally diverse workers are strongly encouraged to apply. </w:t>
      </w:r>
    </w:p>
    <w:p w14:paraId="7BBD3D7C" w14:textId="56DC30D7" w:rsidR="00AB4E4A" w:rsidRPr="006E6CD5" w:rsidRDefault="00AB4E4A" w:rsidP="002E6B2F">
      <w:pPr>
        <w:pStyle w:val="Heading1"/>
      </w:pPr>
      <w:bookmarkStart w:id="6" w:name="_Toc211610052"/>
      <w:r>
        <w:t>2</w:t>
      </w:r>
      <w:r w:rsidRPr="00AB4E4A">
        <w:t>.</w:t>
      </w:r>
      <w:r>
        <w:t xml:space="preserve"> Program details</w:t>
      </w:r>
      <w:bookmarkEnd w:id="6"/>
    </w:p>
    <w:p w14:paraId="62BEF9BD" w14:textId="36B6D8D1" w:rsidR="00D67EEA" w:rsidRDefault="00AB4E4A" w:rsidP="00D67EEA">
      <w:pPr>
        <w:pStyle w:val="Heading2"/>
      </w:pPr>
      <w:bookmarkStart w:id="7" w:name="_Toc211610053"/>
      <w:r>
        <w:t>2.1</w:t>
      </w:r>
      <w:r w:rsidR="007F7D84">
        <w:t>.</w:t>
      </w:r>
      <w:r>
        <w:t xml:space="preserve"> A</w:t>
      </w:r>
      <w:r w:rsidR="00D67EEA">
        <w:t>vailable funding</w:t>
      </w:r>
      <w:bookmarkEnd w:id="7"/>
    </w:p>
    <w:p w14:paraId="7E570D9D" w14:textId="5EB7F231" w:rsidR="00377FF0" w:rsidRDefault="00634DB2" w:rsidP="00D67EEA">
      <w:pPr>
        <w:rPr>
          <w:color w:val="auto"/>
        </w:rPr>
      </w:pPr>
      <w:r w:rsidRPr="776B723B">
        <w:rPr>
          <w:color w:val="auto"/>
        </w:rPr>
        <w:t>The</w:t>
      </w:r>
      <w:r w:rsidR="008C2A09" w:rsidDel="00962470">
        <w:rPr>
          <w:color w:val="auto"/>
        </w:rPr>
        <w:t xml:space="preserve"> </w:t>
      </w:r>
      <w:r w:rsidR="008C2A09">
        <w:rPr>
          <w:color w:val="auto"/>
        </w:rPr>
        <w:t xml:space="preserve">Full Course </w:t>
      </w:r>
      <w:r w:rsidR="00962470" w:rsidRPr="698A80B5">
        <w:rPr>
          <w:color w:val="auto"/>
        </w:rPr>
        <w:t>S</w:t>
      </w:r>
      <w:r w:rsidR="008C2A09" w:rsidRPr="698A80B5">
        <w:rPr>
          <w:color w:val="auto"/>
        </w:rPr>
        <w:t>cholarship</w:t>
      </w:r>
      <w:r w:rsidR="008C2A09">
        <w:rPr>
          <w:color w:val="auto"/>
        </w:rPr>
        <w:t xml:space="preserve"> </w:t>
      </w:r>
      <w:r w:rsidR="00046EEE">
        <w:rPr>
          <w:color w:val="auto"/>
        </w:rPr>
        <w:t xml:space="preserve">will cover the full cost of </w:t>
      </w:r>
      <w:r w:rsidR="00674678">
        <w:rPr>
          <w:color w:val="auto"/>
        </w:rPr>
        <w:t xml:space="preserve">eligible course fees </w:t>
      </w:r>
      <w:r w:rsidR="001506B5">
        <w:rPr>
          <w:color w:val="auto"/>
        </w:rPr>
        <w:t xml:space="preserve">for successful applicants undertaking </w:t>
      </w:r>
      <w:r w:rsidR="00A22FBF">
        <w:rPr>
          <w:color w:val="auto"/>
        </w:rPr>
        <w:t>a Graduate Diploma in Mental Health Nursing or a Master of Mental Health Nursing</w:t>
      </w:r>
      <w:r w:rsidR="001506B5">
        <w:rPr>
          <w:color w:val="auto"/>
        </w:rPr>
        <w:t xml:space="preserve">. </w:t>
      </w:r>
      <w:r w:rsidR="00810A92">
        <w:rPr>
          <w:color w:val="auto"/>
        </w:rPr>
        <w:t>This includes the gap if you are enrolled in a Commonwealth Supported Place</w:t>
      </w:r>
      <w:r w:rsidR="00D21E03">
        <w:rPr>
          <w:color w:val="auto"/>
        </w:rPr>
        <w:t xml:space="preserve"> (CSP)</w:t>
      </w:r>
      <w:r w:rsidR="00810A92">
        <w:rPr>
          <w:color w:val="auto"/>
        </w:rPr>
        <w:t xml:space="preserve">. </w:t>
      </w:r>
    </w:p>
    <w:p w14:paraId="1A871991" w14:textId="2B900304" w:rsidR="008A4B67" w:rsidRDefault="008A4B67" w:rsidP="00D67EEA">
      <w:pPr>
        <w:rPr>
          <w:color w:val="auto"/>
        </w:rPr>
      </w:pPr>
      <w:r>
        <w:rPr>
          <w:rFonts w:ascii="VIC" w:eastAsia="VIC" w:hAnsi="VIC" w:cs="VIC"/>
          <w:color w:val="auto"/>
        </w:rPr>
        <w:t>There are approximately 140 Full Course Scholarships available each year.</w:t>
      </w:r>
    </w:p>
    <w:p w14:paraId="2F2F8613" w14:textId="7E39615F" w:rsidR="00C30C42" w:rsidRDefault="00C30C42" w:rsidP="00D67EEA">
      <w:pPr>
        <w:rPr>
          <w:color w:val="auto"/>
        </w:rPr>
      </w:pPr>
      <w:r>
        <w:rPr>
          <w:color w:val="auto"/>
        </w:rPr>
        <w:t xml:space="preserve">Please note that the scholarship provides funding for </w:t>
      </w:r>
      <w:r w:rsidRPr="00847235">
        <w:rPr>
          <w:color w:val="auto"/>
          <w:u w:val="single"/>
        </w:rPr>
        <w:t>course fees only</w:t>
      </w:r>
      <w:r>
        <w:rPr>
          <w:color w:val="auto"/>
        </w:rPr>
        <w:t>, any additional</w:t>
      </w:r>
      <w:r w:rsidR="0063301F">
        <w:rPr>
          <w:color w:val="auto"/>
        </w:rPr>
        <w:t xml:space="preserve"> study related costs such as </w:t>
      </w:r>
      <w:r w:rsidR="00847235">
        <w:rPr>
          <w:color w:val="auto"/>
        </w:rPr>
        <w:t>textbooks</w:t>
      </w:r>
      <w:r w:rsidR="0063301F">
        <w:rPr>
          <w:color w:val="auto"/>
        </w:rPr>
        <w:t xml:space="preserve"> wil</w:t>
      </w:r>
      <w:r w:rsidR="00847235">
        <w:rPr>
          <w:color w:val="auto"/>
        </w:rPr>
        <w:t xml:space="preserve">l need to be funded by the student. </w:t>
      </w:r>
    </w:p>
    <w:p w14:paraId="53F5C65E" w14:textId="46032094" w:rsidR="00847235" w:rsidRPr="00634DB2" w:rsidRDefault="00847235" w:rsidP="00D67EEA">
      <w:pPr>
        <w:rPr>
          <w:color w:val="auto"/>
        </w:rPr>
      </w:pPr>
      <w:r>
        <w:rPr>
          <w:color w:val="auto"/>
        </w:rPr>
        <w:t>You will be required to indicate the approximate cost of the course associated wit</w:t>
      </w:r>
      <w:r w:rsidR="005653EF">
        <w:rPr>
          <w:color w:val="auto"/>
        </w:rPr>
        <w:t>h your chosen qualification</w:t>
      </w:r>
      <w:r w:rsidR="3F35802A" w:rsidRPr="3206D3D3">
        <w:rPr>
          <w:color w:val="auto"/>
        </w:rPr>
        <w:t xml:space="preserve"> at the time of application</w:t>
      </w:r>
      <w:r w:rsidR="005653EF">
        <w:rPr>
          <w:color w:val="auto"/>
        </w:rPr>
        <w:t xml:space="preserve">. </w:t>
      </w:r>
    </w:p>
    <w:p w14:paraId="344EB825" w14:textId="0F8FBF72" w:rsidR="00676D39" w:rsidRDefault="219F7E4F" w:rsidP="00905BB4">
      <w:r w:rsidRPr="6073E4F7">
        <w:rPr>
          <w:rFonts w:ascii="VIC" w:eastAsia="VIC" w:hAnsi="VIC" w:cs="VIC"/>
          <w:szCs w:val="22"/>
        </w:rPr>
        <w:t>Successful applicants will receive two payments per year for up to four years or for the duration of the course, whichever occurs first. Applicants will be required to submit a claim and any required information to receive payments.</w:t>
      </w:r>
      <w:r w:rsidR="00E76C5C">
        <w:br/>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2694"/>
        <w:gridCol w:w="2122"/>
        <w:gridCol w:w="4244"/>
      </w:tblGrid>
      <w:tr w:rsidR="007444CC" w14:paraId="73F56E88" w14:textId="77777777" w:rsidTr="00976E6B">
        <w:trPr>
          <w:trHeight w:val="300"/>
        </w:trPr>
        <w:tc>
          <w:tcPr>
            <w:tcW w:w="2694" w:type="dxa"/>
            <w:tcBorders>
              <w:top w:val="nil"/>
              <w:left w:val="nil"/>
              <w:bottom w:val="nil"/>
              <w:right w:val="nil"/>
            </w:tcBorders>
            <w:shd w:val="clear" w:color="auto" w:fill="F2F2F2" w:themeFill="background1" w:themeFillShade="F2"/>
            <w:tcMar>
              <w:top w:w="45" w:type="dxa"/>
              <w:bottom w:w="30" w:type="dxa"/>
              <w:right w:w="45" w:type="dxa"/>
            </w:tcMar>
          </w:tcPr>
          <w:p w14:paraId="66F46A27" w14:textId="77777777" w:rsidR="007444CC" w:rsidRPr="003B5B05" w:rsidRDefault="007444CC">
            <w:pPr>
              <w:pStyle w:val="TableofFigures"/>
              <w:rPr>
                <w:rFonts w:ascii="VIC" w:eastAsia="VIC" w:hAnsi="VIC" w:cs="VIC"/>
                <w:b/>
                <w:bCs/>
              </w:rPr>
            </w:pPr>
            <w:r w:rsidRPr="0A76E5C1">
              <w:rPr>
                <w:rFonts w:ascii="VIC" w:eastAsia="VIC" w:hAnsi="VIC" w:cs="VIC"/>
                <w:b/>
                <w:bCs/>
              </w:rPr>
              <w:t>Funding component</w:t>
            </w:r>
          </w:p>
        </w:tc>
        <w:tc>
          <w:tcPr>
            <w:tcW w:w="2122" w:type="dxa"/>
            <w:tcBorders>
              <w:top w:val="nil"/>
              <w:left w:val="nil"/>
              <w:bottom w:val="nil"/>
              <w:right w:val="nil"/>
            </w:tcBorders>
            <w:shd w:val="clear" w:color="auto" w:fill="F2F2F2" w:themeFill="background1" w:themeFillShade="F2"/>
            <w:tcMar>
              <w:top w:w="45" w:type="dxa"/>
              <w:bottom w:w="30" w:type="dxa"/>
              <w:right w:w="45" w:type="dxa"/>
            </w:tcMar>
          </w:tcPr>
          <w:p w14:paraId="49995713" w14:textId="77777777" w:rsidR="007444CC" w:rsidRDefault="007444CC">
            <w:pPr>
              <w:pStyle w:val="TableofFigures"/>
            </w:pPr>
            <w:r w:rsidRPr="6F4D454A">
              <w:rPr>
                <w:rFonts w:ascii="VIC" w:eastAsia="VIC" w:hAnsi="VIC" w:cs="VIC"/>
                <w:b/>
                <w:bCs/>
              </w:rPr>
              <w:t>Date</w:t>
            </w:r>
          </w:p>
        </w:tc>
        <w:tc>
          <w:tcPr>
            <w:tcW w:w="4244" w:type="dxa"/>
            <w:tcBorders>
              <w:top w:val="nil"/>
              <w:left w:val="nil"/>
              <w:bottom w:val="nil"/>
              <w:right w:val="nil"/>
            </w:tcBorders>
            <w:shd w:val="clear" w:color="auto" w:fill="F2F2F2" w:themeFill="background1" w:themeFillShade="F2"/>
            <w:tcMar>
              <w:top w:w="45" w:type="dxa"/>
              <w:bottom w:w="30" w:type="dxa"/>
              <w:right w:w="45" w:type="dxa"/>
            </w:tcMar>
          </w:tcPr>
          <w:p w14:paraId="2ABB7147" w14:textId="04DDEE9C" w:rsidR="007444CC" w:rsidRDefault="00D02BFA">
            <w:pPr>
              <w:pStyle w:val="TableofFigures"/>
              <w:rPr>
                <w:rFonts w:ascii="VIC" w:eastAsia="VIC" w:hAnsi="VIC" w:cs="VIC"/>
                <w:b/>
                <w:bCs/>
              </w:rPr>
            </w:pPr>
            <w:r>
              <w:rPr>
                <w:rFonts w:ascii="VIC" w:eastAsia="VIC" w:hAnsi="VIC" w:cs="VIC"/>
                <w:b/>
                <w:bCs/>
              </w:rPr>
              <w:t>Funding amount</w:t>
            </w:r>
            <w:r w:rsidR="007444CC" w:rsidRPr="0A76E5C1">
              <w:rPr>
                <w:rFonts w:ascii="VIC" w:eastAsia="VIC" w:hAnsi="VIC" w:cs="VIC"/>
                <w:b/>
                <w:bCs/>
              </w:rPr>
              <w:t xml:space="preserve"> </w:t>
            </w:r>
          </w:p>
        </w:tc>
      </w:tr>
      <w:tr w:rsidR="007444CC" w14:paraId="5B189358" w14:textId="77777777" w:rsidTr="00976E6B">
        <w:trPr>
          <w:trHeight w:val="300"/>
        </w:trPr>
        <w:tc>
          <w:tcPr>
            <w:tcW w:w="2694" w:type="dxa"/>
            <w:tcBorders>
              <w:top w:val="single" w:sz="6" w:space="0" w:color="BCC0BC"/>
              <w:left w:val="nil"/>
              <w:bottom w:val="single" w:sz="6" w:space="0" w:color="BCC0BC"/>
              <w:right w:val="nil"/>
            </w:tcBorders>
            <w:tcMar>
              <w:top w:w="45" w:type="dxa"/>
              <w:bottom w:w="30" w:type="dxa"/>
              <w:right w:w="45" w:type="dxa"/>
            </w:tcMar>
          </w:tcPr>
          <w:p w14:paraId="299E4B06" w14:textId="52695289" w:rsidR="007444CC" w:rsidRDefault="007444CC" w:rsidP="00556D9C">
            <w:pPr>
              <w:pStyle w:val="TableofFigures"/>
              <w:rPr>
                <w:rFonts w:ascii="VIC" w:eastAsia="VIC" w:hAnsi="VIC" w:cs="VIC"/>
              </w:rPr>
            </w:pPr>
            <w:r>
              <w:rPr>
                <w:rFonts w:ascii="VIC" w:eastAsia="VIC" w:hAnsi="VIC" w:cs="VIC"/>
              </w:rPr>
              <w:t xml:space="preserve">First </w:t>
            </w:r>
            <w:r w:rsidR="00D02BFA">
              <w:rPr>
                <w:rFonts w:ascii="VIC" w:eastAsia="VIC" w:hAnsi="VIC" w:cs="VIC"/>
              </w:rPr>
              <w:t xml:space="preserve">yearly </w:t>
            </w:r>
            <w:r>
              <w:rPr>
                <w:rFonts w:ascii="VIC" w:eastAsia="VIC" w:hAnsi="VIC" w:cs="VIC"/>
              </w:rPr>
              <w:t>payment</w:t>
            </w:r>
            <w:r w:rsidRPr="464F7A43">
              <w:rPr>
                <w:rFonts w:ascii="VIC" w:eastAsia="VIC" w:hAnsi="VIC" w:cs="VIC"/>
              </w:rPr>
              <w:t xml:space="preserve"> </w:t>
            </w:r>
          </w:p>
        </w:tc>
        <w:tc>
          <w:tcPr>
            <w:tcW w:w="2122" w:type="dxa"/>
            <w:tcBorders>
              <w:top w:val="single" w:sz="6" w:space="0" w:color="BCC0BC"/>
              <w:left w:val="nil"/>
              <w:bottom w:val="single" w:sz="6" w:space="0" w:color="BCC0BC"/>
              <w:right w:val="nil"/>
            </w:tcBorders>
            <w:tcMar>
              <w:top w:w="45" w:type="dxa"/>
              <w:bottom w:w="30" w:type="dxa"/>
              <w:right w:w="45" w:type="dxa"/>
            </w:tcMar>
          </w:tcPr>
          <w:p w14:paraId="38B0E325" w14:textId="3046578E" w:rsidR="007444CC" w:rsidRDefault="007444CC" w:rsidP="00556D9C">
            <w:pPr>
              <w:pStyle w:val="TableofFigures"/>
              <w:rPr>
                <w:rFonts w:ascii="VIC" w:eastAsia="VIC" w:hAnsi="VIC" w:cs="VIC"/>
              </w:rPr>
            </w:pPr>
            <w:r w:rsidRPr="19A6CADD">
              <w:rPr>
                <w:rFonts w:ascii="VIC" w:eastAsia="VIC" w:hAnsi="VIC" w:cs="VIC"/>
              </w:rPr>
              <w:t>June 2026</w:t>
            </w:r>
          </w:p>
        </w:tc>
        <w:tc>
          <w:tcPr>
            <w:tcW w:w="4244" w:type="dxa"/>
            <w:tcBorders>
              <w:top w:val="single" w:sz="6" w:space="0" w:color="BCC0BC"/>
              <w:left w:val="nil"/>
              <w:bottom w:val="single" w:sz="6" w:space="0" w:color="BCC0BC"/>
              <w:right w:val="nil"/>
            </w:tcBorders>
            <w:tcMar>
              <w:top w:w="45" w:type="dxa"/>
              <w:bottom w:w="30" w:type="dxa"/>
              <w:right w:w="45" w:type="dxa"/>
            </w:tcMar>
          </w:tcPr>
          <w:p w14:paraId="247C997A" w14:textId="058CE725" w:rsidR="007444CC" w:rsidRPr="004F0963" w:rsidRDefault="00D02BFA" w:rsidP="00556D9C">
            <w:pPr>
              <w:pStyle w:val="TableofFigures"/>
              <w:rPr>
                <w:rFonts w:ascii="VIC" w:eastAsia="VIC" w:hAnsi="VIC" w:cs="VIC"/>
              </w:rPr>
            </w:pPr>
            <w:r w:rsidRPr="00D02BFA">
              <w:rPr>
                <w:rFonts w:ascii="VIC" w:eastAsia="VIC" w:hAnsi="VIC" w:cs="VIC"/>
              </w:rPr>
              <w:t xml:space="preserve">Grant funding </w:t>
            </w:r>
            <w:r>
              <w:rPr>
                <w:rFonts w:ascii="VIC" w:eastAsia="VIC" w:hAnsi="VIC" w:cs="VIC"/>
              </w:rPr>
              <w:t xml:space="preserve">will </w:t>
            </w:r>
            <w:r w:rsidRPr="00D02BFA">
              <w:rPr>
                <w:rFonts w:ascii="VIC" w:eastAsia="VIC" w:hAnsi="VIC" w:cs="VIC"/>
              </w:rPr>
              <w:t xml:space="preserve">be equal to </w:t>
            </w:r>
            <w:r w:rsidR="00B2357B">
              <w:rPr>
                <w:rFonts w:ascii="VIC" w:eastAsia="VIC" w:hAnsi="VIC" w:cs="VIC"/>
              </w:rPr>
              <w:t xml:space="preserve">the </w:t>
            </w:r>
            <w:r>
              <w:rPr>
                <w:rFonts w:ascii="VIC" w:eastAsia="VIC" w:hAnsi="VIC" w:cs="VIC"/>
              </w:rPr>
              <w:t>applicant</w:t>
            </w:r>
            <w:r w:rsidR="00B2357B">
              <w:rPr>
                <w:rFonts w:ascii="VIC" w:eastAsia="VIC" w:hAnsi="VIC" w:cs="VIC"/>
              </w:rPr>
              <w:t xml:space="preserve">’s semester course </w:t>
            </w:r>
            <w:r w:rsidR="007444CC" w:rsidDel="00D02BFA">
              <w:rPr>
                <w:rFonts w:ascii="VIC" w:eastAsia="VIC" w:hAnsi="VIC" w:cs="VIC"/>
              </w:rPr>
              <w:t>fees</w:t>
            </w:r>
          </w:p>
        </w:tc>
      </w:tr>
      <w:tr w:rsidR="007444CC" w14:paraId="4E9FAEFC" w14:textId="77777777" w:rsidTr="00976E6B">
        <w:trPr>
          <w:trHeight w:val="300"/>
        </w:trPr>
        <w:tc>
          <w:tcPr>
            <w:tcW w:w="2694" w:type="dxa"/>
            <w:tcBorders>
              <w:top w:val="single" w:sz="6" w:space="0" w:color="BCC0BC"/>
              <w:left w:val="nil"/>
              <w:bottom w:val="single" w:sz="6" w:space="0" w:color="BCC0BC"/>
              <w:right w:val="nil"/>
            </w:tcBorders>
            <w:tcMar>
              <w:top w:w="45" w:type="dxa"/>
              <w:bottom w:w="30" w:type="dxa"/>
              <w:right w:w="45" w:type="dxa"/>
            </w:tcMar>
          </w:tcPr>
          <w:p w14:paraId="6E7165DC" w14:textId="70F04992" w:rsidR="007444CC" w:rsidRDefault="007444CC" w:rsidP="00556D9C">
            <w:pPr>
              <w:pStyle w:val="TableofFigures"/>
              <w:rPr>
                <w:rFonts w:ascii="VIC" w:eastAsia="VIC" w:hAnsi="VIC" w:cs="VIC"/>
              </w:rPr>
            </w:pPr>
            <w:r>
              <w:rPr>
                <w:rFonts w:ascii="VIC" w:eastAsia="VIC" w:hAnsi="VIC" w:cs="VIC"/>
              </w:rPr>
              <w:t xml:space="preserve">Second </w:t>
            </w:r>
            <w:r w:rsidR="00D02BFA">
              <w:rPr>
                <w:rFonts w:ascii="VIC" w:eastAsia="VIC" w:hAnsi="VIC" w:cs="VIC"/>
              </w:rPr>
              <w:t xml:space="preserve">yearly </w:t>
            </w:r>
            <w:r>
              <w:rPr>
                <w:rFonts w:ascii="VIC" w:eastAsia="VIC" w:hAnsi="VIC" w:cs="VIC"/>
              </w:rPr>
              <w:t>payment</w:t>
            </w:r>
            <w:r w:rsidRPr="464F7A43">
              <w:rPr>
                <w:rFonts w:ascii="VIC" w:eastAsia="VIC" w:hAnsi="VIC" w:cs="VIC"/>
              </w:rPr>
              <w:t xml:space="preserve"> </w:t>
            </w:r>
          </w:p>
        </w:tc>
        <w:tc>
          <w:tcPr>
            <w:tcW w:w="2122" w:type="dxa"/>
            <w:tcBorders>
              <w:top w:val="single" w:sz="6" w:space="0" w:color="BCC0BC"/>
              <w:left w:val="nil"/>
              <w:bottom w:val="single" w:sz="6" w:space="0" w:color="BCC0BC"/>
              <w:right w:val="nil"/>
            </w:tcBorders>
            <w:tcMar>
              <w:top w:w="45" w:type="dxa"/>
              <w:bottom w:w="30" w:type="dxa"/>
              <w:right w:w="45" w:type="dxa"/>
            </w:tcMar>
          </w:tcPr>
          <w:p w14:paraId="0F5D8FF4" w14:textId="676ABD2D" w:rsidR="007444CC" w:rsidRDefault="006414AE" w:rsidP="00556D9C">
            <w:pPr>
              <w:pStyle w:val="TableofFigures"/>
              <w:rPr>
                <w:rFonts w:ascii="VIC" w:eastAsia="VIC" w:hAnsi="VIC" w:cs="VIC"/>
              </w:rPr>
            </w:pPr>
            <w:r>
              <w:rPr>
                <w:rFonts w:ascii="VIC" w:eastAsia="VIC" w:hAnsi="VIC" w:cs="VIC"/>
              </w:rPr>
              <w:t>December</w:t>
            </w:r>
            <w:r w:rsidR="007444CC" w:rsidRPr="00B2194E">
              <w:rPr>
                <w:rFonts w:ascii="VIC" w:eastAsia="VIC" w:hAnsi="VIC" w:cs="VIC"/>
              </w:rPr>
              <w:t xml:space="preserve"> 2026</w:t>
            </w:r>
          </w:p>
        </w:tc>
        <w:tc>
          <w:tcPr>
            <w:tcW w:w="4244" w:type="dxa"/>
            <w:tcBorders>
              <w:top w:val="single" w:sz="6" w:space="0" w:color="BCC0BC"/>
              <w:left w:val="nil"/>
              <w:bottom w:val="single" w:sz="6" w:space="0" w:color="BCC0BC"/>
              <w:right w:val="nil"/>
            </w:tcBorders>
            <w:tcMar>
              <w:top w:w="45" w:type="dxa"/>
              <w:bottom w:w="30" w:type="dxa"/>
              <w:right w:w="45" w:type="dxa"/>
            </w:tcMar>
          </w:tcPr>
          <w:p w14:paraId="1EB2DB9C" w14:textId="4BE09B44" w:rsidR="007444CC" w:rsidRPr="004F0963" w:rsidRDefault="00B2357B" w:rsidP="00556D9C">
            <w:pPr>
              <w:pStyle w:val="TableofFigures"/>
              <w:rPr>
                <w:rFonts w:ascii="VIC" w:eastAsia="VIC" w:hAnsi="VIC" w:cs="VIC"/>
              </w:rPr>
            </w:pPr>
            <w:r w:rsidRPr="00D02BFA">
              <w:rPr>
                <w:rFonts w:ascii="VIC" w:eastAsia="VIC" w:hAnsi="VIC" w:cs="VIC"/>
              </w:rPr>
              <w:t xml:space="preserve">Grant funding </w:t>
            </w:r>
            <w:r>
              <w:rPr>
                <w:rFonts w:ascii="VIC" w:eastAsia="VIC" w:hAnsi="VIC" w:cs="VIC"/>
              </w:rPr>
              <w:t xml:space="preserve">will </w:t>
            </w:r>
            <w:r w:rsidRPr="00D02BFA">
              <w:rPr>
                <w:rFonts w:ascii="VIC" w:eastAsia="VIC" w:hAnsi="VIC" w:cs="VIC"/>
              </w:rPr>
              <w:t xml:space="preserve">be equal to </w:t>
            </w:r>
            <w:r>
              <w:rPr>
                <w:rFonts w:ascii="VIC" w:eastAsia="VIC" w:hAnsi="VIC" w:cs="VIC"/>
              </w:rPr>
              <w:t xml:space="preserve">the applicant’s semester course </w:t>
            </w:r>
            <w:r w:rsidR="007444CC" w:rsidDel="00D02BFA">
              <w:rPr>
                <w:rFonts w:ascii="VIC" w:eastAsia="VIC" w:hAnsi="VIC" w:cs="VIC"/>
              </w:rPr>
              <w:t>fees</w:t>
            </w:r>
          </w:p>
        </w:tc>
      </w:tr>
    </w:tbl>
    <w:p w14:paraId="22040836" w14:textId="4D55A710" w:rsidR="2C2597CD" w:rsidRDefault="2C2597CD">
      <w:r>
        <w:br w:type="page"/>
      </w:r>
    </w:p>
    <w:p w14:paraId="736AEB37" w14:textId="1FA8A1BE" w:rsidR="00D67EEA" w:rsidRDefault="00D67EEA" w:rsidP="00D67EEA">
      <w:pPr>
        <w:pStyle w:val="Heading2"/>
      </w:pPr>
      <w:bookmarkStart w:id="8" w:name="_Toc211610054"/>
      <w:r>
        <w:lastRenderedPageBreak/>
        <w:t>2.2</w:t>
      </w:r>
      <w:r w:rsidR="007F7D84">
        <w:t>.</w:t>
      </w:r>
      <w:r>
        <w:t xml:space="preserve"> Eligibility</w:t>
      </w:r>
      <w:bookmarkEnd w:id="8"/>
    </w:p>
    <w:p w14:paraId="0CF647B7" w14:textId="2CAF6B28" w:rsidR="00D67EEA" w:rsidRDefault="00D67EEA" w:rsidP="00D67EEA">
      <w:pPr>
        <w:pStyle w:val="Heading3"/>
      </w:pPr>
      <w:r>
        <w:t>2.2.1</w:t>
      </w:r>
      <w:r w:rsidR="007F7D84">
        <w:t>.</w:t>
      </w:r>
      <w:r>
        <w:t xml:space="preserve"> Eligible applicants</w:t>
      </w:r>
    </w:p>
    <w:p w14:paraId="2FCD0B39" w14:textId="0EB7C6D2" w:rsidR="00C01ADE" w:rsidRDefault="00617E7D" w:rsidP="00D67EEA">
      <w:pPr>
        <w:rPr>
          <w:rFonts w:ascii="VIC" w:eastAsia="VIC" w:hAnsi="VIC" w:cs="VIC"/>
          <w:szCs w:val="22"/>
        </w:rPr>
      </w:pPr>
      <w:r w:rsidRPr="00617E7D">
        <w:rPr>
          <w:color w:val="auto"/>
        </w:rPr>
        <w:t>To be eligible for</w:t>
      </w:r>
      <w:r w:rsidR="00951849">
        <w:rPr>
          <w:color w:val="auto"/>
        </w:rPr>
        <w:t xml:space="preserve"> a Full Course </w:t>
      </w:r>
      <w:r w:rsidR="00962470" w:rsidRPr="698A80B5">
        <w:rPr>
          <w:color w:val="auto"/>
        </w:rPr>
        <w:t>Scholarship</w:t>
      </w:r>
      <w:r w:rsidR="00951849">
        <w:rPr>
          <w:color w:val="auto"/>
        </w:rPr>
        <w:t xml:space="preserve">, applicants must meet the following criteria: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709"/>
        <w:gridCol w:w="8351"/>
      </w:tblGrid>
      <w:tr w:rsidR="17FD0267" w14:paraId="64CE6F48" w14:textId="77777777" w:rsidTr="00976E6B">
        <w:trPr>
          <w:trHeight w:val="300"/>
        </w:trPr>
        <w:tc>
          <w:tcPr>
            <w:tcW w:w="9060" w:type="dxa"/>
            <w:gridSpan w:val="2"/>
            <w:tcBorders>
              <w:top w:val="nil"/>
              <w:left w:val="nil"/>
              <w:bottom w:val="nil"/>
              <w:right w:val="nil"/>
            </w:tcBorders>
            <w:shd w:val="clear" w:color="auto" w:fill="F2F2F2" w:themeFill="background1" w:themeFillShade="F2"/>
            <w:tcMar>
              <w:top w:w="45" w:type="dxa"/>
              <w:bottom w:w="30" w:type="dxa"/>
              <w:right w:w="45" w:type="dxa"/>
            </w:tcMar>
          </w:tcPr>
          <w:p w14:paraId="72A308EE" w14:textId="100E9C35" w:rsidR="17FD0267" w:rsidRDefault="17FD0267" w:rsidP="00145A9A">
            <w:pPr>
              <w:rPr>
                <w:rFonts w:ascii="VIC" w:eastAsia="VIC" w:hAnsi="VIC" w:cs="VIC"/>
                <w:b/>
                <w:bCs/>
                <w:szCs w:val="22"/>
              </w:rPr>
            </w:pPr>
            <w:r w:rsidRPr="17FD0267">
              <w:rPr>
                <w:rFonts w:ascii="VIC" w:eastAsia="VIC" w:hAnsi="VIC" w:cs="VIC"/>
                <w:b/>
                <w:bCs/>
                <w:szCs w:val="22"/>
              </w:rPr>
              <w:t xml:space="preserve">Applicant </w:t>
            </w:r>
            <w:r w:rsidR="008526B9">
              <w:rPr>
                <w:rFonts w:ascii="VIC" w:eastAsia="VIC" w:hAnsi="VIC" w:cs="VIC"/>
                <w:b/>
                <w:bCs/>
                <w:szCs w:val="22"/>
              </w:rPr>
              <w:t>e</w:t>
            </w:r>
            <w:r w:rsidRPr="17FD0267">
              <w:rPr>
                <w:rFonts w:ascii="VIC" w:eastAsia="VIC" w:hAnsi="VIC" w:cs="VIC"/>
                <w:b/>
                <w:bCs/>
                <w:szCs w:val="22"/>
              </w:rPr>
              <w:t>ligibility</w:t>
            </w:r>
          </w:p>
        </w:tc>
      </w:tr>
      <w:tr w:rsidR="17FD0267" w14:paraId="1BC57B28" w14:textId="77777777" w:rsidTr="00976E6B">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0E12449F" w14:textId="7F893F14" w:rsidR="17FD0267" w:rsidRDefault="17FD0267" w:rsidP="00145A9A">
            <w:pPr>
              <w:rPr>
                <w:rFonts w:ascii="VIC" w:eastAsia="VIC" w:hAnsi="VIC" w:cs="VIC"/>
                <w:szCs w:val="22"/>
              </w:rPr>
            </w:pPr>
            <w:r w:rsidRPr="17FD0267">
              <w:rPr>
                <w:rFonts w:ascii="VIC" w:eastAsia="VIC" w:hAnsi="VIC" w:cs="VIC"/>
                <w:szCs w:val="22"/>
              </w:rPr>
              <w:t>1</w:t>
            </w:r>
          </w:p>
        </w:tc>
        <w:tc>
          <w:tcPr>
            <w:tcW w:w="8351" w:type="dxa"/>
            <w:tcBorders>
              <w:top w:val="single" w:sz="6" w:space="0" w:color="BCC0BC"/>
              <w:left w:val="nil"/>
              <w:bottom w:val="single" w:sz="6" w:space="0" w:color="BCC0BC"/>
              <w:right w:val="nil"/>
            </w:tcBorders>
            <w:tcMar>
              <w:top w:w="45" w:type="dxa"/>
              <w:bottom w:w="30" w:type="dxa"/>
              <w:right w:w="45" w:type="dxa"/>
            </w:tcMar>
          </w:tcPr>
          <w:p w14:paraId="317B9E91" w14:textId="5117923D" w:rsidR="17FD0267" w:rsidRDefault="00C023D7" w:rsidP="00145A9A">
            <w:pPr>
              <w:rPr>
                <w:rFonts w:ascii="VIC" w:eastAsia="VIC" w:hAnsi="VIC" w:cs="VIC"/>
                <w:szCs w:val="22"/>
              </w:rPr>
            </w:pPr>
            <w:r w:rsidRPr="17FD0267">
              <w:rPr>
                <w:rFonts w:ascii="VIC" w:eastAsia="VIC" w:hAnsi="VIC" w:cs="VIC"/>
                <w:szCs w:val="22"/>
              </w:rPr>
              <w:t>Applicants must be an Australian citizen, New Zealand citizen, Australian permanent resident or humanitarian visa holder.</w:t>
            </w:r>
            <w:r>
              <w:rPr>
                <w:rFonts w:ascii="VIC" w:eastAsia="VIC" w:hAnsi="VIC" w:cs="VIC"/>
                <w:szCs w:val="22"/>
              </w:rPr>
              <w:t xml:space="preserve"> </w:t>
            </w:r>
            <w:r w:rsidR="00AD7BCB">
              <w:rPr>
                <w:rFonts w:ascii="VIC" w:eastAsia="VIC" w:hAnsi="VIC" w:cs="VIC"/>
                <w:szCs w:val="22"/>
              </w:rPr>
              <w:t>at time of assessment</w:t>
            </w:r>
            <w:r w:rsidR="001F5D0C">
              <w:rPr>
                <w:rFonts w:ascii="Cambria" w:eastAsia="Cambria" w:hAnsi="Cambria" w:cs="Cambria"/>
                <w:szCs w:val="22"/>
              </w:rPr>
              <w:t>.</w:t>
            </w:r>
          </w:p>
        </w:tc>
      </w:tr>
      <w:tr w:rsidR="17FD0267" w14:paraId="2B2571A9" w14:textId="77777777" w:rsidTr="00976E6B">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4B2346EE" w14:textId="68F561FD" w:rsidR="17FD0267" w:rsidRDefault="17FD0267" w:rsidP="00145A9A">
            <w:pPr>
              <w:rPr>
                <w:rFonts w:ascii="VIC" w:eastAsia="VIC" w:hAnsi="VIC" w:cs="VIC"/>
                <w:szCs w:val="22"/>
              </w:rPr>
            </w:pPr>
            <w:r w:rsidRPr="17FD0267">
              <w:rPr>
                <w:rFonts w:ascii="VIC" w:eastAsia="VIC" w:hAnsi="VIC" w:cs="VIC"/>
                <w:szCs w:val="22"/>
              </w:rPr>
              <w:t>2</w:t>
            </w:r>
          </w:p>
        </w:tc>
        <w:tc>
          <w:tcPr>
            <w:tcW w:w="8351" w:type="dxa"/>
            <w:tcBorders>
              <w:top w:val="single" w:sz="6" w:space="0" w:color="BCC0BC"/>
              <w:left w:val="nil"/>
              <w:bottom w:val="single" w:sz="6" w:space="0" w:color="BCC0BC"/>
              <w:right w:val="nil"/>
            </w:tcBorders>
            <w:tcMar>
              <w:top w:w="45" w:type="dxa"/>
              <w:bottom w:w="30" w:type="dxa"/>
              <w:right w:w="45" w:type="dxa"/>
            </w:tcMar>
          </w:tcPr>
          <w:p w14:paraId="54DFFB14" w14:textId="5F2E2155" w:rsidR="17FD0267" w:rsidRDefault="00C023D7" w:rsidP="00145A9A">
            <w:pPr>
              <w:rPr>
                <w:rFonts w:ascii="VIC" w:eastAsia="VIC" w:hAnsi="VIC" w:cs="VIC"/>
                <w:szCs w:val="22"/>
              </w:rPr>
            </w:pPr>
            <w:r w:rsidRPr="17FD0267">
              <w:rPr>
                <w:rFonts w:ascii="VIC" w:eastAsia="VIC" w:hAnsi="VIC" w:cs="VIC"/>
                <w:szCs w:val="22"/>
              </w:rPr>
              <w:t xml:space="preserve">Applicants must be a registered nurse with the </w:t>
            </w:r>
            <w:hyperlink r:id="rId20" w:history="1">
              <w:r w:rsidRPr="17FD0267">
                <w:rPr>
                  <w:rStyle w:val="Hyperlink"/>
                  <w:rFonts w:ascii="VIC" w:eastAsia="VIC" w:hAnsi="VIC" w:cs="VIC"/>
                  <w:szCs w:val="22"/>
                </w:rPr>
                <w:t>Nursing and Midwifery Board of Australia</w:t>
              </w:r>
            </w:hyperlink>
            <w:r w:rsidR="00187E56">
              <w:t xml:space="preserve"> &lt;</w:t>
            </w:r>
            <w:r w:rsidR="00187E56" w:rsidRPr="00187E56">
              <w:t>https://www.nursingmidwiferyboard.gov.au/</w:t>
            </w:r>
            <w:r w:rsidR="00187E56">
              <w:t>&gt;</w:t>
            </w:r>
          </w:p>
        </w:tc>
      </w:tr>
      <w:tr w:rsidR="17FD0267" w14:paraId="757F608B" w14:textId="77777777" w:rsidTr="00976E6B">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2E584B91" w14:textId="7F37EF92" w:rsidR="17FD0267" w:rsidRDefault="17FD0267" w:rsidP="00145A9A">
            <w:pPr>
              <w:rPr>
                <w:rFonts w:ascii="VIC" w:eastAsia="VIC" w:hAnsi="VIC" w:cs="VIC"/>
                <w:szCs w:val="22"/>
              </w:rPr>
            </w:pPr>
            <w:r w:rsidRPr="17FD0267">
              <w:rPr>
                <w:rFonts w:ascii="VIC" w:eastAsia="VIC" w:hAnsi="VIC" w:cs="VIC"/>
                <w:szCs w:val="22"/>
              </w:rPr>
              <w:t>3</w:t>
            </w:r>
          </w:p>
        </w:tc>
        <w:tc>
          <w:tcPr>
            <w:tcW w:w="8351" w:type="dxa"/>
            <w:tcBorders>
              <w:top w:val="single" w:sz="6" w:space="0" w:color="BCC0BC"/>
              <w:left w:val="nil"/>
              <w:bottom w:val="single" w:sz="6" w:space="0" w:color="BCC0BC"/>
              <w:right w:val="nil"/>
            </w:tcBorders>
            <w:tcMar>
              <w:top w:w="45" w:type="dxa"/>
              <w:bottom w:w="30" w:type="dxa"/>
              <w:right w:w="45" w:type="dxa"/>
            </w:tcMar>
          </w:tcPr>
          <w:p w14:paraId="4E0CBDFE" w14:textId="20174A08" w:rsidR="17FD0267" w:rsidRDefault="00640655" w:rsidP="00145A9A">
            <w:pPr>
              <w:rPr>
                <w:color w:val="auto"/>
              </w:rPr>
            </w:pPr>
            <w:r>
              <w:rPr>
                <w:color w:val="auto"/>
              </w:rPr>
              <w:t>Applicants must be</w:t>
            </w:r>
            <w:r w:rsidR="00FE53FC">
              <w:rPr>
                <w:color w:val="auto"/>
              </w:rPr>
              <w:t xml:space="preserve"> </w:t>
            </w:r>
            <w:r w:rsidR="00FE53FC" w:rsidRPr="00FE53FC">
              <w:rPr>
                <w:color w:val="auto"/>
                <w:u w:val="single"/>
              </w:rPr>
              <w:t>directly</w:t>
            </w:r>
            <w:r>
              <w:rPr>
                <w:color w:val="auto"/>
              </w:rPr>
              <w:t xml:space="preserve"> e</w:t>
            </w:r>
            <w:r w:rsidR="3677286C" w:rsidRPr="2CB6BCA7">
              <w:rPr>
                <w:color w:val="auto"/>
              </w:rPr>
              <w:t xml:space="preserve">mployed (or commencing employment) in a </w:t>
            </w:r>
            <w:bookmarkStart w:id="9" w:name="_Hlk203308620"/>
            <w:r w:rsidR="3677286C" w:rsidRPr="2CB6BCA7">
              <w:rPr>
                <w:color w:val="auto"/>
              </w:rPr>
              <w:t xml:space="preserve">Victorian </w:t>
            </w:r>
            <w:r w:rsidR="006745C9">
              <w:rPr>
                <w:color w:val="auto"/>
              </w:rPr>
              <w:t>Area</w:t>
            </w:r>
            <w:r w:rsidR="006745C9" w:rsidRPr="2CB6BCA7">
              <w:rPr>
                <w:color w:val="auto"/>
              </w:rPr>
              <w:t xml:space="preserve"> </w:t>
            </w:r>
            <w:r w:rsidR="006745C9">
              <w:rPr>
                <w:color w:val="auto"/>
              </w:rPr>
              <w:t>M</w:t>
            </w:r>
            <w:r w:rsidR="3677286C" w:rsidRPr="2CB6BCA7">
              <w:rPr>
                <w:color w:val="auto"/>
              </w:rPr>
              <w:t xml:space="preserve">ental </w:t>
            </w:r>
            <w:r w:rsidR="006745C9">
              <w:rPr>
                <w:color w:val="auto"/>
              </w:rPr>
              <w:t>H</w:t>
            </w:r>
            <w:r w:rsidR="3677286C" w:rsidRPr="2CB6BCA7">
              <w:rPr>
                <w:color w:val="auto"/>
              </w:rPr>
              <w:t>ealth</w:t>
            </w:r>
            <w:r w:rsidR="006745C9">
              <w:rPr>
                <w:color w:val="auto"/>
              </w:rPr>
              <w:t xml:space="preserve"> and Wellbeing</w:t>
            </w:r>
            <w:r w:rsidR="3677286C" w:rsidRPr="2CB6BCA7">
              <w:rPr>
                <w:color w:val="auto"/>
              </w:rPr>
              <w:t xml:space="preserve"> </w:t>
            </w:r>
            <w:r w:rsidR="006745C9">
              <w:rPr>
                <w:color w:val="auto"/>
              </w:rPr>
              <w:t>S</w:t>
            </w:r>
            <w:r w:rsidR="3677286C" w:rsidRPr="2CB6BCA7">
              <w:rPr>
                <w:color w:val="auto"/>
              </w:rPr>
              <w:t xml:space="preserve">ervice </w:t>
            </w:r>
            <w:bookmarkEnd w:id="9"/>
            <w:r w:rsidR="006745C9">
              <w:rPr>
                <w:color w:val="auto"/>
              </w:rPr>
              <w:t>(including Forensicare)</w:t>
            </w:r>
            <w:r w:rsidR="00BD31FC">
              <w:rPr>
                <w:color w:val="auto"/>
              </w:rPr>
              <w:t xml:space="preserve"> </w:t>
            </w:r>
            <w:r w:rsidR="3677286C" w:rsidRPr="2CB6BCA7">
              <w:rPr>
                <w:b/>
                <w:bCs/>
                <w:color w:val="auto"/>
              </w:rPr>
              <w:t>at or above 0.5 FTE</w:t>
            </w:r>
            <w:r w:rsidR="004D0356">
              <w:rPr>
                <w:b/>
                <w:bCs/>
                <w:color w:val="auto"/>
              </w:rPr>
              <w:t>.</w:t>
            </w:r>
          </w:p>
        </w:tc>
      </w:tr>
    </w:tbl>
    <w:p w14:paraId="3950A8E7" w14:textId="5225A6B8" w:rsidR="00F441AD" w:rsidRDefault="00F647EE" w:rsidP="00D67EEA">
      <w:pPr>
        <w:pStyle w:val="Heading3"/>
      </w:pPr>
      <w:r>
        <w:t>2.</w:t>
      </w:r>
      <w:r w:rsidR="006863B6">
        <w:t xml:space="preserve">2.2 Course </w:t>
      </w:r>
      <w:r w:rsidR="000F5597">
        <w:t>eligibility</w:t>
      </w:r>
    </w:p>
    <w:p w14:paraId="06B15E5A" w14:textId="5F4D42CE" w:rsidR="00B92007" w:rsidRPr="00B92007" w:rsidRDefault="00B92007" w:rsidP="00573414">
      <w:r>
        <w:t xml:space="preserve">Applicants must be enrolled </w:t>
      </w:r>
      <w:r w:rsidR="00772A0B">
        <w:t>or intending to enrol in an eligible course commencing in semester 2, 2025</w:t>
      </w:r>
      <w:r w:rsidR="00573414">
        <w:t xml:space="preserve"> or semester 1, 2026.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709"/>
        <w:gridCol w:w="8351"/>
      </w:tblGrid>
      <w:tr w:rsidR="00DF7AE0" w14:paraId="6829E833" w14:textId="77777777" w:rsidTr="00976E6B">
        <w:trPr>
          <w:trHeight w:val="300"/>
        </w:trPr>
        <w:tc>
          <w:tcPr>
            <w:tcW w:w="9060" w:type="dxa"/>
            <w:gridSpan w:val="2"/>
            <w:tcBorders>
              <w:top w:val="nil"/>
              <w:left w:val="nil"/>
              <w:bottom w:val="nil"/>
              <w:right w:val="nil"/>
            </w:tcBorders>
            <w:shd w:val="clear" w:color="auto" w:fill="F2F2F2" w:themeFill="background1" w:themeFillShade="F2"/>
            <w:tcMar>
              <w:top w:w="45" w:type="dxa"/>
              <w:bottom w:w="30" w:type="dxa"/>
              <w:right w:w="45" w:type="dxa"/>
            </w:tcMar>
          </w:tcPr>
          <w:p w14:paraId="4C4AAF0A" w14:textId="1432BA20" w:rsidR="00DF7AE0" w:rsidRDefault="00DF7AE0">
            <w:pPr>
              <w:rPr>
                <w:rFonts w:ascii="VIC" w:eastAsia="VIC" w:hAnsi="VIC" w:cs="VIC"/>
                <w:b/>
                <w:bCs/>
                <w:szCs w:val="22"/>
              </w:rPr>
            </w:pPr>
            <w:r>
              <w:rPr>
                <w:rFonts w:ascii="VIC" w:eastAsia="VIC" w:hAnsi="VIC" w:cs="VIC"/>
                <w:b/>
                <w:bCs/>
                <w:szCs w:val="22"/>
              </w:rPr>
              <w:t>Course eligibility</w:t>
            </w:r>
          </w:p>
        </w:tc>
      </w:tr>
      <w:tr w:rsidR="00DF7AE0" w14:paraId="777A8667" w14:textId="77777777" w:rsidTr="00976E6B">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2ABDD701" w14:textId="77777777" w:rsidR="00DF7AE0" w:rsidRDefault="00DF7AE0">
            <w:pPr>
              <w:rPr>
                <w:rFonts w:ascii="VIC" w:eastAsia="VIC" w:hAnsi="VIC" w:cs="VIC"/>
                <w:szCs w:val="22"/>
              </w:rPr>
            </w:pPr>
            <w:r w:rsidRPr="17FD0267">
              <w:rPr>
                <w:rFonts w:ascii="VIC" w:eastAsia="VIC" w:hAnsi="VIC" w:cs="VIC"/>
                <w:szCs w:val="22"/>
              </w:rPr>
              <w:t>1</w:t>
            </w:r>
          </w:p>
        </w:tc>
        <w:tc>
          <w:tcPr>
            <w:tcW w:w="8351" w:type="dxa"/>
            <w:tcBorders>
              <w:top w:val="single" w:sz="6" w:space="0" w:color="BCC0BC"/>
              <w:left w:val="nil"/>
              <w:bottom w:val="single" w:sz="6" w:space="0" w:color="BCC0BC"/>
              <w:right w:val="nil"/>
            </w:tcBorders>
            <w:tcMar>
              <w:top w:w="45" w:type="dxa"/>
              <w:bottom w:w="30" w:type="dxa"/>
              <w:right w:w="45" w:type="dxa"/>
            </w:tcMar>
          </w:tcPr>
          <w:p w14:paraId="048BAB2A" w14:textId="7823D870" w:rsidR="006C0A04" w:rsidRDefault="00F53B50">
            <w:pPr>
              <w:rPr>
                <w:rFonts w:ascii="VIC" w:eastAsia="VIC" w:hAnsi="VIC" w:cs="VIC"/>
                <w:szCs w:val="22"/>
              </w:rPr>
            </w:pPr>
            <w:r>
              <w:rPr>
                <w:rFonts w:ascii="VIC" w:eastAsia="VIC" w:hAnsi="VIC" w:cs="VIC"/>
                <w:szCs w:val="22"/>
              </w:rPr>
              <w:t xml:space="preserve">Eligible courses are listed below: </w:t>
            </w:r>
          </w:p>
          <w:p w14:paraId="11C7B019" w14:textId="1D357FCE" w:rsidR="006305BD" w:rsidRDefault="006305BD" w:rsidP="006305BD">
            <w:pPr>
              <w:pStyle w:val="ListParagraph"/>
              <w:numPr>
                <w:ilvl w:val="0"/>
                <w:numId w:val="75"/>
              </w:numPr>
              <w:rPr>
                <w:rFonts w:ascii="VIC" w:eastAsia="VIC" w:hAnsi="VIC" w:cs="VIC"/>
                <w:szCs w:val="22"/>
              </w:rPr>
            </w:pPr>
            <w:r>
              <w:rPr>
                <w:rFonts w:ascii="VIC" w:eastAsia="VIC" w:hAnsi="VIC" w:cs="VIC"/>
                <w:szCs w:val="22"/>
              </w:rPr>
              <w:t>Graduate Diploma in Mental Health Nursing</w:t>
            </w:r>
          </w:p>
          <w:p w14:paraId="1F6C1570" w14:textId="7FCA8CF4" w:rsidR="006305BD" w:rsidRPr="006305BD" w:rsidRDefault="006305BD" w:rsidP="006305BD">
            <w:pPr>
              <w:pStyle w:val="ListParagraph"/>
              <w:numPr>
                <w:ilvl w:val="0"/>
                <w:numId w:val="75"/>
              </w:numPr>
              <w:rPr>
                <w:rFonts w:ascii="VIC" w:eastAsia="VIC" w:hAnsi="VIC" w:cs="VIC"/>
                <w:szCs w:val="22"/>
              </w:rPr>
            </w:pPr>
            <w:r>
              <w:rPr>
                <w:rFonts w:ascii="VIC" w:eastAsia="VIC" w:hAnsi="VIC" w:cs="VIC"/>
                <w:szCs w:val="22"/>
              </w:rPr>
              <w:t>Master of Mental Health Nursing</w:t>
            </w:r>
          </w:p>
          <w:p w14:paraId="4FEDF91C" w14:textId="0AAB3BD5" w:rsidR="00DF7AE0" w:rsidRDefault="006305BD">
            <w:pPr>
              <w:rPr>
                <w:rFonts w:ascii="VIC" w:eastAsia="VIC" w:hAnsi="VIC" w:cs="VIC"/>
                <w:szCs w:val="22"/>
              </w:rPr>
            </w:pPr>
            <w:r w:rsidRPr="00C71DC8">
              <w:rPr>
                <w:i/>
                <w:iCs/>
                <w:color w:val="auto"/>
              </w:rPr>
              <w:t>Please note, applicants who have commenced</w:t>
            </w:r>
            <w:r>
              <w:rPr>
                <w:i/>
                <w:iCs/>
                <w:color w:val="auto"/>
              </w:rPr>
              <w:t xml:space="preserve"> the eligible course</w:t>
            </w:r>
            <w:r w:rsidRPr="00C71DC8">
              <w:rPr>
                <w:i/>
                <w:iCs/>
                <w:color w:val="auto"/>
              </w:rPr>
              <w:t xml:space="preserve"> prior to semester 2, 2025 are still eligible to apply, </w:t>
            </w:r>
            <w:r w:rsidRPr="00C71DC8">
              <w:rPr>
                <w:b/>
                <w:i/>
                <w:color w:val="auto"/>
              </w:rPr>
              <w:t>however scholarship payments will not be backdated</w:t>
            </w:r>
            <w:r>
              <w:rPr>
                <w:b/>
                <w:i/>
                <w:color w:val="auto"/>
              </w:rPr>
              <w:t xml:space="preserve"> to cover previous semesters</w:t>
            </w:r>
            <w:r w:rsidRPr="00C71DC8">
              <w:rPr>
                <w:b/>
                <w:i/>
                <w:color w:val="auto"/>
              </w:rPr>
              <w:t>.</w:t>
            </w:r>
          </w:p>
        </w:tc>
      </w:tr>
      <w:tr w:rsidR="00DF7AE0" w14:paraId="47516700" w14:textId="77777777" w:rsidTr="00976E6B">
        <w:trPr>
          <w:trHeight w:val="300"/>
        </w:trPr>
        <w:tc>
          <w:tcPr>
            <w:tcW w:w="709" w:type="dxa"/>
            <w:tcBorders>
              <w:top w:val="single" w:sz="6" w:space="0" w:color="BCC0BC"/>
              <w:left w:val="nil"/>
              <w:bottom w:val="single" w:sz="6" w:space="0" w:color="BCC0BC"/>
              <w:right w:val="nil"/>
            </w:tcBorders>
            <w:tcMar>
              <w:top w:w="45" w:type="dxa"/>
              <w:bottom w:w="30" w:type="dxa"/>
              <w:right w:w="45" w:type="dxa"/>
            </w:tcMar>
          </w:tcPr>
          <w:p w14:paraId="32831874" w14:textId="77777777" w:rsidR="00DF7AE0" w:rsidRDefault="00DF7AE0">
            <w:pPr>
              <w:rPr>
                <w:rFonts w:ascii="VIC" w:eastAsia="VIC" w:hAnsi="VIC" w:cs="VIC"/>
                <w:szCs w:val="22"/>
              </w:rPr>
            </w:pPr>
            <w:r w:rsidRPr="17FD0267">
              <w:rPr>
                <w:rFonts w:ascii="VIC" w:eastAsia="VIC" w:hAnsi="VIC" w:cs="VIC"/>
                <w:szCs w:val="22"/>
              </w:rPr>
              <w:t>2</w:t>
            </w:r>
          </w:p>
        </w:tc>
        <w:tc>
          <w:tcPr>
            <w:tcW w:w="8351" w:type="dxa"/>
            <w:tcBorders>
              <w:top w:val="single" w:sz="6" w:space="0" w:color="BCC0BC"/>
              <w:left w:val="nil"/>
              <w:bottom w:val="single" w:sz="6" w:space="0" w:color="BCC0BC"/>
              <w:right w:val="nil"/>
            </w:tcBorders>
            <w:tcMar>
              <w:top w:w="45" w:type="dxa"/>
              <w:bottom w:w="30" w:type="dxa"/>
              <w:right w:w="45" w:type="dxa"/>
            </w:tcMar>
          </w:tcPr>
          <w:p w14:paraId="6A4DD781" w14:textId="2ED19FA9" w:rsidR="00DF7AE0" w:rsidRDefault="00E50087">
            <w:pPr>
              <w:rPr>
                <w:rFonts w:ascii="VIC" w:eastAsia="VIC" w:hAnsi="VIC" w:cs="VIC"/>
                <w:szCs w:val="22"/>
              </w:rPr>
            </w:pPr>
            <w:r w:rsidRPr="1E5843CF">
              <w:rPr>
                <w:color w:val="auto"/>
              </w:rPr>
              <w:t xml:space="preserve">The course must be delivered by an accredited university or </w:t>
            </w:r>
            <w:hyperlink r:id="rId21">
              <w:r w:rsidRPr="1E5843CF">
                <w:rPr>
                  <w:rStyle w:val="Hyperlink"/>
                </w:rPr>
                <w:t>higher education provider</w:t>
              </w:r>
            </w:hyperlink>
            <w:r w:rsidR="00253D01">
              <w:t xml:space="preserve"> &lt;</w:t>
            </w:r>
            <w:r w:rsidR="00253D01" w:rsidRPr="00253D01">
              <w:t>https://www.teqsa.gov.au/national-register</w:t>
            </w:r>
            <w:r w:rsidR="00253D01">
              <w:t>&gt;</w:t>
            </w:r>
            <w:r w:rsidRPr="1E5843CF">
              <w:rPr>
                <w:color w:val="auto"/>
              </w:rPr>
              <w:t xml:space="preserve"> as outlined by the Australian Government’s Tertiary Education Quality and Standards Agency (TEQSA).</w:t>
            </w:r>
          </w:p>
        </w:tc>
      </w:tr>
    </w:tbl>
    <w:p w14:paraId="23D9BEA4" w14:textId="211EEFAD" w:rsidR="00D67EEA" w:rsidRDefault="00D911EE" w:rsidP="00D67EEA">
      <w:pPr>
        <w:pStyle w:val="Heading3"/>
      </w:pPr>
      <w:r>
        <w:t>2</w:t>
      </w:r>
      <w:r w:rsidR="00D67EEA">
        <w:t>.2.</w:t>
      </w:r>
      <w:r w:rsidR="00E50087">
        <w:t>3</w:t>
      </w:r>
      <w:r w:rsidR="007F7D84">
        <w:t>.</w:t>
      </w:r>
      <w:r w:rsidR="00D67EEA">
        <w:t xml:space="preserve"> Ineligible applicants</w:t>
      </w:r>
    </w:p>
    <w:p w14:paraId="064564E4" w14:textId="267C2F67" w:rsidR="001B377C" w:rsidRPr="00C71DC8" w:rsidRDefault="0018260B" w:rsidP="00D67EEA">
      <w:pPr>
        <w:rPr>
          <w:color w:val="auto"/>
          <w:u w:val="single"/>
        </w:rPr>
      </w:pPr>
      <w:r>
        <w:rPr>
          <w:color w:val="auto"/>
        </w:rPr>
        <w:t xml:space="preserve">The following applicants are ineligible </w:t>
      </w:r>
      <w:r w:rsidR="00AB5203">
        <w:rPr>
          <w:color w:val="auto"/>
        </w:rPr>
        <w:t xml:space="preserve">to </w:t>
      </w:r>
      <w:r w:rsidR="001B377C">
        <w:rPr>
          <w:color w:val="auto"/>
        </w:rPr>
        <w:t xml:space="preserve">receive a Full Course Scholarship if the </w:t>
      </w:r>
      <w:r w:rsidR="007259E4">
        <w:rPr>
          <w:color w:val="auto"/>
        </w:rPr>
        <w:t xml:space="preserve">below </w:t>
      </w:r>
      <w:r w:rsidR="001B377C">
        <w:rPr>
          <w:color w:val="auto"/>
        </w:rPr>
        <w:t>applies:</w:t>
      </w:r>
    </w:p>
    <w:p w14:paraId="781EE970" w14:textId="0B4DF058" w:rsidR="004D7A72" w:rsidRDefault="00D8258F" w:rsidP="00BB001E">
      <w:pPr>
        <w:pStyle w:val="ListParagraph"/>
        <w:numPr>
          <w:ilvl w:val="0"/>
          <w:numId w:val="20"/>
        </w:numPr>
        <w:rPr>
          <w:color w:val="auto"/>
        </w:rPr>
      </w:pPr>
      <w:r w:rsidRPr="00E62DB6">
        <w:rPr>
          <w:color w:val="auto"/>
        </w:rPr>
        <w:t xml:space="preserve">Applicants who have received the </w:t>
      </w:r>
      <w:r w:rsidR="00AF2E14" w:rsidRPr="00E62DB6">
        <w:rPr>
          <w:color w:val="auto"/>
        </w:rPr>
        <w:t xml:space="preserve">Victorian Postgraduate Mental Health Nurse Scholarship – Full Course Fee previously. </w:t>
      </w:r>
    </w:p>
    <w:p w14:paraId="4ABA6DB4" w14:textId="77777777" w:rsidR="006C2165" w:rsidRPr="00270924" w:rsidRDefault="006C2165" w:rsidP="006C2165">
      <w:r w:rsidRPr="003A23F5">
        <w:t xml:space="preserve">As part of this process, any information provided by an applicant may be shared and subject to verification by eligible education providers and Victorian Government departments including </w:t>
      </w:r>
      <w:r>
        <w:t xml:space="preserve">the Department of Families, Fairness and </w:t>
      </w:r>
      <w:r>
        <w:lastRenderedPageBreak/>
        <w:t xml:space="preserve">Housing, Department of Government Services and the Department of Jobs, Skills, Industry and Regions. </w:t>
      </w:r>
    </w:p>
    <w:p w14:paraId="6C0B15CD" w14:textId="77777777" w:rsidR="005E1C29" w:rsidRPr="006C2165" w:rsidRDefault="005E1C29" w:rsidP="006C2165">
      <w:pPr>
        <w:rPr>
          <w:color w:val="auto"/>
        </w:rPr>
      </w:pPr>
    </w:p>
    <w:p w14:paraId="0034C8EB" w14:textId="2B60AB53" w:rsidR="00B63FA2" w:rsidRDefault="00B63FA2" w:rsidP="00B63FA2">
      <w:pPr>
        <w:pStyle w:val="Heading3"/>
      </w:pPr>
      <w:r>
        <w:t>2.2.</w:t>
      </w:r>
      <w:r w:rsidR="00E50087">
        <w:t xml:space="preserve">4 </w:t>
      </w:r>
      <w:r w:rsidR="567ED603">
        <w:t xml:space="preserve">Course </w:t>
      </w:r>
      <w:r w:rsidR="00464906">
        <w:t>d</w:t>
      </w:r>
      <w:r w:rsidR="567ED603">
        <w:t>uration</w:t>
      </w:r>
      <w:r w:rsidR="00464906">
        <w:t xml:space="preserve"> and deferrals</w:t>
      </w:r>
    </w:p>
    <w:p w14:paraId="776B5645" w14:textId="61A69165" w:rsidR="007D62E6" w:rsidRDefault="00002A8C">
      <w:r w:rsidRPr="00BD01EC">
        <w:t xml:space="preserve">Applicants may defer </w:t>
      </w:r>
      <w:r w:rsidR="006E1F89" w:rsidRPr="00BD01EC">
        <w:t xml:space="preserve">studies </w:t>
      </w:r>
      <w:r w:rsidR="00B54950" w:rsidRPr="00BD01EC">
        <w:t xml:space="preserve">and remain eligible for </w:t>
      </w:r>
      <w:r w:rsidR="00CE09DB" w:rsidRPr="00BD01EC">
        <w:t xml:space="preserve">the Scholarship. Applicants are required to advise the Department of Government Services </w:t>
      </w:r>
      <w:r w:rsidR="005E1C53">
        <w:t xml:space="preserve">at </w:t>
      </w:r>
      <w:hyperlink r:id="rId22" w:history="1">
        <w:r w:rsidR="005E1C53" w:rsidRPr="00E67CE2">
          <w:rPr>
            <w:rStyle w:val="Hyperlink"/>
            <w:b/>
            <w:bCs/>
          </w:rPr>
          <w:t>MHN.scholarships@grants.vic.gov.au</w:t>
        </w:r>
      </w:hyperlink>
      <w:r w:rsidR="004B54B1" w:rsidRPr="00BD01EC">
        <w:t xml:space="preserve"> to confirm deferral arrangements. </w:t>
      </w:r>
      <w:r w:rsidR="65C5554F" w:rsidRPr="00BD01EC">
        <w:t xml:space="preserve"> </w:t>
      </w:r>
      <w:r w:rsidR="007D62E6" w:rsidRPr="00BD01EC">
        <w:t xml:space="preserve">The maximum </w:t>
      </w:r>
      <w:r w:rsidR="0079152C" w:rsidRPr="00BD01EC">
        <w:t>completion duration under the Full Course Scholarship is four years, including deferrals and any leave of absence.</w:t>
      </w:r>
      <w:r w:rsidR="0079152C">
        <w:t xml:space="preserve"> </w:t>
      </w:r>
    </w:p>
    <w:p w14:paraId="7F47873B" w14:textId="622E89FA" w:rsidR="00EC0508" w:rsidRDefault="003B3B16" w:rsidP="003B3B16">
      <w:pPr>
        <w:pStyle w:val="Heading3"/>
      </w:pPr>
      <w:r>
        <w:t>2.2.</w:t>
      </w:r>
      <w:r w:rsidR="00E50087">
        <w:t xml:space="preserve">5 </w:t>
      </w:r>
      <w:r>
        <w:t xml:space="preserve">Transition of enrolment </w:t>
      </w:r>
    </w:p>
    <w:p w14:paraId="0E164068" w14:textId="2362C182" w:rsidR="00E05CF2" w:rsidRPr="001D3EDB" w:rsidRDefault="00E05CF2" w:rsidP="003B3B16">
      <w:pPr>
        <w:rPr>
          <w:rFonts w:ascii="VIC" w:eastAsia="VIC" w:hAnsi="VIC" w:cs="VIC"/>
        </w:rPr>
      </w:pPr>
      <w:r w:rsidRPr="003E4F5A">
        <w:t>Applicants</w:t>
      </w:r>
      <w:r w:rsidR="000A0472" w:rsidRPr="003E4F5A">
        <w:t xml:space="preserve"> that wish to transition between courses (i.e. Graduate Diploma </w:t>
      </w:r>
      <w:r w:rsidR="005A1A8F" w:rsidRPr="003E4F5A">
        <w:t xml:space="preserve">in Mental Health Nursing to the Master of Mental Health Nursing) will remain eligible for the Full Course </w:t>
      </w:r>
      <w:r w:rsidR="00646922" w:rsidRPr="003E4F5A">
        <w:t>Scholarship</w:t>
      </w:r>
      <w:r w:rsidR="004B5304">
        <w:t xml:space="preserve"> provided continued eligibility is met</w:t>
      </w:r>
      <w:r w:rsidR="005530E9" w:rsidRPr="003E4F5A">
        <w:t>.</w:t>
      </w:r>
      <w:r w:rsidR="006B080A" w:rsidRPr="003E4F5A">
        <w:t xml:space="preserve"> </w:t>
      </w:r>
      <w:r w:rsidR="006B080A" w:rsidRPr="003E4F5A">
        <w:rPr>
          <w:rFonts w:ascii="VIC" w:eastAsia="VIC" w:hAnsi="VIC" w:cs="VIC"/>
        </w:rPr>
        <w:t xml:space="preserve">Applicants are required to advise the Department of Government Services </w:t>
      </w:r>
      <w:r w:rsidR="005E1C53">
        <w:rPr>
          <w:rFonts w:ascii="VIC" w:eastAsia="VIC" w:hAnsi="VIC" w:cs="VIC"/>
        </w:rPr>
        <w:t xml:space="preserve">at </w:t>
      </w:r>
      <w:hyperlink r:id="rId23" w:history="1">
        <w:r w:rsidR="00D07BA4" w:rsidRPr="00E67CE2">
          <w:rPr>
            <w:rStyle w:val="Hyperlink"/>
            <w:rFonts w:ascii="VIC" w:eastAsia="VIC" w:hAnsi="VIC" w:cs="VIC"/>
            <w:b/>
            <w:bCs/>
            <w:szCs w:val="22"/>
          </w:rPr>
          <w:t>MHN.scholarships@grants.vic.gov.au</w:t>
        </w:r>
      </w:hyperlink>
      <w:r w:rsidR="006B080A" w:rsidRPr="003E4F5A">
        <w:rPr>
          <w:rFonts w:ascii="VIC" w:eastAsia="VIC" w:hAnsi="VIC" w:cs="VIC"/>
          <w:szCs w:val="22"/>
        </w:rPr>
        <w:t xml:space="preserve"> </w:t>
      </w:r>
      <w:r w:rsidR="006B080A" w:rsidRPr="003E4F5A">
        <w:rPr>
          <w:rFonts w:ascii="VIC" w:eastAsia="VIC" w:hAnsi="VIC" w:cs="VIC"/>
        </w:rPr>
        <w:t>to confirm transition of enrolment details.</w:t>
      </w:r>
      <w:r w:rsidR="006B080A">
        <w:rPr>
          <w:rFonts w:ascii="VIC" w:eastAsia="VIC" w:hAnsi="VIC" w:cs="VIC"/>
        </w:rPr>
        <w:t xml:space="preserve"> </w:t>
      </w:r>
    </w:p>
    <w:p w14:paraId="037CF823" w14:textId="6A4D8156" w:rsidR="00D67EEA" w:rsidRDefault="00D67EEA" w:rsidP="00D67EEA">
      <w:pPr>
        <w:pStyle w:val="Heading2"/>
      </w:pPr>
      <w:bookmarkStart w:id="10" w:name="_Toc211610055"/>
      <w:r>
        <w:t>2.3 Program dates</w:t>
      </w:r>
      <w:r w:rsidR="00FA3B77">
        <w:t xml:space="preserve"> – 2025 Round</w:t>
      </w:r>
      <w:bookmarkEnd w:id="10"/>
    </w:p>
    <w:p w14:paraId="17F26139" w14:textId="68EC32EF" w:rsidR="00D67EEA" w:rsidRPr="00F11456" w:rsidRDefault="00E42081" w:rsidP="00D67EEA">
      <w:pPr>
        <w:rPr>
          <w:b/>
        </w:rPr>
      </w:pPr>
      <w:r>
        <w:rPr>
          <w:b/>
          <w:bCs/>
        </w:rPr>
        <w:t>Important dates for Full Course Scholarship 2025 Round</w:t>
      </w:r>
      <w:r w:rsidR="00F11456">
        <w:rPr>
          <w:b/>
          <w:bCs/>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6096"/>
        <w:gridCol w:w="2964"/>
      </w:tblGrid>
      <w:tr w:rsidR="00F11456" w14:paraId="4159BC65" w14:textId="77777777" w:rsidTr="00976E6B">
        <w:trPr>
          <w:trHeight w:val="300"/>
        </w:trPr>
        <w:tc>
          <w:tcPr>
            <w:tcW w:w="6096" w:type="dxa"/>
            <w:tcBorders>
              <w:top w:val="nil"/>
              <w:left w:val="nil"/>
              <w:bottom w:val="nil"/>
              <w:right w:val="nil"/>
            </w:tcBorders>
            <w:shd w:val="clear" w:color="auto" w:fill="F2F2F2" w:themeFill="background1" w:themeFillShade="F2"/>
            <w:tcMar>
              <w:top w:w="45" w:type="dxa"/>
              <w:bottom w:w="30" w:type="dxa"/>
              <w:right w:w="45" w:type="dxa"/>
            </w:tcMar>
          </w:tcPr>
          <w:p w14:paraId="57D1BED8" w14:textId="77777777" w:rsidR="00F11456" w:rsidRDefault="00F11456">
            <w:pPr>
              <w:rPr>
                <w:rFonts w:ascii="VIC" w:eastAsia="VIC" w:hAnsi="VIC" w:cs="VIC"/>
                <w:b/>
                <w:bCs/>
                <w:szCs w:val="22"/>
              </w:rPr>
            </w:pPr>
            <w:r>
              <w:rPr>
                <w:rFonts w:ascii="VIC" w:eastAsia="VIC" w:hAnsi="VIC" w:cs="VIC"/>
                <w:b/>
                <w:bCs/>
                <w:szCs w:val="22"/>
              </w:rPr>
              <w:t>Status</w:t>
            </w:r>
          </w:p>
        </w:tc>
        <w:tc>
          <w:tcPr>
            <w:tcW w:w="2964" w:type="dxa"/>
            <w:tcBorders>
              <w:top w:val="nil"/>
              <w:left w:val="nil"/>
              <w:bottom w:val="nil"/>
              <w:right w:val="nil"/>
            </w:tcBorders>
            <w:shd w:val="clear" w:color="auto" w:fill="F2F2F2" w:themeFill="background1" w:themeFillShade="F2"/>
          </w:tcPr>
          <w:p w14:paraId="249348BA" w14:textId="77777777" w:rsidR="00F11456" w:rsidRDefault="00F11456">
            <w:pPr>
              <w:rPr>
                <w:rFonts w:ascii="VIC" w:eastAsia="VIC" w:hAnsi="VIC" w:cs="VIC"/>
                <w:b/>
                <w:bCs/>
                <w:szCs w:val="22"/>
              </w:rPr>
            </w:pPr>
            <w:r>
              <w:rPr>
                <w:rFonts w:ascii="VIC" w:eastAsia="VIC" w:hAnsi="VIC" w:cs="VIC"/>
                <w:b/>
                <w:bCs/>
                <w:szCs w:val="22"/>
              </w:rPr>
              <w:t>Date</w:t>
            </w:r>
          </w:p>
        </w:tc>
      </w:tr>
      <w:tr w:rsidR="00F11456" w14:paraId="2D50E67C" w14:textId="77777777" w:rsidTr="00976E6B">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2A9D4AB4" w14:textId="771BA7C5" w:rsidR="00F11456" w:rsidRDefault="00F11456" w:rsidP="00F11456">
            <w:pPr>
              <w:rPr>
                <w:rFonts w:ascii="VIC" w:eastAsia="VIC" w:hAnsi="VIC" w:cs="VIC"/>
                <w:szCs w:val="22"/>
              </w:rPr>
            </w:pPr>
            <w:r>
              <w:t>Applications open:</w:t>
            </w:r>
          </w:p>
        </w:tc>
        <w:tc>
          <w:tcPr>
            <w:tcW w:w="2964" w:type="dxa"/>
            <w:tcBorders>
              <w:top w:val="single" w:sz="6" w:space="0" w:color="BCC0BC"/>
              <w:left w:val="nil"/>
              <w:bottom w:val="single" w:sz="6" w:space="0" w:color="BCC0BC"/>
              <w:right w:val="nil"/>
            </w:tcBorders>
            <w:tcMar>
              <w:top w:w="45" w:type="dxa"/>
              <w:bottom w:w="30" w:type="dxa"/>
              <w:right w:w="45" w:type="dxa"/>
            </w:tcMar>
          </w:tcPr>
          <w:p w14:paraId="6F47B753" w14:textId="4BA4243A" w:rsidR="00F11456" w:rsidRPr="00143D04" w:rsidRDefault="00F72BEA" w:rsidP="00F11456">
            <w:pPr>
              <w:rPr>
                <w:rFonts w:ascii="VIC" w:eastAsia="VIC" w:hAnsi="VIC" w:cs="VIC"/>
                <w:szCs w:val="22"/>
              </w:rPr>
            </w:pPr>
            <w:r>
              <w:t>21</w:t>
            </w:r>
            <w:r w:rsidR="001D20D9">
              <w:t xml:space="preserve"> October 2025 at 11am</w:t>
            </w:r>
          </w:p>
        </w:tc>
      </w:tr>
      <w:tr w:rsidR="00F11456" w14:paraId="36CE62FB" w14:textId="77777777" w:rsidTr="00976E6B">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13A6FC4A" w14:textId="4EF1C30B" w:rsidR="00F11456" w:rsidRDefault="00F11456" w:rsidP="00F11456">
            <w:pPr>
              <w:rPr>
                <w:rFonts w:ascii="VIC" w:eastAsia="VIC" w:hAnsi="VIC" w:cs="VIC"/>
                <w:szCs w:val="22"/>
              </w:rPr>
            </w:pPr>
            <w:r>
              <w:t>Applications close:</w:t>
            </w:r>
          </w:p>
        </w:tc>
        <w:tc>
          <w:tcPr>
            <w:tcW w:w="2964" w:type="dxa"/>
            <w:tcBorders>
              <w:top w:val="single" w:sz="6" w:space="0" w:color="BCC0BC"/>
              <w:left w:val="nil"/>
              <w:bottom w:val="single" w:sz="6" w:space="0" w:color="BCC0BC"/>
              <w:right w:val="nil"/>
            </w:tcBorders>
            <w:tcMar>
              <w:top w:w="45" w:type="dxa"/>
              <w:bottom w:w="30" w:type="dxa"/>
              <w:right w:w="45" w:type="dxa"/>
            </w:tcMar>
          </w:tcPr>
          <w:p w14:paraId="0829632D" w14:textId="55027218" w:rsidR="00F11456" w:rsidRPr="00143D04" w:rsidRDefault="007214F6" w:rsidP="00F11456">
            <w:pPr>
              <w:rPr>
                <w:rFonts w:ascii="VIC" w:eastAsia="VIC" w:hAnsi="VIC" w:cs="VIC"/>
                <w:szCs w:val="22"/>
              </w:rPr>
            </w:pPr>
            <w:r>
              <w:t xml:space="preserve">17 </w:t>
            </w:r>
            <w:r w:rsidRPr="007D255A">
              <w:rPr>
                <w:szCs w:val="22"/>
              </w:rPr>
              <w:t>December 2025</w:t>
            </w:r>
            <w:r>
              <w:rPr>
                <w:szCs w:val="22"/>
              </w:rPr>
              <w:t xml:space="preserve"> at 4pm</w:t>
            </w:r>
          </w:p>
        </w:tc>
      </w:tr>
      <w:tr w:rsidR="00F11456" w14:paraId="72C2AFE7" w14:textId="77777777" w:rsidTr="00976E6B">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26B8026A" w14:textId="0C929BBA" w:rsidR="00F11456" w:rsidRDefault="00F11456" w:rsidP="00F11456">
            <w:pPr>
              <w:rPr>
                <w:rFonts w:ascii="VIC" w:eastAsia="VIC" w:hAnsi="VIC" w:cs="VIC"/>
                <w:szCs w:val="22"/>
              </w:rPr>
            </w:pPr>
            <w:r>
              <w:t>Application assessments:</w:t>
            </w:r>
          </w:p>
        </w:tc>
        <w:tc>
          <w:tcPr>
            <w:tcW w:w="2964" w:type="dxa"/>
            <w:tcBorders>
              <w:top w:val="single" w:sz="6" w:space="0" w:color="BCC0BC"/>
              <w:left w:val="nil"/>
              <w:bottom w:val="single" w:sz="6" w:space="0" w:color="BCC0BC"/>
              <w:right w:val="nil"/>
            </w:tcBorders>
            <w:tcMar>
              <w:top w:w="45" w:type="dxa"/>
              <w:bottom w:w="30" w:type="dxa"/>
              <w:right w:w="45" w:type="dxa"/>
            </w:tcMar>
          </w:tcPr>
          <w:p w14:paraId="7C415E11" w14:textId="6F6CEC15" w:rsidR="00F11456" w:rsidRPr="00143D04" w:rsidRDefault="00F11456" w:rsidP="00F11456">
            <w:pPr>
              <w:rPr>
                <w:rFonts w:ascii="VIC" w:eastAsia="VIC" w:hAnsi="VIC" w:cs="VIC"/>
              </w:rPr>
            </w:pPr>
            <w:r w:rsidRPr="00143D04">
              <w:t>January 2026</w:t>
            </w:r>
          </w:p>
        </w:tc>
      </w:tr>
      <w:tr w:rsidR="003E4F5A" w14:paraId="3E002FBC" w14:textId="77777777" w:rsidTr="00976E6B">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5BDC605F" w14:textId="4F87B542" w:rsidR="003E4F5A" w:rsidRDefault="003E3B51" w:rsidP="00F11456">
            <w:r>
              <w:t>Notification</w:t>
            </w:r>
            <w:r w:rsidR="003E4F5A">
              <w:t xml:space="preserve"> to applicants of </w:t>
            </w:r>
            <w:r w:rsidR="00523A9E">
              <w:t>scholarship outcome*</w:t>
            </w:r>
          </w:p>
          <w:p w14:paraId="32281E01" w14:textId="0117F92D" w:rsidR="001C2BD7" w:rsidRPr="004C32EF" w:rsidRDefault="00523A9E" w:rsidP="00523A9E">
            <w:pPr>
              <w:rPr>
                <w:i/>
                <w:iCs/>
              </w:rPr>
            </w:pPr>
            <w:r>
              <w:t>*</w:t>
            </w:r>
            <w:r>
              <w:rPr>
                <w:rFonts w:ascii="VIC" w:eastAsia="VIC" w:hAnsi="VIC" w:cs="VIC"/>
                <w:i/>
                <w:iCs/>
              </w:rPr>
              <w:t>Note that your outcome will be conditional on you continuing to meet eligibility criteria at the point of claim, following confirmation of your enrolment in an eligible program.</w:t>
            </w:r>
          </w:p>
        </w:tc>
        <w:tc>
          <w:tcPr>
            <w:tcW w:w="2964" w:type="dxa"/>
            <w:tcBorders>
              <w:top w:val="single" w:sz="6" w:space="0" w:color="BCC0BC"/>
              <w:left w:val="nil"/>
              <w:bottom w:val="single" w:sz="6" w:space="0" w:color="BCC0BC"/>
              <w:right w:val="nil"/>
            </w:tcBorders>
            <w:tcMar>
              <w:top w:w="45" w:type="dxa"/>
              <w:bottom w:w="30" w:type="dxa"/>
              <w:right w:w="45" w:type="dxa"/>
            </w:tcMar>
          </w:tcPr>
          <w:p w14:paraId="4813E334" w14:textId="33632841" w:rsidR="003E4F5A" w:rsidRPr="00143D04" w:rsidRDefault="00523A9E" w:rsidP="00F11456">
            <w:r>
              <w:t xml:space="preserve">February - </w:t>
            </w:r>
            <w:r w:rsidR="001C2BD7" w:rsidRPr="00143D04">
              <w:t>March 2026</w:t>
            </w:r>
          </w:p>
        </w:tc>
      </w:tr>
      <w:tr w:rsidR="008972F2" w14:paraId="162E9415" w14:textId="77777777" w:rsidTr="00976E6B">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3F061BE4" w14:textId="0FBEF417" w:rsidR="008972F2" w:rsidRDefault="008972F2" w:rsidP="00F11456">
            <w:r>
              <w:t xml:space="preserve">Confirmation of course enrolment and </w:t>
            </w:r>
            <w:r w:rsidR="00BF5190">
              <w:t xml:space="preserve">continued </w:t>
            </w:r>
            <w:r>
              <w:t xml:space="preserve">eligibility. Eligible applicants </w:t>
            </w:r>
            <w:r w:rsidR="00764414">
              <w:t xml:space="preserve">will receive invitation </w:t>
            </w:r>
            <w:r w:rsidR="00F11C26">
              <w:t>to submit claim form.</w:t>
            </w:r>
          </w:p>
        </w:tc>
        <w:tc>
          <w:tcPr>
            <w:tcW w:w="2964" w:type="dxa"/>
            <w:tcBorders>
              <w:top w:val="single" w:sz="6" w:space="0" w:color="BCC0BC"/>
              <w:left w:val="nil"/>
              <w:bottom w:val="single" w:sz="6" w:space="0" w:color="BCC0BC"/>
              <w:right w:val="nil"/>
            </w:tcBorders>
            <w:tcMar>
              <w:top w:w="45" w:type="dxa"/>
              <w:bottom w:w="30" w:type="dxa"/>
              <w:right w:w="45" w:type="dxa"/>
            </w:tcMar>
          </w:tcPr>
          <w:p w14:paraId="6868C3DB" w14:textId="35E775B8" w:rsidR="008972F2" w:rsidRPr="00143D04" w:rsidRDefault="00B31CA8" w:rsidP="00F11456">
            <w:r w:rsidRPr="00143D04">
              <w:t>May 2026</w:t>
            </w:r>
          </w:p>
        </w:tc>
      </w:tr>
      <w:tr w:rsidR="00F11456" w14:paraId="4A44A8AF" w14:textId="77777777" w:rsidTr="00976E6B">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2A97D786" w14:textId="2F73277E" w:rsidR="0016231E" w:rsidRPr="00171EC0" w:rsidRDefault="00F11456" w:rsidP="00F11456">
            <w:r>
              <w:t xml:space="preserve">First </w:t>
            </w:r>
            <w:r w:rsidR="00BC5B1D">
              <w:t xml:space="preserve">yearly </w:t>
            </w:r>
            <w:r>
              <w:t>payment</w:t>
            </w:r>
            <w:r w:rsidR="00FD5693">
              <w:t>:</w:t>
            </w:r>
          </w:p>
        </w:tc>
        <w:tc>
          <w:tcPr>
            <w:tcW w:w="2964" w:type="dxa"/>
            <w:tcBorders>
              <w:top w:val="single" w:sz="6" w:space="0" w:color="BCC0BC"/>
              <w:left w:val="nil"/>
              <w:bottom w:val="single" w:sz="6" w:space="0" w:color="BCC0BC"/>
              <w:right w:val="nil"/>
            </w:tcBorders>
            <w:tcMar>
              <w:top w:w="45" w:type="dxa"/>
              <w:bottom w:w="30" w:type="dxa"/>
              <w:right w:w="45" w:type="dxa"/>
            </w:tcMar>
          </w:tcPr>
          <w:p w14:paraId="1E33F4D7" w14:textId="7237701D" w:rsidR="00F11456" w:rsidRPr="00143D04" w:rsidRDefault="00F11456" w:rsidP="00F11456">
            <w:pPr>
              <w:rPr>
                <w:szCs w:val="22"/>
              </w:rPr>
            </w:pPr>
            <w:r w:rsidRPr="00143D04">
              <w:t>June 2026</w:t>
            </w:r>
          </w:p>
        </w:tc>
      </w:tr>
      <w:tr w:rsidR="00F11456" w14:paraId="77C85414" w14:textId="77777777" w:rsidTr="00976E6B">
        <w:trPr>
          <w:trHeight w:val="300"/>
        </w:trPr>
        <w:tc>
          <w:tcPr>
            <w:tcW w:w="6096" w:type="dxa"/>
            <w:tcBorders>
              <w:top w:val="single" w:sz="6" w:space="0" w:color="BCC0BC"/>
              <w:left w:val="nil"/>
              <w:bottom w:val="single" w:sz="6" w:space="0" w:color="BCC0BC"/>
              <w:right w:val="nil"/>
            </w:tcBorders>
            <w:tcMar>
              <w:top w:w="45" w:type="dxa"/>
              <w:bottom w:w="30" w:type="dxa"/>
              <w:right w:w="45" w:type="dxa"/>
            </w:tcMar>
          </w:tcPr>
          <w:p w14:paraId="6D169BFB" w14:textId="38F4968D" w:rsidR="00F11456" w:rsidRDefault="00F11456" w:rsidP="00F11456">
            <w:r>
              <w:t>Second</w:t>
            </w:r>
            <w:r w:rsidR="00BC5B1D">
              <w:t xml:space="preserve"> yearly</w:t>
            </w:r>
            <w:r>
              <w:t xml:space="preserve"> payment: </w:t>
            </w:r>
          </w:p>
        </w:tc>
        <w:tc>
          <w:tcPr>
            <w:tcW w:w="2964" w:type="dxa"/>
            <w:tcBorders>
              <w:top w:val="single" w:sz="6" w:space="0" w:color="BCC0BC"/>
              <w:left w:val="nil"/>
              <w:bottom w:val="single" w:sz="6" w:space="0" w:color="BCC0BC"/>
              <w:right w:val="nil"/>
            </w:tcBorders>
            <w:tcMar>
              <w:top w:w="45" w:type="dxa"/>
              <w:bottom w:w="30" w:type="dxa"/>
              <w:right w:w="45" w:type="dxa"/>
            </w:tcMar>
          </w:tcPr>
          <w:p w14:paraId="176AD05E" w14:textId="2B20D639" w:rsidR="00F11456" w:rsidRPr="00143D04" w:rsidRDefault="00D07BA4" w:rsidP="00F11456">
            <w:r>
              <w:t>December</w:t>
            </w:r>
            <w:r w:rsidR="00F11456" w:rsidRPr="00143D04">
              <w:t xml:space="preserve"> 2026</w:t>
            </w:r>
          </w:p>
        </w:tc>
      </w:tr>
    </w:tbl>
    <w:p w14:paraId="32B40202" w14:textId="080DF437" w:rsidR="005D5F0C" w:rsidRDefault="00C5176D" w:rsidP="00C5176D">
      <w:pPr>
        <w:pStyle w:val="Heading3"/>
      </w:pPr>
      <w:r>
        <w:t xml:space="preserve">2.3.1 Future </w:t>
      </w:r>
      <w:r w:rsidR="00C51E82">
        <w:t>r</w:t>
      </w:r>
      <w:r>
        <w:t>ounds</w:t>
      </w:r>
    </w:p>
    <w:p w14:paraId="7E622294" w14:textId="1B5A19A1" w:rsidR="00FF0446" w:rsidRPr="00E0383A" w:rsidRDefault="009F5F17" w:rsidP="00FF0446">
      <w:r>
        <w:lastRenderedPageBreak/>
        <w:t xml:space="preserve">Applications for the </w:t>
      </w:r>
      <w:r w:rsidR="009A0ED7">
        <w:t xml:space="preserve">semester 2, 2026 and/or semester 1, </w:t>
      </w:r>
      <w:r w:rsidR="00D55D1B">
        <w:t>2027 course commencement</w:t>
      </w:r>
      <w:r>
        <w:t xml:space="preserve"> </w:t>
      </w:r>
      <w:r w:rsidR="00C1691D">
        <w:t>round</w:t>
      </w:r>
      <w:r>
        <w:t xml:space="preserve"> are expected to </w:t>
      </w:r>
      <w:r w:rsidR="006B61C4">
        <w:t>be open in September</w:t>
      </w:r>
      <w:r w:rsidR="00E92A89">
        <w:t xml:space="preserve"> 2026.</w:t>
      </w:r>
      <w:r w:rsidR="00FF0446" w:rsidRPr="00E0383A">
        <w:t xml:space="preserve"> Details of eligibility criteria, application, notification and payment periods will be published on </w:t>
      </w:r>
      <w:hyperlink r:id="rId24" w:history="1">
        <w:r w:rsidR="00FF0446" w:rsidRPr="00EC7D45">
          <w:rPr>
            <w:rStyle w:val="Hyperlink"/>
          </w:rPr>
          <w:t xml:space="preserve">the </w:t>
        </w:r>
        <w:r w:rsidR="00BB001E" w:rsidRPr="00EC7D45">
          <w:rPr>
            <w:rStyle w:val="Hyperlink"/>
          </w:rPr>
          <w:t xml:space="preserve">Department of Health </w:t>
        </w:r>
        <w:r w:rsidR="00FF0446" w:rsidRPr="00EC7D45">
          <w:rPr>
            <w:rStyle w:val="Hyperlink"/>
          </w:rPr>
          <w:t>website</w:t>
        </w:r>
      </w:hyperlink>
      <w:r w:rsidR="00FF0446" w:rsidRPr="00E0383A">
        <w:t xml:space="preserve"> closer to the</w:t>
      </w:r>
      <w:r w:rsidR="00FE715E">
        <w:t xml:space="preserve"> next </w:t>
      </w:r>
      <w:r w:rsidR="00FF0446" w:rsidRPr="00E0383A">
        <w:t>opening</w:t>
      </w:r>
      <w:r w:rsidR="00FE715E">
        <w:t xml:space="preserve"> date</w:t>
      </w:r>
      <w:r w:rsidR="00FF0446" w:rsidRPr="00E0383A">
        <w:t>.</w:t>
      </w:r>
      <w:r w:rsidR="00FF0446" w:rsidRPr="00E0383A">
        <w:rPr>
          <w:rFonts w:ascii="Cambria" w:hAnsi="Cambria" w:cs="Cambria"/>
        </w:rPr>
        <w:t>  </w:t>
      </w:r>
    </w:p>
    <w:p w14:paraId="15D58C51" w14:textId="5C083714" w:rsidR="00FF0446" w:rsidRDefault="00FF0446" w:rsidP="00FF0446">
      <w:pPr>
        <w:rPr>
          <w:rFonts w:ascii="Cambria" w:hAnsi="Cambria" w:cs="Cambria"/>
        </w:rPr>
      </w:pPr>
      <w:r w:rsidRPr="00E0383A">
        <w:t>If you are unsuccessful in your application, you may apply in future rounds if you meet the eligibility criteria at that time.</w:t>
      </w:r>
      <w:r>
        <w:t xml:space="preserve"> </w:t>
      </w:r>
      <w:r w:rsidRPr="00E0383A">
        <w:t>Each new application will be assessed based on its own merit during the relevant application round.</w:t>
      </w:r>
      <w:r w:rsidRPr="00E0383A">
        <w:rPr>
          <w:rFonts w:ascii="Cambria" w:hAnsi="Cambria" w:cs="Cambria"/>
        </w:rPr>
        <w:t> </w:t>
      </w:r>
    </w:p>
    <w:p w14:paraId="15AFAA99" w14:textId="1360B7EC" w:rsidR="00165549" w:rsidRDefault="00165549" w:rsidP="00165549">
      <w:pPr>
        <w:pStyle w:val="Heading1"/>
      </w:pPr>
      <w:bookmarkStart w:id="11" w:name="_Toc211610056"/>
      <w:r>
        <w:t>3. How the program works</w:t>
      </w:r>
      <w:bookmarkEnd w:id="11"/>
      <w:r>
        <w:t xml:space="preserve"> </w:t>
      </w:r>
    </w:p>
    <w:p w14:paraId="22AED15B" w14:textId="6F4FB4C0" w:rsidR="00165549" w:rsidRDefault="00165549" w:rsidP="00165549">
      <w:pPr>
        <w:pStyle w:val="Heading2"/>
      </w:pPr>
      <w:bookmarkStart w:id="12" w:name="_Toc211610057"/>
      <w:r>
        <w:t>3.1</w:t>
      </w:r>
      <w:r w:rsidR="007F7D84">
        <w:t>.</w:t>
      </w:r>
      <w:r>
        <w:t xml:space="preserve"> </w:t>
      </w:r>
      <w:r w:rsidR="00F76A14">
        <w:t>How to apply</w:t>
      </w:r>
      <w:bookmarkEnd w:id="12"/>
    </w:p>
    <w:p w14:paraId="527A49E5" w14:textId="6CD4FCCB" w:rsidR="00CF317C" w:rsidRDefault="00CF317C" w:rsidP="00CF317C">
      <w:r>
        <w:t>You must read the</w:t>
      </w:r>
      <w:r w:rsidR="003A1875">
        <w:t xml:space="preserve"> </w:t>
      </w:r>
      <w:r>
        <w:t xml:space="preserve">program guidelines and the </w:t>
      </w:r>
      <w:r w:rsidR="00481C79">
        <w:t>F</w:t>
      </w:r>
      <w:r w:rsidR="00B31CA8">
        <w:t xml:space="preserve">requently </w:t>
      </w:r>
      <w:r w:rsidR="00481C79">
        <w:t>A</w:t>
      </w:r>
      <w:r w:rsidR="00B31CA8">
        <w:t xml:space="preserve">sked </w:t>
      </w:r>
      <w:r w:rsidR="00481C79">
        <w:t>Q</w:t>
      </w:r>
      <w:r w:rsidR="00B31CA8">
        <w:t>uestions</w:t>
      </w:r>
      <w:r w:rsidR="003A1875">
        <w:t xml:space="preserve"> </w:t>
      </w:r>
      <w:r w:rsidR="003A2740">
        <w:t xml:space="preserve">at the </w:t>
      </w:r>
      <w:hyperlink r:id="rId25" w:history="1">
        <w:r w:rsidR="003A2740" w:rsidRPr="003A2740">
          <w:rPr>
            <w:rStyle w:val="Hyperlink"/>
          </w:rPr>
          <w:t>Full Course Fee Postgraduate Mental Health Nurse Scholarship Program webpage</w:t>
        </w:r>
      </w:hyperlink>
      <w:r w:rsidR="003A2740">
        <w:t xml:space="preserve"> &lt;</w:t>
      </w:r>
      <w:r w:rsidR="003A2740" w:rsidRPr="003A2740">
        <w:t>https://www.health.vic.gov.au/full-course-fee-postgraduate-mental-health-nurse-scholarship-program</w:t>
      </w:r>
      <w:r w:rsidR="003A2740">
        <w:t xml:space="preserve">&gt; </w:t>
      </w:r>
      <w:r>
        <w:t>before applying.</w:t>
      </w:r>
    </w:p>
    <w:p w14:paraId="3871C3F6" w14:textId="6CDEC965" w:rsidR="00CF317C" w:rsidRPr="00BD3E68" w:rsidRDefault="00CF317C" w:rsidP="00CF317C">
      <w:pPr>
        <w:rPr>
          <w:color w:val="auto"/>
        </w:rPr>
      </w:pPr>
      <w:r w:rsidRPr="1EEB3313">
        <w:rPr>
          <w:color w:val="auto"/>
        </w:rPr>
        <w:t xml:space="preserve">You must </w:t>
      </w:r>
      <w:hyperlink r:id="rId26" w:history="1">
        <w:r w:rsidRPr="003A2740">
          <w:rPr>
            <w:rStyle w:val="Hyperlink"/>
          </w:rPr>
          <w:t>apply online</w:t>
        </w:r>
      </w:hyperlink>
      <w:r w:rsidR="003A2740">
        <w:rPr>
          <w:color w:val="auto"/>
        </w:rPr>
        <w:t xml:space="preserve"> &lt;</w:t>
      </w:r>
      <w:r w:rsidR="003A2740" w:rsidRPr="003A2740">
        <w:rPr>
          <w:color w:val="auto"/>
        </w:rPr>
        <w:t>https://grants.business.vic.gov.au/PublicForm?id=fcns-r1</w:t>
      </w:r>
      <w:r w:rsidR="003A2740">
        <w:rPr>
          <w:color w:val="auto"/>
        </w:rPr>
        <w:t>&gt;</w:t>
      </w:r>
      <w:r w:rsidR="00A71B78">
        <w:rPr>
          <w:color w:val="auto"/>
        </w:rPr>
        <w:t>.</w:t>
      </w:r>
      <w:r w:rsidRPr="1EEB3313">
        <w:rPr>
          <w:color w:val="auto"/>
        </w:rPr>
        <w:t xml:space="preserve"> Applications must be submitted </w:t>
      </w:r>
      <w:r w:rsidR="00E7192E">
        <w:t>by 4pm on the closing date, 17 December 2025</w:t>
      </w:r>
      <w:r w:rsidR="00D10758" w:rsidRPr="1EEB3313">
        <w:rPr>
          <w:color w:val="auto"/>
        </w:rPr>
        <w:t>.</w:t>
      </w:r>
      <w:r w:rsidR="00BC5B1D" w:rsidRPr="1EEB3313">
        <w:rPr>
          <w:color w:val="auto"/>
        </w:rPr>
        <w:t xml:space="preserve"> </w:t>
      </w:r>
      <w:r w:rsidRPr="1EEB3313">
        <w:rPr>
          <w:color w:val="auto"/>
        </w:rPr>
        <w:t xml:space="preserve">Late applications will not be accepted. </w:t>
      </w:r>
    </w:p>
    <w:p w14:paraId="7F77922D" w14:textId="1ED1B7C8" w:rsidR="00CF317C" w:rsidRPr="00BD3E68" w:rsidRDefault="00CF317C" w:rsidP="00CF317C">
      <w:pPr>
        <w:rPr>
          <w:color w:val="auto"/>
        </w:rPr>
      </w:pPr>
      <w:r w:rsidRPr="00BD3E68">
        <w:rPr>
          <w:color w:val="auto"/>
        </w:rPr>
        <w:t>You will be required to confirm that you meet the eligibility criteria at the time of application</w:t>
      </w:r>
      <w:r w:rsidR="00652E33" w:rsidRPr="00BD3E68">
        <w:rPr>
          <w:color w:val="auto"/>
        </w:rPr>
        <w:t xml:space="preserve"> and the </w:t>
      </w:r>
      <w:r w:rsidRPr="00BD3E68">
        <w:rPr>
          <w:color w:val="auto"/>
        </w:rPr>
        <w:t>time of your claim assessment</w:t>
      </w:r>
      <w:r w:rsidR="00652E33" w:rsidRPr="00BD3E68">
        <w:rPr>
          <w:color w:val="auto"/>
        </w:rPr>
        <w:t>.</w:t>
      </w:r>
    </w:p>
    <w:p w14:paraId="7BC0A667" w14:textId="6CAA3A7B" w:rsidR="00B60FD3" w:rsidRDefault="00CF317C" w:rsidP="00CF317C">
      <w:r w:rsidRPr="01146CA2">
        <w:t xml:space="preserve">The applicant must be the person who applies for the grant and must provide </w:t>
      </w:r>
      <w:r>
        <w:t>proof of identity documentation. If proof of identity cannot be confirmed, you will receive a follow-up email with instructions.</w:t>
      </w:r>
    </w:p>
    <w:p w14:paraId="7EEE84FB" w14:textId="18ED975A" w:rsidR="00B4352C" w:rsidRDefault="00B4352C" w:rsidP="00B4352C">
      <w:r>
        <w:t>Applicants will be required to provide a written response to the assessment criteria outlined in section 3.2.</w:t>
      </w:r>
      <w:r w:rsidR="00511086">
        <w:t>1</w:t>
      </w:r>
      <w:r w:rsidR="00BD4F61">
        <w:t>.</w:t>
      </w:r>
    </w:p>
    <w:p w14:paraId="5CF6394D" w14:textId="50BEEF87" w:rsidR="00165549" w:rsidRDefault="00165549" w:rsidP="00165549">
      <w:pPr>
        <w:pStyle w:val="Heading3"/>
      </w:pPr>
      <w:r>
        <w:t>3.1.1</w:t>
      </w:r>
      <w:r w:rsidR="007F7D84">
        <w:t>.</w:t>
      </w:r>
      <w:r>
        <w:t xml:space="preserve"> Required documents</w:t>
      </w:r>
      <w:r w:rsidR="00BC5B1D">
        <w:t xml:space="preserve"> and information</w:t>
      </w:r>
      <w:r>
        <w:t xml:space="preserve"> </w:t>
      </w:r>
    </w:p>
    <w:p w14:paraId="4B9EAC0A" w14:textId="6DD40ED7" w:rsidR="009F3B26" w:rsidRDefault="00223762" w:rsidP="00564DC0">
      <w:r>
        <w:t xml:space="preserve">You </w:t>
      </w:r>
      <w:r w:rsidR="00C60E0F">
        <w:t xml:space="preserve">may be required to </w:t>
      </w:r>
      <w:r>
        <w:t>provide the following documentation in support of your application</w:t>
      </w:r>
      <w:r w:rsidR="00446F5B">
        <w:t xml:space="preserve"> and claim</w:t>
      </w:r>
      <w: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2410"/>
        <w:gridCol w:w="6650"/>
      </w:tblGrid>
      <w:tr w:rsidR="00A11264" w14:paraId="55E80734" w14:textId="77777777" w:rsidTr="00976E6B">
        <w:trPr>
          <w:trHeight w:val="300"/>
        </w:trPr>
        <w:tc>
          <w:tcPr>
            <w:tcW w:w="2410" w:type="dxa"/>
            <w:tcBorders>
              <w:top w:val="nil"/>
              <w:left w:val="nil"/>
              <w:bottom w:val="nil"/>
              <w:right w:val="nil"/>
            </w:tcBorders>
            <w:shd w:val="clear" w:color="auto" w:fill="F2F2F2" w:themeFill="background1" w:themeFillShade="F2"/>
            <w:tcMar>
              <w:top w:w="45" w:type="dxa"/>
              <w:bottom w:w="30" w:type="dxa"/>
              <w:right w:w="45" w:type="dxa"/>
            </w:tcMar>
          </w:tcPr>
          <w:p w14:paraId="2B3ACDD1" w14:textId="77777777" w:rsidR="00A11264" w:rsidRDefault="00A11264">
            <w:pPr>
              <w:pStyle w:val="TableofFigures"/>
              <w:rPr>
                <w:rFonts w:ascii="VIC" w:eastAsia="VIC" w:hAnsi="VIC" w:cs="VIC"/>
                <w:b/>
                <w:bCs/>
              </w:rPr>
            </w:pPr>
            <w:r w:rsidRPr="0A76E5C1">
              <w:rPr>
                <w:rFonts w:ascii="VIC" w:eastAsia="VIC" w:hAnsi="VIC" w:cs="VIC"/>
                <w:b/>
                <w:bCs/>
              </w:rPr>
              <w:t>Document type</w:t>
            </w:r>
          </w:p>
        </w:tc>
        <w:tc>
          <w:tcPr>
            <w:tcW w:w="6650" w:type="dxa"/>
            <w:tcBorders>
              <w:top w:val="nil"/>
              <w:left w:val="nil"/>
              <w:bottom w:val="nil"/>
              <w:right w:val="nil"/>
            </w:tcBorders>
            <w:shd w:val="clear" w:color="auto" w:fill="F2F2F2" w:themeFill="background1" w:themeFillShade="F2"/>
            <w:tcMar>
              <w:top w:w="45" w:type="dxa"/>
              <w:bottom w:w="30" w:type="dxa"/>
              <w:right w:w="45" w:type="dxa"/>
            </w:tcMar>
          </w:tcPr>
          <w:p w14:paraId="09F6A36B" w14:textId="77777777" w:rsidR="00A11264" w:rsidRDefault="00A11264">
            <w:pPr>
              <w:pStyle w:val="TableofFigures"/>
              <w:rPr>
                <w:rFonts w:ascii="VIC" w:eastAsia="VIC" w:hAnsi="VIC" w:cs="VIC"/>
                <w:b/>
                <w:bCs/>
              </w:rPr>
            </w:pPr>
            <w:r w:rsidRPr="0A76E5C1">
              <w:rPr>
                <w:rFonts w:ascii="VIC" w:eastAsia="VIC" w:hAnsi="VIC" w:cs="VIC"/>
                <w:b/>
                <w:bCs/>
              </w:rPr>
              <w:t>Description</w:t>
            </w:r>
          </w:p>
        </w:tc>
      </w:tr>
      <w:tr w:rsidR="00306F06" w14:paraId="22C6121B" w14:textId="77777777" w:rsidTr="00976E6B">
        <w:trPr>
          <w:trHeight w:val="300"/>
        </w:trPr>
        <w:tc>
          <w:tcPr>
            <w:tcW w:w="9060" w:type="dxa"/>
            <w:gridSpan w:val="2"/>
            <w:tcBorders>
              <w:top w:val="nil"/>
              <w:left w:val="nil"/>
              <w:bottom w:val="nil"/>
              <w:right w:val="nil"/>
            </w:tcBorders>
            <w:shd w:val="clear" w:color="auto" w:fill="F2F2F2" w:themeFill="background1" w:themeFillShade="F2"/>
            <w:tcMar>
              <w:top w:w="45" w:type="dxa"/>
              <w:bottom w:w="30" w:type="dxa"/>
              <w:right w:w="45" w:type="dxa"/>
            </w:tcMar>
          </w:tcPr>
          <w:p w14:paraId="54FDAC41" w14:textId="2FE1173F" w:rsidR="00306F06" w:rsidRPr="0A76E5C1" w:rsidRDefault="00306F06">
            <w:pPr>
              <w:pStyle w:val="TableofFigures"/>
              <w:rPr>
                <w:rFonts w:ascii="VIC" w:eastAsia="VIC" w:hAnsi="VIC" w:cs="VIC"/>
                <w:b/>
                <w:bCs/>
              </w:rPr>
            </w:pPr>
            <w:r>
              <w:rPr>
                <w:rFonts w:ascii="VIC" w:eastAsia="VIC" w:hAnsi="VIC" w:cs="VIC"/>
                <w:b/>
                <w:bCs/>
              </w:rPr>
              <w:t>Application stage</w:t>
            </w:r>
          </w:p>
        </w:tc>
      </w:tr>
      <w:tr w:rsidR="00A11264" w:rsidRPr="009F537F" w14:paraId="1E15EB89" w14:textId="77777777" w:rsidTr="00976E6B">
        <w:trPr>
          <w:trHeight w:val="300"/>
        </w:trPr>
        <w:tc>
          <w:tcPr>
            <w:tcW w:w="2410" w:type="dxa"/>
            <w:tcBorders>
              <w:top w:val="single" w:sz="6" w:space="0" w:color="BCC0BC"/>
              <w:left w:val="nil"/>
              <w:bottom w:val="single" w:sz="6" w:space="0" w:color="BCC0BC"/>
              <w:right w:val="nil"/>
            </w:tcBorders>
            <w:tcMar>
              <w:top w:w="45" w:type="dxa"/>
              <w:bottom w:w="30" w:type="dxa"/>
              <w:right w:w="45" w:type="dxa"/>
            </w:tcMar>
          </w:tcPr>
          <w:p w14:paraId="41692CBC" w14:textId="77777777" w:rsidR="00A11264" w:rsidRDefault="00A11264">
            <w:pPr>
              <w:pStyle w:val="TableofFigures"/>
              <w:rPr>
                <w:rFonts w:ascii="VIC" w:eastAsia="VIC" w:hAnsi="VIC" w:cs="VIC"/>
              </w:rPr>
            </w:pPr>
            <w:r w:rsidRPr="0A76E5C1">
              <w:rPr>
                <w:rFonts w:ascii="VIC" w:eastAsia="VIC" w:hAnsi="VIC" w:cs="VIC"/>
              </w:rPr>
              <w:t>Proof of identity</w:t>
            </w:r>
          </w:p>
        </w:tc>
        <w:tc>
          <w:tcPr>
            <w:tcW w:w="6650" w:type="dxa"/>
            <w:tcBorders>
              <w:top w:val="single" w:sz="6" w:space="0" w:color="BCC0BC"/>
              <w:left w:val="nil"/>
              <w:bottom w:val="single" w:sz="6" w:space="0" w:color="BCC0BC"/>
              <w:right w:val="nil"/>
            </w:tcBorders>
            <w:tcMar>
              <w:top w:w="45" w:type="dxa"/>
              <w:bottom w:w="30" w:type="dxa"/>
              <w:right w:w="45" w:type="dxa"/>
            </w:tcMar>
          </w:tcPr>
          <w:p w14:paraId="7AE5EFC6" w14:textId="77777777" w:rsidR="00A11264" w:rsidRPr="00CC254C" w:rsidRDefault="00A11264">
            <w:pPr>
              <w:pStyle w:val="TableofFigures"/>
              <w:rPr>
                <w:rFonts w:ascii="VIC" w:eastAsia="VIC" w:hAnsi="VIC" w:cs="VIC"/>
              </w:rPr>
            </w:pPr>
            <w:r>
              <w:rPr>
                <w:rFonts w:ascii="VIC" w:eastAsia="VIC" w:hAnsi="VIC" w:cs="VIC"/>
              </w:rPr>
              <w:t>Submit</w:t>
            </w:r>
            <w:r w:rsidRPr="009F537F">
              <w:rPr>
                <w:rFonts w:ascii="VIC" w:eastAsia="VIC" w:hAnsi="VIC" w:cs="VIC"/>
              </w:rPr>
              <w:t xml:space="preserve"> </w:t>
            </w:r>
            <w:r w:rsidRPr="009F537F">
              <w:rPr>
                <w:rFonts w:ascii="VIC" w:eastAsia="VIC" w:hAnsi="VIC" w:cs="VIC"/>
                <w:u w:val="single"/>
              </w:rPr>
              <w:t>one</w:t>
            </w:r>
            <w:r w:rsidRPr="00B93895">
              <w:rPr>
                <w:rFonts w:ascii="VIC" w:eastAsia="VIC" w:hAnsi="VIC" w:cs="VIC"/>
              </w:rPr>
              <w:t xml:space="preserve"> </w:t>
            </w:r>
            <w:r w:rsidRPr="009F537F">
              <w:rPr>
                <w:rFonts w:ascii="VIC" w:eastAsia="VIC" w:hAnsi="VIC" w:cs="VIC"/>
              </w:rPr>
              <w:t>of the following:</w:t>
            </w:r>
          </w:p>
          <w:p w14:paraId="622C8A12" w14:textId="77777777" w:rsidR="00A11264" w:rsidRPr="009F537F" w:rsidRDefault="00A11264" w:rsidP="00A11264">
            <w:pPr>
              <w:pStyle w:val="ListParagraph"/>
              <w:numPr>
                <w:ilvl w:val="1"/>
                <w:numId w:val="29"/>
              </w:numPr>
              <w:spacing w:line="278" w:lineRule="auto"/>
              <w:ind w:left="477"/>
              <w:rPr>
                <w:sz w:val="20"/>
                <w:szCs w:val="20"/>
              </w:rPr>
            </w:pPr>
            <w:r w:rsidRPr="009F537F">
              <w:rPr>
                <w:sz w:val="20"/>
                <w:szCs w:val="20"/>
              </w:rPr>
              <w:t>Australian passport or New Zealand passport</w:t>
            </w:r>
            <w:r>
              <w:rPr>
                <w:sz w:val="20"/>
                <w:szCs w:val="20"/>
              </w:rPr>
              <w:t>,</w:t>
            </w:r>
          </w:p>
          <w:p w14:paraId="61B9BA37" w14:textId="77777777" w:rsidR="00A11264" w:rsidRPr="009F537F" w:rsidRDefault="00A11264" w:rsidP="00A11264">
            <w:pPr>
              <w:pStyle w:val="ListParagraph"/>
              <w:numPr>
                <w:ilvl w:val="1"/>
                <w:numId w:val="29"/>
              </w:numPr>
              <w:spacing w:line="278" w:lineRule="auto"/>
              <w:ind w:left="477"/>
              <w:rPr>
                <w:sz w:val="20"/>
                <w:szCs w:val="20"/>
              </w:rPr>
            </w:pPr>
            <w:r w:rsidRPr="009F537F">
              <w:rPr>
                <w:sz w:val="20"/>
                <w:szCs w:val="20"/>
              </w:rPr>
              <w:t>Medicare card</w:t>
            </w:r>
            <w:r>
              <w:rPr>
                <w:sz w:val="20"/>
                <w:szCs w:val="20"/>
              </w:rPr>
              <w:t>,</w:t>
            </w:r>
          </w:p>
          <w:p w14:paraId="2D29BC7A" w14:textId="77777777" w:rsidR="00A11264" w:rsidRPr="009F537F" w:rsidRDefault="00A11264" w:rsidP="00A11264">
            <w:pPr>
              <w:pStyle w:val="ListParagraph"/>
              <w:numPr>
                <w:ilvl w:val="1"/>
                <w:numId w:val="29"/>
              </w:numPr>
              <w:spacing w:line="278" w:lineRule="auto"/>
              <w:ind w:left="477"/>
              <w:rPr>
                <w:sz w:val="20"/>
                <w:szCs w:val="20"/>
              </w:rPr>
            </w:pPr>
            <w:r w:rsidRPr="009F537F">
              <w:rPr>
                <w:sz w:val="20"/>
                <w:szCs w:val="20"/>
              </w:rPr>
              <w:t>Victorian driver licence or learner permit</w:t>
            </w:r>
            <w:r>
              <w:rPr>
                <w:sz w:val="20"/>
                <w:szCs w:val="20"/>
              </w:rPr>
              <w:t xml:space="preserve">, </w:t>
            </w:r>
            <w:r w:rsidRPr="001024D6">
              <w:rPr>
                <w:sz w:val="20"/>
                <w:szCs w:val="20"/>
              </w:rPr>
              <w:t>or</w:t>
            </w:r>
          </w:p>
          <w:p w14:paraId="35306EC2" w14:textId="77777777" w:rsidR="00A11264" w:rsidRPr="009F537F" w:rsidRDefault="00A11264" w:rsidP="00A11264">
            <w:pPr>
              <w:pStyle w:val="ListParagraph"/>
              <w:numPr>
                <w:ilvl w:val="1"/>
                <w:numId w:val="29"/>
              </w:numPr>
              <w:spacing w:line="278" w:lineRule="auto"/>
              <w:ind w:left="477"/>
              <w:rPr>
                <w:sz w:val="20"/>
                <w:szCs w:val="20"/>
              </w:rPr>
            </w:pPr>
            <w:r w:rsidRPr="009F537F">
              <w:rPr>
                <w:sz w:val="20"/>
                <w:szCs w:val="20"/>
              </w:rPr>
              <w:t>Foreign passport for those issued with an Australian visa.</w:t>
            </w:r>
          </w:p>
        </w:tc>
      </w:tr>
      <w:tr w:rsidR="00A11264" w:rsidRPr="009F537F" w14:paraId="77021BA2" w14:textId="77777777" w:rsidTr="00976E6B">
        <w:trPr>
          <w:trHeight w:val="2000"/>
        </w:trPr>
        <w:tc>
          <w:tcPr>
            <w:tcW w:w="2410" w:type="dxa"/>
            <w:tcBorders>
              <w:top w:val="single" w:sz="6" w:space="0" w:color="BCC0BC"/>
              <w:left w:val="nil"/>
              <w:bottom w:val="single" w:sz="6" w:space="0" w:color="BCC0BC"/>
              <w:right w:val="nil"/>
            </w:tcBorders>
            <w:tcMar>
              <w:top w:w="45" w:type="dxa"/>
              <w:bottom w:w="30" w:type="dxa"/>
              <w:right w:w="45" w:type="dxa"/>
            </w:tcMar>
          </w:tcPr>
          <w:p w14:paraId="49F99F31" w14:textId="77777777" w:rsidR="00A11264" w:rsidRDefault="00A11264">
            <w:pPr>
              <w:pStyle w:val="TableofFigures"/>
              <w:rPr>
                <w:rFonts w:ascii="VIC" w:eastAsia="VIC" w:hAnsi="VIC" w:cs="VIC"/>
              </w:rPr>
            </w:pPr>
            <w:r w:rsidRPr="0A76E5C1">
              <w:rPr>
                <w:rFonts w:ascii="VIC" w:eastAsia="VIC" w:hAnsi="VIC" w:cs="VIC"/>
              </w:rPr>
              <w:lastRenderedPageBreak/>
              <w:t>Proof of enrolment</w:t>
            </w:r>
          </w:p>
        </w:tc>
        <w:tc>
          <w:tcPr>
            <w:tcW w:w="6650" w:type="dxa"/>
            <w:tcBorders>
              <w:top w:val="single" w:sz="6" w:space="0" w:color="BCC0BC"/>
              <w:left w:val="nil"/>
              <w:bottom w:val="single" w:sz="6" w:space="0" w:color="BCC0BC"/>
              <w:right w:val="nil"/>
            </w:tcBorders>
            <w:tcMar>
              <w:top w:w="45" w:type="dxa"/>
              <w:bottom w:w="30" w:type="dxa"/>
              <w:right w:w="45" w:type="dxa"/>
            </w:tcMar>
          </w:tcPr>
          <w:p w14:paraId="085CEC07" w14:textId="6ADF1323" w:rsidR="00A11264" w:rsidRDefault="00A11264">
            <w:pPr>
              <w:pStyle w:val="TableofFigures"/>
              <w:rPr>
                <w:rFonts w:ascii="VIC" w:eastAsia="VIC" w:hAnsi="VIC" w:cs="VIC"/>
              </w:rPr>
            </w:pPr>
            <w:r>
              <w:rPr>
                <w:rFonts w:ascii="VIC" w:eastAsia="VIC" w:hAnsi="VIC" w:cs="VIC"/>
              </w:rPr>
              <w:t xml:space="preserve">Submit the following: </w:t>
            </w:r>
          </w:p>
          <w:p w14:paraId="6FD7781F" w14:textId="77777777" w:rsidR="00A11264" w:rsidRPr="008451CC" w:rsidRDefault="00A11264" w:rsidP="00A11264">
            <w:pPr>
              <w:pStyle w:val="TableofFigures"/>
              <w:numPr>
                <w:ilvl w:val="0"/>
                <w:numId w:val="28"/>
              </w:numPr>
              <w:rPr>
                <w:rFonts w:ascii="VIC" w:eastAsia="VIC" w:hAnsi="VIC" w:cs="VIC"/>
              </w:rPr>
            </w:pPr>
            <w:r w:rsidRPr="009F537F">
              <w:rPr>
                <w:rFonts w:ascii="VIC" w:eastAsia="VIC" w:hAnsi="VIC" w:cs="VIC"/>
              </w:rPr>
              <w:t xml:space="preserve">Unique Student Identifier (USI) number, </w:t>
            </w:r>
            <w:r w:rsidRPr="009F537F">
              <w:rPr>
                <w:rFonts w:ascii="VIC" w:eastAsia="VIC" w:hAnsi="VIC" w:cs="VIC"/>
                <w:u w:val="single"/>
              </w:rPr>
              <w:t>and</w:t>
            </w:r>
          </w:p>
          <w:p w14:paraId="3E349F10" w14:textId="77777777" w:rsidR="00A11264" w:rsidRDefault="00A11264" w:rsidP="00A11264">
            <w:pPr>
              <w:pStyle w:val="ListParagraph"/>
              <w:numPr>
                <w:ilvl w:val="0"/>
                <w:numId w:val="28"/>
              </w:numPr>
              <w:spacing w:line="278" w:lineRule="auto"/>
              <w:rPr>
                <w:rFonts w:ascii="VIC" w:eastAsia="VIC" w:hAnsi="VIC" w:cs="VIC"/>
                <w:sz w:val="20"/>
                <w:szCs w:val="20"/>
              </w:rPr>
            </w:pPr>
            <w:r w:rsidRPr="009F537F">
              <w:rPr>
                <w:rFonts w:ascii="VIC" w:eastAsia="VIC" w:hAnsi="VIC" w:cs="VIC"/>
                <w:sz w:val="20"/>
                <w:szCs w:val="20"/>
              </w:rPr>
              <w:t>Student ID number from your educational institution</w:t>
            </w:r>
          </w:p>
          <w:p w14:paraId="38282437" w14:textId="13A43894" w:rsidR="002F4B23" w:rsidRPr="009F537F" w:rsidRDefault="00CA5C28" w:rsidP="00A11264">
            <w:pPr>
              <w:pStyle w:val="ListParagraph"/>
              <w:numPr>
                <w:ilvl w:val="0"/>
                <w:numId w:val="28"/>
              </w:numPr>
              <w:spacing w:line="278" w:lineRule="auto"/>
              <w:rPr>
                <w:rFonts w:ascii="VIC" w:eastAsia="VIC" w:hAnsi="VIC" w:cs="VIC"/>
                <w:sz w:val="20"/>
                <w:szCs w:val="20"/>
              </w:rPr>
            </w:pPr>
            <w:r>
              <w:rPr>
                <w:rFonts w:ascii="VIC" w:eastAsia="VIC" w:hAnsi="VIC" w:cs="VIC"/>
                <w:sz w:val="20"/>
                <w:szCs w:val="20"/>
              </w:rPr>
              <w:t>If available, a</w:t>
            </w:r>
            <w:r w:rsidR="00195761" w:rsidRPr="00D234B5">
              <w:rPr>
                <w:rFonts w:ascii="VIC" w:eastAsia="VIC" w:hAnsi="VIC" w:cs="VIC"/>
                <w:sz w:val="20"/>
                <w:szCs w:val="20"/>
              </w:rPr>
              <w:t>n official university letter confirming enrolment</w:t>
            </w:r>
            <w:r w:rsidR="005424F9">
              <w:rPr>
                <w:rFonts w:ascii="VIC" w:eastAsia="VIC" w:hAnsi="VIC" w:cs="VIC"/>
                <w:sz w:val="20"/>
                <w:szCs w:val="20"/>
              </w:rPr>
              <w:t xml:space="preserve"> </w:t>
            </w:r>
            <w:r w:rsidR="00195761">
              <w:rPr>
                <w:rFonts w:ascii="VIC" w:eastAsia="VIC" w:hAnsi="VIC" w:cs="VIC"/>
                <w:sz w:val="20"/>
                <w:szCs w:val="20"/>
              </w:rPr>
              <w:t>(i.e. Verification of Enrolment letter or Confirmation of Enrolment document)</w:t>
            </w:r>
          </w:p>
        </w:tc>
      </w:tr>
      <w:tr w:rsidR="00234693" w:rsidRPr="009F537F" w14:paraId="49A8D46E" w14:textId="77777777" w:rsidTr="00976E6B">
        <w:trPr>
          <w:trHeight w:val="300"/>
        </w:trPr>
        <w:tc>
          <w:tcPr>
            <w:tcW w:w="2410" w:type="dxa"/>
            <w:tcBorders>
              <w:top w:val="single" w:sz="6" w:space="0" w:color="BCC0BC"/>
              <w:left w:val="nil"/>
              <w:bottom w:val="single" w:sz="6" w:space="0" w:color="BCC0BC"/>
              <w:right w:val="nil"/>
            </w:tcBorders>
            <w:tcMar>
              <w:top w:w="45" w:type="dxa"/>
              <w:bottom w:w="30" w:type="dxa"/>
              <w:right w:w="45" w:type="dxa"/>
            </w:tcMar>
          </w:tcPr>
          <w:p w14:paraId="7E50DE5D" w14:textId="77777777" w:rsidR="00234693" w:rsidRDefault="00234693" w:rsidP="00234693">
            <w:pPr>
              <w:pStyle w:val="TableofFigures"/>
              <w:rPr>
                <w:rFonts w:ascii="VIC" w:eastAsia="VIC" w:hAnsi="VIC" w:cs="VIC"/>
              </w:rPr>
            </w:pPr>
            <w:r>
              <w:rPr>
                <w:rFonts w:ascii="VIC" w:eastAsia="VIC" w:hAnsi="VIC" w:cs="VIC"/>
              </w:rPr>
              <w:t>Proof of employment</w:t>
            </w:r>
          </w:p>
          <w:p w14:paraId="75E39EC6" w14:textId="77777777" w:rsidR="00234693" w:rsidRPr="0A76E5C1" w:rsidRDefault="00234693" w:rsidP="00234693">
            <w:pPr>
              <w:pStyle w:val="TableofFigures"/>
              <w:rPr>
                <w:rFonts w:ascii="VIC" w:eastAsia="VIC" w:hAnsi="VIC" w:cs="VIC"/>
              </w:rPr>
            </w:pPr>
          </w:p>
        </w:tc>
        <w:tc>
          <w:tcPr>
            <w:tcW w:w="6650" w:type="dxa"/>
            <w:tcBorders>
              <w:top w:val="single" w:sz="6" w:space="0" w:color="BCC0BC"/>
              <w:left w:val="nil"/>
              <w:bottom w:val="single" w:sz="6" w:space="0" w:color="BCC0BC"/>
              <w:right w:val="nil"/>
            </w:tcBorders>
            <w:tcMar>
              <w:top w:w="45" w:type="dxa"/>
              <w:bottom w:w="30" w:type="dxa"/>
              <w:right w:w="45" w:type="dxa"/>
            </w:tcMar>
          </w:tcPr>
          <w:p w14:paraId="77C04264" w14:textId="77777777" w:rsidR="00BB64BD" w:rsidRDefault="00BB64BD" w:rsidP="00BB64BD">
            <w:pPr>
              <w:pStyle w:val="TableofFigures"/>
            </w:pPr>
            <w:r>
              <w:t>Provide the following information regarding your employment in a Victorian public mental health service:</w:t>
            </w:r>
          </w:p>
          <w:p w14:paraId="4D7F572F" w14:textId="24AC0010" w:rsidR="00234693" w:rsidRPr="004C2DC7" w:rsidRDefault="00D62968" w:rsidP="00234693">
            <w:pPr>
              <w:pStyle w:val="ListParagraph"/>
              <w:numPr>
                <w:ilvl w:val="0"/>
                <w:numId w:val="28"/>
              </w:numPr>
              <w:spacing w:line="278" w:lineRule="auto"/>
              <w:rPr>
                <w:rFonts w:ascii="VIC" w:eastAsia="VIC" w:hAnsi="VIC" w:cs="VIC"/>
                <w:sz w:val="20"/>
                <w:szCs w:val="20"/>
              </w:rPr>
            </w:pPr>
            <w:r>
              <w:rPr>
                <w:rFonts w:ascii="VIC" w:eastAsia="VIC" w:hAnsi="VIC" w:cs="VIC"/>
                <w:sz w:val="20"/>
                <w:szCs w:val="20"/>
              </w:rPr>
              <w:t>Your role title</w:t>
            </w:r>
          </w:p>
          <w:p w14:paraId="384EFF67" w14:textId="3A6A77E6" w:rsidR="00D62968" w:rsidRPr="00C71DC8" w:rsidRDefault="004C2DC7" w:rsidP="00C71DC8">
            <w:pPr>
              <w:pStyle w:val="ListParagraph"/>
              <w:numPr>
                <w:ilvl w:val="0"/>
                <w:numId w:val="28"/>
              </w:numPr>
              <w:spacing w:line="278" w:lineRule="auto"/>
            </w:pPr>
            <w:r w:rsidRPr="00C71DC8">
              <w:rPr>
                <w:rFonts w:ascii="VIC" w:eastAsia="VIC" w:hAnsi="VIC" w:cs="VIC"/>
                <w:sz w:val="20"/>
                <w:szCs w:val="20"/>
              </w:rPr>
              <w:t>Your team name</w:t>
            </w:r>
          </w:p>
        </w:tc>
      </w:tr>
      <w:tr w:rsidR="00306F06" w:rsidRPr="009F537F" w14:paraId="1767C2C3" w14:textId="77777777" w:rsidTr="00976E6B">
        <w:trPr>
          <w:trHeight w:val="300"/>
        </w:trPr>
        <w:tc>
          <w:tcPr>
            <w:tcW w:w="9060" w:type="dxa"/>
            <w:gridSpan w:val="2"/>
            <w:tcBorders>
              <w:top w:val="single" w:sz="6" w:space="0" w:color="BCC0BC"/>
              <w:left w:val="nil"/>
              <w:bottom w:val="single" w:sz="6" w:space="0" w:color="BCC0BC"/>
              <w:right w:val="nil"/>
            </w:tcBorders>
            <w:shd w:val="clear" w:color="auto" w:fill="F2F2F2" w:themeFill="background1" w:themeFillShade="F2"/>
            <w:tcMar>
              <w:top w:w="45" w:type="dxa"/>
              <w:bottom w:w="30" w:type="dxa"/>
              <w:right w:w="45" w:type="dxa"/>
            </w:tcMar>
          </w:tcPr>
          <w:p w14:paraId="33FD4C60" w14:textId="758B2473" w:rsidR="00306F06" w:rsidRPr="00B270AB" w:rsidRDefault="00306F06">
            <w:pPr>
              <w:pStyle w:val="TableofFigures"/>
              <w:rPr>
                <w:rFonts w:ascii="VIC" w:eastAsia="VIC" w:hAnsi="VIC" w:cs="VIC"/>
                <w:b/>
                <w:bCs/>
                <w:highlight w:val="yellow"/>
              </w:rPr>
            </w:pPr>
            <w:r w:rsidRPr="00C71DC8">
              <w:rPr>
                <w:rFonts w:ascii="VIC" w:eastAsia="VIC" w:hAnsi="VIC" w:cs="VIC"/>
                <w:b/>
                <w:bCs/>
              </w:rPr>
              <w:t>Claim Stage</w:t>
            </w:r>
          </w:p>
        </w:tc>
      </w:tr>
      <w:tr w:rsidR="004B6515" w:rsidRPr="009F537F" w14:paraId="6FFD1FAB" w14:textId="77777777" w:rsidTr="00976E6B">
        <w:trPr>
          <w:trHeight w:val="1358"/>
        </w:trPr>
        <w:tc>
          <w:tcPr>
            <w:tcW w:w="2410" w:type="dxa"/>
            <w:tcBorders>
              <w:top w:val="single" w:sz="6" w:space="0" w:color="BCC0BC"/>
              <w:left w:val="nil"/>
              <w:bottom w:val="single" w:sz="6" w:space="0" w:color="BCC0BC"/>
              <w:right w:val="nil"/>
            </w:tcBorders>
            <w:tcMar>
              <w:top w:w="45" w:type="dxa"/>
              <w:bottom w:w="30" w:type="dxa"/>
              <w:right w:w="45" w:type="dxa"/>
            </w:tcMar>
          </w:tcPr>
          <w:p w14:paraId="392BF558" w14:textId="73679F0E" w:rsidR="004B6515" w:rsidRPr="0A76E5C1" w:rsidRDefault="004B6515" w:rsidP="004B6515">
            <w:pPr>
              <w:pStyle w:val="TableofFigures"/>
              <w:rPr>
                <w:rFonts w:ascii="VIC" w:eastAsia="VIC" w:hAnsi="VIC" w:cs="VIC"/>
                <w:lang w:eastAsia="en-US"/>
              </w:rPr>
            </w:pPr>
            <w:r>
              <w:rPr>
                <w:rFonts w:ascii="VIC" w:eastAsia="VIC" w:hAnsi="VIC" w:cs="VIC"/>
                <w:lang w:eastAsia="en-US"/>
              </w:rPr>
              <w:t>Proof of course fees</w:t>
            </w:r>
          </w:p>
        </w:tc>
        <w:tc>
          <w:tcPr>
            <w:tcW w:w="6650" w:type="dxa"/>
            <w:tcBorders>
              <w:top w:val="single" w:sz="6" w:space="0" w:color="BCC0BC"/>
              <w:left w:val="nil"/>
              <w:bottom w:val="single" w:sz="6" w:space="0" w:color="BCC0BC"/>
              <w:right w:val="nil"/>
            </w:tcBorders>
            <w:tcMar>
              <w:top w:w="45" w:type="dxa"/>
              <w:bottom w:w="30" w:type="dxa"/>
              <w:right w:w="45" w:type="dxa"/>
            </w:tcMar>
          </w:tcPr>
          <w:p w14:paraId="0B493DDE" w14:textId="77777777" w:rsidR="004B6515" w:rsidRPr="00834730" w:rsidRDefault="004B6515" w:rsidP="004B6515">
            <w:pPr>
              <w:pStyle w:val="TableofFigures"/>
            </w:pPr>
            <w:r w:rsidRPr="00834730">
              <w:t xml:space="preserve">Submit the following: </w:t>
            </w:r>
          </w:p>
          <w:p w14:paraId="5B65043D" w14:textId="77777777" w:rsidR="00406BF9" w:rsidRDefault="004B6515" w:rsidP="004B6515">
            <w:pPr>
              <w:numPr>
                <w:ilvl w:val="0"/>
                <w:numId w:val="27"/>
              </w:numPr>
              <w:rPr>
                <w:rFonts w:ascii="VIC" w:eastAsia="VIC" w:hAnsi="VIC" w:cs="VIC"/>
                <w:sz w:val="20"/>
                <w:szCs w:val="20"/>
              </w:rPr>
            </w:pPr>
            <w:r w:rsidRPr="00406BF9">
              <w:rPr>
                <w:rFonts w:ascii="VIC" w:eastAsia="VIC" w:hAnsi="VIC" w:cs="VIC"/>
                <w:sz w:val="20"/>
                <w:szCs w:val="20"/>
              </w:rPr>
              <w:t>An official Student Tax Invoice or Statement of Account for semester 2, 2025 or semester 1, 2026</w:t>
            </w:r>
          </w:p>
          <w:p w14:paraId="666FF454" w14:textId="7BCFEFCB" w:rsidR="004B6515" w:rsidRPr="000D6BB8" w:rsidRDefault="00406BF9" w:rsidP="004B6515">
            <w:pPr>
              <w:numPr>
                <w:ilvl w:val="0"/>
                <w:numId w:val="27"/>
              </w:numPr>
              <w:rPr>
                <w:rFonts w:ascii="VIC" w:eastAsia="VIC" w:hAnsi="VIC" w:cs="VIC"/>
                <w:sz w:val="20"/>
                <w:szCs w:val="20"/>
              </w:rPr>
            </w:pPr>
            <w:r w:rsidRPr="00D64977">
              <w:rPr>
                <w:rFonts w:ascii="VIC" w:eastAsia="VIC" w:hAnsi="VIC" w:cs="VIC"/>
                <w:sz w:val="20"/>
                <w:szCs w:val="20"/>
              </w:rPr>
              <w:t>If required, an official university letter confirming enrolment (i.e. Verification of Enrolment letter or Confirmation of Enrolment document)</w:t>
            </w:r>
          </w:p>
        </w:tc>
      </w:tr>
    </w:tbl>
    <w:p w14:paraId="591968E5" w14:textId="681CDC6D" w:rsidR="000B4F7D" w:rsidRDefault="000B4F7D" w:rsidP="000B4F7D">
      <w:pPr>
        <w:pStyle w:val="Heading2"/>
      </w:pPr>
      <w:bookmarkStart w:id="13" w:name="_Toc211610058"/>
      <w:r>
        <w:t>3.2 Assessments</w:t>
      </w:r>
      <w:bookmarkEnd w:id="13"/>
    </w:p>
    <w:p w14:paraId="08C82C05" w14:textId="043A0A05" w:rsidR="00D205BF" w:rsidRDefault="00C55A65" w:rsidP="00C55A65">
      <w:pPr>
        <w:rPr>
          <w:color w:val="auto"/>
        </w:rPr>
      </w:pPr>
      <w:r>
        <w:rPr>
          <w:color w:val="auto"/>
        </w:rPr>
        <w:t xml:space="preserve">All applications will be </w:t>
      </w:r>
      <w:r w:rsidR="008855A6">
        <w:rPr>
          <w:color w:val="auto"/>
        </w:rPr>
        <w:t xml:space="preserve">assessed </w:t>
      </w:r>
      <w:r>
        <w:rPr>
          <w:color w:val="auto"/>
        </w:rPr>
        <w:t>by Department of Government Services to verify applicant eligibility based on the information you provide in your application</w:t>
      </w:r>
      <w:r w:rsidR="00975EC9">
        <w:rPr>
          <w:color w:val="auto"/>
        </w:rPr>
        <w:t>.</w:t>
      </w:r>
      <w:r w:rsidR="00B33897">
        <w:rPr>
          <w:color w:val="auto"/>
        </w:rPr>
        <w:t xml:space="preserve"> This includes the </w:t>
      </w:r>
      <w:r w:rsidR="00D275CF">
        <w:rPr>
          <w:color w:val="auto"/>
        </w:rPr>
        <w:t>confirmation</w:t>
      </w:r>
      <w:r w:rsidR="00B33897">
        <w:rPr>
          <w:color w:val="auto"/>
        </w:rPr>
        <w:t xml:space="preserve"> of your employment with </w:t>
      </w:r>
      <w:r w:rsidR="009C5984">
        <w:rPr>
          <w:color w:val="auto"/>
        </w:rPr>
        <w:t xml:space="preserve">a </w:t>
      </w:r>
      <w:r w:rsidR="00B33897" w:rsidRPr="00B33897">
        <w:rPr>
          <w:color w:val="auto"/>
        </w:rPr>
        <w:t xml:space="preserve">Victorian </w:t>
      </w:r>
      <w:r w:rsidR="009C5984">
        <w:rPr>
          <w:color w:val="auto"/>
        </w:rPr>
        <w:t>Area</w:t>
      </w:r>
      <w:r w:rsidR="009C5984" w:rsidRPr="00B33897">
        <w:rPr>
          <w:color w:val="auto"/>
        </w:rPr>
        <w:t xml:space="preserve"> </w:t>
      </w:r>
      <w:r w:rsidR="009C5984">
        <w:rPr>
          <w:color w:val="auto"/>
        </w:rPr>
        <w:t>M</w:t>
      </w:r>
      <w:r w:rsidR="00B33897" w:rsidRPr="00B33897">
        <w:rPr>
          <w:color w:val="auto"/>
        </w:rPr>
        <w:t xml:space="preserve">ental </w:t>
      </w:r>
      <w:r w:rsidR="009C5984">
        <w:rPr>
          <w:color w:val="auto"/>
        </w:rPr>
        <w:t>H</w:t>
      </w:r>
      <w:r w:rsidR="00B33897" w:rsidRPr="00B33897">
        <w:rPr>
          <w:color w:val="auto"/>
        </w:rPr>
        <w:t>ealth</w:t>
      </w:r>
      <w:r w:rsidR="009C5984">
        <w:rPr>
          <w:color w:val="auto"/>
        </w:rPr>
        <w:t xml:space="preserve"> and Wellbeing</w:t>
      </w:r>
      <w:r w:rsidR="00B33897" w:rsidRPr="00B33897">
        <w:rPr>
          <w:color w:val="auto"/>
        </w:rPr>
        <w:t xml:space="preserve"> </w:t>
      </w:r>
      <w:r w:rsidR="009C5984">
        <w:rPr>
          <w:color w:val="auto"/>
        </w:rPr>
        <w:t>S</w:t>
      </w:r>
      <w:r w:rsidR="00B33897" w:rsidRPr="00B33897">
        <w:rPr>
          <w:color w:val="auto"/>
        </w:rPr>
        <w:t>ervice</w:t>
      </w:r>
      <w:r w:rsidR="00B33897">
        <w:rPr>
          <w:color w:val="auto"/>
        </w:rPr>
        <w:t>.</w:t>
      </w:r>
    </w:p>
    <w:p w14:paraId="5C597274" w14:textId="1558C48E" w:rsidR="00122491" w:rsidRDefault="00975EC9" w:rsidP="00C55A65">
      <w:pPr>
        <w:rPr>
          <w:color w:val="auto"/>
        </w:rPr>
      </w:pPr>
      <w:r>
        <w:rPr>
          <w:color w:val="auto"/>
        </w:rPr>
        <w:t>A</w:t>
      </w:r>
      <w:r w:rsidR="00D205BF">
        <w:rPr>
          <w:color w:val="auto"/>
        </w:rPr>
        <w:t>n assessment panel led by the</w:t>
      </w:r>
      <w:r w:rsidR="00C55A65">
        <w:rPr>
          <w:color w:val="auto"/>
        </w:rPr>
        <w:t xml:space="preserve"> Department of Health will </w:t>
      </w:r>
      <w:r w:rsidR="00B85AA5">
        <w:rPr>
          <w:color w:val="auto"/>
        </w:rPr>
        <w:t xml:space="preserve">review and evaluate </w:t>
      </w:r>
      <w:r w:rsidR="00122491">
        <w:rPr>
          <w:color w:val="auto"/>
        </w:rPr>
        <w:t xml:space="preserve">responses to the assessment criteria </w:t>
      </w:r>
      <w:r w:rsidR="00C55A65">
        <w:rPr>
          <w:color w:val="auto"/>
        </w:rPr>
        <w:t>to determine successful applicants.</w:t>
      </w:r>
    </w:p>
    <w:p w14:paraId="4A9D47BB" w14:textId="09793177" w:rsidR="0034576D" w:rsidRDefault="00C55A65" w:rsidP="00C55A65">
      <w:pPr>
        <w:rPr>
          <w:color w:val="auto"/>
        </w:rPr>
      </w:pPr>
      <w:r>
        <w:rPr>
          <w:color w:val="auto"/>
        </w:rPr>
        <w:t xml:space="preserve">Scholarships are limited and eligible applicants are not guaranteed a scholarship. </w:t>
      </w:r>
    </w:p>
    <w:p w14:paraId="11B3D422" w14:textId="096B4659" w:rsidR="00302623" w:rsidRDefault="0034576D" w:rsidP="0034576D">
      <w:r w:rsidRPr="01146CA2">
        <w:t xml:space="preserve">You may be requested to provide further information to assist in assessment of </w:t>
      </w:r>
      <w:r>
        <w:t xml:space="preserve">your </w:t>
      </w:r>
      <w:r w:rsidRPr="01146CA2">
        <w:t>application or claim. The Victorian Government reserves in its absolute discretion the right to refuse an application or claim where</w:t>
      </w:r>
      <w:r>
        <w:t>:</w:t>
      </w:r>
    </w:p>
    <w:p w14:paraId="1A8CA148" w14:textId="77777777" w:rsidR="00302623" w:rsidRDefault="00302623" w:rsidP="00302623">
      <w:pPr>
        <w:pStyle w:val="ListParagraph"/>
        <w:numPr>
          <w:ilvl w:val="0"/>
          <w:numId w:val="64"/>
        </w:numPr>
      </w:pPr>
      <w:r>
        <w:t>You do not meet the eligibility criteria</w:t>
      </w:r>
    </w:p>
    <w:p w14:paraId="60BFF2ED" w14:textId="77777777" w:rsidR="00302623" w:rsidRDefault="00302623" w:rsidP="00302623">
      <w:pPr>
        <w:pStyle w:val="ListParagraph"/>
        <w:numPr>
          <w:ilvl w:val="0"/>
          <w:numId w:val="64"/>
        </w:numPr>
      </w:pPr>
      <w:r>
        <w:t>You do not provide sufficient information in time for the Victorian Government to assess whether you meet the eligibility criteria</w:t>
      </w:r>
    </w:p>
    <w:p w14:paraId="72A9D896" w14:textId="41770D26" w:rsidR="00346B15" w:rsidRPr="00650C48" w:rsidRDefault="005019ED" w:rsidP="00F67AC1">
      <w:pPr>
        <w:pStyle w:val="Heading3"/>
      </w:pPr>
      <w:r w:rsidRPr="00650C48">
        <w:t>3.2.</w:t>
      </w:r>
      <w:r w:rsidR="00CA78DD" w:rsidRPr="00650C48">
        <w:t>1</w:t>
      </w:r>
      <w:r w:rsidRPr="00650C48">
        <w:t xml:space="preserve"> </w:t>
      </w:r>
      <w:r w:rsidR="00B81094" w:rsidRPr="00650C48">
        <w:t>Merit a</w:t>
      </w:r>
      <w:r w:rsidR="000D1B62" w:rsidRPr="00650C48">
        <w:t xml:space="preserve">ssessment </w:t>
      </w:r>
      <w:r w:rsidR="00F511CD" w:rsidRPr="00650C48">
        <w:t>c</w:t>
      </w:r>
      <w:r w:rsidR="000D1B62" w:rsidRPr="00650C48">
        <w:t>riteria</w:t>
      </w:r>
      <w:r w:rsidRPr="00650C48">
        <w:t xml:space="preserve"> </w:t>
      </w:r>
    </w:p>
    <w:p w14:paraId="0F4BDCE8" w14:textId="4DAA5129" w:rsidR="00346B15" w:rsidRPr="00346B15" w:rsidRDefault="00346B15" w:rsidP="00346B15">
      <w:r>
        <w:t>Applicants will be assessed based on how well they meet the criteria outlined below:</w:t>
      </w:r>
    </w:p>
    <w:tbl>
      <w:tblPr>
        <w:tblStyle w:val="DGSTable"/>
        <w:tblW w:w="9065" w:type="dxa"/>
        <w:tblLook w:val="04A0" w:firstRow="1" w:lastRow="0" w:firstColumn="1" w:lastColumn="0" w:noHBand="0" w:noVBand="1"/>
      </w:tblPr>
      <w:tblGrid>
        <w:gridCol w:w="1843"/>
        <w:gridCol w:w="7222"/>
      </w:tblGrid>
      <w:tr w:rsidR="00007DBD" w14:paraId="25127DB4" w14:textId="77777777" w:rsidTr="1EEB3313">
        <w:trPr>
          <w:cnfStyle w:val="100000000000" w:firstRow="1" w:lastRow="0" w:firstColumn="0" w:lastColumn="0" w:oddVBand="0" w:evenVBand="0" w:oddHBand="0" w:evenHBand="0" w:firstRowFirstColumn="0" w:firstRowLastColumn="0" w:lastRowFirstColumn="0" w:lastRowLastColumn="0"/>
        </w:trPr>
        <w:tc>
          <w:tcPr>
            <w:tcW w:w="9065" w:type="dxa"/>
            <w:gridSpan w:val="2"/>
            <w:shd w:val="clear" w:color="auto" w:fill="DFE1DF" w:themeFill="background2"/>
          </w:tcPr>
          <w:p w14:paraId="2BF304F9" w14:textId="77777777" w:rsidR="00007DBD" w:rsidRDefault="00007DBD" w:rsidP="00B527A1">
            <w:r w:rsidRPr="006D4AED">
              <w:rPr>
                <w:color w:val="auto"/>
              </w:rPr>
              <w:t xml:space="preserve">Assessment </w:t>
            </w:r>
            <w:r>
              <w:rPr>
                <w:color w:val="auto"/>
              </w:rPr>
              <w:t>c</w:t>
            </w:r>
            <w:r w:rsidRPr="006D4AED">
              <w:rPr>
                <w:color w:val="auto"/>
              </w:rPr>
              <w:t>riteria</w:t>
            </w:r>
          </w:p>
        </w:tc>
      </w:tr>
      <w:tr w:rsidR="00BE48AB" w:rsidRPr="000F51CC" w14:paraId="3F19E4A8" w14:textId="77777777" w:rsidTr="1EEB3313">
        <w:tc>
          <w:tcPr>
            <w:tcW w:w="9065" w:type="dxa"/>
            <w:gridSpan w:val="2"/>
          </w:tcPr>
          <w:p w14:paraId="48345F71" w14:textId="77777777" w:rsidR="00BE48AB" w:rsidRPr="00C71DC8" w:rsidRDefault="00BE48AB" w:rsidP="0089309F">
            <w:pPr>
              <w:snapToGrid/>
              <w:spacing w:line="259" w:lineRule="auto"/>
              <w:ind w:left="0"/>
              <w:rPr>
                <w:rFonts w:ascii="VIC" w:hAnsi="VIC"/>
                <w:b/>
                <w:bCs/>
              </w:rPr>
            </w:pPr>
            <w:r w:rsidRPr="00C71DC8">
              <w:rPr>
                <w:rFonts w:ascii="VIC" w:hAnsi="VIC"/>
                <w:b/>
                <w:bCs/>
              </w:rPr>
              <w:t>Commitment and motivation to work in the public mental health sector</w:t>
            </w:r>
          </w:p>
          <w:p w14:paraId="08937582" w14:textId="4CE638E7" w:rsidR="00B36EA1" w:rsidRPr="00B36EA1" w:rsidRDefault="00B36EA1" w:rsidP="00B36EA1">
            <w:pPr>
              <w:snapToGrid/>
              <w:spacing w:line="259" w:lineRule="auto"/>
              <w:rPr>
                <w:lang w:eastAsia="en-US"/>
              </w:rPr>
            </w:pPr>
            <w:r w:rsidRPr="00B36EA1">
              <w:rPr>
                <w:lang w:eastAsia="en-US"/>
              </w:rPr>
              <w:lastRenderedPageBreak/>
              <w:t xml:space="preserve">You are asked to respond to </w:t>
            </w:r>
            <w:r w:rsidR="002E5AF2">
              <w:rPr>
                <w:lang w:eastAsia="en-US"/>
              </w:rPr>
              <w:t>five</w:t>
            </w:r>
            <w:r w:rsidRPr="00B36EA1">
              <w:rPr>
                <w:lang w:eastAsia="en-US"/>
              </w:rPr>
              <w:t xml:space="preserve"> questions regarding your commitment and motivation to work in the public mental health sector. Each response should be in the form of a 100-150 word statement. </w:t>
            </w:r>
            <w:r w:rsidR="00BB3376">
              <w:rPr>
                <w:lang w:val="en-US"/>
              </w:rPr>
              <w:t>Each response is weighted equally.</w:t>
            </w:r>
          </w:p>
          <w:p w14:paraId="1C0FA524" w14:textId="2CF5CF14" w:rsidR="00B36EA1" w:rsidRPr="00B36EA1" w:rsidRDefault="00B36EA1" w:rsidP="00B36EA1">
            <w:pPr>
              <w:snapToGrid/>
              <w:spacing w:line="259" w:lineRule="auto"/>
              <w:rPr>
                <w:lang w:eastAsia="en-US"/>
              </w:rPr>
            </w:pPr>
            <w:r w:rsidRPr="00B36EA1">
              <w:rPr>
                <w:lang w:eastAsia="en-US"/>
              </w:rPr>
              <w:t xml:space="preserve">You are encouraged to include practical examples of how you intend to apply your </w:t>
            </w:r>
            <w:r w:rsidR="00C62B50">
              <w:rPr>
                <w:lang w:eastAsia="en-US"/>
              </w:rPr>
              <w:t xml:space="preserve">learning </w:t>
            </w:r>
            <w:r w:rsidRPr="00B36EA1">
              <w:rPr>
                <w:lang w:eastAsia="en-US"/>
              </w:rPr>
              <w:t xml:space="preserve">in practice, including collaboration with service users, families, and carers. You may wish to include examples of: </w:t>
            </w:r>
          </w:p>
          <w:p w14:paraId="1F3F104D" w14:textId="77777777" w:rsidR="00B36EA1" w:rsidRPr="00B36EA1" w:rsidRDefault="00B36EA1" w:rsidP="00D64977">
            <w:pPr>
              <w:pStyle w:val="ListParagraph"/>
              <w:numPr>
                <w:ilvl w:val="0"/>
                <w:numId w:val="64"/>
              </w:numPr>
              <w:rPr>
                <w:lang w:eastAsia="en-US"/>
              </w:rPr>
            </w:pPr>
            <w:r w:rsidRPr="00B36EA1">
              <w:rPr>
                <w:lang w:eastAsia="en-US"/>
              </w:rPr>
              <w:t>Influential experiences or individuals who shaped your decision.</w:t>
            </w:r>
          </w:p>
          <w:p w14:paraId="5161129E" w14:textId="07C925B5" w:rsidR="00B36EA1" w:rsidRPr="00B36EA1" w:rsidRDefault="00B36EA1" w:rsidP="00D64977">
            <w:pPr>
              <w:pStyle w:val="ListParagraph"/>
              <w:numPr>
                <w:ilvl w:val="0"/>
                <w:numId w:val="64"/>
              </w:numPr>
              <w:rPr>
                <w:lang w:eastAsia="en-US"/>
              </w:rPr>
            </w:pPr>
            <w:r w:rsidRPr="00B36EA1">
              <w:rPr>
                <w:lang w:eastAsia="en-US"/>
              </w:rPr>
              <w:t>Examples of working with consumers, carers, mental health nurses/practi</w:t>
            </w:r>
            <w:r>
              <w:rPr>
                <w:lang w:eastAsia="en-US"/>
              </w:rPr>
              <w:t>ti</w:t>
            </w:r>
            <w:r w:rsidRPr="00B36EA1">
              <w:rPr>
                <w:lang w:eastAsia="en-US"/>
              </w:rPr>
              <w:t>oners or lived/living experience workers.</w:t>
            </w:r>
          </w:p>
          <w:p w14:paraId="14141D87" w14:textId="77777777" w:rsidR="00B36EA1" w:rsidRPr="00B36EA1" w:rsidRDefault="00B36EA1" w:rsidP="00D64977">
            <w:pPr>
              <w:pStyle w:val="ListParagraph"/>
              <w:numPr>
                <w:ilvl w:val="0"/>
                <w:numId w:val="64"/>
              </w:numPr>
              <w:rPr>
                <w:lang w:eastAsia="en-US"/>
              </w:rPr>
            </w:pPr>
            <w:r w:rsidRPr="00B36EA1">
              <w:rPr>
                <w:lang w:eastAsia="en-US"/>
              </w:rPr>
              <w:t>A time you recognised the need for additional skills or knowledge to better support someone.</w:t>
            </w:r>
          </w:p>
          <w:p w14:paraId="62BD8D9F" w14:textId="77777777" w:rsidR="00B36EA1" w:rsidRPr="00B36EA1" w:rsidRDefault="00B36EA1" w:rsidP="00D64977">
            <w:pPr>
              <w:pStyle w:val="ListParagraph"/>
              <w:numPr>
                <w:ilvl w:val="0"/>
                <w:numId w:val="64"/>
              </w:numPr>
              <w:rPr>
                <w:lang w:eastAsia="en-US"/>
              </w:rPr>
            </w:pPr>
            <w:r w:rsidRPr="00B36EA1">
              <w:rPr>
                <w:lang w:eastAsia="en-US"/>
              </w:rPr>
              <w:t>Explain how these experiences have shaped your commitment to the sector.</w:t>
            </w:r>
          </w:p>
          <w:p w14:paraId="2DA8C853" w14:textId="06A8178B" w:rsidR="00B36EA1" w:rsidRPr="00360BB2" w:rsidRDefault="00B36EA1" w:rsidP="0089309F">
            <w:pPr>
              <w:snapToGrid/>
              <w:spacing w:line="259" w:lineRule="auto"/>
              <w:ind w:left="0"/>
              <w:rPr>
                <w:rFonts w:ascii="Arial" w:hAnsi="Arial"/>
              </w:rPr>
            </w:pPr>
          </w:p>
        </w:tc>
      </w:tr>
      <w:tr w:rsidR="0089309F" w:rsidRPr="000F51CC" w14:paraId="79476745" w14:textId="77777777" w:rsidTr="1EEB3313">
        <w:tc>
          <w:tcPr>
            <w:tcW w:w="1843" w:type="dxa"/>
          </w:tcPr>
          <w:p w14:paraId="276CF0FE" w14:textId="2C5DAE12" w:rsidR="0089309F" w:rsidRPr="005676A3" w:rsidRDefault="005676A3" w:rsidP="0089309F">
            <w:pPr>
              <w:snapToGrid/>
              <w:spacing w:line="259" w:lineRule="auto"/>
              <w:rPr>
                <w:rFonts w:ascii="Arial" w:hAnsi="Arial"/>
                <w:b/>
                <w:bCs/>
              </w:rPr>
            </w:pPr>
            <w:r w:rsidRPr="005676A3">
              <w:rPr>
                <w:b/>
                <w:bCs/>
                <w:lang w:eastAsia="en-US"/>
              </w:rPr>
              <w:lastRenderedPageBreak/>
              <w:t>Question 1</w:t>
            </w:r>
          </w:p>
        </w:tc>
        <w:tc>
          <w:tcPr>
            <w:tcW w:w="7222" w:type="dxa"/>
          </w:tcPr>
          <w:p w14:paraId="1966012A" w14:textId="712BDBCB" w:rsidR="0089309F" w:rsidRPr="00360BB2" w:rsidRDefault="063B28D7" w:rsidP="0089309F">
            <w:pPr>
              <w:snapToGrid/>
              <w:spacing w:line="259" w:lineRule="auto"/>
              <w:rPr>
                <w:rFonts w:ascii="Arial" w:hAnsi="Arial"/>
              </w:rPr>
            </w:pPr>
            <w:r w:rsidRPr="1EEB3313">
              <w:rPr>
                <w:lang w:val="en-US"/>
              </w:rPr>
              <w:t xml:space="preserve">Why did you choose a career in mental health </w:t>
            </w:r>
            <w:bookmarkStart w:id="14" w:name="_Int_8ktbt7VI"/>
            <w:r w:rsidRPr="1EEB3313">
              <w:rPr>
                <w:lang w:val="en-US"/>
              </w:rPr>
              <w:t>nursing</w:t>
            </w:r>
            <w:bookmarkEnd w:id="14"/>
            <w:r w:rsidRPr="1EEB3313">
              <w:rPr>
                <w:lang w:val="en-US"/>
              </w:rPr>
              <w:t xml:space="preserve">? </w:t>
            </w:r>
            <w:r w:rsidRPr="1EEB3313">
              <w:rPr>
                <w:i/>
                <w:iCs/>
                <w:lang w:val="en-US"/>
              </w:rPr>
              <w:t>(Please describe the motivations, experiences, or values that led you to choose this profession).</w:t>
            </w:r>
            <w:r w:rsidRPr="1EEB3313">
              <w:rPr>
                <w:lang w:val="en-US"/>
              </w:rPr>
              <w:t xml:space="preserve">  </w:t>
            </w:r>
          </w:p>
        </w:tc>
      </w:tr>
      <w:tr w:rsidR="0089309F" w:rsidRPr="000F51CC" w14:paraId="2F1631A5" w14:textId="77777777" w:rsidTr="1EEB3313">
        <w:tc>
          <w:tcPr>
            <w:tcW w:w="1843" w:type="dxa"/>
          </w:tcPr>
          <w:p w14:paraId="5C19257F" w14:textId="60D700E8" w:rsidR="0089309F" w:rsidRPr="00360BB2" w:rsidRDefault="00CE7A0C" w:rsidP="0089309F">
            <w:pPr>
              <w:snapToGrid/>
              <w:spacing w:line="259" w:lineRule="auto"/>
              <w:rPr>
                <w:rFonts w:ascii="Arial" w:hAnsi="Arial"/>
              </w:rPr>
            </w:pPr>
            <w:r w:rsidRPr="007F7D08">
              <w:rPr>
                <w:b/>
                <w:bCs/>
                <w:lang w:eastAsia="en-US"/>
              </w:rPr>
              <w:t>Question 2</w:t>
            </w:r>
          </w:p>
        </w:tc>
        <w:tc>
          <w:tcPr>
            <w:tcW w:w="7222" w:type="dxa"/>
          </w:tcPr>
          <w:p w14:paraId="4BC06602" w14:textId="07AB50F6" w:rsidR="0089309F" w:rsidRPr="00360BB2" w:rsidRDefault="00D5420A" w:rsidP="0089309F">
            <w:pPr>
              <w:snapToGrid/>
              <w:spacing w:line="259" w:lineRule="auto"/>
              <w:rPr>
                <w:rFonts w:ascii="Arial" w:hAnsi="Arial"/>
              </w:rPr>
            </w:pPr>
            <w:r w:rsidRPr="007F7D08">
              <w:rPr>
                <w:lang w:val="en-US"/>
              </w:rPr>
              <w:t>Desc</w:t>
            </w:r>
            <w:r w:rsidR="0091676F" w:rsidRPr="007F7D08">
              <w:rPr>
                <w:lang w:val="en-US"/>
              </w:rPr>
              <w:t xml:space="preserve">ribe your ongoing commitment to working in the public mental health sector </w:t>
            </w:r>
            <w:r w:rsidR="0091676F" w:rsidRPr="00ED1208">
              <w:rPr>
                <w:i/>
                <w:iCs/>
                <w:lang w:val="en-US"/>
              </w:rPr>
              <w:t>(</w:t>
            </w:r>
            <w:r w:rsidR="00472BBD">
              <w:rPr>
                <w:i/>
                <w:iCs/>
                <w:lang w:val="en-US"/>
              </w:rPr>
              <w:t>P</w:t>
            </w:r>
            <w:r w:rsidR="0091676F" w:rsidRPr="00ED1208">
              <w:rPr>
                <w:i/>
                <w:iCs/>
                <w:lang w:val="en-US"/>
              </w:rPr>
              <w:t xml:space="preserve">rovide examples of your </w:t>
            </w:r>
            <w:r w:rsidR="007F7D08" w:rsidRPr="00ED1208">
              <w:rPr>
                <w:i/>
                <w:iCs/>
                <w:lang w:val="en-US"/>
              </w:rPr>
              <w:t>ongoing involvement, contributions, or advocacy within public mental health services).</w:t>
            </w:r>
            <w:r w:rsidR="007F7D08">
              <w:rPr>
                <w:rFonts w:ascii="Arial" w:hAnsi="Arial"/>
              </w:rPr>
              <w:t xml:space="preserve"> </w:t>
            </w:r>
          </w:p>
        </w:tc>
      </w:tr>
      <w:tr w:rsidR="0089309F" w:rsidRPr="000F51CC" w14:paraId="493C75D9" w14:textId="77777777" w:rsidTr="1EEB3313">
        <w:tc>
          <w:tcPr>
            <w:tcW w:w="1843" w:type="dxa"/>
          </w:tcPr>
          <w:p w14:paraId="39905287" w14:textId="1C9D5251" w:rsidR="0089309F" w:rsidRPr="00360BB2" w:rsidRDefault="007F7D08" w:rsidP="0089309F">
            <w:pPr>
              <w:snapToGrid/>
              <w:spacing w:line="259" w:lineRule="auto"/>
              <w:rPr>
                <w:rFonts w:ascii="Arial" w:hAnsi="Arial"/>
              </w:rPr>
            </w:pPr>
            <w:r w:rsidRPr="00283746">
              <w:rPr>
                <w:b/>
                <w:bCs/>
                <w:lang w:eastAsia="en-US"/>
              </w:rPr>
              <w:t>Question 3</w:t>
            </w:r>
          </w:p>
        </w:tc>
        <w:tc>
          <w:tcPr>
            <w:tcW w:w="7222" w:type="dxa"/>
          </w:tcPr>
          <w:p w14:paraId="70BACC4C" w14:textId="2A303AA0" w:rsidR="0089309F" w:rsidRPr="00360BB2" w:rsidRDefault="007F7D08" w:rsidP="0089309F">
            <w:pPr>
              <w:snapToGrid/>
              <w:spacing w:line="259" w:lineRule="auto"/>
              <w:rPr>
                <w:rFonts w:ascii="Arial" w:hAnsi="Arial"/>
              </w:rPr>
            </w:pPr>
            <w:r w:rsidRPr="00283746">
              <w:rPr>
                <w:lang w:val="en-US"/>
              </w:rPr>
              <w:t>What are your career goals, hopes and/or expectations within mental health nursing?</w:t>
            </w:r>
            <w:r w:rsidR="002E7C52" w:rsidRPr="00ED1208">
              <w:rPr>
                <w:i/>
                <w:iCs/>
                <w:lang w:val="en-US"/>
              </w:rPr>
              <w:t xml:space="preserve"> (e.g. are there specialist areas or specific interests you would like to move </w:t>
            </w:r>
            <w:r w:rsidR="00283746" w:rsidRPr="00ED1208">
              <w:rPr>
                <w:i/>
                <w:iCs/>
                <w:lang w:val="en-US"/>
              </w:rPr>
              <w:t>towards or explore within mental health?)</w:t>
            </w:r>
            <w:r w:rsidR="00283746" w:rsidRPr="00ED1208">
              <w:rPr>
                <w:rFonts w:ascii="Arial" w:hAnsi="Arial"/>
                <w:i/>
                <w:iCs/>
              </w:rPr>
              <w:t xml:space="preserve"> </w:t>
            </w:r>
          </w:p>
        </w:tc>
      </w:tr>
      <w:tr w:rsidR="0089309F" w:rsidRPr="000F51CC" w14:paraId="37BBF4C0" w14:textId="77777777" w:rsidTr="1EEB3313">
        <w:tc>
          <w:tcPr>
            <w:tcW w:w="1843" w:type="dxa"/>
          </w:tcPr>
          <w:p w14:paraId="468D637A" w14:textId="6B44A9F9" w:rsidR="0089309F" w:rsidRPr="002E004C" w:rsidRDefault="002E004C" w:rsidP="0089309F">
            <w:pPr>
              <w:snapToGrid/>
              <w:spacing w:line="259" w:lineRule="auto"/>
              <w:rPr>
                <w:b/>
                <w:bCs/>
                <w:lang w:eastAsia="en-US"/>
              </w:rPr>
            </w:pPr>
            <w:r w:rsidRPr="002E004C">
              <w:rPr>
                <w:b/>
                <w:bCs/>
                <w:lang w:eastAsia="en-US"/>
              </w:rPr>
              <w:t>Question 4</w:t>
            </w:r>
          </w:p>
        </w:tc>
        <w:tc>
          <w:tcPr>
            <w:tcW w:w="7222" w:type="dxa"/>
          </w:tcPr>
          <w:p w14:paraId="392E13D7" w14:textId="343A1824" w:rsidR="008A4C4D" w:rsidRPr="00360BB2" w:rsidRDefault="002E004C" w:rsidP="008A4C4D">
            <w:pPr>
              <w:snapToGrid/>
              <w:spacing w:line="259" w:lineRule="auto"/>
              <w:rPr>
                <w:rFonts w:ascii="Arial" w:hAnsi="Arial"/>
              </w:rPr>
            </w:pPr>
            <w:r w:rsidRPr="008B0E82">
              <w:rPr>
                <w:lang w:val="en-US"/>
              </w:rPr>
              <w:t xml:space="preserve">Describe what mental health reform initiatives you have been </w:t>
            </w:r>
            <w:r w:rsidR="008A4C4D" w:rsidRPr="008B0E82">
              <w:rPr>
                <w:lang w:val="en-US"/>
              </w:rPr>
              <w:t>part of to date, and how you will continue to drive and lead the mental health reform work in future</w:t>
            </w:r>
            <w:r w:rsidR="008A4C4D" w:rsidRPr="00ED1208">
              <w:rPr>
                <w:i/>
                <w:iCs/>
                <w:lang w:val="en-US"/>
              </w:rPr>
              <w:t xml:space="preserve">. (e.g. </w:t>
            </w:r>
            <w:r w:rsidR="00EF6CAF" w:rsidRPr="00ED1208">
              <w:rPr>
                <w:i/>
                <w:iCs/>
                <w:lang w:val="en-US"/>
              </w:rPr>
              <w:t xml:space="preserve">implementation of key initiatives such as Safewards, reducing restrictive intervention, the Mental Health and Wellbeing Act and/or specific actions, innovations </w:t>
            </w:r>
            <w:r w:rsidR="008B0E82" w:rsidRPr="00ED1208">
              <w:rPr>
                <w:i/>
                <w:iCs/>
                <w:lang w:val="en-US"/>
              </w:rPr>
              <w:t>or collaborations you would champion to create meaningful change).</w:t>
            </w:r>
            <w:r w:rsidR="008B0E82">
              <w:rPr>
                <w:rFonts w:ascii="Arial" w:hAnsi="Arial"/>
              </w:rPr>
              <w:t xml:space="preserve"> </w:t>
            </w:r>
          </w:p>
        </w:tc>
      </w:tr>
      <w:tr w:rsidR="002E004C" w:rsidRPr="000F51CC" w14:paraId="0530EA80" w14:textId="77777777" w:rsidTr="1EEB3313">
        <w:tc>
          <w:tcPr>
            <w:tcW w:w="1843" w:type="dxa"/>
          </w:tcPr>
          <w:p w14:paraId="44B87964" w14:textId="05FE733D" w:rsidR="002E004C" w:rsidRPr="002E004C" w:rsidRDefault="002E004C" w:rsidP="0089309F">
            <w:pPr>
              <w:snapToGrid/>
              <w:spacing w:line="259" w:lineRule="auto"/>
              <w:rPr>
                <w:b/>
                <w:bCs/>
                <w:lang w:eastAsia="en-US"/>
              </w:rPr>
            </w:pPr>
            <w:r w:rsidRPr="002E004C">
              <w:rPr>
                <w:b/>
                <w:bCs/>
                <w:lang w:eastAsia="en-US"/>
              </w:rPr>
              <w:t>Question 5</w:t>
            </w:r>
          </w:p>
        </w:tc>
        <w:tc>
          <w:tcPr>
            <w:tcW w:w="7222" w:type="dxa"/>
          </w:tcPr>
          <w:p w14:paraId="7415D8F3" w14:textId="4F48701B" w:rsidR="002E004C" w:rsidRPr="00360BB2" w:rsidRDefault="008B0E82" w:rsidP="0089309F">
            <w:pPr>
              <w:snapToGrid/>
              <w:spacing w:line="259" w:lineRule="auto"/>
              <w:rPr>
                <w:rFonts w:ascii="Arial" w:hAnsi="Arial"/>
              </w:rPr>
            </w:pPr>
            <w:r w:rsidRPr="00D63024">
              <w:rPr>
                <w:lang w:val="en-US"/>
              </w:rPr>
              <w:t>How will your learning support your ability to provide person</w:t>
            </w:r>
            <w:r w:rsidR="00D63024" w:rsidRPr="00D63024">
              <w:rPr>
                <w:lang w:val="en-US"/>
              </w:rPr>
              <w:t>-</w:t>
            </w:r>
            <w:r w:rsidR="008F547F" w:rsidRPr="00D63024">
              <w:rPr>
                <w:lang w:val="en-US"/>
              </w:rPr>
              <w:t>centered</w:t>
            </w:r>
            <w:r w:rsidR="00D63024" w:rsidRPr="00D63024">
              <w:rPr>
                <w:lang w:val="en-US"/>
              </w:rPr>
              <w:t xml:space="preserve">, recovery-oriented care? </w:t>
            </w:r>
            <w:r w:rsidR="00D63024" w:rsidRPr="00ED1208">
              <w:rPr>
                <w:i/>
                <w:iCs/>
                <w:lang w:val="en-US"/>
              </w:rPr>
              <w:t>(Please describe how the knowledge and skills gained will improve outcomes for consumers, families, carers, and supporters.</w:t>
            </w:r>
            <w:r w:rsidR="00DB1258" w:rsidRPr="00ED1208">
              <w:rPr>
                <w:rFonts w:ascii="Arial" w:hAnsi="Arial"/>
                <w:i/>
                <w:iCs/>
              </w:rPr>
              <w:t>)</w:t>
            </w:r>
            <w:r w:rsidR="00D63024">
              <w:rPr>
                <w:rFonts w:ascii="Arial" w:hAnsi="Arial"/>
              </w:rPr>
              <w:t xml:space="preserve"> </w:t>
            </w:r>
          </w:p>
        </w:tc>
      </w:tr>
    </w:tbl>
    <w:p w14:paraId="6E4B5165" w14:textId="77777777" w:rsidR="0086421B" w:rsidRDefault="0086421B" w:rsidP="0086421B">
      <w:pPr>
        <w:spacing w:before="120"/>
      </w:pPr>
      <w:r w:rsidRPr="00F95147">
        <w:t>It is strongly encouraged that applicants have their assessment criteria responses reviewed and endorsed by their Director of Mental Health Nursing (or Senior Mental Health Nurse) prior to submitting their application</w:t>
      </w:r>
      <w:r>
        <w:t>.</w:t>
      </w:r>
    </w:p>
    <w:p w14:paraId="06E3AD83" w14:textId="77777777" w:rsidR="00902883" w:rsidRPr="0004793E" w:rsidRDefault="00902883" w:rsidP="00902883">
      <w:r>
        <w:lastRenderedPageBreak/>
        <w:t xml:space="preserve">We encourage all applicants to carefully consider their response to the assessment criteria, to ensure the use of appropriate, respectful and contemporary language, reflective of nursing and sector values. </w:t>
      </w:r>
    </w:p>
    <w:p w14:paraId="146096F9" w14:textId="77777777" w:rsidR="003824EE" w:rsidRDefault="003824EE" w:rsidP="000D1B62">
      <w:pPr>
        <w:rPr>
          <w:b/>
          <w:bCs/>
        </w:rPr>
      </w:pPr>
    </w:p>
    <w:p w14:paraId="27E7FC95" w14:textId="0EEB5427" w:rsidR="00ED2787" w:rsidRDefault="00ED2787" w:rsidP="000D1B62">
      <w:pPr>
        <w:rPr>
          <w:b/>
          <w:bCs/>
        </w:rPr>
      </w:pPr>
      <w:r w:rsidRPr="2C2597CD">
        <w:rPr>
          <w:b/>
          <w:bCs/>
        </w:rPr>
        <w:t xml:space="preserve">Artificial Intelligence (AI) Responses </w:t>
      </w:r>
    </w:p>
    <w:p w14:paraId="5CF9EE0B" w14:textId="537A6F2F" w:rsidR="0EBDC465" w:rsidRDefault="0EBDC465" w:rsidP="2C2597CD">
      <w:pPr>
        <w:pStyle w:val="Body"/>
        <w:rPr>
          <w:rFonts w:ascii="VIC" w:eastAsia="VIC" w:hAnsi="VIC" w:cs="VIC"/>
          <w:sz w:val="22"/>
          <w:szCs w:val="22"/>
        </w:rPr>
      </w:pPr>
      <w:r w:rsidRPr="2C2597CD">
        <w:rPr>
          <w:rFonts w:ascii="VIC" w:eastAsia="VIC" w:hAnsi="VIC" w:cs="VIC"/>
          <w:sz w:val="22"/>
          <w:szCs w:val="22"/>
        </w:rPr>
        <w:t xml:space="preserve">Reliance on AI generated responses is discouraged by the </w:t>
      </w:r>
      <w:r w:rsidR="00715E1D">
        <w:rPr>
          <w:rFonts w:ascii="VIC" w:eastAsia="VIC" w:hAnsi="VIC" w:cs="VIC"/>
          <w:sz w:val="22"/>
          <w:szCs w:val="22"/>
        </w:rPr>
        <w:t>D</w:t>
      </w:r>
      <w:r w:rsidRPr="2C2597CD">
        <w:rPr>
          <w:rFonts w:ascii="VIC" w:eastAsia="VIC" w:hAnsi="VIC" w:cs="VIC"/>
          <w:sz w:val="22"/>
          <w:szCs w:val="22"/>
        </w:rPr>
        <w:t>epartment</w:t>
      </w:r>
      <w:r w:rsidR="00715E1D">
        <w:rPr>
          <w:rFonts w:ascii="VIC" w:eastAsia="VIC" w:hAnsi="VIC" w:cs="VIC"/>
          <w:sz w:val="22"/>
          <w:szCs w:val="22"/>
        </w:rPr>
        <w:t xml:space="preserve"> of Health</w:t>
      </w:r>
      <w:r w:rsidRPr="2C2597CD">
        <w:rPr>
          <w:rFonts w:ascii="VIC" w:eastAsia="VIC" w:hAnsi="VIC" w:cs="VIC"/>
          <w:sz w:val="22"/>
          <w:szCs w:val="22"/>
        </w:rPr>
        <w:t>. If AI is used, responses should be personalised to highlight your own professional or lived experiences and your own unique attributes as an applicant.</w:t>
      </w:r>
    </w:p>
    <w:p w14:paraId="10A14BDD" w14:textId="79416369" w:rsidR="009E7DF0" w:rsidRDefault="009E7DF0" w:rsidP="009E7DF0">
      <w:pPr>
        <w:pStyle w:val="Heading3"/>
      </w:pPr>
      <w:r>
        <w:t>3.2.</w:t>
      </w:r>
      <w:r w:rsidR="00CA78DD">
        <w:t>2</w:t>
      </w:r>
      <w:r>
        <w:t xml:space="preserve"> Weightings and Prioritisation</w:t>
      </w:r>
    </w:p>
    <w:p w14:paraId="16E8212C" w14:textId="77777777" w:rsidR="009E7DF0" w:rsidRDefault="009E7DF0" w:rsidP="009E7DF0">
      <w:r>
        <w:t>Eligible applicants will be prioritised for grants based on the criteria below. The Department of Health may adjust the allocation model to meet changing priorities over the life of the program.</w:t>
      </w:r>
    </w:p>
    <w:p w14:paraId="624D5E30" w14:textId="77777777" w:rsidR="009E7DF0" w:rsidRDefault="009E7DF0" w:rsidP="009E7DF0">
      <w:r>
        <w:t xml:space="preserve">Prioritisation will be provided for the following eligible applicants by way of a weighting: </w:t>
      </w:r>
    </w:p>
    <w:p w14:paraId="4D234309" w14:textId="79EDD44A" w:rsidR="009E7DF0" w:rsidRPr="00C71DC8" w:rsidRDefault="009E7DF0" w:rsidP="009E7DF0">
      <w:pPr>
        <w:pStyle w:val="ListParagraph"/>
        <w:numPr>
          <w:ilvl w:val="0"/>
          <w:numId w:val="21"/>
        </w:numPr>
      </w:pPr>
      <w:r w:rsidRPr="00C71DC8">
        <w:t xml:space="preserve">Applicants who have not previously received a </w:t>
      </w:r>
      <w:hyperlink r:id="rId27" w:history="1">
        <w:r w:rsidRPr="000560FB">
          <w:rPr>
            <w:rStyle w:val="Hyperlink"/>
          </w:rPr>
          <w:t>Postgraduate Mental Health Nurse Scholarship ($3,000)</w:t>
        </w:r>
      </w:hyperlink>
      <w:r w:rsidR="000D1161">
        <w:t xml:space="preserve"> &lt;</w:t>
      </w:r>
      <w:r w:rsidR="000D1161" w:rsidRPr="000D1161">
        <w:t>https://www.health.vic.gov.au/3000-postgraduate-mental-health-nurse-scholarship-program</w:t>
      </w:r>
      <w:r w:rsidR="000D1161">
        <w:t>&gt;</w:t>
      </w:r>
    </w:p>
    <w:p w14:paraId="5CCF83D0" w14:textId="77777777" w:rsidR="009E7DF0" w:rsidRPr="00726607" w:rsidRDefault="009E7DF0" w:rsidP="009E7DF0">
      <w:pPr>
        <w:pStyle w:val="ListParagraph"/>
        <w:numPr>
          <w:ilvl w:val="0"/>
          <w:numId w:val="21"/>
        </w:numPr>
      </w:pPr>
      <w:r>
        <w:t xml:space="preserve">Applicants who have not received funding support from other sources in the 2025-26 financial year (e.g. scholarships, professional bodies, universities etc.) </w:t>
      </w:r>
    </w:p>
    <w:p w14:paraId="2000B0B6" w14:textId="77777777" w:rsidR="009E7DF0" w:rsidRPr="00726607" w:rsidRDefault="009E7DF0" w:rsidP="009E7DF0">
      <w:pPr>
        <w:pStyle w:val="ListParagraph"/>
        <w:numPr>
          <w:ilvl w:val="0"/>
          <w:numId w:val="21"/>
        </w:numPr>
      </w:pPr>
      <w:r w:rsidRPr="00726607">
        <w:t>Applicants who identify as Aboriginal or Torres Strait Islander</w:t>
      </w:r>
    </w:p>
    <w:p w14:paraId="5587EA0B" w14:textId="3EC300AC" w:rsidR="009E7DF0" w:rsidRPr="00726607" w:rsidRDefault="00242DE2" w:rsidP="009E7DF0">
      <w:pPr>
        <w:pStyle w:val="ListParagraph"/>
        <w:numPr>
          <w:ilvl w:val="0"/>
          <w:numId w:val="21"/>
        </w:numPr>
      </w:pPr>
      <w:r>
        <w:t>A</w:t>
      </w:r>
      <w:r w:rsidRPr="00726607">
        <w:t xml:space="preserve">pplicants </w:t>
      </w:r>
      <w:r w:rsidR="009E7DF0" w:rsidRPr="00726607">
        <w:t>with disability</w:t>
      </w:r>
    </w:p>
    <w:p w14:paraId="5A2A7D1D" w14:textId="59FDA7AA" w:rsidR="009E7DF0" w:rsidRPr="00726607" w:rsidRDefault="00242DE2" w:rsidP="009E7DF0">
      <w:pPr>
        <w:pStyle w:val="ListParagraph"/>
        <w:numPr>
          <w:ilvl w:val="0"/>
          <w:numId w:val="21"/>
        </w:numPr>
      </w:pPr>
      <w:r>
        <w:t>A</w:t>
      </w:r>
      <w:r w:rsidR="009E7DF0" w:rsidRPr="00726607">
        <w:t>pplicants with a Health Care Card (HCC) or Pension Card</w:t>
      </w:r>
    </w:p>
    <w:p w14:paraId="2B0EA890" w14:textId="73161526" w:rsidR="009E7DF0" w:rsidRPr="00726607" w:rsidRDefault="00242DE2" w:rsidP="009E7DF0">
      <w:pPr>
        <w:pStyle w:val="ListParagraph"/>
        <w:numPr>
          <w:ilvl w:val="0"/>
          <w:numId w:val="21"/>
        </w:numPr>
      </w:pPr>
      <w:r>
        <w:t>A</w:t>
      </w:r>
      <w:r w:rsidR="009E7DF0" w:rsidRPr="00726607">
        <w:t xml:space="preserve">pplicants employed by a health service in regional or rural Victoria. </w:t>
      </w:r>
    </w:p>
    <w:p w14:paraId="42A5C7D3" w14:textId="67280D60" w:rsidR="0DF67FB6" w:rsidRDefault="0074776F" w:rsidP="347A6866">
      <w:pPr>
        <w:pStyle w:val="Heading3"/>
      </w:pPr>
      <w:r>
        <w:t xml:space="preserve">3.2.3 </w:t>
      </w:r>
      <w:r w:rsidR="004076FC">
        <w:t xml:space="preserve">Assessment </w:t>
      </w:r>
      <w:r w:rsidR="004537F9">
        <w:t>p</w:t>
      </w:r>
      <w:r w:rsidR="004076FC">
        <w:t>anel</w:t>
      </w:r>
    </w:p>
    <w:p w14:paraId="7302B9D3" w14:textId="5AC5D556" w:rsidR="00F871DF" w:rsidRPr="006B2DA6" w:rsidRDefault="00F871DF" w:rsidP="00F871DF">
      <w:pPr>
        <w:pStyle w:val="Body"/>
        <w:rPr>
          <w:rFonts w:asciiTheme="minorHAnsi" w:hAnsiTheme="minorHAnsi" w:cs="Arial"/>
          <w:sz w:val="22"/>
        </w:rPr>
      </w:pPr>
      <w:r w:rsidRPr="006B2DA6">
        <w:rPr>
          <w:rFonts w:asciiTheme="minorHAnsi" w:hAnsiTheme="minorHAnsi" w:cs="Arial"/>
          <w:sz w:val="22"/>
        </w:rPr>
        <w:t>The assessment panel will</w:t>
      </w:r>
      <w:r w:rsidR="0062598F">
        <w:rPr>
          <w:rFonts w:asciiTheme="minorHAnsi" w:hAnsiTheme="minorHAnsi" w:cs="Arial"/>
          <w:sz w:val="22"/>
        </w:rPr>
        <w:t xml:space="preserve"> </w:t>
      </w:r>
      <w:r w:rsidRPr="006B2DA6">
        <w:rPr>
          <w:rFonts w:asciiTheme="minorHAnsi" w:hAnsiTheme="minorHAnsi" w:cs="Arial"/>
          <w:sz w:val="22"/>
        </w:rPr>
        <w:t xml:space="preserve">comprise of at least three members appointed by the </w:t>
      </w:r>
      <w:r>
        <w:rPr>
          <w:rFonts w:asciiTheme="minorHAnsi" w:hAnsiTheme="minorHAnsi" w:cs="Arial"/>
          <w:sz w:val="22"/>
        </w:rPr>
        <w:t>D</w:t>
      </w:r>
      <w:r w:rsidRPr="006B2DA6">
        <w:rPr>
          <w:rFonts w:asciiTheme="minorHAnsi" w:hAnsiTheme="minorHAnsi" w:cs="Arial"/>
          <w:sz w:val="22"/>
        </w:rPr>
        <w:t>epartment</w:t>
      </w:r>
      <w:r>
        <w:rPr>
          <w:rFonts w:asciiTheme="minorHAnsi" w:hAnsiTheme="minorHAnsi" w:cs="Arial"/>
          <w:sz w:val="22"/>
        </w:rPr>
        <w:t xml:space="preserve"> of Health</w:t>
      </w:r>
      <w:r w:rsidRPr="006B2DA6">
        <w:rPr>
          <w:rFonts w:asciiTheme="minorHAnsi" w:hAnsiTheme="minorHAnsi" w:cs="Arial"/>
          <w:sz w:val="22"/>
        </w:rPr>
        <w:t>. Assessment panel members hold appropriate expertise including lived and living experience and representation from the Office of the Chief Mental Health Nurse.</w:t>
      </w:r>
    </w:p>
    <w:p w14:paraId="4963DF94" w14:textId="4C656ECE" w:rsidR="001B764C" w:rsidRDefault="00755AB9" w:rsidP="00755AB9">
      <w:pPr>
        <w:pStyle w:val="Heading3"/>
      </w:pPr>
      <w:r>
        <w:t>3.2.</w:t>
      </w:r>
      <w:r w:rsidR="00015522">
        <w:t>4</w:t>
      </w:r>
      <w:r>
        <w:t xml:space="preserve"> Scholarship </w:t>
      </w:r>
      <w:r w:rsidR="005F2AF4">
        <w:t>a</w:t>
      </w:r>
      <w:r w:rsidR="00303483">
        <w:t>pplication</w:t>
      </w:r>
      <w:r w:rsidR="005F2AF4">
        <w:t xml:space="preserve"> </w:t>
      </w:r>
      <w:r w:rsidR="002005B4">
        <w:t>p</w:t>
      </w:r>
      <w:r>
        <w:t>rocess</w:t>
      </w:r>
    </w:p>
    <w:p w14:paraId="3B096736" w14:textId="6A58BA10" w:rsidR="00A73FFE" w:rsidRDefault="00EC1074" w:rsidP="00165549">
      <w:pPr>
        <w:rPr>
          <w:i/>
        </w:rPr>
      </w:pPr>
      <w:r>
        <w:rPr>
          <w:rFonts w:ascii="VIC" w:eastAsia="VIC" w:hAnsi="VIC" w:cs="VIC"/>
        </w:rPr>
        <w:t xml:space="preserve">The Full Course </w:t>
      </w:r>
      <w:r w:rsidR="000D5E82">
        <w:rPr>
          <w:rFonts w:ascii="VIC" w:eastAsia="VIC" w:hAnsi="VIC" w:cs="VIC"/>
        </w:rPr>
        <w:t xml:space="preserve">scholarship </w:t>
      </w:r>
      <w:r w:rsidR="006C29F1">
        <w:rPr>
          <w:rFonts w:ascii="VIC" w:eastAsia="VIC" w:hAnsi="VIC" w:cs="VIC"/>
        </w:rPr>
        <w:t xml:space="preserve">application and awarding </w:t>
      </w:r>
      <w:r w:rsidR="000D5E82">
        <w:rPr>
          <w:rFonts w:ascii="VIC" w:eastAsia="VIC" w:hAnsi="VIC" w:cs="VIC"/>
        </w:rPr>
        <w:t xml:space="preserve">process is outlined below: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20" w:firstRow="1" w:lastRow="0" w:firstColumn="0" w:lastColumn="0" w:noHBand="0" w:noVBand="0"/>
      </w:tblPr>
      <w:tblGrid>
        <w:gridCol w:w="768"/>
        <w:gridCol w:w="777"/>
        <w:gridCol w:w="7500"/>
      </w:tblGrid>
      <w:tr w:rsidR="6073E4F7" w14:paraId="674CC130" w14:textId="77777777" w:rsidTr="00976E6B">
        <w:trPr>
          <w:trHeight w:val="300"/>
        </w:trPr>
        <w:tc>
          <w:tcPr>
            <w:tcW w:w="1545" w:type="dxa"/>
            <w:gridSpan w:val="2"/>
            <w:tcBorders>
              <w:top w:val="nil"/>
              <w:left w:val="nil"/>
              <w:bottom w:val="nil"/>
              <w:right w:val="nil"/>
            </w:tcBorders>
            <w:shd w:val="clear" w:color="auto" w:fill="F2F2F2" w:themeFill="background1" w:themeFillShade="F2"/>
            <w:tcMar>
              <w:top w:w="45" w:type="dxa"/>
              <w:left w:w="105" w:type="dxa"/>
              <w:bottom w:w="30" w:type="dxa"/>
              <w:right w:w="45" w:type="dxa"/>
            </w:tcMar>
          </w:tcPr>
          <w:p w14:paraId="5403864F" w14:textId="6822977F" w:rsidR="6073E4F7" w:rsidRDefault="6073E4F7">
            <w:pPr>
              <w:rPr>
                <w:rFonts w:ascii="VIC" w:eastAsia="VIC" w:hAnsi="VIC" w:cs="VIC"/>
                <w:szCs w:val="22"/>
              </w:rPr>
            </w:pPr>
            <w:r w:rsidRPr="6073E4F7">
              <w:rPr>
                <w:rFonts w:ascii="VIC" w:eastAsia="VIC" w:hAnsi="VIC" w:cs="VIC"/>
                <w:b/>
                <w:bCs/>
                <w:szCs w:val="22"/>
              </w:rPr>
              <w:t>Step/Stage</w:t>
            </w:r>
          </w:p>
        </w:tc>
        <w:tc>
          <w:tcPr>
            <w:tcW w:w="7500" w:type="dxa"/>
            <w:tcBorders>
              <w:top w:val="nil"/>
              <w:left w:val="nil"/>
              <w:bottom w:val="nil"/>
              <w:right w:val="nil"/>
            </w:tcBorders>
            <w:shd w:val="clear" w:color="auto" w:fill="F2F2F2" w:themeFill="background1" w:themeFillShade="F2"/>
            <w:tcMar>
              <w:left w:w="105" w:type="dxa"/>
              <w:right w:w="105" w:type="dxa"/>
            </w:tcMar>
          </w:tcPr>
          <w:p w14:paraId="5F5E8460" w14:textId="3B83A812" w:rsidR="6073E4F7" w:rsidRDefault="6073E4F7">
            <w:pPr>
              <w:rPr>
                <w:rFonts w:ascii="VIC" w:eastAsia="VIC" w:hAnsi="VIC" w:cs="VIC"/>
                <w:szCs w:val="22"/>
              </w:rPr>
            </w:pPr>
          </w:p>
        </w:tc>
      </w:tr>
      <w:tr w:rsidR="6073E4F7" w14:paraId="324A7A7F" w14:textId="77777777" w:rsidTr="00976E6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039FECB2" w14:textId="154C7F96" w:rsidR="6073E4F7" w:rsidRDefault="6073E4F7">
            <w:pPr>
              <w:rPr>
                <w:rFonts w:ascii="VIC" w:eastAsia="VIC" w:hAnsi="VIC" w:cs="VIC"/>
                <w:szCs w:val="22"/>
              </w:rPr>
            </w:pPr>
            <w:r w:rsidRPr="6073E4F7">
              <w:rPr>
                <w:rFonts w:ascii="VIC" w:eastAsia="VIC" w:hAnsi="VIC" w:cs="VIC"/>
                <w:szCs w:val="22"/>
              </w:rPr>
              <w:t>1</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0B7875B0" w14:textId="37888776" w:rsidR="6073E4F7" w:rsidRDefault="6073E4F7">
            <w:pPr>
              <w:rPr>
                <w:rFonts w:ascii="VIC" w:eastAsia="VIC" w:hAnsi="VIC" w:cs="VIC"/>
                <w:szCs w:val="22"/>
              </w:rPr>
            </w:pPr>
            <w:r w:rsidRPr="6073E4F7">
              <w:rPr>
                <w:rFonts w:ascii="VIC" w:eastAsia="VIC" w:hAnsi="VIC" w:cs="VIC"/>
                <w:b/>
                <w:bCs/>
                <w:szCs w:val="22"/>
              </w:rPr>
              <w:t xml:space="preserve">Application </w:t>
            </w:r>
            <w:r w:rsidR="009729FC">
              <w:rPr>
                <w:rFonts w:ascii="VIC" w:eastAsia="VIC" w:hAnsi="VIC" w:cs="VIC"/>
                <w:b/>
                <w:bCs/>
                <w:szCs w:val="22"/>
              </w:rPr>
              <w:t>s</w:t>
            </w:r>
            <w:r w:rsidRPr="6073E4F7">
              <w:rPr>
                <w:rFonts w:ascii="VIC" w:eastAsia="VIC" w:hAnsi="VIC" w:cs="VIC"/>
                <w:b/>
                <w:bCs/>
                <w:szCs w:val="22"/>
              </w:rPr>
              <w:t>ubmission</w:t>
            </w:r>
          </w:p>
          <w:p w14:paraId="00052B49" w14:textId="38315CF4" w:rsidR="6073E4F7" w:rsidRDefault="6073E4F7">
            <w:pPr>
              <w:rPr>
                <w:rFonts w:ascii="VIC" w:eastAsia="VIC" w:hAnsi="VIC" w:cs="VIC"/>
                <w:szCs w:val="22"/>
              </w:rPr>
            </w:pPr>
            <w:r w:rsidRPr="6073E4F7">
              <w:rPr>
                <w:rFonts w:ascii="VIC" w:eastAsia="VIC" w:hAnsi="VIC" w:cs="VIC"/>
                <w:szCs w:val="22"/>
              </w:rPr>
              <w:t xml:space="preserve">Applicant creates a grant portal account and submits application form. </w:t>
            </w:r>
          </w:p>
          <w:p w14:paraId="1234EEE2" w14:textId="114B1D7E" w:rsidR="6073E4F7" w:rsidRDefault="6073E4F7">
            <w:pPr>
              <w:rPr>
                <w:rFonts w:ascii="VIC" w:eastAsia="VIC" w:hAnsi="VIC" w:cs="VIC"/>
                <w:szCs w:val="22"/>
              </w:rPr>
            </w:pPr>
            <w:r w:rsidRPr="6073E4F7">
              <w:rPr>
                <w:rFonts w:ascii="VIC" w:eastAsia="VIC" w:hAnsi="VIC" w:cs="VIC"/>
                <w:szCs w:val="22"/>
              </w:rPr>
              <w:t xml:space="preserve">Applicant will receive email acknowledgement of submission.  </w:t>
            </w:r>
          </w:p>
        </w:tc>
      </w:tr>
      <w:tr w:rsidR="6073E4F7" w14:paraId="0654A5A7" w14:textId="77777777" w:rsidTr="00976E6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1D152387" w14:textId="5D4C45EF" w:rsidR="6073E4F7" w:rsidRDefault="6073E4F7">
            <w:pPr>
              <w:rPr>
                <w:rFonts w:ascii="VIC" w:eastAsia="VIC" w:hAnsi="VIC" w:cs="VIC"/>
                <w:szCs w:val="22"/>
              </w:rPr>
            </w:pPr>
            <w:r w:rsidRPr="6073E4F7">
              <w:rPr>
                <w:rFonts w:ascii="VIC" w:eastAsia="VIC" w:hAnsi="VIC" w:cs="VIC"/>
                <w:szCs w:val="22"/>
              </w:rPr>
              <w:t>2</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69976589" w14:textId="394C8260" w:rsidR="6073E4F7" w:rsidRDefault="6073E4F7">
            <w:pPr>
              <w:rPr>
                <w:rFonts w:ascii="VIC" w:eastAsia="VIC" w:hAnsi="VIC" w:cs="VIC"/>
                <w:szCs w:val="22"/>
              </w:rPr>
            </w:pPr>
            <w:r w:rsidRPr="6073E4F7">
              <w:rPr>
                <w:rFonts w:ascii="VIC" w:eastAsia="VIC" w:hAnsi="VIC" w:cs="VIC"/>
                <w:b/>
                <w:bCs/>
                <w:szCs w:val="22"/>
              </w:rPr>
              <w:t xml:space="preserve">Applicant </w:t>
            </w:r>
            <w:r w:rsidR="009729FC">
              <w:rPr>
                <w:rFonts w:ascii="VIC" w:eastAsia="VIC" w:hAnsi="VIC" w:cs="VIC"/>
                <w:b/>
                <w:bCs/>
                <w:szCs w:val="22"/>
              </w:rPr>
              <w:t>e</w:t>
            </w:r>
            <w:r w:rsidRPr="6073E4F7">
              <w:rPr>
                <w:rFonts w:ascii="VIC" w:eastAsia="VIC" w:hAnsi="VIC" w:cs="VIC"/>
                <w:b/>
                <w:bCs/>
                <w:szCs w:val="22"/>
              </w:rPr>
              <w:t xml:space="preserve">ligibility </w:t>
            </w:r>
            <w:r w:rsidR="009729FC">
              <w:rPr>
                <w:rFonts w:ascii="VIC" w:eastAsia="VIC" w:hAnsi="VIC" w:cs="VIC"/>
                <w:b/>
                <w:bCs/>
                <w:szCs w:val="22"/>
              </w:rPr>
              <w:t>a</w:t>
            </w:r>
            <w:r w:rsidRPr="6073E4F7">
              <w:rPr>
                <w:rFonts w:ascii="VIC" w:eastAsia="VIC" w:hAnsi="VIC" w:cs="VIC"/>
                <w:b/>
                <w:bCs/>
                <w:szCs w:val="22"/>
              </w:rPr>
              <w:t>ssessment</w:t>
            </w:r>
          </w:p>
          <w:p w14:paraId="615CE6F5" w14:textId="3E6D9399" w:rsidR="6073E4F7" w:rsidRDefault="6073E4F7">
            <w:pPr>
              <w:rPr>
                <w:rFonts w:ascii="VIC" w:eastAsia="VIC" w:hAnsi="VIC" w:cs="VIC"/>
                <w:szCs w:val="22"/>
              </w:rPr>
            </w:pPr>
            <w:r w:rsidRPr="6073E4F7">
              <w:rPr>
                <w:rFonts w:ascii="VIC" w:eastAsia="VIC" w:hAnsi="VIC" w:cs="VIC"/>
                <w:szCs w:val="22"/>
              </w:rPr>
              <w:t xml:space="preserve">Applicants are screened to ensure eligibility requirements are met, including </w:t>
            </w:r>
            <w:r w:rsidR="00E61104">
              <w:rPr>
                <w:rFonts w:ascii="VIC" w:eastAsia="VIC" w:hAnsi="VIC" w:cs="VIC"/>
                <w:szCs w:val="22"/>
              </w:rPr>
              <w:t xml:space="preserve">eligibility of course, </w:t>
            </w:r>
            <w:r w:rsidRPr="6073E4F7">
              <w:rPr>
                <w:rFonts w:ascii="VIC" w:eastAsia="VIC" w:hAnsi="VIC" w:cs="VIC"/>
                <w:szCs w:val="22"/>
              </w:rPr>
              <w:t>confirmation of employment</w:t>
            </w:r>
            <w:r w:rsidR="00E61104">
              <w:rPr>
                <w:rFonts w:ascii="VIC" w:eastAsia="VIC" w:hAnsi="VIC" w:cs="VIC"/>
                <w:szCs w:val="22"/>
              </w:rPr>
              <w:t>,</w:t>
            </w:r>
            <w:r w:rsidRPr="6073E4F7">
              <w:rPr>
                <w:rFonts w:ascii="VIC" w:eastAsia="VIC" w:hAnsi="VIC" w:cs="VIC"/>
                <w:szCs w:val="22"/>
              </w:rPr>
              <w:t xml:space="preserve"> and FTE status.</w:t>
            </w:r>
          </w:p>
        </w:tc>
      </w:tr>
      <w:tr w:rsidR="6073E4F7" w14:paraId="6FBB3CB7" w14:textId="77777777" w:rsidTr="00976E6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2A4AE7D5" w14:textId="15CF4B53" w:rsidR="6073E4F7" w:rsidRDefault="6073E4F7">
            <w:pPr>
              <w:rPr>
                <w:rFonts w:ascii="VIC" w:eastAsia="VIC" w:hAnsi="VIC" w:cs="VIC"/>
                <w:szCs w:val="22"/>
              </w:rPr>
            </w:pPr>
            <w:r w:rsidRPr="6073E4F7">
              <w:rPr>
                <w:rFonts w:ascii="VIC" w:eastAsia="VIC" w:hAnsi="VIC" w:cs="VIC"/>
                <w:szCs w:val="22"/>
              </w:rPr>
              <w:lastRenderedPageBreak/>
              <w:t>3</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264ED300" w14:textId="6A168F63" w:rsidR="6073E4F7" w:rsidRDefault="6073E4F7">
            <w:pPr>
              <w:rPr>
                <w:rFonts w:ascii="VIC" w:eastAsia="VIC" w:hAnsi="VIC" w:cs="VIC"/>
                <w:szCs w:val="22"/>
              </w:rPr>
            </w:pPr>
            <w:r w:rsidRPr="6073E4F7">
              <w:rPr>
                <w:rFonts w:ascii="VIC" w:eastAsia="VIC" w:hAnsi="VIC" w:cs="VIC"/>
                <w:b/>
                <w:bCs/>
                <w:szCs w:val="22"/>
              </w:rPr>
              <w:t xml:space="preserve">Applicant </w:t>
            </w:r>
            <w:r w:rsidR="009729FC">
              <w:rPr>
                <w:rFonts w:ascii="VIC" w:eastAsia="VIC" w:hAnsi="VIC" w:cs="VIC"/>
                <w:b/>
                <w:bCs/>
                <w:szCs w:val="22"/>
              </w:rPr>
              <w:t>p</w:t>
            </w:r>
            <w:r w:rsidRPr="6073E4F7">
              <w:rPr>
                <w:rFonts w:ascii="VIC" w:eastAsia="VIC" w:hAnsi="VIC" w:cs="VIC"/>
                <w:b/>
                <w:bCs/>
                <w:szCs w:val="22"/>
              </w:rPr>
              <w:t xml:space="preserve">rioritisation and </w:t>
            </w:r>
            <w:r w:rsidR="009729FC">
              <w:rPr>
                <w:rFonts w:ascii="VIC" w:eastAsia="VIC" w:hAnsi="VIC" w:cs="VIC"/>
                <w:b/>
                <w:bCs/>
                <w:szCs w:val="22"/>
              </w:rPr>
              <w:t>w</w:t>
            </w:r>
            <w:r w:rsidRPr="6073E4F7">
              <w:rPr>
                <w:rFonts w:ascii="VIC" w:eastAsia="VIC" w:hAnsi="VIC" w:cs="VIC"/>
                <w:b/>
                <w:bCs/>
                <w:szCs w:val="22"/>
              </w:rPr>
              <w:t>eightings</w:t>
            </w:r>
          </w:p>
          <w:p w14:paraId="1CD90A05" w14:textId="68E6E0DC" w:rsidR="6073E4F7" w:rsidRDefault="6073E4F7" w:rsidP="2C2597CD">
            <w:pPr>
              <w:rPr>
                <w:rFonts w:ascii="VIC" w:eastAsia="VIC" w:hAnsi="VIC" w:cs="VIC"/>
                <w:strike/>
                <w:color w:val="D13438"/>
              </w:rPr>
            </w:pPr>
            <w:r w:rsidRPr="2C2597CD">
              <w:rPr>
                <w:rFonts w:ascii="VIC" w:eastAsia="VIC" w:hAnsi="VIC" w:cs="VIC"/>
              </w:rPr>
              <w:t>Additional weighting and prioritisation are provided to all eligible applicants. Please see section 3.2.</w:t>
            </w:r>
            <w:r w:rsidR="009D5C0D">
              <w:rPr>
                <w:rFonts w:ascii="VIC" w:eastAsia="VIC" w:hAnsi="VIC" w:cs="VIC"/>
              </w:rPr>
              <w:t>2</w:t>
            </w:r>
            <w:r w:rsidRPr="2C2597CD">
              <w:rPr>
                <w:rFonts w:ascii="VIC" w:eastAsia="VIC" w:hAnsi="VIC" w:cs="VIC"/>
              </w:rPr>
              <w:t xml:space="preserve"> for further information on the weightings and prioritisation.</w:t>
            </w:r>
          </w:p>
        </w:tc>
      </w:tr>
      <w:tr w:rsidR="6073E4F7" w14:paraId="659BF819" w14:textId="77777777" w:rsidTr="00976E6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7240FB68" w14:textId="59F285A9" w:rsidR="6073E4F7" w:rsidRDefault="6073E4F7">
            <w:pPr>
              <w:rPr>
                <w:rFonts w:ascii="VIC" w:eastAsia="VIC" w:hAnsi="VIC" w:cs="VIC"/>
                <w:szCs w:val="22"/>
              </w:rPr>
            </w:pPr>
            <w:r w:rsidRPr="6073E4F7">
              <w:rPr>
                <w:rFonts w:ascii="VIC" w:eastAsia="VIC" w:hAnsi="VIC" w:cs="VIC"/>
                <w:szCs w:val="22"/>
              </w:rPr>
              <w:t>4</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2F25A19D" w14:textId="4DAEE51D" w:rsidR="6073E4F7" w:rsidRDefault="6073E4F7">
            <w:pPr>
              <w:rPr>
                <w:rFonts w:ascii="VIC" w:eastAsia="VIC" w:hAnsi="VIC" w:cs="VIC"/>
                <w:szCs w:val="22"/>
              </w:rPr>
            </w:pPr>
            <w:r w:rsidRPr="6073E4F7">
              <w:rPr>
                <w:rFonts w:ascii="VIC" w:eastAsia="VIC" w:hAnsi="VIC" w:cs="VIC"/>
                <w:b/>
                <w:bCs/>
                <w:szCs w:val="22"/>
              </w:rPr>
              <w:t xml:space="preserve">Assessment </w:t>
            </w:r>
            <w:r w:rsidR="009729FC">
              <w:rPr>
                <w:rFonts w:ascii="VIC" w:eastAsia="VIC" w:hAnsi="VIC" w:cs="VIC"/>
                <w:b/>
                <w:bCs/>
                <w:szCs w:val="22"/>
              </w:rPr>
              <w:t>p</w:t>
            </w:r>
            <w:r w:rsidRPr="6073E4F7">
              <w:rPr>
                <w:rFonts w:ascii="VIC" w:eastAsia="VIC" w:hAnsi="VIC" w:cs="VIC"/>
                <w:b/>
                <w:bCs/>
                <w:szCs w:val="22"/>
              </w:rPr>
              <w:t>anel</w:t>
            </w:r>
          </w:p>
          <w:p w14:paraId="3914AEA8" w14:textId="74A26505" w:rsidR="6073E4F7" w:rsidRDefault="00705D34">
            <w:pPr>
              <w:rPr>
                <w:rFonts w:ascii="VIC" w:eastAsia="VIC" w:hAnsi="VIC" w:cs="VIC"/>
                <w:szCs w:val="22"/>
              </w:rPr>
            </w:pPr>
            <w:r w:rsidRPr="6073E4F7">
              <w:rPr>
                <w:rFonts w:ascii="VIC" w:eastAsia="VIC" w:hAnsi="VIC" w:cs="VIC"/>
                <w:szCs w:val="22"/>
              </w:rPr>
              <w:t xml:space="preserve">Applicant </w:t>
            </w:r>
            <w:r>
              <w:rPr>
                <w:rFonts w:ascii="VIC" w:eastAsia="VIC" w:hAnsi="VIC" w:cs="VIC"/>
                <w:szCs w:val="22"/>
              </w:rPr>
              <w:t xml:space="preserve">written </w:t>
            </w:r>
            <w:r w:rsidRPr="6073E4F7">
              <w:rPr>
                <w:rFonts w:ascii="VIC" w:eastAsia="VIC" w:hAnsi="VIC" w:cs="VIC"/>
                <w:szCs w:val="22"/>
              </w:rPr>
              <w:t xml:space="preserve">responses are assessed by </w:t>
            </w:r>
            <w:r>
              <w:rPr>
                <w:rFonts w:ascii="VIC" w:eastAsia="VIC" w:hAnsi="VIC" w:cs="VIC"/>
                <w:szCs w:val="22"/>
              </w:rPr>
              <w:t xml:space="preserve">the Department of Health led </w:t>
            </w:r>
            <w:r w:rsidRPr="6073E4F7">
              <w:rPr>
                <w:rFonts w:ascii="VIC" w:eastAsia="VIC" w:hAnsi="VIC" w:cs="VIC"/>
                <w:szCs w:val="22"/>
              </w:rPr>
              <w:t>assessment panel</w:t>
            </w:r>
            <w:r>
              <w:rPr>
                <w:rFonts w:ascii="VIC" w:eastAsia="VIC" w:hAnsi="VIC" w:cs="VIC"/>
                <w:szCs w:val="22"/>
              </w:rPr>
              <w:t>.</w:t>
            </w:r>
          </w:p>
        </w:tc>
      </w:tr>
      <w:tr w:rsidR="6073E4F7" w14:paraId="4EDF5B8A" w14:textId="77777777" w:rsidTr="00976E6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50126E74" w14:textId="53489646" w:rsidR="6073E4F7" w:rsidRDefault="6073E4F7">
            <w:pPr>
              <w:rPr>
                <w:rFonts w:ascii="VIC" w:eastAsia="VIC" w:hAnsi="VIC" w:cs="VIC"/>
                <w:szCs w:val="22"/>
              </w:rPr>
            </w:pPr>
            <w:r w:rsidRPr="6073E4F7">
              <w:rPr>
                <w:rFonts w:ascii="VIC" w:eastAsia="VIC" w:hAnsi="VIC" w:cs="VIC"/>
                <w:szCs w:val="22"/>
              </w:rPr>
              <w:t>5</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37839455" w14:textId="0DF250A7" w:rsidR="6073E4F7" w:rsidRDefault="009E3B68">
            <w:pPr>
              <w:rPr>
                <w:rFonts w:ascii="VIC" w:eastAsia="VIC" w:hAnsi="VIC" w:cs="VIC"/>
                <w:szCs w:val="22"/>
              </w:rPr>
            </w:pPr>
            <w:r>
              <w:rPr>
                <w:rFonts w:ascii="VIC" w:eastAsia="VIC" w:hAnsi="VIC" w:cs="VIC"/>
                <w:b/>
                <w:bCs/>
                <w:szCs w:val="22"/>
              </w:rPr>
              <w:t>Scholarship</w:t>
            </w:r>
            <w:r w:rsidR="00541658">
              <w:rPr>
                <w:rFonts w:ascii="VIC" w:eastAsia="VIC" w:hAnsi="VIC" w:cs="VIC"/>
                <w:b/>
                <w:bCs/>
                <w:szCs w:val="22"/>
              </w:rPr>
              <w:t xml:space="preserve"> outcome</w:t>
            </w:r>
          </w:p>
          <w:p w14:paraId="4713AB41" w14:textId="7EFCE764" w:rsidR="6073E4F7" w:rsidRDefault="6073E4F7" w:rsidP="2C2597CD">
            <w:pPr>
              <w:rPr>
                <w:rFonts w:ascii="VIC" w:eastAsia="VIC" w:hAnsi="VIC" w:cs="VIC"/>
              </w:rPr>
            </w:pPr>
            <w:r w:rsidRPr="2C2597CD">
              <w:rPr>
                <w:rFonts w:ascii="VIC" w:eastAsia="VIC" w:hAnsi="VIC" w:cs="VIC"/>
              </w:rPr>
              <w:t xml:space="preserve">Following the completion of the above assessments, applicants </w:t>
            </w:r>
            <w:r w:rsidR="00682C64">
              <w:rPr>
                <w:rFonts w:ascii="VIC" w:eastAsia="VIC" w:hAnsi="VIC" w:cs="VIC"/>
              </w:rPr>
              <w:t>will</w:t>
            </w:r>
            <w:r w:rsidR="00682C64" w:rsidRPr="2C2597CD">
              <w:rPr>
                <w:rFonts w:ascii="VIC" w:eastAsia="VIC" w:hAnsi="VIC" w:cs="VIC"/>
              </w:rPr>
              <w:t xml:space="preserve"> </w:t>
            </w:r>
            <w:r w:rsidRPr="2C2597CD">
              <w:rPr>
                <w:rFonts w:ascii="VIC" w:eastAsia="VIC" w:hAnsi="VIC" w:cs="VIC"/>
              </w:rPr>
              <w:t>be notified of the</w:t>
            </w:r>
            <w:r w:rsidR="00EC2C1C">
              <w:rPr>
                <w:rFonts w:ascii="VIC" w:eastAsia="VIC" w:hAnsi="VIC" w:cs="VIC"/>
              </w:rPr>
              <w:t xml:space="preserve"> </w:t>
            </w:r>
            <w:r w:rsidRPr="2C2597CD">
              <w:rPr>
                <w:rFonts w:ascii="VIC" w:eastAsia="VIC" w:hAnsi="VIC" w:cs="VIC"/>
              </w:rPr>
              <w:t xml:space="preserve">outcome </w:t>
            </w:r>
            <w:r w:rsidR="009E3B68">
              <w:rPr>
                <w:rFonts w:ascii="VIC" w:eastAsia="VIC" w:hAnsi="VIC" w:cs="VIC"/>
              </w:rPr>
              <w:t xml:space="preserve">of their scholarship </w:t>
            </w:r>
            <w:r w:rsidRPr="2C2597CD">
              <w:rPr>
                <w:rFonts w:ascii="VIC" w:eastAsia="VIC" w:hAnsi="VIC" w:cs="VIC"/>
              </w:rPr>
              <w:t xml:space="preserve">in February - March 2026. </w:t>
            </w:r>
          </w:p>
          <w:p w14:paraId="1275D039" w14:textId="189C7040" w:rsidR="6073E4F7" w:rsidRPr="00C71DC8" w:rsidRDefault="009E3B68" w:rsidP="2C2597CD">
            <w:pPr>
              <w:rPr>
                <w:rFonts w:ascii="VIC" w:eastAsia="VIC" w:hAnsi="VIC" w:cs="VIC"/>
                <w:i/>
                <w:color w:val="0078D4"/>
              </w:rPr>
            </w:pPr>
            <w:r>
              <w:rPr>
                <w:rFonts w:ascii="VIC" w:eastAsia="VIC" w:hAnsi="VIC" w:cs="VIC"/>
                <w:i/>
                <w:iCs/>
              </w:rPr>
              <w:t xml:space="preserve">Note that your outcome will be conditional </w:t>
            </w:r>
            <w:r w:rsidR="00EC2C1C">
              <w:rPr>
                <w:rFonts w:ascii="VIC" w:eastAsia="VIC" w:hAnsi="VIC" w:cs="VIC"/>
                <w:i/>
                <w:iCs/>
              </w:rPr>
              <w:t>on</w:t>
            </w:r>
            <w:r>
              <w:rPr>
                <w:rFonts w:ascii="VIC" w:eastAsia="VIC" w:hAnsi="VIC" w:cs="VIC"/>
                <w:i/>
                <w:iCs/>
              </w:rPr>
              <w:t xml:space="preserve"> you continuing to meet eligibility criteria </w:t>
            </w:r>
            <w:r w:rsidR="00892FFB">
              <w:rPr>
                <w:rFonts w:ascii="VIC" w:eastAsia="VIC" w:hAnsi="VIC" w:cs="VIC"/>
                <w:i/>
                <w:iCs/>
              </w:rPr>
              <w:t>at the point of claim, following confirmation of your enrolment in an eligible program</w:t>
            </w:r>
            <w:r w:rsidR="030DFABD" w:rsidRPr="13EE38BB">
              <w:rPr>
                <w:rFonts w:ascii="VIC" w:eastAsia="VIC" w:hAnsi="VIC" w:cs="VIC"/>
                <w:i/>
                <w:iCs/>
              </w:rPr>
              <w:t xml:space="preserve"> and </w:t>
            </w:r>
            <w:r w:rsidR="030DFABD" w:rsidRPr="6E7794E5">
              <w:rPr>
                <w:rFonts w:ascii="VIC" w:eastAsia="VIC" w:hAnsi="VIC" w:cs="VIC"/>
                <w:i/>
                <w:iCs/>
              </w:rPr>
              <w:t xml:space="preserve">provision of a </w:t>
            </w:r>
            <w:r w:rsidR="030DFABD" w:rsidRPr="1D4F6AB4">
              <w:rPr>
                <w:rFonts w:ascii="VIC" w:eastAsia="VIC" w:hAnsi="VIC" w:cs="VIC"/>
                <w:i/>
                <w:iCs/>
              </w:rPr>
              <w:t>valid</w:t>
            </w:r>
            <w:r w:rsidR="030DFABD" w:rsidRPr="467B0D0A">
              <w:rPr>
                <w:rFonts w:ascii="VIC" w:eastAsia="VIC" w:hAnsi="VIC" w:cs="VIC"/>
                <w:i/>
                <w:iCs/>
              </w:rPr>
              <w:t xml:space="preserve"> </w:t>
            </w:r>
            <w:r w:rsidR="030DFABD" w:rsidRPr="59ED7557">
              <w:rPr>
                <w:rFonts w:ascii="VIC" w:eastAsia="VIC" w:hAnsi="VIC" w:cs="VIC"/>
                <w:i/>
                <w:iCs/>
              </w:rPr>
              <w:t>Student Tax Invoice or</w:t>
            </w:r>
            <w:r w:rsidR="030DFABD" w:rsidRPr="6E7794E5">
              <w:rPr>
                <w:rFonts w:ascii="VIC" w:eastAsia="VIC" w:hAnsi="VIC" w:cs="VIC"/>
                <w:i/>
                <w:iCs/>
              </w:rPr>
              <w:t xml:space="preserve"> </w:t>
            </w:r>
            <w:r w:rsidR="030DFABD" w:rsidRPr="467B0D0A">
              <w:rPr>
                <w:rFonts w:ascii="VIC" w:eastAsia="VIC" w:hAnsi="VIC" w:cs="VIC"/>
                <w:i/>
                <w:iCs/>
              </w:rPr>
              <w:t>Statement of Account</w:t>
            </w:r>
            <w:r w:rsidR="00892FFB">
              <w:rPr>
                <w:rFonts w:ascii="VIC" w:eastAsia="VIC" w:hAnsi="VIC" w:cs="VIC"/>
                <w:i/>
                <w:iCs/>
              </w:rPr>
              <w:t>.</w:t>
            </w:r>
          </w:p>
        </w:tc>
      </w:tr>
      <w:tr w:rsidR="6073E4F7" w14:paraId="79FF7AA5" w14:textId="77777777" w:rsidTr="00976E6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70496BCF" w14:textId="296295A1" w:rsidR="6073E4F7" w:rsidRDefault="6073E4F7">
            <w:pPr>
              <w:rPr>
                <w:rFonts w:ascii="VIC" w:eastAsia="VIC" w:hAnsi="VIC" w:cs="VIC"/>
                <w:szCs w:val="22"/>
              </w:rPr>
            </w:pPr>
            <w:r w:rsidRPr="6073E4F7">
              <w:rPr>
                <w:rFonts w:ascii="VIC" w:eastAsia="VIC" w:hAnsi="VIC" w:cs="VIC"/>
                <w:szCs w:val="22"/>
              </w:rPr>
              <w:t>6</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6A1BA156" w14:textId="67F9C060" w:rsidR="6073E4F7" w:rsidRDefault="009729FC">
            <w:pPr>
              <w:rPr>
                <w:rFonts w:ascii="VIC" w:eastAsia="VIC" w:hAnsi="VIC" w:cs="VIC"/>
                <w:szCs w:val="22"/>
              </w:rPr>
            </w:pPr>
            <w:r>
              <w:rPr>
                <w:rFonts w:ascii="VIC" w:eastAsia="VIC" w:hAnsi="VIC" w:cs="VIC"/>
                <w:b/>
                <w:bCs/>
                <w:szCs w:val="22"/>
              </w:rPr>
              <w:t>Claim invitation and submission</w:t>
            </w:r>
          </w:p>
          <w:p w14:paraId="2A255624" w14:textId="4745D134" w:rsidR="6073E4F7" w:rsidRDefault="6073E4F7">
            <w:pPr>
              <w:rPr>
                <w:rFonts w:ascii="VIC" w:eastAsia="VIC" w:hAnsi="VIC" w:cs="VIC"/>
                <w:szCs w:val="22"/>
              </w:rPr>
            </w:pPr>
            <w:r w:rsidRPr="6073E4F7">
              <w:rPr>
                <w:rFonts w:ascii="VIC" w:eastAsia="VIC" w:hAnsi="VIC" w:cs="VIC"/>
                <w:szCs w:val="22"/>
              </w:rPr>
              <w:t xml:space="preserve">Following the semester 1 </w:t>
            </w:r>
            <w:r w:rsidR="003214FF">
              <w:rPr>
                <w:rFonts w:ascii="VIC" w:eastAsia="VIC" w:hAnsi="VIC" w:cs="VIC"/>
                <w:szCs w:val="22"/>
              </w:rPr>
              <w:t xml:space="preserve">national </w:t>
            </w:r>
            <w:r w:rsidRPr="6073E4F7">
              <w:rPr>
                <w:rFonts w:ascii="VIC" w:eastAsia="VIC" w:hAnsi="VIC" w:cs="VIC"/>
                <w:szCs w:val="22"/>
              </w:rPr>
              <w:t>census date</w:t>
            </w:r>
            <w:r w:rsidR="002B3D31">
              <w:rPr>
                <w:rFonts w:ascii="VIC" w:eastAsia="VIC" w:hAnsi="VIC" w:cs="VIC"/>
                <w:szCs w:val="22"/>
              </w:rPr>
              <w:t xml:space="preserve"> of March 31</w:t>
            </w:r>
            <w:r w:rsidR="002B3D31" w:rsidRPr="00C71DC8">
              <w:rPr>
                <w:rFonts w:ascii="VIC" w:eastAsia="VIC" w:hAnsi="VIC" w:cs="VIC"/>
                <w:szCs w:val="22"/>
                <w:vertAlign w:val="superscript"/>
              </w:rPr>
              <w:t>st</w:t>
            </w:r>
            <w:r w:rsidR="002B3D31">
              <w:rPr>
                <w:rFonts w:ascii="VIC" w:eastAsia="VIC" w:hAnsi="VIC" w:cs="VIC"/>
                <w:szCs w:val="22"/>
              </w:rPr>
              <w:t xml:space="preserve"> 2026,</w:t>
            </w:r>
            <w:r w:rsidRPr="6073E4F7">
              <w:rPr>
                <w:rFonts w:ascii="VIC" w:eastAsia="VIC" w:hAnsi="VIC" w:cs="VIC"/>
                <w:szCs w:val="22"/>
              </w:rPr>
              <w:t xml:space="preserve"> the Department of Government Services will confirm applicant enrolment using data from the Commonwealth Department of Education. </w:t>
            </w:r>
          </w:p>
          <w:p w14:paraId="4B0B635E" w14:textId="319FA90C" w:rsidR="6073E4F7" w:rsidRDefault="00EA1641">
            <w:pPr>
              <w:rPr>
                <w:rFonts w:ascii="VIC" w:eastAsia="VIC" w:hAnsi="VIC" w:cs="VIC"/>
                <w:szCs w:val="22"/>
              </w:rPr>
            </w:pPr>
            <w:r>
              <w:rPr>
                <w:rFonts w:ascii="VIC" w:eastAsia="VIC" w:hAnsi="VIC" w:cs="VIC"/>
                <w:szCs w:val="22"/>
              </w:rPr>
              <w:t>S</w:t>
            </w:r>
            <w:r w:rsidR="6073E4F7" w:rsidRPr="6073E4F7">
              <w:rPr>
                <w:rFonts w:ascii="VIC" w:eastAsia="VIC" w:hAnsi="VIC" w:cs="VIC"/>
                <w:szCs w:val="22"/>
              </w:rPr>
              <w:t>uccessful applicants will receive an invitation to submit a claim form and evidence of their course fees in May 2026.</w:t>
            </w:r>
          </w:p>
        </w:tc>
      </w:tr>
      <w:tr w:rsidR="2C2597CD" w14:paraId="3C792FDC" w14:textId="77777777" w:rsidTr="00976E6B">
        <w:trPr>
          <w:trHeight w:val="300"/>
        </w:trPr>
        <w:tc>
          <w:tcPr>
            <w:tcW w:w="768" w:type="dxa"/>
            <w:tcBorders>
              <w:top w:val="single" w:sz="6" w:space="0" w:color="BCC0BC"/>
              <w:left w:val="nil"/>
              <w:bottom w:val="single" w:sz="6" w:space="0" w:color="BCC0BC"/>
              <w:right w:val="nil"/>
            </w:tcBorders>
            <w:tcMar>
              <w:top w:w="45" w:type="dxa"/>
              <w:left w:w="105" w:type="dxa"/>
              <w:bottom w:w="30" w:type="dxa"/>
              <w:right w:w="45" w:type="dxa"/>
            </w:tcMar>
          </w:tcPr>
          <w:p w14:paraId="3DDE0A42" w14:textId="66ABDF6A" w:rsidR="13017AFB" w:rsidRDefault="13017AFB" w:rsidP="2C2597CD">
            <w:pPr>
              <w:rPr>
                <w:rFonts w:ascii="VIC" w:eastAsia="VIC" w:hAnsi="VIC" w:cs="VIC"/>
              </w:rPr>
            </w:pPr>
            <w:r w:rsidRPr="2C2597CD">
              <w:rPr>
                <w:rFonts w:ascii="VIC" w:eastAsia="VIC" w:hAnsi="VIC" w:cs="VIC"/>
              </w:rPr>
              <w:t>7</w:t>
            </w:r>
          </w:p>
        </w:tc>
        <w:tc>
          <w:tcPr>
            <w:tcW w:w="8277" w:type="dxa"/>
            <w:gridSpan w:val="2"/>
            <w:tcBorders>
              <w:top w:val="single" w:sz="6" w:space="0" w:color="BCC0BC"/>
              <w:left w:val="nil"/>
              <w:bottom w:val="single" w:sz="6" w:space="0" w:color="BCC0BC"/>
              <w:right w:val="nil"/>
            </w:tcBorders>
            <w:tcMar>
              <w:top w:w="45" w:type="dxa"/>
              <w:left w:w="105" w:type="dxa"/>
              <w:bottom w:w="30" w:type="dxa"/>
              <w:right w:w="45" w:type="dxa"/>
            </w:tcMar>
          </w:tcPr>
          <w:p w14:paraId="35217614" w14:textId="55250308" w:rsidR="00AA648F" w:rsidRDefault="00121FE6" w:rsidP="00AA648F">
            <w:pPr>
              <w:spacing w:after="240"/>
            </w:pPr>
            <w:r>
              <w:rPr>
                <w:rFonts w:ascii="VIC" w:eastAsia="VIC" w:hAnsi="VIC" w:cs="VIC"/>
                <w:b/>
                <w:bCs/>
                <w:szCs w:val="22"/>
              </w:rPr>
              <w:t>Scholarship payments</w:t>
            </w:r>
          </w:p>
          <w:p w14:paraId="355A156C" w14:textId="21032A4A" w:rsidR="13017AFB" w:rsidRDefault="13017AFB" w:rsidP="00AA648F">
            <w:pPr>
              <w:spacing w:after="240"/>
              <w:rPr>
                <w:rFonts w:ascii="VIC" w:eastAsia="VIC" w:hAnsi="VIC" w:cs="VIC"/>
                <w:szCs w:val="22"/>
              </w:rPr>
            </w:pPr>
            <w:r w:rsidRPr="2C2597CD">
              <w:rPr>
                <w:rFonts w:ascii="VIC" w:eastAsia="VIC" w:hAnsi="VIC" w:cs="VIC"/>
                <w:szCs w:val="22"/>
              </w:rPr>
              <w:t xml:space="preserve">Following claim form submission and assessment to confirm </w:t>
            </w:r>
            <w:r w:rsidR="00C805BA">
              <w:rPr>
                <w:rFonts w:ascii="VIC" w:eastAsia="VIC" w:hAnsi="VIC" w:cs="VIC"/>
                <w:szCs w:val="22"/>
              </w:rPr>
              <w:t xml:space="preserve">continued </w:t>
            </w:r>
            <w:r w:rsidRPr="2C2597CD">
              <w:rPr>
                <w:rFonts w:ascii="VIC" w:eastAsia="VIC" w:hAnsi="VIC" w:cs="VIC"/>
                <w:szCs w:val="22"/>
              </w:rPr>
              <w:t xml:space="preserve">eligibility, successful applicants </w:t>
            </w:r>
            <w:r w:rsidR="003C4736">
              <w:rPr>
                <w:rFonts w:ascii="VIC" w:eastAsia="VIC" w:hAnsi="VIC" w:cs="VIC"/>
                <w:szCs w:val="22"/>
              </w:rPr>
              <w:t>will</w:t>
            </w:r>
            <w:r w:rsidR="003C4736" w:rsidRPr="2C2597CD">
              <w:rPr>
                <w:rFonts w:ascii="VIC" w:eastAsia="VIC" w:hAnsi="VIC" w:cs="VIC"/>
                <w:szCs w:val="22"/>
              </w:rPr>
              <w:t xml:space="preserve"> </w:t>
            </w:r>
            <w:r w:rsidRPr="2C2597CD">
              <w:rPr>
                <w:rFonts w:ascii="VIC" w:eastAsia="VIC" w:hAnsi="VIC" w:cs="VIC"/>
                <w:szCs w:val="22"/>
              </w:rPr>
              <w:t>receive the first scholarship payment in June 2026.</w:t>
            </w:r>
          </w:p>
          <w:p w14:paraId="3BE78F29" w14:textId="0C4446FC" w:rsidR="00A9646F" w:rsidRPr="00C71DC8" w:rsidRDefault="00A9646F" w:rsidP="00AA648F">
            <w:pPr>
              <w:spacing w:after="240"/>
              <w:rPr>
                <w:i/>
                <w:iCs/>
              </w:rPr>
            </w:pPr>
            <w:r w:rsidRPr="00C71DC8">
              <w:rPr>
                <w:i/>
                <w:iCs/>
              </w:rPr>
              <w:t xml:space="preserve">This process will be repeated each semester until studies are completed or </w:t>
            </w:r>
            <w:r w:rsidR="00BA73B9">
              <w:rPr>
                <w:i/>
                <w:iCs/>
              </w:rPr>
              <w:t>for</w:t>
            </w:r>
            <w:r w:rsidRPr="00C71DC8">
              <w:rPr>
                <w:i/>
                <w:iCs/>
              </w:rPr>
              <w:t xml:space="preserve"> up to</w:t>
            </w:r>
            <w:r w:rsidR="0018512C">
              <w:rPr>
                <w:i/>
                <w:iCs/>
              </w:rPr>
              <w:t xml:space="preserve"> four</w:t>
            </w:r>
            <w:r w:rsidRPr="00C71DC8">
              <w:rPr>
                <w:i/>
                <w:iCs/>
              </w:rPr>
              <w:t xml:space="preserve"> years, whichever comes first</w:t>
            </w:r>
          </w:p>
        </w:tc>
      </w:tr>
    </w:tbl>
    <w:p w14:paraId="5C33BE5A" w14:textId="025E3F8E" w:rsidR="27CFDF29" w:rsidRDefault="57656F9C" w:rsidP="00359710">
      <w:pPr>
        <w:pStyle w:val="Heading2"/>
        <w:rPr>
          <w:rFonts w:ascii="VIC" w:eastAsia="VIC" w:hAnsi="VIC" w:cs="VIC"/>
        </w:rPr>
      </w:pPr>
      <w:bookmarkStart w:id="15" w:name="_Toc211610059"/>
      <w:r w:rsidRPr="22EDDC89">
        <w:rPr>
          <w:rFonts w:ascii="VIC" w:eastAsia="VIC" w:hAnsi="VIC" w:cs="VIC"/>
        </w:rPr>
        <w:t>3.3 Grant agreement</w:t>
      </w:r>
      <w:bookmarkEnd w:id="15"/>
      <w:r w:rsidRPr="22EDDC89">
        <w:rPr>
          <w:rFonts w:ascii="VIC" w:eastAsia="VIC" w:hAnsi="VIC" w:cs="VIC"/>
        </w:rPr>
        <w:t xml:space="preserve"> </w:t>
      </w:r>
    </w:p>
    <w:p w14:paraId="5CCC2537" w14:textId="12383D68" w:rsidR="00C805BA" w:rsidRDefault="57656F9C" w:rsidP="00C805BA">
      <w:pPr>
        <w:rPr>
          <w:rFonts w:ascii="VIC" w:eastAsia="VIC" w:hAnsi="VIC" w:cs="VIC"/>
        </w:rPr>
      </w:pPr>
      <w:r w:rsidRPr="22EDDC89">
        <w:rPr>
          <w:rFonts w:ascii="VIC" w:eastAsia="VIC" w:hAnsi="VIC" w:cs="VIC"/>
        </w:rPr>
        <w:t xml:space="preserve">If your application is </w:t>
      </w:r>
      <w:r w:rsidR="00434844" w:rsidRPr="22EDDC89">
        <w:rPr>
          <w:rFonts w:ascii="VIC" w:eastAsia="VIC" w:hAnsi="VIC" w:cs="VIC"/>
        </w:rPr>
        <w:t xml:space="preserve">deemed </w:t>
      </w:r>
      <w:r w:rsidRPr="22EDDC89">
        <w:rPr>
          <w:rFonts w:ascii="VIC" w:eastAsia="VIC" w:hAnsi="VIC" w:cs="VIC"/>
        </w:rPr>
        <w:t>successful</w:t>
      </w:r>
      <w:r w:rsidR="00EE0879" w:rsidRPr="22EDDC89">
        <w:rPr>
          <w:rFonts w:ascii="VIC" w:eastAsia="VIC" w:hAnsi="VIC" w:cs="VIC"/>
        </w:rPr>
        <w:t xml:space="preserve"> </w:t>
      </w:r>
      <w:r w:rsidRPr="22EDDC89">
        <w:rPr>
          <w:rFonts w:ascii="VIC" w:eastAsia="VIC" w:hAnsi="VIC" w:cs="VIC"/>
        </w:rPr>
        <w:t>you will be notified via email</w:t>
      </w:r>
      <w:r w:rsidR="00C805BA" w:rsidRPr="22EDDC89">
        <w:rPr>
          <w:rFonts w:ascii="VIC" w:eastAsia="VIC" w:hAnsi="VIC" w:cs="VIC"/>
        </w:rPr>
        <w:t xml:space="preserve"> </w:t>
      </w:r>
      <w:r w:rsidR="00C805BA" w:rsidRPr="2C2597CD">
        <w:rPr>
          <w:rFonts w:ascii="VIC" w:eastAsia="VIC" w:hAnsi="VIC" w:cs="VIC"/>
        </w:rPr>
        <w:t xml:space="preserve">in February - March 2026. </w:t>
      </w:r>
    </w:p>
    <w:p w14:paraId="76A45139" w14:textId="27BB226D" w:rsidR="00359710" w:rsidRPr="00AA648F" w:rsidRDefault="57656F9C" w:rsidP="00AA648F">
      <w:pPr>
        <w:rPr>
          <w:rFonts w:ascii="Cambria" w:eastAsia="Cambria" w:hAnsi="Cambria" w:cs="Cambria"/>
          <w:szCs w:val="22"/>
        </w:rPr>
      </w:pPr>
      <w:r w:rsidRPr="00359710">
        <w:rPr>
          <w:rFonts w:ascii="VIC" w:eastAsia="VIC" w:hAnsi="VIC" w:cs="VIC"/>
          <w:szCs w:val="22"/>
        </w:rPr>
        <w:t>This email forms an agreement between you and the Victorian Government</w:t>
      </w:r>
      <w:r w:rsidR="00916751">
        <w:rPr>
          <w:rFonts w:ascii="VIC" w:eastAsia="VIC" w:hAnsi="VIC" w:cs="VIC"/>
          <w:szCs w:val="22"/>
        </w:rPr>
        <w:t xml:space="preserve">, based </w:t>
      </w:r>
      <w:r w:rsidRPr="00359710">
        <w:rPr>
          <w:rFonts w:ascii="VIC" w:eastAsia="VIC" w:hAnsi="VIC" w:cs="VIC"/>
          <w:szCs w:val="22"/>
        </w:rPr>
        <w:t>on the terms contained in the application</w:t>
      </w:r>
      <w:r w:rsidR="00CE1616">
        <w:rPr>
          <w:rFonts w:ascii="VIC" w:eastAsia="VIC" w:hAnsi="VIC" w:cs="VIC"/>
          <w:szCs w:val="22"/>
        </w:rPr>
        <w:t xml:space="preserve"> form and </w:t>
      </w:r>
      <w:r w:rsidRPr="00359710">
        <w:rPr>
          <w:rFonts w:ascii="VIC" w:eastAsia="VIC" w:hAnsi="VIC" w:cs="VIC"/>
          <w:szCs w:val="22"/>
        </w:rPr>
        <w:t>these guidelines.</w:t>
      </w:r>
      <w:r w:rsidRPr="00359710">
        <w:rPr>
          <w:rFonts w:ascii="Cambria" w:eastAsia="Cambria" w:hAnsi="Cambria" w:cs="Cambria"/>
          <w:szCs w:val="22"/>
        </w:rPr>
        <w:t>  </w:t>
      </w:r>
    </w:p>
    <w:p w14:paraId="59327150" w14:textId="639A49E9" w:rsidR="1119A064" w:rsidRDefault="1119A064" w:rsidP="00359710">
      <w:pPr>
        <w:pStyle w:val="Heading2"/>
        <w:rPr>
          <w:rFonts w:ascii="VIC" w:eastAsia="VIC" w:hAnsi="VIC" w:cs="VIC"/>
        </w:rPr>
      </w:pPr>
      <w:bookmarkStart w:id="16" w:name="_Toc211610060"/>
      <w:r w:rsidRPr="00359710">
        <w:rPr>
          <w:rFonts w:ascii="VIC" w:eastAsia="VIC" w:hAnsi="VIC" w:cs="VIC"/>
        </w:rPr>
        <w:t>3.</w:t>
      </w:r>
      <w:r w:rsidR="1D7E8A9E" w:rsidRPr="00359710">
        <w:rPr>
          <w:rFonts w:ascii="VIC" w:eastAsia="VIC" w:hAnsi="VIC" w:cs="VIC"/>
        </w:rPr>
        <w:t>4 Grant</w:t>
      </w:r>
      <w:r w:rsidRPr="00359710">
        <w:rPr>
          <w:rFonts w:ascii="VIC" w:eastAsia="VIC" w:hAnsi="VIC" w:cs="VIC"/>
        </w:rPr>
        <w:t xml:space="preserve"> </w:t>
      </w:r>
      <w:r w:rsidR="008813CE">
        <w:rPr>
          <w:rFonts w:ascii="VIC" w:eastAsia="VIC" w:hAnsi="VIC" w:cs="VIC"/>
        </w:rPr>
        <w:t>p</w:t>
      </w:r>
      <w:r w:rsidRPr="00359710">
        <w:rPr>
          <w:rFonts w:ascii="VIC" w:eastAsia="VIC" w:hAnsi="VIC" w:cs="VIC"/>
        </w:rPr>
        <w:t>ayments</w:t>
      </w:r>
      <w:bookmarkEnd w:id="16"/>
    </w:p>
    <w:p w14:paraId="393F4347" w14:textId="42328759" w:rsidR="56F21493" w:rsidRDefault="56F21493" w:rsidP="34AB712C">
      <w:pPr>
        <w:rPr>
          <w:rFonts w:ascii="VIC" w:eastAsia="VIC" w:hAnsi="VIC" w:cs="VIC"/>
          <w:szCs w:val="22"/>
        </w:rPr>
      </w:pPr>
      <w:r w:rsidRPr="34AB712C">
        <w:rPr>
          <w:rFonts w:ascii="VIC" w:eastAsia="VIC" w:hAnsi="VIC" w:cs="VIC"/>
          <w:szCs w:val="22"/>
        </w:rPr>
        <w:t>If your application is successful, you will be asked to complete a claim form to receive payment. As part of this claim form, you will need to:</w:t>
      </w:r>
    </w:p>
    <w:p w14:paraId="4ED55D43" w14:textId="51246DDD" w:rsidR="56F21493" w:rsidRDefault="56F21493" w:rsidP="34AB712C">
      <w:pPr>
        <w:pStyle w:val="ListParagraph"/>
        <w:numPr>
          <w:ilvl w:val="0"/>
          <w:numId w:val="3"/>
        </w:numPr>
        <w:rPr>
          <w:rFonts w:ascii="VIC" w:eastAsia="VIC" w:hAnsi="VIC" w:cs="VIC"/>
          <w:szCs w:val="22"/>
        </w:rPr>
      </w:pPr>
      <w:r w:rsidRPr="34AB712C">
        <w:rPr>
          <w:rFonts w:ascii="VIC" w:eastAsia="VIC" w:hAnsi="VIC" w:cs="VIC"/>
          <w:szCs w:val="22"/>
        </w:rPr>
        <w:lastRenderedPageBreak/>
        <w:t>Provide your bank account details</w:t>
      </w:r>
    </w:p>
    <w:p w14:paraId="6DA093BA" w14:textId="22B7B7A0" w:rsidR="000D433D" w:rsidRDefault="56F21493">
      <w:pPr>
        <w:pStyle w:val="ListParagraph"/>
        <w:numPr>
          <w:ilvl w:val="0"/>
          <w:numId w:val="3"/>
        </w:numPr>
        <w:rPr>
          <w:rFonts w:ascii="VIC" w:eastAsia="VIC" w:hAnsi="VIC" w:cs="VIC"/>
          <w:szCs w:val="22"/>
        </w:rPr>
      </w:pPr>
      <w:r w:rsidRPr="000D433D">
        <w:rPr>
          <w:rFonts w:ascii="VIC" w:eastAsia="VIC" w:hAnsi="VIC" w:cs="VIC"/>
          <w:szCs w:val="22"/>
        </w:rPr>
        <w:t>Complete an attestation to confirm you are still meeting program eligibility requirements</w:t>
      </w:r>
    </w:p>
    <w:p w14:paraId="44C5E10B" w14:textId="0683AE04" w:rsidR="00B50AE9" w:rsidRPr="007D62D6" w:rsidRDefault="008C1B89" w:rsidP="008C1B89">
      <w:pPr>
        <w:pStyle w:val="ListParagraph"/>
        <w:numPr>
          <w:ilvl w:val="0"/>
          <w:numId w:val="3"/>
        </w:numPr>
        <w:rPr>
          <w:rFonts w:ascii="VIC" w:eastAsia="VIC" w:hAnsi="VIC" w:cs="VIC"/>
          <w:szCs w:val="22"/>
        </w:rPr>
      </w:pPr>
      <w:r>
        <w:rPr>
          <w:rFonts w:ascii="VIC" w:eastAsia="VIC" w:hAnsi="VIC" w:cs="VIC"/>
          <w:szCs w:val="22"/>
        </w:rPr>
        <w:t xml:space="preserve">Provide </w:t>
      </w:r>
      <w:r w:rsidR="000D433D" w:rsidRPr="007D62D6">
        <w:rPr>
          <w:rFonts w:ascii="VIC" w:eastAsia="VIC" w:hAnsi="VIC" w:cs="VIC"/>
          <w:szCs w:val="22"/>
        </w:rPr>
        <w:t xml:space="preserve">an official </w:t>
      </w:r>
      <w:r w:rsidR="00BF5474">
        <w:rPr>
          <w:rFonts w:ascii="VIC" w:eastAsia="VIC" w:hAnsi="VIC" w:cs="VIC"/>
          <w:szCs w:val="22"/>
        </w:rPr>
        <w:t>s</w:t>
      </w:r>
      <w:r w:rsidR="00BF5474" w:rsidRPr="007D62D6">
        <w:rPr>
          <w:rFonts w:ascii="VIC" w:eastAsia="VIC" w:hAnsi="VIC" w:cs="VIC"/>
          <w:szCs w:val="22"/>
        </w:rPr>
        <w:t xml:space="preserve">tudent </w:t>
      </w:r>
      <w:r w:rsidR="00BF5474">
        <w:rPr>
          <w:rFonts w:ascii="VIC" w:eastAsia="VIC" w:hAnsi="VIC" w:cs="VIC"/>
          <w:szCs w:val="22"/>
        </w:rPr>
        <w:t>t</w:t>
      </w:r>
      <w:r w:rsidR="00BF5474" w:rsidRPr="007D62D6">
        <w:rPr>
          <w:rFonts w:ascii="VIC" w:eastAsia="VIC" w:hAnsi="VIC" w:cs="VIC"/>
          <w:szCs w:val="22"/>
        </w:rPr>
        <w:t xml:space="preserve">ax </w:t>
      </w:r>
      <w:r w:rsidR="00BF5474">
        <w:rPr>
          <w:rFonts w:ascii="VIC" w:eastAsia="VIC" w:hAnsi="VIC" w:cs="VIC"/>
          <w:szCs w:val="22"/>
        </w:rPr>
        <w:t>i</w:t>
      </w:r>
      <w:r w:rsidR="000D433D" w:rsidRPr="007D62D6">
        <w:rPr>
          <w:rFonts w:ascii="VIC" w:eastAsia="VIC" w:hAnsi="VIC" w:cs="VIC"/>
          <w:szCs w:val="22"/>
        </w:rPr>
        <w:t xml:space="preserve">nvoice or </w:t>
      </w:r>
      <w:r w:rsidR="00BF5474">
        <w:rPr>
          <w:rFonts w:ascii="VIC" w:eastAsia="VIC" w:hAnsi="VIC" w:cs="VIC"/>
          <w:szCs w:val="22"/>
        </w:rPr>
        <w:t>s</w:t>
      </w:r>
      <w:r w:rsidR="000D433D" w:rsidRPr="007D62D6">
        <w:rPr>
          <w:rFonts w:ascii="VIC" w:eastAsia="VIC" w:hAnsi="VIC" w:cs="VIC"/>
          <w:szCs w:val="22"/>
        </w:rPr>
        <w:t xml:space="preserve">tatement of </w:t>
      </w:r>
      <w:r w:rsidR="00BF5474">
        <w:rPr>
          <w:rFonts w:ascii="VIC" w:eastAsia="VIC" w:hAnsi="VIC" w:cs="VIC"/>
          <w:szCs w:val="22"/>
        </w:rPr>
        <w:t>a</w:t>
      </w:r>
      <w:r w:rsidR="00BF5474" w:rsidRPr="007D62D6">
        <w:rPr>
          <w:rFonts w:ascii="VIC" w:eastAsia="VIC" w:hAnsi="VIC" w:cs="VIC"/>
          <w:szCs w:val="22"/>
        </w:rPr>
        <w:t xml:space="preserve">ccount </w:t>
      </w:r>
      <w:r w:rsidR="000D433D" w:rsidRPr="007D62D6">
        <w:rPr>
          <w:rFonts w:ascii="VIC" w:eastAsia="VIC" w:hAnsi="VIC" w:cs="VIC"/>
          <w:szCs w:val="22"/>
        </w:rPr>
        <w:t xml:space="preserve">for </w:t>
      </w:r>
      <w:r w:rsidR="006230FF">
        <w:rPr>
          <w:rFonts w:ascii="VIC" w:eastAsia="VIC" w:hAnsi="VIC" w:cs="VIC"/>
          <w:szCs w:val="22"/>
        </w:rPr>
        <w:t xml:space="preserve">the </w:t>
      </w:r>
      <w:r w:rsidR="001033AF">
        <w:rPr>
          <w:rFonts w:ascii="VIC" w:eastAsia="VIC" w:hAnsi="VIC" w:cs="VIC"/>
          <w:szCs w:val="22"/>
        </w:rPr>
        <w:t>relevant</w:t>
      </w:r>
      <w:r w:rsidR="006230FF">
        <w:rPr>
          <w:rFonts w:ascii="VIC" w:eastAsia="VIC" w:hAnsi="VIC" w:cs="VIC"/>
          <w:szCs w:val="22"/>
        </w:rPr>
        <w:t xml:space="preserve"> </w:t>
      </w:r>
      <w:r w:rsidR="000D433D" w:rsidRPr="007D62D6">
        <w:rPr>
          <w:rFonts w:ascii="VIC" w:eastAsia="VIC" w:hAnsi="VIC" w:cs="VIC"/>
          <w:szCs w:val="22"/>
        </w:rPr>
        <w:t>semester</w:t>
      </w:r>
      <w:r w:rsidR="001033AF">
        <w:rPr>
          <w:rFonts w:ascii="VIC" w:eastAsia="VIC" w:hAnsi="VIC" w:cs="VIC"/>
          <w:szCs w:val="22"/>
        </w:rPr>
        <w:t>/s</w:t>
      </w:r>
      <w:r w:rsidR="00314895">
        <w:rPr>
          <w:rFonts w:ascii="VIC" w:eastAsia="VIC" w:hAnsi="VIC" w:cs="VIC"/>
          <w:szCs w:val="22"/>
        </w:rPr>
        <w:t xml:space="preserve"> </w:t>
      </w:r>
      <w:r w:rsidR="00314895" w:rsidRPr="00C71DC8">
        <w:rPr>
          <w:rFonts w:ascii="VIC" w:eastAsia="VIC" w:hAnsi="VIC" w:cs="VIC"/>
          <w:b/>
          <w:szCs w:val="22"/>
        </w:rPr>
        <w:t>dated after the national census date of March 31</w:t>
      </w:r>
      <w:r w:rsidR="001F2D1B">
        <w:rPr>
          <w:rFonts w:ascii="VIC" w:eastAsia="VIC" w:hAnsi="VIC" w:cs="VIC"/>
          <w:b/>
          <w:szCs w:val="22"/>
        </w:rPr>
        <w:t>, 2026</w:t>
      </w:r>
      <w:r w:rsidR="00CA5614">
        <w:rPr>
          <w:rFonts w:ascii="VIC" w:eastAsia="VIC" w:hAnsi="VIC" w:cs="VIC"/>
          <w:szCs w:val="22"/>
        </w:rPr>
        <w:t xml:space="preserve">. </w:t>
      </w:r>
    </w:p>
    <w:p w14:paraId="623027DE" w14:textId="56ECE453" w:rsidR="006E17F7" w:rsidRDefault="006E17F7" w:rsidP="006E17F7">
      <w:pPr>
        <w:rPr>
          <w:rFonts w:ascii="VIC" w:eastAsia="VIC" w:hAnsi="VIC" w:cs="VIC"/>
          <w:szCs w:val="22"/>
        </w:rPr>
      </w:pPr>
      <w:r w:rsidRPr="04D7DACB">
        <w:rPr>
          <w:rFonts w:ascii="VIC" w:eastAsia="VIC" w:hAnsi="VIC" w:cs="VIC"/>
          <w:szCs w:val="22"/>
        </w:rPr>
        <w:t xml:space="preserve">The Department of Government Services will review data from the </w:t>
      </w:r>
      <w:r w:rsidR="00665FF6">
        <w:rPr>
          <w:rFonts w:ascii="VIC" w:eastAsia="VIC" w:hAnsi="VIC" w:cs="VIC"/>
          <w:szCs w:val="22"/>
        </w:rPr>
        <w:t xml:space="preserve">Commonwealth </w:t>
      </w:r>
      <w:r w:rsidRPr="04D7DACB">
        <w:rPr>
          <w:rFonts w:ascii="VIC" w:eastAsia="VIC" w:hAnsi="VIC" w:cs="VIC"/>
          <w:szCs w:val="22"/>
        </w:rPr>
        <w:t>Department of Education to verify course enrolment status</w:t>
      </w:r>
      <w:r>
        <w:rPr>
          <w:rFonts w:ascii="VIC" w:eastAsia="VIC" w:hAnsi="VIC" w:cs="VIC"/>
          <w:szCs w:val="22"/>
        </w:rPr>
        <w:t xml:space="preserve"> each semester</w:t>
      </w:r>
      <w:r w:rsidRPr="04D7DACB">
        <w:rPr>
          <w:rFonts w:ascii="VIC" w:eastAsia="VIC" w:hAnsi="VIC" w:cs="VIC"/>
          <w:szCs w:val="22"/>
        </w:rPr>
        <w:t>. You must, on request, provide updated information to confirm your continuing eligibility for payments (</w:t>
      </w:r>
      <w:r>
        <w:rPr>
          <w:rFonts w:ascii="VIC" w:eastAsia="VIC" w:hAnsi="VIC" w:cs="VIC"/>
          <w:szCs w:val="22"/>
        </w:rPr>
        <w:t xml:space="preserve">see </w:t>
      </w:r>
      <w:r w:rsidRPr="00C71DC8">
        <w:rPr>
          <w:rFonts w:ascii="VIC" w:eastAsia="VIC" w:hAnsi="VIC" w:cs="VIC"/>
          <w:szCs w:val="22"/>
        </w:rPr>
        <w:t>section 2.2</w:t>
      </w:r>
      <w:r w:rsidRPr="04D7DACB">
        <w:rPr>
          <w:rFonts w:ascii="VIC" w:eastAsia="VIC" w:hAnsi="VIC" w:cs="VIC"/>
          <w:szCs w:val="22"/>
        </w:rPr>
        <w:t>).</w:t>
      </w:r>
    </w:p>
    <w:p w14:paraId="0ADEC834" w14:textId="4E8E3177" w:rsidR="00E160B4" w:rsidRDefault="00911824" w:rsidP="2C2597CD">
      <w:pPr>
        <w:rPr>
          <w:rFonts w:ascii="VIC" w:eastAsia="VIC" w:hAnsi="VIC" w:cs="VIC"/>
        </w:rPr>
      </w:pPr>
      <w:r w:rsidRPr="2C2597CD">
        <w:rPr>
          <w:rFonts w:ascii="VIC" w:eastAsia="VIC" w:hAnsi="VIC" w:cs="VIC"/>
        </w:rPr>
        <w:t xml:space="preserve">After </w:t>
      </w:r>
      <w:r w:rsidR="00091725" w:rsidRPr="2C2597CD">
        <w:rPr>
          <w:rFonts w:ascii="VIC" w:eastAsia="VIC" w:hAnsi="VIC" w:cs="VIC"/>
        </w:rPr>
        <w:t>completing the claim form</w:t>
      </w:r>
      <w:r w:rsidR="00E27E6D">
        <w:rPr>
          <w:rFonts w:ascii="VIC" w:eastAsia="VIC" w:hAnsi="VIC" w:cs="VIC"/>
        </w:rPr>
        <w:t xml:space="preserve"> </w:t>
      </w:r>
      <w:r w:rsidR="00A06957">
        <w:rPr>
          <w:rFonts w:ascii="VIC" w:eastAsia="VIC" w:hAnsi="VIC" w:cs="VIC"/>
        </w:rPr>
        <w:t xml:space="preserve">and an assessment of your </w:t>
      </w:r>
      <w:r w:rsidR="000950EF">
        <w:rPr>
          <w:rFonts w:ascii="VIC" w:eastAsia="VIC" w:hAnsi="VIC" w:cs="VIC"/>
        </w:rPr>
        <w:t>supporting documentation</w:t>
      </w:r>
      <w:r w:rsidR="00E27E6D">
        <w:rPr>
          <w:rFonts w:ascii="VIC" w:eastAsia="VIC" w:hAnsi="VIC" w:cs="VIC"/>
        </w:rPr>
        <w:t xml:space="preserve"> and continued eligibility</w:t>
      </w:r>
      <w:r w:rsidR="00A06957">
        <w:rPr>
          <w:rFonts w:ascii="VIC" w:eastAsia="VIC" w:hAnsi="VIC" w:cs="VIC"/>
        </w:rPr>
        <w:t xml:space="preserve">, </w:t>
      </w:r>
      <w:r w:rsidR="00973321">
        <w:rPr>
          <w:rFonts w:ascii="VIC" w:eastAsia="VIC" w:hAnsi="VIC" w:cs="VIC"/>
        </w:rPr>
        <w:t>your payment will be processed. Y</w:t>
      </w:r>
      <w:r w:rsidR="0015460F" w:rsidRPr="2C2597CD">
        <w:rPr>
          <w:rFonts w:ascii="VIC" w:eastAsia="VIC" w:hAnsi="VIC" w:cs="VIC"/>
        </w:rPr>
        <w:t>ou will receive a notification confirming</w:t>
      </w:r>
      <w:r w:rsidR="009D211E">
        <w:rPr>
          <w:rFonts w:ascii="VIC" w:eastAsia="VIC" w:hAnsi="VIC" w:cs="VIC"/>
        </w:rPr>
        <w:t xml:space="preserve"> the amount you are eligible to receive. </w:t>
      </w:r>
      <w:r w:rsidR="00973321">
        <w:rPr>
          <w:rFonts w:ascii="VIC" w:eastAsia="VIC" w:hAnsi="VIC" w:cs="VIC"/>
        </w:rPr>
        <w:t xml:space="preserve">Payment will take </w:t>
      </w:r>
      <w:r w:rsidR="00973321" w:rsidRPr="00C71DC8">
        <w:rPr>
          <w:rFonts w:ascii="VIC" w:eastAsia="VIC" w:hAnsi="VIC" w:cs="VIC"/>
          <w:b/>
          <w:bCs/>
        </w:rPr>
        <w:t>5-10 business days</w:t>
      </w:r>
      <w:r w:rsidR="00973321">
        <w:rPr>
          <w:rFonts w:ascii="VIC" w:eastAsia="VIC" w:hAnsi="VIC" w:cs="VIC"/>
        </w:rPr>
        <w:t xml:space="preserve"> f</w:t>
      </w:r>
      <w:r w:rsidR="006D48B8">
        <w:rPr>
          <w:rFonts w:ascii="VIC" w:eastAsia="VIC" w:hAnsi="VIC" w:cs="VIC"/>
        </w:rPr>
        <w:t>rom this notice.</w:t>
      </w:r>
      <w:r w:rsidR="00930E8D">
        <w:rPr>
          <w:rFonts w:ascii="VIC" w:eastAsia="VIC" w:hAnsi="VIC" w:cs="VIC"/>
        </w:rPr>
        <w:t xml:space="preserve"> </w:t>
      </w:r>
    </w:p>
    <w:p w14:paraId="497D83E1" w14:textId="6C615A43" w:rsidR="00171EC0" w:rsidRDefault="00171EC0" w:rsidP="2C2597CD">
      <w:r w:rsidRPr="00171EC0">
        <w:rPr>
          <w:rFonts w:ascii="VIC" w:eastAsia="VIC" w:hAnsi="VIC" w:cs="VIC"/>
        </w:rPr>
        <w:t>Successful applicants will continue to be sent a claim for</w:t>
      </w:r>
      <w:r w:rsidR="00A97F31">
        <w:rPr>
          <w:rFonts w:ascii="VIC" w:eastAsia="VIC" w:hAnsi="VIC" w:cs="VIC"/>
        </w:rPr>
        <w:t>m</w:t>
      </w:r>
      <w:r w:rsidRPr="00171EC0">
        <w:rPr>
          <w:rFonts w:ascii="VIC" w:eastAsia="VIC" w:hAnsi="VIC" w:cs="VIC"/>
        </w:rPr>
        <w:t xml:space="preserve"> each semester </w:t>
      </w:r>
      <w:r w:rsidRPr="00C71DC8">
        <w:t>while enrolled in eligible studies, or up to a maximum of four years.</w:t>
      </w:r>
    </w:p>
    <w:p w14:paraId="6DD0A503" w14:textId="77777777" w:rsidR="006844F7" w:rsidRDefault="006844F7">
      <w:pPr>
        <w:snapToGrid/>
        <w:spacing w:after="0" w:line="240" w:lineRule="auto"/>
      </w:pPr>
      <w:r>
        <w:br w:type="page"/>
      </w:r>
    </w:p>
    <w:p w14:paraId="4F9CA652" w14:textId="489C961F" w:rsidR="00165549" w:rsidRPr="00E8461C" w:rsidRDefault="00165549" w:rsidP="00E8461C">
      <w:pPr>
        <w:pStyle w:val="Heading1"/>
      </w:pPr>
      <w:bookmarkStart w:id="17" w:name="_Toc211610061"/>
      <w:r>
        <w:lastRenderedPageBreak/>
        <w:t>4. Terms and conditions</w:t>
      </w:r>
      <w:bookmarkEnd w:id="17"/>
    </w:p>
    <w:p w14:paraId="6B354162" w14:textId="4DCAF07A" w:rsidR="00743615" w:rsidRDefault="00DF319B" w:rsidP="003A2D66">
      <w:pPr>
        <w:pStyle w:val="ListParagraph"/>
        <w:numPr>
          <w:ilvl w:val="0"/>
          <w:numId w:val="63"/>
        </w:numPr>
        <w:spacing w:line="278" w:lineRule="auto"/>
        <w:ind w:left="351" w:hanging="357"/>
        <w:contextualSpacing w:val="0"/>
      </w:pPr>
      <w:r>
        <w:t xml:space="preserve">The </w:t>
      </w:r>
      <w:r w:rsidR="00211B52">
        <w:t>D</w:t>
      </w:r>
      <w:r>
        <w:t>epartment</w:t>
      </w:r>
      <w:r w:rsidR="00211B52">
        <w:t xml:space="preserve"> of Health</w:t>
      </w:r>
      <w:r>
        <w:t xml:space="preserve"> reserves the right to:</w:t>
      </w:r>
    </w:p>
    <w:p w14:paraId="73F95EC2" w14:textId="1A3FFD81" w:rsidR="00743615" w:rsidRDefault="00743615" w:rsidP="003730DE">
      <w:pPr>
        <w:pStyle w:val="ListParagraph"/>
        <w:numPr>
          <w:ilvl w:val="1"/>
          <w:numId w:val="63"/>
        </w:numPr>
        <w:spacing w:line="278" w:lineRule="auto"/>
        <w:ind w:left="1071" w:hanging="357"/>
        <w:contextualSpacing w:val="0"/>
      </w:pPr>
      <w:r>
        <w:t>A</w:t>
      </w:r>
      <w:r w:rsidR="00DF319B">
        <w:t>mend these guidelines and application terms at any time as it deems appropriate.</w:t>
      </w:r>
    </w:p>
    <w:p w14:paraId="3A78066A" w14:textId="4C384204" w:rsidR="00743615" w:rsidRDefault="00743615" w:rsidP="003730DE">
      <w:pPr>
        <w:pStyle w:val="ListParagraph"/>
        <w:numPr>
          <w:ilvl w:val="1"/>
          <w:numId w:val="63"/>
        </w:numPr>
        <w:spacing w:line="278" w:lineRule="auto"/>
        <w:ind w:left="1071" w:hanging="357"/>
        <w:contextualSpacing w:val="0"/>
      </w:pPr>
      <w:r>
        <w:t>R</w:t>
      </w:r>
      <w:r w:rsidR="00DF319B">
        <w:t>equest additional information from applicants to support application assessment</w:t>
      </w:r>
      <w:r>
        <w:t>.</w:t>
      </w:r>
    </w:p>
    <w:p w14:paraId="6EB88BEF" w14:textId="425B4CF3" w:rsidR="003A2D66" w:rsidRDefault="002500D0" w:rsidP="003730DE">
      <w:pPr>
        <w:pStyle w:val="ListParagraph"/>
        <w:numPr>
          <w:ilvl w:val="1"/>
          <w:numId w:val="63"/>
        </w:numPr>
        <w:spacing w:line="278" w:lineRule="auto"/>
        <w:ind w:left="1071" w:hanging="357"/>
        <w:contextualSpacing w:val="0"/>
      </w:pPr>
      <w:r w:rsidRPr="002500D0">
        <w:t>End the program where allocated funding is exhausted.</w:t>
      </w:r>
    </w:p>
    <w:p w14:paraId="36DFBD93" w14:textId="2EA6BD20" w:rsidR="006B66CE" w:rsidRDefault="00743615" w:rsidP="003730DE">
      <w:pPr>
        <w:pStyle w:val="ListParagraph"/>
        <w:numPr>
          <w:ilvl w:val="1"/>
          <w:numId w:val="63"/>
        </w:numPr>
        <w:spacing w:line="278" w:lineRule="auto"/>
        <w:ind w:left="1071" w:hanging="357"/>
        <w:contextualSpacing w:val="0"/>
      </w:pPr>
      <w:r>
        <w:t>A</w:t>
      </w:r>
      <w:r w:rsidR="00DF319B">
        <w:t>t any time, remove an applicant from the application assessment process or terminate an agreement if, in the department’s opinion, association with the applicant may bring the department, a minister or the Victorian Government into disrepute.</w:t>
      </w:r>
    </w:p>
    <w:p w14:paraId="7E0BB13E" w14:textId="16105A2B" w:rsidR="006B66CE" w:rsidRDefault="006B66CE" w:rsidP="003730DE">
      <w:pPr>
        <w:pStyle w:val="ListParagraph"/>
        <w:numPr>
          <w:ilvl w:val="1"/>
          <w:numId w:val="63"/>
        </w:numPr>
        <w:spacing w:line="278" w:lineRule="auto"/>
        <w:ind w:left="1071" w:hanging="357"/>
        <w:contextualSpacing w:val="0"/>
      </w:pPr>
      <w:r>
        <w:t>T</w:t>
      </w:r>
      <w:r w:rsidR="00DF319B">
        <w:t xml:space="preserve">ake further action, including clawing back grant monies paid or referring applicants to law enforcement or regulatory bodies if inaccurate, misleading or fraudulent conduct (as determined by the Department in its discretion) is suspected. Providing inaccurate, untrue or misleading information may be an offence. </w:t>
      </w:r>
    </w:p>
    <w:p w14:paraId="77D1D9CB" w14:textId="35BF1209" w:rsidR="00DF319B" w:rsidRPr="00E13DEA" w:rsidRDefault="006B66CE" w:rsidP="003730DE">
      <w:pPr>
        <w:pStyle w:val="ListParagraph"/>
        <w:numPr>
          <w:ilvl w:val="1"/>
          <w:numId w:val="63"/>
        </w:numPr>
        <w:spacing w:line="278" w:lineRule="auto"/>
        <w:ind w:left="1071" w:hanging="357"/>
        <w:contextualSpacing w:val="0"/>
      </w:pPr>
      <w:r>
        <w:t>C</w:t>
      </w:r>
      <w:r w:rsidR="00DF319B">
        <w:t xml:space="preserve">ancel the grant or payment </w:t>
      </w:r>
      <w:r w:rsidR="005F3179">
        <w:t xml:space="preserve">following reasonable </w:t>
      </w:r>
      <w:r w:rsidR="00B67B29">
        <w:t>attempts to rectify your bank account details.</w:t>
      </w:r>
      <w:r w:rsidR="00DF319B">
        <w:t xml:space="preserve"> </w:t>
      </w:r>
    </w:p>
    <w:p w14:paraId="489D2FB7" w14:textId="77777777" w:rsidR="00DF319B" w:rsidRDefault="00DF319B" w:rsidP="008F547F">
      <w:pPr>
        <w:pStyle w:val="ListParagraph"/>
        <w:numPr>
          <w:ilvl w:val="0"/>
          <w:numId w:val="63"/>
        </w:numPr>
        <w:spacing w:line="278" w:lineRule="auto"/>
        <w:contextualSpacing w:val="0"/>
      </w:pPr>
      <w:r>
        <w:t>Decisions</w:t>
      </w:r>
      <w:r w:rsidRPr="002D7FA3">
        <w:t xml:space="preserve"> on all matters </w:t>
      </w:r>
      <w:r>
        <w:t>regarding the</w:t>
      </w:r>
      <w:r w:rsidRPr="002D7FA3">
        <w:t xml:space="preserve"> recommend</w:t>
      </w:r>
      <w:r>
        <w:t>ation</w:t>
      </w:r>
      <w:r w:rsidRPr="002D7FA3">
        <w:t xml:space="preserve"> and awarding of grant funding is at the absolute discretion of the relevant minister and departmen</w:t>
      </w:r>
      <w:r>
        <w:t>t.</w:t>
      </w:r>
    </w:p>
    <w:p w14:paraId="513C59C5" w14:textId="5F854DB0" w:rsidR="00DF319B" w:rsidRDefault="00DF319B" w:rsidP="008F547F">
      <w:pPr>
        <w:pStyle w:val="ListParagraph"/>
        <w:numPr>
          <w:ilvl w:val="0"/>
          <w:numId w:val="63"/>
        </w:numPr>
        <w:spacing w:line="278" w:lineRule="auto"/>
        <w:contextualSpacing w:val="0"/>
      </w:pPr>
      <w:r w:rsidRPr="007645AB">
        <w:t xml:space="preserve">Applications and claims may be subject to audit by the Victorian Government or its representatives for a period of up to 3 years following completion of </w:t>
      </w:r>
      <w:r w:rsidR="00E84B97">
        <w:t>your agreement</w:t>
      </w:r>
      <w:r>
        <w:t xml:space="preserve"> </w:t>
      </w:r>
      <w:r w:rsidRPr="007645AB">
        <w:t xml:space="preserve">to determine whether the application and information provided during the term of </w:t>
      </w:r>
      <w:r>
        <w:t xml:space="preserve">the agreement </w:t>
      </w:r>
      <w:r w:rsidRPr="007645AB">
        <w:t>was compliant</w:t>
      </w:r>
      <w:r>
        <w:t xml:space="preserve"> with the terms and conditions as stated in the </w:t>
      </w:r>
      <w:r w:rsidRPr="00C71DC8">
        <w:rPr>
          <w:color w:val="auto"/>
        </w:rPr>
        <w:t>application form, claim form and these guidelines.</w:t>
      </w:r>
    </w:p>
    <w:p w14:paraId="134CAFB0" w14:textId="77777777" w:rsidR="00DF319B" w:rsidRPr="00A4020E" w:rsidRDefault="00DF319B" w:rsidP="008F547F">
      <w:pPr>
        <w:pStyle w:val="ListParagraph"/>
        <w:numPr>
          <w:ilvl w:val="0"/>
          <w:numId w:val="63"/>
        </w:numPr>
        <w:spacing w:line="278" w:lineRule="auto"/>
        <w:contextualSpacing w:val="0"/>
      </w:pPr>
      <w:r w:rsidRPr="00975864">
        <w:t>Applicants</w:t>
      </w:r>
      <w:r w:rsidRPr="00881FF9">
        <w:t xml:space="preserve"> </w:t>
      </w:r>
      <w:r w:rsidRPr="00975864">
        <w:t xml:space="preserve">who apply to the Program </w:t>
      </w:r>
      <w:r w:rsidRPr="00881FF9">
        <w:t>accept and agree to be bound by the terms and conditions of the Program as stated in the</w:t>
      </w:r>
      <w:r w:rsidRPr="00975864">
        <w:t>se guidelines and the application</w:t>
      </w:r>
      <w:r w:rsidRPr="00881FF9">
        <w:t xml:space="preserve"> form. By </w:t>
      </w:r>
      <w:r w:rsidRPr="00975864">
        <w:t xml:space="preserve">submitting </w:t>
      </w:r>
      <w:r>
        <w:t>an</w:t>
      </w:r>
      <w:r w:rsidRPr="00881FF9">
        <w:t xml:space="preserve"> application form, applicants are making an offer to the Victorian Government and will be bound by the terms of the offer if accepted by the Victorian Government</w:t>
      </w:r>
      <w:r>
        <w:t>.</w:t>
      </w:r>
    </w:p>
    <w:p w14:paraId="68C8339C" w14:textId="77777777" w:rsidR="001675C4" w:rsidRDefault="001675C4" w:rsidP="001675C4"/>
    <w:p w14:paraId="077F1FAC" w14:textId="77777777" w:rsidR="00A43D9E" w:rsidRDefault="00A43D9E" w:rsidP="001675C4"/>
    <w:p w14:paraId="3E0BC0C7" w14:textId="77777777" w:rsidR="00A43D9E" w:rsidRDefault="00A43D9E" w:rsidP="001675C4"/>
    <w:p w14:paraId="34931164" w14:textId="77777777" w:rsidR="001675C4" w:rsidRDefault="001675C4" w:rsidP="001675C4"/>
    <w:p w14:paraId="38708B46" w14:textId="77777777" w:rsidR="001675C4" w:rsidRPr="001675C4" w:rsidRDefault="001675C4" w:rsidP="001675C4"/>
    <w:p w14:paraId="2AEEC517" w14:textId="6DC2A739" w:rsidR="00047AA1" w:rsidRDefault="008C744E" w:rsidP="00FE4C6F">
      <w:pPr>
        <w:pStyle w:val="Heading1"/>
      </w:pPr>
      <w:bookmarkStart w:id="18" w:name="_Toc211610062"/>
      <w:r>
        <w:lastRenderedPageBreak/>
        <w:t xml:space="preserve">5. </w:t>
      </w:r>
      <w:r w:rsidR="00047AA1">
        <w:t>Privacy statement</w:t>
      </w:r>
      <w:bookmarkEnd w:id="18"/>
      <w:r w:rsidR="00047AA1">
        <w:t xml:space="preserve"> </w:t>
      </w:r>
      <w:r w:rsidR="00BC7D9F">
        <w:t xml:space="preserve"> </w:t>
      </w:r>
    </w:p>
    <w:p w14:paraId="139FD95C" w14:textId="0BC12EA3" w:rsidR="004C4EA6" w:rsidRDefault="005850A4" w:rsidP="005A77B8">
      <w:pPr>
        <w:pStyle w:val="ListParagraph"/>
        <w:numPr>
          <w:ilvl w:val="0"/>
          <w:numId w:val="30"/>
        </w:numPr>
        <w:spacing w:line="278" w:lineRule="auto"/>
        <w:ind w:left="357" w:hanging="357"/>
        <w:contextualSpacing w:val="0"/>
      </w:pPr>
      <w:r>
        <w:t xml:space="preserve">To apply for the program, applicants are required to provide </w:t>
      </w:r>
      <w:r w:rsidR="00A95864" w:rsidRPr="1EEB3313">
        <w:rPr>
          <w:color w:val="auto"/>
        </w:rPr>
        <w:t>personal and sensitive information</w:t>
      </w:r>
      <w:r w:rsidR="00A95864">
        <w:t xml:space="preserve">. </w:t>
      </w:r>
      <w:r>
        <w:t xml:space="preserve">As the program administrator, </w:t>
      </w:r>
      <w:r w:rsidR="0069367E">
        <w:t xml:space="preserve">the Department of Government Services </w:t>
      </w:r>
      <w:r>
        <w:t>will collect and use this information to:</w:t>
      </w:r>
    </w:p>
    <w:p w14:paraId="7E3B84FD" w14:textId="20065632" w:rsidR="004C4EA6" w:rsidRDefault="005850A4" w:rsidP="005A77B8">
      <w:pPr>
        <w:pStyle w:val="ListParagraph"/>
        <w:numPr>
          <w:ilvl w:val="1"/>
          <w:numId w:val="30"/>
        </w:numPr>
        <w:spacing w:line="278" w:lineRule="auto"/>
        <w:ind w:left="1434" w:hanging="357"/>
        <w:contextualSpacing w:val="0"/>
      </w:pPr>
      <w:r>
        <w:t>assess applications</w:t>
      </w:r>
    </w:p>
    <w:p w14:paraId="62C8B554" w14:textId="1ADBD307" w:rsidR="005850A4" w:rsidRDefault="005850A4" w:rsidP="005A77B8">
      <w:pPr>
        <w:pStyle w:val="ListParagraph"/>
        <w:numPr>
          <w:ilvl w:val="1"/>
          <w:numId w:val="30"/>
        </w:numPr>
        <w:spacing w:line="278" w:lineRule="auto"/>
        <w:ind w:left="1434" w:hanging="357"/>
        <w:contextualSpacing w:val="0"/>
      </w:pPr>
      <w:r>
        <w:t>administer claims or payments</w:t>
      </w:r>
      <w:r w:rsidRPr="00D84009">
        <w:t xml:space="preserve"> </w:t>
      </w:r>
    </w:p>
    <w:p w14:paraId="48E14FA0" w14:textId="77777777" w:rsidR="005850A4" w:rsidRDefault="005850A4" w:rsidP="005A77B8">
      <w:pPr>
        <w:pStyle w:val="ListParagraph"/>
        <w:numPr>
          <w:ilvl w:val="1"/>
          <w:numId w:val="30"/>
        </w:numPr>
        <w:spacing w:line="278" w:lineRule="auto"/>
        <w:ind w:left="1434" w:hanging="357"/>
        <w:contextualSpacing w:val="0"/>
      </w:pPr>
      <w:r>
        <w:t>other activities such as program monitoring and evaluation</w:t>
      </w:r>
    </w:p>
    <w:p w14:paraId="06B88D7D" w14:textId="77777777" w:rsidR="005850A4" w:rsidRDefault="005850A4" w:rsidP="005A77B8">
      <w:pPr>
        <w:pStyle w:val="ListParagraph"/>
        <w:numPr>
          <w:ilvl w:val="1"/>
          <w:numId w:val="30"/>
        </w:numPr>
        <w:spacing w:line="278" w:lineRule="auto"/>
        <w:ind w:left="1434" w:hanging="357"/>
        <w:contextualSpacing w:val="0"/>
      </w:pPr>
      <w:r>
        <w:t>make referrals to law enforcement where fraud or other illegal activity is suspected</w:t>
      </w:r>
    </w:p>
    <w:p w14:paraId="71189826" w14:textId="1D380754" w:rsidR="005850A4" w:rsidRDefault="005850A4" w:rsidP="005A77B8">
      <w:pPr>
        <w:pStyle w:val="ListParagraph"/>
        <w:numPr>
          <w:ilvl w:val="1"/>
          <w:numId w:val="30"/>
        </w:numPr>
        <w:spacing w:line="278" w:lineRule="auto"/>
        <w:ind w:left="1434" w:hanging="357"/>
        <w:contextualSpacing w:val="0"/>
      </w:pPr>
      <w:r>
        <w:t>support Victorian Government evaluation and reporting (where collected demographic data will be de-identified)</w:t>
      </w:r>
      <w:r w:rsidR="003B3A6D">
        <w:t>.</w:t>
      </w:r>
    </w:p>
    <w:p w14:paraId="11BD1811" w14:textId="3F913A7E" w:rsidR="005850A4" w:rsidRDefault="005850A4" w:rsidP="005850A4">
      <w:pPr>
        <w:pStyle w:val="ListParagraph"/>
        <w:numPr>
          <w:ilvl w:val="0"/>
          <w:numId w:val="30"/>
        </w:numPr>
        <w:spacing w:line="278" w:lineRule="auto"/>
        <w:contextualSpacing w:val="0"/>
      </w:pPr>
      <w:r>
        <w:t xml:space="preserve">As part of application </w:t>
      </w:r>
      <w:r w:rsidR="001323FE">
        <w:t>assessment</w:t>
      </w:r>
      <w:r>
        <w:t xml:space="preserve"> and to enable payment processing, </w:t>
      </w:r>
      <w:r w:rsidR="0069367E">
        <w:t xml:space="preserve">the Department of Government Services </w:t>
      </w:r>
      <w:r>
        <w:t xml:space="preserve">may share data provided with third parties and other Victorian Government departments for verification and program administration. These bodies </w:t>
      </w:r>
      <w:r w:rsidR="00E439D5">
        <w:t>may include</w:t>
      </w:r>
      <w:r>
        <w:t>:</w:t>
      </w:r>
    </w:p>
    <w:p w14:paraId="20500A8E" w14:textId="644509D6" w:rsidR="007809F1" w:rsidRDefault="007809F1" w:rsidP="005850A4">
      <w:pPr>
        <w:pStyle w:val="ListParagraph"/>
        <w:numPr>
          <w:ilvl w:val="1"/>
          <w:numId w:val="30"/>
        </w:numPr>
        <w:spacing w:line="278" w:lineRule="auto"/>
        <w:contextualSpacing w:val="0"/>
        <w:rPr>
          <w:color w:val="auto"/>
        </w:rPr>
      </w:pPr>
      <w:r w:rsidRPr="00C71DC8">
        <w:rPr>
          <w:color w:val="auto"/>
        </w:rPr>
        <w:t>Department of Health</w:t>
      </w:r>
      <w:r w:rsidR="00E439D5" w:rsidRPr="00C71DC8">
        <w:rPr>
          <w:color w:val="auto"/>
        </w:rPr>
        <w:t>,</w:t>
      </w:r>
      <w:r w:rsidR="0011645D">
        <w:rPr>
          <w:color w:val="auto"/>
        </w:rPr>
        <w:t xml:space="preserve"> including:</w:t>
      </w:r>
    </w:p>
    <w:p w14:paraId="1DF6DD0C" w14:textId="1A394B32" w:rsidR="0011645D" w:rsidRPr="00C71DC8" w:rsidRDefault="0011645D" w:rsidP="00C71DC8">
      <w:pPr>
        <w:pStyle w:val="ListParagraph"/>
        <w:numPr>
          <w:ilvl w:val="2"/>
          <w:numId w:val="30"/>
        </w:numPr>
        <w:spacing w:line="278" w:lineRule="auto"/>
        <w:contextualSpacing w:val="0"/>
        <w:rPr>
          <w:color w:val="auto"/>
        </w:rPr>
      </w:pPr>
      <w:r>
        <w:rPr>
          <w:rFonts w:ascii="VIC" w:eastAsia="VIC" w:hAnsi="VIC" w:cs="VIC"/>
          <w:color w:val="auto"/>
        </w:rPr>
        <w:t xml:space="preserve">Your </w:t>
      </w:r>
      <w:r w:rsidRPr="00755E82">
        <w:rPr>
          <w:rFonts w:ascii="VIC" w:eastAsia="VIC" w:hAnsi="VIC" w:cs="VIC"/>
          <w:color w:val="auto"/>
        </w:rPr>
        <w:t>Victorian public mental health services</w:t>
      </w:r>
      <w:r w:rsidRPr="00A4020E">
        <w:rPr>
          <w:color w:val="auto"/>
        </w:rPr>
        <w:t xml:space="preserve"> employer</w:t>
      </w:r>
      <w:r>
        <w:rPr>
          <w:color w:val="auto"/>
        </w:rPr>
        <w:t>,</w:t>
      </w:r>
    </w:p>
    <w:p w14:paraId="1E511075" w14:textId="151B702E" w:rsidR="005850A4" w:rsidRPr="00C71DC8" w:rsidRDefault="00D36170" w:rsidP="005850A4">
      <w:pPr>
        <w:pStyle w:val="ListParagraph"/>
        <w:numPr>
          <w:ilvl w:val="1"/>
          <w:numId w:val="30"/>
        </w:numPr>
        <w:spacing w:line="278" w:lineRule="auto"/>
        <w:contextualSpacing w:val="0"/>
        <w:rPr>
          <w:color w:val="auto"/>
        </w:rPr>
      </w:pPr>
      <w:r w:rsidRPr="00C71DC8">
        <w:rPr>
          <w:color w:val="auto"/>
        </w:rPr>
        <w:t>Department of Jobs</w:t>
      </w:r>
      <w:r w:rsidR="00862BEB" w:rsidRPr="00C71DC8">
        <w:rPr>
          <w:color w:val="auto"/>
        </w:rPr>
        <w:t>, S</w:t>
      </w:r>
      <w:r w:rsidR="00783CF0" w:rsidRPr="00C71DC8">
        <w:rPr>
          <w:color w:val="auto"/>
        </w:rPr>
        <w:t>kills, Industries and Regions,</w:t>
      </w:r>
    </w:p>
    <w:p w14:paraId="26F10889" w14:textId="58AB451D" w:rsidR="005850A4" w:rsidRPr="00C71DC8" w:rsidRDefault="00783CF0" w:rsidP="005850A4">
      <w:pPr>
        <w:pStyle w:val="ListParagraph"/>
        <w:numPr>
          <w:ilvl w:val="1"/>
          <w:numId w:val="30"/>
        </w:numPr>
        <w:spacing w:line="278" w:lineRule="auto"/>
        <w:contextualSpacing w:val="0"/>
        <w:rPr>
          <w:color w:val="auto"/>
        </w:rPr>
      </w:pPr>
      <w:r w:rsidRPr="00C71DC8">
        <w:rPr>
          <w:color w:val="auto"/>
        </w:rPr>
        <w:t>The Commonwealth Department of Education</w:t>
      </w:r>
      <w:r w:rsidR="00BE3A38" w:rsidRPr="00C71DC8">
        <w:rPr>
          <w:color w:val="auto"/>
        </w:rPr>
        <w:t>,</w:t>
      </w:r>
    </w:p>
    <w:p w14:paraId="35135431" w14:textId="77777777" w:rsidR="004E3B17" w:rsidRPr="00C71DC8" w:rsidRDefault="004C6CE1" w:rsidP="005850A4">
      <w:pPr>
        <w:pStyle w:val="ListParagraph"/>
        <w:numPr>
          <w:ilvl w:val="1"/>
          <w:numId w:val="30"/>
        </w:numPr>
        <w:spacing w:line="278" w:lineRule="auto"/>
        <w:contextualSpacing w:val="0"/>
        <w:rPr>
          <w:color w:val="auto"/>
        </w:rPr>
      </w:pPr>
      <w:r w:rsidRPr="00C71DC8">
        <w:rPr>
          <w:color w:val="auto"/>
        </w:rPr>
        <w:t>Australian Government</w:t>
      </w:r>
      <w:r w:rsidR="0085349E" w:rsidRPr="00C71DC8">
        <w:rPr>
          <w:color w:val="auto"/>
        </w:rPr>
        <w:t>’</w:t>
      </w:r>
      <w:r w:rsidRPr="00C71DC8">
        <w:rPr>
          <w:color w:val="auto"/>
        </w:rPr>
        <w:t xml:space="preserve">s Document Verification Service (DVS), </w:t>
      </w:r>
      <w:r w:rsidR="004E3B17" w:rsidRPr="00C71DC8">
        <w:rPr>
          <w:color w:val="auto"/>
        </w:rPr>
        <w:t>including:</w:t>
      </w:r>
    </w:p>
    <w:p w14:paraId="52AD66A9" w14:textId="77777777" w:rsidR="005654F0" w:rsidRPr="00C71DC8" w:rsidRDefault="005654F0" w:rsidP="00361A85">
      <w:pPr>
        <w:pStyle w:val="ListParagraph"/>
        <w:numPr>
          <w:ilvl w:val="2"/>
          <w:numId w:val="30"/>
        </w:numPr>
        <w:spacing w:line="278" w:lineRule="auto"/>
        <w:contextualSpacing w:val="0"/>
        <w:rPr>
          <w:color w:val="auto"/>
        </w:rPr>
      </w:pPr>
      <w:r w:rsidRPr="00C71DC8">
        <w:rPr>
          <w:color w:val="auto"/>
        </w:rPr>
        <w:t>VicRoads</w:t>
      </w:r>
    </w:p>
    <w:p w14:paraId="6148523C" w14:textId="77777777" w:rsidR="005654F0" w:rsidRPr="00C71DC8" w:rsidRDefault="005654F0" w:rsidP="00361A85">
      <w:pPr>
        <w:pStyle w:val="ListParagraph"/>
        <w:numPr>
          <w:ilvl w:val="2"/>
          <w:numId w:val="30"/>
        </w:numPr>
        <w:spacing w:line="278" w:lineRule="auto"/>
        <w:contextualSpacing w:val="0"/>
        <w:rPr>
          <w:color w:val="auto"/>
        </w:rPr>
      </w:pPr>
      <w:r w:rsidRPr="00C71DC8">
        <w:rPr>
          <w:color w:val="auto"/>
        </w:rPr>
        <w:t>Services Australia</w:t>
      </w:r>
    </w:p>
    <w:p w14:paraId="2E87B6C4" w14:textId="77777777" w:rsidR="005654F0" w:rsidRPr="00C71DC8" w:rsidRDefault="005654F0" w:rsidP="00361A85">
      <w:pPr>
        <w:pStyle w:val="ListParagraph"/>
        <w:numPr>
          <w:ilvl w:val="2"/>
          <w:numId w:val="30"/>
        </w:numPr>
        <w:spacing w:line="278" w:lineRule="auto"/>
        <w:contextualSpacing w:val="0"/>
        <w:rPr>
          <w:color w:val="auto"/>
        </w:rPr>
      </w:pPr>
      <w:r w:rsidRPr="00C71DC8">
        <w:rPr>
          <w:color w:val="auto"/>
        </w:rPr>
        <w:t>Department of Foreign Affairs and Trade</w:t>
      </w:r>
    </w:p>
    <w:p w14:paraId="45947226" w14:textId="277B576B" w:rsidR="004C6CE1" w:rsidRPr="00C71DC8" w:rsidRDefault="005654F0" w:rsidP="00C71DC8">
      <w:pPr>
        <w:pStyle w:val="ListParagraph"/>
        <w:numPr>
          <w:ilvl w:val="2"/>
          <w:numId w:val="30"/>
        </w:numPr>
        <w:spacing w:line="278" w:lineRule="auto"/>
        <w:contextualSpacing w:val="0"/>
        <w:rPr>
          <w:color w:val="auto"/>
        </w:rPr>
      </w:pPr>
      <w:r w:rsidRPr="00C71DC8">
        <w:rPr>
          <w:color w:val="auto"/>
        </w:rPr>
        <w:t>Department of Home Affairs</w:t>
      </w:r>
      <w:r w:rsidR="004C6CE1" w:rsidRPr="00C71DC8">
        <w:rPr>
          <w:color w:val="auto"/>
        </w:rPr>
        <w:t xml:space="preserve"> </w:t>
      </w:r>
    </w:p>
    <w:p w14:paraId="07E133CF" w14:textId="1A424C3A" w:rsidR="005850A4" w:rsidRPr="00C71DC8" w:rsidRDefault="005850A4" w:rsidP="00361A85">
      <w:pPr>
        <w:pStyle w:val="ListParagraph"/>
        <w:numPr>
          <w:ilvl w:val="1"/>
          <w:numId w:val="30"/>
        </w:numPr>
        <w:spacing w:line="278" w:lineRule="auto"/>
        <w:contextualSpacing w:val="0"/>
        <w:rPr>
          <w:color w:val="auto"/>
        </w:rPr>
      </w:pPr>
      <w:r w:rsidRPr="00C71DC8">
        <w:rPr>
          <w:color w:val="auto"/>
        </w:rPr>
        <w:t>Third part</w:t>
      </w:r>
      <w:r w:rsidR="004C6CE1" w:rsidRPr="00C71DC8">
        <w:rPr>
          <w:color w:val="auto"/>
        </w:rPr>
        <w:t xml:space="preserve">ies </w:t>
      </w:r>
      <w:r w:rsidR="003600C3" w:rsidRPr="00C71DC8">
        <w:rPr>
          <w:color w:val="auto"/>
        </w:rPr>
        <w:t>as required, such as law enforcement bodies</w:t>
      </w:r>
    </w:p>
    <w:p w14:paraId="20BE2190" w14:textId="2C6C809E" w:rsidR="00633603" w:rsidRDefault="005850A4" w:rsidP="00361A85">
      <w:pPr>
        <w:pStyle w:val="ListParagraph"/>
        <w:numPr>
          <w:ilvl w:val="0"/>
          <w:numId w:val="30"/>
        </w:numPr>
        <w:spacing w:line="278" w:lineRule="auto"/>
        <w:contextualSpacing w:val="0"/>
      </w:pPr>
      <w:r w:rsidRPr="00C71DC8">
        <w:t xml:space="preserve">Unless otherwise outlined in these guidelines or the application from, data provided by you will not be shared with any other external parties without your consent, unless otherwise authorised or required by law. If your information is shared with external parties apart from those listed above, </w:t>
      </w:r>
      <w:r w:rsidR="0069367E">
        <w:t>the Department of Government Services</w:t>
      </w:r>
      <w:r w:rsidR="0069367E" w:rsidRPr="00C71DC8">
        <w:t xml:space="preserve"> </w:t>
      </w:r>
      <w:r w:rsidRPr="00C71DC8">
        <w:t>will use best endeavours to inform you of the nature and purpose of sharing that information before doing so.</w:t>
      </w:r>
    </w:p>
    <w:p w14:paraId="7669262C" w14:textId="5F60D451" w:rsidR="005850A4" w:rsidRDefault="005850A4" w:rsidP="00361A85">
      <w:pPr>
        <w:pStyle w:val="ListParagraph"/>
        <w:numPr>
          <w:ilvl w:val="0"/>
          <w:numId w:val="30"/>
        </w:numPr>
        <w:spacing w:line="278" w:lineRule="auto"/>
        <w:contextualSpacing w:val="0"/>
      </w:pPr>
      <w:r w:rsidRPr="01146CA2">
        <w:lastRenderedPageBreak/>
        <w:t>You have the right to request access to your personal, sensitive or health information that is collected at any time. If you identify information that is incorrect, you may request its correction.</w:t>
      </w:r>
    </w:p>
    <w:p w14:paraId="3AEA60A5" w14:textId="417ACC50" w:rsidR="005850A4" w:rsidRDefault="005850A4" w:rsidP="005850A4">
      <w:pPr>
        <w:pStyle w:val="ListParagraph"/>
        <w:numPr>
          <w:ilvl w:val="0"/>
          <w:numId w:val="30"/>
        </w:numPr>
        <w:spacing w:line="278" w:lineRule="auto"/>
        <w:contextualSpacing w:val="0"/>
      </w:pPr>
      <w:r w:rsidRPr="01146CA2">
        <w:t xml:space="preserve">A copy of our privacy statement is </w:t>
      </w:r>
      <w:hyperlink r:id="rId28" w:history="1">
        <w:r w:rsidRPr="009E7B10">
          <w:rPr>
            <w:rStyle w:val="Hyperlink"/>
          </w:rPr>
          <w:t xml:space="preserve">located </w:t>
        </w:r>
        <w:r w:rsidR="000D1161" w:rsidRPr="009E7B10">
          <w:rPr>
            <w:rStyle w:val="Hyperlink"/>
          </w:rPr>
          <w:t>online</w:t>
        </w:r>
      </w:hyperlink>
      <w:r w:rsidRPr="01146CA2">
        <w:t xml:space="preserve"> </w:t>
      </w:r>
      <w:r w:rsidR="009E7B10">
        <w:t>&lt;</w:t>
      </w:r>
      <w:r w:rsidR="009E7B10" w:rsidRPr="009E7B10">
        <w:t>https://www.vic.gov.au/privacy-policy-department-government-services</w:t>
      </w:r>
      <w:r w:rsidR="009E7B10">
        <w:t>&gt;</w:t>
      </w:r>
      <w:r w:rsidRPr="01146CA2">
        <w:t xml:space="preserve">. </w:t>
      </w:r>
      <w:r>
        <w:t xml:space="preserve">If you have concerns about your privacy and/or how your personal, sensitive or health information has been used, please email </w:t>
      </w:r>
      <w:r w:rsidR="0069367E">
        <w:t xml:space="preserve">the Department of Government Services </w:t>
      </w:r>
      <w:r>
        <w:t xml:space="preserve">at </w:t>
      </w:r>
      <w:hyperlink r:id="rId29">
        <w:r w:rsidRPr="6BB198F6">
          <w:rPr>
            <w:rStyle w:val="Hyperlink"/>
          </w:rPr>
          <w:t>privacy@dgs.vic.gov.au</w:t>
        </w:r>
      </w:hyperlink>
      <w:r w:rsidRPr="01146CA2">
        <w:t xml:space="preserve">    </w:t>
      </w:r>
    </w:p>
    <w:p w14:paraId="032E7B33" w14:textId="77777777" w:rsidR="009A32EB" w:rsidRPr="009A32EB" w:rsidRDefault="009A32EB" w:rsidP="00361A85">
      <w:pPr>
        <w:spacing w:line="278" w:lineRule="auto"/>
      </w:pPr>
    </w:p>
    <w:p w14:paraId="76014BF3" w14:textId="77777777" w:rsidR="00A60C94" w:rsidRDefault="00A60C94">
      <w:pPr>
        <w:snapToGrid/>
        <w:spacing w:after="0" w:line="240" w:lineRule="auto"/>
        <w:rPr>
          <w:rFonts w:asciiTheme="majorHAnsi" w:hAnsiTheme="majorHAnsi"/>
          <w:b/>
          <w:bCs/>
          <w:color w:val="545759" w:themeColor="text2"/>
          <w:sz w:val="44"/>
          <w:szCs w:val="44"/>
        </w:rPr>
      </w:pPr>
      <w:r>
        <w:br w:type="page"/>
      </w:r>
    </w:p>
    <w:p w14:paraId="5433C333" w14:textId="6967D4EC" w:rsidR="00BC7D9F" w:rsidRDefault="00BC7D9F" w:rsidP="00BC7D9F">
      <w:pPr>
        <w:pStyle w:val="Heading1"/>
      </w:pPr>
      <w:bookmarkStart w:id="19" w:name="_Toc211610063"/>
      <w:r>
        <w:lastRenderedPageBreak/>
        <w:t>6. Other information</w:t>
      </w:r>
      <w:bookmarkEnd w:id="19"/>
      <w:r>
        <w:t xml:space="preserve"> </w:t>
      </w:r>
    </w:p>
    <w:p w14:paraId="508B4B31" w14:textId="6893B10B" w:rsidR="00453AFF" w:rsidRPr="00453AFF" w:rsidRDefault="00453AFF" w:rsidP="00DC0DE7">
      <w:pPr>
        <w:pStyle w:val="Heading2"/>
      </w:pPr>
      <w:bookmarkStart w:id="20" w:name="_Toc211610064"/>
      <w:r>
        <w:t xml:space="preserve">6.1 Tax </w:t>
      </w:r>
      <w:r w:rsidR="00C51E82">
        <w:t>a</w:t>
      </w:r>
      <w:r>
        <w:t>dvice</w:t>
      </w:r>
      <w:bookmarkEnd w:id="20"/>
    </w:p>
    <w:p w14:paraId="365F1547" w14:textId="77777777" w:rsidR="00BC7D9F" w:rsidRDefault="00BC7D9F" w:rsidP="00BC7D9F">
      <w:r>
        <w:t xml:space="preserve">We strongly recommend you get professional advice when you are considering applying for a grant. Find out about any impact that the grant may have on your tax liability, or any other benefits paid under an Australian Government scheme. These include:  </w:t>
      </w:r>
    </w:p>
    <w:p w14:paraId="78C01E54" w14:textId="77777777" w:rsidR="00BC7D9F" w:rsidRDefault="00BC7D9F" w:rsidP="00BB001E">
      <w:pPr>
        <w:pStyle w:val="ListParagraph"/>
        <w:numPr>
          <w:ilvl w:val="0"/>
          <w:numId w:val="17"/>
        </w:numPr>
        <w:spacing w:line="278" w:lineRule="auto"/>
      </w:pPr>
      <w:r w:rsidRPr="01146CA2">
        <w:t xml:space="preserve">Austudy </w:t>
      </w:r>
    </w:p>
    <w:p w14:paraId="7D587F0A" w14:textId="77777777" w:rsidR="00BC7D9F" w:rsidRDefault="00BC7D9F" w:rsidP="00BB001E">
      <w:pPr>
        <w:pStyle w:val="ListParagraph"/>
        <w:numPr>
          <w:ilvl w:val="0"/>
          <w:numId w:val="17"/>
        </w:numPr>
        <w:spacing w:line="278" w:lineRule="auto"/>
      </w:pPr>
      <w:r>
        <w:t xml:space="preserve">ABSTUDY </w:t>
      </w:r>
    </w:p>
    <w:p w14:paraId="5AD5EE1F" w14:textId="7BFC2A58" w:rsidR="001E771D" w:rsidRDefault="00411A6D" w:rsidP="00BB001E">
      <w:pPr>
        <w:pStyle w:val="ListParagraph"/>
        <w:numPr>
          <w:ilvl w:val="0"/>
          <w:numId w:val="17"/>
        </w:numPr>
        <w:spacing w:line="278" w:lineRule="auto"/>
      </w:pPr>
      <w:r>
        <w:t>Youth Allowance</w:t>
      </w:r>
    </w:p>
    <w:p w14:paraId="470E8CA8" w14:textId="5AA17A10" w:rsidR="00BC7D9F" w:rsidRDefault="007C359C" w:rsidP="00BB001E">
      <w:pPr>
        <w:pStyle w:val="ListParagraph"/>
        <w:numPr>
          <w:ilvl w:val="0"/>
          <w:numId w:val="17"/>
        </w:numPr>
        <w:spacing w:line="278" w:lineRule="auto"/>
      </w:pPr>
      <w:r>
        <w:t>A</w:t>
      </w:r>
      <w:r w:rsidR="001E771D">
        <w:t>ged</w:t>
      </w:r>
      <w:r w:rsidR="00BC7D9F">
        <w:t xml:space="preserve">, disability or carer allowances  </w:t>
      </w:r>
    </w:p>
    <w:p w14:paraId="1436E3C6" w14:textId="77777777" w:rsidR="00BC7D9F" w:rsidRDefault="00BC7D9F" w:rsidP="00BB001E">
      <w:pPr>
        <w:pStyle w:val="ListParagraph"/>
        <w:numPr>
          <w:ilvl w:val="0"/>
          <w:numId w:val="17"/>
        </w:numPr>
        <w:spacing w:line="278" w:lineRule="auto"/>
      </w:pPr>
      <w:r>
        <w:t>Pensions.</w:t>
      </w:r>
    </w:p>
    <w:p w14:paraId="18CCD522" w14:textId="4FE95ECF" w:rsidR="00BC7D9F" w:rsidRDefault="00BC7D9F" w:rsidP="00BC7D9F">
      <w:r>
        <w:t xml:space="preserve">You may also seek advice from the Australian Tax Office on 1800 806 218 or visit </w:t>
      </w:r>
      <w:r w:rsidR="00253D01">
        <w:t xml:space="preserve">the </w:t>
      </w:r>
      <w:hyperlink r:id="rId30" w:history="1">
        <w:r w:rsidR="00253D01" w:rsidRPr="00253D01">
          <w:rPr>
            <w:rStyle w:val="Hyperlink"/>
          </w:rPr>
          <w:t>ATO</w:t>
        </w:r>
      </w:hyperlink>
      <w:r w:rsidR="00253D01">
        <w:t xml:space="preserve"> &lt;</w:t>
      </w:r>
      <w:r w:rsidR="00253D01" w:rsidRPr="00253D01">
        <w:t>www.ato.gov.au</w:t>
      </w:r>
      <w:r w:rsidR="00253D01">
        <w:t>&gt;</w:t>
      </w:r>
      <w:r>
        <w:t>.</w:t>
      </w:r>
    </w:p>
    <w:p w14:paraId="63356E68" w14:textId="363B4BCB" w:rsidR="00411A6D" w:rsidRDefault="37D0D00F" w:rsidP="00DC0DE7">
      <w:pPr>
        <w:pStyle w:val="Heading2"/>
      </w:pPr>
      <w:bookmarkStart w:id="21" w:name="_Toc211610065"/>
      <w:r>
        <w:t>6.</w:t>
      </w:r>
      <w:r w:rsidR="18AD5E39">
        <w:t>2 Complaints</w:t>
      </w:r>
      <w:bookmarkEnd w:id="21"/>
    </w:p>
    <w:p w14:paraId="5B9E4581" w14:textId="3C585A3A" w:rsidR="000A4203" w:rsidRPr="000A4203" w:rsidRDefault="000A4203" w:rsidP="000A4203">
      <w:r>
        <w:t xml:space="preserve">If you believe that your application or claim has been incorrectly assessed or paid, you can lodge a complaint. The complaint must be received within 60 days from the date the </w:t>
      </w:r>
      <w:r w:rsidR="004276F4">
        <w:t xml:space="preserve">Department of Government Services </w:t>
      </w:r>
      <w:r>
        <w:t xml:space="preserve">notifies you of the outcome of your application or claim. If a complaint is not received withing 60 days, the decision will be final. Contact the </w:t>
      </w:r>
      <w:r w:rsidR="004276F4">
        <w:t xml:space="preserve">Department of Government Services </w:t>
      </w:r>
      <w:r>
        <w:t xml:space="preserve">at </w:t>
      </w:r>
      <w:hyperlink r:id="rId31" w:history="1">
        <w:r w:rsidR="005B6562" w:rsidRPr="005B6562">
          <w:rPr>
            <w:rStyle w:val="Hyperlink"/>
            <w:b/>
            <w:bCs/>
          </w:rPr>
          <w:t>MHN.scholarships@grants.vic.gov.au</w:t>
        </w:r>
      </w:hyperlink>
      <w:r w:rsidR="00FD0977" w:rsidRPr="1EEB3313">
        <w:rPr>
          <w:b/>
          <w:bCs/>
        </w:rPr>
        <w:t>.</w:t>
      </w:r>
    </w:p>
    <w:p w14:paraId="0A63A416" w14:textId="21B55813" w:rsidR="00D57EC8" w:rsidRDefault="00D57EC8" w:rsidP="00DC0DE7">
      <w:pPr>
        <w:pStyle w:val="Heading2"/>
      </w:pPr>
      <w:bookmarkStart w:id="22" w:name="_Toc211610066"/>
      <w:r>
        <w:t>6.</w:t>
      </w:r>
      <w:r w:rsidR="00344325">
        <w:t>3</w:t>
      </w:r>
      <w:r>
        <w:t xml:space="preserve"> Contact information</w:t>
      </w:r>
      <w:bookmarkEnd w:id="22"/>
      <w:r w:rsidR="00CF77B5">
        <w:t xml:space="preserve"> </w:t>
      </w:r>
    </w:p>
    <w:p w14:paraId="68CDEA5E" w14:textId="40593B22" w:rsidR="00D57EC8" w:rsidRDefault="00D57EC8" w:rsidP="00D57EC8">
      <w:r>
        <w:t xml:space="preserve">For more information and support, please contact </w:t>
      </w:r>
      <w:r w:rsidR="00711F5F">
        <w:t xml:space="preserve">Department of Government Services </w:t>
      </w:r>
      <w:r>
        <w:t xml:space="preserve">at </w:t>
      </w:r>
      <w:r w:rsidR="005B6562" w:rsidRPr="00E93872">
        <w:rPr>
          <w:b/>
          <w:bCs/>
        </w:rPr>
        <w:t>MHN.scholarships@grants.vic.gov.au</w:t>
      </w:r>
      <w:r w:rsidR="005B6562" w:rsidRPr="00E93872" w:rsidDel="005B6562">
        <w:rPr>
          <w:b/>
          <w:bCs/>
        </w:rPr>
        <w:t xml:space="preserve"> </w:t>
      </w:r>
    </w:p>
    <w:p w14:paraId="06E98619" w14:textId="77777777" w:rsidR="00C35784" w:rsidRDefault="00C35784" w:rsidP="00D57EC8">
      <w:pPr>
        <w:sectPr w:rsidR="00C35784" w:rsidSect="004200F4">
          <w:headerReference w:type="default" r:id="rId32"/>
          <w:footerReference w:type="even" r:id="rId33"/>
          <w:footerReference w:type="default" r:id="rId34"/>
          <w:footerReference w:type="first" r:id="rId35"/>
          <w:type w:val="continuous"/>
          <w:pgSz w:w="11900" w:h="16840" w:code="8"/>
          <w:pgMar w:top="1247" w:right="1701" w:bottom="851" w:left="1134" w:header="567" w:footer="680" w:gutter="0"/>
          <w:cols w:space="340"/>
          <w:titlePg/>
          <w:docGrid w:linePitch="360"/>
        </w:sectPr>
      </w:pPr>
    </w:p>
    <w:p w14:paraId="50C3ED09" w14:textId="36BD2F13" w:rsidR="00BC7D9F" w:rsidRDefault="00D57EC8" w:rsidP="00BC7D9F">
      <w:pPr>
        <w:pStyle w:val="Heading1"/>
      </w:pPr>
      <w:bookmarkStart w:id="23" w:name="_Toc211610067"/>
      <w:r>
        <w:lastRenderedPageBreak/>
        <w:t>7</w:t>
      </w:r>
      <w:r w:rsidR="007F7D84">
        <w:t xml:space="preserve">. </w:t>
      </w:r>
      <w:r w:rsidR="00BC7D9F">
        <w:t>Appendices</w:t>
      </w:r>
      <w:bookmarkEnd w:id="23"/>
    </w:p>
    <w:p w14:paraId="00FA40F8" w14:textId="78A5FCCD" w:rsidR="00BC7D9F" w:rsidRDefault="00D57EC8" w:rsidP="00BC7D9F">
      <w:pPr>
        <w:pStyle w:val="Heading2"/>
      </w:pPr>
      <w:bookmarkStart w:id="24" w:name="_Toc211610068"/>
      <w:r>
        <w:t>7</w:t>
      </w:r>
      <w:r w:rsidR="007F7D84">
        <w:t xml:space="preserve">.1. </w:t>
      </w:r>
      <w:r w:rsidR="00BC7D9F">
        <w:t>Appendix 1</w:t>
      </w:r>
      <w:r w:rsidR="007F7D84">
        <w:t>:</w:t>
      </w:r>
      <w:r w:rsidR="00BC7D9F">
        <w:t xml:space="preserve"> Key terms and definitions</w:t>
      </w:r>
      <w:bookmarkEnd w:id="24"/>
    </w:p>
    <w:tbl>
      <w:tblPr>
        <w:tblStyle w:val="DGSTable"/>
        <w:tblW w:w="5000" w:type="pct"/>
        <w:tblLook w:val="06A0" w:firstRow="1" w:lastRow="0" w:firstColumn="1" w:lastColumn="0" w:noHBand="1" w:noVBand="1"/>
      </w:tblPr>
      <w:tblGrid>
        <w:gridCol w:w="4679"/>
        <w:gridCol w:w="10063"/>
      </w:tblGrid>
      <w:tr w:rsidR="00BC7D9F" w14:paraId="55228DF7" w14:textId="77777777" w:rsidTr="00BE208B">
        <w:trPr>
          <w:cnfStyle w:val="100000000000" w:firstRow="1" w:lastRow="0" w:firstColumn="0" w:lastColumn="0" w:oddVBand="0" w:evenVBand="0" w:oddHBand="0" w:evenHBand="0" w:firstRowFirstColumn="0" w:firstRowLastColumn="0" w:lastRowFirstColumn="0" w:lastRowLastColumn="0"/>
          <w:trHeight w:val="300"/>
        </w:trPr>
        <w:tc>
          <w:tcPr>
            <w:tcW w:w="1587" w:type="pct"/>
          </w:tcPr>
          <w:p w14:paraId="634342A2" w14:textId="77777777" w:rsidR="00BC7D9F" w:rsidRPr="00056069" w:rsidRDefault="00BC7D9F">
            <w:pPr>
              <w:pStyle w:val="TableofFigures"/>
              <w:rPr>
                <w:sz w:val="22"/>
                <w:szCs w:val="22"/>
              </w:rPr>
            </w:pPr>
            <w:r w:rsidRPr="00056069">
              <w:rPr>
                <w:sz w:val="22"/>
                <w:szCs w:val="22"/>
              </w:rPr>
              <w:t>Key term</w:t>
            </w:r>
          </w:p>
        </w:tc>
        <w:tc>
          <w:tcPr>
            <w:tcW w:w="3413" w:type="pct"/>
          </w:tcPr>
          <w:p w14:paraId="26603D76" w14:textId="77777777" w:rsidR="00BC7D9F" w:rsidRPr="00056069" w:rsidRDefault="00BC7D9F">
            <w:pPr>
              <w:pStyle w:val="TableofFigures"/>
              <w:rPr>
                <w:sz w:val="22"/>
                <w:szCs w:val="22"/>
              </w:rPr>
            </w:pPr>
            <w:r w:rsidRPr="00056069">
              <w:rPr>
                <w:sz w:val="22"/>
                <w:szCs w:val="22"/>
              </w:rPr>
              <w:t xml:space="preserve">Definition </w:t>
            </w:r>
          </w:p>
        </w:tc>
      </w:tr>
      <w:tr w:rsidR="00BC7D9F" w14:paraId="69ADAB6A" w14:textId="77777777" w:rsidTr="00BE208B">
        <w:trPr>
          <w:trHeight w:val="300"/>
        </w:trPr>
        <w:tc>
          <w:tcPr>
            <w:tcW w:w="1587" w:type="pct"/>
          </w:tcPr>
          <w:p w14:paraId="29AD1C1E" w14:textId="713D9F82" w:rsidR="00BC7D9F" w:rsidRDefault="00464D4A">
            <w:r>
              <w:rPr>
                <w:color w:val="auto"/>
              </w:rPr>
              <w:t xml:space="preserve">Commonwealth Supported Place </w:t>
            </w:r>
          </w:p>
        </w:tc>
        <w:tc>
          <w:tcPr>
            <w:tcW w:w="3413" w:type="pct"/>
          </w:tcPr>
          <w:p w14:paraId="711C6723" w14:textId="39B4E8DE" w:rsidR="00BC7D9F" w:rsidRDefault="00864A17">
            <w:r>
              <w:t xml:space="preserve">A Commonwealth Supported Place </w:t>
            </w:r>
            <w:r w:rsidR="00DD26D8">
              <w:t>is a place at an Australian university or approved higher education provider where the Australian Government pays part of</w:t>
            </w:r>
            <w:r w:rsidR="006A4EE0">
              <w:t xml:space="preserve"> the fees. </w:t>
            </w:r>
          </w:p>
        </w:tc>
      </w:tr>
      <w:tr w:rsidR="00BC7D9F" w14:paraId="543ED323" w14:textId="77777777" w:rsidTr="00BE208B">
        <w:trPr>
          <w:trHeight w:val="300"/>
        </w:trPr>
        <w:tc>
          <w:tcPr>
            <w:tcW w:w="1587" w:type="pct"/>
          </w:tcPr>
          <w:p w14:paraId="4695EB88" w14:textId="1B890F38" w:rsidR="00BC7D9F" w:rsidRDefault="00A60B42">
            <w:pPr>
              <w:rPr>
                <w:szCs w:val="22"/>
              </w:rPr>
            </w:pPr>
            <w:r>
              <w:rPr>
                <w:szCs w:val="22"/>
              </w:rPr>
              <w:t>Eligible applicants with disability</w:t>
            </w:r>
          </w:p>
        </w:tc>
        <w:tc>
          <w:tcPr>
            <w:tcW w:w="3413" w:type="pct"/>
          </w:tcPr>
          <w:p w14:paraId="28B0382D" w14:textId="77777777" w:rsidR="00A5629C" w:rsidRPr="00A5629C" w:rsidRDefault="00A5629C" w:rsidP="00A5629C">
            <w:pPr>
              <w:pStyle w:val="Tabletext"/>
              <w:rPr>
                <w:rFonts w:asciiTheme="minorHAnsi" w:eastAsia="Times" w:hAnsiTheme="minorHAnsi" w:cs="Arial"/>
                <w:sz w:val="22"/>
              </w:rPr>
            </w:pPr>
            <w:r w:rsidRPr="00A5629C">
              <w:rPr>
                <w:rFonts w:asciiTheme="minorHAnsi" w:eastAsia="Times" w:hAnsiTheme="minorHAnsi" w:cs="Arial"/>
                <w:sz w:val="22"/>
              </w:rPr>
              <w:t xml:space="preserve">The </w:t>
            </w:r>
            <w:hyperlink r:id="rId36" w:history="1">
              <w:r w:rsidRPr="00CA10A4">
                <w:rPr>
                  <w:rFonts w:asciiTheme="minorHAnsi" w:eastAsia="Times" w:hAnsiTheme="minorHAnsi" w:cs="Arial"/>
                  <w:sz w:val="22"/>
                </w:rPr>
                <w:t>Disability Discrimination Act 1992 (Cth)</w:t>
              </w:r>
            </w:hyperlink>
            <w:r w:rsidRPr="00A5629C">
              <w:rPr>
                <w:rFonts w:asciiTheme="minorHAnsi" w:eastAsia="Times" w:hAnsiTheme="minorHAnsi" w:cs="Arial"/>
                <w:sz w:val="22"/>
              </w:rPr>
              <w:t xml:space="preserve"> defines disability in relation to a person as follows:</w:t>
            </w:r>
          </w:p>
          <w:p w14:paraId="0B67E7F3" w14:textId="77777777" w:rsidR="00A5629C" w:rsidRPr="00A5629C" w:rsidRDefault="00A5629C" w:rsidP="00A5629C">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Total or partial loss of the person’s bodily or mental functions, or</w:t>
            </w:r>
          </w:p>
          <w:p w14:paraId="2C3A0156" w14:textId="77777777" w:rsidR="00A5629C" w:rsidRPr="00A5629C" w:rsidRDefault="00A5629C" w:rsidP="00A5629C">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Total or partial loss of a part of the body, or</w:t>
            </w:r>
          </w:p>
          <w:p w14:paraId="48521297" w14:textId="77777777" w:rsidR="00A5629C" w:rsidRPr="00A5629C" w:rsidRDefault="00A5629C" w:rsidP="00A5629C">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The presence in the body of organisms causing disease or illness, or</w:t>
            </w:r>
          </w:p>
          <w:p w14:paraId="0F9FF63D" w14:textId="77777777" w:rsidR="00A5629C" w:rsidRPr="00A5629C" w:rsidRDefault="00A5629C" w:rsidP="00A5629C">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The presence in the body of organisms capable of causing disease or illness, or</w:t>
            </w:r>
          </w:p>
          <w:p w14:paraId="06B62B4D" w14:textId="77777777" w:rsidR="00A5629C" w:rsidRPr="00A5629C" w:rsidRDefault="00A5629C" w:rsidP="00A5629C">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The malfunction, malformation or disfigurement of a part of the person’s body, or</w:t>
            </w:r>
          </w:p>
          <w:p w14:paraId="4A5B7D6E" w14:textId="77777777" w:rsidR="00E3170D" w:rsidRDefault="00A5629C" w:rsidP="00E3170D">
            <w:pPr>
              <w:pStyle w:val="Tablebullet1"/>
              <w:rPr>
                <w:rFonts w:asciiTheme="minorHAnsi" w:eastAsia="Times" w:hAnsiTheme="minorHAnsi" w:cs="Arial"/>
                <w:color w:val="000000" w:themeColor="text1"/>
                <w:sz w:val="22"/>
                <w:szCs w:val="21"/>
              </w:rPr>
            </w:pPr>
            <w:r w:rsidRPr="00A5629C">
              <w:rPr>
                <w:rFonts w:asciiTheme="minorHAnsi" w:eastAsia="Times" w:hAnsiTheme="minorHAnsi" w:cs="Arial"/>
                <w:color w:val="000000" w:themeColor="text1"/>
                <w:sz w:val="22"/>
                <w:szCs w:val="21"/>
              </w:rPr>
              <w:t>A disorder or malfunction that results in the person learning different from a person without the disorder or malfunction, or</w:t>
            </w:r>
          </w:p>
          <w:p w14:paraId="00799B13" w14:textId="1DA7D322" w:rsidR="00BC7D9F" w:rsidRPr="00E3170D" w:rsidRDefault="00A5629C" w:rsidP="00E3170D">
            <w:pPr>
              <w:pStyle w:val="Tablebullet1"/>
              <w:rPr>
                <w:rFonts w:asciiTheme="minorHAnsi" w:eastAsia="Times" w:hAnsiTheme="minorHAnsi" w:cs="Arial"/>
                <w:color w:val="000000" w:themeColor="text1"/>
                <w:sz w:val="22"/>
                <w:szCs w:val="21"/>
              </w:rPr>
            </w:pPr>
            <w:r w:rsidRPr="00E3170D">
              <w:rPr>
                <w:rFonts w:asciiTheme="minorHAnsi" w:eastAsia="Times" w:hAnsiTheme="minorHAnsi" w:cs="Arial"/>
                <w:color w:val="000000" w:themeColor="text1"/>
                <w:sz w:val="22"/>
                <w:szCs w:val="21"/>
              </w:rPr>
              <w:t>A disorder, illness or disease that affects a person’s thought processes, perception of reality, emotions or judgement or that results in disturbed behaviour.</w:t>
            </w:r>
          </w:p>
        </w:tc>
      </w:tr>
      <w:tr w:rsidR="00EA54FE" w14:paraId="2C6B4CAA" w14:textId="77777777" w:rsidTr="00BE208B">
        <w:trPr>
          <w:trHeight w:val="420"/>
        </w:trPr>
        <w:tc>
          <w:tcPr>
            <w:tcW w:w="1587" w:type="pct"/>
          </w:tcPr>
          <w:p w14:paraId="45F7393C" w14:textId="21EC3D42" w:rsidR="00EA54FE" w:rsidRDefault="004A2309">
            <w:r>
              <w:t xml:space="preserve">Registered </w:t>
            </w:r>
            <w:r w:rsidR="00EB0DBC">
              <w:t>N</w:t>
            </w:r>
            <w:r>
              <w:t>urse</w:t>
            </w:r>
          </w:p>
        </w:tc>
        <w:tc>
          <w:tcPr>
            <w:tcW w:w="3413" w:type="pct"/>
          </w:tcPr>
          <w:p w14:paraId="385B94E1" w14:textId="2DDD968C" w:rsidR="00EA54FE" w:rsidRDefault="00EB0DBC">
            <w:r>
              <w:t xml:space="preserve">Healthcare professional who has completed </w:t>
            </w:r>
            <w:r w:rsidR="004563CA">
              <w:t xml:space="preserve">a Bachelor of Nursing or similar qualification and is registered </w:t>
            </w:r>
            <w:r w:rsidR="00840B37">
              <w:t xml:space="preserve">with the Nursing and Midwifery Board of Australia (NMBA). </w:t>
            </w:r>
          </w:p>
        </w:tc>
      </w:tr>
      <w:tr w:rsidR="0076743C" w14:paraId="3678DC79" w14:textId="77777777" w:rsidTr="00BE208B">
        <w:trPr>
          <w:trHeight w:val="420"/>
        </w:trPr>
        <w:tc>
          <w:tcPr>
            <w:tcW w:w="1587" w:type="pct"/>
          </w:tcPr>
          <w:p w14:paraId="13068328" w14:textId="3B89BFA9" w:rsidR="0076743C" w:rsidRDefault="0076743C">
            <w:pPr>
              <w:rPr>
                <w:rFonts w:ascii="VIC" w:eastAsia="VIC" w:hAnsi="VIC" w:cs="VIC"/>
                <w:color w:val="auto"/>
              </w:rPr>
            </w:pPr>
            <w:r>
              <w:lastRenderedPageBreak/>
              <w:t>S</w:t>
            </w:r>
            <w:r w:rsidRPr="0076743C">
              <w:t>emester census date</w:t>
            </w:r>
          </w:p>
        </w:tc>
        <w:tc>
          <w:tcPr>
            <w:tcW w:w="3413" w:type="pct"/>
          </w:tcPr>
          <w:p w14:paraId="7BE25F8F" w14:textId="0398223A" w:rsidR="0076743C" w:rsidRDefault="00CA10A4">
            <w:r>
              <w:t>The census date is the last date that a student can withdraw from a program of study or apply for a leave of absence without remaining liable to pay for the course.</w:t>
            </w:r>
          </w:p>
        </w:tc>
      </w:tr>
      <w:tr w:rsidR="004A064C" w14:paraId="718B4ECA" w14:textId="77777777" w:rsidTr="00152E7E">
        <w:trPr>
          <w:trHeight w:val="420"/>
        </w:trPr>
        <w:tc>
          <w:tcPr>
            <w:tcW w:w="1587" w:type="pct"/>
          </w:tcPr>
          <w:p w14:paraId="7F20C574" w14:textId="4F2529AB" w:rsidR="004A064C" w:rsidRDefault="004A064C" w:rsidP="004A064C">
            <w:r>
              <w:t>Victorian Area Mental Health and Wellbeing Service (AMHWS)</w:t>
            </w:r>
          </w:p>
        </w:tc>
        <w:tc>
          <w:tcPr>
            <w:tcW w:w="3413" w:type="pct"/>
          </w:tcPr>
          <w:p w14:paraId="2743DD3E" w14:textId="1645D257" w:rsidR="004A064C" w:rsidRDefault="004A064C" w:rsidP="004A064C">
            <w:r w:rsidRPr="00D866D3">
              <w:rPr>
                <w:rFonts w:eastAsia="Arial"/>
              </w:rPr>
              <w:t>Government-funded clinical mental health services in Victoria that provide community-based and inpatient care for Victorians across the lifespan and governed by health services (such as hospitals). For this document, this definition includes the Victorian Institute of Forensic Medicine (Forensicare)</w:t>
            </w:r>
            <w:r w:rsidR="006003A5">
              <w:rPr>
                <w:rFonts w:eastAsia="Arial"/>
              </w:rPr>
              <w:t xml:space="preserve"> as well as Local </w:t>
            </w:r>
            <w:r w:rsidR="001027DB">
              <w:rPr>
                <w:rFonts w:eastAsia="Arial"/>
              </w:rPr>
              <w:t>Mental Health and Wellbeing Services (Local Services) which are partnered with an AMHWS</w:t>
            </w:r>
            <w:r w:rsidRPr="00D866D3">
              <w:rPr>
                <w:rFonts w:eastAsia="Arial"/>
              </w:rPr>
              <w:t>.</w:t>
            </w:r>
          </w:p>
        </w:tc>
      </w:tr>
      <w:tr w:rsidR="004A064C" w14:paraId="517C2E28" w14:textId="77777777" w:rsidTr="006D2866">
        <w:trPr>
          <w:trHeight w:val="300"/>
        </w:trPr>
        <w:tc>
          <w:tcPr>
            <w:tcW w:w="1587" w:type="pct"/>
          </w:tcPr>
          <w:p w14:paraId="71ECFF8B" w14:textId="45DF5487" w:rsidR="004A064C" w:rsidRDefault="004A064C" w:rsidP="004A064C">
            <w:pPr>
              <w:rPr>
                <w:rFonts w:ascii="VIC" w:eastAsia="VIC" w:hAnsi="VIC" w:cs="VIC"/>
                <w:color w:val="auto"/>
              </w:rPr>
            </w:pPr>
            <w:r w:rsidRPr="2D14F122">
              <w:rPr>
                <w:rFonts w:ascii="VIC" w:eastAsia="VIC" w:hAnsi="VIC" w:cs="VIC"/>
                <w:color w:val="auto"/>
              </w:rPr>
              <w:t>Regional or rural Victoria</w:t>
            </w:r>
          </w:p>
        </w:tc>
        <w:tc>
          <w:tcPr>
            <w:tcW w:w="3413" w:type="pct"/>
          </w:tcPr>
          <w:p w14:paraId="78D24467" w14:textId="32B5A18D" w:rsidR="004A064C" w:rsidRDefault="004A064C" w:rsidP="004A064C">
            <w:r w:rsidRPr="2D14F122">
              <w:rPr>
                <w:rFonts w:ascii="VIC" w:eastAsia="VIC" w:hAnsi="VIC" w:cs="VIC"/>
                <w:szCs w:val="22"/>
              </w:rPr>
              <w:t>Regional and rural service areas are defined as those classified as MM2 or higher under the Modified Monash Model</w:t>
            </w:r>
          </w:p>
        </w:tc>
      </w:tr>
    </w:tbl>
    <w:p w14:paraId="3D5A4738" w14:textId="77777777" w:rsidR="00BC7D9F" w:rsidRDefault="00BC7D9F" w:rsidP="00BC7D9F"/>
    <w:p w14:paraId="4FA49964" w14:textId="77777777" w:rsidR="00F72BEA" w:rsidRDefault="00F72BEA" w:rsidP="00BC7D9F"/>
    <w:p w14:paraId="4A16C2F0" w14:textId="77777777" w:rsidR="00F72BEA" w:rsidRDefault="00F72BEA" w:rsidP="00BC7D9F"/>
    <w:p w14:paraId="74F03A4B" w14:textId="77777777" w:rsidR="00F72BEA" w:rsidRDefault="00F72BEA" w:rsidP="00BC7D9F"/>
    <w:p w14:paraId="7D52C18E" w14:textId="77777777" w:rsidR="00F72BEA" w:rsidRDefault="00F72BEA" w:rsidP="00BC7D9F"/>
    <w:p w14:paraId="0ACA8945" w14:textId="77777777" w:rsidR="00F72BEA" w:rsidRDefault="00F72BEA" w:rsidP="00BC7D9F"/>
    <w:p w14:paraId="13AB6A3E" w14:textId="77777777" w:rsidR="00F72BEA" w:rsidRDefault="00F72BEA" w:rsidP="00BC7D9F"/>
    <w:p w14:paraId="4B8D868D" w14:textId="77777777" w:rsidR="00F72BEA" w:rsidRPr="00F72BEA" w:rsidRDefault="00F72BEA" w:rsidP="00BC7D9F"/>
    <w:p w14:paraId="3C3495F9" w14:textId="77777777" w:rsidR="00E63BAB" w:rsidRPr="00F72BEA" w:rsidRDefault="00E63BAB" w:rsidP="00E63BAB">
      <w:pPr>
        <w:pStyle w:val="Accessibilitypara"/>
        <w:rPr>
          <w:rFonts w:asciiTheme="minorHAnsi" w:hAnsiTheme="minorHAnsi"/>
        </w:rPr>
      </w:pPr>
      <w:r w:rsidRPr="00F72BEA">
        <w:rPr>
          <w:rFonts w:asciiTheme="minorHAnsi" w:hAnsiTheme="minorHAnsi"/>
        </w:rPr>
        <w:t xml:space="preserve">To receive this document in another format, </w:t>
      </w:r>
      <w:hyperlink r:id="rId37" w:history="1">
        <w:r w:rsidRPr="00F72BEA">
          <w:rPr>
            <w:rStyle w:val="Hyperlink"/>
          </w:rPr>
          <w:t>email DGS</w:t>
        </w:r>
      </w:hyperlink>
      <w:r w:rsidRPr="00F72BEA">
        <w:rPr>
          <w:rFonts w:asciiTheme="minorHAnsi" w:hAnsiTheme="minorHAnsi"/>
        </w:rPr>
        <w:t xml:space="preserve"> &lt;MHN.scholarships@grants.vic.gov.au</w:t>
      </w:r>
    </w:p>
    <w:p w14:paraId="486A36EA" w14:textId="77777777" w:rsidR="00E63BAB" w:rsidRPr="00F72BEA" w:rsidRDefault="00E63BAB" w:rsidP="00E63BAB">
      <w:pPr>
        <w:pStyle w:val="Imprint"/>
        <w:rPr>
          <w:rFonts w:asciiTheme="minorHAnsi" w:hAnsiTheme="minorHAnsi"/>
        </w:rPr>
      </w:pPr>
      <w:r w:rsidRPr="00F72BEA">
        <w:rPr>
          <w:rFonts w:asciiTheme="minorHAnsi" w:hAnsiTheme="minorHAnsi"/>
        </w:rPr>
        <w:t>Authorised and published by the Victorian Government, 1 Treasury Place, Melbourne.</w:t>
      </w:r>
    </w:p>
    <w:p w14:paraId="2DC99776" w14:textId="77777777" w:rsidR="00E63BAB" w:rsidRPr="00F72BEA" w:rsidRDefault="00E63BAB" w:rsidP="00E63BAB">
      <w:pPr>
        <w:pStyle w:val="Imprint"/>
        <w:rPr>
          <w:rFonts w:asciiTheme="minorHAnsi" w:hAnsiTheme="minorHAnsi"/>
          <w:color w:val="auto"/>
        </w:rPr>
      </w:pPr>
      <w:r w:rsidRPr="00F72BEA">
        <w:rPr>
          <w:rFonts w:asciiTheme="minorHAnsi" w:hAnsiTheme="minorHAnsi"/>
        </w:rPr>
        <w:t>© State of Victoria, Australia, Department of Health</w:t>
      </w:r>
      <w:r w:rsidRPr="00F72BEA">
        <w:rPr>
          <w:rFonts w:asciiTheme="minorHAnsi" w:hAnsiTheme="minorHAnsi"/>
          <w:color w:val="auto"/>
        </w:rPr>
        <w:t>, October 2025.</w:t>
      </w:r>
    </w:p>
    <w:p w14:paraId="29C44549" w14:textId="77777777" w:rsidR="00E63BAB" w:rsidRPr="00F72BEA" w:rsidRDefault="00E63BAB" w:rsidP="00E63BAB">
      <w:bookmarkStart w:id="25" w:name="_Hlk62746129"/>
      <w:r w:rsidRPr="00F72BEA">
        <w:t xml:space="preserve">Available at </w:t>
      </w:r>
      <w:hyperlink r:id="rId38" w:history="1">
        <w:r w:rsidRPr="00F72BEA">
          <w:rPr>
            <w:rStyle w:val="Hyperlink"/>
          </w:rPr>
          <w:t>Mental Health and Welbeing Workforce Scholarship Program</w:t>
        </w:r>
      </w:hyperlink>
      <w:r w:rsidRPr="00F72BEA">
        <w:t xml:space="preserve"> &lt;https://www.health.vic.gov.au/mental-health-workforce/mental-health-and-wellbeing-workforce-scholarship-program&gt;</w:t>
      </w:r>
      <w:bookmarkEnd w:id="25"/>
    </w:p>
    <w:p w14:paraId="049DFE62" w14:textId="77777777" w:rsidR="00E63BAB" w:rsidRPr="00BC7D9F" w:rsidRDefault="00E63BAB" w:rsidP="00BC7D9F"/>
    <w:sectPr w:rsidR="00E63BAB" w:rsidRPr="00BC7D9F" w:rsidSect="00C35784">
      <w:headerReference w:type="default" r:id="rId39"/>
      <w:footerReference w:type="even" r:id="rId40"/>
      <w:footerReference w:type="default" r:id="rId41"/>
      <w:footerReference w:type="first" r:id="rId42"/>
      <w:pgSz w:w="16840" w:h="11900" w:orient="landscape" w:code="8"/>
      <w:pgMar w:top="1134" w:right="1247" w:bottom="1701" w:left="851" w:header="567"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F746" w14:textId="77777777" w:rsidR="00E40759" w:rsidRDefault="00E40759" w:rsidP="002F6A6E">
      <w:r>
        <w:separator/>
      </w:r>
    </w:p>
    <w:p w14:paraId="3CB51737" w14:textId="77777777" w:rsidR="00E40759" w:rsidRDefault="00E40759"/>
    <w:p w14:paraId="0A486A35" w14:textId="77777777" w:rsidR="00E40759" w:rsidRDefault="00E40759"/>
  </w:endnote>
  <w:endnote w:type="continuationSeparator" w:id="0">
    <w:p w14:paraId="20882C55" w14:textId="77777777" w:rsidR="00E40759" w:rsidRDefault="00E40759" w:rsidP="002F6A6E">
      <w:r>
        <w:continuationSeparator/>
      </w:r>
    </w:p>
    <w:p w14:paraId="23198263" w14:textId="77777777" w:rsidR="00E40759" w:rsidRDefault="00E40759"/>
    <w:p w14:paraId="24ABCAB6" w14:textId="77777777" w:rsidR="00E40759" w:rsidRDefault="00E40759"/>
  </w:endnote>
  <w:endnote w:type="continuationNotice" w:id="1">
    <w:p w14:paraId="3EF88CFE" w14:textId="77777777" w:rsidR="00E40759" w:rsidRDefault="00E407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7D6A" w14:textId="26612B68" w:rsidR="0033647D" w:rsidRDefault="00B13D0F" w:rsidP="002F6A6E">
    <w:r>
      <w:rPr>
        <w:noProof/>
      </w:rPr>
      <mc:AlternateContent>
        <mc:Choice Requires="wps">
          <w:drawing>
            <wp:anchor distT="0" distB="0" distL="0" distR="0" simplePos="0" relativeHeight="251658244" behindDoc="0" locked="0" layoutInCell="1" allowOverlap="1" wp14:anchorId="78CAEFD2" wp14:editId="723645EA">
              <wp:simplePos x="635" y="635"/>
              <wp:positionH relativeFrom="page">
                <wp:align>left</wp:align>
              </wp:positionH>
              <wp:positionV relativeFrom="page">
                <wp:align>bottom</wp:align>
              </wp:positionV>
              <wp:extent cx="759460" cy="368300"/>
              <wp:effectExtent l="0" t="0" r="2540" b="0"/>
              <wp:wrapNone/>
              <wp:docPr id="121283540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0FA369BB" w14:textId="0B1BD93E"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CAEFD2" id="_x0000_t202" coordsize="21600,21600" o:spt="202" path="m,l,21600r21600,l21600,xe">
              <v:stroke joinstyle="miter"/>
              <v:path gradientshapeok="t" o:connecttype="rect"/>
            </v:shapetype>
            <v:shape id="Text Box 2" o:spid="_x0000_s1027" type="#_x0000_t202" alt="OFFICIAL" style="position:absolute;margin-left:0;margin-top:0;width:59.8pt;height:29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" filled="f" stroked="f">
              <v:textbox style="mso-fit-shape-to-text:t" inset="20pt,0,0,15pt">
                <w:txbxContent>
                  <w:p w14:paraId="0FA369BB" w14:textId="0B1BD93E"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D926" w14:textId="54FA963F" w:rsidR="0033647D" w:rsidRPr="00157BA8" w:rsidRDefault="00B13D0F" w:rsidP="00BD3E68">
    <w:pPr>
      <w:pStyle w:val="Heading9"/>
      <w:tabs>
        <w:tab w:val="right" w:pos="7938"/>
      </w:tabs>
      <w:ind w:right="1127"/>
    </w:pPr>
    <w:r>
      <w:rPr>
        <w:noProof/>
      </w:rPr>
      <mc:AlternateContent>
        <mc:Choice Requires="wps">
          <w:drawing>
            <wp:anchor distT="0" distB="0" distL="0" distR="0" simplePos="0" relativeHeight="251658245" behindDoc="0" locked="0" layoutInCell="1" allowOverlap="1" wp14:anchorId="2C62C31C" wp14:editId="722EB39E">
              <wp:simplePos x="635" y="635"/>
              <wp:positionH relativeFrom="page">
                <wp:align>left</wp:align>
              </wp:positionH>
              <wp:positionV relativeFrom="page">
                <wp:align>bottom</wp:align>
              </wp:positionV>
              <wp:extent cx="759460" cy="368300"/>
              <wp:effectExtent l="0" t="0" r="2540" b="0"/>
              <wp:wrapNone/>
              <wp:docPr id="18022816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33BA731D" w14:textId="12DEF807"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62C31C" id="_x0000_t202" coordsize="21600,21600" o:spt="202" path="m,l,21600r21600,l21600,xe">
              <v:stroke joinstyle="miter"/>
              <v:path gradientshapeok="t" o:connecttype="rect"/>
            </v:shapetype>
            <v:shape id="Text Box 3" o:spid="_x0000_s1028" type="#_x0000_t202" alt="OFFICIAL" style="position:absolute;margin-left:0;margin-top:0;width:59.8pt;height:29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" filled="f" stroked="f">
              <v:textbox style="mso-fit-shape-to-text:t" inset="20pt,0,0,15pt">
                <w:txbxContent>
                  <w:p w14:paraId="33BA731D" w14:textId="12DEF807"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r w:rsidR="00042B65">
      <w:rPr>
        <w:noProof/>
      </w:rPr>
      <mc:AlternateContent>
        <mc:Choice Requires="wps">
          <w:drawing>
            <wp:anchor distT="0" distB="0" distL="114300" distR="114300" simplePos="0" relativeHeight="251658242" behindDoc="0" locked="0" layoutInCell="0" allowOverlap="1" wp14:anchorId="5E0147B2" wp14:editId="695EB7CE">
              <wp:simplePos x="0" y="0"/>
              <wp:positionH relativeFrom="page">
                <wp:posOffset>0</wp:posOffset>
              </wp:positionH>
              <wp:positionV relativeFrom="page">
                <wp:posOffset>10229215</wp:posOffset>
              </wp:positionV>
              <wp:extent cx="7556500" cy="273050"/>
              <wp:effectExtent l="0" t="0" r="0" b="12700"/>
              <wp:wrapNone/>
              <wp:docPr id="3" name="Text Box 3"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93EC4" w14:textId="6EBB13D8" w:rsidR="00042B65" w:rsidRPr="003A1BF6" w:rsidRDefault="00042B65" w:rsidP="00042B65">
                          <w:pPr>
                            <w:spacing w:after="0"/>
                            <w:rPr>
                              <w:rFonts w:ascii="Calibri" w:hAnsi="Calibri" w:cs="Calibri"/>
                              <w:color w:val="000000"/>
                              <w:szCs w:val="22"/>
                            </w:rPr>
                          </w:pPr>
                          <w:r w:rsidRPr="003A1BF6">
                            <w:rPr>
                              <w:rFonts w:ascii="Calibri" w:hAnsi="Calibri" w:cs="Calibri"/>
                              <w:color w:val="000000"/>
                              <w:szCs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5E0147B2" id="_x0000_s1029" type="#_x0000_t202" alt="{&quot;HashCode&quot;:-1267603503,&quot;Height&quot;:842.0,&quot;Width&quot;:595.0,&quot;Placement&quot;:&quot;Footer&quot;,&quot;Index&quot;:&quot;Primary&quot;,&quot;Section&quot;:1,&quot;Top&quot;:0.0,&quot;Left&quot;:0.0}"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" o:allowincell="f" filled="f" stroked="f" strokeweight=".5pt">
              <v:textbox inset="20pt,0,,0">
                <w:txbxContent>
                  <w:p w14:paraId="61F93EC4" w14:textId="6EBB13D8" w:rsidR="00042B65" w:rsidRPr="003A1BF6" w:rsidRDefault="00042B65" w:rsidP="00042B65">
                    <w:pPr>
                      <w:spacing w:after="0"/>
                      <w:rPr>
                        <w:rFonts w:ascii="Calibri" w:hAnsi="Calibri" w:cs="Calibri"/>
                        <w:color w:val="000000"/>
                        <w:szCs w:val="22"/>
                      </w:rPr>
                    </w:pPr>
                    <w:r w:rsidRPr="003A1BF6">
                      <w:rPr>
                        <w:rFonts w:ascii="Calibri" w:hAnsi="Calibri" w:cs="Calibri"/>
                        <w:color w:val="000000"/>
                        <w:szCs w:val="22"/>
                      </w:rPr>
                      <w:t>OFFICIAL</w:t>
                    </w:r>
                  </w:p>
                </w:txbxContent>
              </v:textbox>
              <w10:wrap anchorx="page" anchory="page"/>
            </v:shape>
          </w:pict>
        </mc:Fallback>
      </mc:AlternateContent>
    </w:r>
    <w:r w:rsidR="00B809B3">
      <w:rPr>
        <w:noProof/>
      </w:rPr>
      <mc:AlternateContent>
        <mc:Choice Requires="wps">
          <w:drawing>
            <wp:anchor distT="0" distB="0" distL="114300" distR="114300" simplePos="0" relativeHeight="251658240" behindDoc="0" locked="0" layoutInCell="0" allowOverlap="1" wp14:anchorId="66B68115" wp14:editId="0BFD7E37">
              <wp:simplePos x="0" y="0"/>
              <wp:positionH relativeFrom="page">
                <wp:posOffset>0</wp:posOffset>
              </wp:positionH>
              <wp:positionV relativeFrom="page">
                <wp:posOffset>10229850</wp:posOffset>
              </wp:positionV>
              <wp:extent cx="7556500" cy="273050"/>
              <wp:effectExtent l="0" t="0" r="0" b="12700"/>
              <wp:wrapNone/>
              <wp:docPr id="1" name="Text Box 1" descr="{&quot;HashCode&quot;:-126760350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853F3" w14:textId="1B8537CE"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66B68115" id="Text Box 1" o:spid="_x0000_s1030" type="#_x0000_t202" alt="{&quot;HashCode&quot;:-1267603503,&quot;Height&quot;:842.0,&quot;Width&quot;:595.0,&quot;Placement&quot;:&quot;Footer&quot;,&quot;Index&quot;:&quot;Primary&quot;,&quot;Section&quot;:1,&quot;Top&quot;:0.0,&quot;Left&quot;:0.0}" style="position:absolute;margin-left:0;margin-top:805.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" o:allowincell="f" filled="f" stroked="f" strokeweight=".5pt">
              <v:textbox inset="20pt,0,,0">
                <w:txbxContent>
                  <w:p w14:paraId="775853F3" w14:textId="1B8537CE"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v:textbox>
              <w10:wrap anchorx="page" anchory="page"/>
            </v:shape>
          </w:pict>
        </mc:Fallback>
      </mc:AlternateContent>
    </w:r>
    <w:r w:rsidR="03761D63">
      <w:t xml:space="preserve">   </w:t>
    </w:r>
    <w:r w:rsidR="00E57EE8">
      <w:t>Victorian Postgraduate Mental Health Nurse Scholarships – Full Course Fee</w:t>
    </w:r>
    <w:r w:rsidR="00D221E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4405" w14:textId="2A1438BF" w:rsidR="00B809B3" w:rsidRDefault="00B13D0F">
    <w:pPr>
      <w:pStyle w:val="Footer"/>
    </w:pPr>
    <w:r>
      <w:rPr>
        <w:noProof/>
      </w:rPr>
      <mc:AlternateContent>
        <mc:Choice Requires="wps">
          <w:drawing>
            <wp:anchor distT="0" distB="0" distL="0" distR="0" simplePos="0" relativeHeight="251658243" behindDoc="0" locked="0" layoutInCell="1" allowOverlap="1" wp14:anchorId="64D1AF5B" wp14:editId="7FB4E71B">
              <wp:simplePos x="635" y="635"/>
              <wp:positionH relativeFrom="page">
                <wp:align>left</wp:align>
              </wp:positionH>
              <wp:positionV relativeFrom="page">
                <wp:align>bottom</wp:align>
              </wp:positionV>
              <wp:extent cx="759460" cy="368300"/>
              <wp:effectExtent l="0" t="0" r="2540" b="0"/>
              <wp:wrapNone/>
              <wp:docPr id="34612810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6DFCAED5" w14:textId="11CC0616"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D1AF5B" id="_x0000_t202" coordsize="21600,21600" o:spt="202" path="m,l,21600r21600,l21600,xe">
              <v:stroke joinstyle="miter"/>
              <v:path gradientshapeok="t" o:connecttype="rect"/>
            </v:shapetype>
            <v:shape id="_x0000_s1031" type="#_x0000_t202" alt="OFFICIAL" style="position:absolute;margin-left:0;margin-top:0;width:59.8pt;height:29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9mFAIAACEEAAAOAAAAZHJzL2Uyb0RvYy54bWysU99v2jAQfp+0/8Hy+0igwNq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BgGq9m&#10;FAIAACEEAAAOAAAAAAAAAAAAAAAAAC4CAABkcnMvZTJvRG9jLnhtbFBLAQItABQABgAIAAAAIQAH&#10;8ong2gAAAAQBAAAPAAAAAAAAAAAAAAAAAG4EAABkcnMvZG93bnJldi54bWxQSwUGAAAAAAQABADz&#10;AAAAdQUAAAAA&#10;" filled="f" stroked="f">
              <v:textbox style="mso-fit-shape-to-text:t" inset="20pt,0,0,15pt">
                <w:txbxContent>
                  <w:p w14:paraId="6DFCAED5" w14:textId="11CC0616"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r w:rsidR="00B809B3">
      <w:rPr>
        <w:noProof/>
      </w:rPr>
      <mc:AlternateContent>
        <mc:Choice Requires="wps">
          <w:drawing>
            <wp:anchor distT="0" distB="0" distL="114300" distR="114300" simplePos="0" relativeHeight="251658241" behindDoc="0" locked="0" layoutInCell="0" allowOverlap="1" wp14:anchorId="4A453840" wp14:editId="50A60E9D">
              <wp:simplePos x="0" y="0"/>
              <wp:positionH relativeFrom="page">
                <wp:posOffset>0</wp:posOffset>
              </wp:positionH>
              <wp:positionV relativeFrom="page">
                <wp:posOffset>10229850</wp:posOffset>
              </wp:positionV>
              <wp:extent cx="7556500" cy="273050"/>
              <wp:effectExtent l="0" t="0" r="0" b="12700"/>
              <wp:wrapNone/>
              <wp:docPr id="2" name="Text Box 2" descr="{&quot;HashCode&quot;:-126760350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19AC1D" w14:textId="1FF00006"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4A453840" id="_x0000_s1032" type="#_x0000_t202" alt="{&quot;HashCode&quot;:-1267603503,&quot;Height&quot;:842.0,&quot;Width&quot;:595.0,&quot;Placement&quot;:&quot;Footer&quot;,&quot;Index&quot;:&quot;FirstPage&quot;,&quot;Section&quot;:1,&quot;Top&quot;:0.0,&quot;Left&quot;:0.0}"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" o:allowincell="f" filled="f" stroked="f" strokeweight=".5pt">
              <v:textbox inset="20pt,0,,0">
                <w:txbxContent>
                  <w:p w14:paraId="7F19AC1D" w14:textId="1FF00006" w:rsidR="00B809B3" w:rsidRPr="00B809B3" w:rsidRDefault="00B809B3" w:rsidP="00B809B3">
                    <w:pPr>
                      <w:spacing w:after="0"/>
                      <w:rPr>
                        <w:rFonts w:ascii="Calibri" w:hAnsi="Calibri" w:cs="Calibri"/>
                        <w:color w:val="000000"/>
                      </w:rPr>
                    </w:pPr>
                    <w:r w:rsidRPr="00B809B3">
                      <w:rPr>
                        <w:rFonts w:ascii="Calibri" w:hAnsi="Calibri" w:cs="Calibri"/>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B65BC" w14:textId="51D3E1A2" w:rsidR="0065248C" w:rsidRDefault="00B13D0F">
    <w:pPr>
      <w:pStyle w:val="Footer"/>
    </w:pPr>
    <w:r>
      <w:rPr>
        <w:noProof/>
      </w:rPr>
      <mc:AlternateContent>
        <mc:Choice Requires="wps">
          <w:drawing>
            <wp:anchor distT="0" distB="0" distL="0" distR="0" simplePos="0" relativeHeight="251658247" behindDoc="0" locked="0" layoutInCell="1" allowOverlap="1" wp14:anchorId="4883E5DC" wp14:editId="237FBE92">
              <wp:simplePos x="635" y="635"/>
              <wp:positionH relativeFrom="page">
                <wp:align>left</wp:align>
              </wp:positionH>
              <wp:positionV relativeFrom="page">
                <wp:align>bottom</wp:align>
              </wp:positionV>
              <wp:extent cx="759460" cy="368300"/>
              <wp:effectExtent l="0" t="0" r="2540" b="0"/>
              <wp:wrapNone/>
              <wp:docPr id="207483640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70135FED" w14:textId="3253FE29"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83E5DC" id="_x0000_t202" coordsize="21600,21600" o:spt="202" path="m,l,21600r21600,l21600,xe">
              <v:stroke joinstyle="miter"/>
              <v:path gradientshapeok="t" o:connecttype="rect"/>
            </v:shapetype>
            <v:shape id="Text Box 5" o:spid="_x0000_s1033" type="#_x0000_t202" alt="OFFICIAL" style="position:absolute;margin-left:0;margin-top:0;width:59.8pt;height:29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DBA92s&#10;FAIAACEEAAAOAAAAAAAAAAAAAAAAAC4CAABkcnMvZTJvRG9jLnhtbFBLAQItABQABgAIAAAAIQAH&#10;8ong2gAAAAQBAAAPAAAAAAAAAAAAAAAAAG4EAABkcnMvZG93bnJldi54bWxQSwUGAAAAAAQABADz&#10;AAAAdQUAAAAA&#10;" filled="f" stroked="f">
              <v:textbox style="mso-fit-shape-to-text:t" inset="20pt,0,0,15pt">
                <w:txbxContent>
                  <w:p w14:paraId="70135FED" w14:textId="3253FE29"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1E6B" w14:textId="0D341DD9" w:rsidR="0065248C" w:rsidRDefault="00B13D0F">
    <w:pPr>
      <w:pStyle w:val="Footer"/>
    </w:pPr>
    <w:r>
      <w:rPr>
        <w:noProof/>
      </w:rPr>
      <mc:AlternateContent>
        <mc:Choice Requires="wps">
          <w:drawing>
            <wp:anchor distT="0" distB="0" distL="0" distR="0" simplePos="0" relativeHeight="251658248" behindDoc="0" locked="0" layoutInCell="1" allowOverlap="1" wp14:anchorId="2369BFD0" wp14:editId="5DA27E1C">
              <wp:simplePos x="635" y="635"/>
              <wp:positionH relativeFrom="page">
                <wp:align>left</wp:align>
              </wp:positionH>
              <wp:positionV relativeFrom="page">
                <wp:align>bottom</wp:align>
              </wp:positionV>
              <wp:extent cx="759460" cy="368300"/>
              <wp:effectExtent l="0" t="0" r="2540" b="0"/>
              <wp:wrapNone/>
              <wp:docPr id="75970916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5F056116" w14:textId="6C6A7616"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69BFD0" id="_x0000_t202" coordsize="21600,21600" o:spt="202" path="m,l,21600r21600,l21600,xe">
              <v:stroke joinstyle="miter"/>
              <v:path gradientshapeok="t" o:connecttype="rect"/>
            </v:shapetype>
            <v:shape id="Text Box 6" o:spid="_x0000_s1034" type="#_x0000_t202" alt="OFFICIAL" style="position:absolute;margin-left:0;margin-top:0;width:59.8pt;height:29pt;z-index:2516582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" filled="f" stroked="f">
              <v:textbox style="mso-fit-shape-to-text:t" inset="20pt,0,0,15pt">
                <w:txbxContent>
                  <w:p w14:paraId="5F056116" w14:textId="6C6A7616"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4474" w14:textId="17C8202E" w:rsidR="0065248C" w:rsidRDefault="00B13D0F">
    <w:pPr>
      <w:pStyle w:val="Footer"/>
    </w:pPr>
    <w:r>
      <w:rPr>
        <w:noProof/>
      </w:rPr>
      <mc:AlternateContent>
        <mc:Choice Requires="wps">
          <w:drawing>
            <wp:anchor distT="0" distB="0" distL="0" distR="0" simplePos="0" relativeHeight="251658246" behindDoc="0" locked="0" layoutInCell="1" allowOverlap="1" wp14:anchorId="73873DCE" wp14:editId="6B05D8B1">
              <wp:simplePos x="635" y="635"/>
              <wp:positionH relativeFrom="page">
                <wp:align>left</wp:align>
              </wp:positionH>
              <wp:positionV relativeFrom="page">
                <wp:align>bottom</wp:align>
              </wp:positionV>
              <wp:extent cx="759460" cy="368300"/>
              <wp:effectExtent l="0" t="0" r="2540" b="0"/>
              <wp:wrapNone/>
              <wp:docPr id="9400274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09EC2071" w14:textId="42A5339E"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873DCE" id="_x0000_t202" coordsize="21600,21600" o:spt="202" path="m,l,21600r21600,l21600,xe">
              <v:stroke joinstyle="miter"/>
              <v:path gradientshapeok="t" o:connecttype="rect"/>
            </v:shapetype>
            <v:shape id="Text Box 4" o:spid="_x0000_s1035" type="#_x0000_t202" alt="OFFICIAL" style="position:absolute;margin-left:0;margin-top:0;width:59.8pt;height:29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BlRRC2&#10;FAIAACEEAAAOAAAAAAAAAAAAAAAAAC4CAABkcnMvZTJvRG9jLnhtbFBLAQItABQABgAIAAAAIQAH&#10;8ong2gAAAAQBAAAPAAAAAAAAAAAAAAAAAG4EAABkcnMvZG93bnJldi54bWxQSwUGAAAAAAQABADz&#10;AAAAdQUAAAAA&#10;" filled="f" stroked="f">
              <v:textbox style="mso-fit-shape-to-text:t" inset="20pt,0,0,15pt">
                <w:txbxContent>
                  <w:p w14:paraId="09EC2071" w14:textId="42A5339E"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F581" w14:textId="17062F50" w:rsidR="0065248C" w:rsidRDefault="00B13D0F">
    <w:pPr>
      <w:pStyle w:val="Footer"/>
    </w:pPr>
    <w:r>
      <w:rPr>
        <w:noProof/>
      </w:rPr>
      <mc:AlternateContent>
        <mc:Choice Requires="wps">
          <w:drawing>
            <wp:anchor distT="0" distB="0" distL="0" distR="0" simplePos="0" relativeHeight="251658250" behindDoc="0" locked="0" layoutInCell="1" allowOverlap="1" wp14:anchorId="6351D48C" wp14:editId="4FA3D604">
              <wp:simplePos x="635" y="635"/>
              <wp:positionH relativeFrom="page">
                <wp:align>left</wp:align>
              </wp:positionH>
              <wp:positionV relativeFrom="page">
                <wp:align>bottom</wp:align>
              </wp:positionV>
              <wp:extent cx="759460" cy="368300"/>
              <wp:effectExtent l="0" t="0" r="2540" b="0"/>
              <wp:wrapNone/>
              <wp:docPr id="89318476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0CC9DB69" w14:textId="36F2FB53"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51D48C" id="_x0000_t202" coordsize="21600,21600" o:spt="202" path="m,l,21600r21600,l21600,xe">
              <v:stroke joinstyle="miter"/>
              <v:path gradientshapeok="t" o:connecttype="rect"/>
            </v:shapetype>
            <v:shape id="Text Box 8" o:spid="_x0000_s1036" type="#_x0000_t202" alt="OFFICIAL" style="position:absolute;margin-left:0;margin-top:0;width:59.8pt;height:29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" filled="f" stroked="f">
              <v:textbox style="mso-fit-shape-to-text:t" inset="20pt,0,0,15pt">
                <w:txbxContent>
                  <w:p w14:paraId="0CC9DB69" w14:textId="36F2FB53"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BC1C3" w14:textId="168B0674" w:rsidR="0065248C" w:rsidRDefault="00B13D0F">
    <w:pPr>
      <w:pStyle w:val="Footer"/>
    </w:pPr>
    <w:r>
      <w:rPr>
        <w:noProof/>
      </w:rPr>
      <mc:AlternateContent>
        <mc:Choice Requires="wps">
          <w:drawing>
            <wp:anchor distT="0" distB="0" distL="0" distR="0" simplePos="0" relativeHeight="251658251" behindDoc="0" locked="0" layoutInCell="1" allowOverlap="1" wp14:anchorId="6E83499C" wp14:editId="1E57AEFD">
              <wp:simplePos x="635" y="635"/>
              <wp:positionH relativeFrom="page">
                <wp:align>left</wp:align>
              </wp:positionH>
              <wp:positionV relativeFrom="page">
                <wp:align>bottom</wp:align>
              </wp:positionV>
              <wp:extent cx="759460" cy="368300"/>
              <wp:effectExtent l="0" t="0" r="2540" b="0"/>
              <wp:wrapNone/>
              <wp:docPr id="42713662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02B36156" w14:textId="36A9CDA6"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83499C" id="_x0000_t202" coordsize="21600,21600" o:spt="202" path="m,l,21600r21600,l21600,xe">
              <v:stroke joinstyle="miter"/>
              <v:path gradientshapeok="t" o:connecttype="rect"/>
            </v:shapetype>
            <v:shape id="_x0000_s1037" type="#_x0000_t202" alt="OFFICIAL" style="position:absolute;margin-left:0;margin-top:0;width:59.8pt;height:29pt;z-index:25165825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" filled="f" stroked="f">
              <v:textbox style="mso-fit-shape-to-text:t" inset="20pt,0,0,15pt">
                <w:txbxContent>
                  <w:p w14:paraId="02B36156" w14:textId="36A9CDA6"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0427" w14:textId="77BB1693" w:rsidR="0065248C" w:rsidRDefault="00B13D0F">
    <w:pPr>
      <w:pStyle w:val="Footer"/>
    </w:pPr>
    <w:r>
      <w:rPr>
        <w:noProof/>
      </w:rPr>
      <mc:AlternateContent>
        <mc:Choice Requires="wps">
          <w:drawing>
            <wp:anchor distT="0" distB="0" distL="0" distR="0" simplePos="0" relativeHeight="251658249" behindDoc="0" locked="0" layoutInCell="1" allowOverlap="1" wp14:anchorId="5F5E01C8" wp14:editId="3F0730E5">
              <wp:simplePos x="635" y="635"/>
              <wp:positionH relativeFrom="page">
                <wp:align>left</wp:align>
              </wp:positionH>
              <wp:positionV relativeFrom="page">
                <wp:align>bottom</wp:align>
              </wp:positionV>
              <wp:extent cx="759460" cy="368300"/>
              <wp:effectExtent l="0" t="0" r="2540" b="0"/>
              <wp:wrapNone/>
              <wp:docPr id="19510938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68300"/>
                      </a:xfrm>
                      <a:prstGeom prst="rect">
                        <a:avLst/>
                      </a:prstGeom>
                      <a:noFill/>
                      <a:ln>
                        <a:noFill/>
                      </a:ln>
                    </wps:spPr>
                    <wps:txbx>
                      <w:txbxContent>
                        <w:p w14:paraId="5E684A26" w14:textId="61F17549"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5E01C8" id="_x0000_t202" coordsize="21600,21600" o:spt="202" path="m,l,21600r21600,l21600,xe">
              <v:stroke joinstyle="miter"/>
              <v:path gradientshapeok="t" o:connecttype="rect"/>
            </v:shapetype>
            <v:shape id="Text Box 7" o:spid="_x0000_s1038" type="#_x0000_t202" alt="OFFICIAL" style="position:absolute;margin-left:0;margin-top:0;width:59.8pt;height:29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" filled="f" stroked="f">
              <v:textbox style="mso-fit-shape-to-text:t" inset="20pt,0,0,15pt">
                <w:txbxContent>
                  <w:p w14:paraId="5E684A26" w14:textId="61F17549" w:rsidR="00B13D0F" w:rsidRPr="00B13D0F" w:rsidRDefault="00B13D0F" w:rsidP="00B13D0F">
                    <w:pPr>
                      <w:spacing w:after="0"/>
                      <w:rPr>
                        <w:rFonts w:ascii="Calibri" w:eastAsia="Calibri" w:hAnsi="Calibri" w:cs="Calibri"/>
                        <w:noProof/>
                        <w:color w:val="000000"/>
                        <w:szCs w:val="22"/>
                      </w:rPr>
                    </w:pPr>
                    <w:r w:rsidRPr="00B13D0F">
                      <w:rPr>
                        <w:rFonts w:ascii="Calibri" w:eastAsia="Calibri" w:hAnsi="Calibri" w:cs="Calibri"/>
                        <w:noProof/>
                        <w:color w:val="000000"/>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2038A" w14:textId="77777777" w:rsidR="00E40759" w:rsidRDefault="00E40759" w:rsidP="002F6A6E">
      <w:r>
        <w:separator/>
      </w:r>
    </w:p>
    <w:p w14:paraId="18BE7D68" w14:textId="77777777" w:rsidR="00E40759" w:rsidRDefault="00E40759"/>
    <w:p w14:paraId="5EDDC211" w14:textId="77777777" w:rsidR="00E40759" w:rsidRDefault="00E40759"/>
  </w:footnote>
  <w:footnote w:type="continuationSeparator" w:id="0">
    <w:p w14:paraId="2BC783A0" w14:textId="77777777" w:rsidR="00E40759" w:rsidRDefault="00E40759" w:rsidP="002F6A6E">
      <w:r>
        <w:continuationSeparator/>
      </w:r>
    </w:p>
    <w:p w14:paraId="201161AD" w14:textId="77777777" w:rsidR="00E40759" w:rsidRDefault="00E40759"/>
    <w:p w14:paraId="55DCE770" w14:textId="77777777" w:rsidR="00E40759" w:rsidRDefault="00E40759"/>
  </w:footnote>
  <w:footnote w:type="continuationNotice" w:id="1">
    <w:p w14:paraId="36B37148" w14:textId="77777777" w:rsidR="00E40759" w:rsidRDefault="00E407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3761D63" w14:paraId="0B236455" w14:textId="77777777" w:rsidTr="03761D63">
      <w:trPr>
        <w:trHeight w:val="300"/>
      </w:trPr>
      <w:tc>
        <w:tcPr>
          <w:tcW w:w="3020" w:type="dxa"/>
        </w:tcPr>
        <w:p w14:paraId="1A4FF65F" w14:textId="6CC0C9FB" w:rsidR="03761D63" w:rsidRDefault="03761D63" w:rsidP="03761D63">
          <w:pPr>
            <w:pStyle w:val="Header"/>
            <w:ind w:left="-115"/>
          </w:pPr>
        </w:p>
      </w:tc>
      <w:tc>
        <w:tcPr>
          <w:tcW w:w="3020" w:type="dxa"/>
        </w:tcPr>
        <w:p w14:paraId="5477B161" w14:textId="29A857EA" w:rsidR="03761D63" w:rsidRDefault="03761D63" w:rsidP="03761D63">
          <w:pPr>
            <w:pStyle w:val="Header"/>
            <w:jc w:val="center"/>
          </w:pPr>
        </w:p>
      </w:tc>
      <w:tc>
        <w:tcPr>
          <w:tcW w:w="3020" w:type="dxa"/>
        </w:tcPr>
        <w:p w14:paraId="77C32065" w14:textId="376944C7" w:rsidR="03761D63" w:rsidRDefault="03761D63" w:rsidP="03761D63">
          <w:pPr>
            <w:pStyle w:val="Header"/>
            <w:ind w:right="-115"/>
            <w:jc w:val="right"/>
          </w:pPr>
        </w:p>
      </w:tc>
    </w:tr>
  </w:tbl>
  <w:p w14:paraId="2B5B155C" w14:textId="6164FCF0" w:rsidR="00DF7F06" w:rsidRDefault="00DF7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3DFC" w14:textId="52BA645A" w:rsidR="00A23B14" w:rsidRDefault="00985C4E" w:rsidP="00985C4E">
    <w:pPr>
      <w:pStyle w:val="Header"/>
      <w:tabs>
        <w:tab w:val="clear" w:pos="4513"/>
        <w:tab w:val="clear" w:pos="9026"/>
        <w:tab w:val="left" w:pos="205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0EDB" w14:textId="1E517A62" w:rsidR="03761D63" w:rsidRDefault="03761D63" w:rsidP="03761D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10"/>
      <w:gridCol w:w="4910"/>
      <w:gridCol w:w="4910"/>
    </w:tblGrid>
    <w:tr w:rsidR="03761D63" w14:paraId="79905669" w14:textId="77777777" w:rsidTr="03761D63">
      <w:trPr>
        <w:trHeight w:val="300"/>
      </w:trPr>
      <w:tc>
        <w:tcPr>
          <w:tcW w:w="4910" w:type="dxa"/>
        </w:tcPr>
        <w:p w14:paraId="463D2FD9" w14:textId="2C247827" w:rsidR="03761D63" w:rsidRDefault="03761D63" w:rsidP="03761D63">
          <w:pPr>
            <w:pStyle w:val="Header"/>
            <w:ind w:left="-115"/>
          </w:pPr>
        </w:p>
      </w:tc>
      <w:tc>
        <w:tcPr>
          <w:tcW w:w="4910" w:type="dxa"/>
        </w:tcPr>
        <w:p w14:paraId="422D069E" w14:textId="015A73C5" w:rsidR="03761D63" w:rsidRDefault="03761D63" w:rsidP="03761D63">
          <w:pPr>
            <w:pStyle w:val="Header"/>
            <w:jc w:val="center"/>
          </w:pPr>
        </w:p>
      </w:tc>
      <w:tc>
        <w:tcPr>
          <w:tcW w:w="4910" w:type="dxa"/>
        </w:tcPr>
        <w:p w14:paraId="7561DB48" w14:textId="3564A521" w:rsidR="03761D63" w:rsidRDefault="03761D63" w:rsidP="03761D63">
          <w:pPr>
            <w:pStyle w:val="Header"/>
            <w:ind w:right="-115"/>
            <w:jc w:val="right"/>
          </w:pPr>
        </w:p>
      </w:tc>
    </w:tr>
  </w:tbl>
  <w:p w14:paraId="62B64AFE" w14:textId="545EC13C" w:rsidR="00DF7F06" w:rsidRDefault="00DF7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F3E"/>
    <w:multiLevelType w:val="multilevel"/>
    <w:tmpl w:val="A2FE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A2877"/>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0158F1"/>
    <w:multiLevelType w:val="hybridMultilevel"/>
    <w:tmpl w:val="BBB49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B6383"/>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DC1AD7"/>
    <w:multiLevelType w:val="hybridMultilevel"/>
    <w:tmpl w:val="FFFFFFFF"/>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09CE57B2"/>
    <w:multiLevelType w:val="hybridMultilevel"/>
    <w:tmpl w:val="2CECD570"/>
    <w:lvl w:ilvl="0" w:tplc="C3DA15DC">
      <w:start w:val="1"/>
      <w:numFmt w:val="bullet"/>
      <w:pStyle w:val="List"/>
      <w:lvlText w:val=""/>
      <w:lvlJc w:val="left"/>
      <w:pPr>
        <w:ind w:left="284" w:hanging="284"/>
      </w:pPr>
      <w:rPr>
        <w:rFonts w:ascii="Wingdings" w:hAnsi="Wingdings" w:cs="Wingdings" w:hint="default"/>
        <w:b w:val="0"/>
        <w:i w:val="0"/>
        <w:color w:val="0075BD" w:themeColor="accent2"/>
        <w:w w:val="100"/>
        <w:sz w:val="18"/>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B8E69C3"/>
    <w:multiLevelType w:val="hybridMultilevel"/>
    <w:tmpl w:val="48B4A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1D2E85"/>
    <w:multiLevelType w:val="multilevel"/>
    <w:tmpl w:val="B6B81E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DD378C"/>
    <w:multiLevelType w:val="hybridMultilevel"/>
    <w:tmpl w:val="642EC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ED323D"/>
    <w:multiLevelType w:val="hybridMultilevel"/>
    <w:tmpl w:val="119A9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3E0B59"/>
    <w:multiLevelType w:val="multilevel"/>
    <w:tmpl w:val="1D8605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9931D5"/>
    <w:multiLevelType w:val="hybridMultilevel"/>
    <w:tmpl w:val="06101448"/>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16EFFA8D"/>
    <w:multiLevelType w:val="hybridMultilevel"/>
    <w:tmpl w:val="1DBC292C"/>
    <w:lvl w:ilvl="0" w:tplc="E1FC0954">
      <w:start w:val="1"/>
      <w:numFmt w:val="bullet"/>
      <w:lvlText w:val=""/>
      <w:lvlJc w:val="left"/>
      <w:pPr>
        <w:ind w:left="360" w:hanging="360"/>
      </w:pPr>
      <w:rPr>
        <w:rFonts w:ascii="Symbol" w:hAnsi="Symbol" w:hint="default"/>
      </w:rPr>
    </w:lvl>
    <w:lvl w:ilvl="1" w:tplc="231C59AA">
      <w:start w:val="1"/>
      <w:numFmt w:val="bullet"/>
      <w:lvlText w:val="o"/>
      <w:lvlJc w:val="left"/>
      <w:pPr>
        <w:ind w:left="1080" w:hanging="360"/>
      </w:pPr>
      <w:rPr>
        <w:rFonts w:ascii="Courier New" w:hAnsi="Courier New" w:hint="default"/>
      </w:rPr>
    </w:lvl>
    <w:lvl w:ilvl="2" w:tplc="551690AA">
      <w:start w:val="1"/>
      <w:numFmt w:val="bullet"/>
      <w:lvlText w:val=""/>
      <w:lvlJc w:val="left"/>
      <w:pPr>
        <w:ind w:left="1800" w:hanging="360"/>
      </w:pPr>
      <w:rPr>
        <w:rFonts w:ascii="Wingdings" w:hAnsi="Wingdings" w:hint="default"/>
      </w:rPr>
    </w:lvl>
    <w:lvl w:ilvl="3" w:tplc="66CAE4E6">
      <w:start w:val="1"/>
      <w:numFmt w:val="bullet"/>
      <w:lvlText w:val=""/>
      <w:lvlJc w:val="left"/>
      <w:pPr>
        <w:ind w:left="2520" w:hanging="360"/>
      </w:pPr>
      <w:rPr>
        <w:rFonts w:ascii="Symbol" w:hAnsi="Symbol" w:hint="default"/>
      </w:rPr>
    </w:lvl>
    <w:lvl w:ilvl="4" w:tplc="E6C4B09E">
      <w:start w:val="1"/>
      <w:numFmt w:val="bullet"/>
      <w:lvlText w:val="o"/>
      <w:lvlJc w:val="left"/>
      <w:pPr>
        <w:ind w:left="3240" w:hanging="360"/>
      </w:pPr>
      <w:rPr>
        <w:rFonts w:ascii="Courier New" w:hAnsi="Courier New" w:hint="default"/>
      </w:rPr>
    </w:lvl>
    <w:lvl w:ilvl="5" w:tplc="281AE918">
      <w:start w:val="1"/>
      <w:numFmt w:val="bullet"/>
      <w:lvlText w:val=""/>
      <w:lvlJc w:val="left"/>
      <w:pPr>
        <w:ind w:left="3960" w:hanging="360"/>
      </w:pPr>
      <w:rPr>
        <w:rFonts w:ascii="Wingdings" w:hAnsi="Wingdings" w:hint="default"/>
      </w:rPr>
    </w:lvl>
    <w:lvl w:ilvl="6" w:tplc="F9AE5152">
      <w:start w:val="1"/>
      <w:numFmt w:val="bullet"/>
      <w:lvlText w:val=""/>
      <w:lvlJc w:val="left"/>
      <w:pPr>
        <w:ind w:left="4680" w:hanging="360"/>
      </w:pPr>
      <w:rPr>
        <w:rFonts w:ascii="Symbol" w:hAnsi="Symbol" w:hint="default"/>
      </w:rPr>
    </w:lvl>
    <w:lvl w:ilvl="7" w:tplc="07EC54A0">
      <w:start w:val="1"/>
      <w:numFmt w:val="bullet"/>
      <w:lvlText w:val="o"/>
      <w:lvlJc w:val="left"/>
      <w:pPr>
        <w:ind w:left="5400" w:hanging="360"/>
      </w:pPr>
      <w:rPr>
        <w:rFonts w:ascii="Courier New" w:hAnsi="Courier New" w:hint="default"/>
      </w:rPr>
    </w:lvl>
    <w:lvl w:ilvl="8" w:tplc="EA9C21D6">
      <w:start w:val="1"/>
      <w:numFmt w:val="bullet"/>
      <w:lvlText w:val=""/>
      <w:lvlJc w:val="left"/>
      <w:pPr>
        <w:ind w:left="6120" w:hanging="360"/>
      </w:pPr>
      <w:rPr>
        <w:rFonts w:ascii="Wingdings" w:hAnsi="Wingdings" w:hint="default"/>
      </w:rPr>
    </w:lvl>
  </w:abstractNum>
  <w:abstractNum w:abstractNumId="13" w15:restartNumberingAfterBreak="0">
    <w:nsid w:val="1737B67D"/>
    <w:multiLevelType w:val="hybridMultilevel"/>
    <w:tmpl w:val="7914814C"/>
    <w:lvl w:ilvl="0" w:tplc="9D80B7A8">
      <w:start w:val="1"/>
      <w:numFmt w:val="bullet"/>
      <w:lvlText w:val=""/>
      <w:lvlJc w:val="left"/>
      <w:pPr>
        <w:ind w:left="284" w:hanging="284"/>
      </w:pPr>
      <w:rPr>
        <w:rFonts w:ascii="Symbol" w:hAnsi="Symbol" w:hint="default"/>
      </w:rPr>
    </w:lvl>
    <w:lvl w:ilvl="1" w:tplc="21A88732">
      <w:start w:val="1"/>
      <w:numFmt w:val="bullet"/>
      <w:lvlText w:val="o"/>
      <w:lvlJc w:val="left"/>
      <w:pPr>
        <w:ind w:left="1440" w:hanging="360"/>
      </w:pPr>
      <w:rPr>
        <w:rFonts w:ascii="Courier New" w:hAnsi="Courier New" w:hint="default"/>
      </w:rPr>
    </w:lvl>
    <w:lvl w:ilvl="2" w:tplc="1BD4EB06">
      <w:start w:val="1"/>
      <w:numFmt w:val="bullet"/>
      <w:lvlText w:val=""/>
      <w:lvlJc w:val="left"/>
      <w:pPr>
        <w:ind w:left="2160" w:hanging="360"/>
      </w:pPr>
      <w:rPr>
        <w:rFonts w:ascii="Wingdings" w:hAnsi="Wingdings" w:hint="default"/>
      </w:rPr>
    </w:lvl>
    <w:lvl w:ilvl="3" w:tplc="DD7A1E9E">
      <w:start w:val="1"/>
      <w:numFmt w:val="bullet"/>
      <w:lvlText w:val=""/>
      <w:lvlJc w:val="left"/>
      <w:pPr>
        <w:ind w:left="2880" w:hanging="360"/>
      </w:pPr>
      <w:rPr>
        <w:rFonts w:ascii="Symbol" w:hAnsi="Symbol" w:hint="default"/>
      </w:rPr>
    </w:lvl>
    <w:lvl w:ilvl="4" w:tplc="E59C32F2">
      <w:start w:val="1"/>
      <w:numFmt w:val="bullet"/>
      <w:lvlText w:val="o"/>
      <w:lvlJc w:val="left"/>
      <w:pPr>
        <w:ind w:left="3600" w:hanging="360"/>
      </w:pPr>
      <w:rPr>
        <w:rFonts w:ascii="Courier New" w:hAnsi="Courier New" w:hint="default"/>
      </w:rPr>
    </w:lvl>
    <w:lvl w:ilvl="5" w:tplc="E2FA2FD8">
      <w:start w:val="1"/>
      <w:numFmt w:val="bullet"/>
      <w:lvlText w:val=""/>
      <w:lvlJc w:val="left"/>
      <w:pPr>
        <w:ind w:left="4320" w:hanging="360"/>
      </w:pPr>
      <w:rPr>
        <w:rFonts w:ascii="Wingdings" w:hAnsi="Wingdings" w:hint="default"/>
      </w:rPr>
    </w:lvl>
    <w:lvl w:ilvl="6" w:tplc="F0EE5B0E">
      <w:start w:val="1"/>
      <w:numFmt w:val="bullet"/>
      <w:lvlText w:val=""/>
      <w:lvlJc w:val="left"/>
      <w:pPr>
        <w:ind w:left="5040" w:hanging="360"/>
      </w:pPr>
      <w:rPr>
        <w:rFonts w:ascii="Symbol" w:hAnsi="Symbol" w:hint="default"/>
      </w:rPr>
    </w:lvl>
    <w:lvl w:ilvl="7" w:tplc="9EB40290">
      <w:start w:val="1"/>
      <w:numFmt w:val="bullet"/>
      <w:lvlText w:val="o"/>
      <w:lvlJc w:val="left"/>
      <w:pPr>
        <w:ind w:left="5760" w:hanging="360"/>
      </w:pPr>
      <w:rPr>
        <w:rFonts w:ascii="Courier New" w:hAnsi="Courier New" w:hint="default"/>
      </w:rPr>
    </w:lvl>
    <w:lvl w:ilvl="8" w:tplc="A252C8B2">
      <w:start w:val="1"/>
      <w:numFmt w:val="bullet"/>
      <w:lvlText w:val=""/>
      <w:lvlJc w:val="left"/>
      <w:pPr>
        <w:ind w:left="6480" w:hanging="360"/>
      </w:pPr>
      <w:rPr>
        <w:rFonts w:ascii="Wingdings" w:hAnsi="Wingdings" w:hint="default"/>
      </w:rPr>
    </w:lvl>
  </w:abstractNum>
  <w:abstractNum w:abstractNumId="14" w15:restartNumberingAfterBreak="0">
    <w:nsid w:val="1AD916A4"/>
    <w:multiLevelType w:val="hybridMultilevel"/>
    <w:tmpl w:val="FFFFFFFF"/>
    <w:lvl w:ilvl="0" w:tplc="C7F8251A">
      <w:numFmt w:val="none"/>
      <w:lvlText w:val=""/>
      <w:lvlJc w:val="left"/>
      <w:pPr>
        <w:tabs>
          <w:tab w:val="num" w:pos="360"/>
        </w:tabs>
      </w:pPr>
    </w:lvl>
    <w:lvl w:ilvl="1" w:tplc="BF94295C">
      <w:start w:val="1"/>
      <w:numFmt w:val="lowerLetter"/>
      <w:lvlText w:val="%2."/>
      <w:lvlJc w:val="left"/>
      <w:pPr>
        <w:ind w:left="1797" w:hanging="360"/>
      </w:pPr>
    </w:lvl>
    <w:lvl w:ilvl="2" w:tplc="36AAA578">
      <w:start w:val="1"/>
      <w:numFmt w:val="lowerRoman"/>
      <w:lvlText w:val="%3."/>
      <w:lvlJc w:val="right"/>
      <w:pPr>
        <w:ind w:left="2517" w:hanging="180"/>
      </w:pPr>
    </w:lvl>
    <w:lvl w:ilvl="3" w:tplc="7B1682A2">
      <w:start w:val="1"/>
      <w:numFmt w:val="decimal"/>
      <w:lvlText w:val="%4."/>
      <w:lvlJc w:val="left"/>
      <w:pPr>
        <w:ind w:left="3237" w:hanging="360"/>
      </w:pPr>
    </w:lvl>
    <w:lvl w:ilvl="4" w:tplc="1646EB7A">
      <w:start w:val="1"/>
      <w:numFmt w:val="lowerLetter"/>
      <w:lvlText w:val="%5."/>
      <w:lvlJc w:val="left"/>
      <w:pPr>
        <w:ind w:left="3957" w:hanging="360"/>
      </w:pPr>
    </w:lvl>
    <w:lvl w:ilvl="5" w:tplc="558401E2">
      <w:start w:val="1"/>
      <w:numFmt w:val="lowerRoman"/>
      <w:lvlText w:val="%6."/>
      <w:lvlJc w:val="right"/>
      <w:pPr>
        <w:ind w:left="4677" w:hanging="180"/>
      </w:pPr>
    </w:lvl>
    <w:lvl w:ilvl="6" w:tplc="A73C24BA">
      <w:start w:val="1"/>
      <w:numFmt w:val="decimal"/>
      <w:lvlText w:val="%7."/>
      <w:lvlJc w:val="left"/>
      <w:pPr>
        <w:ind w:left="5397" w:hanging="360"/>
      </w:pPr>
    </w:lvl>
    <w:lvl w:ilvl="7" w:tplc="5E18572E">
      <w:start w:val="1"/>
      <w:numFmt w:val="lowerLetter"/>
      <w:lvlText w:val="%8."/>
      <w:lvlJc w:val="left"/>
      <w:pPr>
        <w:ind w:left="6117" w:hanging="360"/>
      </w:pPr>
    </w:lvl>
    <w:lvl w:ilvl="8" w:tplc="13888610">
      <w:start w:val="1"/>
      <w:numFmt w:val="lowerRoman"/>
      <w:lvlText w:val="%9."/>
      <w:lvlJc w:val="right"/>
      <w:pPr>
        <w:ind w:left="6837" w:hanging="180"/>
      </w:pPr>
    </w:lvl>
  </w:abstractNum>
  <w:abstractNum w:abstractNumId="15" w15:restartNumberingAfterBreak="0">
    <w:nsid w:val="23D027E1"/>
    <w:multiLevelType w:val="hybridMultilevel"/>
    <w:tmpl w:val="5F247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709CE7"/>
    <w:multiLevelType w:val="hybridMultilevel"/>
    <w:tmpl w:val="9FF4FB72"/>
    <w:lvl w:ilvl="0" w:tplc="00B8F5AA">
      <w:start w:val="1"/>
      <w:numFmt w:val="bullet"/>
      <w:lvlText w:val=""/>
      <w:lvlJc w:val="left"/>
      <w:pPr>
        <w:ind w:left="720" w:hanging="360"/>
      </w:pPr>
      <w:rPr>
        <w:rFonts w:ascii="Symbol" w:hAnsi="Symbol" w:hint="default"/>
      </w:rPr>
    </w:lvl>
    <w:lvl w:ilvl="1" w:tplc="3402A560">
      <w:start w:val="1"/>
      <w:numFmt w:val="bullet"/>
      <w:lvlText w:val="o"/>
      <w:lvlJc w:val="left"/>
      <w:pPr>
        <w:ind w:left="1440" w:hanging="360"/>
      </w:pPr>
      <w:rPr>
        <w:rFonts w:ascii="Courier New" w:hAnsi="Courier New" w:hint="default"/>
      </w:rPr>
    </w:lvl>
    <w:lvl w:ilvl="2" w:tplc="F1D05E8C">
      <w:start w:val="1"/>
      <w:numFmt w:val="bullet"/>
      <w:lvlText w:val=""/>
      <w:lvlJc w:val="left"/>
      <w:pPr>
        <w:ind w:left="2160" w:hanging="360"/>
      </w:pPr>
      <w:rPr>
        <w:rFonts w:ascii="Wingdings" w:hAnsi="Wingdings" w:hint="default"/>
      </w:rPr>
    </w:lvl>
    <w:lvl w:ilvl="3" w:tplc="A4FE30F8">
      <w:start w:val="1"/>
      <w:numFmt w:val="bullet"/>
      <w:lvlText w:val=""/>
      <w:lvlJc w:val="left"/>
      <w:pPr>
        <w:ind w:left="2880" w:hanging="360"/>
      </w:pPr>
      <w:rPr>
        <w:rFonts w:ascii="Symbol" w:hAnsi="Symbol" w:hint="default"/>
      </w:rPr>
    </w:lvl>
    <w:lvl w:ilvl="4" w:tplc="2A3A7838">
      <w:start w:val="1"/>
      <w:numFmt w:val="bullet"/>
      <w:lvlText w:val="o"/>
      <w:lvlJc w:val="left"/>
      <w:pPr>
        <w:ind w:left="3600" w:hanging="360"/>
      </w:pPr>
      <w:rPr>
        <w:rFonts w:ascii="Courier New" w:hAnsi="Courier New" w:hint="default"/>
      </w:rPr>
    </w:lvl>
    <w:lvl w:ilvl="5" w:tplc="7C707A3A">
      <w:start w:val="1"/>
      <w:numFmt w:val="bullet"/>
      <w:lvlText w:val=""/>
      <w:lvlJc w:val="left"/>
      <w:pPr>
        <w:ind w:left="4320" w:hanging="360"/>
      </w:pPr>
      <w:rPr>
        <w:rFonts w:ascii="Wingdings" w:hAnsi="Wingdings" w:hint="default"/>
      </w:rPr>
    </w:lvl>
    <w:lvl w:ilvl="6" w:tplc="A8BCD456">
      <w:start w:val="1"/>
      <w:numFmt w:val="bullet"/>
      <w:lvlText w:val=""/>
      <w:lvlJc w:val="left"/>
      <w:pPr>
        <w:ind w:left="5040" w:hanging="360"/>
      </w:pPr>
      <w:rPr>
        <w:rFonts w:ascii="Symbol" w:hAnsi="Symbol" w:hint="default"/>
      </w:rPr>
    </w:lvl>
    <w:lvl w:ilvl="7" w:tplc="6B54F754">
      <w:start w:val="1"/>
      <w:numFmt w:val="bullet"/>
      <w:lvlText w:val="o"/>
      <w:lvlJc w:val="left"/>
      <w:pPr>
        <w:ind w:left="5760" w:hanging="360"/>
      </w:pPr>
      <w:rPr>
        <w:rFonts w:ascii="Courier New" w:hAnsi="Courier New" w:hint="default"/>
      </w:rPr>
    </w:lvl>
    <w:lvl w:ilvl="8" w:tplc="0FBE3986">
      <w:start w:val="1"/>
      <w:numFmt w:val="bullet"/>
      <w:lvlText w:val=""/>
      <w:lvlJc w:val="left"/>
      <w:pPr>
        <w:ind w:left="6480" w:hanging="360"/>
      </w:pPr>
      <w:rPr>
        <w:rFonts w:ascii="Wingdings" w:hAnsi="Wingdings" w:hint="default"/>
      </w:rPr>
    </w:lvl>
  </w:abstractNum>
  <w:abstractNum w:abstractNumId="17" w15:restartNumberingAfterBreak="0">
    <w:nsid w:val="25CF4437"/>
    <w:multiLevelType w:val="hybridMultilevel"/>
    <w:tmpl w:val="00ACFE80"/>
    <w:lvl w:ilvl="0" w:tplc="0AEE9BA6">
      <w:start w:val="1"/>
      <w:numFmt w:val="bullet"/>
      <w:lvlText w:val=""/>
      <w:lvlJc w:val="left"/>
      <w:pPr>
        <w:ind w:left="473" w:hanging="360"/>
      </w:pPr>
      <w:rPr>
        <w:rFonts w:ascii="Symbol" w:hAnsi="Symbol" w:hint="default"/>
      </w:rPr>
    </w:lvl>
    <w:lvl w:ilvl="1" w:tplc="AEDA7A3A">
      <w:start w:val="1"/>
      <w:numFmt w:val="bullet"/>
      <w:lvlText w:val="o"/>
      <w:lvlJc w:val="left"/>
      <w:pPr>
        <w:ind w:left="1193" w:hanging="360"/>
      </w:pPr>
      <w:rPr>
        <w:rFonts w:ascii="Courier New" w:hAnsi="Courier New" w:hint="default"/>
      </w:rPr>
    </w:lvl>
    <w:lvl w:ilvl="2" w:tplc="A6E65140">
      <w:start w:val="1"/>
      <w:numFmt w:val="bullet"/>
      <w:lvlText w:val=""/>
      <w:lvlJc w:val="left"/>
      <w:pPr>
        <w:ind w:left="1913" w:hanging="360"/>
      </w:pPr>
      <w:rPr>
        <w:rFonts w:ascii="Wingdings" w:hAnsi="Wingdings" w:hint="default"/>
      </w:rPr>
    </w:lvl>
    <w:lvl w:ilvl="3" w:tplc="83DAC188">
      <w:start w:val="1"/>
      <w:numFmt w:val="bullet"/>
      <w:lvlText w:val=""/>
      <w:lvlJc w:val="left"/>
      <w:pPr>
        <w:ind w:left="2633" w:hanging="360"/>
      </w:pPr>
      <w:rPr>
        <w:rFonts w:ascii="Symbol" w:hAnsi="Symbol" w:hint="default"/>
      </w:rPr>
    </w:lvl>
    <w:lvl w:ilvl="4" w:tplc="21F04A96">
      <w:start w:val="1"/>
      <w:numFmt w:val="bullet"/>
      <w:lvlText w:val="o"/>
      <w:lvlJc w:val="left"/>
      <w:pPr>
        <w:ind w:left="3353" w:hanging="360"/>
      </w:pPr>
      <w:rPr>
        <w:rFonts w:ascii="Courier New" w:hAnsi="Courier New" w:hint="default"/>
      </w:rPr>
    </w:lvl>
    <w:lvl w:ilvl="5" w:tplc="F216EE82">
      <w:start w:val="1"/>
      <w:numFmt w:val="bullet"/>
      <w:lvlText w:val=""/>
      <w:lvlJc w:val="left"/>
      <w:pPr>
        <w:ind w:left="4073" w:hanging="360"/>
      </w:pPr>
      <w:rPr>
        <w:rFonts w:ascii="Wingdings" w:hAnsi="Wingdings" w:hint="default"/>
      </w:rPr>
    </w:lvl>
    <w:lvl w:ilvl="6" w:tplc="713A4D3A">
      <w:start w:val="1"/>
      <w:numFmt w:val="bullet"/>
      <w:lvlText w:val=""/>
      <w:lvlJc w:val="left"/>
      <w:pPr>
        <w:ind w:left="4793" w:hanging="360"/>
      </w:pPr>
      <w:rPr>
        <w:rFonts w:ascii="Symbol" w:hAnsi="Symbol" w:hint="default"/>
      </w:rPr>
    </w:lvl>
    <w:lvl w:ilvl="7" w:tplc="39EEF362">
      <w:start w:val="1"/>
      <w:numFmt w:val="bullet"/>
      <w:lvlText w:val="o"/>
      <w:lvlJc w:val="left"/>
      <w:pPr>
        <w:ind w:left="5513" w:hanging="360"/>
      </w:pPr>
      <w:rPr>
        <w:rFonts w:ascii="Courier New" w:hAnsi="Courier New" w:hint="default"/>
      </w:rPr>
    </w:lvl>
    <w:lvl w:ilvl="8" w:tplc="996AE280">
      <w:start w:val="1"/>
      <w:numFmt w:val="bullet"/>
      <w:lvlText w:val=""/>
      <w:lvlJc w:val="left"/>
      <w:pPr>
        <w:ind w:left="6233" w:hanging="360"/>
      </w:pPr>
      <w:rPr>
        <w:rFonts w:ascii="Wingdings" w:hAnsi="Wingdings" w:hint="default"/>
      </w:rPr>
    </w:lvl>
  </w:abstractNum>
  <w:abstractNum w:abstractNumId="18" w15:restartNumberingAfterBreak="0">
    <w:nsid w:val="26803B7A"/>
    <w:multiLevelType w:val="multilevel"/>
    <w:tmpl w:val="1D86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B9BBBD"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8F613C4"/>
    <w:multiLevelType w:val="hybridMultilevel"/>
    <w:tmpl w:val="987AE5C8"/>
    <w:lvl w:ilvl="0" w:tplc="FFFFFFFF">
      <w:start w:val="1"/>
      <w:numFmt w:val="bullet"/>
      <w:lvlText w:val=""/>
      <w:lvlJc w:val="left"/>
      <w:pPr>
        <w:ind w:left="720" w:hanging="360"/>
      </w:pPr>
      <w:rPr>
        <w:rFonts w:ascii="Symbol" w:hAnsi="Symbol" w:hint="default"/>
      </w:rPr>
    </w:lvl>
    <w:lvl w:ilvl="1" w:tplc="7834D702">
      <w:start w:val="1"/>
      <w:numFmt w:val="bullet"/>
      <w:lvlText w:val=""/>
      <w:lvlJc w:val="left"/>
      <w:pPr>
        <w:ind w:left="1440" w:hanging="360"/>
      </w:pPr>
      <w:rPr>
        <w:rFonts w:ascii="Symbol" w:hAnsi="Symbol" w:hint="default"/>
        <w:b w:val="0"/>
        <w:i w:val="0"/>
        <w:sz w:val="20"/>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910741F"/>
    <w:multiLevelType w:val="multilevel"/>
    <w:tmpl w:val="1D8605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ABE604"/>
    <w:multiLevelType w:val="hybridMultilevel"/>
    <w:tmpl w:val="E7009ACC"/>
    <w:lvl w:ilvl="0" w:tplc="EF729838">
      <w:start w:val="1"/>
      <w:numFmt w:val="bullet"/>
      <w:lvlText w:val=""/>
      <w:lvlJc w:val="left"/>
      <w:pPr>
        <w:ind w:left="360" w:hanging="360"/>
      </w:pPr>
      <w:rPr>
        <w:rFonts w:ascii="Symbol" w:hAnsi="Symbol" w:hint="default"/>
      </w:rPr>
    </w:lvl>
    <w:lvl w:ilvl="1" w:tplc="41246D5C">
      <w:start w:val="1"/>
      <w:numFmt w:val="bullet"/>
      <w:lvlText w:val="o"/>
      <w:lvlJc w:val="left"/>
      <w:pPr>
        <w:ind w:left="1080" w:hanging="360"/>
      </w:pPr>
      <w:rPr>
        <w:rFonts w:ascii="Courier New" w:hAnsi="Courier New" w:hint="default"/>
      </w:rPr>
    </w:lvl>
    <w:lvl w:ilvl="2" w:tplc="D50A6578">
      <w:start w:val="1"/>
      <w:numFmt w:val="bullet"/>
      <w:lvlText w:val=""/>
      <w:lvlJc w:val="left"/>
      <w:pPr>
        <w:ind w:left="1800" w:hanging="360"/>
      </w:pPr>
      <w:rPr>
        <w:rFonts w:ascii="Wingdings" w:hAnsi="Wingdings" w:hint="default"/>
      </w:rPr>
    </w:lvl>
    <w:lvl w:ilvl="3" w:tplc="31DC2B10">
      <w:start w:val="1"/>
      <w:numFmt w:val="bullet"/>
      <w:lvlText w:val=""/>
      <w:lvlJc w:val="left"/>
      <w:pPr>
        <w:ind w:left="2520" w:hanging="360"/>
      </w:pPr>
      <w:rPr>
        <w:rFonts w:ascii="Symbol" w:hAnsi="Symbol" w:hint="default"/>
      </w:rPr>
    </w:lvl>
    <w:lvl w:ilvl="4" w:tplc="62EEAFAE">
      <w:start w:val="1"/>
      <w:numFmt w:val="bullet"/>
      <w:lvlText w:val="o"/>
      <w:lvlJc w:val="left"/>
      <w:pPr>
        <w:ind w:left="3240" w:hanging="360"/>
      </w:pPr>
      <w:rPr>
        <w:rFonts w:ascii="Courier New" w:hAnsi="Courier New" w:hint="default"/>
      </w:rPr>
    </w:lvl>
    <w:lvl w:ilvl="5" w:tplc="323A3886">
      <w:start w:val="1"/>
      <w:numFmt w:val="bullet"/>
      <w:lvlText w:val=""/>
      <w:lvlJc w:val="left"/>
      <w:pPr>
        <w:ind w:left="3960" w:hanging="360"/>
      </w:pPr>
      <w:rPr>
        <w:rFonts w:ascii="Wingdings" w:hAnsi="Wingdings" w:hint="default"/>
      </w:rPr>
    </w:lvl>
    <w:lvl w:ilvl="6" w:tplc="EC32F65A">
      <w:start w:val="1"/>
      <w:numFmt w:val="bullet"/>
      <w:lvlText w:val=""/>
      <w:lvlJc w:val="left"/>
      <w:pPr>
        <w:ind w:left="4680" w:hanging="360"/>
      </w:pPr>
      <w:rPr>
        <w:rFonts w:ascii="Symbol" w:hAnsi="Symbol" w:hint="default"/>
      </w:rPr>
    </w:lvl>
    <w:lvl w:ilvl="7" w:tplc="6A70B78A">
      <w:start w:val="1"/>
      <w:numFmt w:val="bullet"/>
      <w:lvlText w:val="o"/>
      <w:lvlJc w:val="left"/>
      <w:pPr>
        <w:ind w:left="5400" w:hanging="360"/>
      </w:pPr>
      <w:rPr>
        <w:rFonts w:ascii="Courier New" w:hAnsi="Courier New" w:hint="default"/>
      </w:rPr>
    </w:lvl>
    <w:lvl w:ilvl="8" w:tplc="9D765C44">
      <w:start w:val="1"/>
      <w:numFmt w:val="bullet"/>
      <w:lvlText w:val=""/>
      <w:lvlJc w:val="left"/>
      <w:pPr>
        <w:ind w:left="6120" w:hanging="360"/>
      </w:pPr>
      <w:rPr>
        <w:rFonts w:ascii="Wingdings" w:hAnsi="Wingdings" w:hint="default"/>
      </w:rPr>
    </w:lvl>
  </w:abstractNum>
  <w:abstractNum w:abstractNumId="23" w15:restartNumberingAfterBreak="0">
    <w:nsid w:val="2D99150F"/>
    <w:multiLevelType w:val="multilevel"/>
    <w:tmpl w:val="39C83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EC16604"/>
    <w:multiLevelType w:val="multilevel"/>
    <w:tmpl w:val="01A09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A2499A"/>
    <w:multiLevelType w:val="hybridMultilevel"/>
    <w:tmpl w:val="35D0C704"/>
    <w:lvl w:ilvl="0" w:tplc="FFFFFFFF">
      <w:start w:val="1"/>
      <w:numFmt w:val="decimal"/>
      <w:lvlText w:val="%1."/>
      <w:lvlJc w:val="left"/>
      <w:pPr>
        <w:ind w:left="357" w:hanging="360"/>
      </w:pPr>
    </w:lvl>
    <w:lvl w:ilvl="1" w:tplc="FFFFFFFF">
      <w:start w:val="1"/>
      <w:numFmt w:val="lowerLetter"/>
      <w:lvlText w:val="%2."/>
      <w:lvlJc w:val="left"/>
      <w:pPr>
        <w:ind w:left="1077" w:hanging="360"/>
      </w:pPr>
    </w:lvl>
    <w:lvl w:ilvl="2" w:tplc="FFFFFFFF" w:tentative="1">
      <w:start w:val="1"/>
      <w:numFmt w:val="lowerRoman"/>
      <w:lvlText w:val="%3."/>
      <w:lvlJc w:val="right"/>
      <w:pPr>
        <w:ind w:left="1797" w:hanging="180"/>
      </w:pPr>
    </w:lvl>
    <w:lvl w:ilvl="3" w:tplc="FFFFFFFF" w:tentative="1">
      <w:start w:val="1"/>
      <w:numFmt w:val="decimal"/>
      <w:lvlText w:val="%4."/>
      <w:lvlJc w:val="left"/>
      <w:pPr>
        <w:ind w:left="2517" w:hanging="360"/>
      </w:pPr>
    </w:lvl>
    <w:lvl w:ilvl="4" w:tplc="FFFFFFFF" w:tentative="1">
      <w:start w:val="1"/>
      <w:numFmt w:val="lowerLetter"/>
      <w:lvlText w:val="%5."/>
      <w:lvlJc w:val="left"/>
      <w:pPr>
        <w:ind w:left="3237" w:hanging="360"/>
      </w:pPr>
    </w:lvl>
    <w:lvl w:ilvl="5" w:tplc="FFFFFFFF" w:tentative="1">
      <w:start w:val="1"/>
      <w:numFmt w:val="lowerRoman"/>
      <w:lvlText w:val="%6."/>
      <w:lvlJc w:val="right"/>
      <w:pPr>
        <w:ind w:left="3957" w:hanging="180"/>
      </w:pPr>
    </w:lvl>
    <w:lvl w:ilvl="6" w:tplc="FFFFFFFF" w:tentative="1">
      <w:start w:val="1"/>
      <w:numFmt w:val="decimal"/>
      <w:lvlText w:val="%7."/>
      <w:lvlJc w:val="left"/>
      <w:pPr>
        <w:ind w:left="4677" w:hanging="360"/>
      </w:pPr>
    </w:lvl>
    <w:lvl w:ilvl="7" w:tplc="FFFFFFFF" w:tentative="1">
      <w:start w:val="1"/>
      <w:numFmt w:val="lowerLetter"/>
      <w:lvlText w:val="%8."/>
      <w:lvlJc w:val="left"/>
      <w:pPr>
        <w:ind w:left="5397" w:hanging="360"/>
      </w:pPr>
    </w:lvl>
    <w:lvl w:ilvl="8" w:tplc="FFFFFFFF" w:tentative="1">
      <w:start w:val="1"/>
      <w:numFmt w:val="lowerRoman"/>
      <w:lvlText w:val="%9."/>
      <w:lvlJc w:val="right"/>
      <w:pPr>
        <w:ind w:left="6117" w:hanging="180"/>
      </w:pPr>
    </w:lvl>
  </w:abstractNum>
  <w:abstractNum w:abstractNumId="26" w15:restartNumberingAfterBreak="0">
    <w:nsid w:val="33E475DB"/>
    <w:multiLevelType w:val="hybridMultilevel"/>
    <w:tmpl w:val="58F2D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4682ABC"/>
    <w:multiLevelType w:val="hybridMultilevel"/>
    <w:tmpl w:val="3132CF96"/>
    <w:lvl w:ilvl="0" w:tplc="2BBAD25E">
      <w:start w:val="1"/>
      <w:numFmt w:val="bullet"/>
      <w:lvlText w:val=""/>
      <w:lvlJc w:val="left"/>
      <w:pPr>
        <w:ind w:left="720" w:hanging="360"/>
      </w:pPr>
      <w:rPr>
        <w:rFonts w:ascii="Symbol" w:hAnsi="Symbol"/>
      </w:rPr>
    </w:lvl>
    <w:lvl w:ilvl="1" w:tplc="DF823740">
      <w:start w:val="1"/>
      <w:numFmt w:val="bullet"/>
      <w:lvlText w:val=""/>
      <w:lvlJc w:val="left"/>
      <w:pPr>
        <w:ind w:left="720" w:hanging="360"/>
      </w:pPr>
      <w:rPr>
        <w:rFonts w:ascii="Symbol" w:hAnsi="Symbol"/>
      </w:rPr>
    </w:lvl>
    <w:lvl w:ilvl="2" w:tplc="0C36EB76">
      <w:start w:val="1"/>
      <w:numFmt w:val="bullet"/>
      <w:lvlText w:val=""/>
      <w:lvlJc w:val="left"/>
      <w:pPr>
        <w:ind w:left="720" w:hanging="360"/>
      </w:pPr>
      <w:rPr>
        <w:rFonts w:ascii="Symbol" w:hAnsi="Symbol"/>
      </w:rPr>
    </w:lvl>
    <w:lvl w:ilvl="3" w:tplc="C1AA4C2E">
      <w:start w:val="1"/>
      <w:numFmt w:val="bullet"/>
      <w:lvlText w:val=""/>
      <w:lvlJc w:val="left"/>
      <w:pPr>
        <w:ind w:left="720" w:hanging="360"/>
      </w:pPr>
      <w:rPr>
        <w:rFonts w:ascii="Symbol" w:hAnsi="Symbol"/>
      </w:rPr>
    </w:lvl>
    <w:lvl w:ilvl="4" w:tplc="DA208230">
      <w:start w:val="1"/>
      <w:numFmt w:val="bullet"/>
      <w:lvlText w:val=""/>
      <w:lvlJc w:val="left"/>
      <w:pPr>
        <w:ind w:left="720" w:hanging="360"/>
      </w:pPr>
      <w:rPr>
        <w:rFonts w:ascii="Symbol" w:hAnsi="Symbol"/>
      </w:rPr>
    </w:lvl>
    <w:lvl w:ilvl="5" w:tplc="D9123F84">
      <w:start w:val="1"/>
      <w:numFmt w:val="bullet"/>
      <w:lvlText w:val=""/>
      <w:lvlJc w:val="left"/>
      <w:pPr>
        <w:ind w:left="720" w:hanging="360"/>
      </w:pPr>
      <w:rPr>
        <w:rFonts w:ascii="Symbol" w:hAnsi="Symbol"/>
      </w:rPr>
    </w:lvl>
    <w:lvl w:ilvl="6" w:tplc="F954C792">
      <w:start w:val="1"/>
      <w:numFmt w:val="bullet"/>
      <w:lvlText w:val=""/>
      <w:lvlJc w:val="left"/>
      <w:pPr>
        <w:ind w:left="720" w:hanging="360"/>
      </w:pPr>
      <w:rPr>
        <w:rFonts w:ascii="Symbol" w:hAnsi="Symbol"/>
      </w:rPr>
    </w:lvl>
    <w:lvl w:ilvl="7" w:tplc="CFFEE10E">
      <w:start w:val="1"/>
      <w:numFmt w:val="bullet"/>
      <w:lvlText w:val=""/>
      <w:lvlJc w:val="left"/>
      <w:pPr>
        <w:ind w:left="720" w:hanging="360"/>
      </w:pPr>
      <w:rPr>
        <w:rFonts w:ascii="Symbol" w:hAnsi="Symbol"/>
      </w:rPr>
    </w:lvl>
    <w:lvl w:ilvl="8" w:tplc="5D88980E">
      <w:start w:val="1"/>
      <w:numFmt w:val="bullet"/>
      <w:lvlText w:val=""/>
      <w:lvlJc w:val="left"/>
      <w:pPr>
        <w:ind w:left="720" w:hanging="360"/>
      </w:pPr>
      <w:rPr>
        <w:rFonts w:ascii="Symbol" w:hAnsi="Symbol"/>
      </w:rPr>
    </w:lvl>
  </w:abstractNum>
  <w:abstractNum w:abstractNumId="28" w15:restartNumberingAfterBreak="0">
    <w:nsid w:val="34920652"/>
    <w:multiLevelType w:val="hybridMultilevel"/>
    <w:tmpl w:val="46FA6B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5F9575F"/>
    <w:multiLevelType w:val="hybridMultilevel"/>
    <w:tmpl w:val="47EEF2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66216B3"/>
    <w:multiLevelType w:val="multilevel"/>
    <w:tmpl w:val="0DFA8B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8525849"/>
    <w:multiLevelType w:val="hybridMultilevel"/>
    <w:tmpl w:val="59D6C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D20DCD"/>
    <w:multiLevelType w:val="hybridMultilevel"/>
    <w:tmpl w:val="7150A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94A7DC9"/>
    <w:multiLevelType w:val="hybridMultilevel"/>
    <w:tmpl w:val="B16C1260"/>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4" w15:restartNumberingAfterBreak="0">
    <w:nsid w:val="3B6D2FF7"/>
    <w:multiLevelType w:val="hybridMultilevel"/>
    <w:tmpl w:val="FFFFFFFF"/>
    <w:lvl w:ilvl="0" w:tplc="83501594">
      <w:start w:val="1"/>
      <w:numFmt w:val="lowerLetter"/>
      <w:lvlText w:val="%1."/>
      <w:lvlJc w:val="left"/>
      <w:pPr>
        <w:ind w:left="1553" w:hanging="360"/>
      </w:pPr>
    </w:lvl>
    <w:lvl w:ilvl="1" w:tplc="3D44A7B0">
      <w:start w:val="1"/>
      <w:numFmt w:val="lowerLetter"/>
      <w:lvlText w:val="%2."/>
      <w:lvlJc w:val="left"/>
      <w:pPr>
        <w:ind w:left="2273" w:hanging="360"/>
      </w:pPr>
    </w:lvl>
    <w:lvl w:ilvl="2" w:tplc="79D673E2">
      <w:start w:val="1"/>
      <w:numFmt w:val="lowerRoman"/>
      <w:lvlText w:val="%3."/>
      <w:lvlJc w:val="right"/>
      <w:pPr>
        <w:ind w:left="2993" w:hanging="180"/>
      </w:pPr>
    </w:lvl>
    <w:lvl w:ilvl="3" w:tplc="15CC7550">
      <w:start w:val="1"/>
      <w:numFmt w:val="decimal"/>
      <w:lvlText w:val="%4."/>
      <w:lvlJc w:val="left"/>
      <w:pPr>
        <w:ind w:left="3713" w:hanging="360"/>
      </w:pPr>
    </w:lvl>
    <w:lvl w:ilvl="4" w:tplc="DA92B700">
      <w:start w:val="1"/>
      <w:numFmt w:val="lowerLetter"/>
      <w:lvlText w:val="%5."/>
      <w:lvlJc w:val="left"/>
      <w:pPr>
        <w:ind w:left="4433" w:hanging="360"/>
      </w:pPr>
    </w:lvl>
    <w:lvl w:ilvl="5" w:tplc="FF9CCB98">
      <w:start w:val="1"/>
      <w:numFmt w:val="lowerRoman"/>
      <w:lvlText w:val="%6."/>
      <w:lvlJc w:val="right"/>
      <w:pPr>
        <w:ind w:left="5153" w:hanging="180"/>
      </w:pPr>
    </w:lvl>
    <w:lvl w:ilvl="6" w:tplc="207A5A78">
      <w:start w:val="1"/>
      <w:numFmt w:val="decimal"/>
      <w:lvlText w:val="%7."/>
      <w:lvlJc w:val="left"/>
      <w:pPr>
        <w:ind w:left="5873" w:hanging="360"/>
      </w:pPr>
    </w:lvl>
    <w:lvl w:ilvl="7" w:tplc="3092AE26">
      <w:start w:val="1"/>
      <w:numFmt w:val="lowerLetter"/>
      <w:lvlText w:val="%8."/>
      <w:lvlJc w:val="left"/>
      <w:pPr>
        <w:ind w:left="6593" w:hanging="360"/>
      </w:pPr>
    </w:lvl>
    <w:lvl w:ilvl="8" w:tplc="52F28910">
      <w:start w:val="1"/>
      <w:numFmt w:val="lowerRoman"/>
      <w:lvlText w:val="%9."/>
      <w:lvlJc w:val="right"/>
      <w:pPr>
        <w:ind w:left="7313" w:hanging="180"/>
      </w:pPr>
    </w:lvl>
  </w:abstractNum>
  <w:abstractNum w:abstractNumId="35" w15:restartNumberingAfterBreak="0">
    <w:nsid w:val="3BD35E41"/>
    <w:multiLevelType w:val="hybridMultilevel"/>
    <w:tmpl w:val="3E5E1D6E"/>
    <w:lvl w:ilvl="0" w:tplc="A210C0CA">
      <w:start w:val="1"/>
      <w:numFmt w:val="bullet"/>
      <w:pStyle w:val="List2"/>
      <w:lvlText w:val=""/>
      <w:lvlJc w:val="left"/>
      <w:pPr>
        <w:ind w:left="852" w:hanging="284"/>
      </w:pPr>
      <w:rPr>
        <w:rFonts w:ascii="Wingdings" w:hAnsi="Wingdings" w:cs="Wingdings" w:hint="default"/>
        <w:b w:val="0"/>
        <w:i w:val="0"/>
        <w:color w:val="969A9C" w:themeColor="text2" w:themeTint="99"/>
        <w:w w:val="100"/>
        <w:sz w:val="18"/>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3D286ED0"/>
    <w:multiLevelType w:val="hybridMultilevel"/>
    <w:tmpl w:val="FBB6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17F2517"/>
    <w:multiLevelType w:val="hybridMultilevel"/>
    <w:tmpl w:val="CB8EB7D8"/>
    <w:lvl w:ilvl="0" w:tplc="682CEEA6">
      <w:start w:val="1"/>
      <w:numFmt w:val="bullet"/>
      <w:lvlText w:val=""/>
      <w:lvlJc w:val="left"/>
      <w:pPr>
        <w:ind w:left="1080" w:hanging="360"/>
      </w:pPr>
      <w:rPr>
        <w:rFonts w:ascii="Symbol" w:hAnsi="Symbol" w:hint="default"/>
      </w:rPr>
    </w:lvl>
    <w:lvl w:ilvl="1" w:tplc="F48E8280">
      <w:start w:val="1"/>
      <w:numFmt w:val="bullet"/>
      <w:lvlText w:val="o"/>
      <w:lvlJc w:val="left"/>
      <w:pPr>
        <w:ind w:left="1800" w:hanging="360"/>
      </w:pPr>
      <w:rPr>
        <w:rFonts w:ascii="Courier New" w:hAnsi="Courier New" w:hint="default"/>
      </w:rPr>
    </w:lvl>
    <w:lvl w:ilvl="2" w:tplc="FA041660">
      <w:start w:val="1"/>
      <w:numFmt w:val="bullet"/>
      <w:lvlText w:val=""/>
      <w:lvlJc w:val="left"/>
      <w:pPr>
        <w:ind w:left="2520" w:hanging="360"/>
      </w:pPr>
      <w:rPr>
        <w:rFonts w:ascii="Wingdings" w:hAnsi="Wingdings" w:hint="default"/>
      </w:rPr>
    </w:lvl>
    <w:lvl w:ilvl="3" w:tplc="9FB20474">
      <w:start w:val="1"/>
      <w:numFmt w:val="bullet"/>
      <w:lvlText w:val=""/>
      <w:lvlJc w:val="left"/>
      <w:pPr>
        <w:ind w:left="3240" w:hanging="360"/>
      </w:pPr>
      <w:rPr>
        <w:rFonts w:ascii="Symbol" w:hAnsi="Symbol" w:hint="default"/>
      </w:rPr>
    </w:lvl>
    <w:lvl w:ilvl="4" w:tplc="477816F4">
      <w:start w:val="1"/>
      <w:numFmt w:val="bullet"/>
      <w:lvlText w:val="o"/>
      <w:lvlJc w:val="left"/>
      <w:pPr>
        <w:ind w:left="3960" w:hanging="360"/>
      </w:pPr>
      <w:rPr>
        <w:rFonts w:ascii="Courier New" w:hAnsi="Courier New" w:hint="default"/>
      </w:rPr>
    </w:lvl>
    <w:lvl w:ilvl="5" w:tplc="EB387766">
      <w:start w:val="1"/>
      <w:numFmt w:val="bullet"/>
      <w:lvlText w:val=""/>
      <w:lvlJc w:val="left"/>
      <w:pPr>
        <w:ind w:left="4680" w:hanging="360"/>
      </w:pPr>
      <w:rPr>
        <w:rFonts w:ascii="Wingdings" w:hAnsi="Wingdings" w:hint="default"/>
      </w:rPr>
    </w:lvl>
    <w:lvl w:ilvl="6" w:tplc="FD788270">
      <w:start w:val="1"/>
      <w:numFmt w:val="bullet"/>
      <w:lvlText w:val=""/>
      <w:lvlJc w:val="left"/>
      <w:pPr>
        <w:ind w:left="5400" w:hanging="360"/>
      </w:pPr>
      <w:rPr>
        <w:rFonts w:ascii="Symbol" w:hAnsi="Symbol" w:hint="default"/>
      </w:rPr>
    </w:lvl>
    <w:lvl w:ilvl="7" w:tplc="A09E3628">
      <w:start w:val="1"/>
      <w:numFmt w:val="bullet"/>
      <w:lvlText w:val="o"/>
      <w:lvlJc w:val="left"/>
      <w:pPr>
        <w:ind w:left="6120" w:hanging="360"/>
      </w:pPr>
      <w:rPr>
        <w:rFonts w:ascii="Courier New" w:hAnsi="Courier New" w:hint="default"/>
      </w:rPr>
    </w:lvl>
    <w:lvl w:ilvl="8" w:tplc="1F02D290">
      <w:start w:val="1"/>
      <w:numFmt w:val="bullet"/>
      <w:lvlText w:val=""/>
      <w:lvlJc w:val="left"/>
      <w:pPr>
        <w:ind w:left="6840" w:hanging="360"/>
      </w:pPr>
      <w:rPr>
        <w:rFonts w:ascii="Wingdings" w:hAnsi="Wingdings" w:hint="default"/>
      </w:rPr>
    </w:lvl>
  </w:abstractNum>
  <w:abstractNum w:abstractNumId="38" w15:restartNumberingAfterBreak="0">
    <w:nsid w:val="4251716B"/>
    <w:multiLevelType w:val="hybridMultilevel"/>
    <w:tmpl w:val="B922E85E"/>
    <w:lvl w:ilvl="0" w:tplc="DB061206">
      <w:start w:val="1"/>
      <w:numFmt w:val="bullet"/>
      <w:lvlText w:val="•"/>
      <w:lvlJc w:val="left"/>
      <w:pPr>
        <w:tabs>
          <w:tab w:val="num" w:pos="720"/>
        </w:tabs>
        <w:ind w:left="720" w:hanging="360"/>
      </w:pPr>
      <w:rPr>
        <w:rFonts w:ascii="Arial" w:hAnsi="Arial" w:hint="default"/>
      </w:rPr>
    </w:lvl>
    <w:lvl w:ilvl="1" w:tplc="B0AE9E2C" w:tentative="1">
      <w:start w:val="1"/>
      <w:numFmt w:val="bullet"/>
      <w:lvlText w:val="•"/>
      <w:lvlJc w:val="left"/>
      <w:pPr>
        <w:tabs>
          <w:tab w:val="num" w:pos="1440"/>
        </w:tabs>
        <w:ind w:left="1440" w:hanging="360"/>
      </w:pPr>
      <w:rPr>
        <w:rFonts w:ascii="Arial" w:hAnsi="Arial" w:hint="default"/>
      </w:rPr>
    </w:lvl>
    <w:lvl w:ilvl="2" w:tplc="84309BB2" w:tentative="1">
      <w:start w:val="1"/>
      <w:numFmt w:val="bullet"/>
      <w:lvlText w:val="•"/>
      <w:lvlJc w:val="left"/>
      <w:pPr>
        <w:tabs>
          <w:tab w:val="num" w:pos="2160"/>
        </w:tabs>
        <w:ind w:left="2160" w:hanging="360"/>
      </w:pPr>
      <w:rPr>
        <w:rFonts w:ascii="Arial" w:hAnsi="Arial" w:hint="default"/>
      </w:rPr>
    </w:lvl>
    <w:lvl w:ilvl="3" w:tplc="94B2EAF2" w:tentative="1">
      <w:start w:val="1"/>
      <w:numFmt w:val="bullet"/>
      <w:lvlText w:val="•"/>
      <w:lvlJc w:val="left"/>
      <w:pPr>
        <w:tabs>
          <w:tab w:val="num" w:pos="2880"/>
        </w:tabs>
        <w:ind w:left="2880" w:hanging="360"/>
      </w:pPr>
      <w:rPr>
        <w:rFonts w:ascii="Arial" w:hAnsi="Arial" w:hint="default"/>
      </w:rPr>
    </w:lvl>
    <w:lvl w:ilvl="4" w:tplc="DFC41D3C" w:tentative="1">
      <w:start w:val="1"/>
      <w:numFmt w:val="bullet"/>
      <w:lvlText w:val="•"/>
      <w:lvlJc w:val="left"/>
      <w:pPr>
        <w:tabs>
          <w:tab w:val="num" w:pos="3600"/>
        </w:tabs>
        <w:ind w:left="3600" w:hanging="360"/>
      </w:pPr>
      <w:rPr>
        <w:rFonts w:ascii="Arial" w:hAnsi="Arial" w:hint="default"/>
      </w:rPr>
    </w:lvl>
    <w:lvl w:ilvl="5" w:tplc="D8DE399A" w:tentative="1">
      <w:start w:val="1"/>
      <w:numFmt w:val="bullet"/>
      <w:lvlText w:val="•"/>
      <w:lvlJc w:val="left"/>
      <w:pPr>
        <w:tabs>
          <w:tab w:val="num" w:pos="4320"/>
        </w:tabs>
        <w:ind w:left="4320" w:hanging="360"/>
      </w:pPr>
      <w:rPr>
        <w:rFonts w:ascii="Arial" w:hAnsi="Arial" w:hint="default"/>
      </w:rPr>
    </w:lvl>
    <w:lvl w:ilvl="6" w:tplc="5B8A5B3A" w:tentative="1">
      <w:start w:val="1"/>
      <w:numFmt w:val="bullet"/>
      <w:lvlText w:val="•"/>
      <w:lvlJc w:val="left"/>
      <w:pPr>
        <w:tabs>
          <w:tab w:val="num" w:pos="5040"/>
        </w:tabs>
        <w:ind w:left="5040" w:hanging="360"/>
      </w:pPr>
      <w:rPr>
        <w:rFonts w:ascii="Arial" w:hAnsi="Arial" w:hint="default"/>
      </w:rPr>
    </w:lvl>
    <w:lvl w:ilvl="7" w:tplc="5360E000" w:tentative="1">
      <w:start w:val="1"/>
      <w:numFmt w:val="bullet"/>
      <w:lvlText w:val="•"/>
      <w:lvlJc w:val="left"/>
      <w:pPr>
        <w:tabs>
          <w:tab w:val="num" w:pos="5760"/>
        </w:tabs>
        <w:ind w:left="5760" w:hanging="360"/>
      </w:pPr>
      <w:rPr>
        <w:rFonts w:ascii="Arial" w:hAnsi="Arial" w:hint="default"/>
      </w:rPr>
    </w:lvl>
    <w:lvl w:ilvl="8" w:tplc="0A942D3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3461842"/>
    <w:multiLevelType w:val="multilevel"/>
    <w:tmpl w:val="A5484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9C95D5F"/>
    <w:multiLevelType w:val="multilevel"/>
    <w:tmpl w:val="7952CF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A4322D6"/>
    <w:multiLevelType w:val="multilevel"/>
    <w:tmpl w:val="580AE4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4BCE5931"/>
    <w:multiLevelType w:val="multilevel"/>
    <w:tmpl w:val="F9E46354"/>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3" w15:restartNumberingAfterBreak="0">
    <w:nsid w:val="4DE8E2EE"/>
    <w:multiLevelType w:val="hybridMultilevel"/>
    <w:tmpl w:val="1038B130"/>
    <w:lvl w:ilvl="0" w:tplc="F75AC1F8">
      <w:start w:val="1"/>
      <w:numFmt w:val="bullet"/>
      <w:lvlText w:val=""/>
      <w:lvlJc w:val="left"/>
      <w:pPr>
        <w:ind w:left="1080" w:hanging="360"/>
      </w:pPr>
      <w:rPr>
        <w:rFonts w:ascii="Symbol" w:hAnsi="Symbol" w:hint="default"/>
      </w:rPr>
    </w:lvl>
    <w:lvl w:ilvl="1" w:tplc="CA78107A">
      <w:start w:val="1"/>
      <w:numFmt w:val="bullet"/>
      <w:lvlText w:val="o"/>
      <w:lvlJc w:val="left"/>
      <w:pPr>
        <w:ind w:left="1800" w:hanging="360"/>
      </w:pPr>
      <w:rPr>
        <w:rFonts w:ascii="Courier New" w:hAnsi="Courier New" w:hint="default"/>
      </w:rPr>
    </w:lvl>
    <w:lvl w:ilvl="2" w:tplc="73B6A714">
      <w:start w:val="1"/>
      <w:numFmt w:val="bullet"/>
      <w:lvlText w:val=""/>
      <w:lvlJc w:val="left"/>
      <w:pPr>
        <w:ind w:left="2520" w:hanging="360"/>
      </w:pPr>
      <w:rPr>
        <w:rFonts w:ascii="Wingdings" w:hAnsi="Wingdings" w:hint="default"/>
      </w:rPr>
    </w:lvl>
    <w:lvl w:ilvl="3" w:tplc="4EE61CEA">
      <w:start w:val="1"/>
      <w:numFmt w:val="bullet"/>
      <w:lvlText w:val=""/>
      <w:lvlJc w:val="left"/>
      <w:pPr>
        <w:ind w:left="3240" w:hanging="360"/>
      </w:pPr>
      <w:rPr>
        <w:rFonts w:ascii="Symbol" w:hAnsi="Symbol" w:hint="default"/>
      </w:rPr>
    </w:lvl>
    <w:lvl w:ilvl="4" w:tplc="A5F64D6C">
      <w:start w:val="1"/>
      <w:numFmt w:val="bullet"/>
      <w:lvlText w:val="o"/>
      <w:lvlJc w:val="left"/>
      <w:pPr>
        <w:ind w:left="3960" w:hanging="360"/>
      </w:pPr>
      <w:rPr>
        <w:rFonts w:ascii="Courier New" w:hAnsi="Courier New" w:hint="default"/>
      </w:rPr>
    </w:lvl>
    <w:lvl w:ilvl="5" w:tplc="BBC89402">
      <w:start w:val="1"/>
      <w:numFmt w:val="bullet"/>
      <w:lvlText w:val=""/>
      <w:lvlJc w:val="left"/>
      <w:pPr>
        <w:ind w:left="4680" w:hanging="360"/>
      </w:pPr>
      <w:rPr>
        <w:rFonts w:ascii="Wingdings" w:hAnsi="Wingdings" w:hint="default"/>
      </w:rPr>
    </w:lvl>
    <w:lvl w:ilvl="6" w:tplc="85F2FD18">
      <w:start w:val="1"/>
      <w:numFmt w:val="bullet"/>
      <w:lvlText w:val=""/>
      <w:lvlJc w:val="left"/>
      <w:pPr>
        <w:ind w:left="5400" w:hanging="360"/>
      </w:pPr>
      <w:rPr>
        <w:rFonts w:ascii="Symbol" w:hAnsi="Symbol" w:hint="default"/>
      </w:rPr>
    </w:lvl>
    <w:lvl w:ilvl="7" w:tplc="24C4C888">
      <w:start w:val="1"/>
      <w:numFmt w:val="bullet"/>
      <w:lvlText w:val="o"/>
      <w:lvlJc w:val="left"/>
      <w:pPr>
        <w:ind w:left="6120" w:hanging="360"/>
      </w:pPr>
      <w:rPr>
        <w:rFonts w:ascii="Courier New" w:hAnsi="Courier New" w:hint="default"/>
      </w:rPr>
    </w:lvl>
    <w:lvl w:ilvl="8" w:tplc="85020D10">
      <w:start w:val="1"/>
      <w:numFmt w:val="bullet"/>
      <w:lvlText w:val=""/>
      <w:lvlJc w:val="left"/>
      <w:pPr>
        <w:ind w:left="6840" w:hanging="360"/>
      </w:pPr>
      <w:rPr>
        <w:rFonts w:ascii="Wingdings" w:hAnsi="Wingdings" w:hint="default"/>
      </w:rPr>
    </w:lvl>
  </w:abstractNum>
  <w:abstractNum w:abstractNumId="44" w15:restartNumberingAfterBreak="0">
    <w:nsid w:val="4EC0717F"/>
    <w:multiLevelType w:val="hybridMultilevel"/>
    <w:tmpl w:val="35D0C704"/>
    <w:lvl w:ilvl="0" w:tplc="940042F4">
      <w:start w:val="1"/>
      <w:numFmt w:val="decimal"/>
      <w:lvlText w:val="%1."/>
      <w:lvlJc w:val="left"/>
      <w:pPr>
        <w:ind w:left="357" w:hanging="360"/>
      </w:pPr>
      <w:rPr>
        <w:rFonts w:asciiTheme="minorHAnsi" w:hAnsiTheme="minorHAnsi" w:hint="default"/>
      </w:rPr>
    </w:lvl>
    <w:lvl w:ilvl="1" w:tplc="0C090019">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45" w15:restartNumberingAfterBreak="0">
    <w:nsid w:val="500F163A"/>
    <w:multiLevelType w:val="hybridMultilevel"/>
    <w:tmpl w:val="D66C7F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1D51229"/>
    <w:multiLevelType w:val="hybridMultilevel"/>
    <w:tmpl w:val="C7302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3C90909"/>
    <w:multiLevelType w:val="hybridMultilevel"/>
    <w:tmpl w:val="80CA6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9" w15:restartNumberingAfterBreak="0">
    <w:nsid w:val="54336215"/>
    <w:multiLevelType w:val="hybridMultilevel"/>
    <w:tmpl w:val="2620E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4923DB9"/>
    <w:multiLevelType w:val="hybridMultilevel"/>
    <w:tmpl w:val="FFFFFFFF"/>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1" w15:restartNumberingAfterBreak="0">
    <w:nsid w:val="56F7B616"/>
    <w:multiLevelType w:val="multilevel"/>
    <w:tmpl w:val="D83E61B2"/>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574B332C"/>
    <w:multiLevelType w:val="hybridMultilevel"/>
    <w:tmpl w:val="996C7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938D715"/>
    <w:multiLevelType w:val="hybridMultilevel"/>
    <w:tmpl w:val="86BAF282"/>
    <w:styleLink w:val="ZZNumbersloweralpha"/>
    <w:lvl w:ilvl="0" w:tplc="148A3ECE">
      <w:start w:val="1"/>
      <w:numFmt w:val="decimal"/>
      <w:lvlText w:val="%1."/>
      <w:lvlJc w:val="left"/>
      <w:pPr>
        <w:ind w:left="720" w:hanging="360"/>
      </w:pPr>
    </w:lvl>
    <w:lvl w:ilvl="1" w:tplc="CDC6D360">
      <w:start w:val="1"/>
      <w:numFmt w:val="lowerLetter"/>
      <w:lvlText w:val="%2."/>
      <w:lvlJc w:val="left"/>
      <w:pPr>
        <w:ind w:left="1440" w:hanging="360"/>
      </w:pPr>
    </w:lvl>
    <w:lvl w:ilvl="2" w:tplc="8B16494E">
      <w:start w:val="1"/>
      <w:numFmt w:val="lowerRoman"/>
      <w:lvlText w:val="%3."/>
      <w:lvlJc w:val="right"/>
      <w:pPr>
        <w:ind w:left="2160" w:hanging="180"/>
      </w:pPr>
    </w:lvl>
    <w:lvl w:ilvl="3" w:tplc="C33A1F14">
      <w:start w:val="1"/>
      <w:numFmt w:val="decimal"/>
      <w:lvlText w:val="%4."/>
      <w:lvlJc w:val="left"/>
      <w:pPr>
        <w:ind w:left="2880" w:hanging="360"/>
      </w:pPr>
    </w:lvl>
    <w:lvl w:ilvl="4" w:tplc="C8CCD484">
      <w:start w:val="1"/>
      <w:numFmt w:val="lowerLetter"/>
      <w:lvlText w:val="%5."/>
      <w:lvlJc w:val="left"/>
      <w:pPr>
        <w:ind w:left="3600" w:hanging="360"/>
      </w:pPr>
    </w:lvl>
    <w:lvl w:ilvl="5" w:tplc="7D8862CC">
      <w:start w:val="1"/>
      <w:numFmt w:val="lowerRoman"/>
      <w:lvlText w:val="%6."/>
      <w:lvlJc w:val="right"/>
      <w:pPr>
        <w:ind w:left="4320" w:hanging="180"/>
      </w:pPr>
    </w:lvl>
    <w:lvl w:ilvl="6" w:tplc="BC06BC4E">
      <w:start w:val="1"/>
      <w:numFmt w:val="decimal"/>
      <w:lvlText w:val="%7."/>
      <w:lvlJc w:val="left"/>
      <w:pPr>
        <w:ind w:left="5040" w:hanging="360"/>
      </w:pPr>
    </w:lvl>
    <w:lvl w:ilvl="7" w:tplc="A9C43B6C">
      <w:start w:val="1"/>
      <w:numFmt w:val="lowerLetter"/>
      <w:lvlText w:val="%8."/>
      <w:lvlJc w:val="left"/>
      <w:pPr>
        <w:ind w:left="5760" w:hanging="360"/>
      </w:pPr>
    </w:lvl>
    <w:lvl w:ilvl="8" w:tplc="1AF46706">
      <w:start w:val="1"/>
      <w:numFmt w:val="lowerRoman"/>
      <w:lvlText w:val="%9."/>
      <w:lvlJc w:val="right"/>
      <w:pPr>
        <w:ind w:left="6480" w:hanging="180"/>
      </w:pPr>
    </w:lvl>
  </w:abstractNum>
  <w:abstractNum w:abstractNumId="54" w15:restartNumberingAfterBreak="0">
    <w:nsid w:val="598D3904"/>
    <w:multiLevelType w:val="hybridMultilevel"/>
    <w:tmpl w:val="93A21632"/>
    <w:lvl w:ilvl="0" w:tplc="E9062B28">
      <w:start w:val="1"/>
      <w:numFmt w:val="bullet"/>
      <w:lvlText w:val=""/>
      <w:lvlJc w:val="left"/>
      <w:pPr>
        <w:ind w:left="1080" w:hanging="360"/>
      </w:pPr>
      <w:rPr>
        <w:rFonts w:ascii="Symbol" w:hAnsi="Symbol" w:hint="default"/>
      </w:rPr>
    </w:lvl>
    <w:lvl w:ilvl="1" w:tplc="0BA29236">
      <w:start w:val="1"/>
      <w:numFmt w:val="bullet"/>
      <w:lvlText w:val="o"/>
      <w:lvlJc w:val="left"/>
      <w:pPr>
        <w:ind w:left="1800" w:hanging="360"/>
      </w:pPr>
      <w:rPr>
        <w:rFonts w:ascii="Courier New" w:hAnsi="Courier New" w:hint="default"/>
      </w:rPr>
    </w:lvl>
    <w:lvl w:ilvl="2" w:tplc="8BB40B24">
      <w:start w:val="1"/>
      <w:numFmt w:val="bullet"/>
      <w:lvlText w:val=""/>
      <w:lvlJc w:val="left"/>
      <w:pPr>
        <w:ind w:left="2520" w:hanging="360"/>
      </w:pPr>
      <w:rPr>
        <w:rFonts w:ascii="Wingdings" w:hAnsi="Wingdings" w:hint="default"/>
      </w:rPr>
    </w:lvl>
    <w:lvl w:ilvl="3" w:tplc="E7565E62">
      <w:start w:val="1"/>
      <w:numFmt w:val="bullet"/>
      <w:lvlText w:val=""/>
      <w:lvlJc w:val="left"/>
      <w:pPr>
        <w:ind w:left="3240" w:hanging="360"/>
      </w:pPr>
      <w:rPr>
        <w:rFonts w:ascii="Symbol" w:hAnsi="Symbol" w:hint="default"/>
      </w:rPr>
    </w:lvl>
    <w:lvl w:ilvl="4" w:tplc="3E26BB32">
      <w:start w:val="1"/>
      <w:numFmt w:val="bullet"/>
      <w:lvlText w:val="o"/>
      <w:lvlJc w:val="left"/>
      <w:pPr>
        <w:ind w:left="3960" w:hanging="360"/>
      </w:pPr>
      <w:rPr>
        <w:rFonts w:ascii="Courier New" w:hAnsi="Courier New" w:hint="default"/>
      </w:rPr>
    </w:lvl>
    <w:lvl w:ilvl="5" w:tplc="1FBA8BCA">
      <w:start w:val="1"/>
      <w:numFmt w:val="bullet"/>
      <w:lvlText w:val=""/>
      <w:lvlJc w:val="left"/>
      <w:pPr>
        <w:ind w:left="4680" w:hanging="360"/>
      </w:pPr>
      <w:rPr>
        <w:rFonts w:ascii="Wingdings" w:hAnsi="Wingdings" w:hint="default"/>
      </w:rPr>
    </w:lvl>
    <w:lvl w:ilvl="6" w:tplc="3E1C2A0C">
      <w:start w:val="1"/>
      <w:numFmt w:val="bullet"/>
      <w:lvlText w:val=""/>
      <w:lvlJc w:val="left"/>
      <w:pPr>
        <w:ind w:left="5400" w:hanging="360"/>
      </w:pPr>
      <w:rPr>
        <w:rFonts w:ascii="Symbol" w:hAnsi="Symbol" w:hint="default"/>
      </w:rPr>
    </w:lvl>
    <w:lvl w:ilvl="7" w:tplc="9538FB30">
      <w:start w:val="1"/>
      <w:numFmt w:val="bullet"/>
      <w:lvlText w:val="o"/>
      <w:lvlJc w:val="left"/>
      <w:pPr>
        <w:ind w:left="6120" w:hanging="360"/>
      </w:pPr>
      <w:rPr>
        <w:rFonts w:ascii="Courier New" w:hAnsi="Courier New" w:hint="default"/>
      </w:rPr>
    </w:lvl>
    <w:lvl w:ilvl="8" w:tplc="FB70933A">
      <w:start w:val="1"/>
      <w:numFmt w:val="bullet"/>
      <w:lvlText w:val=""/>
      <w:lvlJc w:val="left"/>
      <w:pPr>
        <w:ind w:left="6840" w:hanging="360"/>
      </w:pPr>
      <w:rPr>
        <w:rFonts w:ascii="Wingdings" w:hAnsi="Wingdings" w:hint="default"/>
      </w:rPr>
    </w:lvl>
  </w:abstractNum>
  <w:abstractNum w:abstractNumId="55" w15:restartNumberingAfterBreak="0">
    <w:nsid w:val="5C07322E"/>
    <w:multiLevelType w:val="multilevel"/>
    <w:tmpl w:val="BD1A468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7" w15:restartNumberingAfterBreak="0">
    <w:nsid w:val="674E74C0"/>
    <w:multiLevelType w:val="multilevel"/>
    <w:tmpl w:val="1D860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78D4E10"/>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CD165C4"/>
    <w:multiLevelType w:val="multilevel"/>
    <w:tmpl w:val="2CECD570"/>
    <w:styleLink w:val="CurrentList6"/>
    <w:lvl w:ilvl="0">
      <w:start w:val="1"/>
      <w:numFmt w:val="bullet"/>
      <w:lvlText w:val=""/>
      <w:lvlJc w:val="left"/>
      <w:pPr>
        <w:ind w:left="284" w:hanging="284"/>
      </w:pPr>
      <w:rPr>
        <w:rFonts w:ascii="Wingdings" w:hAnsi="Wingdings" w:cs="Wingdings" w:hint="default"/>
        <w:b w:val="0"/>
        <w:i w:val="0"/>
        <w:color w:val="0075BD" w:themeColor="accent2"/>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D297F4A"/>
    <w:multiLevelType w:val="hybridMultilevel"/>
    <w:tmpl w:val="3E967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3717855"/>
    <w:multiLevelType w:val="hybridMultilevel"/>
    <w:tmpl w:val="2946D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5BE4B10"/>
    <w:multiLevelType w:val="hybridMultilevel"/>
    <w:tmpl w:val="4194183A"/>
    <w:lvl w:ilvl="0" w:tplc="FFFFFFFF">
      <w:start w:val="1"/>
      <w:numFmt w:val="decimal"/>
      <w:lvlText w:val="%1."/>
      <w:lvlJc w:val="left"/>
      <w:pPr>
        <w:ind w:left="360" w:hanging="360"/>
      </w:p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6B72F5C"/>
    <w:multiLevelType w:val="hybridMultilevel"/>
    <w:tmpl w:val="33247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8E2DC25"/>
    <w:multiLevelType w:val="hybridMultilevel"/>
    <w:tmpl w:val="FBEC17C2"/>
    <w:lvl w:ilvl="0" w:tplc="0C090001">
      <w:start w:val="1"/>
      <w:numFmt w:val="bullet"/>
      <w:lvlText w:val=""/>
      <w:lvlJc w:val="left"/>
      <w:pPr>
        <w:ind w:left="284" w:hanging="284"/>
      </w:pPr>
      <w:rPr>
        <w:rFonts w:ascii="Symbol" w:hAnsi="Symbol" w:hint="default"/>
      </w:rPr>
    </w:lvl>
    <w:lvl w:ilvl="1" w:tplc="F4AE401E">
      <w:start w:val="1"/>
      <w:numFmt w:val="bullet"/>
      <w:lvlText w:val="o"/>
      <w:lvlJc w:val="left"/>
      <w:pPr>
        <w:ind w:left="1440" w:hanging="360"/>
      </w:pPr>
      <w:rPr>
        <w:rFonts w:ascii="Courier New" w:hAnsi="Courier New" w:hint="default"/>
      </w:rPr>
    </w:lvl>
    <w:lvl w:ilvl="2" w:tplc="0E52AD92">
      <w:start w:val="1"/>
      <w:numFmt w:val="bullet"/>
      <w:lvlText w:val=""/>
      <w:lvlJc w:val="left"/>
      <w:pPr>
        <w:ind w:left="2160" w:hanging="360"/>
      </w:pPr>
      <w:rPr>
        <w:rFonts w:ascii="Wingdings" w:hAnsi="Wingdings" w:hint="default"/>
      </w:rPr>
    </w:lvl>
    <w:lvl w:ilvl="3" w:tplc="59F44AFA">
      <w:start w:val="1"/>
      <w:numFmt w:val="bullet"/>
      <w:lvlText w:val=""/>
      <w:lvlJc w:val="left"/>
      <w:pPr>
        <w:ind w:left="2880" w:hanging="360"/>
      </w:pPr>
      <w:rPr>
        <w:rFonts w:ascii="Symbol" w:hAnsi="Symbol" w:hint="default"/>
      </w:rPr>
    </w:lvl>
    <w:lvl w:ilvl="4" w:tplc="C24A4A84">
      <w:start w:val="1"/>
      <w:numFmt w:val="bullet"/>
      <w:lvlText w:val="o"/>
      <w:lvlJc w:val="left"/>
      <w:pPr>
        <w:ind w:left="3600" w:hanging="360"/>
      </w:pPr>
      <w:rPr>
        <w:rFonts w:ascii="Courier New" w:hAnsi="Courier New" w:hint="default"/>
      </w:rPr>
    </w:lvl>
    <w:lvl w:ilvl="5" w:tplc="2B9A0A20">
      <w:start w:val="1"/>
      <w:numFmt w:val="bullet"/>
      <w:lvlText w:val=""/>
      <w:lvlJc w:val="left"/>
      <w:pPr>
        <w:ind w:left="4320" w:hanging="360"/>
      </w:pPr>
      <w:rPr>
        <w:rFonts w:ascii="Wingdings" w:hAnsi="Wingdings" w:hint="default"/>
      </w:rPr>
    </w:lvl>
    <w:lvl w:ilvl="6" w:tplc="EFFAD8C8">
      <w:start w:val="1"/>
      <w:numFmt w:val="bullet"/>
      <w:lvlText w:val=""/>
      <w:lvlJc w:val="left"/>
      <w:pPr>
        <w:ind w:left="5040" w:hanging="360"/>
      </w:pPr>
      <w:rPr>
        <w:rFonts w:ascii="Symbol" w:hAnsi="Symbol" w:hint="default"/>
      </w:rPr>
    </w:lvl>
    <w:lvl w:ilvl="7" w:tplc="FEF20F48">
      <w:start w:val="1"/>
      <w:numFmt w:val="bullet"/>
      <w:lvlText w:val="o"/>
      <w:lvlJc w:val="left"/>
      <w:pPr>
        <w:ind w:left="5760" w:hanging="360"/>
      </w:pPr>
      <w:rPr>
        <w:rFonts w:ascii="Courier New" w:hAnsi="Courier New" w:hint="default"/>
      </w:rPr>
    </w:lvl>
    <w:lvl w:ilvl="8" w:tplc="B03C60BA">
      <w:start w:val="1"/>
      <w:numFmt w:val="bullet"/>
      <w:lvlText w:val=""/>
      <w:lvlJc w:val="left"/>
      <w:pPr>
        <w:ind w:left="6480" w:hanging="360"/>
      </w:pPr>
      <w:rPr>
        <w:rFonts w:ascii="Wingdings" w:hAnsi="Wingdings" w:hint="default"/>
      </w:rPr>
    </w:lvl>
  </w:abstractNum>
  <w:abstractNum w:abstractNumId="65" w15:restartNumberingAfterBreak="0">
    <w:nsid w:val="79C84AAB"/>
    <w:multiLevelType w:val="hybridMultilevel"/>
    <w:tmpl w:val="8F808A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6" w15:restartNumberingAfterBreak="0">
    <w:nsid w:val="79D52692"/>
    <w:multiLevelType w:val="multilevel"/>
    <w:tmpl w:val="1D8605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E77350"/>
    <w:multiLevelType w:val="multilevel"/>
    <w:tmpl w:val="F3C448D4"/>
    <w:styleLink w:val="CurrentList5"/>
    <w:lvl w:ilvl="0">
      <w:start w:val="1"/>
      <w:numFmt w:val="bullet"/>
      <w:lvlText w:val=""/>
      <w:lvlJc w:val="left"/>
      <w:pPr>
        <w:ind w:left="284" w:hanging="284"/>
      </w:pPr>
      <w:rPr>
        <w:rFonts w:ascii="Wingdings" w:hAnsi="Wingdings" w:cs="Wingdings" w:hint="default"/>
        <w:b w:val="0"/>
        <w:i w:val="0"/>
        <w:color w:val="D09BE1" w:themeColor="accent6"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A9F0550"/>
    <w:multiLevelType w:val="multilevel"/>
    <w:tmpl w:val="D93ED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7B221062"/>
    <w:multiLevelType w:val="hybridMultilevel"/>
    <w:tmpl w:val="534C2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7B9159B9"/>
    <w:multiLevelType w:val="hybridMultilevel"/>
    <w:tmpl w:val="8200E338"/>
    <w:lvl w:ilvl="0" w:tplc="88BE5B42">
      <w:start w:val="1"/>
      <w:numFmt w:val="bullet"/>
      <w:lvlText w:val=""/>
      <w:lvlJc w:val="left"/>
      <w:pPr>
        <w:ind w:left="473" w:hanging="360"/>
      </w:pPr>
      <w:rPr>
        <w:rFonts w:ascii="Symbol" w:hAnsi="Symbol" w:hint="default"/>
      </w:rPr>
    </w:lvl>
    <w:lvl w:ilvl="1" w:tplc="89865F6A">
      <w:start w:val="1"/>
      <w:numFmt w:val="bullet"/>
      <w:lvlText w:val="o"/>
      <w:lvlJc w:val="left"/>
      <w:pPr>
        <w:ind w:left="1193" w:hanging="360"/>
      </w:pPr>
      <w:rPr>
        <w:rFonts w:ascii="Courier New" w:hAnsi="Courier New" w:hint="default"/>
      </w:rPr>
    </w:lvl>
    <w:lvl w:ilvl="2" w:tplc="EAF2EFAE">
      <w:start w:val="1"/>
      <w:numFmt w:val="bullet"/>
      <w:lvlText w:val=""/>
      <w:lvlJc w:val="left"/>
      <w:pPr>
        <w:ind w:left="1913" w:hanging="360"/>
      </w:pPr>
      <w:rPr>
        <w:rFonts w:ascii="Wingdings" w:hAnsi="Wingdings" w:hint="default"/>
      </w:rPr>
    </w:lvl>
    <w:lvl w:ilvl="3" w:tplc="AE547336">
      <w:start w:val="1"/>
      <w:numFmt w:val="bullet"/>
      <w:lvlText w:val=""/>
      <w:lvlJc w:val="left"/>
      <w:pPr>
        <w:ind w:left="2633" w:hanging="360"/>
      </w:pPr>
      <w:rPr>
        <w:rFonts w:ascii="Symbol" w:hAnsi="Symbol" w:hint="default"/>
      </w:rPr>
    </w:lvl>
    <w:lvl w:ilvl="4" w:tplc="72E8AD38">
      <w:start w:val="1"/>
      <w:numFmt w:val="bullet"/>
      <w:lvlText w:val="o"/>
      <w:lvlJc w:val="left"/>
      <w:pPr>
        <w:ind w:left="3353" w:hanging="360"/>
      </w:pPr>
      <w:rPr>
        <w:rFonts w:ascii="Courier New" w:hAnsi="Courier New" w:hint="default"/>
      </w:rPr>
    </w:lvl>
    <w:lvl w:ilvl="5" w:tplc="E67E3188">
      <w:start w:val="1"/>
      <w:numFmt w:val="bullet"/>
      <w:lvlText w:val=""/>
      <w:lvlJc w:val="left"/>
      <w:pPr>
        <w:ind w:left="4073" w:hanging="360"/>
      </w:pPr>
      <w:rPr>
        <w:rFonts w:ascii="Wingdings" w:hAnsi="Wingdings" w:hint="default"/>
      </w:rPr>
    </w:lvl>
    <w:lvl w:ilvl="6" w:tplc="7E8667E6">
      <w:start w:val="1"/>
      <w:numFmt w:val="bullet"/>
      <w:lvlText w:val=""/>
      <w:lvlJc w:val="left"/>
      <w:pPr>
        <w:ind w:left="4793" w:hanging="360"/>
      </w:pPr>
      <w:rPr>
        <w:rFonts w:ascii="Symbol" w:hAnsi="Symbol" w:hint="default"/>
      </w:rPr>
    </w:lvl>
    <w:lvl w:ilvl="7" w:tplc="45D0CABE">
      <w:start w:val="1"/>
      <w:numFmt w:val="bullet"/>
      <w:lvlText w:val="o"/>
      <w:lvlJc w:val="left"/>
      <w:pPr>
        <w:ind w:left="5513" w:hanging="360"/>
      </w:pPr>
      <w:rPr>
        <w:rFonts w:ascii="Courier New" w:hAnsi="Courier New" w:hint="default"/>
      </w:rPr>
    </w:lvl>
    <w:lvl w:ilvl="8" w:tplc="8E0E230A">
      <w:start w:val="1"/>
      <w:numFmt w:val="bullet"/>
      <w:lvlText w:val=""/>
      <w:lvlJc w:val="left"/>
      <w:pPr>
        <w:ind w:left="6233" w:hanging="360"/>
      </w:pPr>
      <w:rPr>
        <w:rFonts w:ascii="Wingdings" w:hAnsi="Wingdings" w:hint="default"/>
      </w:rPr>
    </w:lvl>
  </w:abstractNum>
  <w:abstractNum w:abstractNumId="71" w15:restartNumberingAfterBreak="0">
    <w:nsid w:val="7C505146"/>
    <w:multiLevelType w:val="multilevel"/>
    <w:tmpl w:val="9208D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CAEDA20"/>
    <w:multiLevelType w:val="hybridMultilevel"/>
    <w:tmpl w:val="FFFFFFFF"/>
    <w:styleLink w:val="ZZNumbersdigit"/>
    <w:lvl w:ilvl="0" w:tplc="B0FAEE7C">
      <w:start w:val="1"/>
      <w:numFmt w:val="bullet"/>
      <w:lvlText w:val=""/>
      <w:lvlJc w:val="left"/>
      <w:pPr>
        <w:ind w:left="284" w:hanging="284"/>
      </w:pPr>
      <w:rPr>
        <w:rFonts w:ascii="Symbol" w:hAnsi="Symbol" w:hint="default"/>
      </w:rPr>
    </w:lvl>
    <w:lvl w:ilvl="1" w:tplc="A740E5A8">
      <w:start w:val="1"/>
      <w:numFmt w:val="bullet"/>
      <w:lvlText w:val="o"/>
      <w:lvlJc w:val="left"/>
      <w:pPr>
        <w:ind w:left="1440" w:hanging="360"/>
      </w:pPr>
      <w:rPr>
        <w:rFonts w:ascii="Courier New" w:hAnsi="Courier New" w:hint="default"/>
      </w:rPr>
    </w:lvl>
    <w:lvl w:ilvl="2" w:tplc="F3C67A6A">
      <w:start w:val="1"/>
      <w:numFmt w:val="bullet"/>
      <w:lvlText w:val=""/>
      <w:lvlJc w:val="left"/>
      <w:pPr>
        <w:ind w:left="2160" w:hanging="360"/>
      </w:pPr>
      <w:rPr>
        <w:rFonts w:ascii="Wingdings" w:hAnsi="Wingdings" w:hint="default"/>
      </w:rPr>
    </w:lvl>
    <w:lvl w:ilvl="3" w:tplc="A5E83EB2">
      <w:start w:val="1"/>
      <w:numFmt w:val="bullet"/>
      <w:lvlText w:val=""/>
      <w:lvlJc w:val="left"/>
      <w:pPr>
        <w:ind w:left="2880" w:hanging="360"/>
      </w:pPr>
      <w:rPr>
        <w:rFonts w:ascii="Symbol" w:hAnsi="Symbol" w:hint="default"/>
      </w:rPr>
    </w:lvl>
    <w:lvl w:ilvl="4" w:tplc="8A127BC2">
      <w:start w:val="1"/>
      <w:numFmt w:val="bullet"/>
      <w:lvlText w:val="o"/>
      <w:lvlJc w:val="left"/>
      <w:pPr>
        <w:ind w:left="3600" w:hanging="360"/>
      </w:pPr>
      <w:rPr>
        <w:rFonts w:ascii="Courier New" w:hAnsi="Courier New" w:hint="default"/>
      </w:rPr>
    </w:lvl>
    <w:lvl w:ilvl="5" w:tplc="3CA2825A">
      <w:start w:val="1"/>
      <w:numFmt w:val="bullet"/>
      <w:lvlText w:val=""/>
      <w:lvlJc w:val="left"/>
      <w:pPr>
        <w:ind w:left="4320" w:hanging="360"/>
      </w:pPr>
      <w:rPr>
        <w:rFonts w:ascii="Wingdings" w:hAnsi="Wingdings" w:hint="default"/>
      </w:rPr>
    </w:lvl>
    <w:lvl w:ilvl="6" w:tplc="264212DC">
      <w:start w:val="1"/>
      <w:numFmt w:val="bullet"/>
      <w:lvlText w:val=""/>
      <w:lvlJc w:val="left"/>
      <w:pPr>
        <w:ind w:left="5040" w:hanging="360"/>
      </w:pPr>
      <w:rPr>
        <w:rFonts w:ascii="Symbol" w:hAnsi="Symbol" w:hint="default"/>
      </w:rPr>
    </w:lvl>
    <w:lvl w:ilvl="7" w:tplc="C7BC26EA">
      <w:start w:val="1"/>
      <w:numFmt w:val="bullet"/>
      <w:lvlText w:val="o"/>
      <w:lvlJc w:val="left"/>
      <w:pPr>
        <w:ind w:left="5760" w:hanging="360"/>
      </w:pPr>
      <w:rPr>
        <w:rFonts w:ascii="Courier New" w:hAnsi="Courier New" w:hint="default"/>
      </w:rPr>
    </w:lvl>
    <w:lvl w:ilvl="8" w:tplc="5A5CDBA0">
      <w:start w:val="1"/>
      <w:numFmt w:val="bullet"/>
      <w:lvlText w:val=""/>
      <w:lvlJc w:val="left"/>
      <w:pPr>
        <w:ind w:left="6480" w:hanging="360"/>
      </w:pPr>
      <w:rPr>
        <w:rFonts w:ascii="Wingdings" w:hAnsi="Wingdings" w:hint="default"/>
      </w:rPr>
    </w:lvl>
  </w:abstractNum>
  <w:num w:numId="1" w16cid:durableId="357900569">
    <w:abstractNumId w:val="14"/>
  </w:num>
  <w:num w:numId="2" w16cid:durableId="1947956505">
    <w:abstractNumId w:val="12"/>
  </w:num>
  <w:num w:numId="3" w16cid:durableId="2143695935">
    <w:abstractNumId w:val="13"/>
  </w:num>
  <w:num w:numId="4" w16cid:durableId="208882508">
    <w:abstractNumId w:val="19"/>
  </w:num>
  <w:num w:numId="5" w16cid:durableId="607542882">
    <w:abstractNumId w:val="58"/>
  </w:num>
  <w:num w:numId="6" w16cid:durableId="482163217">
    <w:abstractNumId w:val="1"/>
  </w:num>
  <w:num w:numId="7" w16cid:durableId="1696729809">
    <w:abstractNumId w:val="3"/>
  </w:num>
  <w:num w:numId="8" w16cid:durableId="1068259921">
    <w:abstractNumId w:val="5"/>
  </w:num>
  <w:num w:numId="9" w16cid:durableId="220600531">
    <w:abstractNumId w:val="67"/>
  </w:num>
  <w:num w:numId="10" w16cid:durableId="2039886904">
    <w:abstractNumId w:val="59"/>
  </w:num>
  <w:num w:numId="11" w16cid:durableId="647393358">
    <w:abstractNumId w:val="35"/>
  </w:num>
  <w:num w:numId="12" w16cid:durableId="705175482">
    <w:abstractNumId w:val="64"/>
  </w:num>
  <w:num w:numId="13" w16cid:durableId="2113813515">
    <w:abstractNumId w:val="44"/>
  </w:num>
  <w:num w:numId="14" w16cid:durableId="1098526284">
    <w:abstractNumId w:val="37"/>
  </w:num>
  <w:num w:numId="15" w16cid:durableId="771824912">
    <w:abstractNumId w:val="54"/>
  </w:num>
  <w:num w:numId="16" w16cid:durableId="887961106">
    <w:abstractNumId w:val="43"/>
  </w:num>
  <w:num w:numId="17" w16cid:durableId="1241527274">
    <w:abstractNumId w:val="22"/>
  </w:num>
  <w:num w:numId="18" w16cid:durableId="1408766436">
    <w:abstractNumId w:val="69"/>
  </w:num>
  <w:num w:numId="19" w16cid:durableId="549848351">
    <w:abstractNumId w:val="28"/>
  </w:num>
  <w:num w:numId="20" w16cid:durableId="641422420">
    <w:abstractNumId w:val="61"/>
  </w:num>
  <w:num w:numId="21" w16cid:durableId="2066564262">
    <w:abstractNumId w:val="45"/>
  </w:num>
  <w:num w:numId="22" w16cid:durableId="1742098828">
    <w:abstractNumId w:val="26"/>
  </w:num>
  <w:num w:numId="23" w16cid:durableId="67920930">
    <w:abstractNumId w:val="33"/>
  </w:num>
  <w:num w:numId="24" w16cid:durableId="619724559">
    <w:abstractNumId w:val="51"/>
    <w:lvlOverride w:ilvl="0">
      <w:lvl w:ilvl="0">
        <w:start w:val="1"/>
        <w:numFmt w:val="lowerLetter"/>
        <w:pStyle w:val="Numberloweralpha"/>
        <w:lvlText w:val="(%1)"/>
        <w:lvlJc w:val="left"/>
        <w:pPr>
          <w:tabs>
            <w:tab w:val="num" w:pos="397"/>
          </w:tabs>
          <w:ind w:left="397" w:hanging="397"/>
        </w:pPr>
        <w:rPr>
          <w:rFonts w:hint="default"/>
        </w:rPr>
      </w:lvl>
    </w:lvlOverride>
    <w:lvlOverride w:ilvl="1">
      <w:lvl w:ilvl="1">
        <w:start w:val="1"/>
        <w:numFmt w:val="lowerLetter"/>
        <w:pStyle w:val="Numberloweralphaindent"/>
        <w:lvlText w:val="(%2)"/>
        <w:lvlJc w:val="left"/>
        <w:pPr>
          <w:tabs>
            <w:tab w:val="num" w:pos="794"/>
          </w:tabs>
          <w:ind w:left="794" w:hanging="397"/>
        </w:pPr>
        <w:rPr>
          <w:rFonts w:hint="default"/>
          <w:color w:val="auto"/>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5" w16cid:durableId="780420611">
    <w:abstractNumId w:val="56"/>
  </w:num>
  <w:num w:numId="26" w16cid:durableId="615872319">
    <w:abstractNumId w:val="72"/>
  </w:num>
  <w:num w:numId="27" w16cid:durableId="1360928656">
    <w:abstractNumId w:val="17"/>
  </w:num>
  <w:num w:numId="28" w16cid:durableId="1701399146">
    <w:abstractNumId w:val="70"/>
  </w:num>
  <w:num w:numId="29" w16cid:durableId="2017225059">
    <w:abstractNumId w:val="20"/>
  </w:num>
  <w:num w:numId="30" w16cid:durableId="1640725648">
    <w:abstractNumId w:val="62"/>
  </w:num>
  <w:num w:numId="31" w16cid:durableId="241452219">
    <w:abstractNumId w:val="34"/>
  </w:num>
  <w:num w:numId="32" w16cid:durableId="618147894">
    <w:abstractNumId w:val="42"/>
  </w:num>
  <w:num w:numId="33" w16cid:durableId="573011341">
    <w:abstractNumId w:val="53"/>
  </w:num>
  <w:num w:numId="34" w16cid:durableId="1982076753">
    <w:abstractNumId w:val="0"/>
  </w:num>
  <w:num w:numId="35" w16cid:durableId="1305740418">
    <w:abstractNumId w:val="16"/>
  </w:num>
  <w:num w:numId="36" w16cid:durableId="711922676">
    <w:abstractNumId w:val="51"/>
  </w:num>
  <w:num w:numId="37" w16cid:durableId="788233341">
    <w:abstractNumId w:val="50"/>
  </w:num>
  <w:num w:numId="38" w16cid:durableId="2076391487">
    <w:abstractNumId w:val="11"/>
  </w:num>
  <w:num w:numId="39" w16cid:durableId="491991662">
    <w:abstractNumId w:val="60"/>
  </w:num>
  <w:num w:numId="40" w16cid:durableId="489442231">
    <w:abstractNumId w:val="63"/>
  </w:num>
  <w:num w:numId="41" w16cid:durableId="1502310576">
    <w:abstractNumId w:val="4"/>
  </w:num>
  <w:num w:numId="42" w16cid:durableId="1068843664">
    <w:abstractNumId w:val="46"/>
  </w:num>
  <w:num w:numId="43" w16cid:durableId="744031995">
    <w:abstractNumId w:val="48"/>
  </w:num>
  <w:num w:numId="44" w16cid:durableId="969675961">
    <w:abstractNumId w:val="29"/>
  </w:num>
  <w:num w:numId="45" w16cid:durableId="938489820">
    <w:abstractNumId w:val="71"/>
  </w:num>
  <w:num w:numId="46" w16cid:durableId="1632705777">
    <w:abstractNumId w:val="38"/>
  </w:num>
  <w:num w:numId="47" w16cid:durableId="2007633746">
    <w:abstractNumId w:val="38"/>
  </w:num>
  <w:num w:numId="48" w16cid:durableId="1809932473">
    <w:abstractNumId w:val="27"/>
  </w:num>
  <w:num w:numId="49" w16cid:durableId="2093816274">
    <w:abstractNumId w:val="18"/>
  </w:num>
  <w:num w:numId="50" w16cid:durableId="828986558">
    <w:abstractNumId w:val="68"/>
  </w:num>
  <w:num w:numId="51" w16cid:durableId="335036092">
    <w:abstractNumId w:val="23"/>
  </w:num>
  <w:num w:numId="52" w16cid:durableId="42097238">
    <w:abstractNumId w:val="41"/>
  </w:num>
  <w:num w:numId="53" w16cid:durableId="568342948">
    <w:abstractNumId w:val="30"/>
  </w:num>
  <w:num w:numId="54" w16cid:durableId="826826413">
    <w:abstractNumId w:val="55"/>
  </w:num>
  <w:num w:numId="55" w16cid:durableId="1287277963">
    <w:abstractNumId w:val="40"/>
  </w:num>
  <w:num w:numId="56" w16cid:durableId="697435910">
    <w:abstractNumId w:val="21"/>
  </w:num>
  <w:num w:numId="57" w16cid:durableId="507139750">
    <w:abstractNumId w:val="39"/>
  </w:num>
  <w:num w:numId="58" w16cid:durableId="2044358689">
    <w:abstractNumId w:val="24"/>
  </w:num>
  <w:num w:numId="59" w16cid:durableId="278533983">
    <w:abstractNumId w:val="7"/>
  </w:num>
  <w:num w:numId="60" w16cid:durableId="273296348">
    <w:abstractNumId w:val="10"/>
  </w:num>
  <w:num w:numId="61" w16cid:durableId="840051607">
    <w:abstractNumId w:val="57"/>
  </w:num>
  <w:num w:numId="62" w16cid:durableId="1997108552">
    <w:abstractNumId w:val="66"/>
  </w:num>
  <w:num w:numId="63" w16cid:durableId="1522627899">
    <w:abstractNumId w:val="25"/>
  </w:num>
  <w:num w:numId="64" w16cid:durableId="1522553603">
    <w:abstractNumId w:val="52"/>
  </w:num>
  <w:num w:numId="65" w16cid:durableId="2036807008">
    <w:abstractNumId w:val="49"/>
  </w:num>
  <w:num w:numId="66" w16cid:durableId="602805299">
    <w:abstractNumId w:val="15"/>
  </w:num>
  <w:num w:numId="67" w16cid:durableId="886603007">
    <w:abstractNumId w:val="8"/>
  </w:num>
  <w:num w:numId="68" w16cid:durableId="1062098219">
    <w:abstractNumId w:val="6"/>
  </w:num>
  <w:num w:numId="69" w16cid:durableId="15498481">
    <w:abstractNumId w:val="2"/>
  </w:num>
  <w:num w:numId="70" w16cid:durableId="252855945">
    <w:abstractNumId w:val="36"/>
  </w:num>
  <w:num w:numId="71" w16cid:durableId="744306721">
    <w:abstractNumId w:val="65"/>
  </w:num>
  <w:num w:numId="72" w16cid:durableId="36975536">
    <w:abstractNumId w:val="9"/>
  </w:num>
  <w:num w:numId="73" w16cid:durableId="899704657">
    <w:abstractNumId w:val="47"/>
  </w:num>
  <w:num w:numId="74" w16cid:durableId="1808932449">
    <w:abstractNumId w:val="32"/>
  </w:num>
  <w:num w:numId="75" w16cid:durableId="590967770">
    <w:abstractNumId w:val="31"/>
  </w:num>
  <w:num w:numId="76" w16cid:durableId="958681485">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DGS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B3"/>
    <w:rsid w:val="00000EF7"/>
    <w:rsid w:val="000017B6"/>
    <w:rsid w:val="000025B5"/>
    <w:rsid w:val="0000267C"/>
    <w:rsid w:val="00002A8C"/>
    <w:rsid w:val="00002DDA"/>
    <w:rsid w:val="000047BA"/>
    <w:rsid w:val="00004A46"/>
    <w:rsid w:val="00005D70"/>
    <w:rsid w:val="00007360"/>
    <w:rsid w:val="00007DBD"/>
    <w:rsid w:val="00010E7E"/>
    <w:rsid w:val="0001232A"/>
    <w:rsid w:val="00012690"/>
    <w:rsid w:val="00013013"/>
    <w:rsid w:val="000133D0"/>
    <w:rsid w:val="00014148"/>
    <w:rsid w:val="0001460F"/>
    <w:rsid w:val="00015522"/>
    <w:rsid w:val="0001560D"/>
    <w:rsid w:val="00016030"/>
    <w:rsid w:val="0001605F"/>
    <w:rsid w:val="0001667E"/>
    <w:rsid w:val="000174EB"/>
    <w:rsid w:val="00017A32"/>
    <w:rsid w:val="000218D1"/>
    <w:rsid w:val="00021A12"/>
    <w:rsid w:val="00022735"/>
    <w:rsid w:val="0002305B"/>
    <w:rsid w:val="00023B68"/>
    <w:rsid w:val="00023BD0"/>
    <w:rsid w:val="000241F5"/>
    <w:rsid w:val="00024D28"/>
    <w:rsid w:val="000266DA"/>
    <w:rsid w:val="000268DD"/>
    <w:rsid w:val="00026939"/>
    <w:rsid w:val="00027166"/>
    <w:rsid w:val="00027736"/>
    <w:rsid w:val="00027FC0"/>
    <w:rsid w:val="00030335"/>
    <w:rsid w:val="000308C0"/>
    <w:rsid w:val="00030FA1"/>
    <w:rsid w:val="000312ED"/>
    <w:rsid w:val="00031D74"/>
    <w:rsid w:val="00034535"/>
    <w:rsid w:val="00035824"/>
    <w:rsid w:val="00035842"/>
    <w:rsid w:val="00035BCD"/>
    <w:rsid w:val="0003601B"/>
    <w:rsid w:val="000367EE"/>
    <w:rsid w:val="00036C27"/>
    <w:rsid w:val="00036D9C"/>
    <w:rsid w:val="00037399"/>
    <w:rsid w:val="000400A3"/>
    <w:rsid w:val="00040E7B"/>
    <w:rsid w:val="0004216D"/>
    <w:rsid w:val="0004225E"/>
    <w:rsid w:val="000422A9"/>
    <w:rsid w:val="00042944"/>
    <w:rsid w:val="00042B65"/>
    <w:rsid w:val="00043168"/>
    <w:rsid w:val="0004392F"/>
    <w:rsid w:val="000439B3"/>
    <w:rsid w:val="000448A9"/>
    <w:rsid w:val="00044DB6"/>
    <w:rsid w:val="00044FE3"/>
    <w:rsid w:val="000451A9"/>
    <w:rsid w:val="00045275"/>
    <w:rsid w:val="00045959"/>
    <w:rsid w:val="00046A36"/>
    <w:rsid w:val="00046AAE"/>
    <w:rsid w:val="00046EEE"/>
    <w:rsid w:val="00047631"/>
    <w:rsid w:val="00047761"/>
    <w:rsid w:val="0004793E"/>
    <w:rsid w:val="00047AA1"/>
    <w:rsid w:val="000512D3"/>
    <w:rsid w:val="0005151B"/>
    <w:rsid w:val="00051EB7"/>
    <w:rsid w:val="000526FE"/>
    <w:rsid w:val="00052989"/>
    <w:rsid w:val="00054022"/>
    <w:rsid w:val="00054A40"/>
    <w:rsid w:val="00056069"/>
    <w:rsid w:val="000560FB"/>
    <w:rsid w:val="00056931"/>
    <w:rsid w:val="0005738F"/>
    <w:rsid w:val="00057528"/>
    <w:rsid w:val="00057EF2"/>
    <w:rsid w:val="000618ED"/>
    <w:rsid w:val="00061B38"/>
    <w:rsid w:val="0006235C"/>
    <w:rsid w:val="00062879"/>
    <w:rsid w:val="00064430"/>
    <w:rsid w:val="000648FA"/>
    <w:rsid w:val="00064945"/>
    <w:rsid w:val="000667F2"/>
    <w:rsid w:val="000669F6"/>
    <w:rsid w:val="000669F9"/>
    <w:rsid w:val="00066C72"/>
    <w:rsid w:val="00066FF0"/>
    <w:rsid w:val="00070680"/>
    <w:rsid w:val="00070D3D"/>
    <w:rsid w:val="000718E6"/>
    <w:rsid w:val="00071F1F"/>
    <w:rsid w:val="0007320D"/>
    <w:rsid w:val="00073CF8"/>
    <w:rsid w:val="0007481B"/>
    <w:rsid w:val="00075879"/>
    <w:rsid w:val="0007630F"/>
    <w:rsid w:val="000772D6"/>
    <w:rsid w:val="00077807"/>
    <w:rsid w:val="00077CB6"/>
    <w:rsid w:val="000809F3"/>
    <w:rsid w:val="000816F6"/>
    <w:rsid w:val="00081BBF"/>
    <w:rsid w:val="00081E40"/>
    <w:rsid w:val="00082157"/>
    <w:rsid w:val="00082E4B"/>
    <w:rsid w:val="00083099"/>
    <w:rsid w:val="00083675"/>
    <w:rsid w:val="000836A2"/>
    <w:rsid w:val="000847D4"/>
    <w:rsid w:val="00084D11"/>
    <w:rsid w:val="000863C2"/>
    <w:rsid w:val="00086510"/>
    <w:rsid w:val="00086D85"/>
    <w:rsid w:val="00087628"/>
    <w:rsid w:val="00087D80"/>
    <w:rsid w:val="00091725"/>
    <w:rsid w:val="00092B1D"/>
    <w:rsid w:val="00092F74"/>
    <w:rsid w:val="000948B0"/>
    <w:rsid w:val="000950EF"/>
    <w:rsid w:val="00095456"/>
    <w:rsid w:val="00095A1B"/>
    <w:rsid w:val="00095F69"/>
    <w:rsid w:val="000960FC"/>
    <w:rsid w:val="000967C9"/>
    <w:rsid w:val="0009686F"/>
    <w:rsid w:val="00096DBF"/>
    <w:rsid w:val="00096E02"/>
    <w:rsid w:val="00097233"/>
    <w:rsid w:val="00097782"/>
    <w:rsid w:val="000A0472"/>
    <w:rsid w:val="000A05CB"/>
    <w:rsid w:val="000A10AD"/>
    <w:rsid w:val="000A11CA"/>
    <w:rsid w:val="000A20BA"/>
    <w:rsid w:val="000A232C"/>
    <w:rsid w:val="000A264C"/>
    <w:rsid w:val="000A39F8"/>
    <w:rsid w:val="000A4203"/>
    <w:rsid w:val="000A655B"/>
    <w:rsid w:val="000A6BBC"/>
    <w:rsid w:val="000A6DCB"/>
    <w:rsid w:val="000A7423"/>
    <w:rsid w:val="000A7475"/>
    <w:rsid w:val="000B0CB1"/>
    <w:rsid w:val="000B0E72"/>
    <w:rsid w:val="000B24E3"/>
    <w:rsid w:val="000B2AF3"/>
    <w:rsid w:val="000B4F7D"/>
    <w:rsid w:val="000B5306"/>
    <w:rsid w:val="000B739F"/>
    <w:rsid w:val="000C175E"/>
    <w:rsid w:val="000C2127"/>
    <w:rsid w:val="000C2E75"/>
    <w:rsid w:val="000C4311"/>
    <w:rsid w:val="000C5124"/>
    <w:rsid w:val="000C6737"/>
    <w:rsid w:val="000C6C11"/>
    <w:rsid w:val="000C7C7F"/>
    <w:rsid w:val="000D0FCB"/>
    <w:rsid w:val="000D10B6"/>
    <w:rsid w:val="000D1161"/>
    <w:rsid w:val="000D16E4"/>
    <w:rsid w:val="000D1B62"/>
    <w:rsid w:val="000D2852"/>
    <w:rsid w:val="000D2BA3"/>
    <w:rsid w:val="000D301B"/>
    <w:rsid w:val="000D433D"/>
    <w:rsid w:val="000D5026"/>
    <w:rsid w:val="000D53AA"/>
    <w:rsid w:val="000D5E82"/>
    <w:rsid w:val="000D5EE8"/>
    <w:rsid w:val="000D6ABF"/>
    <w:rsid w:val="000D6BB8"/>
    <w:rsid w:val="000D7E5C"/>
    <w:rsid w:val="000E0032"/>
    <w:rsid w:val="000E01DB"/>
    <w:rsid w:val="000E15A4"/>
    <w:rsid w:val="000E21B5"/>
    <w:rsid w:val="000E24E8"/>
    <w:rsid w:val="000E2878"/>
    <w:rsid w:val="000E3318"/>
    <w:rsid w:val="000E4304"/>
    <w:rsid w:val="000E528C"/>
    <w:rsid w:val="000E606E"/>
    <w:rsid w:val="000E6725"/>
    <w:rsid w:val="000E71DD"/>
    <w:rsid w:val="000F00F9"/>
    <w:rsid w:val="000F1156"/>
    <w:rsid w:val="000F178E"/>
    <w:rsid w:val="000F18C6"/>
    <w:rsid w:val="000F1A47"/>
    <w:rsid w:val="000F4528"/>
    <w:rsid w:val="000F51CC"/>
    <w:rsid w:val="000F5597"/>
    <w:rsid w:val="000F5863"/>
    <w:rsid w:val="000F5880"/>
    <w:rsid w:val="000F5FA0"/>
    <w:rsid w:val="000F64EE"/>
    <w:rsid w:val="000F7559"/>
    <w:rsid w:val="000F7D60"/>
    <w:rsid w:val="000F7F21"/>
    <w:rsid w:val="00101139"/>
    <w:rsid w:val="0010192F"/>
    <w:rsid w:val="00101E30"/>
    <w:rsid w:val="0010257E"/>
    <w:rsid w:val="001027DB"/>
    <w:rsid w:val="001033AF"/>
    <w:rsid w:val="0010468A"/>
    <w:rsid w:val="00105503"/>
    <w:rsid w:val="00110746"/>
    <w:rsid w:val="00111994"/>
    <w:rsid w:val="0011266D"/>
    <w:rsid w:val="00113C5A"/>
    <w:rsid w:val="0011426E"/>
    <w:rsid w:val="00114ED2"/>
    <w:rsid w:val="00115A6E"/>
    <w:rsid w:val="00115E2D"/>
    <w:rsid w:val="0011645D"/>
    <w:rsid w:val="0011731F"/>
    <w:rsid w:val="00117E6B"/>
    <w:rsid w:val="00120B07"/>
    <w:rsid w:val="001217E2"/>
    <w:rsid w:val="00121FE6"/>
    <w:rsid w:val="001221E3"/>
    <w:rsid w:val="00122491"/>
    <w:rsid w:val="00122832"/>
    <w:rsid w:val="00122D28"/>
    <w:rsid w:val="00123306"/>
    <w:rsid w:val="00123601"/>
    <w:rsid w:val="00124244"/>
    <w:rsid w:val="00124E47"/>
    <w:rsid w:val="0012606C"/>
    <w:rsid w:val="0012674F"/>
    <w:rsid w:val="00127A16"/>
    <w:rsid w:val="001305F8"/>
    <w:rsid w:val="00130969"/>
    <w:rsid w:val="001310F3"/>
    <w:rsid w:val="00131390"/>
    <w:rsid w:val="00131D2E"/>
    <w:rsid w:val="0013230E"/>
    <w:rsid w:val="001323CB"/>
    <w:rsid w:val="001323FE"/>
    <w:rsid w:val="00132659"/>
    <w:rsid w:val="001326A1"/>
    <w:rsid w:val="00134024"/>
    <w:rsid w:val="00134800"/>
    <w:rsid w:val="00135074"/>
    <w:rsid w:val="00135FB8"/>
    <w:rsid w:val="00136130"/>
    <w:rsid w:val="00137E5E"/>
    <w:rsid w:val="00140183"/>
    <w:rsid w:val="0014037B"/>
    <w:rsid w:val="00140936"/>
    <w:rsid w:val="001411AB"/>
    <w:rsid w:val="001432F5"/>
    <w:rsid w:val="00143D04"/>
    <w:rsid w:val="00143D36"/>
    <w:rsid w:val="001442AB"/>
    <w:rsid w:val="00144546"/>
    <w:rsid w:val="001446FA"/>
    <w:rsid w:val="00144817"/>
    <w:rsid w:val="001449AC"/>
    <w:rsid w:val="00144BBE"/>
    <w:rsid w:val="0014561B"/>
    <w:rsid w:val="00145A9A"/>
    <w:rsid w:val="00145BCE"/>
    <w:rsid w:val="001462F4"/>
    <w:rsid w:val="00146850"/>
    <w:rsid w:val="001468D4"/>
    <w:rsid w:val="0014730B"/>
    <w:rsid w:val="00150044"/>
    <w:rsid w:val="0015061F"/>
    <w:rsid w:val="001506B5"/>
    <w:rsid w:val="00150FBE"/>
    <w:rsid w:val="00151AA1"/>
    <w:rsid w:val="00152997"/>
    <w:rsid w:val="00152E7E"/>
    <w:rsid w:val="001530B2"/>
    <w:rsid w:val="001535CE"/>
    <w:rsid w:val="001537B2"/>
    <w:rsid w:val="00153981"/>
    <w:rsid w:val="0015460F"/>
    <w:rsid w:val="00154648"/>
    <w:rsid w:val="00154B14"/>
    <w:rsid w:val="00154E9E"/>
    <w:rsid w:val="00156277"/>
    <w:rsid w:val="00156A26"/>
    <w:rsid w:val="0015721C"/>
    <w:rsid w:val="0015743F"/>
    <w:rsid w:val="0015751E"/>
    <w:rsid w:val="00157BA8"/>
    <w:rsid w:val="00157C13"/>
    <w:rsid w:val="001603D1"/>
    <w:rsid w:val="0016082B"/>
    <w:rsid w:val="00160A18"/>
    <w:rsid w:val="00160DBD"/>
    <w:rsid w:val="0016145F"/>
    <w:rsid w:val="001614DC"/>
    <w:rsid w:val="0016231E"/>
    <w:rsid w:val="001624DD"/>
    <w:rsid w:val="001642E7"/>
    <w:rsid w:val="00164923"/>
    <w:rsid w:val="00165332"/>
    <w:rsid w:val="00165549"/>
    <w:rsid w:val="001657E1"/>
    <w:rsid w:val="001662A7"/>
    <w:rsid w:val="0016633C"/>
    <w:rsid w:val="00166346"/>
    <w:rsid w:val="00166DB7"/>
    <w:rsid w:val="00166F70"/>
    <w:rsid w:val="001675C4"/>
    <w:rsid w:val="00167AD0"/>
    <w:rsid w:val="00167FA5"/>
    <w:rsid w:val="00170364"/>
    <w:rsid w:val="00170636"/>
    <w:rsid w:val="00170FB0"/>
    <w:rsid w:val="00171EC0"/>
    <w:rsid w:val="00172A6A"/>
    <w:rsid w:val="001733CD"/>
    <w:rsid w:val="00174792"/>
    <w:rsid w:val="00175FF6"/>
    <w:rsid w:val="0017645E"/>
    <w:rsid w:val="00176784"/>
    <w:rsid w:val="001800CC"/>
    <w:rsid w:val="00180AA8"/>
    <w:rsid w:val="00180D0A"/>
    <w:rsid w:val="00180EE6"/>
    <w:rsid w:val="00181230"/>
    <w:rsid w:val="00181BD6"/>
    <w:rsid w:val="0018260B"/>
    <w:rsid w:val="0018490C"/>
    <w:rsid w:val="00184A35"/>
    <w:rsid w:val="00184E39"/>
    <w:rsid w:val="0018512C"/>
    <w:rsid w:val="00185822"/>
    <w:rsid w:val="00186303"/>
    <w:rsid w:val="0018697E"/>
    <w:rsid w:val="001870BC"/>
    <w:rsid w:val="001874B1"/>
    <w:rsid w:val="001878F9"/>
    <w:rsid w:val="00187E56"/>
    <w:rsid w:val="00190926"/>
    <w:rsid w:val="00190CD8"/>
    <w:rsid w:val="00190DC6"/>
    <w:rsid w:val="00191A64"/>
    <w:rsid w:val="00191CCA"/>
    <w:rsid w:val="001931AA"/>
    <w:rsid w:val="00193CA3"/>
    <w:rsid w:val="00194071"/>
    <w:rsid w:val="00194917"/>
    <w:rsid w:val="00194ACB"/>
    <w:rsid w:val="00195761"/>
    <w:rsid w:val="00195B9C"/>
    <w:rsid w:val="00196CA1"/>
    <w:rsid w:val="001A00AE"/>
    <w:rsid w:val="001A0F9B"/>
    <w:rsid w:val="001A0F9C"/>
    <w:rsid w:val="001A1846"/>
    <w:rsid w:val="001A1BA0"/>
    <w:rsid w:val="001A4287"/>
    <w:rsid w:val="001A495E"/>
    <w:rsid w:val="001A5992"/>
    <w:rsid w:val="001A5FB4"/>
    <w:rsid w:val="001A72A3"/>
    <w:rsid w:val="001A7FD1"/>
    <w:rsid w:val="001B01D5"/>
    <w:rsid w:val="001B0677"/>
    <w:rsid w:val="001B0A91"/>
    <w:rsid w:val="001B1B4E"/>
    <w:rsid w:val="001B20FC"/>
    <w:rsid w:val="001B2501"/>
    <w:rsid w:val="001B26E0"/>
    <w:rsid w:val="001B34EB"/>
    <w:rsid w:val="001B377C"/>
    <w:rsid w:val="001B39FC"/>
    <w:rsid w:val="001B3BF5"/>
    <w:rsid w:val="001B6BF5"/>
    <w:rsid w:val="001B764C"/>
    <w:rsid w:val="001C0DCF"/>
    <w:rsid w:val="001C1160"/>
    <w:rsid w:val="001C1778"/>
    <w:rsid w:val="001C17AB"/>
    <w:rsid w:val="001C22E8"/>
    <w:rsid w:val="001C25A2"/>
    <w:rsid w:val="001C2BD7"/>
    <w:rsid w:val="001C41C7"/>
    <w:rsid w:val="001C444D"/>
    <w:rsid w:val="001C49CF"/>
    <w:rsid w:val="001C631A"/>
    <w:rsid w:val="001C67EF"/>
    <w:rsid w:val="001C6EA1"/>
    <w:rsid w:val="001C72F1"/>
    <w:rsid w:val="001C74DF"/>
    <w:rsid w:val="001C7B61"/>
    <w:rsid w:val="001C7B8F"/>
    <w:rsid w:val="001D0351"/>
    <w:rsid w:val="001D0624"/>
    <w:rsid w:val="001D063C"/>
    <w:rsid w:val="001D20D9"/>
    <w:rsid w:val="001D27F3"/>
    <w:rsid w:val="001D3873"/>
    <w:rsid w:val="001D3C9A"/>
    <w:rsid w:val="001D3EDB"/>
    <w:rsid w:val="001D4293"/>
    <w:rsid w:val="001D4D6C"/>
    <w:rsid w:val="001D5CAC"/>
    <w:rsid w:val="001D62D7"/>
    <w:rsid w:val="001D7004"/>
    <w:rsid w:val="001E0813"/>
    <w:rsid w:val="001E1E4C"/>
    <w:rsid w:val="001E23C4"/>
    <w:rsid w:val="001E2545"/>
    <w:rsid w:val="001E2554"/>
    <w:rsid w:val="001E391C"/>
    <w:rsid w:val="001E3D62"/>
    <w:rsid w:val="001E5ED4"/>
    <w:rsid w:val="001E7717"/>
    <w:rsid w:val="001E771D"/>
    <w:rsid w:val="001E7796"/>
    <w:rsid w:val="001E7805"/>
    <w:rsid w:val="001E7F67"/>
    <w:rsid w:val="001F1AC2"/>
    <w:rsid w:val="001F205F"/>
    <w:rsid w:val="001F2CE0"/>
    <w:rsid w:val="001F2D1B"/>
    <w:rsid w:val="001F3044"/>
    <w:rsid w:val="001F410C"/>
    <w:rsid w:val="001F47F0"/>
    <w:rsid w:val="001F4972"/>
    <w:rsid w:val="001F53AF"/>
    <w:rsid w:val="001F5D0C"/>
    <w:rsid w:val="001F6542"/>
    <w:rsid w:val="001F6D60"/>
    <w:rsid w:val="001F7184"/>
    <w:rsid w:val="002005B4"/>
    <w:rsid w:val="002009BD"/>
    <w:rsid w:val="00200C3B"/>
    <w:rsid w:val="0020114B"/>
    <w:rsid w:val="002014DE"/>
    <w:rsid w:val="002026A1"/>
    <w:rsid w:val="00202963"/>
    <w:rsid w:val="00202D6F"/>
    <w:rsid w:val="00203210"/>
    <w:rsid w:val="00203774"/>
    <w:rsid w:val="002037DF"/>
    <w:rsid w:val="00206A90"/>
    <w:rsid w:val="00207048"/>
    <w:rsid w:val="00207524"/>
    <w:rsid w:val="0020755C"/>
    <w:rsid w:val="0020798A"/>
    <w:rsid w:val="0021040F"/>
    <w:rsid w:val="002107C5"/>
    <w:rsid w:val="002113F9"/>
    <w:rsid w:val="00211616"/>
    <w:rsid w:val="00211B52"/>
    <w:rsid w:val="00212C59"/>
    <w:rsid w:val="00212DEB"/>
    <w:rsid w:val="00213BAF"/>
    <w:rsid w:val="00215FC8"/>
    <w:rsid w:val="00216CBE"/>
    <w:rsid w:val="00217764"/>
    <w:rsid w:val="00220EFC"/>
    <w:rsid w:val="00221225"/>
    <w:rsid w:val="00221534"/>
    <w:rsid w:val="00222D24"/>
    <w:rsid w:val="00222EDA"/>
    <w:rsid w:val="00223222"/>
    <w:rsid w:val="00223501"/>
    <w:rsid w:val="00223762"/>
    <w:rsid w:val="00223ED7"/>
    <w:rsid w:val="002241D7"/>
    <w:rsid w:val="0022459B"/>
    <w:rsid w:val="00224EAF"/>
    <w:rsid w:val="00225107"/>
    <w:rsid w:val="002268BE"/>
    <w:rsid w:val="0023125C"/>
    <w:rsid w:val="00231E7B"/>
    <w:rsid w:val="00232390"/>
    <w:rsid w:val="0023344C"/>
    <w:rsid w:val="00233A26"/>
    <w:rsid w:val="00233BB7"/>
    <w:rsid w:val="00234693"/>
    <w:rsid w:val="002357C8"/>
    <w:rsid w:val="002358AF"/>
    <w:rsid w:val="0023668C"/>
    <w:rsid w:val="00237784"/>
    <w:rsid w:val="002378BF"/>
    <w:rsid w:val="00237968"/>
    <w:rsid w:val="00237DBE"/>
    <w:rsid w:val="00240F32"/>
    <w:rsid w:val="0024131D"/>
    <w:rsid w:val="002415DE"/>
    <w:rsid w:val="002416CA"/>
    <w:rsid w:val="0024223C"/>
    <w:rsid w:val="00242DE2"/>
    <w:rsid w:val="002437F1"/>
    <w:rsid w:val="00244064"/>
    <w:rsid w:val="00244244"/>
    <w:rsid w:val="002446AF"/>
    <w:rsid w:val="00244C9A"/>
    <w:rsid w:val="0024588A"/>
    <w:rsid w:val="00246D48"/>
    <w:rsid w:val="002500D0"/>
    <w:rsid w:val="00250227"/>
    <w:rsid w:val="00250FC3"/>
    <w:rsid w:val="002511DE"/>
    <w:rsid w:val="00253544"/>
    <w:rsid w:val="002535EC"/>
    <w:rsid w:val="00253D01"/>
    <w:rsid w:val="002541FF"/>
    <w:rsid w:val="002545CD"/>
    <w:rsid w:val="0025479D"/>
    <w:rsid w:val="00254A14"/>
    <w:rsid w:val="0025523B"/>
    <w:rsid w:val="00255E3E"/>
    <w:rsid w:val="002560EE"/>
    <w:rsid w:val="00256309"/>
    <w:rsid w:val="00257F38"/>
    <w:rsid w:val="00260E15"/>
    <w:rsid w:val="00260F34"/>
    <w:rsid w:val="002619B7"/>
    <w:rsid w:val="002619F7"/>
    <w:rsid w:val="00261A67"/>
    <w:rsid w:val="00262E24"/>
    <w:rsid w:val="00263113"/>
    <w:rsid w:val="002634FD"/>
    <w:rsid w:val="00263D07"/>
    <w:rsid w:val="00264D32"/>
    <w:rsid w:val="00265747"/>
    <w:rsid w:val="00265C06"/>
    <w:rsid w:val="00265FE8"/>
    <w:rsid w:val="002669D8"/>
    <w:rsid w:val="00267577"/>
    <w:rsid w:val="00270899"/>
    <w:rsid w:val="00270BC0"/>
    <w:rsid w:val="002724C3"/>
    <w:rsid w:val="002725D3"/>
    <w:rsid w:val="00272C01"/>
    <w:rsid w:val="00273083"/>
    <w:rsid w:val="0027425F"/>
    <w:rsid w:val="002742D6"/>
    <w:rsid w:val="00275415"/>
    <w:rsid w:val="0027738C"/>
    <w:rsid w:val="002777C5"/>
    <w:rsid w:val="00277FA4"/>
    <w:rsid w:val="002801DE"/>
    <w:rsid w:val="00280327"/>
    <w:rsid w:val="002803B8"/>
    <w:rsid w:val="00281167"/>
    <w:rsid w:val="00281981"/>
    <w:rsid w:val="00281B81"/>
    <w:rsid w:val="00281B8C"/>
    <w:rsid w:val="002826D4"/>
    <w:rsid w:val="0028372D"/>
    <w:rsid w:val="00283746"/>
    <w:rsid w:val="0028463F"/>
    <w:rsid w:val="00284D6B"/>
    <w:rsid w:val="00284FD0"/>
    <w:rsid w:val="0028537C"/>
    <w:rsid w:val="00285531"/>
    <w:rsid w:val="00285D84"/>
    <w:rsid w:val="00286D24"/>
    <w:rsid w:val="00286FC0"/>
    <w:rsid w:val="0028723F"/>
    <w:rsid w:val="0029064B"/>
    <w:rsid w:val="00290771"/>
    <w:rsid w:val="00290B24"/>
    <w:rsid w:val="00290D7F"/>
    <w:rsid w:val="002910C5"/>
    <w:rsid w:val="002916DA"/>
    <w:rsid w:val="00291C6D"/>
    <w:rsid w:val="00291DCC"/>
    <w:rsid w:val="00292257"/>
    <w:rsid w:val="00294497"/>
    <w:rsid w:val="00294D9A"/>
    <w:rsid w:val="00296A68"/>
    <w:rsid w:val="00297B59"/>
    <w:rsid w:val="00297D73"/>
    <w:rsid w:val="002A190B"/>
    <w:rsid w:val="002A191D"/>
    <w:rsid w:val="002A279D"/>
    <w:rsid w:val="002A36DF"/>
    <w:rsid w:val="002A3AD6"/>
    <w:rsid w:val="002A42DD"/>
    <w:rsid w:val="002A513D"/>
    <w:rsid w:val="002A5850"/>
    <w:rsid w:val="002A5B8F"/>
    <w:rsid w:val="002A6DE5"/>
    <w:rsid w:val="002A6E3C"/>
    <w:rsid w:val="002A7256"/>
    <w:rsid w:val="002A7C37"/>
    <w:rsid w:val="002B0396"/>
    <w:rsid w:val="002B0474"/>
    <w:rsid w:val="002B1BEC"/>
    <w:rsid w:val="002B1CC8"/>
    <w:rsid w:val="002B393F"/>
    <w:rsid w:val="002B3D31"/>
    <w:rsid w:val="002B5A06"/>
    <w:rsid w:val="002B6018"/>
    <w:rsid w:val="002B68AF"/>
    <w:rsid w:val="002C06C0"/>
    <w:rsid w:val="002C08C8"/>
    <w:rsid w:val="002C0FF3"/>
    <w:rsid w:val="002C155F"/>
    <w:rsid w:val="002C1739"/>
    <w:rsid w:val="002C179B"/>
    <w:rsid w:val="002C184A"/>
    <w:rsid w:val="002C2764"/>
    <w:rsid w:val="002C3E42"/>
    <w:rsid w:val="002C4226"/>
    <w:rsid w:val="002C4377"/>
    <w:rsid w:val="002C4FAE"/>
    <w:rsid w:val="002C6037"/>
    <w:rsid w:val="002C6310"/>
    <w:rsid w:val="002C7B64"/>
    <w:rsid w:val="002D0663"/>
    <w:rsid w:val="002D1374"/>
    <w:rsid w:val="002D3637"/>
    <w:rsid w:val="002D4F3E"/>
    <w:rsid w:val="002D55CD"/>
    <w:rsid w:val="002D59C2"/>
    <w:rsid w:val="002D6950"/>
    <w:rsid w:val="002D7848"/>
    <w:rsid w:val="002D7A21"/>
    <w:rsid w:val="002E004C"/>
    <w:rsid w:val="002E0F5E"/>
    <w:rsid w:val="002E10BF"/>
    <w:rsid w:val="002E16BB"/>
    <w:rsid w:val="002E1ADA"/>
    <w:rsid w:val="002E1F45"/>
    <w:rsid w:val="002E25FF"/>
    <w:rsid w:val="002E2AF8"/>
    <w:rsid w:val="002E3069"/>
    <w:rsid w:val="002E3D0A"/>
    <w:rsid w:val="002E3F72"/>
    <w:rsid w:val="002E5374"/>
    <w:rsid w:val="002E5AF2"/>
    <w:rsid w:val="002E5CC6"/>
    <w:rsid w:val="002E5D89"/>
    <w:rsid w:val="002E64C7"/>
    <w:rsid w:val="002E6B2F"/>
    <w:rsid w:val="002E7390"/>
    <w:rsid w:val="002E7C52"/>
    <w:rsid w:val="002F0CD4"/>
    <w:rsid w:val="002F0E8B"/>
    <w:rsid w:val="002F1933"/>
    <w:rsid w:val="002F195F"/>
    <w:rsid w:val="002F1F5D"/>
    <w:rsid w:val="002F1F8A"/>
    <w:rsid w:val="002F362F"/>
    <w:rsid w:val="002F3BC2"/>
    <w:rsid w:val="002F4180"/>
    <w:rsid w:val="002F4B23"/>
    <w:rsid w:val="002F59C3"/>
    <w:rsid w:val="002F6492"/>
    <w:rsid w:val="002F6A6E"/>
    <w:rsid w:val="002F6AF2"/>
    <w:rsid w:val="002F7441"/>
    <w:rsid w:val="002F7453"/>
    <w:rsid w:val="002F7503"/>
    <w:rsid w:val="002F7593"/>
    <w:rsid w:val="002F7AB7"/>
    <w:rsid w:val="002F7F71"/>
    <w:rsid w:val="0030042D"/>
    <w:rsid w:val="00301222"/>
    <w:rsid w:val="00302623"/>
    <w:rsid w:val="003029D7"/>
    <w:rsid w:val="00302D5A"/>
    <w:rsid w:val="00303483"/>
    <w:rsid w:val="003040F6"/>
    <w:rsid w:val="00304B20"/>
    <w:rsid w:val="0030507C"/>
    <w:rsid w:val="003054F5"/>
    <w:rsid w:val="003055FA"/>
    <w:rsid w:val="003059F5"/>
    <w:rsid w:val="00305A68"/>
    <w:rsid w:val="00305E43"/>
    <w:rsid w:val="00306663"/>
    <w:rsid w:val="00306F06"/>
    <w:rsid w:val="003071B8"/>
    <w:rsid w:val="00310818"/>
    <w:rsid w:val="00310A0F"/>
    <w:rsid w:val="00310B56"/>
    <w:rsid w:val="003110E4"/>
    <w:rsid w:val="00311858"/>
    <w:rsid w:val="00312F3B"/>
    <w:rsid w:val="00313947"/>
    <w:rsid w:val="00313E55"/>
    <w:rsid w:val="00314895"/>
    <w:rsid w:val="00315158"/>
    <w:rsid w:val="003164A6"/>
    <w:rsid w:val="00316EC6"/>
    <w:rsid w:val="00317558"/>
    <w:rsid w:val="003177B3"/>
    <w:rsid w:val="003200AD"/>
    <w:rsid w:val="00320409"/>
    <w:rsid w:val="00320B19"/>
    <w:rsid w:val="003214FF"/>
    <w:rsid w:val="003221DD"/>
    <w:rsid w:val="00324604"/>
    <w:rsid w:val="00326C51"/>
    <w:rsid w:val="00326ED0"/>
    <w:rsid w:val="0032718D"/>
    <w:rsid w:val="0032727D"/>
    <w:rsid w:val="00330B2B"/>
    <w:rsid w:val="00331835"/>
    <w:rsid w:val="00331C9B"/>
    <w:rsid w:val="003328F0"/>
    <w:rsid w:val="00333366"/>
    <w:rsid w:val="00335441"/>
    <w:rsid w:val="00335B3E"/>
    <w:rsid w:val="00335B6C"/>
    <w:rsid w:val="0033647D"/>
    <w:rsid w:val="00337502"/>
    <w:rsid w:val="00337AC5"/>
    <w:rsid w:val="003418B2"/>
    <w:rsid w:val="00342163"/>
    <w:rsid w:val="003427C4"/>
    <w:rsid w:val="00342DBD"/>
    <w:rsid w:val="00343A17"/>
    <w:rsid w:val="00344325"/>
    <w:rsid w:val="0034576D"/>
    <w:rsid w:val="003457D9"/>
    <w:rsid w:val="00345AF3"/>
    <w:rsid w:val="0034687C"/>
    <w:rsid w:val="00346B15"/>
    <w:rsid w:val="00346EF0"/>
    <w:rsid w:val="00346F68"/>
    <w:rsid w:val="0034738F"/>
    <w:rsid w:val="00347ADB"/>
    <w:rsid w:val="0035070D"/>
    <w:rsid w:val="00351471"/>
    <w:rsid w:val="00351798"/>
    <w:rsid w:val="00351895"/>
    <w:rsid w:val="00352B34"/>
    <w:rsid w:val="00354202"/>
    <w:rsid w:val="00354953"/>
    <w:rsid w:val="00354E94"/>
    <w:rsid w:val="00355047"/>
    <w:rsid w:val="00356513"/>
    <w:rsid w:val="00357C09"/>
    <w:rsid w:val="00359710"/>
    <w:rsid w:val="00360069"/>
    <w:rsid w:val="003600C3"/>
    <w:rsid w:val="00360245"/>
    <w:rsid w:val="0036087F"/>
    <w:rsid w:val="00360B1D"/>
    <w:rsid w:val="00360BB2"/>
    <w:rsid w:val="00361A85"/>
    <w:rsid w:val="00362104"/>
    <w:rsid w:val="00362F19"/>
    <w:rsid w:val="00363022"/>
    <w:rsid w:val="003647A3"/>
    <w:rsid w:val="00365ACF"/>
    <w:rsid w:val="00365B55"/>
    <w:rsid w:val="00365EC4"/>
    <w:rsid w:val="00365FC8"/>
    <w:rsid w:val="003723B4"/>
    <w:rsid w:val="003730DE"/>
    <w:rsid w:val="00373C1A"/>
    <w:rsid w:val="00373ED1"/>
    <w:rsid w:val="003750A9"/>
    <w:rsid w:val="003757D3"/>
    <w:rsid w:val="00375EDB"/>
    <w:rsid w:val="00375FD6"/>
    <w:rsid w:val="0037678A"/>
    <w:rsid w:val="00376A10"/>
    <w:rsid w:val="00376F64"/>
    <w:rsid w:val="00377D04"/>
    <w:rsid w:val="00377F3E"/>
    <w:rsid w:val="00377FF0"/>
    <w:rsid w:val="00380216"/>
    <w:rsid w:val="00380A69"/>
    <w:rsid w:val="00381828"/>
    <w:rsid w:val="00381ED2"/>
    <w:rsid w:val="003824EE"/>
    <w:rsid w:val="00382C04"/>
    <w:rsid w:val="00382C49"/>
    <w:rsid w:val="00383DA6"/>
    <w:rsid w:val="003842D2"/>
    <w:rsid w:val="00385704"/>
    <w:rsid w:val="00385FEA"/>
    <w:rsid w:val="003861F3"/>
    <w:rsid w:val="0038639C"/>
    <w:rsid w:val="003865B5"/>
    <w:rsid w:val="0038675F"/>
    <w:rsid w:val="003867A3"/>
    <w:rsid w:val="00386939"/>
    <w:rsid w:val="00391342"/>
    <w:rsid w:val="00391517"/>
    <w:rsid w:val="00391D0A"/>
    <w:rsid w:val="00391F7B"/>
    <w:rsid w:val="003926A3"/>
    <w:rsid w:val="00393AF3"/>
    <w:rsid w:val="00394784"/>
    <w:rsid w:val="00395FCC"/>
    <w:rsid w:val="00396CDD"/>
    <w:rsid w:val="00396E1E"/>
    <w:rsid w:val="003971E5"/>
    <w:rsid w:val="00397767"/>
    <w:rsid w:val="003A000E"/>
    <w:rsid w:val="003A0BFD"/>
    <w:rsid w:val="003A0FA9"/>
    <w:rsid w:val="003A11C3"/>
    <w:rsid w:val="003A1634"/>
    <w:rsid w:val="003A17D5"/>
    <w:rsid w:val="003A1875"/>
    <w:rsid w:val="003A1BF6"/>
    <w:rsid w:val="003A2559"/>
    <w:rsid w:val="003A2740"/>
    <w:rsid w:val="003A2D66"/>
    <w:rsid w:val="003A3042"/>
    <w:rsid w:val="003A3049"/>
    <w:rsid w:val="003A380B"/>
    <w:rsid w:val="003A72D2"/>
    <w:rsid w:val="003A730E"/>
    <w:rsid w:val="003A7C31"/>
    <w:rsid w:val="003B082E"/>
    <w:rsid w:val="003B18FC"/>
    <w:rsid w:val="003B2475"/>
    <w:rsid w:val="003B26D5"/>
    <w:rsid w:val="003B2C8C"/>
    <w:rsid w:val="003B2DD6"/>
    <w:rsid w:val="003B3A6D"/>
    <w:rsid w:val="003B3B16"/>
    <w:rsid w:val="003B49EB"/>
    <w:rsid w:val="003B4ADE"/>
    <w:rsid w:val="003B4C8A"/>
    <w:rsid w:val="003B5209"/>
    <w:rsid w:val="003B5279"/>
    <w:rsid w:val="003B53E0"/>
    <w:rsid w:val="003B5D4C"/>
    <w:rsid w:val="003B7819"/>
    <w:rsid w:val="003C1552"/>
    <w:rsid w:val="003C1879"/>
    <w:rsid w:val="003C4736"/>
    <w:rsid w:val="003C4BCA"/>
    <w:rsid w:val="003C4BFB"/>
    <w:rsid w:val="003C4F6A"/>
    <w:rsid w:val="003C518A"/>
    <w:rsid w:val="003D098C"/>
    <w:rsid w:val="003D13B9"/>
    <w:rsid w:val="003D2009"/>
    <w:rsid w:val="003D2769"/>
    <w:rsid w:val="003D2970"/>
    <w:rsid w:val="003D2AA7"/>
    <w:rsid w:val="003D2D2A"/>
    <w:rsid w:val="003D2D7E"/>
    <w:rsid w:val="003D2F0F"/>
    <w:rsid w:val="003D301A"/>
    <w:rsid w:val="003D3A5E"/>
    <w:rsid w:val="003D4E76"/>
    <w:rsid w:val="003D569B"/>
    <w:rsid w:val="003D57A8"/>
    <w:rsid w:val="003D596D"/>
    <w:rsid w:val="003D6325"/>
    <w:rsid w:val="003D6CC4"/>
    <w:rsid w:val="003D6EBE"/>
    <w:rsid w:val="003D7D76"/>
    <w:rsid w:val="003E0397"/>
    <w:rsid w:val="003E1552"/>
    <w:rsid w:val="003E18ED"/>
    <w:rsid w:val="003E39B5"/>
    <w:rsid w:val="003E3B51"/>
    <w:rsid w:val="003E46A3"/>
    <w:rsid w:val="003E485F"/>
    <w:rsid w:val="003E4A81"/>
    <w:rsid w:val="003E4F5A"/>
    <w:rsid w:val="003E6A2A"/>
    <w:rsid w:val="003E6ED4"/>
    <w:rsid w:val="003E76B2"/>
    <w:rsid w:val="003E78D3"/>
    <w:rsid w:val="003E7A2B"/>
    <w:rsid w:val="003E7EEA"/>
    <w:rsid w:val="003F0AF3"/>
    <w:rsid w:val="003F1B4A"/>
    <w:rsid w:val="003F2B99"/>
    <w:rsid w:val="003F49C5"/>
    <w:rsid w:val="003F4A9E"/>
    <w:rsid w:val="003F5E4D"/>
    <w:rsid w:val="003F768B"/>
    <w:rsid w:val="003F7861"/>
    <w:rsid w:val="003F7E9A"/>
    <w:rsid w:val="0040153E"/>
    <w:rsid w:val="004021D2"/>
    <w:rsid w:val="004033A8"/>
    <w:rsid w:val="004046D1"/>
    <w:rsid w:val="00404978"/>
    <w:rsid w:val="00404DCB"/>
    <w:rsid w:val="00405690"/>
    <w:rsid w:val="00406545"/>
    <w:rsid w:val="00406BF9"/>
    <w:rsid w:val="00406CE1"/>
    <w:rsid w:val="00406D16"/>
    <w:rsid w:val="00407110"/>
    <w:rsid w:val="004072C9"/>
    <w:rsid w:val="004076FC"/>
    <w:rsid w:val="00410A7C"/>
    <w:rsid w:val="00411A6D"/>
    <w:rsid w:val="00412A34"/>
    <w:rsid w:val="00412BDB"/>
    <w:rsid w:val="00412C1F"/>
    <w:rsid w:val="00412CB6"/>
    <w:rsid w:val="00412F75"/>
    <w:rsid w:val="004138FB"/>
    <w:rsid w:val="004144F0"/>
    <w:rsid w:val="00415FB2"/>
    <w:rsid w:val="00416549"/>
    <w:rsid w:val="00417513"/>
    <w:rsid w:val="00417EF9"/>
    <w:rsid w:val="004200F4"/>
    <w:rsid w:val="004204D9"/>
    <w:rsid w:val="004206A2"/>
    <w:rsid w:val="00420DB8"/>
    <w:rsid w:val="0042136E"/>
    <w:rsid w:val="0042208E"/>
    <w:rsid w:val="004224AC"/>
    <w:rsid w:val="004233DC"/>
    <w:rsid w:val="0042517D"/>
    <w:rsid w:val="004276F4"/>
    <w:rsid w:val="0043013C"/>
    <w:rsid w:val="0043083E"/>
    <w:rsid w:val="00431212"/>
    <w:rsid w:val="00431357"/>
    <w:rsid w:val="00431C60"/>
    <w:rsid w:val="00431F60"/>
    <w:rsid w:val="004325D0"/>
    <w:rsid w:val="00433750"/>
    <w:rsid w:val="00434593"/>
    <w:rsid w:val="00434844"/>
    <w:rsid w:val="00434A0C"/>
    <w:rsid w:val="00434F8E"/>
    <w:rsid w:val="00435940"/>
    <w:rsid w:val="004365FD"/>
    <w:rsid w:val="00436A0C"/>
    <w:rsid w:val="00436F1A"/>
    <w:rsid w:val="00437141"/>
    <w:rsid w:val="00437F29"/>
    <w:rsid w:val="00440BF6"/>
    <w:rsid w:val="00440E7D"/>
    <w:rsid w:val="00440EB7"/>
    <w:rsid w:val="0044251C"/>
    <w:rsid w:val="00443C28"/>
    <w:rsid w:val="00443FB8"/>
    <w:rsid w:val="004442C8"/>
    <w:rsid w:val="00444AB1"/>
    <w:rsid w:val="00445AB6"/>
    <w:rsid w:val="00446F5B"/>
    <w:rsid w:val="0045027D"/>
    <w:rsid w:val="00450DF8"/>
    <w:rsid w:val="0045161C"/>
    <w:rsid w:val="0045250B"/>
    <w:rsid w:val="00452E4C"/>
    <w:rsid w:val="00453081"/>
    <w:rsid w:val="00453578"/>
    <w:rsid w:val="004537F9"/>
    <w:rsid w:val="00453AFF"/>
    <w:rsid w:val="00453C71"/>
    <w:rsid w:val="004555DF"/>
    <w:rsid w:val="004563CA"/>
    <w:rsid w:val="00456993"/>
    <w:rsid w:val="00456994"/>
    <w:rsid w:val="004574E6"/>
    <w:rsid w:val="00460074"/>
    <w:rsid w:val="0046022C"/>
    <w:rsid w:val="00460688"/>
    <w:rsid w:val="00462584"/>
    <w:rsid w:val="00462831"/>
    <w:rsid w:val="0046292D"/>
    <w:rsid w:val="004629AB"/>
    <w:rsid w:val="00463EA4"/>
    <w:rsid w:val="00464906"/>
    <w:rsid w:val="00464D4A"/>
    <w:rsid w:val="004651B2"/>
    <w:rsid w:val="00465435"/>
    <w:rsid w:val="00465813"/>
    <w:rsid w:val="00465EBE"/>
    <w:rsid w:val="0046635D"/>
    <w:rsid w:val="004671F9"/>
    <w:rsid w:val="00470152"/>
    <w:rsid w:val="00470CAE"/>
    <w:rsid w:val="004724CB"/>
    <w:rsid w:val="004729A8"/>
    <w:rsid w:val="00472BBD"/>
    <w:rsid w:val="004736FE"/>
    <w:rsid w:val="00473A38"/>
    <w:rsid w:val="00473DE2"/>
    <w:rsid w:val="00474052"/>
    <w:rsid w:val="00474562"/>
    <w:rsid w:val="004746E9"/>
    <w:rsid w:val="00474CF7"/>
    <w:rsid w:val="0047507A"/>
    <w:rsid w:val="004756B6"/>
    <w:rsid w:val="00475C5D"/>
    <w:rsid w:val="00475D3F"/>
    <w:rsid w:val="00475F6E"/>
    <w:rsid w:val="004766BD"/>
    <w:rsid w:val="00477CB7"/>
    <w:rsid w:val="00477CF0"/>
    <w:rsid w:val="00477FC7"/>
    <w:rsid w:val="004805CA"/>
    <w:rsid w:val="00480BFC"/>
    <w:rsid w:val="00480D6C"/>
    <w:rsid w:val="00480FDA"/>
    <w:rsid w:val="0048118A"/>
    <w:rsid w:val="00481A23"/>
    <w:rsid w:val="00481C79"/>
    <w:rsid w:val="0048261B"/>
    <w:rsid w:val="00483B02"/>
    <w:rsid w:val="00483E7A"/>
    <w:rsid w:val="00484508"/>
    <w:rsid w:val="004845FD"/>
    <w:rsid w:val="00485669"/>
    <w:rsid w:val="00485AB9"/>
    <w:rsid w:val="004864C6"/>
    <w:rsid w:val="00486871"/>
    <w:rsid w:val="00486E84"/>
    <w:rsid w:val="004903E0"/>
    <w:rsid w:val="004905A7"/>
    <w:rsid w:val="00491172"/>
    <w:rsid w:val="0049142A"/>
    <w:rsid w:val="00491488"/>
    <w:rsid w:val="00492BFE"/>
    <w:rsid w:val="00493057"/>
    <w:rsid w:val="00495084"/>
    <w:rsid w:val="00496A0C"/>
    <w:rsid w:val="0049703A"/>
    <w:rsid w:val="004A03A1"/>
    <w:rsid w:val="004A064C"/>
    <w:rsid w:val="004A0D6F"/>
    <w:rsid w:val="004A1C92"/>
    <w:rsid w:val="004A1D75"/>
    <w:rsid w:val="004A2309"/>
    <w:rsid w:val="004A3395"/>
    <w:rsid w:val="004A439A"/>
    <w:rsid w:val="004A61DB"/>
    <w:rsid w:val="004A6962"/>
    <w:rsid w:val="004A71BE"/>
    <w:rsid w:val="004B026D"/>
    <w:rsid w:val="004B039B"/>
    <w:rsid w:val="004B0BD7"/>
    <w:rsid w:val="004B0E37"/>
    <w:rsid w:val="004B123D"/>
    <w:rsid w:val="004B2023"/>
    <w:rsid w:val="004B3737"/>
    <w:rsid w:val="004B486B"/>
    <w:rsid w:val="004B5017"/>
    <w:rsid w:val="004B5304"/>
    <w:rsid w:val="004B54B1"/>
    <w:rsid w:val="004B5A3F"/>
    <w:rsid w:val="004B5F73"/>
    <w:rsid w:val="004B6279"/>
    <w:rsid w:val="004B6515"/>
    <w:rsid w:val="004B678F"/>
    <w:rsid w:val="004B6C49"/>
    <w:rsid w:val="004B701C"/>
    <w:rsid w:val="004B7770"/>
    <w:rsid w:val="004C0313"/>
    <w:rsid w:val="004C047A"/>
    <w:rsid w:val="004C085C"/>
    <w:rsid w:val="004C09DF"/>
    <w:rsid w:val="004C1120"/>
    <w:rsid w:val="004C1BAF"/>
    <w:rsid w:val="004C2DC7"/>
    <w:rsid w:val="004C32EF"/>
    <w:rsid w:val="004C36BD"/>
    <w:rsid w:val="004C3D76"/>
    <w:rsid w:val="004C400F"/>
    <w:rsid w:val="004C4477"/>
    <w:rsid w:val="004C4EA6"/>
    <w:rsid w:val="004C6CE1"/>
    <w:rsid w:val="004C745F"/>
    <w:rsid w:val="004C75A9"/>
    <w:rsid w:val="004C7AFF"/>
    <w:rsid w:val="004D0356"/>
    <w:rsid w:val="004D04F0"/>
    <w:rsid w:val="004D0C0E"/>
    <w:rsid w:val="004D0CCA"/>
    <w:rsid w:val="004D1D40"/>
    <w:rsid w:val="004D28EE"/>
    <w:rsid w:val="004D4205"/>
    <w:rsid w:val="004D441B"/>
    <w:rsid w:val="004D5FE2"/>
    <w:rsid w:val="004D63A9"/>
    <w:rsid w:val="004D6EF2"/>
    <w:rsid w:val="004D762A"/>
    <w:rsid w:val="004D762F"/>
    <w:rsid w:val="004D770B"/>
    <w:rsid w:val="004D7A72"/>
    <w:rsid w:val="004E074D"/>
    <w:rsid w:val="004E0D00"/>
    <w:rsid w:val="004E309D"/>
    <w:rsid w:val="004E386E"/>
    <w:rsid w:val="004E3B17"/>
    <w:rsid w:val="004E3F9D"/>
    <w:rsid w:val="004E4D5D"/>
    <w:rsid w:val="004F08FD"/>
    <w:rsid w:val="004F0943"/>
    <w:rsid w:val="004F1B88"/>
    <w:rsid w:val="004F1D7D"/>
    <w:rsid w:val="004F2F26"/>
    <w:rsid w:val="004F34F9"/>
    <w:rsid w:val="004F38EC"/>
    <w:rsid w:val="004F5534"/>
    <w:rsid w:val="004F6207"/>
    <w:rsid w:val="004F6524"/>
    <w:rsid w:val="004F6C0F"/>
    <w:rsid w:val="004F6E03"/>
    <w:rsid w:val="005006DC"/>
    <w:rsid w:val="00500EFF"/>
    <w:rsid w:val="0050172B"/>
    <w:rsid w:val="005019ED"/>
    <w:rsid w:val="00503BBB"/>
    <w:rsid w:val="00503DCF"/>
    <w:rsid w:val="00504204"/>
    <w:rsid w:val="005047DA"/>
    <w:rsid w:val="00504B30"/>
    <w:rsid w:val="00505CCD"/>
    <w:rsid w:val="00506123"/>
    <w:rsid w:val="0050646B"/>
    <w:rsid w:val="005065EC"/>
    <w:rsid w:val="0050747D"/>
    <w:rsid w:val="00507755"/>
    <w:rsid w:val="00507914"/>
    <w:rsid w:val="0050797D"/>
    <w:rsid w:val="00507CCB"/>
    <w:rsid w:val="0051060D"/>
    <w:rsid w:val="00511086"/>
    <w:rsid w:val="005113EC"/>
    <w:rsid w:val="00512101"/>
    <w:rsid w:val="0051219A"/>
    <w:rsid w:val="005126E7"/>
    <w:rsid w:val="00512931"/>
    <w:rsid w:val="00514116"/>
    <w:rsid w:val="00514422"/>
    <w:rsid w:val="005149ED"/>
    <w:rsid w:val="005151B3"/>
    <w:rsid w:val="00515989"/>
    <w:rsid w:val="00515990"/>
    <w:rsid w:val="00515A3A"/>
    <w:rsid w:val="00516B63"/>
    <w:rsid w:val="00520D06"/>
    <w:rsid w:val="005213F9"/>
    <w:rsid w:val="00521635"/>
    <w:rsid w:val="00523612"/>
    <w:rsid w:val="005238BD"/>
    <w:rsid w:val="00523A9E"/>
    <w:rsid w:val="00525A52"/>
    <w:rsid w:val="00525D05"/>
    <w:rsid w:val="00526EC1"/>
    <w:rsid w:val="0053027B"/>
    <w:rsid w:val="00531AB1"/>
    <w:rsid w:val="005321F3"/>
    <w:rsid w:val="005322A7"/>
    <w:rsid w:val="00533557"/>
    <w:rsid w:val="005335AD"/>
    <w:rsid w:val="005349D3"/>
    <w:rsid w:val="00534B2C"/>
    <w:rsid w:val="00534DB6"/>
    <w:rsid w:val="005355F1"/>
    <w:rsid w:val="00535D30"/>
    <w:rsid w:val="00536662"/>
    <w:rsid w:val="0053707D"/>
    <w:rsid w:val="00537938"/>
    <w:rsid w:val="00540286"/>
    <w:rsid w:val="005405F2"/>
    <w:rsid w:val="00540B41"/>
    <w:rsid w:val="00540E14"/>
    <w:rsid w:val="00540E6C"/>
    <w:rsid w:val="00541099"/>
    <w:rsid w:val="00541658"/>
    <w:rsid w:val="005424F9"/>
    <w:rsid w:val="00542A62"/>
    <w:rsid w:val="00543859"/>
    <w:rsid w:val="00543E31"/>
    <w:rsid w:val="00543E62"/>
    <w:rsid w:val="00543FC6"/>
    <w:rsid w:val="005446A1"/>
    <w:rsid w:val="00544879"/>
    <w:rsid w:val="00545D42"/>
    <w:rsid w:val="00545D87"/>
    <w:rsid w:val="00546151"/>
    <w:rsid w:val="00546DC8"/>
    <w:rsid w:val="0054708E"/>
    <w:rsid w:val="00550044"/>
    <w:rsid w:val="00550051"/>
    <w:rsid w:val="005505C4"/>
    <w:rsid w:val="005506BB"/>
    <w:rsid w:val="00550AB5"/>
    <w:rsid w:val="005514B2"/>
    <w:rsid w:val="00552000"/>
    <w:rsid w:val="00552D77"/>
    <w:rsid w:val="00552F85"/>
    <w:rsid w:val="005530B3"/>
    <w:rsid w:val="005530E9"/>
    <w:rsid w:val="00553B03"/>
    <w:rsid w:val="00553F6E"/>
    <w:rsid w:val="00554BBE"/>
    <w:rsid w:val="005558CC"/>
    <w:rsid w:val="00556735"/>
    <w:rsid w:val="005569C4"/>
    <w:rsid w:val="00556A69"/>
    <w:rsid w:val="00556D9C"/>
    <w:rsid w:val="005576AC"/>
    <w:rsid w:val="00557F71"/>
    <w:rsid w:val="0056151D"/>
    <w:rsid w:val="00561A85"/>
    <w:rsid w:val="00561D57"/>
    <w:rsid w:val="005626A7"/>
    <w:rsid w:val="00562D4A"/>
    <w:rsid w:val="00563098"/>
    <w:rsid w:val="00563F2A"/>
    <w:rsid w:val="00564A0C"/>
    <w:rsid w:val="00564DC0"/>
    <w:rsid w:val="00565193"/>
    <w:rsid w:val="00565354"/>
    <w:rsid w:val="005653EF"/>
    <w:rsid w:val="005654F0"/>
    <w:rsid w:val="00565626"/>
    <w:rsid w:val="00566E72"/>
    <w:rsid w:val="005676A3"/>
    <w:rsid w:val="00570572"/>
    <w:rsid w:val="00570A73"/>
    <w:rsid w:val="00571319"/>
    <w:rsid w:val="005713C6"/>
    <w:rsid w:val="00572156"/>
    <w:rsid w:val="00572707"/>
    <w:rsid w:val="005728D9"/>
    <w:rsid w:val="0057315B"/>
    <w:rsid w:val="00573414"/>
    <w:rsid w:val="005740BD"/>
    <w:rsid w:val="0057453D"/>
    <w:rsid w:val="00574610"/>
    <w:rsid w:val="00574ABF"/>
    <w:rsid w:val="00576B09"/>
    <w:rsid w:val="00576B14"/>
    <w:rsid w:val="005771C5"/>
    <w:rsid w:val="005774BB"/>
    <w:rsid w:val="005779AF"/>
    <w:rsid w:val="005803AB"/>
    <w:rsid w:val="00582025"/>
    <w:rsid w:val="0058298A"/>
    <w:rsid w:val="0058391F"/>
    <w:rsid w:val="00583CA2"/>
    <w:rsid w:val="00584051"/>
    <w:rsid w:val="005843DD"/>
    <w:rsid w:val="005850A4"/>
    <w:rsid w:val="00585C2C"/>
    <w:rsid w:val="0058625A"/>
    <w:rsid w:val="005863FF"/>
    <w:rsid w:val="0058658B"/>
    <w:rsid w:val="005867B5"/>
    <w:rsid w:val="00586830"/>
    <w:rsid w:val="00586DAF"/>
    <w:rsid w:val="00587898"/>
    <w:rsid w:val="00590081"/>
    <w:rsid w:val="00590571"/>
    <w:rsid w:val="0059157F"/>
    <w:rsid w:val="005915D6"/>
    <w:rsid w:val="0059389D"/>
    <w:rsid w:val="00593C1C"/>
    <w:rsid w:val="005942B3"/>
    <w:rsid w:val="00595898"/>
    <w:rsid w:val="005959FA"/>
    <w:rsid w:val="00595A29"/>
    <w:rsid w:val="005965FF"/>
    <w:rsid w:val="00596796"/>
    <w:rsid w:val="00596CE4"/>
    <w:rsid w:val="00597009"/>
    <w:rsid w:val="005972B5"/>
    <w:rsid w:val="005A182C"/>
    <w:rsid w:val="005A1A14"/>
    <w:rsid w:val="005A1A8F"/>
    <w:rsid w:val="005A3DE0"/>
    <w:rsid w:val="005A479D"/>
    <w:rsid w:val="005A4C16"/>
    <w:rsid w:val="005A4D40"/>
    <w:rsid w:val="005A5B25"/>
    <w:rsid w:val="005A7503"/>
    <w:rsid w:val="005A77B8"/>
    <w:rsid w:val="005A7958"/>
    <w:rsid w:val="005B04E0"/>
    <w:rsid w:val="005B0723"/>
    <w:rsid w:val="005B0BE1"/>
    <w:rsid w:val="005B185E"/>
    <w:rsid w:val="005B1BAB"/>
    <w:rsid w:val="005B28E3"/>
    <w:rsid w:val="005B303D"/>
    <w:rsid w:val="005B3EE6"/>
    <w:rsid w:val="005B3F74"/>
    <w:rsid w:val="005B43B8"/>
    <w:rsid w:val="005B4851"/>
    <w:rsid w:val="005B5273"/>
    <w:rsid w:val="005B54F9"/>
    <w:rsid w:val="005B6562"/>
    <w:rsid w:val="005B67C7"/>
    <w:rsid w:val="005B7354"/>
    <w:rsid w:val="005B7975"/>
    <w:rsid w:val="005B7A7E"/>
    <w:rsid w:val="005B7AA4"/>
    <w:rsid w:val="005C00EB"/>
    <w:rsid w:val="005C06DB"/>
    <w:rsid w:val="005C08B9"/>
    <w:rsid w:val="005C0AA9"/>
    <w:rsid w:val="005C1374"/>
    <w:rsid w:val="005C1877"/>
    <w:rsid w:val="005C23DB"/>
    <w:rsid w:val="005C2762"/>
    <w:rsid w:val="005C31DA"/>
    <w:rsid w:val="005C3926"/>
    <w:rsid w:val="005C4A9A"/>
    <w:rsid w:val="005C4AD9"/>
    <w:rsid w:val="005C4B31"/>
    <w:rsid w:val="005C4FB6"/>
    <w:rsid w:val="005C5324"/>
    <w:rsid w:val="005C59DC"/>
    <w:rsid w:val="005C6218"/>
    <w:rsid w:val="005C6489"/>
    <w:rsid w:val="005C64D0"/>
    <w:rsid w:val="005C6598"/>
    <w:rsid w:val="005C680B"/>
    <w:rsid w:val="005C756E"/>
    <w:rsid w:val="005C7FDE"/>
    <w:rsid w:val="005D15F0"/>
    <w:rsid w:val="005D1875"/>
    <w:rsid w:val="005D2B2A"/>
    <w:rsid w:val="005D31BC"/>
    <w:rsid w:val="005D46D3"/>
    <w:rsid w:val="005D4A1E"/>
    <w:rsid w:val="005D5F0C"/>
    <w:rsid w:val="005D6350"/>
    <w:rsid w:val="005D6F68"/>
    <w:rsid w:val="005D7A3F"/>
    <w:rsid w:val="005D7F2E"/>
    <w:rsid w:val="005E1ACF"/>
    <w:rsid w:val="005E1C29"/>
    <w:rsid w:val="005E1C53"/>
    <w:rsid w:val="005E2C28"/>
    <w:rsid w:val="005E2E63"/>
    <w:rsid w:val="005E30AB"/>
    <w:rsid w:val="005E35DE"/>
    <w:rsid w:val="005E386B"/>
    <w:rsid w:val="005E3C38"/>
    <w:rsid w:val="005E422C"/>
    <w:rsid w:val="005E493F"/>
    <w:rsid w:val="005E4A27"/>
    <w:rsid w:val="005E61FE"/>
    <w:rsid w:val="005E62B5"/>
    <w:rsid w:val="005E6A6D"/>
    <w:rsid w:val="005E7F5A"/>
    <w:rsid w:val="005E7F6B"/>
    <w:rsid w:val="005E7FBD"/>
    <w:rsid w:val="005F10EE"/>
    <w:rsid w:val="005F1138"/>
    <w:rsid w:val="005F1309"/>
    <w:rsid w:val="005F2264"/>
    <w:rsid w:val="005F2AF4"/>
    <w:rsid w:val="005F310E"/>
    <w:rsid w:val="005F3179"/>
    <w:rsid w:val="005F317A"/>
    <w:rsid w:val="005F3469"/>
    <w:rsid w:val="005F37AE"/>
    <w:rsid w:val="005F3F7C"/>
    <w:rsid w:val="005F4499"/>
    <w:rsid w:val="005F46B1"/>
    <w:rsid w:val="005F4E8C"/>
    <w:rsid w:val="005F5285"/>
    <w:rsid w:val="005F682D"/>
    <w:rsid w:val="005F6BFB"/>
    <w:rsid w:val="005F74CF"/>
    <w:rsid w:val="005F7AC4"/>
    <w:rsid w:val="006003A5"/>
    <w:rsid w:val="00600EBE"/>
    <w:rsid w:val="0060220F"/>
    <w:rsid w:val="00602329"/>
    <w:rsid w:val="0060269E"/>
    <w:rsid w:val="006029D7"/>
    <w:rsid w:val="00602F39"/>
    <w:rsid w:val="0060376A"/>
    <w:rsid w:val="00603A4E"/>
    <w:rsid w:val="00603C92"/>
    <w:rsid w:val="00605592"/>
    <w:rsid w:val="00605E0F"/>
    <w:rsid w:val="00605FED"/>
    <w:rsid w:val="0060646A"/>
    <w:rsid w:val="00606A7A"/>
    <w:rsid w:val="0060766D"/>
    <w:rsid w:val="00607EEC"/>
    <w:rsid w:val="00612CFF"/>
    <w:rsid w:val="00614034"/>
    <w:rsid w:val="00614394"/>
    <w:rsid w:val="00614461"/>
    <w:rsid w:val="006144CE"/>
    <w:rsid w:val="00614AAA"/>
    <w:rsid w:val="00614E1A"/>
    <w:rsid w:val="0061575E"/>
    <w:rsid w:val="00615A3F"/>
    <w:rsid w:val="00615E09"/>
    <w:rsid w:val="006166EB"/>
    <w:rsid w:val="00616920"/>
    <w:rsid w:val="00616AF6"/>
    <w:rsid w:val="00616C37"/>
    <w:rsid w:val="00616EAD"/>
    <w:rsid w:val="00617DDF"/>
    <w:rsid w:val="00617E7D"/>
    <w:rsid w:val="006207D6"/>
    <w:rsid w:val="006209F1"/>
    <w:rsid w:val="00620DCB"/>
    <w:rsid w:val="00621867"/>
    <w:rsid w:val="006218C3"/>
    <w:rsid w:val="0062237D"/>
    <w:rsid w:val="00622566"/>
    <w:rsid w:val="006230FF"/>
    <w:rsid w:val="0062382F"/>
    <w:rsid w:val="00623C6F"/>
    <w:rsid w:val="00624CF0"/>
    <w:rsid w:val="0062598F"/>
    <w:rsid w:val="00625AE7"/>
    <w:rsid w:val="00625C06"/>
    <w:rsid w:val="00626B62"/>
    <w:rsid w:val="006277FB"/>
    <w:rsid w:val="0062784A"/>
    <w:rsid w:val="00627AA5"/>
    <w:rsid w:val="00627D49"/>
    <w:rsid w:val="006305BD"/>
    <w:rsid w:val="0063191D"/>
    <w:rsid w:val="006319EF"/>
    <w:rsid w:val="0063301F"/>
    <w:rsid w:val="00633269"/>
    <w:rsid w:val="006335C1"/>
    <w:rsid w:val="00633603"/>
    <w:rsid w:val="00633A71"/>
    <w:rsid w:val="00634417"/>
    <w:rsid w:val="00634B9D"/>
    <w:rsid w:val="00634DB2"/>
    <w:rsid w:val="00634E41"/>
    <w:rsid w:val="006354E9"/>
    <w:rsid w:val="00635F2B"/>
    <w:rsid w:val="00636CEA"/>
    <w:rsid w:val="006404D3"/>
    <w:rsid w:val="006405A4"/>
    <w:rsid w:val="00640655"/>
    <w:rsid w:val="006408E4"/>
    <w:rsid w:val="0064092E"/>
    <w:rsid w:val="006414AE"/>
    <w:rsid w:val="00641610"/>
    <w:rsid w:val="006416DA"/>
    <w:rsid w:val="00643242"/>
    <w:rsid w:val="00644CF3"/>
    <w:rsid w:val="00645377"/>
    <w:rsid w:val="00646922"/>
    <w:rsid w:val="00646FF0"/>
    <w:rsid w:val="00647EA3"/>
    <w:rsid w:val="00650C48"/>
    <w:rsid w:val="0065233C"/>
    <w:rsid w:val="0065248C"/>
    <w:rsid w:val="00652961"/>
    <w:rsid w:val="00652E33"/>
    <w:rsid w:val="00654FCE"/>
    <w:rsid w:val="00655729"/>
    <w:rsid w:val="00656D3E"/>
    <w:rsid w:val="00660176"/>
    <w:rsid w:val="00660755"/>
    <w:rsid w:val="00660E84"/>
    <w:rsid w:val="00661403"/>
    <w:rsid w:val="006622A0"/>
    <w:rsid w:val="00662D55"/>
    <w:rsid w:val="00662E19"/>
    <w:rsid w:val="00664FCA"/>
    <w:rsid w:val="00665065"/>
    <w:rsid w:val="00665FF6"/>
    <w:rsid w:val="0066610B"/>
    <w:rsid w:val="00666297"/>
    <w:rsid w:val="00670418"/>
    <w:rsid w:val="00670784"/>
    <w:rsid w:val="00671660"/>
    <w:rsid w:val="006723FA"/>
    <w:rsid w:val="006724CB"/>
    <w:rsid w:val="00672A5C"/>
    <w:rsid w:val="006740E1"/>
    <w:rsid w:val="006745C9"/>
    <w:rsid w:val="0067464E"/>
    <w:rsid w:val="00674678"/>
    <w:rsid w:val="006747A3"/>
    <w:rsid w:val="00675C9E"/>
    <w:rsid w:val="00676A40"/>
    <w:rsid w:val="00676C7D"/>
    <w:rsid w:val="00676D39"/>
    <w:rsid w:val="00677522"/>
    <w:rsid w:val="006775B9"/>
    <w:rsid w:val="0067783C"/>
    <w:rsid w:val="00681415"/>
    <w:rsid w:val="00681931"/>
    <w:rsid w:val="00681EA7"/>
    <w:rsid w:val="00682C64"/>
    <w:rsid w:val="00683469"/>
    <w:rsid w:val="00683836"/>
    <w:rsid w:val="0068385E"/>
    <w:rsid w:val="006839E5"/>
    <w:rsid w:val="00683BBE"/>
    <w:rsid w:val="006840C8"/>
    <w:rsid w:val="006844F7"/>
    <w:rsid w:val="0068567B"/>
    <w:rsid w:val="00686291"/>
    <w:rsid w:val="006863B6"/>
    <w:rsid w:val="00686656"/>
    <w:rsid w:val="0068681C"/>
    <w:rsid w:val="00686F5E"/>
    <w:rsid w:val="00687A47"/>
    <w:rsid w:val="00687B32"/>
    <w:rsid w:val="00687BA9"/>
    <w:rsid w:val="00687DB9"/>
    <w:rsid w:val="00690840"/>
    <w:rsid w:val="00690841"/>
    <w:rsid w:val="00690BBC"/>
    <w:rsid w:val="00691899"/>
    <w:rsid w:val="00691C7A"/>
    <w:rsid w:val="00692CDB"/>
    <w:rsid w:val="00692F0F"/>
    <w:rsid w:val="0069367E"/>
    <w:rsid w:val="00694233"/>
    <w:rsid w:val="00694688"/>
    <w:rsid w:val="00694811"/>
    <w:rsid w:val="00694AD7"/>
    <w:rsid w:val="006955A8"/>
    <w:rsid w:val="006958D9"/>
    <w:rsid w:val="0069657C"/>
    <w:rsid w:val="00696668"/>
    <w:rsid w:val="00696726"/>
    <w:rsid w:val="006971DB"/>
    <w:rsid w:val="00697B3F"/>
    <w:rsid w:val="006A020E"/>
    <w:rsid w:val="006A2DB4"/>
    <w:rsid w:val="006A3C5E"/>
    <w:rsid w:val="006A4175"/>
    <w:rsid w:val="006A42B7"/>
    <w:rsid w:val="006A4EE0"/>
    <w:rsid w:val="006A51CD"/>
    <w:rsid w:val="006A5AE9"/>
    <w:rsid w:val="006B0007"/>
    <w:rsid w:val="006B080A"/>
    <w:rsid w:val="006B0A5A"/>
    <w:rsid w:val="006B219B"/>
    <w:rsid w:val="006B2E7F"/>
    <w:rsid w:val="006B3BF6"/>
    <w:rsid w:val="006B4A32"/>
    <w:rsid w:val="006B4C05"/>
    <w:rsid w:val="006B566C"/>
    <w:rsid w:val="006B61C4"/>
    <w:rsid w:val="006B66CE"/>
    <w:rsid w:val="006B6E1F"/>
    <w:rsid w:val="006B71F7"/>
    <w:rsid w:val="006C06A4"/>
    <w:rsid w:val="006C0A04"/>
    <w:rsid w:val="006C14EA"/>
    <w:rsid w:val="006C17E3"/>
    <w:rsid w:val="006C1841"/>
    <w:rsid w:val="006C2165"/>
    <w:rsid w:val="006C29F1"/>
    <w:rsid w:val="006C2D19"/>
    <w:rsid w:val="006C2D84"/>
    <w:rsid w:val="006C43F4"/>
    <w:rsid w:val="006C4B72"/>
    <w:rsid w:val="006C5F77"/>
    <w:rsid w:val="006C6030"/>
    <w:rsid w:val="006C688A"/>
    <w:rsid w:val="006C6FB0"/>
    <w:rsid w:val="006D0B64"/>
    <w:rsid w:val="006D0D88"/>
    <w:rsid w:val="006D0E3E"/>
    <w:rsid w:val="006D1264"/>
    <w:rsid w:val="006D1802"/>
    <w:rsid w:val="006D1B41"/>
    <w:rsid w:val="006D1C58"/>
    <w:rsid w:val="006D1CEE"/>
    <w:rsid w:val="006D2646"/>
    <w:rsid w:val="006D2866"/>
    <w:rsid w:val="006D36C5"/>
    <w:rsid w:val="006D3E55"/>
    <w:rsid w:val="006D48B8"/>
    <w:rsid w:val="006D4AED"/>
    <w:rsid w:val="006D4B00"/>
    <w:rsid w:val="006D516D"/>
    <w:rsid w:val="006D56FD"/>
    <w:rsid w:val="006D583F"/>
    <w:rsid w:val="006D58B0"/>
    <w:rsid w:val="006D5A38"/>
    <w:rsid w:val="006D5D35"/>
    <w:rsid w:val="006D5E44"/>
    <w:rsid w:val="006D6509"/>
    <w:rsid w:val="006D69EB"/>
    <w:rsid w:val="006D73D8"/>
    <w:rsid w:val="006D7E81"/>
    <w:rsid w:val="006E0501"/>
    <w:rsid w:val="006E099A"/>
    <w:rsid w:val="006E17F7"/>
    <w:rsid w:val="006E1F1A"/>
    <w:rsid w:val="006E1F89"/>
    <w:rsid w:val="006E217E"/>
    <w:rsid w:val="006E2968"/>
    <w:rsid w:val="006E2A95"/>
    <w:rsid w:val="006E2DD9"/>
    <w:rsid w:val="006E4259"/>
    <w:rsid w:val="006E4E42"/>
    <w:rsid w:val="006E685A"/>
    <w:rsid w:val="006E6A9F"/>
    <w:rsid w:val="006E7C5E"/>
    <w:rsid w:val="006F236F"/>
    <w:rsid w:val="006F297B"/>
    <w:rsid w:val="006F2A32"/>
    <w:rsid w:val="006F2A70"/>
    <w:rsid w:val="006F3D25"/>
    <w:rsid w:val="006F40B5"/>
    <w:rsid w:val="006F4A7B"/>
    <w:rsid w:val="006F4B4F"/>
    <w:rsid w:val="006F4D34"/>
    <w:rsid w:val="006F503F"/>
    <w:rsid w:val="006F5580"/>
    <w:rsid w:val="006F57C0"/>
    <w:rsid w:val="006F6655"/>
    <w:rsid w:val="006F6BD9"/>
    <w:rsid w:val="006F6DED"/>
    <w:rsid w:val="006F714C"/>
    <w:rsid w:val="006F7A9C"/>
    <w:rsid w:val="006F7AD6"/>
    <w:rsid w:val="006F7D6E"/>
    <w:rsid w:val="00701EF6"/>
    <w:rsid w:val="0070342A"/>
    <w:rsid w:val="00703D9E"/>
    <w:rsid w:val="007040D3"/>
    <w:rsid w:val="007058E0"/>
    <w:rsid w:val="00705D34"/>
    <w:rsid w:val="00705FE9"/>
    <w:rsid w:val="00706A1E"/>
    <w:rsid w:val="00706BFD"/>
    <w:rsid w:val="00710C05"/>
    <w:rsid w:val="00711D7C"/>
    <w:rsid w:val="00711F5F"/>
    <w:rsid w:val="0071301D"/>
    <w:rsid w:val="00713318"/>
    <w:rsid w:val="0071339C"/>
    <w:rsid w:val="00713EEF"/>
    <w:rsid w:val="0071442E"/>
    <w:rsid w:val="00714620"/>
    <w:rsid w:val="00714EB0"/>
    <w:rsid w:val="0071596C"/>
    <w:rsid w:val="00715B79"/>
    <w:rsid w:val="00715D68"/>
    <w:rsid w:val="00715E1D"/>
    <w:rsid w:val="00715FEB"/>
    <w:rsid w:val="00716E86"/>
    <w:rsid w:val="007178F4"/>
    <w:rsid w:val="00720905"/>
    <w:rsid w:val="007213E2"/>
    <w:rsid w:val="00721439"/>
    <w:rsid w:val="007214F6"/>
    <w:rsid w:val="00721533"/>
    <w:rsid w:val="00722BAF"/>
    <w:rsid w:val="00722FC1"/>
    <w:rsid w:val="007238B0"/>
    <w:rsid w:val="00723AFC"/>
    <w:rsid w:val="007244ED"/>
    <w:rsid w:val="00724631"/>
    <w:rsid w:val="00724AF2"/>
    <w:rsid w:val="007259E4"/>
    <w:rsid w:val="00726027"/>
    <w:rsid w:val="007264EE"/>
    <w:rsid w:val="00726607"/>
    <w:rsid w:val="00727299"/>
    <w:rsid w:val="00730CC8"/>
    <w:rsid w:val="00730EFF"/>
    <w:rsid w:val="00730F8C"/>
    <w:rsid w:val="00731C20"/>
    <w:rsid w:val="0073310F"/>
    <w:rsid w:val="007332EF"/>
    <w:rsid w:val="00733D53"/>
    <w:rsid w:val="00734999"/>
    <w:rsid w:val="00734EBF"/>
    <w:rsid w:val="00735810"/>
    <w:rsid w:val="00735A05"/>
    <w:rsid w:val="00736AA2"/>
    <w:rsid w:val="00737CC2"/>
    <w:rsid w:val="00737FE8"/>
    <w:rsid w:val="00740725"/>
    <w:rsid w:val="0074089C"/>
    <w:rsid w:val="00741FED"/>
    <w:rsid w:val="007432BB"/>
    <w:rsid w:val="0074360F"/>
    <w:rsid w:val="00743615"/>
    <w:rsid w:val="00743931"/>
    <w:rsid w:val="0074438B"/>
    <w:rsid w:val="007444CC"/>
    <w:rsid w:val="00744DD5"/>
    <w:rsid w:val="00745D2D"/>
    <w:rsid w:val="00746C5D"/>
    <w:rsid w:val="0074776F"/>
    <w:rsid w:val="0075001E"/>
    <w:rsid w:val="00750446"/>
    <w:rsid w:val="007523B5"/>
    <w:rsid w:val="00753087"/>
    <w:rsid w:val="007542EC"/>
    <w:rsid w:val="007542F2"/>
    <w:rsid w:val="00754AEB"/>
    <w:rsid w:val="00754B71"/>
    <w:rsid w:val="00755AB9"/>
    <w:rsid w:val="00755E82"/>
    <w:rsid w:val="00755EC9"/>
    <w:rsid w:val="007568B9"/>
    <w:rsid w:val="00757D2C"/>
    <w:rsid w:val="0076023E"/>
    <w:rsid w:val="00762A6B"/>
    <w:rsid w:val="0076326D"/>
    <w:rsid w:val="00763286"/>
    <w:rsid w:val="00764414"/>
    <w:rsid w:val="0076444C"/>
    <w:rsid w:val="007645AB"/>
    <w:rsid w:val="007664A0"/>
    <w:rsid w:val="0076743C"/>
    <w:rsid w:val="00767D51"/>
    <w:rsid w:val="00770575"/>
    <w:rsid w:val="00770C9A"/>
    <w:rsid w:val="00772A0B"/>
    <w:rsid w:val="00772E28"/>
    <w:rsid w:val="007739B2"/>
    <w:rsid w:val="00773A7C"/>
    <w:rsid w:val="00773DD6"/>
    <w:rsid w:val="00773E6D"/>
    <w:rsid w:val="00774701"/>
    <w:rsid w:val="007749C1"/>
    <w:rsid w:val="00774B98"/>
    <w:rsid w:val="00774E18"/>
    <w:rsid w:val="00775FA5"/>
    <w:rsid w:val="00776524"/>
    <w:rsid w:val="00777239"/>
    <w:rsid w:val="007775D7"/>
    <w:rsid w:val="00780728"/>
    <w:rsid w:val="00780788"/>
    <w:rsid w:val="007809F1"/>
    <w:rsid w:val="00780C2B"/>
    <w:rsid w:val="00780C43"/>
    <w:rsid w:val="0078110D"/>
    <w:rsid w:val="007814C2"/>
    <w:rsid w:val="00781857"/>
    <w:rsid w:val="007828BC"/>
    <w:rsid w:val="007832FF"/>
    <w:rsid w:val="00783805"/>
    <w:rsid w:val="00783CF0"/>
    <w:rsid w:val="007841F8"/>
    <w:rsid w:val="00784642"/>
    <w:rsid w:val="007850F4"/>
    <w:rsid w:val="00785B9B"/>
    <w:rsid w:val="00785FF2"/>
    <w:rsid w:val="00786238"/>
    <w:rsid w:val="00787937"/>
    <w:rsid w:val="0079054D"/>
    <w:rsid w:val="0079090F"/>
    <w:rsid w:val="00790FEA"/>
    <w:rsid w:val="0079152C"/>
    <w:rsid w:val="00792BBD"/>
    <w:rsid w:val="00792F25"/>
    <w:rsid w:val="007935D2"/>
    <w:rsid w:val="0079458E"/>
    <w:rsid w:val="007949DD"/>
    <w:rsid w:val="00795135"/>
    <w:rsid w:val="00795280"/>
    <w:rsid w:val="00797254"/>
    <w:rsid w:val="007978F0"/>
    <w:rsid w:val="0079791A"/>
    <w:rsid w:val="007A0092"/>
    <w:rsid w:val="007A0283"/>
    <w:rsid w:val="007A1BD0"/>
    <w:rsid w:val="007A2A64"/>
    <w:rsid w:val="007A34EF"/>
    <w:rsid w:val="007A3A50"/>
    <w:rsid w:val="007A4A02"/>
    <w:rsid w:val="007A527C"/>
    <w:rsid w:val="007A5F3A"/>
    <w:rsid w:val="007A5FF8"/>
    <w:rsid w:val="007A6319"/>
    <w:rsid w:val="007A6A67"/>
    <w:rsid w:val="007B1987"/>
    <w:rsid w:val="007B1CD7"/>
    <w:rsid w:val="007B290B"/>
    <w:rsid w:val="007B30FB"/>
    <w:rsid w:val="007B32A4"/>
    <w:rsid w:val="007B46FE"/>
    <w:rsid w:val="007B52A9"/>
    <w:rsid w:val="007B60EE"/>
    <w:rsid w:val="007B6DD3"/>
    <w:rsid w:val="007B71DD"/>
    <w:rsid w:val="007C00C7"/>
    <w:rsid w:val="007C0737"/>
    <w:rsid w:val="007C0845"/>
    <w:rsid w:val="007C0DA3"/>
    <w:rsid w:val="007C2376"/>
    <w:rsid w:val="007C3311"/>
    <w:rsid w:val="007C34D3"/>
    <w:rsid w:val="007C359C"/>
    <w:rsid w:val="007C3D07"/>
    <w:rsid w:val="007C50F8"/>
    <w:rsid w:val="007C5BE4"/>
    <w:rsid w:val="007C5C22"/>
    <w:rsid w:val="007C7278"/>
    <w:rsid w:val="007C7D3B"/>
    <w:rsid w:val="007D08C6"/>
    <w:rsid w:val="007D090E"/>
    <w:rsid w:val="007D0C89"/>
    <w:rsid w:val="007D158A"/>
    <w:rsid w:val="007D1E79"/>
    <w:rsid w:val="007D2CC1"/>
    <w:rsid w:val="007D320E"/>
    <w:rsid w:val="007D428F"/>
    <w:rsid w:val="007D4802"/>
    <w:rsid w:val="007D49B8"/>
    <w:rsid w:val="007D599B"/>
    <w:rsid w:val="007D62D6"/>
    <w:rsid w:val="007D62E6"/>
    <w:rsid w:val="007D651A"/>
    <w:rsid w:val="007D672C"/>
    <w:rsid w:val="007D6CC0"/>
    <w:rsid w:val="007D727D"/>
    <w:rsid w:val="007D72D8"/>
    <w:rsid w:val="007E07FA"/>
    <w:rsid w:val="007E1760"/>
    <w:rsid w:val="007E187B"/>
    <w:rsid w:val="007E18ED"/>
    <w:rsid w:val="007E27D9"/>
    <w:rsid w:val="007E319F"/>
    <w:rsid w:val="007E3DCF"/>
    <w:rsid w:val="007E44BF"/>
    <w:rsid w:val="007E4F7A"/>
    <w:rsid w:val="007E4F7E"/>
    <w:rsid w:val="007E5D07"/>
    <w:rsid w:val="007E6D7C"/>
    <w:rsid w:val="007E71A4"/>
    <w:rsid w:val="007E7E70"/>
    <w:rsid w:val="007F0228"/>
    <w:rsid w:val="007F09A1"/>
    <w:rsid w:val="007F12E4"/>
    <w:rsid w:val="007F17C3"/>
    <w:rsid w:val="007F30F2"/>
    <w:rsid w:val="007F3380"/>
    <w:rsid w:val="007F34C0"/>
    <w:rsid w:val="007F505D"/>
    <w:rsid w:val="007F5842"/>
    <w:rsid w:val="007F64EF"/>
    <w:rsid w:val="007F7D08"/>
    <w:rsid w:val="007F7D84"/>
    <w:rsid w:val="007F7DAE"/>
    <w:rsid w:val="007F7F80"/>
    <w:rsid w:val="00800E7B"/>
    <w:rsid w:val="00801B34"/>
    <w:rsid w:val="00801F40"/>
    <w:rsid w:val="00802C91"/>
    <w:rsid w:val="00802CA5"/>
    <w:rsid w:val="008040C2"/>
    <w:rsid w:val="008041C9"/>
    <w:rsid w:val="008048D9"/>
    <w:rsid w:val="00805230"/>
    <w:rsid w:val="00805269"/>
    <w:rsid w:val="00805326"/>
    <w:rsid w:val="00805E98"/>
    <w:rsid w:val="0080636A"/>
    <w:rsid w:val="00807A61"/>
    <w:rsid w:val="008102F8"/>
    <w:rsid w:val="00810A92"/>
    <w:rsid w:val="008110E5"/>
    <w:rsid w:val="00812EAC"/>
    <w:rsid w:val="00813161"/>
    <w:rsid w:val="00813AD1"/>
    <w:rsid w:val="0081424F"/>
    <w:rsid w:val="008142D6"/>
    <w:rsid w:val="0081460D"/>
    <w:rsid w:val="0081466E"/>
    <w:rsid w:val="00814D26"/>
    <w:rsid w:val="008155BA"/>
    <w:rsid w:val="008167C2"/>
    <w:rsid w:val="00816AD0"/>
    <w:rsid w:val="008200C0"/>
    <w:rsid w:val="008201F3"/>
    <w:rsid w:val="00820914"/>
    <w:rsid w:val="008218F1"/>
    <w:rsid w:val="008219EA"/>
    <w:rsid w:val="008219FC"/>
    <w:rsid w:val="00823A47"/>
    <w:rsid w:val="00824160"/>
    <w:rsid w:val="00824EBF"/>
    <w:rsid w:val="008254CC"/>
    <w:rsid w:val="00825CFE"/>
    <w:rsid w:val="00826219"/>
    <w:rsid w:val="00827740"/>
    <w:rsid w:val="008277C1"/>
    <w:rsid w:val="00827B1A"/>
    <w:rsid w:val="00827E77"/>
    <w:rsid w:val="008300BC"/>
    <w:rsid w:val="008310CC"/>
    <w:rsid w:val="00831836"/>
    <w:rsid w:val="008325E3"/>
    <w:rsid w:val="00832A9E"/>
    <w:rsid w:val="00833A4C"/>
    <w:rsid w:val="00834306"/>
    <w:rsid w:val="00834604"/>
    <w:rsid w:val="00834F71"/>
    <w:rsid w:val="00835E0E"/>
    <w:rsid w:val="008364BE"/>
    <w:rsid w:val="008401C3"/>
    <w:rsid w:val="008405DC"/>
    <w:rsid w:val="008406EA"/>
    <w:rsid w:val="00840B37"/>
    <w:rsid w:val="00840D89"/>
    <w:rsid w:val="00841253"/>
    <w:rsid w:val="0084213A"/>
    <w:rsid w:val="00842578"/>
    <w:rsid w:val="008449BB"/>
    <w:rsid w:val="008450D3"/>
    <w:rsid w:val="008451A9"/>
    <w:rsid w:val="00845636"/>
    <w:rsid w:val="00845D04"/>
    <w:rsid w:val="00845DCE"/>
    <w:rsid w:val="0084617E"/>
    <w:rsid w:val="0084652F"/>
    <w:rsid w:val="0084695D"/>
    <w:rsid w:val="00847235"/>
    <w:rsid w:val="00847AA8"/>
    <w:rsid w:val="00850431"/>
    <w:rsid w:val="00850FFB"/>
    <w:rsid w:val="00851062"/>
    <w:rsid w:val="008517E6"/>
    <w:rsid w:val="0085185E"/>
    <w:rsid w:val="008519B7"/>
    <w:rsid w:val="008526B9"/>
    <w:rsid w:val="00853045"/>
    <w:rsid w:val="0085349E"/>
    <w:rsid w:val="00853EB7"/>
    <w:rsid w:val="00854A88"/>
    <w:rsid w:val="00854F81"/>
    <w:rsid w:val="00855D2D"/>
    <w:rsid w:val="0085626D"/>
    <w:rsid w:val="0085665D"/>
    <w:rsid w:val="0085676D"/>
    <w:rsid w:val="008567D2"/>
    <w:rsid w:val="008578EF"/>
    <w:rsid w:val="00857B78"/>
    <w:rsid w:val="00860D0E"/>
    <w:rsid w:val="008616D5"/>
    <w:rsid w:val="00861D33"/>
    <w:rsid w:val="008623BC"/>
    <w:rsid w:val="0086269C"/>
    <w:rsid w:val="00862BEB"/>
    <w:rsid w:val="0086421B"/>
    <w:rsid w:val="008648E6"/>
    <w:rsid w:val="00864A17"/>
    <w:rsid w:val="00865968"/>
    <w:rsid w:val="00865D6C"/>
    <w:rsid w:val="00866131"/>
    <w:rsid w:val="00866B08"/>
    <w:rsid w:val="008675CF"/>
    <w:rsid w:val="008706C1"/>
    <w:rsid w:val="00870F5F"/>
    <w:rsid w:val="008714FA"/>
    <w:rsid w:val="00871BAF"/>
    <w:rsid w:val="00872B9F"/>
    <w:rsid w:val="00872C9E"/>
    <w:rsid w:val="00873B92"/>
    <w:rsid w:val="008743E4"/>
    <w:rsid w:val="008745DC"/>
    <w:rsid w:val="00875BEC"/>
    <w:rsid w:val="00875EFB"/>
    <w:rsid w:val="00876598"/>
    <w:rsid w:val="00877716"/>
    <w:rsid w:val="00880506"/>
    <w:rsid w:val="008809D4"/>
    <w:rsid w:val="008813CE"/>
    <w:rsid w:val="008819C0"/>
    <w:rsid w:val="00882943"/>
    <w:rsid w:val="0088371E"/>
    <w:rsid w:val="00884F08"/>
    <w:rsid w:val="008855A6"/>
    <w:rsid w:val="00885F5A"/>
    <w:rsid w:val="00886325"/>
    <w:rsid w:val="008863D9"/>
    <w:rsid w:val="00886ED6"/>
    <w:rsid w:val="0088754F"/>
    <w:rsid w:val="00890732"/>
    <w:rsid w:val="00891052"/>
    <w:rsid w:val="00891212"/>
    <w:rsid w:val="00891D8A"/>
    <w:rsid w:val="00891E35"/>
    <w:rsid w:val="00892E4D"/>
    <w:rsid w:val="00892FFB"/>
    <w:rsid w:val="0089309F"/>
    <w:rsid w:val="00893B06"/>
    <w:rsid w:val="00894D87"/>
    <w:rsid w:val="00894E93"/>
    <w:rsid w:val="0089608E"/>
    <w:rsid w:val="00896BEB"/>
    <w:rsid w:val="00896C6B"/>
    <w:rsid w:val="008972F2"/>
    <w:rsid w:val="0089787E"/>
    <w:rsid w:val="008979EE"/>
    <w:rsid w:val="00897C1D"/>
    <w:rsid w:val="008A0144"/>
    <w:rsid w:val="008A015F"/>
    <w:rsid w:val="008A031A"/>
    <w:rsid w:val="008A0C9C"/>
    <w:rsid w:val="008A146D"/>
    <w:rsid w:val="008A251D"/>
    <w:rsid w:val="008A29A1"/>
    <w:rsid w:val="008A2DB8"/>
    <w:rsid w:val="008A2E71"/>
    <w:rsid w:val="008A2E82"/>
    <w:rsid w:val="008A3B20"/>
    <w:rsid w:val="008A466E"/>
    <w:rsid w:val="008A493C"/>
    <w:rsid w:val="008A4B67"/>
    <w:rsid w:val="008A4C4D"/>
    <w:rsid w:val="008A53E2"/>
    <w:rsid w:val="008A5F4B"/>
    <w:rsid w:val="008A6376"/>
    <w:rsid w:val="008A6AF8"/>
    <w:rsid w:val="008A6B27"/>
    <w:rsid w:val="008A6B3B"/>
    <w:rsid w:val="008A7C98"/>
    <w:rsid w:val="008A7F9A"/>
    <w:rsid w:val="008B0E82"/>
    <w:rsid w:val="008B1D0E"/>
    <w:rsid w:val="008B232D"/>
    <w:rsid w:val="008B3B5B"/>
    <w:rsid w:val="008B3E44"/>
    <w:rsid w:val="008B3F1C"/>
    <w:rsid w:val="008B410A"/>
    <w:rsid w:val="008B4860"/>
    <w:rsid w:val="008B5951"/>
    <w:rsid w:val="008B626F"/>
    <w:rsid w:val="008B66AB"/>
    <w:rsid w:val="008B70DD"/>
    <w:rsid w:val="008B7B64"/>
    <w:rsid w:val="008B7C48"/>
    <w:rsid w:val="008B7DF0"/>
    <w:rsid w:val="008B7F9F"/>
    <w:rsid w:val="008C0430"/>
    <w:rsid w:val="008C0998"/>
    <w:rsid w:val="008C0F94"/>
    <w:rsid w:val="008C12FB"/>
    <w:rsid w:val="008C1A12"/>
    <w:rsid w:val="008C1B89"/>
    <w:rsid w:val="008C2942"/>
    <w:rsid w:val="008C2A09"/>
    <w:rsid w:val="008C52C0"/>
    <w:rsid w:val="008C576F"/>
    <w:rsid w:val="008C5892"/>
    <w:rsid w:val="008C68B2"/>
    <w:rsid w:val="008C744E"/>
    <w:rsid w:val="008C761B"/>
    <w:rsid w:val="008C7D28"/>
    <w:rsid w:val="008D11AB"/>
    <w:rsid w:val="008D247C"/>
    <w:rsid w:val="008D2C71"/>
    <w:rsid w:val="008D3438"/>
    <w:rsid w:val="008D47DB"/>
    <w:rsid w:val="008D5B84"/>
    <w:rsid w:val="008D5C04"/>
    <w:rsid w:val="008D6942"/>
    <w:rsid w:val="008D75D4"/>
    <w:rsid w:val="008E0379"/>
    <w:rsid w:val="008E0499"/>
    <w:rsid w:val="008E2533"/>
    <w:rsid w:val="008E2EF7"/>
    <w:rsid w:val="008E3123"/>
    <w:rsid w:val="008E3932"/>
    <w:rsid w:val="008E4977"/>
    <w:rsid w:val="008E4E48"/>
    <w:rsid w:val="008E52D6"/>
    <w:rsid w:val="008E73F9"/>
    <w:rsid w:val="008E7ECF"/>
    <w:rsid w:val="008F0E13"/>
    <w:rsid w:val="008F154F"/>
    <w:rsid w:val="008F16A0"/>
    <w:rsid w:val="008F17C4"/>
    <w:rsid w:val="008F22C9"/>
    <w:rsid w:val="008F2B8E"/>
    <w:rsid w:val="008F2E77"/>
    <w:rsid w:val="008F3174"/>
    <w:rsid w:val="008F331A"/>
    <w:rsid w:val="008F3C42"/>
    <w:rsid w:val="008F3CAB"/>
    <w:rsid w:val="008F4664"/>
    <w:rsid w:val="008F4B36"/>
    <w:rsid w:val="008F4DD2"/>
    <w:rsid w:val="008F547F"/>
    <w:rsid w:val="0090127D"/>
    <w:rsid w:val="009013BE"/>
    <w:rsid w:val="00901483"/>
    <w:rsid w:val="0090184F"/>
    <w:rsid w:val="00902717"/>
    <w:rsid w:val="00902883"/>
    <w:rsid w:val="00902C31"/>
    <w:rsid w:val="00902FFA"/>
    <w:rsid w:val="009040A9"/>
    <w:rsid w:val="009049D9"/>
    <w:rsid w:val="009055AE"/>
    <w:rsid w:val="00905BB4"/>
    <w:rsid w:val="00905CEE"/>
    <w:rsid w:val="00907CB6"/>
    <w:rsid w:val="00910154"/>
    <w:rsid w:val="00910923"/>
    <w:rsid w:val="00910C3E"/>
    <w:rsid w:val="00910E5E"/>
    <w:rsid w:val="00911330"/>
    <w:rsid w:val="009117F1"/>
    <w:rsid w:val="00911824"/>
    <w:rsid w:val="009135E9"/>
    <w:rsid w:val="00913C77"/>
    <w:rsid w:val="009146A9"/>
    <w:rsid w:val="00914FCF"/>
    <w:rsid w:val="00915779"/>
    <w:rsid w:val="00915D9A"/>
    <w:rsid w:val="00916751"/>
    <w:rsid w:val="0091676F"/>
    <w:rsid w:val="0091688D"/>
    <w:rsid w:val="009204E6"/>
    <w:rsid w:val="0092118D"/>
    <w:rsid w:val="0092153A"/>
    <w:rsid w:val="00921616"/>
    <w:rsid w:val="00921D3D"/>
    <w:rsid w:val="00921FB4"/>
    <w:rsid w:val="009225A5"/>
    <w:rsid w:val="00922777"/>
    <w:rsid w:val="00923875"/>
    <w:rsid w:val="00923B48"/>
    <w:rsid w:val="009248B6"/>
    <w:rsid w:val="00925255"/>
    <w:rsid w:val="00925C27"/>
    <w:rsid w:val="00925CB6"/>
    <w:rsid w:val="0092615F"/>
    <w:rsid w:val="00927CE6"/>
    <w:rsid w:val="00930B5C"/>
    <w:rsid w:val="00930E8D"/>
    <w:rsid w:val="00931898"/>
    <w:rsid w:val="0093194E"/>
    <w:rsid w:val="00932416"/>
    <w:rsid w:val="00933430"/>
    <w:rsid w:val="009335E8"/>
    <w:rsid w:val="009352F9"/>
    <w:rsid w:val="00935A40"/>
    <w:rsid w:val="009363C2"/>
    <w:rsid w:val="009369F9"/>
    <w:rsid w:val="0093745D"/>
    <w:rsid w:val="00937A28"/>
    <w:rsid w:val="009402AB"/>
    <w:rsid w:val="00941741"/>
    <w:rsid w:val="00941981"/>
    <w:rsid w:val="00942044"/>
    <w:rsid w:val="009424EE"/>
    <w:rsid w:val="00942527"/>
    <w:rsid w:val="00942B0D"/>
    <w:rsid w:val="009438B0"/>
    <w:rsid w:val="00943A13"/>
    <w:rsid w:val="00944CE9"/>
    <w:rsid w:val="009457F6"/>
    <w:rsid w:val="00945C8F"/>
    <w:rsid w:val="00945FAF"/>
    <w:rsid w:val="009465C7"/>
    <w:rsid w:val="0094725B"/>
    <w:rsid w:val="009473EA"/>
    <w:rsid w:val="00947A4C"/>
    <w:rsid w:val="00950A14"/>
    <w:rsid w:val="00950F6F"/>
    <w:rsid w:val="009510E4"/>
    <w:rsid w:val="00951849"/>
    <w:rsid w:val="00951F3D"/>
    <w:rsid w:val="00952FBC"/>
    <w:rsid w:val="00956119"/>
    <w:rsid w:val="00956933"/>
    <w:rsid w:val="00956B7B"/>
    <w:rsid w:val="009574FD"/>
    <w:rsid w:val="00957798"/>
    <w:rsid w:val="00960147"/>
    <w:rsid w:val="009601E2"/>
    <w:rsid w:val="00960604"/>
    <w:rsid w:val="0096070B"/>
    <w:rsid w:val="0096104C"/>
    <w:rsid w:val="0096115A"/>
    <w:rsid w:val="009615BF"/>
    <w:rsid w:val="00962470"/>
    <w:rsid w:val="0096323E"/>
    <w:rsid w:val="00963A63"/>
    <w:rsid w:val="0096504E"/>
    <w:rsid w:val="0096576E"/>
    <w:rsid w:val="00965A3E"/>
    <w:rsid w:val="00966777"/>
    <w:rsid w:val="00966840"/>
    <w:rsid w:val="00966EBA"/>
    <w:rsid w:val="00967039"/>
    <w:rsid w:val="00967A00"/>
    <w:rsid w:val="00967AAD"/>
    <w:rsid w:val="00970095"/>
    <w:rsid w:val="0097141B"/>
    <w:rsid w:val="00971E46"/>
    <w:rsid w:val="009722A6"/>
    <w:rsid w:val="00972437"/>
    <w:rsid w:val="009729FC"/>
    <w:rsid w:val="00972BF2"/>
    <w:rsid w:val="009731AC"/>
    <w:rsid w:val="00973321"/>
    <w:rsid w:val="00973EEE"/>
    <w:rsid w:val="00974A1A"/>
    <w:rsid w:val="00974EE5"/>
    <w:rsid w:val="009755C3"/>
    <w:rsid w:val="00975EC9"/>
    <w:rsid w:val="0097641F"/>
    <w:rsid w:val="00976AFB"/>
    <w:rsid w:val="00976B04"/>
    <w:rsid w:val="00976E6B"/>
    <w:rsid w:val="0097717B"/>
    <w:rsid w:val="00977A30"/>
    <w:rsid w:val="00977BC4"/>
    <w:rsid w:val="009803B7"/>
    <w:rsid w:val="009809FD"/>
    <w:rsid w:val="009817F7"/>
    <w:rsid w:val="00981895"/>
    <w:rsid w:val="00981C7C"/>
    <w:rsid w:val="009827EE"/>
    <w:rsid w:val="009840CA"/>
    <w:rsid w:val="009857B8"/>
    <w:rsid w:val="00985C4E"/>
    <w:rsid w:val="00986660"/>
    <w:rsid w:val="0098748F"/>
    <w:rsid w:val="0098749B"/>
    <w:rsid w:val="009877F9"/>
    <w:rsid w:val="00987C01"/>
    <w:rsid w:val="00987C72"/>
    <w:rsid w:val="00987FA4"/>
    <w:rsid w:val="009912E1"/>
    <w:rsid w:val="00993A93"/>
    <w:rsid w:val="00993ADA"/>
    <w:rsid w:val="00995581"/>
    <w:rsid w:val="00995E97"/>
    <w:rsid w:val="009960ED"/>
    <w:rsid w:val="00996E33"/>
    <w:rsid w:val="00997592"/>
    <w:rsid w:val="00997805"/>
    <w:rsid w:val="00997B6D"/>
    <w:rsid w:val="009A0ED7"/>
    <w:rsid w:val="009A2267"/>
    <w:rsid w:val="009A27D3"/>
    <w:rsid w:val="009A2DEC"/>
    <w:rsid w:val="009A32EB"/>
    <w:rsid w:val="009A3FAD"/>
    <w:rsid w:val="009A709D"/>
    <w:rsid w:val="009A72AC"/>
    <w:rsid w:val="009B0943"/>
    <w:rsid w:val="009B0DD9"/>
    <w:rsid w:val="009B19AC"/>
    <w:rsid w:val="009B1C2E"/>
    <w:rsid w:val="009B1E53"/>
    <w:rsid w:val="009B2217"/>
    <w:rsid w:val="009B28D4"/>
    <w:rsid w:val="009B2A39"/>
    <w:rsid w:val="009B3F66"/>
    <w:rsid w:val="009B466A"/>
    <w:rsid w:val="009B55A4"/>
    <w:rsid w:val="009B5781"/>
    <w:rsid w:val="009B6A2B"/>
    <w:rsid w:val="009B7196"/>
    <w:rsid w:val="009B7973"/>
    <w:rsid w:val="009C3800"/>
    <w:rsid w:val="009C3969"/>
    <w:rsid w:val="009C39D5"/>
    <w:rsid w:val="009C3FCC"/>
    <w:rsid w:val="009C47A6"/>
    <w:rsid w:val="009C4A81"/>
    <w:rsid w:val="009C4CAC"/>
    <w:rsid w:val="009C4F1D"/>
    <w:rsid w:val="009C5984"/>
    <w:rsid w:val="009C5A1F"/>
    <w:rsid w:val="009C634F"/>
    <w:rsid w:val="009C6B3B"/>
    <w:rsid w:val="009C7F33"/>
    <w:rsid w:val="009D0368"/>
    <w:rsid w:val="009D1018"/>
    <w:rsid w:val="009D17D1"/>
    <w:rsid w:val="009D1E77"/>
    <w:rsid w:val="009D20BF"/>
    <w:rsid w:val="009D211E"/>
    <w:rsid w:val="009D423F"/>
    <w:rsid w:val="009D4B82"/>
    <w:rsid w:val="009D54E1"/>
    <w:rsid w:val="009D57DD"/>
    <w:rsid w:val="009D5C0D"/>
    <w:rsid w:val="009D6751"/>
    <w:rsid w:val="009D6B08"/>
    <w:rsid w:val="009D6D13"/>
    <w:rsid w:val="009D6D9A"/>
    <w:rsid w:val="009D761F"/>
    <w:rsid w:val="009E1B2E"/>
    <w:rsid w:val="009E1C8E"/>
    <w:rsid w:val="009E26A7"/>
    <w:rsid w:val="009E340A"/>
    <w:rsid w:val="009E3501"/>
    <w:rsid w:val="009E3B59"/>
    <w:rsid w:val="009E3B68"/>
    <w:rsid w:val="009E4A0C"/>
    <w:rsid w:val="009E5542"/>
    <w:rsid w:val="009E5CDA"/>
    <w:rsid w:val="009E5F05"/>
    <w:rsid w:val="009E6AE3"/>
    <w:rsid w:val="009E6D26"/>
    <w:rsid w:val="009E6EB5"/>
    <w:rsid w:val="009E7B10"/>
    <w:rsid w:val="009E7B98"/>
    <w:rsid w:val="009E7DF0"/>
    <w:rsid w:val="009F0D10"/>
    <w:rsid w:val="009F1061"/>
    <w:rsid w:val="009F13A6"/>
    <w:rsid w:val="009F1448"/>
    <w:rsid w:val="009F1CC7"/>
    <w:rsid w:val="009F1F2A"/>
    <w:rsid w:val="009F2A5A"/>
    <w:rsid w:val="009F33D5"/>
    <w:rsid w:val="009F3B26"/>
    <w:rsid w:val="009F3D28"/>
    <w:rsid w:val="009F4D2D"/>
    <w:rsid w:val="009F55D2"/>
    <w:rsid w:val="009F5799"/>
    <w:rsid w:val="009F5CD2"/>
    <w:rsid w:val="009F5F17"/>
    <w:rsid w:val="009F6704"/>
    <w:rsid w:val="009F6CC7"/>
    <w:rsid w:val="009F719F"/>
    <w:rsid w:val="009F76F9"/>
    <w:rsid w:val="009F7868"/>
    <w:rsid w:val="009F7892"/>
    <w:rsid w:val="00A0032B"/>
    <w:rsid w:val="00A00536"/>
    <w:rsid w:val="00A01B99"/>
    <w:rsid w:val="00A027FC"/>
    <w:rsid w:val="00A0370D"/>
    <w:rsid w:val="00A04365"/>
    <w:rsid w:val="00A04B2F"/>
    <w:rsid w:val="00A0560E"/>
    <w:rsid w:val="00A05B85"/>
    <w:rsid w:val="00A06158"/>
    <w:rsid w:val="00A06957"/>
    <w:rsid w:val="00A07105"/>
    <w:rsid w:val="00A0768C"/>
    <w:rsid w:val="00A10B66"/>
    <w:rsid w:val="00A11264"/>
    <w:rsid w:val="00A11321"/>
    <w:rsid w:val="00A121AC"/>
    <w:rsid w:val="00A133DE"/>
    <w:rsid w:val="00A13945"/>
    <w:rsid w:val="00A14168"/>
    <w:rsid w:val="00A15BB6"/>
    <w:rsid w:val="00A16039"/>
    <w:rsid w:val="00A1650A"/>
    <w:rsid w:val="00A175A7"/>
    <w:rsid w:val="00A20205"/>
    <w:rsid w:val="00A205BD"/>
    <w:rsid w:val="00A20835"/>
    <w:rsid w:val="00A213B8"/>
    <w:rsid w:val="00A21AEF"/>
    <w:rsid w:val="00A2213B"/>
    <w:rsid w:val="00A22FBF"/>
    <w:rsid w:val="00A23101"/>
    <w:rsid w:val="00A23998"/>
    <w:rsid w:val="00A23B14"/>
    <w:rsid w:val="00A23BD2"/>
    <w:rsid w:val="00A23DD5"/>
    <w:rsid w:val="00A24528"/>
    <w:rsid w:val="00A24C54"/>
    <w:rsid w:val="00A24D04"/>
    <w:rsid w:val="00A25FD5"/>
    <w:rsid w:val="00A264CD"/>
    <w:rsid w:val="00A26738"/>
    <w:rsid w:val="00A267C3"/>
    <w:rsid w:val="00A27699"/>
    <w:rsid w:val="00A27B68"/>
    <w:rsid w:val="00A27FF2"/>
    <w:rsid w:val="00A30A8A"/>
    <w:rsid w:val="00A312AE"/>
    <w:rsid w:val="00A32660"/>
    <w:rsid w:val="00A328E2"/>
    <w:rsid w:val="00A33D2C"/>
    <w:rsid w:val="00A34048"/>
    <w:rsid w:val="00A3425A"/>
    <w:rsid w:val="00A347D3"/>
    <w:rsid w:val="00A34BB6"/>
    <w:rsid w:val="00A34BF5"/>
    <w:rsid w:val="00A35640"/>
    <w:rsid w:val="00A35985"/>
    <w:rsid w:val="00A35E54"/>
    <w:rsid w:val="00A36012"/>
    <w:rsid w:val="00A3767F"/>
    <w:rsid w:val="00A4029A"/>
    <w:rsid w:val="00A405AE"/>
    <w:rsid w:val="00A40CB6"/>
    <w:rsid w:val="00A40D3C"/>
    <w:rsid w:val="00A41C9A"/>
    <w:rsid w:val="00A42F16"/>
    <w:rsid w:val="00A43BAC"/>
    <w:rsid w:val="00A43D9E"/>
    <w:rsid w:val="00A441F2"/>
    <w:rsid w:val="00A444FA"/>
    <w:rsid w:val="00A45DAF"/>
    <w:rsid w:val="00A46472"/>
    <w:rsid w:val="00A469C6"/>
    <w:rsid w:val="00A46C99"/>
    <w:rsid w:val="00A47086"/>
    <w:rsid w:val="00A50268"/>
    <w:rsid w:val="00A5102C"/>
    <w:rsid w:val="00A51522"/>
    <w:rsid w:val="00A51722"/>
    <w:rsid w:val="00A528C5"/>
    <w:rsid w:val="00A533EF"/>
    <w:rsid w:val="00A557BE"/>
    <w:rsid w:val="00A55D82"/>
    <w:rsid w:val="00A5629C"/>
    <w:rsid w:val="00A56363"/>
    <w:rsid w:val="00A6023C"/>
    <w:rsid w:val="00A6049B"/>
    <w:rsid w:val="00A60B42"/>
    <w:rsid w:val="00A60C94"/>
    <w:rsid w:val="00A60DA2"/>
    <w:rsid w:val="00A6269B"/>
    <w:rsid w:val="00A62EF3"/>
    <w:rsid w:val="00A648B9"/>
    <w:rsid w:val="00A64F95"/>
    <w:rsid w:val="00A6588D"/>
    <w:rsid w:val="00A6609A"/>
    <w:rsid w:val="00A66E6B"/>
    <w:rsid w:val="00A66E78"/>
    <w:rsid w:val="00A66F88"/>
    <w:rsid w:val="00A701A0"/>
    <w:rsid w:val="00A71B78"/>
    <w:rsid w:val="00A72917"/>
    <w:rsid w:val="00A72E5D"/>
    <w:rsid w:val="00A73849"/>
    <w:rsid w:val="00A73C4F"/>
    <w:rsid w:val="00A73FFE"/>
    <w:rsid w:val="00A741BE"/>
    <w:rsid w:val="00A7437A"/>
    <w:rsid w:val="00A75368"/>
    <w:rsid w:val="00A7655F"/>
    <w:rsid w:val="00A776B3"/>
    <w:rsid w:val="00A77E7C"/>
    <w:rsid w:val="00A77FD7"/>
    <w:rsid w:val="00A8093B"/>
    <w:rsid w:val="00A81079"/>
    <w:rsid w:val="00A81BE4"/>
    <w:rsid w:val="00A81D43"/>
    <w:rsid w:val="00A824DE"/>
    <w:rsid w:val="00A829CF"/>
    <w:rsid w:val="00A837FB"/>
    <w:rsid w:val="00A84823"/>
    <w:rsid w:val="00A85CAB"/>
    <w:rsid w:val="00A85DD4"/>
    <w:rsid w:val="00A869C9"/>
    <w:rsid w:val="00A9136D"/>
    <w:rsid w:val="00A91AE3"/>
    <w:rsid w:val="00A92F35"/>
    <w:rsid w:val="00A93F8D"/>
    <w:rsid w:val="00A94049"/>
    <w:rsid w:val="00A94B05"/>
    <w:rsid w:val="00A94EB1"/>
    <w:rsid w:val="00A95417"/>
    <w:rsid w:val="00A955D3"/>
    <w:rsid w:val="00A955D6"/>
    <w:rsid w:val="00A956BE"/>
    <w:rsid w:val="00A95864"/>
    <w:rsid w:val="00A95D19"/>
    <w:rsid w:val="00A95E2A"/>
    <w:rsid w:val="00A9646F"/>
    <w:rsid w:val="00A96A57"/>
    <w:rsid w:val="00A971D0"/>
    <w:rsid w:val="00A97F31"/>
    <w:rsid w:val="00AA029E"/>
    <w:rsid w:val="00AA2366"/>
    <w:rsid w:val="00AA275D"/>
    <w:rsid w:val="00AA2916"/>
    <w:rsid w:val="00AA325A"/>
    <w:rsid w:val="00AA348D"/>
    <w:rsid w:val="00AA38F3"/>
    <w:rsid w:val="00AA3924"/>
    <w:rsid w:val="00AA3958"/>
    <w:rsid w:val="00AA3A59"/>
    <w:rsid w:val="00AA4945"/>
    <w:rsid w:val="00AA4E17"/>
    <w:rsid w:val="00AA5303"/>
    <w:rsid w:val="00AA63AC"/>
    <w:rsid w:val="00AA648F"/>
    <w:rsid w:val="00AA6AF7"/>
    <w:rsid w:val="00AA75F7"/>
    <w:rsid w:val="00AB00C8"/>
    <w:rsid w:val="00AB1068"/>
    <w:rsid w:val="00AB1DB6"/>
    <w:rsid w:val="00AB1FDF"/>
    <w:rsid w:val="00AB20B6"/>
    <w:rsid w:val="00AB2B58"/>
    <w:rsid w:val="00AB33D6"/>
    <w:rsid w:val="00AB3561"/>
    <w:rsid w:val="00AB39DE"/>
    <w:rsid w:val="00AB3AA8"/>
    <w:rsid w:val="00AB4AB8"/>
    <w:rsid w:val="00AB4E4A"/>
    <w:rsid w:val="00AB5203"/>
    <w:rsid w:val="00AB612B"/>
    <w:rsid w:val="00AB63BF"/>
    <w:rsid w:val="00AB66DF"/>
    <w:rsid w:val="00AB67FC"/>
    <w:rsid w:val="00AB72EA"/>
    <w:rsid w:val="00AB74AD"/>
    <w:rsid w:val="00AB7F17"/>
    <w:rsid w:val="00AC0028"/>
    <w:rsid w:val="00AC0154"/>
    <w:rsid w:val="00AC0F24"/>
    <w:rsid w:val="00AC124D"/>
    <w:rsid w:val="00AC190B"/>
    <w:rsid w:val="00AC1FE9"/>
    <w:rsid w:val="00AC3630"/>
    <w:rsid w:val="00AC3CA3"/>
    <w:rsid w:val="00AC430E"/>
    <w:rsid w:val="00AC4628"/>
    <w:rsid w:val="00AC4D90"/>
    <w:rsid w:val="00AC4DA6"/>
    <w:rsid w:val="00AC6231"/>
    <w:rsid w:val="00AC71E8"/>
    <w:rsid w:val="00AC73DF"/>
    <w:rsid w:val="00AC7537"/>
    <w:rsid w:val="00AC76CC"/>
    <w:rsid w:val="00AC7ABA"/>
    <w:rsid w:val="00AC7EBF"/>
    <w:rsid w:val="00AD1DF5"/>
    <w:rsid w:val="00AD2E80"/>
    <w:rsid w:val="00AD37E6"/>
    <w:rsid w:val="00AD3C9E"/>
    <w:rsid w:val="00AD42D1"/>
    <w:rsid w:val="00AD4407"/>
    <w:rsid w:val="00AD607F"/>
    <w:rsid w:val="00AD736E"/>
    <w:rsid w:val="00AD7BCB"/>
    <w:rsid w:val="00AE0241"/>
    <w:rsid w:val="00AE1D4D"/>
    <w:rsid w:val="00AE259A"/>
    <w:rsid w:val="00AE2E36"/>
    <w:rsid w:val="00AE3182"/>
    <w:rsid w:val="00AE324E"/>
    <w:rsid w:val="00AE3313"/>
    <w:rsid w:val="00AE3413"/>
    <w:rsid w:val="00AE3D51"/>
    <w:rsid w:val="00AE4AA2"/>
    <w:rsid w:val="00AE5037"/>
    <w:rsid w:val="00AE53B1"/>
    <w:rsid w:val="00AE6ACC"/>
    <w:rsid w:val="00AE6ED4"/>
    <w:rsid w:val="00AE721B"/>
    <w:rsid w:val="00AE76B4"/>
    <w:rsid w:val="00AE7826"/>
    <w:rsid w:val="00AF0812"/>
    <w:rsid w:val="00AF1380"/>
    <w:rsid w:val="00AF14C8"/>
    <w:rsid w:val="00AF1C20"/>
    <w:rsid w:val="00AF22BA"/>
    <w:rsid w:val="00AF2E14"/>
    <w:rsid w:val="00AF3B81"/>
    <w:rsid w:val="00AF4723"/>
    <w:rsid w:val="00AF5348"/>
    <w:rsid w:val="00AF595D"/>
    <w:rsid w:val="00AF5DD4"/>
    <w:rsid w:val="00AF5F22"/>
    <w:rsid w:val="00AF7825"/>
    <w:rsid w:val="00B0026C"/>
    <w:rsid w:val="00B004F5"/>
    <w:rsid w:val="00B00BDF"/>
    <w:rsid w:val="00B00EBD"/>
    <w:rsid w:val="00B0197C"/>
    <w:rsid w:val="00B0234E"/>
    <w:rsid w:val="00B03518"/>
    <w:rsid w:val="00B03677"/>
    <w:rsid w:val="00B04FB8"/>
    <w:rsid w:val="00B0562D"/>
    <w:rsid w:val="00B05A1E"/>
    <w:rsid w:val="00B0743A"/>
    <w:rsid w:val="00B0744F"/>
    <w:rsid w:val="00B07E51"/>
    <w:rsid w:val="00B07E6B"/>
    <w:rsid w:val="00B10F11"/>
    <w:rsid w:val="00B112A9"/>
    <w:rsid w:val="00B11870"/>
    <w:rsid w:val="00B11A20"/>
    <w:rsid w:val="00B12C6E"/>
    <w:rsid w:val="00B12D8D"/>
    <w:rsid w:val="00B12E79"/>
    <w:rsid w:val="00B13C5A"/>
    <w:rsid w:val="00B13D0F"/>
    <w:rsid w:val="00B1413E"/>
    <w:rsid w:val="00B14CB2"/>
    <w:rsid w:val="00B15FBD"/>
    <w:rsid w:val="00B17AF7"/>
    <w:rsid w:val="00B20792"/>
    <w:rsid w:val="00B20A16"/>
    <w:rsid w:val="00B20BCF"/>
    <w:rsid w:val="00B2194E"/>
    <w:rsid w:val="00B21EE1"/>
    <w:rsid w:val="00B21F69"/>
    <w:rsid w:val="00B2241F"/>
    <w:rsid w:val="00B2357B"/>
    <w:rsid w:val="00B237CA"/>
    <w:rsid w:val="00B2460C"/>
    <w:rsid w:val="00B24644"/>
    <w:rsid w:val="00B24BE1"/>
    <w:rsid w:val="00B25996"/>
    <w:rsid w:val="00B270AB"/>
    <w:rsid w:val="00B2728D"/>
    <w:rsid w:val="00B2788E"/>
    <w:rsid w:val="00B30352"/>
    <w:rsid w:val="00B30F4E"/>
    <w:rsid w:val="00B316FC"/>
    <w:rsid w:val="00B31CA8"/>
    <w:rsid w:val="00B32D78"/>
    <w:rsid w:val="00B33897"/>
    <w:rsid w:val="00B33BB2"/>
    <w:rsid w:val="00B34A45"/>
    <w:rsid w:val="00B353DA"/>
    <w:rsid w:val="00B354FF"/>
    <w:rsid w:val="00B35674"/>
    <w:rsid w:val="00B361C6"/>
    <w:rsid w:val="00B36292"/>
    <w:rsid w:val="00B36EA1"/>
    <w:rsid w:val="00B37DD9"/>
    <w:rsid w:val="00B400B7"/>
    <w:rsid w:val="00B40632"/>
    <w:rsid w:val="00B4352C"/>
    <w:rsid w:val="00B4382D"/>
    <w:rsid w:val="00B445C5"/>
    <w:rsid w:val="00B44AE6"/>
    <w:rsid w:val="00B4511E"/>
    <w:rsid w:val="00B45DF8"/>
    <w:rsid w:val="00B46EAA"/>
    <w:rsid w:val="00B47D65"/>
    <w:rsid w:val="00B50203"/>
    <w:rsid w:val="00B50AE9"/>
    <w:rsid w:val="00B52140"/>
    <w:rsid w:val="00B527A1"/>
    <w:rsid w:val="00B52B26"/>
    <w:rsid w:val="00B54656"/>
    <w:rsid w:val="00B54666"/>
    <w:rsid w:val="00B54950"/>
    <w:rsid w:val="00B54E21"/>
    <w:rsid w:val="00B56356"/>
    <w:rsid w:val="00B56D03"/>
    <w:rsid w:val="00B579AA"/>
    <w:rsid w:val="00B57B09"/>
    <w:rsid w:val="00B57B82"/>
    <w:rsid w:val="00B60146"/>
    <w:rsid w:val="00B601C9"/>
    <w:rsid w:val="00B60668"/>
    <w:rsid w:val="00B60D32"/>
    <w:rsid w:val="00B60FD3"/>
    <w:rsid w:val="00B626E1"/>
    <w:rsid w:val="00B6297A"/>
    <w:rsid w:val="00B62A3E"/>
    <w:rsid w:val="00B63FA2"/>
    <w:rsid w:val="00B654DD"/>
    <w:rsid w:val="00B65B23"/>
    <w:rsid w:val="00B66A16"/>
    <w:rsid w:val="00B66D23"/>
    <w:rsid w:val="00B66D44"/>
    <w:rsid w:val="00B66D97"/>
    <w:rsid w:val="00B67964"/>
    <w:rsid w:val="00B67B29"/>
    <w:rsid w:val="00B70576"/>
    <w:rsid w:val="00B71C7B"/>
    <w:rsid w:val="00B72044"/>
    <w:rsid w:val="00B72EA2"/>
    <w:rsid w:val="00B739A9"/>
    <w:rsid w:val="00B73FE2"/>
    <w:rsid w:val="00B74D7E"/>
    <w:rsid w:val="00B75116"/>
    <w:rsid w:val="00B75869"/>
    <w:rsid w:val="00B76538"/>
    <w:rsid w:val="00B770EF"/>
    <w:rsid w:val="00B77A0B"/>
    <w:rsid w:val="00B808E5"/>
    <w:rsid w:val="00B809B3"/>
    <w:rsid w:val="00B80F49"/>
    <w:rsid w:val="00B81094"/>
    <w:rsid w:val="00B81161"/>
    <w:rsid w:val="00B816D2"/>
    <w:rsid w:val="00B81FF0"/>
    <w:rsid w:val="00B82492"/>
    <w:rsid w:val="00B82EF2"/>
    <w:rsid w:val="00B82F9C"/>
    <w:rsid w:val="00B83858"/>
    <w:rsid w:val="00B83A0C"/>
    <w:rsid w:val="00B84872"/>
    <w:rsid w:val="00B8511F"/>
    <w:rsid w:val="00B85AA5"/>
    <w:rsid w:val="00B85B7F"/>
    <w:rsid w:val="00B87022"/>
    <w:rsid w:val="00B90008"/>
    <w:rsid w:val="00B908B0"/>
    <w:rsid w:val="00B90CDF"/>
    <w:rsid w:val="00B90D4B"/>
    <w:rsid w:val="00B90E2F"/>
    <w:rsid w:val="00B917F8"/>
    <w:rsid w:val="00B92007"/>
    <w:rsid w:val="00B924A8"/>
    <w:rsid w:val="00B92716"/>
    <w:rsid w:val="00B92ECA"/>
    <w:rsid w:val="00B93160"/>
    <w:rsid w:val="00B935C1"/>
    <w:rsid w:val="00B93CE2"/>
    <w:rsid w:val="00B94E58"/>
    <w:rsid w:val="00B9627C"/>
    <w:rsid w:val="00B96906"/>
    <w:rsid w:val="00B96CDA"/>
    <w:rsid w:val="00B97D15"/>
    <w:rsid w:val="00BA037E"/>
    <w:rsid w:val="00BA0AC1"/>
    <w:rsid w:val="00BA1103"/>
    <w:rsid w:val="00BA13E7"/>
    <w:rsid w:val="00BA278F"/>
    <w:rsid w:val="00BA27CA"/>
    <w:rsid w:val="00BA2B62"/>
    <w:rsid w:val="00BA35DB"/>
    <w:rsid w:val="00BA3CC2"/>
    <w:rsid w:val="00BA5BFE"/>
    <w:rsid w:val="00BA71F6"/>
    <w:rsid w:val="00BA722A"/>
    <w:rsid w:val="00BA73B9"/>
    <w:rsid w:val="00BA74CA"/>
    <w:rsid w:val="00BA7D9D"/>
    <w:rsid w:val="00BB001E"/>
    <w:rsid w:val="00BB0644"/>
    <w:rsid w:val="00BB0E48"/>
    <w:rsid w:val="00BB1A8C"/>
    <w:rsid w:val="00BB2D8F"/>
    <w:rsid w:val="00BB3376"/>
    <w:rsid w:val="00BB45E5"/>
    <w:rsid w:val="00BB4797"/>
    <w:rsid w:val="00BB5432"/>
    <w:rsid w:val="00BB64BD"/>
    <w:rsid w:val="00BB69A9"/>
    <w:rsid w:val="00BB6ABE"/>
    <w:rsid w:val="00BB6F5D"/>
    <w:rsid w:val="00BB71E2"/>
    <w:rsid w:val="00BB7F73"/>
    <w:rsid w:val="00BC00B0"/>
    <w:rsid w:val="00BC1577"/>
    <w:rsid w:val="00BC221F"/>
    <w:rsid w:val="00BC2438"/>
    <w:rsid w:val="00BC26FB"/>
    <w:rsid w:val="00BC2E58"/>
    <w:rsid w:val="00BC30AF"/>
    <w:rsid w:val="00BC3B1C"/>
    <w:rsid w:val="00BC3B76"/>
    <w:rsid w:val="00BC3BEE"/>
    <w:rsid w:val="00BC41FF"/>
    <w:rsid w:val="00BC4B33"/>
    <w:rsid w:val="00BC5B1D"/>
    <w:rsid w:val="00BC63BC"/>
    <w:rsid w:val="00BC71A4"/>
    <w:rsid w:val="00BC7BB6"/>
    <w:rsid w:val="00BC7C27"/>
    <w:rsid w:val="00BC7D9F"/>
    <w:rsid w:val="00BD01EC"/>
    <w:rsid w:val="00BD04FF"/>
    <w:rsid w:val="00BD0587"/>
    <w:rsid w:val="00BD083F"/>
    <w:rsid w:val="00BD13C0"/>
    <w:rsid w:val="00BD233C"/>
    <w:rsid w:val="00BD266A"/>
    <w:rsid w:val="00BD31FC"/>
    <w:rsid w:val="00BD33B1"/>
    <w:rsid w:val="00BD35CC"/>
    <w:rsid w:val="00BD361F"/>
    <w:rsid w:val="00BD3B2C"/>
    <w:rsid w:val="00BD3C0A"/>
    <w:rsid w:val="00BD3D62"/>
    <w:rsid w:val="00BD3E68"/>
    <w:rsid w:val="00BD3FAC"/>
    <w:rsid w:val="00BD4A09"/>
    <w:rsid w:val="00BD4F61"/>
    <w:rsid w:val="00BD6091"/>
    <w:rsid w:val="00BD66BF"/>
    <w:rsid w:val="00BD6B56"/>
    <w:rsid w:val="00BE0440"/>
    <w:rsid w:val="00BE14DE"/>
    <w:rsid w:val="00BE16CF"/>
    <w:rsid w:val="00BE1741"/>
    <w:rsid w:val="00BE1953"/>
    <w:rsid w:val="00BE208B"/>
    <w:rsid w:val="00BE23FF"/>
    <w:rsid w:val="00BE270C"/>
    <w:rsid w:val="00BE2AD7"/>
    <w:rsid w:val="00BE3A38"/>
    <w:rsid w:val="00BE48AB"/>
    <w:rsid w:val="00BE48F7"/>
    <w:rsid w:val="00BE6240"/>
    <w:rsid w:val="00BE7978"/>
    <w:rsid w:val="00BF05D5"/>
    <w:rsid w:val="00BF14A2"/>
    <w:rsid w:val="00BF1CAB"/>
    <w:rsid w:val="00BF25D3"/>
    <w:rsid w:val="00BF2830"/>
    <w:rsid w:val="00BF3B04"/>
    <w:rsid w:val="00BF4C18"/>
    <w:rsid w:val="00BF503A"/>
    <w:rsid w:val="00BF5190"/>
    <w:rsid w:val="00BF5474"/>
    <w:rsid w:val="00BF55C4"/>
    <w:rsid w:val="00BF5C7F"/>
    <w:rsid w:val="00BF6751"/>
    <w:rsid w:val="00BF6AC4"/>
    <w:rsid w:val="00BF6B51"/>
    <w:rsid w:val="00BF6FF5"/>
    <w:rsid w:val="00BF7F98"/>
    <w:rsid w:val="00C0107F"/>
    <w:rsid w:val="00C01A86"/>
    <w:rsid w:val="00C01ADE"/>
    <w:rsid w:val="00C023D7"/>
    <w:rsid w:val="00C02446"/>
    <w:rsid w:val="00C033B2"/>
    <w:rsid w:val="00C034BA"/>
    <w:rsid w:val="00C04E31"/>
    <w:rsid w:val="00C05FF5"/>
    <w:rsid w:val="00C0773B"/>
    <w:rsid w:val="00C10082"/>
    <w:rsid w:val="00C11BA5"/>
    <w:rsid w:val="00C11CF4"/>
    <w:rsid w:val="00C14504"/>
    <w:rsid w:val="00C1691D"/>
    <w:rsid w:val="00C16A6C"/>
    <w:rsid w:val="00C16E3A"/>
    <w:rsid w:val="00C17B64"/>
    <w:rsid w:val="00C17E98"/>
    <w:rsid w:val="00C205B5"/>
    <w:rsid w:val="00C205C3"/>
    <w:rsid w:val="00C20F3B"/>
    <w:rsid w:val="00C21165"/>
    <w:rsid w:val="00C21453"/>
    <w:rsid w:val="00C21833"/>
    <w:rsid w:val="00C21A41"/>
    <w:rsid w:val="00C21E4C"/>
    <w:rsid w:val="00C22E74"/>
    <w:rsid w:val="00C23278"/>
    <w:rsid w:val="00C23659"/>
    <w:rsid w:val="00C240D9"/>
    <w:rsid w:val="00C2419A"/>
    <w:rsid w:val="00C2469A"/>
    <w:rsid w:val="00C24746"/>
    <w:rsid w:val="00C24891"/>
    <w:rsid w:val="00C24F37"/>
    <w:rsid w:val="00C25A66"/>
    <w:rsid w:val="00C26538"/>
    <w:rsid w:val="00C266EC"/>
    <w:rsid w:val="00C30C42"/>
    <w:rsid w:val="00C31086"/>
    <w:rsid w:val="00C310B2"/>
    <w:rsid w:val="00C3191E"/>
    <w:rsid w:val="00C31B40"/>
    <w:rsid w:val="00C31B66"/>
    <w:rsid w:val="00C324FE"/>
    <w:rsid w:val="00C32D25"/>
    <w:rsid w:val="00C33EB9"/>
    <w:rsid w:val="00C34FB0"/>
    <w:rsid w:val="00C351D6"/>
    <w:rsid w:val="00C35784"/>
    <w:rsid w:val="00C35BD9"/>
    <w:rsid w:val="00C360D3"/>
    <w:rsid w:val="00C3641B"/>
    <w:rsid w:val="00C37338"/>
    <w:rsid w:val="00C3734F"/>
    <w:rsid w:val="00C40D15"/>
    <w:rsid w:val="00C41114"/>
    <w:rsid w:val="00C41186"/>
    <w:rsid w:val="00C41499"/>
    <w:rsid w:val="00C41736"/>
    <w:rsid w:val="00C41923"/>
    <w:rsid w:val="00C426F0"/>
    <w:rsid w:val="00C42B22"/>
    <w:rsid w:val="00C43310"/>
    <w:rsid w:val="00C4599C"/>
    <w:rsid w:val="00C459E7"/>
    <w:rsid w:val="00C45AE0"/>
    <w:rsid w:val="00C46187"/>
    <w:rsid w:val="00C46A4B"/>
    <w:rsid w:val="00C46EA7"/>
    <w:rsid w:val="00C4769A"/>
    <w:rsid w:val="00C47EFD"/>
    <w:rsid w:val="00C5126A"/>
    <w:rsid w:val="00C51652"/>
    <w:rsid w:val="00C5176D"/>
    <w:rsid w:val="00C51E0A"/>
    <w:rsid w:val="00C51E82"/>
    <w:rsid w:val="00C51FCE"/>
    <w:rsid w:val="00C53679"/>
    <w:rsid w:val="00C5465A"/>
    <w:rsid w:val="00C55597"/>
    <w:rsid w:val="00C55A65"/>
    <w:rsid w:val="00C55A9F"/>
    <w:rsid w:val="00C56298"/>
    <w:rsid w:val="00C56EC7"/>
    <w:rsid w:val="00C56ED2"/>
    <w:rsid w:val="00C601BF"/>
    <w:rsid w:val="00C602CB"/>
    <w:rsid w:val="00C60E0F"/>
    <w:rsid w:val="00C62B50"/>
    <w:rsid w:val="00C63235"/>
    <w:rsid w:val="00C6323F"/>
    <w:rsid w:val="00C638D7"/>
    <w:rsid w:val="00C63B5F"/>
    <w:rsid w:val="00C64058"/>
    <w:rsid w:val="00C640C4"/>
    <w:rsid w:val="00C64303"/>
    <w:rsid w:val="00C64F0C"/>
    <w:rsid w:val="00C65C7A"/>
    <w:rsid w:val="00C67223"/>
    <w:rsid w:val="00C6737C"/>
    <w:rsid w:val="00C71006"/>
    <w:rsid w:val="00C71A57"/>
    <w:rsid w:val="00C71DC8"/>
    <w:rsid w:val="00C72C13"/>
    <w:rsid w:val="00C72D6E"/>
    <w:rsid w:val="00C75744"/>
    <w:rsid w:val="00C763CA"/>
    <w:rsid w:val="00C76CE8"/>
    <w:rsid w:val="00C77B44"/>
    <w:rsid w:val="00C805BA"/>
    <w:rsid w:val="00C80675"/>
    <w:rsid w:val="00C807F3"/>
    <w:rsid w:val="00C809AE"/>
    <w:rsid w:val="00C80E24"/>
    <w:rsid w:val="00C80F77"/>
    <w:rsid w:val="00C81B90"/>
    <w:rsid w:val="00C820E1"/>
    <w:rsid w:val="00C833D6"/>
    <w:rsid w:val="00C8380C"/>
    <w:rsid w:val="00C83B2D"/>
    <w:rsid w:val="00C850C9"/>
    <w:rsid w:val="00C85A6C"/>
    <w:rsid w:val="00C85E2D"/>
    <w:rsid w:val="00C86C67"/>
    <w:rsid w:val="00C8768B"/>
    <w:rsid w:val="00C90093"/>
    <w:rsid w:val="00C90215"/>
    <w:rsid w:val="00C92F78"/>
    <w:rsid w:val="00C9427C"/>
    <w:rsid w:val="00C95FDC"/>
    <w:rsid w:val="00C9674A"/>
    <w:rsid w:val="00C96A1D"/>
    <w:rsid w:val="00C973A0"/>
    <w:rsid w:val="00C97432"/>
    <w:rsid w:val="00C97DEA"/>
    <w:rsid w:val="00CA01F8"/>
    <w:rsid w:val="00CA0AD5"/>
    <w:rsid w:val="00CA10A4"/>
    <w:rsid w:val="00CA1DA0"/>
    <w:rsid w:val="00CA2324"/>
    <w:rsid w:val="00CA32EC"/>
    <w:rsid w:val="00CA3353"/>
    <w:rsid w:val="00CA3357"/>
    <w:rsid w:val="00CA3382"/>
    <w:rsid w:val="00CA3B61"/>
    <w:rsid w:val="00CA4249"/>
    <w:rsid w:val="00CA42B8"/>
    <w:rsid w:val="00CA54AF"/>
    <w:rsid w:val="00CA5614"/>
    <w:rsid w:val="00CA5C28"/>
    <w:rsid w:val="00CA68D6"/>
    <w:rsid w:val="00CA7260"/>
    <w:rsid w:val="00CA764A"/>
    <w:rsid w:val="00CA7738"/>
    <w:rsid w:val="00CA78DD"/>
    <w:rsid w:val="00CA7D45"/>
    <w:rsid w:val="00CB014D"/>
    <w:rsid w:val="00CB0570"/>
    <w:rsid w:val="00CB062A"/>
    <w:rsid w:val="00CB0B2E"/>
    <w:rsid w:val="00CB1D5B"/>
    <w:rsid w:val="00CB2560"/>
    <w:rsid w:val="00CB28F2"/>
    <w:rsid w:val="00CB3877"/>
    <w:rsid w:val="00CB48E4"/>
    <w:rsid w:val="00CB4930"/>
    <w:rsid w:val="00CB54B4"/>
    <w:rsid w:val="00CB6898"/>
    <w:rsid w:val="00CB73BE"/>
    <w:rsid w:val="00CB74EC"/>
    <w:rsid w:val="00CB7763"/>
    <w:rsid w:val="00CB7D49"/>
    <w:rsid w:val="00CC007E"/>
    <w:rsid w:val="00CC01D7"/>
    <w:rsid w:val="00CC0C9A"/>
    <w:rsid w:val="00CC1023"/>
    <w:rsid w:val="00CC1E3F"/>
    <w:rsid w:val="00CC1F38"/>
    <w:rsid w:val="00CC31A3"/>
    <w:rsid w:val="00CC4E98"/>
    <w:rsid w:val="00CC5534"/>
    <w:rsid w:val="00CC61F5"/>
    <w:rsid w:val="00CD0A59"/>
    <w:rsid w:val="00CD0C6A"/>
    <w:rsid w:val="00CD0D61"/>
    <w:rsid w:val="00CD0DDF"/>
    <w:rsid w:val="00CD1012"/>
    <w:rsid w:val="00CD149F"/>
    <w:rsid w:val="00CD14F0"/>
    <w:rsid w:val="00CD1A9C"/>
    <w:rsid w:val="00CD20BA"/>
    <w:rsid w:val="00CD321F"/>
    <w:rsid w:val="00CD4FAC"/>
    <w:rsid w:val="00CD5DCF"/>
    <w:rsid w:val="00CD62F0"/>
    <w:rsid w:val="00CD641A"/>
    <w:rsid w:val="00CD69BB"/>
    <w:rsid w:val="00CD7915"/>
    <w:rsid w:val="00CD7F65"/>
    <w:rsid w:val="00CE09DB"/>
    <w:rsid w:val="00CE1616"/>
    <w:rsid w:val="00CE378F"/>
    <w:rsid w:val="00CE37B6"/>
    <w:rsid w:val="00CE3EF1"/>
    <w:rsid w:val="00CE515B"/>
    <w:rsid w:val="00CE576F"/>
    <w:rsid w:val="00CE58BC"/>
    <w:rsid w:val="00CE5CD7"/>
    <w:rsid w:val="00CE66DE"/>
    <w:rsid w:val="00CE6948"/>
    <w:rsid w:val="00CE7248"/>
    <w:rsid w:val="00CE7A0C"/>
    <w:rsid w:val="00CF043F"/>
    <w:rsid w:val="00CF1BE9"/>
    <w:rsid w:val="00CF317C"/>
    <w:rsid w:val="00CF34AC"/>
    <w:rsid w:val="00CF4741"/>
    <w:rsid w:val="00CF47E1"/>
    <w:rsid w:val="00CF50C0"/>
    <w:rsid w:val="00CF5AB6"/>
    <w:rsid w:val="00CF66EC"/>
    <w:rsid w:val="00CF6D1C"/>
    <w:rsid w:val="00CF7190"/>
    <w:rsid w:val="00CF77B5"/>
    <w:rsid w:val="00CF77EA"/>
    <w:rsid w:val="00D0054D"/>
    <w:rsid w:val="00D00CF2"/>
    <w:rsid w:val="00D015B3"/>
    <w:rsid w:val="00D01BFE"/>
    <w:rsid w:val="00D01D00"/>
    <w:rsid w:val="00D02BFA"/>
    <w:rsid w:val="00D0310E"/>
    <w:rsid w:val="00D043C1"/>
    <w:rsid w:val="00D04628"/>
    <w:rsid w:val="00D0488F"/>
    <w:rsid w:val="00D05E3C"/>
    <w:rsid w:val="00D07BA4"/>
    <w:rsid w:val="00D10247"/>
    <w:rsid w:val="00D10758"/>
    <w:rsid w:val="00D11DC5"/>
    <w:rsid w:val="00D13935"/>
    <w:rsid w:val="00D13E35"/>
    <w:rsid w:val="00D13F47"/>
    <w:rsid w:val="00D1403D"/>
    <w:rsid w:val="00D14B18"/>
    <w:rsid w:val="00D15E7F"/>
    <w:rsid w:val="00D16684"/>
    <w:rsid w:val="00D16A92"/>
    <w:rsid w:val="00D2042D"/>
    <w:rsid w:val="00D205BF"/>
    <w:rsid w:val="00D20D98"/>
    <w:rsid w:val="00D21D5A"/>
    <w:rsid w:val="00D21E03"/>
    <w:rsid w:val="00D2202D"/>
    <w:rsid w:val="00D221E0"/>
    <w:rsid w:val="00D223DB"/>
    <w:rsid w:val="00D2277C"/>
    <w:rsid w:val="00D232B8"/>
    <w:rsid w:val="00D23DB9"/>
    <w:rsid w:val="00D244F5"/>
    <w:rsid w:val="00D2681D"/>
    <w:rsid w:val="00D26FC3"/>
    <w:rsid w:val="00D27527"/>
    <w:rsid w:val="00D275CF"/>
    <w:rsid w:val="00D27E1D"/>
    <w:rsid w:val="00D3068B"/>
    <w:rsid w:val="00D30C6A"/>
    <w:rsid w:val="00D3144B"/>
    <w:rsid w:val="00D32886"/>
    <w:rsid w:val="00D3291F"/>
    <w:rsid w:val="00D33806"/>
    <w:rsid w:val="00D33914"/>
    <w:rsid w:val="00D3392B"/>
    <w:rsid w:val="00D3455F"/>
    <w:rsid w:val="00D34931"/>
    <w:rsid w:val="00D34F2F"/>
    <w:rsid w:val="00D35655"/>
    <w:rsid w:val="00D358B1"/>
    <w:rsid w:val="00D35B65"/>
    <w:rsid w:val="00D36170"/>
    <w:rsid w:val="00D3730E"/>
    <w:rsid w:val="00D37676"/>
    <w:rsid w:val="00D37860"/>
    <w:rsid w:val="00D4050F"/>
    <w:rsid w:val="00D405FD"/>
    <w:rsid w:val="00D41566"/>
    <w:rsid w:val="00D42083"/>
    <w:rsid w:val="00D4292B"/>
    <w:rsid w:val="00D42A45"/>
    <w:rsid w:val="00D44A8A"/>
    <w:rsid w:val="00D44FE0"/>
    <w:rsid w:val="00D4510C"/>
    <w:rsid w:val="00D45212"/>
    <w:rsid w:val="00D4529A"/>
    <w:rsid w:val="00D4533D"/>
    <w:rsid w:val="00D457FA"/>
    <w:rsid w:val="00D45C84"/>
    <w:rsid w:val="00D463AC"/>
    <w:rsid w:val="00D46493"/>
    <w:rsid w:val="00D46A3E"/>
    <w:rsid w:val="00D47779"/>
    <w:rsid w:val="00D506F7"/>
    <w:rsid w:val="00D51776"/>
    <w:rsid w:val="00D5189D"/>
    <w:rsid w:val="00D53870"/>
    <w:rsid w:val="00D540C9"/>
    <w:rsid w:val="00D5420A"/>
    <w:rsid w:val="00D54343"/>
    <w:rsid w:val="00D54533"/>
    <w:rsid w:val="00D548D8"/>
    <w:rsid w:val="00D54D03"/>
    <w:rsid w:val="00D55D1B"/>
    <w:rsid w:val="00D55DD6"/>
    <w:rsid w:val="00D570BF"/>
    <w:rsid w:val="00D576E0"/>
    <w:rsid w:val="00D5797B"/>
    <w:rsid w:val="00D57EC8"/>
    <w:rsid w:val="00D6008E"/>
    <w:rsid w:val="00D601F6"/>
    <w:rsid w:val="00D613F1"/>
    <w:rsid w:val="00D61532"/>
    <w:rsid w:val="00D61B16"/>
    <w:rsid w:val="00D61E58"/>
    <w:rsid w:val="00D622D5"/>
    <w:rsid w:val="00D62968"/>
    <w:rsid w:val="00D62B4A"/>
    <w:rsid w:val="00D63024"/>
    <w:rsid w:val="00D6305C"/>
    <w:rsid w:val="00D63296"/>
    <w:rsid w:val="00D63A5B"/>
    <w:rsid w:val="00D63C13"/>
    <w:rsid w:val="00D63EEA"/>
    <w:rsid w:val="00D64977"/>
    <w:rsid w:val="00D65F8D"/>
    <w:rsid w:val="00D6617F"/>
    <w:rsid w:val="00D6630F"/>
    <w:rsid w:val="00D664C4"/>
    <w:rsid w:val="00D66566"/>
    <w:rsid w:val="00D66E6F"/>
    <w:rsid w:val="00D67EEA"/>
    <w:rsid w:val="00D70298"/>
    <w:rsid w:val="00D707B5"/>
    <w:rsid w:val="00D707D6"/>
    <w:rsid w:val="00D719DE"/>
    <w:rsid w:val="00D71EDC"/>
    <w:rsid w:val="00D72569"/>
    <w:rsid w:val="00D727B3"/>
    <w:rsid w:val="00D73022"/>
    <w:rsid w:val="00D730C9"/>
    <w:rsid w:val="00D73784"/>
    <w:rsid w:val="00D7465E"/>
    <w:rsid w:val="00D749D9"/>
    <w:rsid w:val="00D75732"/>
    <w:rsid w:val="00D75A78"/>
    <w:rsid w:val="00D7681F"/>
    <w:rsid w:val="00D76E1F"/>
    <w:rsid w:val="00D80535"/>
    <w:rsid w:val="00D814B0"/>
    <w:rsid w:val="00D814ED"/>
    <w:rsid w:val="00D81745"/>
    <w:rsid w:val="00D81747"/>
    <w:rsid w:val="00D818C2"/>
    <w:rsid w:val="00D8206E"/>
    <w:rsid w:val="00D82528"/>
    <w:rsid w:val="00D8258F"/>
    <w:rsid w:val="00D8278B"/>
    <w:rsid w:val="00D828F0"/>
    <w:rsid w:val="00D83276"/>
    <w:rsid w:val="00D83A9D"/>
    <w:rsid w:val="00D84009"/>
    <w:rsid w:val="00D842CB"/>
    <w:rsid w:val="00D85FC8"/>
    <w:rsid w:val="00D862A8"/>
    <w:rsid w:val="00D87436"/>
    <w:rsid w:val="00D874D5"/>
    <w:rsid w:val="00D87A07"/>
    <w:rsid w:val="00D9047B"/>
    <w:rsid w:val="00D908DF"/>
    <w:rsid w:val="00D9099C"/>
    <w:rsid w:val="00D911EE"/>
    <w:rsid w:val="00D916B6"/>
    <w:rsid w:val="00D91D28"/>
    <w:rsid w:val="00D92011"/>
    <w:rsid w:val="00D92124"/>
    <w:rsid w:val="00D92967"/>
    <w:rsid w:val="00D94284"/>
    <w:rsid w:val="00D94524"/>
    <w:rsid w:val="00D94647"/>
    <w:rsid w:val="00D9473D"/>
    <w:rsid w:val="00D94829"/>
    <w:rsid w:val="00D95461"/>
    <w:rsid w:val="00D955AB"/>
    <w:rsid w:val="00D95DDA"/>
    <w:rsid w:val="00D9620E"/>
    <w:rsid w:val="00D9693C"/>
    <w:rsid w:val="00D96976"/>
    <w:rsid w:val="00D96E75"/>
    <w:rsid w:val="00D96FB2"/>
    <w:rsid w:val="00D97DCC"/>
    <w:rsid w:val="00DA0541"/>
    <w:rsid w:val="00DA0757"/>
    <w:rsid w:val="00DA0E65"/>
    <w:rsid w:val="00DA10F4"/>
    <w:rsid w:val="00DA1CB1"/>
    <w:rsid w:val="00DA2491"/>
    <w:rsid w:val="00DA3033"/>
    <w:rsid w:val="00DA3CB9"/>
    <w:rsid w:val="00DA4124"/>
    <w:rsid w:val="00DA41BE"/>
    <w:rsid w:val="00DA451A"/>
    <w:rsid w:val="00DA69A5"/>
    <w:rsid w:val="00DA6C1B"/>
    <w:rsid w:val="00DA7447"/>
    <w:rsid w:val="00DA7A3A"/>
    <w:rsid w:val="00DB0C18"/>
    <w:rsid w:val="00DB0ECD"/>
    <w:rsid w:val="00DB1258"/>
    <w:rsid w:val="00DB257C"/>
    <w:rsid w:val="00DB3B92"/>
    <w:rsid w:val="00DB4802"/>
    <w:rsid w:val="00DB55B0"/>
    <w:rsid w:val="00DB587D"/>
    <w:rsid w:val="00DB5E75"/>
    <w:rsid w:val="00DB5EE9"/>
    <w:rsid w:val="00DB64BF"/>
    <w:rsid w:val="00DB6635"/>
    <w:rsid w:val="00DB71A5"/>
    <w:rsid w:val="00DB7393"/>
    <w:rsid w:val="00DC0DE7"/>
    <w:rsid w:val="00DC1D3C"/>
    <w:rsid w:val="00DC3921"/>
    <w:rsid w:val="00DC3D43"/>
    <w:rsid w:val="00DC4128"/>
    <w:rsid w:val="00DC4A3B"/>
    <w:rsid w:val="00DC518A"/>
    <w:rsid w:val="00DC5679"/>
    <w:rsid w:val="00DC58AF"/>
    <w:rsid w:val="00DC6167"/>
    <w:rsid w:val="00DC7218"/>
    <w:rsid w:val="00DC7676"/>
    <w:rsid w:val="00DD12D4"/>
    <w:rsid w:val="00DD1CE8"/>
    <w:rsid w:val="00DD26D8"/>
    <w:rsid w:val="00DD27E5"/>
    <w:rsid w:val="00DD30C6"/>
    <w:rsid w:val="00DD52D7"/>
    <w:rsid w:val="00DD6028"/>
    <w:rsid w:val="00DD616C"/>
    <w:rsid w:val="00DD62E8"/>
    <w:rsid w:val="00DD6AC0"/>
    <w:rsid w:val="00DD7386"/>
    <w:rsid w:val="00DD77C6"/>
    <w:rsid w:val="00DE2458"/>
    <w:rsid w:val="00DE31AA"/>
    <w:rsid w:val="00DE34B4"/>
    <w:rsid w:val="00DE4289"/>
    <w:rsid w:val="00DE596A"/>
    <w:rsid w:val="00DE598E"/>
    <w:rsid w:val="00DE5A67"/>
    <w:rsid w:val="00DE5CAA"/>
    <w:rsid w:val="00DE6758"/>
    <w:rsid w:val="00DE6CD0"/>
    <w:rsid w:val="00DE73E0"/>
    <w:rsid w:val="00DE7B47"/>
    <w:rsid w:val="00DE7DCC"/>
    <w:rsid w:val="00DF02F5"/>
    <w:rsid w:val="00DF0488"/>
    <w:rsid w:val="00DF05DC"/>
    <w:rsid w:val="00DF081C"/>
    <w:rsid w:val="00DF08B8"/>
    <w:rsid w:val="00DF08BA"/>
    <w:rsid w:val="00DF1025"/>
    <w:rsid w:val="00DF14A5"/>
    <w:rsid w:val="00DF1BCC"/>
    <w:rsid w:val="00DF1FB8"/>
    <w:rsid w:val="00DF319B"/>
    <w:rsid w:val="00DF3635"/>
    <w:rsid w:val="00DF438D"/>
    <w:rsid w:val="00DF53E6"/>
    <w:rsid w:val="00DF6648"/>
    <w:rsid w:val="00DF7549"/>
    <w:rsid w:val="00DF7774"/>
    <w:rsid w:val="00DF7AE0"/>
    <w:rsid w:val="00DF7F06"/>
    <w:rsid w:val="00E004BB"/>
    <w:rsid w:val="00E00504"/>
    <w:rsid w:val="00E00F78"/>
    <w:rsid w:val="00E01204"/>
    <w:rsid w:val="00E01ECF"/>
    <w:rsid w:val="00E029ED"/>
    <w:rsid w:val="00E03784"/>
    <w:rsid w:val="00E03C0B"/>
    <w:rsid w:val="00E03F5E"/>
    <w:rsid w:val="00E059CE"/>
    <w:rsid w:val="00E05A20"/>
    <w:rsid w:val="00E05CF2"/>
    <w:rsid w:val="00E06319"/>
    <w:rsid w:val="00E0700C"/>
    <w:rsid w:val="00E07271"/>
    <w:rsid w:val="00E07873"/>
    <w:rsid w:val="00E102EE"/>
    <w:rsid w:val="00E116F5"/>
    <w:rsid w:val="00E11C75"/>
    <w:rsid w:val="00E12E81"/>
    <w:rsid w:val="00E13C3D"/>
    <w:rsid w:val="00E14373"/>
    <w:rsid w:val="00E14436"/>
    <w:rsid w:val="00E148E8"/>
    <w:rsid w:val="00E14F40"/>
    <w:rsid w:val="00E14F57"/>
    <w:rsid w:val="00E15586"/>
    <w:rsid w:val="00E15949"/>
    <w:rsid w:val="00E15974"/>
    <w:rsid w:val="00E160B4"/>
    <w:rsid w:val="00E1701C"/>
    <w:rsid w:val="00E20DEC"/>
    <w:rsid w:val="00E21CBA"/>
    <w:rsid w:val="00E2326D"/>
    <w:rsid w:val="00E23413"/>
    <w:rsid w:val="00E253DE"/>
    <w:rsid w:val="00E25A6C"/>
    <w:rsid w:val="00E264D9"/>
    <w:rsid w:val="00E27E6D"/>
    <w:rsid w:val="00E3021E"/>
    <w:rsid w:val="00E304B6"/>
    <w:rsid w:val="00E30EFC"/>
    <w:rsid w:val="00E31701"/>
    <w:rsid w:val="00E3170D"/>
    <w:rsid w:val="00E31C37"/>
    <w:rsid w:val="00E33302"/>
    <w:rsid w:val="00E33C73"/>
    <w:rsid w:val="00E34176"/>
    <w:rsid w:val="00E3420F"/>
    <w:rsid w:val="00E34C1B"/>
    <w:rsid w:val="00E3547C"/>
    <w:rsid w:val="00E354DD"/>
    <w:rsid w:val="00E36220"/>
    <w:rsid w:val="00E36FE3"/>
    <w:rsid w:val="00E401BD"/>
    <w:rsid w:val="00E40759"/>
    <w:rsid w:val="00E40D03"/>
    <w:rsid w:val="00E40E97"/>
    <w:rsid w:val="00E40EEA"/>
    <w:rsid w:val="00E41D35"/>
    <w:rsid w:val="00E41E3C"/>
    <w:rsid w:val="00E41F99"/>
    <w:rsid w:val="00E42051"/>
    <w:rsid w:val="00E42081"/>
    <w:rsid w:val="00E42448"/>
    <w:rsid w:val="00E42727"/>
    <w:rsid w:val="00E427AE"/>
    <w:rsid w:val="00E439D5"/>
    <w:rsid w:val="00E43B95"/>
    <w:rsid w:val="00E449F5"/>
    <w:rsid w:val="00E44D04"/>
    <w:rsid w:val="00E458FA"/>
    <w:rsid w:val="00E45B6C"/>
    <w:rsid w:val="00E45BD7"/>
    <w:rsid w:val="00E461C1"/>
    <w:rsid w:val="00E476E1"/>
    <w:rsid w:val="00E47BBC"/>
    <w:rsid w:val="00E50087"/>
    <w:rsid w:val="00E50A2C"/>
    <w:rsid w:val="00E51AE9"/>
    <w:rsid w:val="00E5259C"/>
    <w:rsid w:val="00E5260D"/>
    <w:rsid w:val="00E5357A"/>
    <w:rsid w:val="00E5360E"/>
    <w:rsid w:val="00E5365F"/>
    <w:rsid w:val="00E53E97"/>
    <w:rsid w:val="00E53F28"/>
    <w:rsid w:val="00E54048"/>
    <w:rsid w:val="00E54D7F"/>
    <w:rsid w:val="00E5539D"/>
    <w:rsid w:val="00E55643"/>
    <w:rsid w:val="00E55A3B"/>
    <w:rsid w:val="00E55CB9"/>
    <w:rsid w:val="00E56E79"/>
    <w:rsid w:val="00E57219"/>
    <w:rsid w:val="00E57EE8"/>
    <w:rsid w:val="00E61104"/>
    <w:rsid w:val="00E6139C"/>
    <w:rsid w:val="00E616CB"/>
    <w:rsid w:val="00E61A70"/>
    <w:rsid w:val="00E62DB6"/>
    <w:rsid w:val="00E6359E"/>
    <w:rsid w:val="00E6389D"/>
    <w:rsid w:val="00E63BAB"/>
    <w:rsid w:val="00E640E8"/>
    <w:rsid w:val="00E64E77"/>
    <w:rsid w:val="00E651E7"/>
    <w:rsid w:val="00E658AB"/>
    <w:rsid w:val="00E669F9"/>
    <w:rsid w:val="00E679C2"/>
    <w:rsid w:val="00E67BA4"/>
    <w:rsid w:val="00E67FAD"/>
    <w:rsid w:val="00E70139"/>
    <w:rsid w:val="00E70B47"/>
    <w:rsid w:val="00E7192E"/>
    <w:rsid w:val="00E72F1F"/>
    <w:rsid w:val="00E74859"/>
    <w:rsid w:val="00E756B3"/>
    <w:rsid w:val="00E76C5C"/>
    <w:rsid w:val="00E773DD"/>
    <w:rsid w:val="00E802AC"/>
    <w:rsid w:val="00E80490"/>
    <w:rsid w:val="00E80DBE"/>
    <w:rsid w:val="00E817D5"/>
    <w:rsid w:val="00E81C78"/>
    <w:rsid w:val="00E81EEC"/>
    <w:rsid w:val="00E82DB0"/>
    <w:rsid w:val="00E83184"/>
    <w:rsid w:val="00E83650"/>
    <w:rsid w:val="00E83C59"/>
    <w:rsid w:val="00E8461C"/>
    <w:rsid w:val="00E84B97"/>
    <w:rsid w:val="00E84CDE"/>
    <w:rsid w:val="00E85245"/>
    <w:rsid w:val="00E86508"/>
    <w:rsid w:val="00E868B0"/>
    <w:rsid w:val="00E86FAD"/>
    <w:rsid w:val="00E87D9F"/>
    <w:rsid w:val="00E87F5C"/>
    <w:rsid w:val="00E9144E"/>
    <w:rsid w:val="00E9247F"/>
    <w:rsid w:val="00E925A0"/>
    <w:rsid w:val="00E929DF"/>
    <w:rsid w:val="00E92A89"/>
    <w:rsid w:val="00E92D53"/>
    <w:rsid w:val="00E93872"/>
    <w:rsid w:val="00E93DE7"/>
    <w:rsid w:val="00E94036"/>
    <w:rsid w:val="00E95251"/>
    <w:rsid w:val="00E9584B"/>
    <w:rsid w:val="00E958C0"/>
    <w:rsid w:val="00E95CEF"/>
    <w:rsid w:val="00E96C77"/>
    <w:rsid w:val="00E97149"/>
    <w:rsid w:val="00E97991"/>
    <w:rsid w:val="00E97C20"/>
    <w:rsid w:val="00EA015E"/>
    <w:rsid w:val="00EA0256"/>
    <w:rsid w:val="00EA096E"/>
    <w:rsid w:val="00EA1641"/>
    <w:rsid w:val="00EA166E"/>
    <w:rsid w:val="00EA1C82"/>
    <w:rsid w:val="00EA2180"/>
    <w:rsid w:val="00EA2202"/>
    <w:rsid w:val="00EA27E6"/>
    <w:rsid w:val="00EA2AFB"/>
    <w:rsid w:val="00EA33D3"/>
    <w:rsid w:val="00EA41BA"/>
    <w:rsid w:val="00EA54FE"/>
    <w:rsid w:val="00EA5FBC"/>
    <w:rsid w:val="00EA691F"/>
    <w:rsid w:val="00EB0DBC"/>
    <w:rsid w:val="00EB1CFF"/>
    <w:rsid w:val="00EB2104"/>
    <w:rsid w:val="00EB2312"/>
    <w:rsid w:val="00EB381A"/>
    <w:rsid w:val="00EB477B"/>
    <w:rsid w:val="00EB4C39"/>
    <w:rsid w:val="00EB4E22"/>
    <w:rsid w:val="00EB51EB"/>
    <w:rsid w:val="00EB6B29"/>
    <w:rsid w:val="00EB72AB"/>
    <w:rsid w:val="00EC0508"/>
    <w:rsid w:val="00EC073C"/>
    <w:rsid w:val="00EC0832"/>
    <w:rsid w:val="00EC1074"/>
    <w:rsid w:val="00EC19AE"/>
    <w:rsid w:val="00EC2C1C"/>
    <w:rsid w:val="00EC2E51"/>
    <w:rsid w:val="00EC3B42"/>
    <w:rsid w:val="00EC410A"/>
    <w:rsid w:val="00EC4E65"/>
    <w:rsid w:val="00EC4F86"/>
    <w:rsid w:val="00EC564A"/>
    <w:rsid w:val="00EC6271"/>
    <w:rsid w:val="00EC709C"/>
    <w:rsid w:val="00EC713D"/>
    <w:rsid w:val="00EC7D45"/>
    <w:rsid w:val="00ED005F"/>
    <w:rsid w:val="00ED087D"/>
    <w:rsid w:val="00ED101C"/>
    <w:rsid w:val="00ED1208"/>
    <w:rsid w:val="00ED233D"/>
    <w:rsid w:val="00ED25B9"/>
    <w:rsid w:val="00ED2787"/>
    <w:rsid w:val="00ED3E83"/>
    <w:rsid w:val="00ED579A"/>
    <w:rsid w:val="00ED5E60"/>
    <w:rsid w:val="00ED6740"/>
    <w:rsid w:val="00ED67A9"/>
    <w:rsid w:val="00ED7C02"/>
    <w:rsid w:val="00EE0879"/>
    <w:rsid w:val="00EE3183"/>
    <w:rsid w:val="00EE3883"/>
    <w:rsid w:val="00EE4B63"/>
    <w:rsid w:val="00EE5C33"/>
    <w:rsid w:val="00EE5C94"/>
    <w:rsid w:val="00EE60B5"/>
    <w:rsid w:val="00EE6539"/>
    <w:rsid w:val="00EE6570"/>
    <w:rsid w:val="00EF006D"/>
    <w:rsid w:val="00EF0B70"/>
    <w:rsid w:val="00EF1464"/>
    <w:rsid w:val="00EF1A34"/>
    <w:rsid w:val="00EF24AF"/>
    <w:rsid w:val="00EF3C0D"/>
    <w:rsid w:val="00EF4A3F"/>
    <w:rsid w:val="00EF6CAF"/>
    <w:rsid w:val="00EF75F2"/>
    <w:rsid w:val="00F003EE"/>
    <w:rsid w:val="00F01497"/>
    <w:rsid w:val="00F01927"/>
    <w:rsid w:val="00F01CC1"/>
    <w:rsid w:val="00F01F22"/>
    <w:rsid w:val="00F02035"/>
    <w:rsid w:val="00F02539"/>
    <w:rsid w:val="00F0290E"/>
    <w:rsid w:val="00F03027"/>
    <w:rsid w:val="00F03499"/>
    <w:rsid w:val="00F03CDC"/>
    <w:rsid w:val="00F03E71"/>
    <w:rsid w:val="00F043F7"/>
    <w:rsid w:val="00F04C2D"/>
    <w:rsid w:val="00F05077"/>
    <w:rsid w:val="00F05217"/>
    <w:rsid w:val="00F052F3"/>
    <w:rsid w:val="00F05F08"/>
    <w:rsid w:val="00F06899"/>
    <w:rsid w:val="00F07155"/>
    <w:rsid w:val="00F07295"/>
    <w:rsid w:val="00F072E1"/>
    <w:rsid w:val="00F07C78"/>
    <w:rsid w:val="00F10961"/>
    <w:rsid w:val="00F11456"/>
    <w:rsid w:val="00F11C26"/>
    <w:rsid w:val="00F123A2"/>
    <w:rsid w:val="00F13423"/>
    <w:rsid w:val="00F13D48"/>
    <w:rsid w:val="00F14467"/>
    <w:rsid w:val="00F14843"/>
    <w:rsid w:val="00F148AC"/>
    <w:rsid w:val="00F15F5F"/>
    <w:rsid w:val="00F1789E"/>
    <w:rsid w:val="00F218DF"/>
    <w:rsid w:val="00F21A9D"/>
    <w:rsid w:val="00F228AE"/>
    <w:rsid w:val="00F23745"/>
    <w:rsid w:val="00F23A62"/>
    <w:rsid w:val="00F23BC3"/>
    <w:rsid w:val="00F23DE1"/>
    <w:rsid w:val="00F25312"/>
    <w:rsid w:val="00F25A07"/>
    <w:rsid w:val="00F25C5E"/>
    <w:rsid w:val="00F26325"/>
    <w:rsid w:val="00F2674F"/>
    <w:rsid w:val="00F26C94"/>
    <w:rsid w:val="00F278E5"/>
    <w:rsid w:val="00F27B2D"/>
    <w:rsid w:val="00F27FBF"/>
    <w:rsid w:val="00F306FD"/>
    <w:rsid w:val="00F309D9"/>
    <w:rsid w:val="00F31092"/>
    <w:rsid w:val="00F31268"/>
    <w:rsid w:val="00F3175F"/>
    <w:rsid w:val="00F318CE"/>
    <w:rsid w:val="00F318DF"/>
    <w:rsid w:val="00F31B8B"/>
    <w:rsid w:val="00F331BD"/>
    <w:rsid w:val="00F334F1"/>
    <w:rsid w:val="00F35584"/>
    <w:rsid w:val="00F358CF"/>
    <w:rsid w:val="00F35A25"/>
    <w:rsid w:val="00F36018"/>
    <w:rsid w:val="00F36BD5"/>
    <w:rsid w:val="00F3704A"/>
    <w:rsid w:val="00F37931"/>
    <w:rsid w:val="00F408FF"/>
    <w:rsid w:val="00F41361"/>
    <w:rsid w:val="00F41D00"/>
    <w:rsid w:val="00F41D7B"/>
    <w:rsid w:val="00F41D88"/>
    <w:rsid w:val="00F420F1"/>
    <w:rsid w:val="00F42528"/>
    <w:rsid w:val="00F439B2"/>
    <w:rsid w:val="00F441AD"/>
    <w:rsid w:val="00F44534"/>
    <w:rsid w:val="00F4477B"/>
    <w:rsid w:val="00F44991"/>
    <w:rsid w:val="00F44EF2"/>
    <w:rsid w:val="00F4571B"/>
    <w:rsid w:val="00F45ADF"/>
    <w:rsid w:val="00F46DC6"/>
    <w:rsid w:val="00F4702C"/>
    <w:rsid w:val="00F47144"/>
    <w:rsid w:val="00F511CD"/>
    <w:rsid w:val="00F5230D"/>
    <w:rsid w:val="00F534E8"/>
    <w:rsid w:val="00F53B50"/>
    <w:rsid w:val="00F54392"/>
    <w:rsid w:val="00F54DD4"/>
    <w:rsid w:val="00F550AE"/>
    <w:rsid w:val="00F559C1"/>
    <w:rsid w:val="00F55B60"/>
    <w:rsid w:val="00F55B97"/>
    <w:rsid w:val="00F56B78"/>
    <w:rsid w:val="00F60343"/>
    <w:rsid w:val="00F612F9"/>
    <w:rsid w:val="00F612FE"/>
    <w:rsid w:val="00F61A43"/>
    <w:rsid w:val="00F62134"/>
    <w:rsid w:val="00F6228E"/>
    <w:rsid w:val="00F624C1"/>
    <w:rsid w:val="00F629B0"/>
    <w:rsid w:val="00F62EEE"/>
    <w:rsid w:val="00F63192"/>
    <w:rsid w:val="00F63870"/>
    <w:rsid w:val="00F647EE"/>
    <w:rsid w:val="00F64AAF"/>
    <w:rsid w:val="00F64B77"/>
    <w:rsid w:val="00F65424"/>
    <w:rsid w:val="00F65BB2"/>
    <w:rsid w:val="00F65F33"/>
    <w:rsid w:val="00F67AC1"/>
    <w:rsid w:val="00F67D36"/>
    <w:rsid w:val="00F70356"/>
    <w:rsid w:val="00F70DFE"/>
    <w:rsid w:val="00F70F0A"/>
    <w:rsid w:val="00F712E4"/>
    <w:rsid w:val="00F72BEA"/>
    <w:rsid w:val="00F72E1C"/>
    <w:rsid w:val="00F72E7A"/>
    <w:rsid w:val="00F73959"/>
    <w:rsid w:val="00F73CF2"/>
    <w:rsid w:val="00F74CB5"/>
    <w:rsid w:val="00F74E78"/>
    <w:rsid w:val="00F757E2"/>
    <w:rsid w:val="00F758AF"/>
    <w:rsid w:val="00F75975"/>
    <w:rsid w:val="00F76707"/>
    <w:rsid w:val="00F76A14"/>
    <w:rsid w:val="00F770AD"/>
    <w:rsid w:val="00F7740D"/>
    <w:rsid w:val="00F800F4"/>
    <w:rsid w:val="00F80B91"/>
    <w:rsid w:val="00F80C37"/>
    <w:rsid w:val="00F8103C"/>
    <w:rsid w:val="00F81639"/>
    <w:rsid w:val="00F825C0"/>
    <w:rsid w:val="00F8353D"/>
    <w:rsid w:val="00F83B5A"/>
    <w:rsid w:val="00F85203"/>
    <w:rsid w:val="00F85433"/>
    <w:rsid w:val="00F866CB"/>
    <w:rsid w:val="00F86F6B"/>
    <w:rsid w:val="00F871DF"/>
    <w:rsid w:val="00F87AF2"/>
    <w:rsid w:val="00F927F1"/>
    <w:rsid w:val="00F92F26"/>
    <w:rsid w:val="00F93034"/>
    <w:rsid w:val="00F9316C"/>
    <w:rsid w:val="00F93A51"/>
    <w:rsid w:val="00F94204"/>
    <w:rsid w:val="00F9550D"/>
    <w:rsid w:val="00F9597F"/>
    <w:rsid w:val="00F961FD"/>
    <w:rsid w:val="00F97358"/>
    <w:rsid w:val="00F976A4"/>
    <w:rsid w:val="00F97D7C"/>
    <w:rsid w:val="00FA0E36"/>
    <w:rsid w:val="00FA1907"/>
    <w:rsid w:val="00FA251A"/>
    <w:rsid w:val="00FA2637"/>
    <w:rsid w:val="00FA2871"/>
    <w:rsid w:val="00FA2E89"/>
    <w:rsid w:val="00FA34DB"/>
    <w:rsid w:val="00FA39E7"/>
    <w:rsid w:val="00FA3B77"/>
    <w:rsid w:val="00FA4E07"/>
    <w:rsid w:val="00FA60BC"/>
    <w:rsid w:val="00FA7DC6"/>
    <w:rsid w:val="00FA7E18"/>
    <w:rsid w:val="00FB0451"/>
    <w:rsid w:val="00FB0735"/>
    <w:rsid w:val="00FB0DC6"/>
    <w:rsid w:val="00FB1684"/>
    <w:rsid w:val="00FB31B1"/>
    <w:rsid w:val="00FB3E5F"/>
    <w:rsid w:val="00FB3F00"/>
    <w:rsid w:val="00FB4DE7"/>
    <w:rsid w:val="00FB563F"/>
    <w:rsid w:val="00FB5806"/>
    <w:rsid w:val="00FB5AB6"/>
    <w:rsid w:val="00FB5F7C"/>
    <w:rsid w:val="00FB606E"/>
    <w:rsid w:val="00FB60B9"/>
    <w:rsid w:val="00FB664F"/>
    <w:rsid w:val="00FB696A"/>
    <w:rsid w:val="00FB703E"/>
    <w:rsid w:val="00FB7211"/>
    <w:rsid w:val="00FB72B0"/>
    <w:rsid w:val="00FB7402"/>
    <w:rsid w:val="00FC06AF"/>
    <w:rsid w:val="00FC180E"/>
    <w:rsid w:val="00FC1C5D"/>
    <w:rsid w:val="00FC2FA3"/>
    <w:rsid w:val="00FC415F"/>
    <w:rsid w:val="00FC5236"/>
    <w:rsid w:val="00FC608F"/>
    <w:rsid w:val="00FC6677"/>
    <w:rsid w:val="00FC6892"/>
    <w:rsid w:val="00FC70B7"/>
    <w:rsid w:val="00FC71BF"/>
    <w:rsid w:val="00FC71EA"/>
    <w:rsid w:val="00FC71FC"/>
    <w:rsid w:val="00FD01AF"/>
    <w:rsid w:val="00FD0977"/>
    <w:rsid w:val="00FD0CE0"/>
    <w:rsid w:val="00FD11DB"/>
    <w:rsid w:val="00FD1B82"/>
    <w:rsid w:val="00FD241F"/>
    <w:rsid w:val="00FD24C3"/>
    <w:rsid w:val="00FD24D3"/>
    <w:rsid w:val="00FD26CB"/>
    <w:rsid w:val="00FD37C3"/>
    <w:rsid w:val="00FD38FD"/>
    <w:rsid w:val="00FD3A63"/>
    <w:rsid w:val="00FD5095"/>
    <w:rsid w:val="00FD5165"/>
    <w:rsid w:val="00FD5693"/>
    <w:rsid w:val="00FD704A"/>
    <w:rsid w:val="00FD74F9"/>
    <w:rsid w:val="00FE0A45"/>
    <w:rsid w:val="00FE0BA9"/>
    <w:rsid w:val="00FE15B1"/>
    <w:rsid w:val="00FE184E"/>
    <w:rsid w:val="00FE25C2"/>
    <w:rsid w:val="00FE3B9A"/>
    <w:rsid w:val="00FE3D5C"/>
    <w:rsid w:val="00FE4429"/>
    <w:rsid w:val="00FE4682"/>
    <w:rsid w:val="00FE4C6F"/>
    <w:rsid w:val="00FE4F18"/>
    <w:rsid w:val="00FE51B3"/>
    <w:rsid w:val="00FE53FC"/>
    <w:rsid w:val="00FE715E"/>
    <w:rsid w:val="00FE7C3A"/>
    <w:rsid w:val="00FE7D8F"/>
    <w:rsid w:val="00FF0446"/>
    <w:rsid w:val="00FF0702"/>
    <w:rsid w:val="00FF0902"/>
    <w:rsid w:val="00FF0A04"/>
    <w:rsid w:val="00FF1674"/>
    <w:rsid w:val="00FF1860"/>
    <w:rsid w:val="00FF24C7"/>
    <w:rsid w:val="00FF252B"/>
    <w:rsid w:val="00FF400E"/>
    <w:rsid w:val="00FF43DE"/>
    <w:rsid w:val="00FF48FF"/>
    <w:rsid w:val="00FF4AFA"/>
    <w:rsid w:val="00FF5876"/>
    <w:rsid w:val="00FF60E6"/>
    <w:rsid w:val="00FF69CC"/>
    <w:rsid w:val="00FF72CC"/>
    <w:rsid w:val="00FF7323"/>
    <w:rsid w:val="00FF7E55"/>
    <w:rsid w:val="0195EDF5"/>
    <w:rsid w:val="019A2922"/>
    <w:rsid w:val="01BC8D24"/>
    <w:rsid w:val="024533C2"/>
    <w:rsid w:val="030DFABD"/>
    <w:rsid w:val="03761D63"/>
    <w:rsid w:val="03C04858"/>
    <w:rsid w:val="03E1826A"/>
    <w:rsid w:val="04470684"/>
    <w:rsid w:val="04810251"/>
    <w:rsid w:val="04D7DACB"/>
    <w:rsid w:val="0533AE6B"/>
    <w:rsid w:val="056B8E20"/>
    <w:rsid w:val="0582A834"/>
    <w:rsid w:val="05A300FC"/>
    <w:rsid w:val="05BE14F0"/>
    <w:rsid w:val="05DFE27F"/>
    <w:rsid w:val="060DA416"/>
    <w:rsid w:val="063B28D7"/>
    <w:rsid w:val="067CD197"/>
    <w:rsid w:val="0697F3D7"/>
    <w:rsid w:val="07124565"/>
    <w:rsid w:val="071E3596"/>
    <w:rsid w:val="088BA053"/>
    <w:rsid w:val="08AF6F1E"/>
    <w:rsid w:val="09B591A9"/>
    <w:rsid w:val="0A073992"/>
    <w:rsid w:val="0A19696A"/>
    <w:rsid w:val="0A9AB73F"/>
    <w:rsid w:val="0AAAF3C5"/>
    <w:rsid w:val="0B5B84B2"/>
    <w:rsid w:val="0B624E77"/>
    <w:rsid w:val="0C49BFE9"/>
    <w:rsid w:val="0C8F6BBE"/>
    <w:rsid w:val="0CDF5E5F"/>
    <w:rsid w:val="0D037061"/>
    <w:rsid w:val="0D2C0277"/>
    <w:rsid w:val="0D976A2C"/>
    <w:rsid w:val="0DDB2BAC"/>
    <w:rsid w:val="0DF67FB6"/>
    <w:rsid w:val="0E43861A"/>
    <w:rsid w:val="0EB61421"/>
    <w:rsid w:val="0EBDC465"/>
    <w:rsid w:val="0F25ACC8"/>
    <w:rsid w:val="0F9F541B"/>
    <w:rsid w:val="0FE5C6C3"/>
    <w:rsid w:val="100315B9"/>
    <w:rsid w:val="100CC92E"/>
    <w:rsid w:val="10427202"/>
    <w:rsid w:val="10B8DD37"/>
    <w:rsid w:val="1119A064"/>
    <w:rsid w:val="111F8953"/>
    <w:rsid w:val="112DE87B"/>
    <w:rsid w:val="11544375"/>
    <w:rsid w:val="12DB02AC"/>
    <w:rsid w:val="13017AFB"/>
    <w:rsid w:val="13EE38BB"/>
    <w:rsid w:val="14B55120"/>
    <w:rsid w:val="15239EE1"/>
    <w:rsid w:val="152BEC06"/>
    <w:rsid w:val="155E97FF"/>
    <w:rsid w:val="161EDF9A"/>
    <w:rsid w:val="16DCE3E6"/>
    <w:rsid w:val="16F70B0B"/>
    <w:rsid w:val="17F6ED5A"/>
    <w:rsid w:val="17FD0267"/>
    <w:rsid w:val="180ABB0D"/>
    <w:rsid w:val="1818763B"/>
    <w:rsid w:val="18AD5E39"/>
    <w:rsid w:val="18FFF0C0"/>
    <w:rsid w:val="19395D7D"/>
    <w:rsid w:val="195DD343"/>
    <w:rsid w:val="19A6CADD"/>
    <w:rsid w:val="1AA362B5"/>
    <w:rsid w:val="1B4B8053"/>
    <w:rsid w:val="1B6932FC"/>
    <w:rsid w:val="1C57B2F1"/>
    <w:rsid w:val="1CDD4D7A"/>
    <w:rsid w:val="1D4F6AB4"/>
    <w:rsid w:val="1D7E8A9E"/>
    <w:rsid w:val="1DBE9A27"/>
    <w:rsid w:val="1DD0D08B"/>
    <w:rsid w:val="1E03E59E"/>
    <w:rsid w:val="1E2BC9D4"/>
    <w:rsid w:val="1E76E541"/>
    <w:rsid w:val="1EAD3FA1"/>
    <w:rsid w:val="1EEB3313"/>
    <w:rsid w:val="1EEC8236"/>
    <w:rsid w:val="1F2EE150"/>
    <w:rsid w:val="1F4657B9"/>
    <w:rsid w:val="1FA82F2E"/>
    <w:rsid w:val="1FB4C6E9"/>
    <w:rsid w:val="1FF8DD2E"/>
    <w:rsid w:val="202BAC5A"/>
    <w:rsid w:val="20610969"/>
    <w:rsid w:val="2074B63A"/>
    <w:rsid w:val="219F7E4F"/>
    <w:rsid w:val="2232AC92"/>
    <w:rsid w:val="22B39F12"/>
    <w:rsid w:val="22EDDC89"/>
    <w:rsid w:val="232E94D2"/>
    <w:rsid w:val="2338DA9A"/>
    <w:rsid w:val="24BB1FA3"/>
    <w:rsid w:val="24FD0D15"/>
    <w:rsid w:val="25D32DF6"/>
    <w:rsid w:val="27CFDF29"/>
    <w:rsid w:val="28C68426"/>
    <w:rsid w:val="2902B969"/>
    <w:rsid w:val="29497D88"/>
    <w:rsid w:val="295FF3A3"/>
    <w:rsid w:val="296CB1C0"/>
    <w:rsid w:val="29ACD3C4"/>
    <w:rsid w:val="2A272551"/>
    <w:rsid w:val="2B116FA7"/>
    <w:rsid w:val="2B60C1CA"/>
    <w:rsid w:val="2C19B3C9"/>
    <w:rsid w:val="2C1F6442"/>
    <w:rsid w:val="2C2597CD"/>
    <w:rsid w:val="2C528C2E"/>
    <w:rsid w:val="2CB6BCA7"/>
    <w:rsid w:val="2D14F122"/>
    <w:rsid w:val="2D1F56C9"/>
    <w:rsid w:val="2D1FA417"/>
    <w:rsid w:val="2DF5A7A4"/>
    <w:rsid w:val="2EC0A1A8"/>
    <w:rsid w:val="2ED1E068"/>
    <w:rsid w:val="2FA28136"/>
    <w:rsid w:val="30D1F0D2"/>
    <w:rsid w:val="318356AF"/>
    <w:rsid w:val="3206D3D3"/>
    <w:rsid w:val="321049AC"/>
    <w:rsid w:val="3230FE6C"/>
    <w:rsid w:val="3235503B"/>
    <w:rsid w:val="32B9399F"/>
    <w:rsid w:val="32F78367"/>
    <w:rsid w:val="33915963"/>
    <w:rsid w:val="33BA534A"/>
    <w:rsid w:val="347A6866"/>
    <w:rsid w:val="347BEB2F"/>
    <w:rsid w:val="34AB712C"/>
    <w:rsid w:val="34C83C06"/>
    <w:rsid w:val="34D0A9DA"/>
    <w:rsid w:val="35112F4A"/>
    <w:rsid w:val="36112974"/>
    <w:rsid w:val="3654F24D"/>
    <w:rsid w:val="3673D0F1"/>
    <w:rsid w:val="3675F40A"/>
    <w:rsid w:val="3677286C"/>
    <w:rsid w:val="372EAB84"/>
    <w:rsid w:val="378A7CE9"/>
    <w:rsid w:val="37C35329"/>
    <w:rsid w:val="37D0D00F"/>
    <w:rsid w:val="3811B73B"/>
    <w:rsid w:val="382A60B5"/>
    <w:rsid w:val="38A3ECBE"/>
    <w:rsid w:val="38BB750D"/>
    <w:rsid w:val="395A887D"/>
    <w:rsid w:val="3986F527"/>
    <w:rsid w:val="3A17F27E"/>
    <w:rsid w:val="3A33255B"/>
    <w:rsid w:val="3A584E2E"/>
    <w:rsid w:val="3A60548A"/>
    <w:rsid w:val="3B2A5EBA"/>
    <w:rsid w:val="3B58B5B6"/>
    <w:rsid w:val="3C13CD61"/>
    <w:rsid w:val="3C191CF5"/>
    <w:rsid w:val="3C87EE8A"/>
    <w:rsid w:val="3CC0AFC1"/>
    <w:rsid w:val="3D9CE447"/>
    <w:rsid w:val="3F354791"/>
    <w:rsid w:val="3F35802A"/>
    <w:rsid w:val="3F5C0390"/>
    <w:rsid w:val="3F98A4C8"/>
    <w:rsid w:val="3F9E4E6F"/>
    <w:rsid w:val="3FA299C2"/>
    <w:rsid w:val="3FC2FF24"/>
    <w:rsid w:val="3FE371AD"/>
    <w:rsid w:val="408C2CB7"/>
    <w:rsid w:val="40BC9F91"/>
    <w:rsid w:val="40C86CA1"/>
    <w:rsid w:val="40D571D2"/>
    <w:rsid w:val="412CA25F"/>
    <w:rsid w:val="4162037F"/>
    <w:rsid w:val="41BCC07D"/>
    <w:rsid w:val="439E47E4"/>
    <w:rsid w:val="43D8850A"/>
    <w:rsid w:val="43E0A22B"/>
    <w:rsid w:val="440C24B3"/>
    <w:rsid w:val="4540AF26"/>
    <w:rsid w:val="4545C693"/>
    <w:rsid w:val="45B05352"/>
    <w:rsid w:val="464F7A43"/>
    <w:rsid w:val="467B0D0A"/>
    <w:rsid w:val="467F2A04"/>
    <w:rsid w:val="46B65A04"/>
    <w:rsid w:val="47127E85"/>
    <w:rsid w:val="47782F16"/>
    <w:rsid w:val="4779805C"/>
    <w:rsid w:val="481AB9AA"/>
    <w:rsid w:val="485CF3A8"/>
    <w:rsid w:val="48848597"/>
    <w:rsid w:val="48B4C539"/>
    <w:rsid w:val="48EE7AE7"/>
    <w:rsid w:val="49B5F618"/>
    <w:rsid w:val="49D57798"/>
    <w:rsid w:val="49E2B197"/>
    <w:rsid w:val="4ADA6210"/>
    <w:rsid w:val="4AF50B0B"/>
    <w:rsid w:val="4B3E6757"/>
    <w:rsid w:val="4B46C58A"/>
    <w:rsid w:val="4B5033B1"/>
    <w:rsid w:val="4B7EC629"/>
    <w:rsid w:val="4BDEFB68"/>
    <w:rsid w:val="4BF7F938"/>
    <w:rsid w:val="4C0E32FF"/>
    <w:rsid w:val="4CC1C998"/>
    <w:rsid w:val="4CE0ABEB"/>
    <w:rsid w:val="4D02B484"/>
    <w:rsid w:val="4DF1311E"/>
    <w:rsid w:val="4E1C4812"/>
    <w:rsid w:val="4F3AE1A9"/>
    <w:rsid w:val="4F93CCE6"/>
    <w:rsid w:val="4FE4433A"/>
    <w:rsid w:val="503E265D"/>
    <w:rsid w:val="50A89EB9"/>
    <w:rsid w:val="512347DA"/>
    <w:rsid w:val="51508ACB"/>
    <w:rsid w:val="5161E70F"/>
    <w:rsid w:val="5173B03D"/>
    <w:rsid w:val="51A69304"/>
    <w:rsid w:val="5302CA30"/>
    <w:rsid w:val="5398AC38"/>
    <w:rsid w:val="5464C594"/>
    <w:rsid w:val="54F27826"/>
    <w:rsid w:val="5551194F"/>
    <w:rsid w:val="559F2028"/>
    <w:rsid w:val="55C3A9A7"/>
    <w:rsid w:val="567ED603"/>
    <w:rsid w:val="56F21493"/>
    <w:rsid w:val="57656F9C"/>
    <w:rsid w:val="5786C12D"/>
    <w:rsid w:val="57E3C9AE"/>
    <w:rsid w:val="5903322F"/>
    <w:rsid w:val="5910D152"/>
    <w:rsid w:val="59116E02"/>
    <w:rsid w:val="59197CE2"/>
    <w:rsid w:val="59B06840"/>
    <w:rsid w:val="59CBA015"/>
    <w:rsid w:val="59ED7557"/>
    <w:rsid w:val="59F3D338"/>
    <w:rsid w:val="5A2F71E0"/>
    <w:rsid w:val="5A3C1276"/>
    <w:rsid w:val="5A54E608"/>
    <w:rsid w:val="5A5A9BDD"/>
    <w:rsid w:val="5A6A0E66"/>
    <w:rsid w:val="5B07CC05"/>
    <w:rsid w:val="5C1E753A"/>
    <w:rsid w:val="5C3EB81E"/>
    <w:rsid w:val="5CE1161B"/>
    <w:rsid w:val="5CF1F4F0"/>
    <w:rsid w:val="5DD3A5BB"/>
    <w:rsid w:val="5EB6F4B9"/>
    <w:rsid w:val="5EC10B37"/>
    <w:rsid w:val="5FA0EEE7"/>
    <w:rsid w:val="6073E4F7"/>
    <w:rsid w:val="639183A6"/>
    <w:rsid w:val="63A432A0"/>
    <w:rsid w:val="63DCA0BB"/>
    <w:rsid w:val="64BADF53"/>
    <w:rsid w:val="658560B6"/>
    <w:rsid w:val="65C5554F"/>
    <w:rsid w:val="666A5332"/>
    <w:rsid w:val="66B53304"/>
    <w:rsid w:val="6716201F"/>
    <w:rsid w:val="672C23DA"/>
    <w:rsid w:val="67AC9DB9"/>
    <w:rsid w:val="67B0F4DF"/>
    <w:rsid w:val="67D5B737"/>
    <w:rsid w:val="67DBFB0C"/>
    <w:rsid w:val="68AA4495"/>
    <w:rsid w:val="696DADD7"/>
    <w:rsid w:val="698A80B5"/>
    <w:rsid w:val="698F8332"/>
    <w:rsid w:val="69BF4E94"/>
    <w:rsid w:val="6A3CD28D"/>
    <w:rsid w:val="6A4BF789"/>
    <w:rsid w:val="6A5527CE"/>
    <w:rsid w:val="6AA79906"/>
    <w:rsid w:val="6B12B5AF"/>
    <w:rsid w:val="6B245DED"/>
    <w:rsid w:val="6B34F019"/>
    <w:rsid w:val="6B65E6A9"/>
    <w:rsid w:val="6B746DCF"/>
    <w:rsid w:val="6BC590FC"/>
    <w:rsid w:val="6C2265B6"/>
    <w:rsid w:val="6CA97928"/>
    <w:rsid w:val="6CDA3124"/>
    <w:rsid w:val="6D0678FE"/>
    <w:rsid w:val="6D86698D"/>
    <w:rsid w:val="6DD141B3"/>
    <w:rsid w:val="6E6FF236"/>
    <w:rsid w:val="6E7794E5"/>
    <w:rsid w:val="6F0881FB"/>
    <w:rsid w:val="6F505439"/>
    <w:rsid w:val="6FB53A99"/>
    <w:rsid w:val="6FC5F694"/>
    <w:rsid w:val="704A7A3E"/>
    <w:rsid w:val="7085BA19"/>
    <w:rsid w:val="70C5D7D6"/>
    <w:rsid w:val="71066D2D"/>
    <w:rsid w:val="71959EF1"/>
    <w:rsid w:val="71A32DC9"/>
    <w:rsid w:val="71B4D9F2"/>
    <w:rsid w:val="71EBABBC"/>
    <w:rsid w:val="72FDEFEE"/>
    <w:rsid w:val="7356B780"/>
    <w:rsid w:val="754DC50E"/>
    <w:rsid w:val="7626119D"/>
    <w:rsid w:val="76A80117"/>
    <w:rsid w:val="76CF1D82"/>
    <w:rsid w:val="76D2B0C9"/>
    <w:rsid w:val="776B723B"/>
    <w:rsid w:val="781B05F0"/>
    <w:rsid w:val="7870E728"/>
    <w:rsid w:val="78DD17C5"/>
    <w:rsid w:val="79376EF5"/>
    <w:rsid w:val="7980F33A"/>
    <w:rsid w:val="79919AFA"/>
    <w:rsid w:val="79995816"/>
    <w:rsid w:val="79EC8FB8"/>
    <w:rsid w:val="7A0721AC"/>
    <w:rsid w:val="7A207898"/>
    <w:rsid w:val="7A6CFEE7"/>
    <w:rsid w:val="7ABBED5D"/>
    <w:rsid w:val="7B35DF6D"/>
    <w:rsid w:val="7B8EF68F"/>
    <w:rsid w:val="7BB9BA6E"/>
    <w:rsid w:val="7C2A348E"/>
    <w:rsid w:val="7C97D45E"/>
    <w:rsid w:val="7CC737B9"/>
    <w:rsid w:val="7D35B74D"/>
    <w:rsid w:val="7E1B327F"/>
    <w:rsid w:val="7E842441"/>
    <w:rsid w:val="7EE55E9E"/>
    <w:rsid w:val="7F202231"/>
    <w:rsid w:val="7FAD0CF2"/>
    <w:rsid w:val="7FD000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22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6"/>
    <w:lsdException w:name="Subtle Reference" w:uiPriority="67"/>
    <w:lsdException w:name="Intense Reference" w:uiPriority="68"/>
    <w:lsdException w:name="Book Title" w:uiPriority="6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B112A9"/>
    <w:pPr>
      <w:snapToGrid w:val="0"/>
      <w:spacing w:after="160" w:line="280" w:lineRule="exact"/>
    </w:pPr>
    <w:rPr>
      <w:rFonts w:asciiTheme="minorHAnsi" w:eastAsia="Times" w:hAnsiTheme="minorHAnsi" w:cs="Arial"/>
      <w:color w:val="000000" w:themeColor="text1"/>
      <w:sz w:val="22"/>
      <w:szCs w:val="21"/>
    </w:rPr>
  </w:style>
  <w:style w:type="paragraph" w:styleId="Heading1">
    <w:name w:val="heading 1"/>
    <w:basedOn w:val="Normal"/>
    <w:next w:val="Normal"/>
    <w:link w:val="Heading1Char"/>
    <w:uiPriority w:val="1"/>
    <w:qFormat/>
    <w:rsid w:val="007A4A02"/>
    <w:pPr>
      <w:spacing w:before="800" w:after="360" w:line="480" w:lineRule="exact"/>
      <w:ind w:right="1134"/>
      <w:outlineLvl w:val="0"/>
    </w:pPr>
    <w:rPr>
      <w:rFonts w:asciiTheme="majorHAnsi" w:hAnsiTheme="majorHAnsi"/>
      <w:b/>
      <w:bCs/>
      <w:color w:val="545759" w:themeColor="text2"/>
      <w:sz w:val="44"/>
      <w:szCs w:val="44"/>
    </w:rPr>
  </w:style>
  <w:style w:type="paragraph" w:styleId="Heading2">
    <w:name w:val="heading 2"/>
    <w:basedOn w:val="Normal"/>
    <w:next w:val="Normal"/>
    <w:link w:val="Heading2Char"/>
    <w:uiPriority w:val="1"/>
    <w:qFormat/>
    <w:rsid w:val="00801B34"/>
    <w:pPr>
      <w:spacing w:before="480" w:after="360" w:line="380" w:lineRule="exact"/>
      <w:ind w:right="1134"/>
      <w:outlineLvl w:val="1"/>
    </w:pPr>
    <w:rPr>
      <w:rFonts w:asciiTheme="majorHAnsi" w:hAnsiTheme="majorHAnsi"/>
      <w:color w:val="005F9E" w:themeColor="accent1"/>
      <w:spacing w:val="-1"/>
      <w:sz w:val="34"/>
      <w:szCs w:val="28"/>
    </w:rPr>
  </w:style>
  <w:style w:type="paragraph" w:styleId="Heading3">
    <w:name w:val="heading 3"/>
    <w:basedOn w:val="Normal"/>
    <w:next w:val="Normal"/>
    <w:link w:val="Heading3Char"/>
    <w:uiPriority w:val="1"/>
    <w:qFormat/>
    <w:rsid w:val="00801B34"/>
    <w:pPr>
      <w:spacing w:before="360" w:after="240" w:line="300" w:lineRule="exact"/>
      <w:ind w:right="1134"/>
      <w:outlineLvl w:val="2"/>
    </w:pPr>
    <w:rPr>
      <w:rFonts w:asciiTheme="majorHAnsi" w:hAnsiTheme="majorHAnsi"/>
      <w:b/>
      <w:color w:val="003A5E" w:themeColor="accent2" w:themeShade="80"/>
      <w:sz w:val="26"/>
      <w:szCs w:val="24"/>
    </w:rPr>
  </w:style>
  <w:style w:type="paragraph" w:styleId="Heading4">
    <w:name w:val="heading 4"/>
    <w:basedOn w:val="Normal"/>
    <w:next w:val="Normal"/>
    <w:link w:val="Heading4Char"/>
    <w:uiPriority w:val="1"/>
    <w:qFormat/>
    <w:rsid w:val="00801B34"/>
    <w:pPr>
      <w:spacing w:before="280" w:after="240" w:line="300" w:lineRule="exact"/>
      <w:outlineLvl w:val="3"/>
    </w:pPr>
    <w:rPr>
      <w:rFonts w:asciiTheme="majorHAnsi" w:hAnsiTheme="majorHAnsi"/>
      <w:color w:val="00578D" w:themeColor="accent2" w:themeShade="BF"/>
      <w:spacing w:val="-1"/>
      <w:sz w:val="26"/>
      <w:szCs w:val="24"/>
    </w:rPr>
  </w:style>
  <w:style w:type="paragraph" w:styleId="Heading5">
    <w:name w:val="heading 5"/>
    <w:basedOn w:val="Normal"/>
    <w:next w:val="Normal"/>
    <w:link w:val="Heading5Char"/>
    <w:uiPriority w:val="9"/>
    <w:qFormat/>
    <w:rsid w:val="00801B34"/>
    <w:pPr>
      <w:tabs>
        <w:tab w:val="center" w:pos="4464"/>
      </w:tabs>
      <w:spacing w:before="280" w:after="240" w:line="260" w:lineRule="exact"/>
      <w:outlineLvl w:val="4"/>
    </w:pPr>
    <w:rPr>
      <w:b/>
      <w:bCs/>
      <w:color w:val="7F7F7F" w:themeColor="text1" w:themeTint="80"/>
      <w:szCs w:val="22"/>
    </w:rPr>
  </w:style>
  <w:style w:type="paragraph" w:styleId="Heading6">
    <w:name w:val="heading 6"/>
    <w:basedOn w:val="Normal"/>
    <w:next w:val="Normal"/>
    <w:link w:val="Heading6Char"/>
    <w:uiPriority w:val="9"/>
    <w:unhideWhenUsed/>
    <w:qFormat/>
    <w:rsid w:val="007F5842"/>
    <w:pPr>
      <w:spacing w:before="280" w:after="120" w:line="260" w:lineRule="exact"/>
      <w:outlineLvl w:val="5"/>
    </w:pPr>
    <w:rPr>
      <w:rFonts w:asciiTheme="majorHAnsi" w:hAnsiTheme="majorHAnsi"/>
      <w:color w:val="00578D" w:themeColor="accent2" w:themeShade="BF"/>
      <w:szCs w:val="20"/>
    </w:rPr>
  </w:style>
  <w:style w:type="paragraph" w:styleId="Heading7">
    <w:name w:val="heading 7"/>
    <w:next w:val="Normal"/>
    <w:link w:val="Heading7Char"/>
    <w:uiPriority w:val="9"/>
    <w:unhideWhenUsed/>
    <w:rsid w:val="004200F4"/>
    <w:pPr>
      <w:spacing w:before="120" w:after="120" w:line="200" w:lineRule="exact"/>
      <w:outlineLvl w:val="6"/>
    </w:pPr>
    <w:rPr>
      <w:rFonts w:asciiTheme="majorHAnsi" w:eastAsia="Times" w:hAnsiTheme="majorHAnsi" w:cs="Arial"/>
      <w:color w:val="000000" w:themeColor="text1"/>
      <w:sz w:val="16"/>
      <w:szCs w:val="21"/>
    </w:rPr>
  </w:style>
  <w:style w:type="paragraph" w:styleId="Heading8">
    <w:name w:val="heading 8"/>
    <w:next w:val="Normal"/>
    <w:link w:val="Heading8Char"/>
    <w:uiPriority w:val="9"/>
    <w:unhideWhenUsed/>
    <w:rsid w:val="004200F4"/>
    <w:pPr>
      <w:spacing w:before="120" w:after="120" w:line="200" w:lineRule="exact"/>
      <w:outlineLvl w:val="7"/>
    </w:pPr>
    <w:rPr>
      <w:rFonts w:asciiTheme="majorHAnsi" w:eastAsia="Times" w:hAnsiTheme="majorHAnsi" w:cs="Arial"/>
      <w:color w:val="000000" w:themeColor="text1"/>
      <w:sz w:val="16"/>
      <w:szCs w:val="21"/>
    </w:rPr>
  </w:style>
  <w:style w:type="paragraph" w:styleId="Heading9">
    <w:name w:val="heading 9"/>
    <w:next w:val="Normal"/>
    <w:link w:val="Heading9Char"/>
    <w:uiPriority w:val="9"/>
    <w:unhideWhenUsed/>
    <w:rsid w:val="004200F4"/>
    <w:pPr>
      <w:spacing w:before="120" w:after="120" w:line="200" w:lineRule="exact"/>
      <w:outlineLvl w:val="8"/>
    </w:pPr>
    <w:rPr>
      <w:rFonts w:asciiTheme="majorHAnsi" w:eastAsia="Times" w:hAnsiTheme="majorHAnsi" w:cs="Arial"/>
      <w:color w:val="000000" w:themeColor="text1"/>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GSTable">
    <w:name w:val="DGS Table"/>
    <w:basedOn w:val="TableNormal"/>
    <w:uiPriority w:val="99"/>
    <w:rsid w:val="00157BA8"/>
    <w:pPr>
      <w:spacing w:before="40" w:after="80"/>
      <w:ind w:left="113"/>
    </w:pPr>
    <w:rPr>
      <w:rFonts w:asciiTheme="minorHAnsi" w:hAnsiTheme="minorHAnsi"/>
      <w:color w:val="000000" w:themeColor="text1"/>
      <w:lang w:eastAsia="en-AU"/>
    </w:rPr>
    <w:tblPr>
      <w:tblBorders>
        <w:top w:val="single" w:sz="4" w:space="0" w:color="BCC0BC" w:themeColor="background2" w:themeShade="D9"/>
        <w:bottom w:val="single" w:sz="4" w:space="0" w:color="BCC0BC" w:themeColor="background2" w:themeShade="D9"/>
        <w:insideH w:val="single" w:sz="4" w:space="0" w:color="BCC0BC" w:themeColor="background2" w:themeShade="D9"/>
      </w:tblBorders>
      <w:tblCellMar>
        <w:top w:w="57" w:type="dxa"/>
        <w:left w:w="0" w:type="dxa"/>
        <w:bottom w:w="40" w:type="dxa"/>
        <w:right w:w="57" w:type="dxa"/>
      </w:tblCellMar>
    </w:tblPr>
    <w:tcPr>
      <w:shd w:val="clear" w:color="auto" w:fill="auto"/>
    </w:tcPr>
    <w:tblStylePr w:type="firstRow">
      <w:rPr>
        <w:rFonts w:asciiTheme="minorHAnsi" w:hAnsiTheme="minorHAnsi"/>
        <w:b/>
        <w:sz w:val="20"/>
      </w:rPr>
      <w:tblPr/>
      <w:tcPr>
        <w:tcBorders>
          <w:top w:val="nil"/>
          <w:left w:val="nil"/>
          <w:bottom w:val="nil"/>
          <w:right w:val="nil"/>
          <w:insideH w:val="nil"/>
          <w:insideV w:val="nil"/>
          <w:tl2br w:val="nil"/>
          <w:tr2bl w:val="nil"/>
        </w:tcBorders>
        <w:shd w:val="clear" w:color="auto" w:fill="F2F2F2" w:themeFill="background1" w:themeFillShade="F2"/>
      </w:tcPr>
    </w:tblStylePr>
  </w:style>
  <w:style w:type="character" w:customStyle="1" w:styleId="Heading1Char">
    <w:name w:val="Heading 1 Char"/>
    <w:link w:val="Heading1"/>
    <w:uiPriority w:val="1"/>
    <w:rsid w:val="007A4A02"/>
    <w:rPr>
      <w:rFonts w:asciiTheme="majorHAnsi" w:eastAsia="Times" w:hAnsiTheme="majorHAnsi" w:cs="Arial"/>
      <w:b/>
      <w:bCs/>
      <w:color w:val="545759" w:themeColor="text2"/>
      <w:sz w:val="44"/>
      <w:szCs w:val="44"/>
    </w:rPr>
  </w:style>
  <w:style w:type="character" w:customStyle="1" w:styleId="Heading2Char">
    <w:name w:val="Heading 2 Char"/>
    <w:link w:val="Heading2"/>
    <w:uiPriority w:val="1"/>
    <w:rsid w:val="00801B34"/>
    <w:rPr>
      <w:rFonts w:asciiTheme="majorHAnsi" w:eastAsia="Times" w:hAnsiTheme="majorHAnsi" w:cs="Arial"/>
      <w:color w:val="005F9E" w:themeColor="accent1"/>
      <w:spacing w:val="-1"/>
      <w:sz w:val="34"/>
      <w:szCs w:val="28"/>
    </w:rPr>
  </w:style>
  <w:style w:type="character" w:customStyle="1" w:styleId="Heading3Char">
    <w:name w:val="Heading 3 Char"/>
    <w:link w:val="Heading3"/>
    <w:uiPriority w:val="1"/>
    <w:rsid w:val="00801B34"/>
    <w:rPr>
      <w:rFonts w:asciiTheme="majorHAnsi" w:eastAsia="Times" w:hAnsiTheme="majorHAnsi" w:cs="Arial"/>
      <w:b/>
      <w:color w:val="003A5E" w:themeColor="accent2" w:themeShade="80"/>
      <w:sz w:val="26"/>
      <w:szCs w:val="24"/>
    </w:rPr>
  </w:style>
  <w:style w:type="character" w:customStyle="1" w:styleId="Heading4Char">
    <w:name w:val="Heading 4 Char"/>
    <w:link w:val="Heading4"/>
    <w:uiPriority w:val="1"/>
    <w:rsid w:val="00801B34"/>
    <w:rPr>
      <w:rFonts w:asciiTheme="majorHAnsi" w:eastAsia="Times" w:hAnsiTheme="majorHAnsi" w:cs="Arial"/>
      <w:color w:val="00578D" w:themeColor="accent2" w:themeShade="BF"/>
      <w:spacing w:val="-1"/>
      <w:sz w:val="26"/>
      <w:szCs w:val="24"/>
    </w:rPr>
  </w:style>
  <w:style w:type="character" w:customStyle="1" w:styleId="Heading5Char">
    <w:name w:val="Heading 5 Char"/>
    <w:link w:val="Heading5"/>
    <w:uiPriority w:val="9"/>
    <w:rsid w:val="00801B34"/>
    <w:rPr>
      <w:rFonts w:asciiTheme="minorHAnsi" w:eastAsia="Times" w:hAnsiTheme="minorHAnsi" w:cs="Arial"/>
      <w:b/>
      <w:bCs/>
      <w:color w:val="7F7F7F" w:themeColor="text1" w:themeTint="80"/>
      <w:sz w:val="22"/>
      <w:szCs w:val="22"/>
    </w:rPr>
  </w:style>
  <w:style w:type="character" w:customStyle="1" w:styleId="Heading6Char">
    <w:name w:val="Heading 6 Char"/>
    <w:basedOn w:val="DefaultParagraphFont"/>
    <w:link w:val="Heading6"/>
    <w:uiPriority w:val="9"/>
    <w:rsid w:val="007F5842"/>
    <w:rPr>
      <w:rFonts w:asciiTheme="majorHAnsi" w:eastAsia="Times" w:hAnsiTheme="majorHAnsi" w:cs="Arial"/>
      <w:color w:val="00578D" w:themeColor="accent2" w:themeShade="BF"/>
      <w:sz w:val="22"/>
    </w:rPr>
  </w:style>
  <w:style w:type="character" w:customStyle="1" w:styleId="Heading7Char">
    <w:name w:val="Heading 7 Char"/>
    <w:basedOn w:val="DefaultParagraphFont"/>
    <w:link w:val="Heading7"/>
    <w:uiPriority w:val="9"/>
    <w:rsid w:val="004200F4"/>
    <w:rPr>
      <w:rFonts w:asciiTheme="majorHAnsi" w:eastAsia="Times" w:hAnsiTheme="majorHAnsi" w:cs="Arial"/>
      <w:color w:val="000000" w:themeColor="text1"/>
      <w:sz w:val="16"/>
      <w:szCs w:val="21"/>
    </w:rPr>
  </w:style>
  <w:style w:type="character" w:customStyle="1" w:styleId="Heading8Char">
    <w:name w:val="Heading 8 Char"/>
    <w:basedOn w:val="DefaultParagraphFont"/>
    <w:link w:val="Heading8"/>
    <w:uiPriority w:val="9"/>
    <w:rsid w:val="004200F4"/>
    <w:rPr>
      <w:rFonts w:asciiTheme="majorHAnsi" w:eastAsia="Times" w:hAnsiTheme="majorHAnsi" w:cs="Arial"/>
      <w:color w:val="000000" w:themeColor="text1"/>
      <w:sz w:val="16"/>
      <w:szCs w:val="21"/>
    </w:rPr>
  </w:style>
  <w:style w:type="character" w:customStyle="1" w:styleId="Heading9Char">
    <w:name w:val="Heading 9 Char"/>
    <w:basedOn w:val="DefaultParagraphFont"/>
    <w:link w:val="Heading9"/>
    <w:uiPriority w:val="9"/>
    <w:rsid w:val="004200F4"/>
    <w:rPr>
      <w:rFonts w:asciiTheme="majorHAnsi" w:eastAsia="Times" w:hAnsiTheme="majorHAnsi" w:cs="Arial"/>
      <w:color w:val="000000" w:themeColor="text1"/>
      <w:sz w:val="16"/>
      <w:szCs w:val="21"/>
    </w:rPr>
  </w:style>
  <w:style w:type="paragraph" w:styleId="Title">
    <w:name w:val="Title"/>
    <w:basedOn w:val="Normal"/>
    <w:next w:val="Normal"/>
    <w:link w:val="TitleChar"/>
    <w:uiPriority w:val="10"/>
    <w:rsid w:val="00DC58AF"/>
    <w:pPr>
      <w:spacing w:before="4000" w:after="400" w:line="800" w:lineRule="exact"/>
      <w:ind w:right="567"/>
    </w:pPr>
    <w:rPr>
      <w:rFonts w:asciiTheme="majorHAnsi" w:eastAsiaTheme="minorEastAsia" w:hAnsiTheme="majorHAnsi" w:cstheme="minorBidi"/>
      <w:b/>
      <w:bCs/>
      <w:color w:val="FFFFFF" w:themeColor="background1"/>
      <w:kern w:val="2"/>
      <w:sz w:val="72"/>
      <w:szCs w:val="72"/>
      <w:lang w:eastAsia="ja-JP"/>
    </w:rPr>
  </w:style>
  <w:style w:type="character" w:customStyle="1" w:styleId="TitleChar">
    <w:name w:val="Title Char"/>
    <w:basedOn w:val="DefaultParagraphFont"/>
    <w:link w:val="Title"/>
    <w:uiPriority w:val="10"/>
    <w:rsid w:val="00DC58AF"/>
    <w:rPr>
      <w:rFonts w:asciiTheme="majorHAnsi" w:eastAsiaTheme="minorEastAsia" w:hAnsiTheme="majorHAnsi" w:cstheme="minorBidi"/>
      <w:b/>
      <w:bCs/>
      <w:color w:val="FFFFFF" w:themeColor="background1"/>
      <w:kern w:val="2"/>
      <w:sz w:val="72"/>
      <w:szCs w:val="72"/>
      <w:lang w:eastAsia="ja-JP"/>
    </w:rPr>
  </w:style>
  <w:style w:type="paragraph" w:styleId="FootnoteText">
    <w:name w:val="footnote text"/>
    <w:basedOn w:val="Normal"/>
    <w:link w:val="FootnoteTextChar"/>
    <w:uiPriority w:val="8"/>
    <w:unhideWhenUsed/>
    <w:rsid w:val="001603D1"/>
    <w:pPr>
      <w:spacing w:after="80" w:line="200" w:lineRule="exact"/>
    </w:pPr>
    <w:rPr>
      <w:sz w:val="15"/>
      <w:szCs w:val="20"/>
    </w:rPr>
  </w:style>
  <w:style w:type="paragraph" w:styleId="Quote">
    <w:name w:val="Quote"/>
    <w:basedOn w:val="Normal"/>
    <w:next w:val="Normal"/>
    <w:link w:val="QuoteChar"/>
    <w:autoRedefine/>
    <w:uiPriority w:val="73"/>
    <w:qFormat/>
    <w:rsid w:val="000F18C6"/>
    <w:pPr>
      <w:pBdr>
        <w:left w:val="single" w:sz="6" w:space="12" w:color="F99D2A" w:themeColor="accent3"/>
      </w:pBdr>
      <w:spacing w:before="280" w:after="180" w:line="360" w:lineRule="exact"/>
      <w:ind w:left="284" w:right="1134"/>
    </w:pPr>
    <w:rPr>
      <w:sz w:val="30"/>
      <w:szCs w:val="30"/>
    </w:rPr>
  </w:style>
  <w:style w:type="numbering" w:customStyle="1" w:styleId="CurrentList3">
    <w:name w:val="Current List3"/>
    <w:uiPriority w:val="99"/>
    <w:rsid w:val="00B50203"/>
    <w:pPr>
      <w:numPr>
        <w:numId w:val="4"/>
      </w:numPr>
    </w:pPr>
  </w:style>
  <w:style w:type="paragraph" w:styleId="EndnoteText">
    <w:name w:val="endnote text"/>
    <w:basedOn w:val="Normal"/>
    <w:link w:val="EndnoteTextChar"/>
    <w:uiPriority w:val="99"/>
    <w:semiHidden/>
    <w:unhideWhenUsed/>
    <w:rsid w:val="001C67EF"/>
    <w:pPr>
      <w:spacing w:after="0" w:line="240" w:lineRule="auto"/>
    </w:pPr>
    <w:rPr>
      <w:sz w:val="20"/>
      <w:szCs w:val="20"/>
    </w:rPr>
  </w:style>
  <w:style w:type="paragraph" w:styleId="Footer">
    <w:name w:val="footer"/>
    <w:basedOn w:val="Normal"/>
    <w:next w:val="Normal"/>
    <w:link w:val="FooterChar"/>
    <w:uiPriority w:val="99"/>
    <w:unhideWhenUsed/>
    <w:rsid w:val="00801B34"/>
    <w:pPr>
      <w:tabs>
        <w:tab w:val="center" w:pos="4513"/>
        <w:tab w:val="right" w:pos="9026"/>
      </w:tabs>
      <w:spacing w:after="120" w:line="170" w:lineRule="exact"/>
      <w:ind w:right="1701"/>
    </w:pPr>
    <w:rPr>
      <w:sz w:val="15"/>
    </w:rPr>
  </w:style>
  <w:style w:type="numbering" w:styleId="1ai">
    <w:name w:val="Outline List 1"/>
    <w:basedOn w:val="NoList"/>
    <w:uiPriority w:val="99"/>
    <w:semiHidden/>
    <w:unhideWhenUsed/>
    <w:rsid w:val="001C67EF"/>
    <w:pPr>
      <w:numPr>
        <w:numId w:val="6"/>
      </w:numPr>
    </w:pPr>
  </w:style>
  <w:style w:type="character" w:customStyle="1" w:styleId="QuoteChar">
    <w:name w:val="Quote Char"/>
    <w:basedOn w:val="DefaultParagraphFont"/>
    <w:link w:val="Quote"/>
    <w:uiPriority w:val="73"/>
    <w:rsid w:val="000F18C6"/>
    <w:rPr>
      <w:rFonts w:asciiTheme="minorHAnsi" w:eastAsia="Times" w:hAnsiTheme="minorHAnsi" w:cs="Arial"/>
      <w:color w:val="000000" w:themeColor="text1"/>
      <w:sz w:val="30"/>
      <w:szCs w:val="30"/>
    </w:rPr>
  </w:style>
  <w:style w:type="character" w:customStyle="1" w:styleId="FooterChar">
    <w:name w:val="Footer Char"/>
    <w:basedOn w:val="DefaultParagraphFont"/>
    <w:link w:val="Footer"/>
    <w:uiPriority w:val="99"/>
    <w:rsid w:val="00801B34"/>
    <w:rPr>
      <w:rFonts w:asciiTheme="minorHAnsi" w:eastAsia="Times" w:hAnsiTheme="minorHAnsi" w:cs="Arial"/>
      <w:color w:val="000000" w:themeColor="text1"/>
      <w:sz w:val="15"/>
      <w:szCs w:val="21"/>
    </w:rPr>
  </w:style>
  <w:style w:type="paragraph" w:styleId="TableofFigures">
    <w:name w:val="table of figures"/>
    <w:basedOn w:val="Normal"/>
    <w:next w:val="Normal"/>
    <w:uiPriority w:val="99"/>
    <w:unhideWhenUsed/>
    <w:qFormat/>
    <w:rsid w:val="00C11BA5"/>
    <w:pPr>
      <w:spacing w:before="40" w:after="80" w:line="240" w:lineRule="exact"/>
      <w:ind w:left="113"/>
    </w:pPr>
    <w:rPr>
      <w:sz w:val="20"/>
      <w:szCs w:val="20"/>
      <w:lang w:eastAsia="en-AU"/>
    </w:rPr>
  </w:style>
  <w:style w:type="table" w:styleId="TableGrid">
    <w:name w:val="Table Grid"/>
    <w:basedOn w:val="TableNormal"/>
    <w:uiPriority w:val="39"/>
    <w:rsid w:val="00043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7C3"/>
    <w:rPr>
      <w:rFonts w:ascii="VIC" w:eastAsia="Times" w:hAnsi="VIC" w:cs="Arial"/>
      <w:color w:val="000000" w:themeColor="text1"/>
      <w:sz w:val="21"/>
      <w:szCs w:val="21"/>
    </w:rPr>
  </w:style>
  <w:style w:type="paragraph" w:styleId="TOCHeading">
    <w:name w:val="TOC Heading"/>
    <w:basedOn w:val="Heading1"/>
    <w:next w:val="Normal"/>
    <w:uiPriority w:val="39"/>
    <w:unhideWhenUsed/>
    <w:rsid w:val="001603D1"/>
    <w:pPr>
      <w:spacing w:after="560"/>
      <w:outlineLvl w:val="9"/>
    </w:pPr>
    <w:rPr>
      <w:sz w:val="40"/>
    </w:rPr>
  </w:style>
  <w:style w:type="paragraph" w:styleId="TOC2">
    <w:name w:val="toc 2"/>
    <w:basedOn w:val="Normal"/>
    <w:next w:val="Normal"/>
    <w:link w:val="TOC2Char"/>
    <w:autoRedefine/>
    <w:uiPriority w:val="39"/>
    <w:unhideWhenUsed/>
    <w:rsid w:val="004200F4"/>
    <w:pPr>
      <w:pBdr>
        <w:bottom w:val="single" w:sz="4" w:space="4" w:color="FFFFFF" w:themeColor="background1"/>
      </w:pBdr>
      <w:tabs>
        <w:tab w:val="right" w:pos="9065"/>
      </w:tabs>
      <w:spacing w:after="80" w:line="240" w:lineRule="exact"/>
      <w:ind w:right="567"/>
    </w:pPr>
    <w:rPr>
      <w:noProof/>
      <w:sz w:val="18"/>
      <w:szCs w:val="20"/>
    </w:rPr>
  </w:style>
  <w:style w:type="paragraph" w:styleId="TOC1">
    <w:name w:val="toc 1"/>
    <w:basedOn w:val="Normal"/>
    <w:next w:val="Normal"/>
    <w:autoRedefine/>
    <w:uiPriority w:val="39"/>
    <w:unhideWhenUsed/>
    <w:rsid w:val="00D11DC5"/>
    <w:pPr>
      <w:pBdr>
        <w:top w:val="single" w:sz="4" w:space="7" w:color="BCC0BC" w:themeColor="background2" w:themeShade="D9"/>
      </w:pBdr>
      <w:tabs>
        <w:tab w:val="right" w:pos="9072"/>
      </w:tabs>
      <w:spacing w:before="120" w:after="80"/>
    </w:pPr>
    <w:rPr>
      <w:rFonts w:asciiTheme="majorHAnsi" w:hAnsiTheme="majorHAnsi"/>
      <w:bCs/>
      <w:noProof/>
      <w:color w:val="0075BD" w:themeColor="accent2"/>
      <w:szCs w:val="20"/>
    </w:rPr>
  </w:style>
  <w:style w:type="character" w:styleId="Hyperlink">
    <w:name w:val="Hyperlink"/>
    <w:basedOn w:val="DefaultParagraphFont"/>
    <w:uiPriority w:val="99"/>
    <w:unhideWhenUsed/>
    <w:qFormat/>
    <w:rsid w:val="00B96906"/>
    <w:rPr>
      <w:rFonts w:asciiTheme="minorHAnsi" w:hAnsiTheme="minorHAnsi"/>
      <w:color w:val="000000" w:themeColor="text1"/>
      <w:u w:val="single"/>
    </w:rPr>
  </w:style>
  <w:style w:type="paragraph" w:styleId="BlockText">
    <w:name w:val="Block Text"/>
    <w:basedOn w:val="Normal"/>
    <w:uiPriority w:val="99"/>
    <w:unhideWhenUsed/>
    <w:qFormat/>
    <w:rsid w:val="000F18C6"/>
    <w:pPr>
      <w:pBdr>
        <w:left w:val="single" w:sz="6" w:space="12" w:color="F99D2A" w:themeColor="accent3"/>
      </w:pBdr>
      <w:spacing w:before="200" w:after="180"/>
      <w:ind w:left="284" w:right="1134"/>
    </w:pPr>
    <w:rPr>
      <w:sz w:val="24"/>
    </w:rPr>
  </w:style>
  <w:style w:type="numbering" w:customStyle="1" w:styleId="CurrentList4">
    <w:name w:val="Current List4"/>
    <w:uiPriority w:val="99"/>
    <w:rsid w:val="00C26538"/>
    <w:pPr>
      <w:numPr>
        <w:numId w:val="5"/>
      </w:numPr>
    </w:pPr>
  </w:style>
  <w:style w:type="character" w:styleId="FollowedHyperlink">
    <w:name w:val="FollowedHyperlink"/>
    <w:basedOn w:val="DefaultParagraphFont"/>
    <w:uiPriority w:val="99"/>
    <w:semiHidden/>
    <w:unhideWhenUsed/>
    <w:rsid w:val="00A36012"/>
    <w:rPr>
      <w:rFonts w:asciiTheme="minorHAnsi" w:hAnsiTheme="minorHAnsi"/>
      <w:color w:val="782B90" w:themeColor="followedHyperlink"/>
      <w:u w:val="single"/>
    </w:rPr>
  </w:style>
  <w:style w:type="paragraph" w:styleId="Subtitle">
    <w:name w:val="Subtitle"/>
    <w:basedOn w:val="Heading2"/>
    <w:next w:val="Normal"/>
    <w:link w:val="SubtitleChar"/>
    <w:uiPriority w:val="11"/>
    <w:rsid w:val="00DC58AF"/>
    <w:pPr>
      <w:spacing w:before="240" w:after="120" w:line="480" w:lineRule="exact"/>
      <w:ind w:right="2268"/>
      <w:outlineLvl w:val="9"/>
    </w:pPr>
    <w:rPr>
      <w:color w:val="FFFFFF" w:themeColor="background1"/>
      <w:sz w:val="40"/>
      <w:szCs w:val="40"/>
    </w:rPr>
  </w:style>
  <w:style w:type="character" w:customStyle="1" w:styleId="SubtitleChar">
    <w:name w:val="Subtitle Char"/>
    <w:basedOn w:val="DefaultParagraphFont"/>
    <w:link w:val="Subtitle"/>
    <w:uiPriority w:val="11"/>
    <w:rsid w:val="00DC58AF"/>
    <w:rPr>
      <w:rFonts w:asciiTheme="majorHAnsi" w:eastAsia="Times" w:hAnsiTheme="majorHAnsi" w:cs="Arial"/>
      <w:color w:val="FFFFFF" w:themeColor="background1"/>
      <w:spacing w:val="-1"/>
      <w:sz w:val="40"/>
      <w:szCs w:val="40"/>
    </w:rPr>
  </w:style>
  <w:style w:type="numbering" w:customStyle="1" w:styleId="CurrentList6">
    <w:name w:val="Current List6"/>
    <w:uiPriority w:val="99"/>
    <w:rsid w:val="002F6A6E"/>
    <w:pPr>
      <w:numPr>
        <w:numId w:val="10"/>
      </w:numPr>
    </w:pPr>
  </w:style>
  <w:style w:type="character" w:customStyle="1" w:styleId="FootnoteTextChar">
    <w:name w:val="Footnote Text Char"/>
    <w:basedOn w:val="DefaultParagraphFont"/>
    <w:link w:val="FootnoteText"/>
    <w:uiPriority w:val="8"/>
    <w:rsid w:val="001603D1"/>
    <w:rPr>
      <w:rFonts w:asciiTheme="minorHAnsi" w:eastAsia="Times" w:hAnsiTheme="minorHAnsi" w:cs="Arial"/>
      <w:color w:val="000000" w:themeColor="text1"/>
      <w:sz w:val="15"/>
    </w:rPr>
  </w:style>
  <w:style w:type="character" w:styleId="FootnoteReference">
    <w:name w:val="footnote reference"/>
    <w:basedOn w:val="DefaultParagraphFont"/>
    <w:uiPriority w:val="99"/>
    <w:unhideWhenUsed/>
    <w:rsid w:val="00C11BA5"/>
    <w:rPr>
      <w:rFonts w:asciiTheme="minorHAnsi" w:hAnsiTheme="minorHAnsi"/>
      <w:szCs w:val="20"/>
      <w:bdr w:val="none" w:sz="0" w:space="0" w:color="auto"/>
      <w:vertAlign w:val="superscript"/>
    </w:rPr>
  </w:style>
  <w:style w:type="numbering" w:styleId="111111">
    <w:name w:val="Outline List 2"/>
    <w:basedOn w:val="NoList"/>
    <w:uiPriority w:val="99"/>
    <w:semiHidden/>
    <w:unhideWhenUsed/>
    <w:rsid w:val="001C67EF"/>
    <w:pPr>
      <w:numPr>
        <w:numId w:val="7"/>
      </w:numPr>
    </w:pPr>
  </w:style>
  <w:style w:type="character" w:customStyle="1" w:styleId="EndnoteTextChar">
    <w:name w:val="Endnote Text Char"/>
    <w:basedOn w:val="DefaultParagraphFont"/>
    <w:link w:val="EndnoteText"/>
    <w:uiPriority w:val="99"/>
    <w:semiHidden/>
    <w:rsid w:val="001C67EF"/>
    <w:rPr>
      <w:rFonts w:asciiTheme="minorHAnsi" w:eastAsia="Times" w:hAnsiTheme="minorHAnsi" w:cs="Arial"/>
      <w:color w:val="000000" w:themeColor="text1"/>
    </w:rPr>
  </w:style>
  <w:style w:type="character" w:styleId="EndnoteReference">
    <w:name w:val="endnote reference"/>
    <w:basedOn w:val="DefaultParagraphFont"/>
    <w:uiPriority w:val="99"/>
    <w:semiHidden/>
    <w:unhideWhenUsed/>
    <w:rsid w:val="001C67EF"/>
    <w:rPr>
      <w:rFonts w:asciiTheme="minorHAnsi" w:hAnsiTheme="minorHAnsi"/>
      <w:vertAlign w:val="superscript"/>
    </w:rPr>
  </w:style>
  <w:style w:type="character" w:customStyle="1" w:styleId="TOC2Char">
    <w:name w:val="TOC 2 Char"/>
    <w:basedOn w:val="DefaultParagraphFont"/>
    <w:link w:val="TOC2"/>
    <w:uiPriority w:val="39"/>
    <w:rsid w:val="004200F4"/>
    <w:rPr>
      <w:rFonts w:asciiTheme="minorHAnsi" w:eastAsia="Times" w:hAnsiTheme="minorHAnsi" w:cs="Arial"/>
      <w:noProof/>
      <w:color w:val="000000" w:themeColor="text1"/>
      <w:sz w:val="18"/>
    </w:rPr>
  </w:style>
  <w:style w:type="numbering" w:customStyle="1" w:styleId="CurrentList5">
    <w:name w:val="Current List5"/>
    <w:uiPriority w:val="99"/>
    <w:rsid w:val="0057453D"/>
    <w:pPr>
      <w:numPr>
        <w:numId w:val="9"/>
      </w:numPr>
    </w:pPr>
  </w:style>
  <w:style w:type="paragraph" w:styleId="List">
    <w:name w:val="List"/>
    <w:basedOn w:val="Normal"/>
    <w:uiPriority w:val="99"/>
    <w:unhideWhenUsed/>
    <w:qFormat/>
    <w:rsid w:val="002F6A6E"/>
    <w:pPr>
      <w:numPr>
        <w:numId w:val="8"/>
      </w:numPr>
      <w:contextualSpacing/>
    </w:pPr>
    <w:rPr>
      <w:color w:val="auto"/>
    </w:rPr>
  </w:style>
  <w:style w:type="paragraph" w:styleId="List2">
    <w:name w:val="List 2"/>
    <w:basedOn w:val="Normal"/>
    <w:uiPriority w:val="99"/>
    <w:unhideWhenUsed/>
    <w:qFormat/>
    <w:rsid w:val="002F6A6E"/>
    <w:pPr>
      <w:numPr>
        <w:numId w:val="11"/>
      </w:numPr>
      <w:ind w:left="568"/>
      <w:contextualSpacing/>
    </w:pPr>
    <w:rPr>
      <w:color w:val="auto"/>
    </w:rPr>
  </w:style>
  <w:style w:type="paragraph" w:styleId="Date">
    <w:name w:val="Date"/>
    <w:basedOn w:val="Heading7"/>
    <w:next w:val="Normal"/>
    <w:link w:val="DateChar"/>
    <w:uiPriority w:val="99"/>
    <w:unhideWhenUsed/>
    <w:qFormat/>
    <w:rsid w:val="00D11DC5"/>
    <w:pPr>
      <w:spacing w:before="240" w:line="220" w:lineRule="exact"/>
      <w:ind w:right="4536"/>
    </w:pPr>
    <w:rPr>
      <w:rFonts w:asciiTheme="minorHAnsi" w:hAnsiTheme="minorHAnsi"/>
      <w:color w:val="FFFFFF" w:themeColor="background1"/>
      <w:sz w:val="18"/>
      <w:szCs w:val="18"/>
    </w:rPr>
  </w:style>
  <w:style w:type="character" w:customStyle="1" w:styleId="DateChar">
    <w:name w:val="Date Char"/>
    <w:basedOn w:val="DefaultParagraphFont"/>
    <w:link w:val="Date"/>
    <w:uiPriority w:val="99"/>
    <w:rsid w:val="00D11DC5"/>
    <w:rPr>
      <w:rFonts w:asciiTheme="minorHAnsi" w:eastAsia="Times" w:hAnsiTheme="minorHAnsi" w:cs="Arial"/>
      <w:color w:val="FFFFFF" w:themeColor="background1"/>
      <w:sz w:val="18"/>
      <w:szCs w:val="18"/>
    </w:rPr>
  </w:style>
  <w:style w:type="paragraph" w:styleId="Header">
    <w:name w:val="header"/>
    <w:basedOn w:val="Normal"/>
    <w:link w:val="HeaderChar"/>
    <w:uiPriority w:val="99"/>
    <w:unhideWhenUsed/>
    <w:rsid w:val="00B8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61"/>
    <w:rPr>
      <w:rFonts w:asciiTheme="minorHAnsi" w:eastAsia="Times" w:hAnsiTheme="minorHAnsi" w:cs="Arial"/>
      <w:color w:val="000000" w:themeColor="text1"/>
      <w:sz w:val="22"/>
      <w:szCs w:val="21"/>
    </w:rPr>
  </w:style>
  <w:style w:type="paragraph" w:customStyle="1" w:styleId="Body">
    <w:name w:val="Body"/>
    <w:basedOn w:val="Normal"/>
    <w:link w:val="BodyChar"/>
    <w:qFormat/>
    <w:rsid w:val="00AB4E4A"/>
    <w:pPr>
      <w:spacing w:after="120"/>
    </w:pPr>
    <w:rPr>
      <w:rFonts w:ascii="Arial" w:hAnsi="Arial" w:cs="Times New Roman"/>
      <w:sz w:val="21"/>
    </w:rPr>
  </w:style>
  <w:style w:type="paragraph" w:customStyle="1" w:styleId="Bullet1">
    <w:name w:val="Bullet 1"/>
    <w:basedOn w:val="Normal"/>
    <w:uiPriority w:val="1"/>
    <w:qFormat/>
    <w:rsid w:val="00AB4E4A"/>
    <w:pPr>
      <w:tabs>
        <w:tab w:val="num" w:pos="360"/>
      </w:tabs>
      <w:spacing w:after="40"/>
      <w:ind w:left="284" w:hanging="284"/>
    </w:pPr>
    <w:rPr>
      <w:rFonts w:ascii="Arial" w:hAnsi="Arial" w:cs="Times New Roman"/>
      <w:sz w:val="21"/>
    </w:rPr>
  </w:style>
  <w:style w:type="character" w:customStyle="1" w:styleId="BodyChar">
    <w:name w:val="Body Char"/>
    <w:basedOn w:val="DefaultParagraphFont"/>
    <w:link w:val="Body"/>
    <w:rsid w:val="00AB4E4A"/>
    <w:rPr>
      <w:rFonts w:ascii="Arial" w:eastAsia="Times" w:hAnsi="Arial"/>
      <w:color w:val="000000" w:themeColor="text1"/>
      <w:sz w:val="21"/>
      <w:szCs w:val="21"/>
    </w:rPr>
  </w:style>
  <w:style w:type="paragraph" w:styleId="ListParagraph">
    <w:name w:val="List Paragraph"/>
    <w:basedOn w:val="Normal"/>
    <w:uiPriority w:val="34"/>
    <w:qFormat/>
    <w:rsid w:val="00AB4E4A"/>
    <w:pPr>
      <w:ind w:left="720"/>
      <w:contextualSpacing/>
    </w:pPr>
  </w:style>
  <w:style w:type="character" w:styleId="CommentReference">
    <w:name w:val="annotation reference"/>
    <w:basedOn w:val="DefaultParagraphFont"/>
    <w:uiPriority w:val="99"/>
    <w:semiHidden/>
    <w:unhideWhenUsed/>
    <w:rsid w:val="00AB4E4A"/>
    <w:rPr>
      <w:sz w:val="16"/>
      <w:szCs w:val="16"/>
    </w:rPr>
  </w:style>
  <w:style w:type="paragraph" w:styleId="CommentText">
    <w:name w:val="annotation text"/>
    <w:basedOn w:val="Normal"/>
    <w:link w:val="CommentTextChar"/>
    <w:uiPriority w:val="99"/>
    <w:unhideWhenUsed/>
    <w:rsid w:val="00AB4E4A"/>
    <w:pPr>
      <w:spacing w:line="240" w:lineRule="auto"/>
    </w:pPr>
    <w:rPr>
      <w:sz w:val="20"/>
      <w:szCs w:val="20"/>
    </w:rPr>
  </w:style>
  <w:style w:type="character" w:customStyle="1" w:styleId="CommentTextChar">
    <w:name w:val="Comment Text Char"/>
    <w:basedOn w:val="DefaultParagraphFont"/>
    <w:link w:val="CommentText"/>
    <w:uiPriority w:val="99"/>
    <w:rsid w:val="00AB4E4A"/>
    <w:rPr>
      <w:rFonts w:asciiTheme="minorHAnsi" w:eastAsia="Times" w:hAnsiTheme="minorHAnsi" w:cs="Arial"/>
      <w:color w:val="000000" w:themeColor="text1"/>
    </w:rPr>
  </w:style>
  <w:style w:type="paragraph" w:customStyle="1" w:styleId="Bodyafterbullets">
    <w:name w:val="Body after bullets"/>
    <w:basedOn w:val="Normal"/>
    <w:uiPriority w:val="11"/>
    <w:rsid w:val="00AB4E4A"/>
    <w:pPr>
      <w:spacing w:before="120" w:after="120"/>
    </w:pPr>
    <w:rPr>
      <w:rFonts w:ascii="Arial" w:hAnsi="Arial" w:cs="Times New Roman"/>
      <w:sz w:val="21"/>
    </w:rPr>
  </w:style>
  <w:style w:type="paragraph" w:styleId="CommentSubject">
    <w:name w:val="annotation subject"/>
    <w:basedOn w:val="CommentText"/>
    <w:next w:val="CommentText"/>
    <w:link w:val="CommentSubjectChar"/>
    <w:uiPriority w:val="99"/>
    <w:semiHidden/>
    <w:unhideWhenUsed/>
    <w:rsid w:val="00D54533"/>
    <w:rPr>
      <w:b/>
      <w:bCs/>
    </w:rPr>
  </w:style>
  <w:style w:type="character" w:customStyle="1" w:styleId="CommentSubjectChar">
    <w:name w:val="Comment Subject Char"/>
    <w:basedOn w:val="CommentTextChar"/>
    <w:link w:val="CommentSubject"/>
    <w:uiPriority w:val="99"/>
    <w:semiHidden/>
    <w:rsid w:val="00D54533"/>
    <w:rPr>
      <w:rFonts w:asciiTheme="minorHAnsi" w:eastAsia="Times" w:hAnsiTheme="minorHAnsi" w:cs="Arial"/>
      <w:b/>
      <w:bCs/>
      <w:color w:val="000000" w:themeColor="text1"/>
    </w:rPr>
  </w:style>
  <w:style w:type="character" w:styleId="Mention">
    <w:name w:val="Mention"/>
    <w:basedOn w:val="DefaultParagraphFont"/>
    <w:uiPriority w:val="99"/>
    <w:unhideWhenUsed/>
    <w:rsid w:val="00687A47"/>
    <w:rPr>
      <w:color w:val="2B579A"/>
      <w:shd w:val="clear" w:color="auto" w:fill="E1DFDD"/>
    </w:rPr>
  </w:style>
  <w:style w:type="paragraph" w:customStyle="1" w:styleId="Documenttitle">
    <w:name w:val="Document title"/>
    <w:basedOn w:val="Normal"/>
    <w:uiPriority w:val="8"/>
    <w:rsid w:val="347BEB2F"/>
    <w:pPr>
      <w:spacing w:after="240" w:line="560" w:lineRule="atLeast"/>
    </w:pPr>
    <w:rPr>
      <w:rFonts w:ascii="Arial" w:eastAsia="Times New Roman" w:hAnsi="Arial" w:cs="Times New Roman"/>
      <w:b/>
      <w:bCs/>
      <w:color w:val="201547"/>
      <w:sz w:val="48"/>
      <w:szCs w:val="48"/>
    </w:rPr>
  </w:style>
  <w:style w:type="character" w:customStyle="1" w:styleId="normaltextrun">
    <w:name w:val="normaltextrun"/>
    <w:basedOn w:val="DefaultParagraphFont"/>
    <w:uiPriority w:val="1"/>
    <w:rsid w:val="347BEB2F"/>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06DC"/>
    <w:rPr>
      <w:color w:val="605E5C"/>
      <w:shd w:val="clear" w:color="auto" w:fill="E1DFDD"/>
    </w:rPr>
  </w:style>
  <w:style w:type="paragraph" w:customStyle="1" w:styleId="Bulletafternumbers1">
    <w:name w:val="Bullet after numbers 1"/>
    <w:basedOn w:val="Normal"/>
    <w:uiPriority w:val="4"/>
    <w:rsid w:val="00E95251"/>
    <w:pPr>
      <w:numPr>
        <w:ilvl w:val="2"/>
        <w:numId w:val="32"/>
      </w:numPr>
      <w:snapToGrid/>
      <w:spacing w:after="40" w:line="280" w:lineRule="atLeast"/>
    </w:pPr>
    <w:rPr>
      <w:rFonts w:ascii="Arial" w:hAnsi="Arial" w:cs="Times New Roman"/>
      <w:color w:val="auto"/>
      <w:sz w:val="21"/>
      <w:szCs w:val="20"/>
    </w:rPr>
  </w:style>
  <w:style w:type="numbering" w:customStyle="1" w:styleId="ZZNumbersdigit">
    <w:name w:val="ZZ Numbers digit"/>
    <w:rsid w:val="00E95251"/>
    <w:pPr>
      <w:numPr>
        <w:numId w:val="26"/>
      </w:numPr>
    </w:pPr>
  </w:style>
  <w:style w:type="paragraph" w:customStyle="1" w:styleId="Numberdigit">
    <w:name w:val="Number digit"/>
    <w:basedOn w:val="Normal"/>
    <w:uiPriority w:val="2"/>
    <w:rsid w:val="00E95251"/>
    <w:pPr>
      <w:numPr>
        <w:numId w:val="32"/>
      </w:numPr>
      <w:snapToGrid/>
      <w:spacing w:after="120" w:line="280" w:lineRule="atLeast"/>
    </w:pPr>
    <w:rPr>
      <w:rFonts w:ascii="Arial" w:hAnsi="Arial" w:cs="Times New Roman"/>
      <w:color w:val="auto"/>
      <w:sz w:val="21"/>
      <w:szCs w:val="20"/>
    </w:rPr>
  </w:style>
  <w:style w:type="paragraph" w:customStyle="1" w:styleId="Numberloweralphaindent">
    <w:name w:val="Number lower alpha indent"/>
    <w:basedOn w:val="Normal"/>
    <w:uiPriority w:val="3"/>
    <w:rsid w:val="00013013"/>
    <w:pPr>
      <w:numPr>
        <w:ilvl w:val="1"/>
        <w:numId w:val="24"/>
      </w:numPr>
      <w:snapToGrid/>
      <w:spacing w:after="120" w:line="280" w:lineRule="atLeast"/>
    </w:pPr>
    <w:rPr>
      <w:rFonts w:ascii="Arial" w:hAnsi="Arial" w:cs="Times New Roman"/>
      <w:color w:val="auto"/>
      <w:sz w:val="21"/>
      <w:szCs w:val="20"/>
    </w:rPr>
  </w:style>
  <w:style w:type="paragraph" w:customStyle="1" w:styleId="Numberdigitindent">
    <w:name w:val="Number digit indent"/>
    <w:basedOn w:val="Numberloweralphaindent"/>
    <w:uiPriority w:val="3"/>
    <w:rsid w:val="00E95251"/>
    <w:pPr>
      <w:numPr>
        <w:numId w:val="32"/>
      </w:numPr>
    </w:pPr>
  </w:style>
  <w:style w:type="paragraph" w:customStyle="1" w:styleId="Numberloweralpha">
    <w:name w:val="Number lower alpha"/>
    <w:basedOn w:val="Normal"/>
    <w:uiPriority w:val="3"/>
    <w:rsid w:val="00E95251"/>
    <w:pPr>
      <w:numPr>
        <w:numId w:val="24"/>
      </w:numPr>
      <w:snapToGrid/>
      <w:spacing w:after="120" w:line="280" w:lineRule="atLeast"/>
    </w:pPr>
    <w:rPr>
      <w:rFonts w:ascii="Arial" w:hAnsi="Arial" w:cs="Times New Roman"/>
      <w:color w:val="auto"/>
      <w:sz w:val="21"/>
      <w:szCs w:val="20"/>
    </w:rPr>
  </w:style>
  <w:style w:type="paragraph" w:customStyle="1" w:styleId="Bulletafternumbers2">
    <w:name w:val="Bullet after numbers 2"/>
    <w:basedOn w:val="Normal"/>
    <w:rsid w:val="00013013"/>
    <w:pPr>
      <w:numPr>
        <w:ilvl w:val="3"/>
        <w:numId w:val="32"/>
      </w:numPr>
      <w:snapToGrid/>
      <w:spacing w:after="120" w:line="280" w:lineRule="atLeast"/>
    </w:pPr>
    <w:rPr>
      <w:rFonts w:ascii="Arial" w:hAnsi="Arial" w:cs="Times New Roman"/>
      <w:color w:val="auto"/>
      <w:sz w:val="21"/>
      <w:szCs w:val="20"/>
    </w:rPr>
  </w:style>
  <w:style w:type="numbering" w:customStyle="1" w:styleId="ZZNumbersloweralpha">
    <w:name w:val="ZZ Numbers lower alpha"/>
    <w:basedOn w:val="NoList"/>
    <w:rsid w:val="00E95251"/>
    <w:pPr>
      <w:numPr>
        <w:numId w:val="33"/>
      </w:numPr>
    </w:pPr>
  </w:style>
  <w:style w:type="paragraph" w:customStyle="1" w:styleId="DecimalAligned">
    <w:name w:val="Decimal Aligned"/>
    <w:basedOn w:val="Normal"/>
    <w:uiPriority w:val="40"/>
    <w:qFormat/>
    <w:rsid w:val="00BB001E"/>
    <w:pPr>
      <w:tabs>
        <w:tab w:val="decimal" w:pos="360"/>
      </w:tabs>
      <w:snapToGrid/>
      <w:spacing w:after="200" w:line="276" w:lineRule="auto"/>
    </w:pPr>
    <w:rPr>
      <w:rFonts w:eastAsiaTheme="minorEastAsia" w:cs="Times New Roman"/>
      <w:color w:val="auto"/>
      <w:szCs w:val="22"/>
      <w:lang w:val="en-US"/>
    </w:rPr>
  </w:style>
  <w:style w:type="character" w:styleId="SubtleEmphasis">
    <w:name w:val="Subtle Emphasis"/>
    <w:basedOn w:val="DefaultParagraphFont"/>
    <w:uiPriority w:val="19"/>
    <w:qFormat/>
    <w:rsid w:val="00BB001E"/>
    <w:rPr>
      <w:i/>
      <w:iCs/>
    </w:rPr>
  </w:style>
  <w:style w:type="table" w:styleId="MediumShading2-Accent5">
    <w:name w:val="Medium Shading 2 Accent 5"/>
    <w:basedOn w:val="TableNormal"/>
    <w:uiPriority w:val="64"/>
    <w:rsid w:val="00BB001E"/>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15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156" w:themeFill="accent5"/>
      </w:tcPr>
    </w:tblStylePr>
    <w:tblStylePr w:type="lastCol">
      <w:rPr>
        <w:b/>
        <w:bCs/>
        <w:color w:val="FFFFFF" w:themeColor="background1"/>
      </w:rPr>
      <w:tblPr/>
      <w:tcPr>
        <w:tcBorders>
          <w:left w:val="nil"/>
          <w:right w:val="nil"/>
          <w:insideH w:val="nil"/>
          <w:insideV w:val="nil"/>
        </w:tcBorders>
        <w:shd w:val="clear" w:color="auto" w:fill="00B15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BB001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BB00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2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F9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F9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F9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F9E" w:themeFill="accent1"/>
      </w:tcPr>
    </w:tblStylePr>
    <w:tblStylePr w:type="band1Vert">
      <w:tblPr/>
      <w:tcPr>
        <w:shd w:val="clear" w:color="auto" w:fill="72C6FF" w:themeFill="accent1" w:themeFillTint="66"/>
      </w:tcPr>
    </w:tblStylePr>
    <w:tblStylePr w:type="band1Horz">
      <w:tblPr/>
      <w:tcPr>
        <w:shd w:val="clear" w:color="auto" w:fill="72C6FF" w:themeFill="accent1" w:themeFillTint="66"/>
      </w:tcPr>
    </w:tblStylePr>
  </w:style>
  <w:style w:type="table" w:styleId="GridTable4-Accent2">
    <w:name w:val="Grid Table 4 Accent 2"/>
    <w:basedOn w:val="TableNormal"/>
    <w:uiPriority w:val="49"/>
    <w:rsid w:val="00BB001E"/>
    <w:tblPr>
      <w:tblStyleRowBandSize w:val="1"/>
      <w:tblStyleColBandSize w:val="1"/>
      <w:tblBorders>
        <w:top w:val="single" w:sz="4" w:space="0" w:color="3EB4FF" w:themeColor="accent2" w:themeTint="99"/>
        <w:left w:val="single" w:sz="4" w:space="0" w:color="3EB4FF" w:themeColor="accent2" w:themeTint="99"/>
        <w:bottom w:val="single" w:sz="4" w:space="0" w:color="3EB4FF" w:themeColor="accent2" w:themeTint="99"/>
        <w:right w:val="single" w:sz="4" w:space="0" w:color="3EB4FF" w:themeColor="accent2" w:themeTint="99"/>
        <w:insideH w:val="single" w:sz="4" w:space="0" w:color="3EB4FF" w:themeColor="accent2" w:themeTint="99"/>
        <w:insideV w:val="single" w:sz="4" w:space="0" w:color="3EB4FF" w:themeColor="accent2" w:themeTint="99"/>
      </w:tblBorders>
    </w:tblPr>
    <w:tblStylePr w:type="firstRow">
      <w:rPr>
        <w:b/>
        <w:bCs/>
        <w:color w:val="FFFFFF" w:themeColor="background1"/>
      </w:rPr>
      <w:tblPr/>
      <w:tcPr>
        <w:tcBorders>
          <w:top w:val="single" w:sz="4" w:space="0" w:color="0075BD" w:themeColor="accent2"/>
          <w:left w:val="single" w:sz="4" w:space="0" w:color="0075BD" w:themeColor="accent2"/>
          <w:bottom w:val="single" w:sz="4" w:space="0" w:color="0075BD" w:themeColor="accent2"/>
          <w:right w:val="single" w:sz="4" w:space="0" w:color="0075BD" w:themeColor="accent2"/>
          <w:insideH w:val="nil"/>
          <w:insideV w:val="nil"/>
        </w:tcBorders>
        <w:shd w:val="clear" w:color="auto" w:fill="0075BD" w:themeFill="accent2"/>
      </w:tcPr>
    </w:tblStylePr>
    <w:tblStylePr w:type="lastRow">
      <w:rPr>
        <w:b/>
        <w:bCs/>
      </w:rPr>
      <w:tblPr/>
      <w:tcPr>
        <w:tcBorders>
          <w:top w:val="double" w:sz="4" w:space="0" w:color="0075BD" w:themeColor="accent2"/>
        </w:tcBorders>
      </w:tcPr>
    </w:tblStylePr>
    <w:tblStylePr w:type="firstCol">
      <w:rPr>
        <w:b/>
        <w:bCs/>
      </w:rPr>
    </w:tblStylePr>
    <w:tblStylePr w:type="lastCol">
      <w:rPr>
        <w:b/>
        <w:bCs/>
      </w:rPr>
    </w:tblStylePr>
    <w:tblStylePr w:type="band1Vert">
      <w:tblPr/>
      <w:tcPr>
        <w:shd w:val="clear" w:color="auto" w:fill="BEE6FF" w:themeFill="accent2" w:themeFillTint="33"/>
      </w:tcPr>
    </w:tblStylePr>
    <w:tblStylePr w:type="band1Horz">
      <w:tblPr/>
      <w:tcPr>
        <w:shd w:val="clear" w:color="auto" w:fill="BEE6FF" w:themeFill="accent2" w:themeFillTint="33"/>
      </w:tcPr>
    </w:tblStylePr>
  </w:style>
  <w:style w:type="paragraph" w:customStyle="1" w:styleId="Documentsubtitle">
    <w:name w:val="Document subtitle"/>
    <w:uiPriority w:val="8"/>
    <w:rsid w:val="00BB001E"/>
    <w:pPr>
      <w:spacing w:after="120"/>
    </w:pPr>
    <w:rPr>
      <w:rFonts w:ascii="Arial" w:hAnsi="Arial"/>
      <w:color w:val="53565A"/>
      <w:sz w:val="28"/>
      <w:szCs w:val="24"/>
    </w:rPr>
  </w:style>
  <w:style w:type="numbering" w:customStyle="1" w:styleId="ZZQuotebullets">
    <w:name w:val="ZZ Quote bullets"/>
    <w:basedOn w:val="ZZNumbersdigit"/>
    <w:rsid w:val="00BB001E"/>
    <w:pPr>
      <w:numPr>
        <w:numId w:val="25"/>
      </w:numPr>
    </w:pPr>
  </w:style>
  <w:style w:type="paragraph" w:customStyle="1" w:styleId="Quotebullet1">
    <w:name w:val="Quote bullet 1"/>
    <w:basedOn w:val="Normal"/>
    <w:rsid w:val="00FF60E6"/>
    <w:pPr>
      <w:numPr>
        <w:numId w:val="25"/>
      </w:numPr>
      <w:tabs>
        <w:tab w:val="num" w:pos="397"/>
      </w:tabs>
      <w:snapToGrid/>
      <w:spacing w:after="120" w:line="280" w:lineRule="atLeast"/>
      <w:ind w:left="397" w:hanging="397"/>
    </w:pPr>
    <w:rPr>
      <w:rFonts w:ascii="Arial" w:hAnsi="Arial" w:cs="Times New Roman"/>
      <w:color w:val="auto"/>
      <w:sz w:val="21"/>
      <w:szCs w:val="18"/>
    </w:rPr>
  </w:style>
  <w:style w:type="paragraph" w:customStyle="1" w:styleId="Quotebullet2">
    <w:name w:val="Quote bullet 2"/>
    <w:basedOn w:val="Normal"/>
    <w:rsid w:val="00FF60E6"/>
    <w:pPr>
      <w:numPr>
        <w:ilvl w:val="1"/>
        <w:numId w:val="25"/>
      </w:numPr>
      <w:tabs>
        <w:tab w:val="num" w:pos="794"/>
      </w:tabs>
      <w:snapToGrid/>
      <w:spacing w:after="120" w:line="280" w:lineRule="atLeast"/>
      <w:ind w:left="794" w:hanging="397"/>
    </w:pPr>
    <w:rPr>
      <w:rFonts w:ascii="Arial" w:hAnsi="Arial" w:cs="Times New Roman"/>
      <w:color w:val="auto"/>
      <w:sz w:val="21"/>
      <w:szCs w:val="18"/>
    </w:rPr>
  </w:style>
  <w:style w:type="paragraph" w:customStyle="1" w:styleId="Bannermarking">
    <w:name w:val="Banner marking"/>
    <w:basedOn w:val="Body"/>
    <w:uiPriority w:val="11"/>
    <w:rsid w:val="00BB001E"/>
    <w:pPr>
      <w:snapToGrid/>
      <w:spacing w:after="0" w:line="280" w:lineRule="atLeast"/>
    </w:pPr>
    <w:rPr>
      <w:b/>
      <w:bCs/>
      <w:szCs w:val="20"/>
    </w:rPr>
  </w:style>
  <w:style w:type="table" w:styleId="TableGridLight">
    <w:name w:val="Grid Table Light"/>
    <w:basedOn w:val="TableNormal"/>
    <w:uiPriority w:val="40"/>
    <w:rsid w:val="00BB001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4-Accent2">
    <w:name w:val="List Table 4 Accent 2"/>
    <w:basedOn w:val="TableNormal"/>
    <w:uiPriority w:val="49"/>
    <w:rsid w:val="00BB001E"/>
    <w:tblPr>
      <w:tblStyleRowBandSize w:val="1"/>
      <w:tblStyleColBandSize w:val="1"/>
      <w:tblBorders>
        <w:top w:val="single" w:sz="4" w:space="0" w:color="3EB4FF" w:themeColor="accent2" w:themeTint="99"/>
        <w:left w:val="single" w:sz="4" w:space="0" w:color="3EB4FF" w:themeColor="accent2" w:themeTint="99"/>
        <w:bottom w:val="single" w:sz="4" w:space="0" w:color="3EB4FF" w:themeColor="accent2" w:themeTint="99"/>
        <w:right w:val="single" w:sz="4" w:space="0" w:color="3EB4FF" w:themeColor="accent2" w:themeTint="99"/>
        <w:insideH w:val="single" w:sz="4" w:space="0" w:color="3EB4FF" w:themeColor="accent2" w:themeTint="99"/>
      </w:tblBorders>
    </w:tblPr>
    <w:tblStylePr w:type="firstRow">
      <w:rPr>
        <w:b/>
        <w:bCs/>
        <w:color w:val="FFFFFF" w:themeColor="background1"/>
      </w:rPr>
      <w:tblPr/>
      <w:tcPr>
        <w:tcBorders>
          <w:top w:val="single" w:sz="4" w:space="0" w:color="0075BD" w:themeColor="accent2"/>
          <w:left w:val="single" w:sz="4" w:space="0" w:color="0075BD" w:themeColor="accent2"/>
          <w:bottom w:val="single" w:sz="4" w:space="0" w:color="0075BD" w:themeColor="accent2"/>
          <w:right w:val="single" w:sz="4" w:space="0" w:color="0075BD" w:themeColor="accent2"/>
          <w:insideH w:val="nil"/>
        </w:tcBorders>
        <w:shd w:val="clear" w:color="auto" w:fill="0075BD" w:themeFill="accent2"/>
      </w:tcPr>
    </w:tblStylePr>
    <w:tblStylePr w:type="lastRow">
      <w:rPr>
        <w:b/>
        <w:bCs/>
      </w:rPr>
      <w:tblPr/>
      <w:tcPr>
        <w:tcBorders>
          <w:top w:val="double" w:sz="4" w:space="0" w:color="3EB4FF" w:themeColor="accent2" w:themeTint="99"/>
        </w:tcBorders>
      </w:tcPr>
    </w:tblStylePr>
    <w:tblStylePr w:type="firstCol">
      <w:rPr>
        <w:b/>
        <w:bCs/>
      </w:rPr>
    </w:tblStylePr>
    <w:tblStylePr w:type="lastCol">
      <w:rPr>
        <w:b/>
        <w:bCs/>
      </w:rPr>
    </w:tblStylePr>
    <w:tblStylePr w:type="band1Vert">
      <w:tblPr/>
      <w:tcPr>
        <w:shd w:val="clear" w:color="auto" w:fill="BEE6FF" w:themeFill="accent2" w:themeFillTint="33"/>
      </w:tcPr>
    </w:tblStylePr>
    <w:tblStylePr w:type="band1Horz">
      <w:tblPr/>
      <w:tcPr>
        <w:shd w:val="clear" w:color="auto" w:fill="BEE6FF" w:themeFill="accent2" w:themeFillTint="33"/>
      </w:tcPr>
    </w:tblStylePr>
  </w:style>
  <w:style w:type="paragraph" w:customStyle="1" w:styleId="Tabletext">
    <w:name w:val="Table text"/>
    <w:basedOn w:val="Normal"/>
    <w:uiPriority w:val="3"/>
    <w:qFormat/>
    <w:rsid w:val="00BB001E"/>
    <w:pPr>
      <w:spacing w:before="80" w:after="60"/>
    </w:pPr>
    <w:rPr>
      <w:rFonts w:ascii="Arial" w:eastAsia="Times New Roman" w:hAnsi="Arial" w:cs="Times New Roman"/>
      <w:sz w:val="21"/>
    </w:rPr>
  </w:style>
  <w:style w:type="character" w:customStyle="1" w:styleId="eop">
    <w:name w:val="eop"/>
    <w:basedOn w:val="DefaultParagraphFont"/>
    <w:rsid w:val="00BB001E"/>
  </w:style>
  <w:style w:type="character" w:styleId="PlaceholderText">
    <w:name w:val="Placeholder Text"/>
    <w:basedOn w:val="DefaultParagraphFont"/>
    <w:uiPriority w:val="99"/>
    <w:semiHidden/>
    <w:rsid w:val="00BB001E"/>
    <w:rPr>
      <w:color w:val="666666"/>
    </w:rPr>
  </w:style>
  <w:style w:type="paragraph" w:customStyle="1" w:styleId="Tablebullet2">
    <w:name w:val="Table bullet 2"/>
    <w:basedOn w:val="Normal"/>
    <w:uiPriority w:val="11"/>
    <w:rsid w:val="000D433D"/>
    <w:pPr>
      <w:numPr>
        <w:ilvl w:val="1"/>
        <w:numId w:val="43"/>
      </w:numPr>
      <w:snapToGrid/>
      <w:spacing w:before="80" w:after="60" w:line="240" w:lineRule="auto"/>
    </w:pPr>
    <w:rPr>
      <w:rFonts w:ascii="Arial" w:eastAsia="Times New Roman" w:hAnsi="Arial" w:cs="Times New Roman"/>
      <w:color w:val="auto"/>
      <w:sz w:val="21"/>
      <w:szCs w:val="20"/>
    </w:rPr>
  </w:style>
  <w:style w:type="paragraph" w:customStyle="1" w:styleId="Tablebullet1">
    <w:name w:val="Table bullet 1"/>
    <w:basedOn w:val="Normal"/>
    <w:uiPriority w:val="3"/>
    <w:qFormat/>
    <w:rsid w:val="000D433D"/>
    <w:pPr>
      <w:numPr>
        <w:numId w:val="43"/>
      </w:numPr>
      <w:snapToGrid/>
      <w:spacing w:before="80" w:after="60" w:line="240" w:lineRule="auto"/>
    </w:pPr>
    <w:rPr>
      <w:rFonts w:ascii="Arial" w:eastAsia="Times New Roman" w:hAnsi="Arial" w:cs="Times New Roman"/>
      <w:color w:val="auto"/>
      <w:sz w:val="21"/>
      <w:szCs w:val="20"/>
    </w:rPr>
  </w:style>
  <w:style w:type="numbering" w:customStyle="1" w:styleId="ZZTablebullets">
    <w:name w:val="ZZ Table bullets"/>
    <w:basedOn w:val="NoList"/>
    <w:rsid w:val="000D433D"/>
    <w:pPr>
      <w:numPr>
        <w:numId w:val="43"/>
      </w:numPr>
    </w:pPr>
  </w:style>
  <w:style w:type="paragraph" w:customStyle="1" w:styleId="Accessibilitypara">
    <w:name w:val="Accessibility para"/>
    <w:uiPriority w:val="8"/>
    <w:rsid w:val="00E63BAB"/>
    <w:pPr>
      <w:spacing w:before="240" w:after="200" w:line="300" w:lineRule="atLeast"/>
    </w:pPr>
    <w:rPr>
      <w:rFonts w:ascii="Arial" w:eastAsia="Times" w:hAnsi="Arial"/>
      <w:sz w:val="24"/>
      <w:szCs w:val="19"/>
    </w:rPr>
  </w:style>
  <w:style w:type="paragraph" w:customStyle="1" w:styleId="Imprint">
    <w:name w:val="Imprint"/>
    <w:basedOn w:val="Normal"/>
    <w:uiPriority w:val="11"/>
    <w:rsid w:val="00E63BAB"/>
    <w:pPr>
      <w:snapToGrid/>
      <w:spacing w:after="60" w:line="270" w:lineRule="atLeast"/>
    </w:pPr>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6874">
      <w:bodyDiv w:val="1"/>
      <w:marLeft w:val="0"/>
      <w:marRight w:val="0"/>
      <w:marTop w:val="0"/>
      <w:marBottom w:val="0"/>
      <w:divBdr>
        <w:top w:val="none" w:sz="0" w:space="0" w:color="auto"/>
        <w:left w:val="none" w:sz="0" w:space="0" w:color="auto"/>
        <w:bottom w:val="none" w:sz="0" w:space="0" w:color="auto"/>
        <w:right w:val="none" w:sz="0" w:space="0" w:color="auto"/>
      </w:divBdr>
      <w:divsChild>
        <w:div w:id="402067856">
          <w:marLeft w:val="0"/>
          <w:marRight w:val="0"/>
          <w:marTop w:val="0"/>
          <w:marBottom w:val="0"/>
          <w:divBdr>
            <w:top w:val="none" w:sz="0" w:space="0" w:color="auto"/>
            <w:left w:val="none" w:sz="0" w:space="0" w:color="auto"/>
            <w:bottom w:val="none" w:sz="0" w:space="0" w:color="auto"/>
            <w:right w:val="none" w:sz="0" w:space="0" w:color="auto"/>
          </w:divBdr>
        </w:div>
        <w:div w:id="1338725482">
          <w:marLeft w:val="0"/>
          <w:marRight w:val="0"/>
          <w:marTop w:val="0"/>
          <w:marBottom w:val="0"/>
          <w:divBdr>
            <w:top w:val="none" w:sz="0" w:space="0" w:color="auto"/>
            <w:left w:val="none" w:sz="0" w:space="0" w:color="auto"/>
            <w:bottom w:val="none" w:sz="0" w:space="0" w:color="auto"/>
            <w:right w:val="none" w:sz="0" w:space="0" w:color="auto"/>
          </w:divBdr>
        </w:div>
      </w:divsChild>
    </w:div>
    <w:div w:id="372004741">
      <w:bodyDiv w:val="1"/>
      <w:marLeft w:val="0"/>
      <w:marRight w:val="0"/>
      <w:marTop w:val="0"/>
      <w:marBottom w:val="0"/>
      <w:divBdr>
        <w:top w:val="none" w:sz="0" w:space="0" w:color="auto"/>
        <w:left w:val="none" w:sz="0" w:space="0" w:color="auto"/>
        <w:bottom w:val="none" w:sz="0" w:space="0" w:color="auto"/>
        <w:right w:val="none" w:sz="0" w:space="0" w:color="auto"/>
      </w:divBdr>
    </w:div>
    <w:div w:id="458307657">
      <w:bodyDiv w:val="1"/>
      <w:marLeft w:val="0"/>
      <w:marRight w:val="0"/>
      <w:marTop w:val="0"/>
      <w:marBottom w:val="0"/>
      <w:divBdr>
        <w:top w:val="none" w:sz="0" w:space="0" w:color="auto"/>
        <w:left w:val="none" w:sz="0" w:space="0" w:color="auto"/>
        <w:bottom w:val="none" w:sz="0" w:space="0" w:color="auto"/>
        <w:right w:val="none" w:sz="0" w:space="0" w:color="auto"/>
      </w:divBdr>
      <w:divsChild>
        <w:div w:id="203563561">
          <w:marLeft w:val="0"/>
          <w:marRight w:val="0"/>
          <w:marTop w:val="0"/>
          <w:marBottom w:val="0"/>
          <w:divBdr>
            <w:top w:val="none" w:sz="0" w:space="0" w:color="auto"/>
            <w:left w:val="none" w:sz="0" w:space="0" w:color="auto"/>
            <w:bottom w:val="none" w:sz="0" w:space="0" w:color="auto"/>
            <w:right w:val="none" w:sz="0" w:space="0" w:color="auto"/>
          </w:divBdr>
          <w:divsChild>
            <w:div w:id="425540242">
              <w:marLeft w:val="0"/>
              <w:marRight w:val="0"/>
              <w:marTop w:val="0"/>
              <w:marBottom w:val="0"/>
              <w:divBdr>
                <w:top w:val="none" w:sz="0" w:space="0" w:color="auto"/>
                <w:left w:val="none" w:sz="0" w:space="0" w:color="auto"/>
                <w:bottom w:val="none" w:sz="0" w:space="0" w:color="auto"/>
                <w:right w:val="none" w:sz="0" w:space="0" w:color="auto"/>
              </w:divBdr>
            </w:div>
          </w:divsChild>
        </w:div>
        <w:div w:id="1702198765">
          <w:marLeft w:val="0"/>
          <w:marRight w:val="0"/>
          <w:marTop w:val="0"/>
          <w:marBottom w:val="0"/>
          <w:divBdr>
            <w:top w:val="none" w:sz="0" w:space="0" w:color="auto"/>
            <w:left w:val="none" w:sz="0" w:space="0" w:color="auto"/>
            <w:bottom w:val="none" w:sz="0" w:space="0" w:color="auto"/>
            <w:right w:val="none" w:sz="0" w:space="0" w:color="auto"/>
          </w:divBdr>
          <w:divsChild>
            <w:div w:id="1288586251">
              <w:marLeft w:val="0"/>
              <w:marRight w:val="0"/>
              <w:marTop w:val="0"/>
              <w:marBottom w:val="0"/>
              <w:divBdr>
                <w:top w:val="none" w:sz="0" w:space="0" w:color="auto"/>
                <w:left w:val="none" w:sz="0" w:space="0" w:color="auto"/>
                <w:bottom w:val="none" w:sz="0" w:space="0" w:color="auto"/>
                <w:right w:val="none" w:sz="0" w:space="0" w:color="auto"/>
              </w:divBdr>
            </w:div>
          </w:divsChild>
        </w:div>
        <w:div w:id="1881473450">
          <w:marLeft w:val="0"/>
          <w:marRight w:val="0"/>
          <w:marTop w:val="0"/>
          <w:marBottom w:val="0"/>
          <w:divBdr>
            <w:top w:val="none" w:sz="0" w:space="0" w:color="auto"/>
            <w:left w:val="none" w:sz="0" w:space="0" w:color="auto"/>
            <w:bottom w:val="none" w:sz="0" w:space="0" w:color="auto"/>
            <w:right w:val="none" w:sz="0" w:space="0" w:color="auto"/>
          </w:divBdr>
          <w:divsChild>
            <w:div w:id="189221144">
              <w:marLeft w:val="0"/>
              <w:marRight w:val="0"/>
              <w:marTop w:val="0"/>
              <w:marBottom w:val="0"/>
              <w:divBdr>
                <w:top w:val="none" w:sz="0" w:space="0" w:color="auto"/>
                <w:left w:val="none" w:sz="0" w:space="0" w:color="auto"/>
                <w:bottom w:val="none" w:sz="0" w:space="0" w:color="auto"/>
                <w:right w:val="none" w:sz="0" w:space="0" w:color="auto"/>
              </w:divBdr>
            </w:div>
            <w:div w:id="1004750081">
              <w:marLeft w:val="0"/>
              <w:marRight w:val="0"/>
              <w:marTop w:val="0"/>
              <w:marBottom w:val="0"/>
              <w:divBdr>
                <w:top w:val="none" w:sz="0" w:space="0" w:color="auto"/>
                <w:left w:val="none" w:sz="0" w:space="0" w:color="auto"/>
                <w:bottom w:val="none" w:sz="0" w:space="0" w:color="auto"/>
                <w:right w:val="none" w:sz="0" w:space="0" w:color="auto"/>
              </w:divBdr>
            </w:div>
            <w:div w:id="1012991665">
              <w:marLeft w:val="0"/>
              <w:marRight w:val="0"/>
              <w:marTop w:val="0"/>
              <w:marBottom w:val="0"/>
              <w:divBdr>
                <w:top w:val="none" w:sz="0" w:space="0" w:color="auto"/>
                <w:left w:val="none" w:sz="0" w:space="0" w:color="auto"/>
                <w:bottom w:val="none" w:sz="0" w:space="0" w:color="auto"/>
                <w:right w:val="none" w:sz="0" w:space="0" w:color="auto"/>
              </w:divBdr>
            </w:div>
            <w:div w:id="1056857331">
              <w:marLeft w:val="0"/>
              <w:marRight w:val="0"/>
              <w:marTop w:val="0"/>
              <w:marBottom w:val="0"/>
              <w:divBdr>
                <w:top w:val="none" w:sz="0" w:space="0" w:color="auto"/>
                <w:left w:val="none" w:sz="0" w:space="0" w:color="auto"/>
                <w:bottom w:val="none" w:sz="0" w:space="0" w:color="auto"/>
                <w:right w:val="none" w:sz="0" w:space="0" w:color="auto"/>
              </w:divBdr>
            </w:div>
            <w:div w:id="1635981512">
              <w:marLeft w:val="0"/>
              <w:marRight w:val="0"/>
              <w:marTop w:val="0"/>
              <w:marBottom w:val="0"/>
              <w:divBdr>
                <w:top w:val="none" w:sz="0" w:space="0" w:color="auto"/>
                <w:left w:val="none" w:sz="0" w:space="0" w:color="auto"/>
                <w:bottom w:val="none" w:sz="0" w:space="0" w:color="auto"/>
                <w:right w:val="none" w:sz="0" w:space="0" w:color="auto"/>
              </w:divBdr>
            </w:div>
            <w:div w:id="17093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31162">
      <w:bodyDiv w:val="1"/>
      <w:marLeft w:val="0"/>
      <w:marRight w:val="0"/>
      <w:marTop w:val="0"/>
      <w:marBottom w:val="0"/>
      <w:divBdr>
        <w:top w:val="none" w:sz="0" w:space="0" w:color="auto"/>
        <w:left w:val="none" w:sz="0" w:space="0" w:color="auto"/>
        <w:bottom w:val="none" w:sz="0" w:space="0" w:color="auto"/>
        <w:right w:val="none" w:sz="0" w:space="0" w:color="auto"/>
      </w:divBdr>
    </w:div>
    <w:div w:id="522012440">
      <w:bodyDiv w:val="1"/>
      <w:marLeft w:val="0"/>
      <w:marRight w:val="0"/>
      <w:marTop w:val="0"/>
      <w:marBottom w:val="0"/>
      <w:divBdr>
        <w:top w:val="none" w:sz="0" w:space="0" w:color="auto"/>
        <w:left w:val="none" w:sz="0" w:space="0" w:color="auto"/>
        <w:bottom w:val="none" w:sz="0" w:space="0" w:color="auto"/>
        <w:right w:val="none" w:sz="0" w:space="0" w:color="auto"/>
      </w:divBdr>
      <w:divsChild>
        <w:div w:id="596987835">
          <w:marLeft w:val="0"/>
          <w:marRight w:val="0"/>
          <w:marTop w:val="0"/>
          <w:marBottom w:val="0"/>
          <w:divBdr>
            <w:top w:val="none" w:sz="0" w:space="0" w:color="auto"/>
            <w:left w:val="none" w:sz="0" w:space="0" w:color="auto"/>
            <w:bottom w:val="none" w:sz="0" w:space="0" w:color="auto"/>
            <w:right w:val="none" w:sz="0" w:space="0" w:color="auto"/>
          </w:divBdr>
          <w:divsChild>
            <w:div w:id="1140147738">
              <w:marLeft w:val="0"/>
              <w:marRight w:val="0"/>
              <w:marTop w:val="0"/>
              <w:marBottom w:val="0"/>
              <w:divBdr>
                <w:top w:val="none" w:sz="0" w:space="0" w:color="auto"/>
                <w:left w:val="none" w:sz="0" w:space="0" w:color="auto"/>
                <w:bottom w:val="none" w:sz="0" w:space="0" w:color="auto"/>
                <w:right w:val="none" w:sz="0" w:space="0" w:color="auto"/>
              </w:divBdr>
            </w:div>
            <w:div w:id="1985505198">
              <w:marLeft w:val="0"/>
              <w:marRight w:val="0"/>
              <w:marTop w:val="0"/>
              <w:marBottom w:val="0"/>
              <w:divBdr>
                <w:top w:val="none" w:sz="0" w:space="0" w:color="auto"/>
                <w:left w:val="none" w:sz="0" w:space="0" w:color="auto"/>
                <w:bottom w:val="none" w:sz="0" w:space="0" w:color="auto"/>
                <w:right w:val="none" w:sz="0" w:space="0" w:color="auto"/>
              </w:divBdr>
            </w:div>
          </w:divsChild>
        </w:div>
        <w:div w:id="737941424">
          <w:marLeft w:val="0"/>
          <w:marRight w:val="0"/>
          <w:marTop w:val="0"/>
          <w:marBottom w:val="0"/>
          <w:divBdr>
            <w:top w:val="none" w:sz="0" w:space="0" w:color="auto"/>
            <w:left w:val="none" w:sz="0" w:space="0" w:color="auto"/>
            <w:bottom w:val="none" w:sz="0" w:space="0" w:color="auto"/>
            <w:right w:val="none" w:sz="0" w:space="0" w:color="auto"/>
          </w:divBdr>
          <w:divsChild>
            <w:div w:id="1082333540">
              <w:marLeft w:val="0"/>
              <w:marRight w:val="0"/>
              <w:marTop w:val="0"/>
              <w:marBottom w:val="0"/>
              <w:divBdr>
                <w:top w:val="none" w:sz="0" w:space="0" w:color="auto"/>
                <w:left w:val="none" w:sz="0" w:space="0" w:color="auto"/>
                <w:bottom w:val="none" w:sz="0" w:space="0" w:color="auto"/>
                <w:right w:val="none" w:sz="0" w:space="0" w:color="auto"/>
              </w:divBdr>
            </w:div>
          </w:divsChild>
        </w:div>
        <w:div w:id="1076827713">
          <w:marLeft w:val="0"/>
          <w:marRight w:val="0"/>
          <w:marTop w:val="0"/>
          <w:marBottom w:val="0"/>
          <w:divBdr>
            <w:top w:val="none" w:sz="0" w:space="0" w:color="auto"/>
            <w:left w:val="none" w:sz="0" w:space="0" w:color="auto"/>
            <w:bottom w:val="none" w:sz="0" w:space="0" w:color="auto"/>
            <w:right w:val="none" w:sz="0" w:space="0" w:color="auto"/>
          </w:divBdr>
          <w:divsChild>
            <w:div w:id="630139345">
              <w:marLeft w:val="0"/>
              <w:marRight w:val="0"/>
              <w:marTop w:val="0"/>
              <w:marBottom w:val="0"/>
              <w:divBdr>
                <w:top w:val="none" w:sz="0" w:space="0" w:color="auto"/>
                <w:left w:val="none" w:sz="0" w:space="0" w:color="auto"/>
                <w:bottom w:val="none" w:sz="0" w:space="0" w:color="auto"/>
                <w:right w:val="none" w:sz="0" w:space="0" w:color="auto"/>
              </w:divBdr>
            </w:div>
          </w:divsChild>
        </w:div>
        <w:div w:id="1162157824">
          <w:marLeft w:val="0"/>
          <w:marRight w:val="0"/>
          <w:marTop w:val="0"/>
          <w:marBottom w:val="0"/>
          <w:divBdr>
            <w:top w:val="none" w:sz="0" w:space="0" w:color="auto"/>
            <w:left w:val="none" w:sz="0" w:space="0" w:color="auto"/>
            <w:bottom w:val="none" w:sz="0" w:space="0" w:color="auto"/>
            <w:right w:val="none" w:sz="0" w:space="0" w:color="auto"/>
          </w:divBdr>
          <w:divsChild>
            <w:div w:id="2012173727">
              <w:marLeft w:val="0"/>
              <w:marRight w:val="0"/>
              <w:marTop w:val="0"/>
              <w:marBottom w:val="0"/>
              <w:divBdr>
                <w:top w:val="none" w:sz="0" w:space="0" w:color="auto"/>
                <w:left w:val="none" w:sz="0" w:space="0" w:color="auto"/>
                <w:bottom w:val="none" w:sz="0" w:space="0" w:color="auto"/>
                <w:right w:val="none" w:sz="0" w:space="0" w:color="auto"/>
              </w:divBdr>
            </w:div>
          </w:divsChild>
        </w:div>
        <w:div w:id="1173957893">
          <w:marLeft w:val="0"/>
          <w:marRight w:val="0"/>
          <w:marTop w:val="0"/>
          <w:marBottom w:val="0"/>
          <w:divBdr>
            <w:top w:val="none" w:sz="0" w:space="0" w:color="auto"/>
            <w:left w:val="none" w:sz="0" w:space="0" w:color="auto"/>
            <w:bottom w:val="none" w:sz="0" w:space="0" w:color="auto"/>
            <w:right w:val="none" w:sz="0" w:space="0" w:color="auto"/>
          </w:divBdr>
          <w:divsChild>
            <w:div w:id="408118030">
              <w:marLeft w:val="0"/>
              <w:marRight w:val="0"/>
              <w:marTop w:val="0"/>
              <w:marBottom w:val="0"/>
              <w:divBdr>
                <w:top w:val="none" w:sz="0" w:space="0" w:color="auto"/>
                <w:left w:val="none" w:sz="0" w:space="0" w:color="auto"/>
                <w:bottom w:val="none" w:sz="0" w:space="0" w:color="auto"/>
                <w:right w:val="none" w:sz="0" w:space="0" w:color="auto"/>
              </w:divBdr>
            </w:div>
          </w:divsChild>
        </w:div>
        <w:div w:id="1367372896">
          <w:marLeft w:val="0"/>
          <w:marRight w:val="0"/>
          <w:marTop w:val="0"/>
          <w:marBottom w:val="0"/>
          <w:divBdr>
            <w:top w:val="none" w:sz="0" w:space="0" w:color="auto"/>
            <w:left w:val="none" w:sz="0" w:space="0" w:color="auto"/>
            <w:bottom w:val="none" w:sz="0" w:space="0" w:color="auto"/>
            <w:right w:val="none" w:sz="0" w:space="0" w:color="auto"/>
          </w:divBdr>
          <w:divsChild>
            <w:div w:id="1236210484">
              <w:marLeft w:val="0"/>
              <w:marRight w:val="0"/>
              <w:marTop w:val="0"/>
              <w:marBottom w:val="0"/>
              <w:divBdr>
                <w:top w:val="none" w:sz="0" w:space="0" w:color="auto"/>
                <w:left w:val="none" w:sz="0" w:space="0" w:color="auto"/>
                <w:bottom w:val="none" w:sz="0" w:space="0" w:color="auto"/>
                <w:right w:val="none" w:sz="0" w:space="0" w:color="auto"/>
              </w:divBdr>
            </w:div>
          </w:divsChild>
        </w:div>
        <w:div w:id="1446384099">
          <w:marLeft w:val="0"/>
          <w:marRight w:val="0"/>
          <w:marTop w:val="0"/>
          <w:marBottom w:val="0"/>
          <w:divBdr>
            <w:top w:val="none" w:sz="0" w:space="0" w:color="auto"/>
            <w:left w:val="none" w:sz="0" w:space="0" w:color="auto"/>
            <w:bottom w:val="none" w:sz="0" w:space="0" w:color="auto"/>
            <w:right w:val="none" w:sz="0" w:space="0" w:color="auto"/>
          </w:divBdr>
          <w:divsChild>
            <w:div w:id="969362416">
              <w:marLeft w:val="0"/>
              <w:marRight w:val="0"/>
              <w:marTop w:val="0"/>
              <w:marBottom w:val="0"/>
              <w:divBdr>
                <w:top w:val="none" w:sz="0" w:space="0" w:color="auto"/>
                <w:left w:val="none" w:sz="0" w:space="0" w:color="auto"/>
                <w:bottom w:val="none" w:sz="0" w:space="0" w:color="auto"/>
                <w:right w:val="none" w:sz="0" w:space="0" w:color="auto"/>
              </w:divBdr>
            </w:div>
          </w:divsChild>
        </w:div>
        <w:div w:id="1566985862">
          <w:marLeft w:val="0"/>
          <w:marRight w:val="0"/>
          <w:marTop w:val="0"/>
          <w:marBottom w:val="0"/>
          <w:divBdr>
            <w:top w:val="none" w:sz="0" w:space="0" w:color="auto"/>
            <w:left w:val="none" w:sz="0" w:space="0" w:color="auto"/>
            <w:bottom w:val="none" w:sz="0" w:space="0" w:color="auto"/>
            <w:right w:val="none" w:sz="0" w:space="0" w:color="auto"/>
          </w:divBdr>
          <w:divsChild>
            <w:div w:id="607928871">
              <w:marLeft w:val="0"/>
              <w:marRight w:val="0"/>
              <w:marTop w:val="0"/>
              <w:marBottom w:val="0"/>
              <w:divBdr>
                <w:top w:val="none" w:sz="0" w:space="0" w:color="auto"/>
                <w:left w:val="none" w:sz="0" w:space="0" w:color="auto"/>
                <w:bottom w:val="none" w:sz="0" w:space="0" w:color="auto"/>
                <w:right w:val="none" w:sz="0" w:space="0" w:color="auto"/>
              </w:divBdr>
            </w:div>
          </w:divsChild>
        </w:div>
        <w:div w:id="1581989771">
          <w:marLeft w:val="0"/>
          <w:marRight w:val="0"/>
          <w:marTop w:val="0"/>
          <w:marBottom w:val="0"/>
          <w:divBdr>
            <w:top w:val="none" w:sz="0" w:space="0" w:color="auto"/>
            <w:left w:val="none" w:sz="0" w:space="0" w:color="auto"/>
            <w:bottom w:val="none" w:sz="0" w:space="0" w:color="auto"/>
            <w:right w:val="none" w:sz="0" w:space="0" w:color="auto"/>
          </w:divBdr>
          <w:divsChild>
            <w:div w:id="151441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78247">
      <w:bodyDiv w:val="1"/>
      <w:marLeft w:val="0"/>
      <w:marRight w:val="0"/>
      <w:marTop w:val="0"/>
      <w:marBottom w:val="0"/>
      <w:divBdr>
        <w:top w:val="none" w:sz="0" w:space="0" w:color="auto"/>
        <w:left w:val="none" w:sz="0" w:space="0" w:color="auto"/>
        <w:bottom w:val="none" w:sz="0" w:space="0" w:color="auto"/>
        <w:right w:val="none" w:sz="0" w:space="0" w:color="auto"/>
      </w:divBdr>
    </w:div>
    <w:div w:id="797146318">
      <w:bodyDiv w:val="1"/>
      <w:marLeft w:val="0"/>
      <w:marRight w:val="0"/>
      <w:marTop w:val="0"/>
      <w:marBottom w:val="0"/>
      <w:divBdr>
        <w:top w:val="none" w:sz="0" w:space="0" w:color="auto"/>
        <w:left w:val="none" w:sz="0" w:space="0" w:color="auto"/>
        <w:bottom w:val="none" w:sz="0" w:space="0" w:color="auto"/>
        <w:right w:val="none" w:sz="0" w:space="0" w:color="auto"/>
      </w:divBdr>
    </w:div>
    <w:div w:id="832138994">
      <w:bodyDiv w:val="1"/>
      <w:marLeft w:val="0"/>
      <w:marRight w:val="0"/>
      <w:marTop w:val="0"/>
      <w:marBottom w:val="0"/>
      <w:divBdr>
        <w:top w:val="none" w:sz="0" w:space="0" w:color="auto"/>
        <w:left w:val="none" w:sz="0" w:space="0" w:color="auto"/>
        <w:bottom w:val="none" w:sz="0" w:space="0" w:color="auto"/>
        <w:right w:val="none" w:sz="0" w:space="0" w:color="auto"/>
      </w:divBdr>
      <w:divsChild>
        <w:div w:id="69088491">
          <w:marLeft w:val="346"/>
          <w:marRight w:val="0"/>
          <w:marTop w:val="160"/>
          <w:marBottom w:val="0"/>
          <w:divBdr>
            <w:top w:val="none" w:sz="0" w:space="0" w:color="auto"/>
            <w:left w:val="none" w:sz="0" w:space="0" w:color="auto"/>
            <w:bottom w:val="none" w:sz="0" w:space="0" w:color="auto"/>
            <w:right w:val="none" w:sz="0" w:space="0" w:color="auto"/>
          </w:divBdr>
        </w:div>
        <w:div w:id="211354884">
          <w:marLeft w:val="346"/>
          <w:marRight w:val="0"/>
          <w:marTop w:val="160"/>
          <w:marBottom w:val="0"/>
          <w:divBdr>
            <w:top w:val="none" w:sz="0" w:space="0" w:color="auto"/>
            <w:left w:val="none" w:sz="0" w:space="0" w:color="auto"/>
            <w:bottom w:val="none" w:sz="0" w:space="0" w:color="auto"/>
            <w:right w:val="none" w:sz="0" w:space="0" w:color="auto"/>
          </w:divBdr>
        </w:div>
        <w:div w:id="1030302984">
          <w:marLeft w:val="346"/>
          <w:marRight w:val="0"/>
          <w:marTop w:val="160"/>
          <w:marBottom w:val="0"/>
          <w:divBdr>
            <w:top w:val="none" w:sz="0" w:space="0" w:color="auto"/>
            <w:left w:val="none" w:sz="0" w:space="0" w:color="auto"/>
            <w:bottom w:val="none" w:sz="0" w:space="0" w:color="auto"/>
            <w:right w:val="none" w:sz="0" w:space="0" w:color="auto"/>
          </w:divBdr>
        </w:div>
      </w:divsChild>
    </w:div>
    <w:div w:id="896009077">
      <w:bodyDiv w:val="1"/>
      <w:marLeft w:val="0"/>
      <w:marRight w:val="0"/>
      <w:marTop w:val="0"/>
      <w:marBottom w:val="0"/>
      <w:divBdr>
        <w:top w:val="none" w:sz="0" w:space="0" w:color="auto"/>
        <w:left w:val="none" w:sz="0" w:space="0" w:color="auto"/>
        <w:bottom w:val="none" w:sz="0" w:space="0" w:color="auto"/>
        <w:right w:val="none" w:sz="0" w:space="0" w:color="auto"/>
      </w:divBdr>
      <w:divsChild>
        <w:div w:id="576281825">
          <w:marLeft w:val="0"/>
          <w:marRight w:val="0"/>
          <w:marTop w:val="0"/>
          <w:marBottom w:val="0"/>
          <w:divBdr>
            <w:top w:val="none" w:sz="0" w:space="0" w:color="auto"/>
            <w:left w:val="none" w:sz="0" w:space="0" w:color="auto"/>
            <w:bottom w:val="none" w:sz="0" w:space="0" w:color="auto"/>
            <w:right w:val="none" w:sz="0" w:space="0" w:color="auto"/>
          </w:divBdr>
          <w:divsChild>
            <w:div w:id="2067026430">
              <w:marLeft w:val="0"/>
              <w:marRight w:val="0"/>
              <w:marTop w:val="0"/>
              <w:marBottom w:val="0"/>
              <w:divBdr>
                <w:top w:val="none" w:sz="0" w:space="0" w:color="auto"/>
                <w:left w:val="none" w:sz="0" w:space="0" w:color="auto"/>
                <w:bottom w:val="none" w:sz="0" w:space="0" w:color="auto"/>
                <w:right w:val="none" w:sz="0" w:space="0" w:color="auto"/>
              </w:divBdr>
            </w:div>
          </w:divsChild>
        </w:div>
        <w:div w:id="815998552">
          <w:marLeft w:val="0"/>
          <w:marRight w:val="0"/>
          <w:marTop w:val="0"/>
          <w:marBottom w:val="0"/>
          <w:divBdr>
            <w:top w:val="none" w:sz="0" w:space="0" w:color="auto"/>
            <w:left w:val="none" w:sz="0" w:space="0" w:color="auto"/>
            <w:bottom w:val="none" w:sz="0" w:space="0" w:color="auto"/>
            <w:right w:val="none" w:sz="0" w:space="0" w:color="auto"/>
          </w:divBdr>
          <w:divsChild>
            <w:div w:id="1808014936">
              <w:marLeft w:val="0"/>
              <w:marRight w:val="0"/>
              <w:marTop w:val="0"/>
              <w:marBottom w:val="0"/>
              <w:divBdr>
                <w:top w:val="none" w:sz="0" w:space="0" w:color="auto"/>
                <w:left w:val="none" w:sz="0" w:space="0" w:color="auto"/>
                <w:bottom w:val="none" w:sz="0" w:space="0" w:color="auto"/>
                <w:right w:val="none" w:sz="0" w:space="0" w:color="auto"/>
              </w:divBdr>
            </w:div>
          </w:divsChild>
        </w:div>
        <w:div w:id="902371101">
          <w:marLeft w:val="0"/>
          <w:marRight w:val="0"/>
          <w:marTop w:val="0"/>
          <w:marBottom w:val="0"/>
          <w:divBdr>
            <w:top w:val="none" w:sz="0" w:space="0" w:color="auto"/>
            <w:left w:val="none" w:sz="0" w:space="0" w:color="auto"/>
            <w:bottom w:val="none" w:sz="0" w:space="0" w:color="auto"/>
            <w:right w:val="none" w:sz="0" w:space="0" w:color="auto"/>
          </w:divBdr>
          <w:divsChild>
            <w:div w:id="537162458">
              <w:marLeft w:val="0"/>
              <w:marRight w:val="0"/>
              <w:marTop w:val="0"/>
              <w:marBottom w:val="0"/>
              <w:divBdr>
                <w:top w:val="none" w:sz="0" w:space="0" w:color="auto"/>
                <w:left w:val="none" w:sz="0" w:space="0" w:color="auto"/>
                <w:bottom w:val="none" w:sz="0" w:space="0" w:color="auto"/>
                <w:right w:val="none" w:sz="0" w:space="0" w:color="auto"/>
              </w:divBdr>
            </w:div>
          </w:divsChild>
        </w:div>
        <w:div w:id="926303795">
          <w:marLeft w:val="0"/>
          <w:marRight w:val="0"/>
          <w:marTop w:val="0"/>
          <w:marBottom w:val="0"/>
          <w:divBdr>
            <w:top w:val="none" w:sz="0" w:space="0" w:color="auto"/>
            <w:left w:val="none" w:sz="0" w:space="0" w:color="auto"/>
            <w:bottom w:val="none" w:sz="0" w:space="0" w:color="auto"/>
            <w:right w:val="none" w:sz="0" w:space="0" w:color="auto"/>
          </w:divBdr>
          <w:divsChild>
            <w:div w:id="1086875987">
              <w:marLeft w:val="0"/>
              <w:marRight w:val="0"/>
              <w:marTop w:val="0"/>
              <w:marBottom w:val="0"/>
              <w:divBdr>
                <w:top w:val="none" w:sz="0" w:space="0" w:color="auto"/>
                <w:left w:val="none" w:sz="0" w:space="0" w:color="auto"/>
                <w:bottom w:val="none" w:sz="0" w:space="0" w:color="auto"/>
                <w:right w:val="none" w:sz="0" w:space="0" w:color="auto"/>
              </w:divBdr>
            </w:div>
          </w:divsChild>
        </w:div>
        <w:div w:id="1456753038">
          <w:marLeft w:val="0"/>
          <w:marRight w:val="0"/>
          <w:marTop w:val="0"/>
          <w:marBottom w:val="0"/>
          <w:divBdr>
            <w:top w:val="none" w:sz="0" w:space="0" w:color="auto"/>
            <w:left w:val="none" w:sz="0" w:space="0" w:color="auto"/>
            <w:bottom w:val="none" w:sz="0" w:space="0" w:color="auto"/>
            <w:right w:val="none" w:sz="0" w:space="0" w:color="auto"/>
          </w:divBdr>
          <w:divsChild>
            <w:div w:id="57704261">
              <w:marLeft w:val="0"/>
              <w:marRight w:val="0"/>
              <w:marTop w:val="0"/>
              <w:marBottom w:val="0"/>
              <w:divBdr>
                <w:top w:val="none" w:sz="0" w:space="0" w:color="auto"/>
                <w:left w:val="none" w:sz="0" w:space="0" w:color="auto"/>
                <w:bottom w:val="none" w:sz="0" w:space="0" w:color="auto"/>
                <w:right w:val="none" w:sz="0" w:space="0" w:color="auto"/>
              </w:divBdr>
            </w:div>
            <w:div w:id="375587635">
              <w:marLeft w:val="0"/>
              <w:marRight w:val="0"/>
              <w:marTop w:val="0"/>
              <w:marBottom w:val="0"/>
              <w:divBdr>
                <w:top w:val="none" w:sz="0" w:space="0" w:color="auto"/>
                <w:left w:val="none" w:sz="0" w:space="0" w:color="auto"/>
                <w:bottom w:val="none" w:sz="0" w:space="0" w:color="auto"/>
                <w:right w:val="none" w:sz="0" w:space="0" w:color="auto"/>
              </w:divBdr>
            </w:div>
          </w:divsChild>
        </w:div>
        <w:div w:id="1587225872">
          <w:marLeft w:val="0"/>
          <w:marRight w:val="0"/>
          <w:marTop w:val="0"/>
          <w:marBottom w:val="0"/>
          <w:divBdr>
            <w:top w:val="none" w:sz="0" w:space="0" w:color="auto"/>
            <w:left w:val="none" w:sz="0" w:space="0" w:color="auto"/>
            <w:bottom w:val="none" w:sz="0" w:space="0" w:color="auto"/>
            <w:right w:val="none" w:sz="0" w:space="0" w:color="auto"/>
          </w:divBdr>
          <w:divsChild>
            <w:div w:id="2103915866">
              <w:marLeft w:val="0"/>
              <w:marRight w:val="0"/>
              <w:marTop w:val="0"/>
              <w:marBottom w:val="0"/>
              <w:divBdr>
                <w:top w:val="none" w:sz="0" w:space="0" w:color="auto"/>
                <w:left w:val="none" w:sz="0" w:space="0" w:color="auto"/>
                <w:bottom w:val="none" w:sz="0" w:space="0" w:color="auto"/>
                <w:right w:val="none" w:sz="0" w:space="0" w:color="auto"/>
              </w:divBdr>
            </w:div>
          </w:divsChild>
        </w:div>
        <w:div w:id="1676608685">
          <w:marLeft w:val="0"/>
          <w:marRight w:val="0"/>
          <w:marTop w:val="0"/>
          <w:marBottom w:val="0"/>
          <w:divBdr>
            <w:top w:val="none" w:sz="0" w:space="0" w:color="auto"/>
            <w:left w:val="none" w:sz="0" w:space="0" w:color="auto"/>
            <w:bottom w:val="none" w:sz="0" w:space="0" w:color="auto"/>
            <w:right w:val="none" w:sz="0" w:space="0" w:color="auto"/>
          </w:divBdr>
          <w:divsChild>
            <w:div w:id="1555504836">
              <w:marLeft w:val="0"/>
              <w:marRight w:val="0"/>
              <w:marTop w:val="0"/>
              <w:marBottom w:val="0"/>
              <w:divBdr>
                <w:top w:val="none" w:sz="0" w:space="0" w:color="auto"/>
                <w:left w:val="none" w:sz="0" w:space="0" w:color="auto"/>
                <w:bottom w:val="none" w:sz="0" w:space="0" w:color="auto"/>
                <w:right w:val="none" w:sz="0" w:space="0" w:color="auto"/>
              </w:divBdr>
            </w:div>
          </w:divsChild>
        </w:div>
        <w:div w:id="1723291323">
          <w:marLeft w:val="0"/>
          <w:marRight w:val="0"/>
          <w:marTop w:val="0"/>
          <w:marBottom w:val="0"/>
          <w:divBdr>
            <w:top w:val="none" w:sz="0" w:space="0" w:color="auto"/>
            <w:left w:val="none" w:sz="0" w:space="0" w:color="auto"/>
            <w:bottom w:val="none" w:sz="0" w:space="0" w:color="auto"/>
            <w:right w:val="none" w:sz="0" w:space="0" w:color="auto"/>
          </w:divBdr>
          <w:divsChild>
            <w:div w:id="116486872">
              <w:marLeft w:val="0"/>
              <w:marRight w:val="0"/>
              <w:marTop w:val="0"/>
              <w:marBottom w:val="0"/>
              <w:divBdr>
                <w:top w:val="none" w:sz="0" w:space="0" w:color="auto"/>
                <w:left w:val="none" w:sz="0" w:space="0" w:color="auto"/>
                <w:bottom w:val="none" w:sz="0" w:space="0" w:color="auto"/>
                <w:right w:val="none" w:sz="0" w:space="0" w:color="auto"/>
              </w:divBdr>
            </w:div>
          </w:divsChild>
        </w:div>
        <w:div w:id="2055159179">
          <w:marLeft w:val="0"/>
          <w:marRight w:val="0"/>
          <w:marTop w:val="0"/>
          <w:marBottom w:val="0"/>
          <w:divBdr>
            <w:top w:val="none" w:sz="0" w:space="0" w:color="auto"/>
            <w:left w:val="none" w:sz="0" w:space="0" w:color="auto"/>
            <w:bottom w:val="none" w:sz="0" w:space="0" w:color="auto"/>
            <w:right w:val="none" w:sz="0" w:space="0" w:color="auto"/>
          </w:divBdr>
          <w:divsChild>
            <w:div w:id="10030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5740">
      <w:bodyDiv w:val="1"/>
      <w:marLeft w:val="0"/>
      <w:marRight w:val="0"/>
      <w:marTop w:val="0"/>
      <w:marBottom w:val="0"/>
      <w:divBdr>
        <w:top w:val="none" w:sz="0" w:space="0" w:color="auto"/>
        <w:left w:val="none" w:sz="0" w:space="0" w:color="auto"/>
        <w:bottom w:val="none" w:sz="0" w:space="0" w:color="auto"/>
        <w:right w:val="none" w:sz="0" w:space="0" w:color="auto"/>
      </w:divBdr>
    </w:div>
    <w:div w:id="918253569">
      <w:bodyDiv w:val="1"/>
      <w:marLeft w:val="0"/>
      <w:marRight w:val="0"/>
      <w:marTop w:val="0"/>
      <w:marBottom w:val="0"/>
      <w:divBdr>
        <w:top w:val="none" w:sz="0" w:space="0" w:color="auto"/>
        <w:left w:val="none" w:sz="0" w:space="0" w:color="auto"/>
        <w:bottom w:val="none" w:sz="0" w:space="0" w:color="auto"/>
        <w:right w:val="none" w:sz="0" w:space="0" w:color="auto"/>
      </w:divBdr>
    </w:div>
    <w:div w:id="972557366">
      <w:bodyDiv w:val="1"/>
      <w:marLeft w:val="0"/>
      <w:marRight w:val="0"/>
      <w:marTop w:val="0"/>
      <w:marBottom w:val="0"/>
      <w:divBdr>
        <w:top w:val="none" w:sz="0" w:space="0" w:color="auto"/>
        <w:left w:val="none" w:sz="0" w:space="0" w:color="auto"/>
        <w:bottom w:val="none" w:sz="0" w:space="0" w:color="auto"/>
        <w:right w:val="none" w:sz="0" w:space="0" w:color="auto"/>
      </w:divBdr>
    </w:div>
    <w:div w:id="1056123944">
      <w:bodyDiv w:val="1"/>
      <w:marLeft w:val="0"/>
      <w:marRight w:val="0"/>
      <w:marTop w:val="0"/>
      <w:marBottom w:val="0"/>
      <w:divBdr>
        <w:top w:val="none" w:sz="0" w:space="0" w:color="auto"/>
        <w:left w:val="none" w:sz="0" w:space="0" w:color="auto"/>
        <w:bottom w:val="none" w:sz="0" w:space="0" w:color="auto"/>
        <w:right w:val="none" w:sz="0" w:space="0" w:color="auto"/>
      </w:divBdr>
    </w:div>
    <w:div w:id="1056199950">
      <w:bodyDiv w:val="1"/>
      <w:marLeft w:val="0"/>
      <w:marRight w:val="0"/>
      <w:marTop w:val="0"/>
      <w:marBottom w:val="0"/>
      <w:divBdr>
        <w:top w:val="none" w:sz="0" w:space="0" w:color="auto"/>
        <w:left w:val="none" w:sz="0" w:space="0" w:color="auto"/>
        <w:bottom w:val="none" w:sz="0" w:space="0" w:color="auto"/>
        <w:right w:val="none" w:sz="0" w:space="0" w:color="auto"/>
      </w:divBdr>
      <w:divsChild>
        <w:div w:id="553582830">
          <w:marLeft w:val="0"/>
          <w:marRight w:val="0"/>
          <w:marTop w:val="0"/>
          <w:marBottom w:val="0"/>
          <w:divBdr>
            <w:top w:val="none" w:sz="0" w:space="0" w:color="auto"/>
            <w:left w:val="none" w:sz="0" w:space="0" w:color="auto"/>
            <w:bottom w:val="none" w:sz="0" w:space="0" w:color="auto"/>
            <w:right w:val="none" w:sz="0" w:space="0" w:color="auto"/>
          </w:divBdr>
          <w:divsChild>
            <w:div w:id="112284619">
              <w:marLeft w:val="0"/>
              <w:marRight w:val="0"/>
              <w:marTop w:val="0"/>
              <w:marBottom w:val="0"/>
              <w:divBdr>
                <w:top w:val="none" w:sz="0" w:space="0" w:color="auto"/>
                <w:left w:val="none" w:sz="0" w:space="0" w:color="auto"/>
                <w:bottom w:val="none" w:sz="0" w:space="0" w:color="auto"/>
                <w:right w:val="none" w:sz="0" w:space="0" w:color="auto"/>
              </w:divBdr>
            </w:div>
            <w:div w:id="673458528">
              <w:marLeft w:val="0"/>
              <w:marRight w:val="0"/>
              <w:marTop w:val="0"/>
              <w:marBottom w:val="0"/>
              <w:divBdr>
                <w:top w:val="none" w:sz="0" w:space="0" w:color="auto"/>
                <w:left w:val="none" w:sz="0" w:space="0" w:color="auto"/>
                <w:bottom w:val="none" w:sz="0" w:space="0" w:color="auto"/>
                <w:right w:val="none" w:sz="0" w:space="0" w:color="auto"/>
              </w:divBdr>
            </w:div>
            <w:div w:id="1179613754">
              <w:marLeft w:val="0"/>
              <w:marRight w:val="0"/>
              <w:marTop w:val="0"/>
              <w:marBottom w:val="0"/>
              <w:divBdr>
                <w:top w:val="none" w:sz="0" w:space="0" w:color="auto"/>
                <w:left w:val="none" w:sz="0" w:space="0" w:color="auto"/>
                <w:bottom w:val="none" w:sz="0" w:space="0" w:color="auto"/>
                <w:right w:val="none" w:sz="0" w:space="0" w:color="auto"/>
              </w:divBdr>
            </w:div>
            <w:div w:id="1466972730">
              <w:marLeft w:val="0"/>
              <w:marRight w:val="0"/>
              <w:marTop w:val="0"/>
              <w:marBottom w:val="0"/>
              <w:divBdr>
                <w:top w:val="none" w:sz="0" w:space="0" w:color="auto"/>
                <w:left w:val="none" w:sz="0" w:space="0" w:color="auto"/>
                <w:bottom w:val="none" w:sz="0" w:space="0" w:color="auto"/>
                <w:right w:val="none" w:sz="0" w:space="0" w:color="auto"/>
              </w:divBdr>
            </w:div>
            <w:div w:id="1618179962">
              <w:marLeft w:val="0"/>
              <w:marRight w:val="0"/>
              <w:marTop w:val="0"/>
              <w:marBottom w:val="0"/>
              <w:divBdr>
                <w:top w:val="none" w:sz="0" w:space="0" w:color="auto"/>
                <w:left w:val="none" w:sz="0" w:space="0" w:color="auto"/>
                <w:bottom w:val="none" w:sz="0" w:space="0" w:color="auto"/>
                <w:right w:val="none" w:sz="0" w:space="0" w:color="auto"/>
              </w:divBdr>
            </w:div>
            <w:div w:id="1789662554">
              <w:marLeft w:val="0"/>
              <w:marRight w:val="0"/>
              <w:marTop w:val="0"/>
              <w:marBottom w:val="0"/>
              <w:divBdr>
                <w:top w:val="none" w:sz="0" w:space="0" w:color="auto"/>
                <w:left w:val="none" w:sz="0" w:space="0" w:color="auto"/>
                <w:bottom w:val="none" w:sz="0" w:space="0" w:color="auto"/>
                <w:right w:val="none" w:sz="0" w:space="0" w:color="auto"/>
              </w:divBdr>
            </w:div>
          </w:divsChild>
        </w:div>
        <w:div w:id="724329096">
          <w:marLeft w:val="0"/>
          <w:marRight w:val="0"/>
          <w:marTop w:val="0"/>
          <w:marBottom w:val="0"/>
          <w:divBdr>
            <w:top w:val="none" w:sz="0" w:space="0" w:color="auto"/>
            <w:left w:val="none" w:sz="0" w:space="0" w:color="auto"/>
            <w:bottom w:val="none" w:sz="0" w:space="0" w:color="auto"/>
            <w:right w:val="none" w:sz="0" w:space="0" w:color="auto"/>
          </w:divBdr>
          <w:divsChild>
            <w:div w:id="1949963830">
              <w:marLeft w:val="0"/>
              <w:marRight w:val="0"/>
              <w:marTop w:val="0"/>
              <w:marBottom w:val="0"/>
              <w:divBdr>
                <w:top w:val="none" w:sz="0" w:space="0" w:color="auto"/>
                <w:left w:val="none" w:sz="0" w:space="0" w:color="auto"/>
                <w:bottom w:val="none" w:sz="0" w:space="0" w:color="auto"/>
                <w:right w:val="none" w:sz="0" w:space="0" w:color="auto"/>
              </w:divBdr>
            </w:div>
          </w:divsChild>
        </w:div>
        <w:div w:id="2021084638">
          <w:marLeft w:val="0"/>
          <w:marRight w:val="0"/>
          <w:marTop w:val="0"/>
          <w:marBottom w:val="0"/>
          <w:divBdr>
            <w:top w:val="none" w:sz="0" w:space="0" w:color="auto"/>
            <w:left w:val="none" w:sz="0" w:space="0" w:color="auto"/>
            <w:bottom w:val="none" w:sz="0" w:space="0" w:color="auto"/>
            <w:right w:val="none" w:sz="0" w:space="0" w:color="auto"/>
          </w:divBdr>
          <w:divsChild>
            <w:div w:id="7603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6572">
      <w:bodyDiv w:val="1"/>
      <w:marLeft w:val="0"/>
      <w:marRight w:val="0"/>
      <w:marTop w:val="0"/>
      <w:marBottom w:val="0"/>
      <w:divBdr>
        <w:top w:val="none" w:sz="0" w:space="0" w:color="auto"/>
        <w:left w:val="none" w:sz="0" w:space="0" w:color="auto"/>
        <w:bottom w:val="none" w:sz="0" w:space="0" w:color="auto"/>
        <w:right w:val="none" w:sz="0" w:space="0" w:color="auto"/>
      </w:divBdr>
    </w:div>
    <w:div w:id="1134248917">
      <w:bodyDiv w:val="1"/>
      <w:marLeft w:val="0"/>
      <w:marRight w:val="0"/>
      <w:marTop w:val="0"/>
      <w:marBottom w:val="0"/>
      <w:divBdr>
        <w:top w:val="none" w:sz="0" w:space="0" w:color="auto"/>
        <w:left w:val="none" w:sz="0" w:space="0" w:color="auto"/>
        <w:bottom w:val="none" w:sz="0" w:space="0" w:color="auto"/>
        <w:right w:val="none" w:sz="0" w:space="0" w:color="auto"/>
      </w:divBdr>
      <w:divsChild>
        <w:div w:id="289744209">
          <w:marLeft w:val="0"/>
          <w:marRight w:val="0"/>
          <w:marTop w:val="0"/>
          <w:marBottom w:val="0"/>
          <w:divBdr>
            <w:top w:val="none" w:sz="0" w:space="0" w:color="auto"/>
            <w:left w:val="none" w:sz="0" w:space="0" w:color="auto"/>
            <w:bottom w:val="none" w:sz="0" w:space="0" w:color="auto"/>
            <w:right w:val="none" w:sz="0" w:space="0" w:color="auto"/>
          </w:divBdr>
        </w:div>
        <w:div w:id="315766392">
          <w:marLeft w:val="0"/>
          <w:marRight w:val="0"/>
          <w:marTop w:val="0"/>
          <w:marBottom w:val="0"/>
          <w:divBdr>
            <w:top w:val="none" w:sz="0" w:space="0" w:color="auto"/>
            <w:left w:val="none" w:sz="0" w:space="0" w:color="auto"/>
            <w:bottom w:val="none" w:sz="0" w:space="0" w:color="auto"/>
            <w:right w:val="none" w:sz="0" w:space="0" w:color="auto"/>
          </w:divBdr>
        </w:div>
        <w:div w:id="533078203">
          <w:marLeft w:val="0"/>
          <w:marRight w:val="0"/>
          <w:marTop w:val="0"/>
          <w:marBottom w:val="0"/>
          <w:divBdr>
            <w:top w:val="none" w:sz="0" w:space="0" w:color="auto"/>
            <w:left w:val="none" w:sz="0" w:space="0" w:color="auto"/>
            <w:bottom w:val="none" w:sz="0" w:space="0" w:color="auto"/>
            <w:right w:val="none" w:sz="0" w:space="0" w:color="auto"/>
          </w:divBdr>
        </w:div>
        <w:div w:id="1090394725">
          <w:marLeft w:val="0"/>
          <w:marRight w:val="0"/>
          <w:marTop w:val="0"/>
          <w:marBottom w:val="0"/>
          <w:divBdr>
            <w:top w:val="none" w:sz="0" w:space="0" w:color="auto"/>
            <w:left w:val="none" w:sz="0" w:space="0" w:color="auto"/>
            <w:bottom w:val="none" w:sz="0" w:space="0" w:color="auto"/>
            <w:right w:val="none" w:sz="0" w:space="0" w:color="auto"/>
          </w:divBdr>
        </w:div>
        <w:div w:id="1109852529">
          <w:marLeft w:val="0"/>
          <w:marRight w:val="0"/>
          <w:marTop w:val="0"/>
          <w:marBottom w:val="0"/>
          <w:divBdr>
            <w:top w:val="none" w:sz="0" w:space="0" w:color="auto"/>
            <w:left w:val="none" w:sz="0" w:space="0" w:color="auto"/>
            <w:bottom w:val="none" w:sz="0" w:space="0" w:color="auto"/>
            <w:right w:val="none" w:sz="0" w:space="0" w:color="auto"/>
          </w:divBdr>
        </w:div>
        <w:div w:id="1266384528">
          <w:marLeft w:val="0"/>
          <w:marRight w:val="0"/>
          <w:marTop w:val="0"/>
          <w:marBottom w:val="0"/>
          <w:divBdr>
            <w:top w:val="none" w:sz="0" w:space="0" w:color="auto"/>
            <w:left w:val="none" w:sz="0" w:space="0" w:color="auto"/>
            <w:bottom w:val="none" w:sz="0" w:space="0" w:color="auto"/>
            <w:right w:val="none" w:sz="0" w:space="0" w:color="auto"/>
          </w:divBdr>
        </w:div>
        <w:div w:id="1419138225">
          <w:marLeft w:val="0"/>
          <w:marRight w:val="0"/>
          <w:marTop w:val="0"/>
          <w:marBottom w:val="0"/>
          <w:divBdr>
            <w:top w:val="none" w:sz="0" w:space="0" w:color="auto"/>
            <w:left w:val="none" w:sz="0" w:space="0" w:color="auto"/>
            <w:bottom w:val="none" w:sz="0" w:space="0" w:color="auto"/>
            <w:right w:val="none" w:sz="0" w:space="0" w:color="auto"/>
          </w:divBdr>
        </w:div>
        <w:div w:id="1469977298">
          <w:marLeft w:val="0"/>
          <w:marRight w:val="0"/>
          <w:marTop w:val="0"/>
          <w:marBottom w:val="0"/>
          <w:divBdr>
            <w:top w:val="none" w:sz="0" w:space="0" w:color="auto"/>
            <w:left w:val="none" w:sz="0" w:space="0" w:color="auto"/>
            <w:bottom w:val="none" w:sz="0" w:space="0" w:color="auto"/>
            <w:right w:val="none" w:sz="0" w:space="0" w:color="auto"/>
          </w:divBdr>
        </w:div>
        <w:div w:id="1765686874">
          <w:marLeft w:val="0"/>
          <w:marRight w:val="0"/>
          <w:marTop w:val="0"/>
          <w:marBottom w:val="0"/>
          <w:divBdr>
            <w:top w:val="none" w:sz="0" w:space="0" w:color="auto"/>
            <w:left w:val="none" w:sz="0" w:space="0" w:color="auto"/>
            <w:bottom w:val="none" w:sz="0" w:space="0" w:color="auto"/>
            <w:right w:val="none" w:sz="0" w:space="0" w:color="auto"/>
          </w:divBdr>
        </w:div>
        <w:div w:id="1808623241">
          <w:marLeft w:val="0"/>
          <w:marRight w:val="0"/>
          <w:marTop w:val="0"/>
          <w:marBottom w:val="0"/>
          <w:divBdr>
            <w:top w:val="none" w:sz="0" w:space="0" w:color="auto"/>
            <w:left w:val="none" w:sz="0" w:space="0" w:color="auto"/>
            <w:bottom w:val="none" w:sz="0" w:space="0" w:color="auto"/>
            <w:right w:val="none" w:sz="0" w:space="0" w:color="auto"/>
          </w:divBdr>
        </w:div>
        <w:div w:id="1823621525">
          <w:marLeft w:val="0"/>
          <w:marRight w:val="0"/>
          <w:marTop w:val="0"/>
          <w:marBottom w:val="0"/>
          <w:divBdr>
            <w:top w:val="none" w:sz="0" w:space="0" w:color="auto"/>
            <w:left w:val="none" w:sz="0" w:space="0" w:color="auto"/>
            <w:bottom w:val="none" w:sz="0" w:space="0" w:color="auto"/>
            <w:right w:val="none" w:sz="0" w:space="0" w:color="auto"/>
          </w:divBdr>
        </w:div>
        <w:div w:id="1836263999">
          <w:marLeft w:val="0"/>
          <w:marRight w:val="0"/>
          <w:marTop w:val="0"/>
          <w:marBottom w:val="0"/>
          <w:divBdr>
            <w:top w:val="none" w:sz="0" w:space="0" w:color="auto"/>
            <w:left w:val="none" w:sz="0" w:space="0" w:color="auto"/>
            <w:bottom w:val="none" w:sz="0" w:space="0" w:color="auto"/>
            <w:right w:val="none" w:sz="0" w:space="0" w:color="auto"/>
          </w:divBdr>
        </w:div>
        <w:div w:id="1935163618">
          <w:marLeft w:val="0"/>
          <w:marRight w:val="0"/>
          <w:marTop w:val="0"/>
          <w:marBottom w:val="0"/>
          <w:divBdr>
            <w:top w:val="none" w:sz="0" w:space="0" w:color="auto"/>
            <w:left w:val="none" w:sz="0" w:space="0" w:color="auto"/>
            <w:bottom w:val="none" w:sz="0" w:space="0" w:color="auto"/>
            <w:right w:val="none" w:sz="0" w:space="0" w:color="auto"/>
          </w:divBdr>
        </w:div>
        <w:div w:id="2102753664">
          <w:marLeft w:val="0"/>
          <w:marRight w:val="0"/>
          <w:marTop w:val="0"/>
          <w:marBottom w:val="0"/>
          <w:divBdr>
            <w:top w:val="none" w:sz="0" w:space="0" w:color="auto"/>
            <w:left w:val="none" w:sz="0" w:space="0" w:color="auto"/>
            <w:bottom w:val="none" w:sz="0" w:space="0" w:color="auto"/>
            <w:right w:val="none" w:sz="0" w:space="0" w:color="auto"/>
          </w:divBdr>
        </w:div>
      </w:divsChild>
    </w:div>
    <w:div w:id="1224098351">
      <w:bodyDiv w:val="1"/>
      <w:marLeft w:val="0"/>
      <w:marRight w:val="0"/>
      <w:marTop w:val="0"/>
      <w:marBottom w:val="0"/>
      <w:divBdr>
        <w:top w:val="none" w:sz="0" w:space="0" w:color="auto"/>
        <w:left w:val="none" w:sz="0" w:space="0" w:color="auto"/>
        <w:bottom w:val="none" w:sz="0" w:space="0" w:color="auto"/>
        <w:right w:val="none" w:sz="0" w:space="0" w:color="auto"/>
      </w:divBdr>
      <w:divsChild>
        <w:div w:id="250821309">
          <w:marLeft w:val="0"/>
          <w:marRight w:val="0"/>
          <w:marTop w:val="0"/>
          <w:marBottom w:val="0"/>
          <w:divBdr>
            <w:top w:val="none" w:sz="0" w:space="0" w:color="auto"/>
            <w:left w:val="none" w:sz="0" w:space="0" w:color="auto"/>
            <w:bottom w:val="none" w:sz="0" w:space="0" w:color="auto"/>
            <w:right w:val="none" w:sz="0" w:space="0" w:color="auto"/>
          </w:divBdr>
          <w:divsChild>
            <w:div w:id="392002826">
              <w:marLeft w:val="0"/>
              <w:marRight w:val="0"/>
              <w:marTop w:val="0"/>
              <w:marBottom w:val="0"/>
              <w:divBdr>
                <w:top w:val="none" w:sz="0" w:space="0" w:color="auto"/>
                <w:left w:val="none" w:sz="0" w:space="0" w:color="auto"/>
                <w:bottom w:val="none" w:sz="0" w:space="0" w:color="auto"/>
                <w:right w:val="none" w:sz="0" w:space="0" w:color="auto"/>
              </w:divBdr>
            </w:div>
          </w:divsChild>
        </w:div>
        <w:div w:id="483814031">
          <w:marLeft w:val="0"/>
          <w:marRight w:val="0"/>
          <w:marTop w:val="0"/>
          <w:marBottom w:val="0"/>
          <w:divBdr>
            <w:top w:val="none" w:sz="0" w:space="0" w:color="auto"/>
            <w:left w:val="none" w:sz="0" w:space="0" w:color="auto"/>
            <w:bottom w:val="none" w:sz="0" w:space="0" w:color="auto"/>
            <w:right w:val="none" w:sz="0" w:space="0" w:color="auto"/>
          </w:divBdr>
          <w:divsChild>
            <w:div w:id="1015620001">
              <w:marLeft w:val="0"/>
              <w:marRight w:val="0"/>
              <w:marTop w:val="0"/>
              <w:marBottom w:val="0"/>
              <w:divBdr>
                <w:top w:val="none" w:sz="0" w:space="0" w:color="auto"/>
                <w:left w:val="none" w:sz="0" w:space="0" w:color="auto"/>
                <w:bottom w:val="none" w:sz="0" w:space="0" w:color="auto"/>
                <w:right w:val="none" w:sz="0" w:space="0" w:color="auto"/>
              </w:divBdr>
            </w:div>
          </w:divsChild>
        </w:div>
        <w:div w:id="1622956804">
          <w:marLeft w:val="0"/>
          <w:marRight w:val="0"/>
          <w:marTop w:val="0"/>
          <w:marBottom w:val="0"/>
          <w:divBdr>
            <w:top w:val="none" w:sz="0" w:space="0" w:color="auto"/>
            <w:left w:val="none" w:sz="0" w:space="0" w:color="auto"/>
            <w:bottom w:val="none" w:sz="0" w:space="0" w:color="auto"/>
            <w:right w:val="none" w:sz="0" w:space="0" w:color="auto"/>
          </w:divBdr>
          <w:divsChild>
            <w:div w:id="182404957">
              <w:marLeft w:val="0"/>
              <w:marRight w:val="0"/>
              <w:marTop w:val="0"/>
              <w:marBottom w:val="0"/>
              <w:divBdr>
                <w:top w:val="none" w:sz="0" w:space="0" w:color="auto"/>
                <w:left w:val="none" w:sz="0" w:space="0" w:color="auto"/>
                <w:bottom w:val="none" w:sz="0" w:space="0" w:color="auto"/>
                <w:right w:val="none" w:sz="0" w:space="0" w:color="auto"/>
              </w:divBdr>
            </w:div>
            <w:div w:id="305277558">
              <w:marLeft w:val="0"/>
              <w:marRight w:val="0"/>
              <w:marTop w:val="0"/>
              <w:marBottom w:val="0"/>
              <w:divBdr>
                <w:top w:val="none" w:sz="0" w:space="0" w:color="auto"/>
                <w:left w:val="none" w:sz="0" w:space="0" w:color="auto"/>
                <w:bottom w:val="none" w:sz="0" w:space="0" w:color="auto"/>
                <w:right w:val="none" w:sz="0" w:space="0" w:color="auto"/>
              </w:divBdr>
            </w:div>
            <w:div w:id="1002852735">
              <w:marLeft w:val="0"/>
              <w:marRight w:val="0"/>
              <w:marTop w:val="0"/>
              <w:marBottom w:val="0"/>
              <w:divBdr>
                <w:top w:val="none" w:sz="0" w:space="0" w:color="auto"/>
                <w:left w:val="none" w:sz="0" w:space="0" w:color="auto"/>
                <w:bottom w:val="none" w:sz="0" w:space="0" w:color="auto"/>
                <w:right w:val="none" w:sz="0" w:space="0" w:color="auto"/>
              </w:divBdr>
            </w:div>
            <w:div w:id="1704138535">
              <w:marLeft w:val="0"/>
              <w:marRight w:val="0"/>
              <w:marTop w:val="0"/>
              <w:marBottom w:val="0"/>
              <w:divBdr>
                <w:top w:val="none" w:sz="0" w:space="0" w:color="auto"/>
                <w:left w:val="none" w:sz="0" w:space="0" w:color="auto"/>
                <w:bottom w:val="none" w:sz="0" w:space="0" w:color="auto"/>
                <w:right w:val="none" w:sz="0" w:space="0" w:color="auto"/>
              </w:divBdr>
            </w:div>
            <w:div w:id="19363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0519">
      <w:bodyDiv w:val="1"/>
      <w:marLeft w:val="0"/>
      <w:marRight w:val="0"/>
      <w:marTop w:val="0"/>
      <w:marBottom w:val="0"/>
      <w:divBdr>
        <w:top w:val="none" w:sz="0" w:space="0" w:color="auto"/>
        <w:left w:val="none" w:sz="0" w:space="0" w:color="auto"/>
        <w:bottom w:val="none" w:sz="0" w:space="0" w:color="auto"/>
        <w:right w:val="none" w:sz="0" w:space="0" w:color="auto"/>
      </w:divBdr>
      <w:divsChild>
        <w:div w:id="958730446">
          <w:marLeft w:val="0"/>
          <w:marRight w:val="0"/>
          <w:marTop w:val="0"/>
          <w:marBottom w:val="0"/>
          <w:divBdr>
            <w:top w:val="none" w:sz="0" w:space="0" w:color="auto"/>
            <w:left w:val="none" w:sz="0" w:space="0" w:color="auto"/>
            <w:bottom w:val="none" w:sz="0" w:space="0" w:color="auto"/>
            <w:right w:val="none" w:sz="0" w:space="0" w:color="auto"/>
          </w:divBdr>
        </w:div>
        <w:div w:id="1395200616">
          <w:marLeft w:val="0"/>
          <w:marRight w:val="0"/>
          <w:marTop w:val="0"/>
          <w:marBottom w:val="0"/>
          <w:divBdr>
            <w:top w:val="none" w:sz="0" w:space="0" w:color="auto"/>
            <w:left w:val="none" w:sz="0" w:space="0" w:color="auto"/>
            <w:bottom w:val="none" w:sz="0" w:space="0" w:color="auto"/>
            <w:right w:val="none" w:sz="0" w:space="0" w:color="auto"/>
          </w:divBdr>
        </w:div>
      </w:divsChild>
    </w:div>
    <w:div w:id="1323925167">
      <w:bodyDiv w:val="1"/>
      <w:marLeft w:val="0"/>
      <w:marRight w:val="0"/>
      <w:marTop w:val="0"/>
      <w:marBottom w:val="0"/>
      <w:divBdr>
        <w:top w:val="none" w:sz="0" w:space="0" w:color="auto"/>
        <w:left w:val="none" w:sz="0" w:space="0" w:color="auto"/>
        <w:bottom w:val="none" w:sz="0" w:space="0" w:color="auto"/>
        <w:right w:val="none" w:sz="0" w:space="0" w:color="auto"/>
      </w:divBdr>
    </w:div>
    <w:div w:id="1337340176">
      <w:bodyDiv w:val="1"/>
      <w:marLeft w:val="0"/>
      <w:marRight w:val="0"/>
      <w:marTop w:val="0"/>
      <w:marBottom w:val="0"/>
      <w:divBdr>
        <w:top w:val="none" w:sz="0" w:space="0" w:color="auto"/>
        <w:left w:val="none" w:sz="0" w:space="0" w:color="auto"/>
        <w:bottom w:val="none" w:sz="0" w:space="0" w:color="auto"/>
        <w:right w:val="none" w:sz="0" w:space="0" w:color="auto"/>
      </w:divBdr>
      <w:divsChild>
        <w:div w:id="162478297">
          <w:marLeft w:val="0"/>
          <w:marRight w:val="0"/>
          <w:marTop w:val="0"/>
          <w:marBottom w:val="0"/>
          <w:divBdr>
            <w:top w:val="none" w:sz="0" w:space="0" w:color="auto"/>
            <w:left w:val="none" w:sz="0" w:space="0" w:color="auto"/>
            <w:bottom w:val="none" w:sz="0" w:space="0" w:color="auto"/>
            <w:right w:val="none" w:sz="0" w:space="0" w:color="auto"/>
          </w:divBdr>
        </w:div>
        <w:div w:id="168837846">
          <w:marLeft w:val="0"/>
          <w:marRight w:val="0"/>
          <w:marTop w:val="0"/>
          <w:marBottom w:val="0"/>
          <w:divBdr>
            <w:top w:val="none" w:sz="0" w:space="0" w:color="auto"/>
            <w:left w:val="none" w:sz="0" w:space="0" w:color="auto"/>
            <w:bottom w:val="none" w:sz="0" w:space="0" w:color="auto"/>
            <w:right w:val="none" w:sz="0" w:space="0" w:color="auto"/>
          </w:divBdr>
        </w:div>
        <w:div w:id="265699377">
          <w:marLeft w:val="0"/>
          <w:marRight w:val="0"/>
          <w:marTop w:val="0"/>
          <w:marBottom w:val="0"/>
          <w:divBdr>
            <w:top w:val="none" w:sz="0" w:space="0" w:color="auto"/>
            <w:left w:val="none" w:sz="0" w:space="0" w:color="auto"/>
            <w:bottom w:val="none" w:sz="0" w:space="0" w:color="auto"/>
            <w:right w:val="none" w:sz="0" w:space="0" w:color="auto"/>
          </w:divBdr>
        </w:div>
        <w:div w:id="445655399">
          <w:marLeft w:val="0"/>
          <w:marRight w:val="0"/>
          <w:marTop w:val="0"/>
          <w:marBottom w:val="0"/>
          <w:divBdr>
            <w:top w:val="none" w:sz="0" w:space="0" w:color="auto"/>
            <w:left w:val="none" w:sz="0" w:space="0" w:color="auto"/>
            <w:bottom w:val="none" w:sz="0" w:space="0" w:color="auto"/>
            <w:right w:val="none" w:sz="0" w:space="0" w:color="auto"/>
          </w:divBdr>
        </w:div>
        <w:div w:id="626621752">
          <w:marLeft w:val="0"/>
          <w:marRight w:val="0"/>
          <w:marTop w:val="0"/>
          <w:marBottom w:val="0"/>
          <w:divBdr>
            <w:top w:val="none" w:sz="0" w:space="0" w:color="auto"/>
            <w:left w:val="none" w:sz="0" w:space="0" w:color="auto"/>
            <w:bottom w:val="none" w:sz="0" w:space="0" w:color="auto"/>
            <w:right w:val="none" w:sz="0" w:space="0" w:color="auto"/>
          </w:divBdr>
        </w:div>
        <w:div w:id="639460071">
          <w:marLeft w:val="0"/>
          <w:marRight w:val="0"/>
          <w:marTop w:val="0"/>
          <w:marBottom w:val="0"/>
          <w:divBdr>
            <w:top w:val="none" w:sz="0" w:space="0" w:color="auto"/>
            <w:left w:val="none" w:sz="0" w:space="0" w:color="auto"/>
            <w:bottom w:val="none" w:sz="0" w:space="0" w:color="auto"/>
            <w:right w:val="none" w:sz="0" w:space="0" w:color="auto"/>
          </w:divBdr>
        </w:div>
        <w:div w:id="763720210">
          <w:marLeft w:val="0"/>
          <w:marRight w:val="0"/>
          <w:marTop w:val="0"/>
          <w:marBottom w:val="0"/>
          <w:divBdr>
            <w:top w:val="none" w:sz="0" w:space="0" w:color="auto"/>
            <w:left w:val="none" w:sz="0" w:space="0" w:color="auto"/>
            <w:bottom w:val="none" w:sz="0" w:space="0" w:color="auto"/>
            <w:right w:val="none" w:sz="0" w:space="0" w:color="auto"/>
          </w:divBdr>
        </w:div>
        <w:div w:id="809591374">
          <w:marLeft w:val="0"/>
          <w:marRight w:val="0"/>
          <w:marTop w:val="0"/>
          <w:marBottom w:val="0"/>
          <w:divBdr>
            <w:top w:val="none" w:sz="0" w:space="0" w:color="auto"/>
            <w:left w:val="none" w:sz="0" w:space="0" w:color="auto"/>
            <w:bottom w:val="none" w:sz="0" w:space="0" w:color="auto"/>
            <w:right w:val="none" w:sz="0" w:space="0" w:color="auto"/>
          </w:divBdr>
        </w:div>
        <w:div w:id="1050421797">
          <w:marLeft w:val="0"/>
          <w:marRight w:val="0"/>
          <w:marTop w:val="0"/>
          <w:marBottom w:val="0"/>
          <w:divBdr>
            <w:top w:val="none" w:sz="0" w:space="0" w:color="auto"/>
            <w:left w:val="none" w:sz="0" w:space="0" w:color="auto"/>
            <w:bottom w:val="none" w:sz="0" w:space="0" w:color="auto"/>
            <w:right w:val="none" w:sz="0" w:space="0" w:color="auto"/>
          </w:divBdr>
        </w:div>
        <w:div w:id="1069034665">
          <w:marLeft w:val="0"/>
          <w:marRight w:val="0"/>
          <w:marTop w:val="0"/>
          <w:marBottom w:val="0"/>
          <w:divBdr>
            <w:top w:val="none" w:sz="0" w:space="0" w:color="auto"/>
            <w:left w:val="none" w:sz="0" w:space="0" w:color="auto"/>
            <w:bottom w:val="none" w:sz="0" w:space="0" w:color="auto"/>
            <w:right w:val="none" w:sz="0" w:space="0" w:color="auto"/>
          </w:divBdr>
        </w:div>
        <w:div w:id="1122650694">
          <w:marLeft w:val="0"/>
          <w:marRight w:val="0"/>
          <w:marTop w:val="0"/>
          <w:marBottom w:val="0"/>
          <w:divBdr>
            <w:top w:val="none" w:sz="0" w:space="0" w:color="auto"/>
            <w:left w:val="none" w:sz="0" w:space="0" w:color="auto"/>
            <w:bottom w:val="none" w:sz="0" w:space="0" w:color="auto"/>
            <w:right w:val="none" w:sz="0" w:space="0" w:color="auto"/>
          </w:divBdr>
        </w:div>
        <w:div w:id="1304391774">
          <w:marLeft w:val="0"/>
          <w:marRight w:val="0"/>
          <w:marTop w:val="0"/>
          <w:marBottom w:val="0"/>
          <w:divBdr>
            <w:top w:val="none" w:sz="0" w:space="0" w:color="auto"/>
            <w:left w:val="none" w:sz="0" w:space="0" w:color="auto"/>
            <w:bottom w:val="none" w:sz="0" w:space="0" w:color="auto"/>
            <w:right w:val="none" w:sz="0" w:space="0" w:color="auto"/>
          </w:divBdr>
        </w:div>
        <w:div w:id="1604066186">
          <w:marLeft w:val="0"/>
          <w:marRight w:val="0"/>
          <w:marTop w:val="0"/>
          <w:marBottom w:val="0"/>
          <w:divBdr>
            <w:top w:val="none" w:sz="0" w:space="0" w:color="auto"/>
            <w:left w:val="none" w:sz="0" w:space="0" w:color="auto"/>
            <w:bottom w:val="none" w:sz="0" w:space="0" w:color="auto"/>
            <w:right w:val="none" w:sz="0" w:space="0" w:color="auto"/>
          </w:divBdr>
        </w:div>
        <w:div w:id="1899590760">
          <w:marLeft w:val="0"/>
          <w:marRight w:val="0"/>
          <w:marTop w:val="0"/>
          <w:marBottom w:val="0"/>
          <w:divBdr>
            <w:top w:val="none" w:sz="0" w:space="0" w:color="auto"/>
            <w:left w:val="none" w:sz="0" w:space="0" w:color="auto"/>
            <w:bottom w:val="none" w:sz="0" w:space="0" w:color="auto"/>
            <w:right w:val="none" w:sz="0" w:space="0" w:color="auto"/>
          </w:divBdr>
        </w:div>
      </w:divsChild>
    </w:div>
    <w:div w:id="1355113346">
      <w:bodyDiv w:val="1"/>
      <w:marLeft w:val="0"/>
      <w:marRight w:val="0"/>
      <w:marTop w:val="0"/>
      <w:marBottom w:val="0"/>
      <w:divBdr>
        <w:top w:val="none" w:sz="0" w:space="0" w:color="auto"/>
        <w:left w:val="none" w:sz="0" w:space="0" w:color="auto"/>
        <w:bottom w:val="none" w:sz="0" w:space="0" w:color="auto"/>
        <w:right w:val="none" w:sz="0" w:space="0" w:color="auto"/>
      </w:divBdr>
    </w:div>
    <w:div w:id="1366833771">
      <w:bodyDiv w:val="1"/>
      <w:marLeft w:val="0"/>
      <w:marRight w:val="0"/>
      <w:marTop w:val="0"/>
      <w:marBottom w:val="0"/>
      <w:divBdr>
        <w:top w:val="none" w:sz="0" w:space="0" w:color="auto"/>
        <w:left w:val="none" w:sz="0" w:space="0" w:color="auto"/>
        <w:bottom w:val="none" w:sz="0" w:space="0" w:color="auto"/>
        <w:right w:val="none" w:sz="0" w:space="0" w:color="auto"/>
      </w:divBdr>
      <w:divsChild>
        <w:div w:id="22484978">
          <w:marLeft w:val="0"/>
          <w:marRight w:val="0"/>
          <w:marTop w:val="0"/>
          <w:marBottom w:val="0"/>
          <w:divBdr>
            <w:top w:val="none" w:sz="0" w:space="0" w:color="auto"/>
            <w:left w:val="none" w:sz="0" w:space="0" w:color="auto"/>
            <w:bottom w:val="none" w:sz="0" w:space="0" w:color="auto"/>
            <w:right w:val="none" w:sz="0" w:space="0" w:color="auto"/>
          </w:divBdr>
          <w:divsChild>
            <w:div w:id="188225019">
              <w:marLeft w:val="0"/>
              <w:marRight w:val="0"/>
              <w:marTop w:val="0"/>
              <w:marBottom w:val="0"/>
              <w:divBdr>
                <w:top w:val="none" w:sz="0" w:space="0" w:color="auto"/>
                <w:left w:val="none" w:sz="0" w:space="0" w:color="auto"/>
                <w:bottom w:val="none" w:sz="0" w:space="0" w:color="auto"/>
                <w:right w:val="none" w:sz="0" w:space="0" w:color="auto"/>
              </w:divBdr>
            </w:div>
            <w:div w:id="211314569">
              <w:marLeft w:val="0"/>
              <w:marRight w:val="0"/>
              <w:marTop w:val="0"/>
              <w:marBottom w:val="0"/>
              <w:divBdr>
                <w:top w:val="none" w:sz="0" w:space="0" w:color="auto"/>
                <w:left w:val="none" w:sz="0" w:space="0" w:color="auto"/>
                <w:bottom w:val="none" w:sz="0" w:space="0" w:color="auto"/>
                <w:right w:val="none" w:sz="0" w:space="0" w:color="auto"/>
              </w:divBdr>
            </w:div>
            <w:div w:id="685716526">
              <w:marLeft w:val="0"/>
              <w:marRight w:val="0"/>
              <w:marTop w:val="0"/>
              <w:marBottom w:val="0"/>
              <w:divBdr>
                <w:top w:val="none" w:sz="0" w:space="0" w:color="auto"/>
                <w:left w:val="none" w:sz="0" w:space="0" w:color="auto"/>
                <w:bottom w:val="none" w:sz="0" w:space="0" w:color="auto"/>
                <w:right w:val="none" w:sz="0" w:space="0" w:color="auto"/>
              </w:divBdr>
            </w:div>
            <w:div w:id="834807527">
              <w:marLeft w:val="0"/>
              <w:marRight w:val="0"/>
              <w:marTop w:val="0"/>
              <w:marBottom w:val="0"/>
              <w:divBdr>
                <w:top w:val="none" w:sz="0" w:space="0" w:color="auto"/>
                <w:left w:val="none" w:sz="0" w:space="0" w:color="auto"/>
                <w:bottom w:val="none" w:sz="0" w:space="0" w:color="auto"/>
                <w:right w:val="none" w:sz="0" w:space="0" w:color="auto"/>
              </w:divBdr>
            </w:div>
            <w:div w:id="1542933606">
              <w:marLeft w:val="0"/>
              <w:marRight w:val="0"/>
              <w:marTop w:val="0"/>
              <w:marBottom w:val="0"/>
              <w:divBdr>
                <w:top w:val="none" w:sz="0" w:space="0" w:color="auto"/>
                <w:left w:val="none" w:sz="0" w:space="0" w:color="auto"/>
                <w:bottom w:val="none" w:sz="0" w:space="0" w:color="auto"/>
                <w:right w:val="none" w:sz="0" w:space="0" w:color="auto"/>
              </w:divBdr>
            </w:div>
            <w:div w:id="2117210464">
              <w:marLeft w:val="0"/>
              <w:marRight w:val="0"/>
              <w:marTop w:val="0"/>
              <w:marBottom w:val="0"/>
              <w:divBdr>
                <w:top w:val="none" w:sz="0" w:space="0" w:color="auto"/>
                <w:left w:val="none" w:sz="0" w:space="0" w:color="auto"/>
                <w:bottom w:val="none" w:sz="0" w:space="0" w:color="auto"/>
                <w:right w:val="none" w:sz="0" w:space="0" w:color="auto"/>
              </w:divBdr>
            </w:div>
          </w:divsChild>
        </w:div>
        <w:div w:id="333993662">
          <w:marLeft w:val="0"/>
          <w:marRight w:val="0"/>
          <w:marTop w:val="0"/>
          <w:marBottom w:val="0"/>
          <w:divBdr>
            <w:top w:val="none" w:sz="0" w:space="0" w:color="auto"/>
            <w:left w:val="none" w:sz="0" w:space="0" w:color="auto"/>
            <w:bottom w:val="none" w:sz="0" w:space="0" w:color="auto"/>
            <w:right w:val="none" w:sz="0" w:space="0" w:color="auto"/>
          </w:divBdr>
          <w:divsChild>
            <w:div w:id="659652104">
              <w:marLeft w:val="0"/>
              <w:marRight w:val="0"/>
              <w:marTop w:val="0"/>
              <w:marBottom w:val="0"/>
              <w:divBdr>
                <w:top w:val="none" w:sz="0" w:space="0" w:color="auto"/>
                <w:left w:val="none" w:sz="0" w:space="0" w:color="auto"/>
                <w:bottom w:val="none" w:sz="0" w:space="0" w:color="auto"/>
                <w:right w:val="none" w:sz="0" w:space="0" w:color="auto"/>
              </w:divBdr>
            </w:div>
          </w:divsChild>
        </w:div>
        <w:div w:id="1245411428">
          <w:marLeft w:val="0"/>
          <w:marRight w:val="0"/>
          <w:marTop w:val="0"/>
          <w:marBottom w:val="0"/>
          <w:divBdr>
            <w:top w:val="none" w:sz="0" w:space="0" w:color="auto"/>
            <w:left w:val="none" w:sz="0" w:space="0" w:color="auto"/>
            <w:bottom w:val="none" w:sz="0" w:space="0" w:color="auto"/>
            <w:right w:val="none" w:sz="0" w:space="0" w:color="auto"/>
          </w:divBdr>
          <w:divsChild>
            <w:div w:id="13370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76581">
      <w:bodyDiv w:val="1"/>
      <w:marLeft w:val="0"/>
      <w:marRight w:val="0"/>
      <w:marTop w:val="0"/>
      <w:marBottom w:val="0"/>
      <w:divBdr>
        <w:top w:val="none" w:sz="0" w:space="0" w:color="auto"/>
        <w:left w:val="none" w:sz="0" w:space="0" w:color="auto"/>
        <w:bottom w:val="none" w:sz="0" w:space="0" w:color="auto"/>
        <w:right w:val="none" w:sz="0" w:space="0" w:color="auto"/>
      </w:divBdr>
    </w:div>
    <w:div w:id="1614626946">
      <w:bodyDiv w:val="1"/>
      <w:marLeft w:val="0"/>
      <w:marRight w:val="0"/>
      <w:marTop w:val="0"/>
      <w:marBottom w:val="0"/>
      <w:divBdr>
        <w:top w:val="none" w:sz="0" w:space="0" w:color="auto"/>
        <w:left w:val="none" w:sz="0" w:space="0" w:color="auto"/>
        <w:bottom w:val="none" w:sz="0" w:space="0" w:color="auto"/>
        <w:right w:val="none" w:sz="0" w:space="0" w:color="auto"/>
      </w:divBdr>
    </w:div>
    <w:div w:id="1701126698">
      <w:bodyDiv w:val="1"/>
      <w:marLeft w:val="0"/>
      <w:marRight w:val="0"/>
      <w:marTop w:val="0"/>
      <w:marBottom w:val="0"/>
      <w:divBdr>
        <w:top w:val="none" w:sz="0" w:space="0" w:color="auto"/>
        <w:left w:val="none" w:sz="0" w:space="0" w:color="auto"/>
        <w:bottom w:val="none" w:sz="0" w:space="0" w:color="auto"/>
        <w:right w:val="none" w:sz="0" w:space="0" w:color="auto"/>
      </w:divBdr>
      <w:divsChild>
        <w:div w:id="1874923681">
          <w:marLeft w:val="0"/>
          <w:marRight w:val="0"/>
          <w:marTop w:val="0"/>
          <w:marBottom w:val="0"/>
          <w:divBdr>
            <w:top w:val="none" w:sz="0" w:space="0" w:color="auto"/>
            <w:left w:val="none" w:sz="0" w:space="0" w:color="auto"/>
            <w:bottom w:val="none" w:sz="0" w:space="0" w:color="auto"/>
            <w:right w:val="none" w:sz="0" w:space="0" w:color="auto"/>
          </w:divBdr>
          <w:divsChild>
            <w:div w:id="2046977214">
              <w:marLeft w:val="0"/>
              <w:marRight w:val="0"/>
              <w:marTop w:val="30"/>
              <w:marBottom w:val="30"/>
              <w:divBdr>
                <w:top w:val="none" w:sz="0" w:space="0" w:color="auto"/>
                <w:left w:val="none" w:sz="0" w:space="0" w:color="auto"/>
                <w:bottom w:val="none" w:sz="0" w:space="0" w:color="auto"/>
                <w:right w:val="none" w:sz="0" w:space="0" w:color="auto"/>
              </w:divBdr>
              <w:divsChild>
                <w:div w:id="50888437">
                  <w:marLeft w:val="0"/>
                  <w:marRight w:val="0"/>
                  <w:marTop w:val="0"/>
                  <w:marBottom w:val="0"/>
                  <w:divBdr>
                    <w:top w:val="none" w:sz="0" w:space="0" w:color="auto"/>
                    <w:left w:val="none" w:sz="0" w:space="0" w:color="auto"/>
                    <w:bottom w:val="none" w:sz="0" w:space="0" w:color="auto"/>
                    <w:right w:val="none" w:sz="0" w:space="0" w:color="auto"/>
                  </w:divBdr>
                  <w:divsChild>
                    <w:div w:id="1986083254">
                      <w:marLeft w:val="0"/>
                      <w:marRight w:val="0"/>
                      <w:marTop w:val="0"/>
                      <w:marBottom w:val="0"/>
                      <w:divBdr>
                        <w:top w:val="none" w:sz="0" w:space="0" w:color="auto"/>
                        <w:left w:val="none" w:sz="0" w:space="0" w:color="auto"/>
                        <w:bottom w:val="none" w:sz="0" w:space="0" w:color="auto"/>
                        <w:right w:val="none" w:sz="0" w:space="0" w:color="auto"/>
                      </w:divBdr>
                    </w:div>
                  </w:divsChild>
                </w:div>
                <w:div w:id="100229710">
                  <w:marLeft w:val="0"/>
                  <w:marRight w:val="0"/>
                  <w:marTop w:val="0"/>
                  <w:marBottom w:val="0"/>
                  <w:divBdr>
                    <w:top w:val="none" w:sz="0" w:space="0" w:color="auto"/>
                    <w:left w:val="none" w:sz="0" w:space="0" w:color="auto"/>
                    <w:bottom w:val="none" w:sz="0" w:space="0" w:color="auto"/>
                    <w:right w:val="none" w:sz="0" w:space="0" w:color="auto"/>
                  </w:divBdr>
                  <w:divsChild>
                    <w:div w:id="2135326442">
                      <w:marLeft w:val="0"/>
                      <w:marRight w:val="0"/>
                      <w:marTop w:val="0"/>
                      <w:marBottom w:val="0"/>
                      <w:divBdr>
                        <w:top w:val="none" w:sz="0" w:space="0" w:color="auto"/>
                        <w:left w:val="none" w:sz="0" w:space="0" w:color="auto"/>
                        <w:bottom w:val="none" w:sz="0" w:space="0" w:color="auto"/>
                        <w:right w:val="none" w:sz="0" w:space="0" w:color="auto"/>
                      </w:divBdr>
                    </w:div>
                  </w:divsChild>
                </w:div>
                <w:div w:id="155194409">
                  <w:marLeft w:val="0"/>
                  <w:marRight w:val="0"/>
                  <w:marTop w:val="0"/>
                  <w:marBottom w:val="0"/>
                  <w:divBdr>
                    <w:top w:val="none" w:sz="0" w:space="0" w:color="auto"/>
                    <w:left w:val="none" w:sz="0" w:space="0" w:color="auto"/>
                    <w:bottom w:val="none" w:sz="0" w:space="0" w:color="auto"/>
                    <w:right w:val="none" w:sz="0" w:space="0" w:color="auto"/>
                  </w:divBdr>
                  <w:divsChild>
                    <w:div w:id="627855946">
                      <w:marLeft w:val="0"/>
                      <w:marRight w:val="0"/>
                      <w:marTop w:val="0"/>
                      <w:marBottom w:val="0"/>
                      <w:divBdr>
                        <w:top w:val="none" w:sz="0" w:space="0" w:color="auto"/>
                        <w:left w:val="none" w:sz="0" w:space="0" w:color="auto"/>
                        <w:bottom w:val="none" w:sz="0" w:space="0" w:color="auto"/>
                        <w:right w:val="none" w:sz="0" w:space="0" w:color="auto"/>
                      </w:divBdr>
                    </w:div>
                  </w:divsChild>
                </w:div>
                <w:div w:id="365254387">
                  <w:marLeft w:val="0"/>
                  <w:marRight w:val="0"/>
                  <w:marTop w:val="0"/>
                  <w:marBottom w:val="0"/>
                  <w:divBdr>
                    <w:top w:val="none" w:sz="0" w:space="0" w:color="auto"/>
                    <w:left w:val="none" w:sz="0" w:space="0" w:color="auto"/>
                    <w:bottom w:val="none" w:sz="0" w:space="0" w:color="auto"/>
                    <w:right w:val="none" w:sz="0" w:space="0" w:color="auto"/>
                  </w:divBdr>
                  <w:divsChild>
                    <w:div w:id="1943340827">
                      <w:marLeft w:val="0"/>
                      <w:marRight w:val="0"/>
                      <w:marTop w:val="0"/>
                      <w:marBottom w:val="0"/>
                      <w:divBdr>
                        <w:top w:val="none" w:sz="0" w:space="0" w:color="auto"/>
                        <w:left w:val="none" w:sz="0" w:space="0" w:color="auto"/>
                        <w:bottom w:val="none" w:sz="0" w:space="0" w:color="auto"/>
                        <w:right w:val="none" w:sz="0" w:space="0" w:color="auto"/>
                      </w:divBdr>
                    </w:div>
                  </w:divsChild>
                </w:div>
                <w:div w:id="446777413">
                  <w:marLeft w:val="0"/>
                  <w:marRight w:val="0"/>
                  <w:marTop w:val="0"/>
                  <w:marBottom w:val="0"/>
                  <w:divBdr>
                    <w:top w:val="none" w:sz="0" w:space="0" w:color="auto"/>
                    <w:left w:val="none" w:sz="0" w:space="0" w:color="auto"/>
                    <w:bottom w:val="none" w:sz="0" w:space="0" w:color="auto"/>
                    <w:right w:val="none" w:sz="0" w:space="0" w:color="auto"/>
                  </w:divBdr>
                  <w:divsChild>
                    <w:div w:id="991451727">
                      <w:marLeft w:val="0"/>
                      <w:marRight w:val="0"/>
                      <w:marTop w:val="0"/>
                      <w:marBottom w:val="0"/>
                      <w:divBdr>
                        <w:top w:val="none" w:sz="0" w:space="0" w:color="auto"/>
                        <w:left w:val="none" w:sz="0" w:space="0" w:color="auto"/>
                        <w:bottom w:val="none" w:sz="0" w:space="0" w:color="auto"/>
                        <w:right w:val="none" w:sz="0" w:space="0" w:color="auto"/>
                      </w:divBdr>
                    </w:div>
                  </w:divsChild>
                </w:div>
                <w:div w:id="527066286">
                  <w:marLeft w:val="0"/>
                  <w:marRight w:val="0"/>
                  <w:marTop w:val="0"/>
                  <w:marBottom w:val="0"/>
                  <w:divBdr>
                    <w:top w:val="none" w:sz="0" w:space="0" w:color="auto"/>
                    <w:left w:val="none" w:sz="0" w:space="0" w:color="auto"/>
                    <w:bottom w:val="none" w:sz="0" w:space="0" w:color="auto"/>
                    <w:right w:val="none" w:sz="0" w:space="0" w:color="auto"/>
                  </w:divBdr>
                  <w:divsChild>
                    <w:div w:id="734202421">
                      <w:marLeft w:val="0"/>
                      <w:marRight w:val="0"/>
                      <w:marTop w:val="0"/>
                      <w:marBottom w:val="0"/>
                      <w:divBdr>
                        <w:top w:val="none" w:sz="0" w:space="0" w:color="auto"/>
                        <w:left w:val="none" w:sz="0" w:space="0" w:color="auto"/>
                        <w:bottom w:val="none" w:sz="0" w:space="0" w:color="auto"/>
                        <w:right w:val="none" w:sz="0" w:space="0" w:color="auto"/>
                      </w:divBdr>
                    </w:div>
                    <w:div w:id="906764197">
                      <w:marLeft w:val="0"/>
                      <w:marRight w:val="0"/>
                      <w:marTop w:val="0"/>
                      <w:marBottom w:val="0"/>
                      <w:divBdr>
                        <w:top w:val="none" w:sz="0" w:space="0" w:color="auto"/>
                        <w:left w:val="none" w:sz="0" w:space="0" w:color="auto"/>
                        <w:bottom w:val="none" w:sz="0" w:space="0" w:color="auto"/>
                        <w:right w:val="none" w:sz="0" w:space="0" w:color="auto"/>
                      </w:divBdr>
                    </w:div>
                    <w:div w:id="1695185760">
                      <w:marLeft w:val="0"/>
                      <w:marRight w:val="0"/>
                      <w:marTop w:val="0"/>
                      <w:marBottom w:val="0"/>
                      <w:divBdr>
                        <w:top w:val="none" w:sz="0" w:space="0" w:color="auto"/>
                        <w:left w:val="none" w:sz="0" w:space="0" w:color="auto"/>
                        <w:bottom w:val="none" w:sz="0" w:space="0" w:color="auto"/>
                        <w:right w:val="none" w:sz="0" w:space="0" w:color="auto"/>
                      </w:divBdr>
                    </w:div>
                  </w:divsChild>
                </w:div>
                <w:div w:id="592671126">
                  <w:marLeft w:val="0"/>
                  <w:marRight w:val="0"/>
                  <w:marTop w:val="0"/>
                  <w:marBottom w:val="0"/>
                  <w:divBdr>
                    <w:top w:val="none" w:sz="0" w:space="0" w:color="auto"/>
                    <w:left w:val="none" w:sz="0" w:space="0" w:color="auto"/>
                    <w:bottom w:val="none" w:sz="0" w:space="0" w:color="auto"/>
                    <w:right w:val="none" w:sz="0" w:space="0" w:color="auto"/>
                  </w:divBdr>
                  <w:divsChild>
                    <w:div w:id="1024596331">
                      <w:marLeft w:val="0"/>
                      <w:marRight w:val="0"/>
                      <w:marTop w:val="0"/>
                      <w:marBottom w:val="0"/>
                      <w:divBdr>
                        <w:top w:val="none" w:sz="0" w:space="0" w:color="auto"/>
                        <w:left w:val="none" w:sz="0" w:space="0" w:color="auto"/>
                        <w:bottom w:val="none" w:sz="0" w:space="0" w:color="auto"/>
                        <w:right w:val="none" w:sz="0" w:space="0" w:color="auto"/>
                      </w:divBdr>
                    </w:div>
                  </w:divsChild>
                </w:div>
                <w:div w:id="614823425">
                  <w:marLeft w:val="0"/>
                  <w:marRight w:val="0"/>
                  <w:marTop w:val="0"/>
                  <w:marBottom w:val="0"/>
                  <w:divBdr>
                    <w:top w:val="none" w:sz="0" w:space="0" w:color="auto"/>
                    <w:left w:val="none" w:sz="0" w:space="0" w:color="auto"/>
                    <w:bottom w:val="none" w:sz="0" w:space="0" w:color="auto"/>
                    <w:right w:val="none" w:sz="0" w:space="0" w:color="auto"/>
                  </w:divBdr>
                  <w:divsChild>
                    <w:div w:id="1087507187">
                      <w:marLeft w:val="0"/>
                      <w:marRight w:val="0"/>
                      <w:marTop w:val="0"/>
                      <w:marBottom w:val="0"/>
                      <w:divBdr>
                        <w:top w:val="none" w:sz="0" w:space="0" w:color="auto"/>
                        <w:left w:val="none" w:sz="0" w:space="0" w:color="auto"/>
                        <w:bottom w:val="none" w:sz="0" w:space="0" w:color="auto"/>
                        <w:right w:val="none" w:sz="0" w:space="0" w:color="auto"/>
                      </w:divBdr>
                    </w:div>
                  </w:divsChild>
                </w:div>
                <w:div w:id="658850967">
                  <w:marLeft w:val="0"/>
                  <w:marRight w:val="0"/>
                  <w:marTop w:val="0"/>
                  <w:marBottom w:val="0"/>
                  <w:divBdr>
                    <w:top w:val="none" w:sz="0" w:space="0" w:color="auto"/>
                    <w:left w:val="none" w:sz="0" w:space="0" w:color="auto"/>
                    <w:bottom w:val="none" w:sz="0" w:space="0" w:color="auto"/>
                    <w:right w:val="none" w:sz="0" w:space="0" w:color="auto"/>
                  </w:divBdr>
                  <w:divsChild>
                    <w:div w:id="1036586623">
                      <w:marLeft w:val="0"/>
                      <w:marRight w:val="0"/>
                      <w:marTop w:val="0"/>
                      <w:marBottom w:val="0"/>
                      <w:divBdr>
                        <w:top w:val="none" w:sz="0" w:space="0" w:color="auto"/>
                        <w:left w:val="none" w:sz="0" w:space="0" w:color="auto"/>
                        <w:bottom w:val="none" w:sz="0" w:space="0" w:color="auto"/>
                        <w:right w:val="none" w:sz="0" w:space="0" w:color="auto"/>
                      </w:divBdr>
                    </w:div>
                  </w:divsChild>
                </w:div>
                <w:div w:id="744692879">
                  <w:marLeft w:val="0"/>
                  <w:marRight w:val="0"/>
                  <w:marTop w:val="0"/>
                  <w:marBottom w:val="0"/>
                  <w:divBdr>
                    <w:top w:val="none" w:sz="0" w:space="0" w:color="auto"/>
                    <w:left w:val="none" w:sz="0" w:space="0" w:color="auto"/>
                    <w:bottom w:val="none" w:sz="0" w:space="0" w:color="auto"/>
                    <w:right w:val="none" w:sz="0" w:space="0" w:color="auto"/>
                  </w:divBdr>
                  <w:divsChild>
                    <w:div w:id="2027829036">
                      <w:marLeft w:val="0"/>
                      <w:marRight w:val="0"/>
                      <w:marTop w:val="0"/>
                      <w:marBottom w:val="0"/>
                      <w:divBdr>
                        <w:top w:val="none" w:sz="0" w:space="0" w:color="auto"/>
                        <w:left w:val="none" w:sz="0" w:space="0" w:color="auto"/>
                        <w:bottom w:val="none" w:sz="0" w:space="0" w:color="auto"/>
                        <w:right w:val="none" w:sz="0" w:space="0" w:color="auto"/>
                      </w:divBdr>
                    </w:div>
                  </w:divsChild>
                </w:div>
                <w:div w:id="839857470">
                  <w:marLeft w:val="0"/>
                  <w:marRight w:val="0"/>
                  <w:marTop w:val="0"/>
                  <w:marBottom w:val="0"/>
                  <w:divBdr>
                    <w:top w:val="none" w:sz="0" w:space="0" w:color="auto"/>
                    <w:left w:val="none" w:sz="0" w:space="0" w:color="auto"/>
                    <w:bottom w:val="none" w:sz="0" w:space="0" w:color="auto"/>
                    <w:right w:val="none" w:sz="0" w:space="0" w:color="auto"/>
                  </w:divBdr>
                  <w:divsChild>
                    <w:div w:id="244219831">
                      <w:marLeft w:val="0"/>
                      <w:marRight w:val="0"/>
                      <w:marTop w:val="0"/>
                      <w:marBottom w:val="0"/>
                      <w:divBdr>
                        <w:top w:val="none" w:sz="0" w:space="0" w:color="auto"/>
                        <w:left w:val="none" w:sz="0" w:space="0" w:color="auto"/>
                        <w:bottom w:val="none" w:sz="0" w:space="0" w:color="auto"/>
                        <w:right w:val="none" w:sz="0" w:space="0" w:color="auto"/>
                      </w:divBdr>
                    </w:div>
                  </w:divsChild>
                </w:div>
                <w:div w:id="1017777920">
                  <w:marLeft w:val="0"/>
                  <w:marRight w:val="0"/>
                  <w:marTop w:val="0"/>
                  <w:marBottom w:val="0"/>
                  <w:divBdr>
                    <w:top w:val="none" w:sz="0" w:space="0" w:color="auto"/>
                    <w:left w:val="none" w:sz="0" w:space="0" w:color="auto"/>
                    <w:bottom w:val="none" w:sz="0" w:space="0" w:color="auto"/>
                    <w:right w:val="none" w:sz="0" w:space="0" w:color="auto"/>
                  </w:divBdr>
                  <w:divsChild>
                    <w:div w:id="1621372976">
                      <w:marLeft w:val="0"/>
                      <w:marRight w:val="0"/>
                      <w:marTop w:val="0"/>
                      <w:marBottom w:val="0"/>
                      <w:divBdr>
                        <w:top w:val="none" w:sz="0" w:space="0" w:color="auto"/>
                        <w:left w:val="none" w:sz="0" w:space="0" w:color="auto"/>
                        <w:bottom w:val="none" w:sz="0" w:space="0" w:color="auto"/>
                        <w:right w:val="none" w:sz="0" w:space="0" w:color="auto"/>
                      </w:divBdr>
                    </w:div>
                  </w:divsChild>
                </w:div>
                <w:div w:id="1119911753">
                  <w:marLeft w:val="0"/>
                  <w:marRight w:val="0"/>
                  <w:marTop w:val="0"/>
                  <w:marBottom w:val="0"/>
                  <w:divBdr>
                    <w:top w:val="none" w:sz="0" w:space="0" w:color="auto"/>
                    <w:left w:val="none" w:sz="0" w:space="0" w:color="auto"/>
                    <w:bottom w:val="none" w:sz="0" w:space="0" w:color="auto"/>
                    <w:right w:val="none" w:sz="0" w:space="0" w:color="auto"/>
                  </w:divBdr>
                  <w:divsChild>
                    <w:div w:id="1032993728">
                      <w:marLeft w:val="0"/>
                      <w:marRight w:val="0"/>
                      <w:marTop w:val="0"/>
                      <w:marBottom w:val="0"/>
                      <w:divBdr>
                        <w:top w:val="none" w:sz="0" w:space="0" w:color="auto"/>
                        <w:left w:val="none" w:sz="0" w:space="0" w:color="auto"/>
                        <w:bottom w:val="none" w:sz="0" w:space="0" w:color="auto"/>
                        <w:right w:val="none" w:sz="0" w:space="0" w:color="auto"/>
                      </w:divBdr>
                    </w:div>
                  </w:divsChild>
                </w:div>
                <w:div w:id="1254901695">
                  <w:marLeft w:val="0"/>
                  <w:marRight w:val="0"/>
                  <w:marTop w:val="0"/>
                  <w:marBottom w:val="0"/>
                  <w:divBdr>
                    <w:top w:val="none" w:sz="0" w:space="0" w:color="auto"/>
                    <w:left w:val="none" w:sz="0" w:space="0" w:color="auto"/>
                    <w:bottom w:val="none" w:sz="0" w:space="0" w:color="auto"/>
                    <w:right w:val="none" w:sz="0" w:space="0" w:color="auto"/>
                  </w:divBdr>
                  <w:divsChild>
                    <w:div w:id="746271856">
                      <w:marLeft w:val="0"/>
                      <w:marRight w:val="0"/>
                      <w:marTop w:val="0"/>
                      <w:marBottom w:val="0"/>
                      <w:divBdr>
                        <w:top w:val="none" w:sz="0" w:space="0" w:color="auto"/>
                        <w:left w:val="none" w:sz="0" w:space="0" w:color="auto"/>
                        <w:bottom w:val="none" w:sz="0" w:space="0" w:color="auto"/>
                        <w:right w:val="none" w:sz="0" w:space="0" w:color="auto"/>
                      </w:divBdr>
                    </w:div>
                  </w:divsChild>
                </w:div>
                <w:div w:id="1293092192">
                  <w:marLeft w:val="0"/>
                  <w:marRight w:val="0"/>
                  <w:marTop w:val="0"/>
                  <w:marBottom w:val="0"/>
                  <w:divBdr>
                    <w:top w:val="none" w:sz="0" w:space="0" w:color="auto"/>
                    <w:left w:val="none" w:sz="0" w:space="0" w:color="auto"/>
                    <w:bottom w:val="none" w:sz="0" w:space="0" w:color="auto"/>
                    <w:right w:val="none" w:sz="0" w:space="0" w:color="auto"/>
                  </w:divBdr>
                  <w:divsChild>
                    <w:div w:id="1617373122">
                      <w:marLeft w:val="0"/>
                      <w:marRight w:val="0"/>
                      <w:marTop w:val="0"/>
                      <w:marBottom w:val="0"/>
                      <w:divBdr>
                        <w:top w:val="none" w:sz="0" w:space="0" w:color="auto"/>
                        <w:left w:val="none" w:sz="0" w:space="0" w:color="auto"/>
                        <w:bottom w:val="none" w:sz="0" w:space="0" w:color="auto"/>
                        <w:right w:val="none" w:sz="0" w:space="0" w:color="auto"/>
                      </w:divBdr>
                    </w:div>
                    <w:div w:id="2129545636">
                      <w:marLeft w:val="0"/>
                      <w:marRight w:val="0"/>
                      <w:marTop w:val="0"/>
                      <w:marBottom w:val="0"/>
                      <w:divBdr>
                        <w:top w:val="none" w:sz="0" w:space="0" w:color="auto"/>
                        <w:left w:val="none" w:sz="0" w:space="0" w:color="auto"/>
                        <w:bottom w:val="none" w:sz="0" w:space="0" w:color="auto"/>
                        <w:right w:val="none" w:sz="0" w:space="0" w:color="auto"/>
                      </w:divBdr>
                    </w:div>
                  </w:divsChild>
                </w:div>
                <w:div w:id="1395742988">
                  <w:marLeft w:val="0"/>
                  <w:marRight w:val="0"/>
                  <w:marTop w:val="0"/>
                  <w:marBottom w:val="0"/>
                  <w:divBdr>
                    <w:top w:val="none" w:sz="0" w:space="0" w:color="auto"/>
                    <w:left w:val="none" w:sz="0" w:space="0" w:color="auto"/>
                    <w:bottom w:val="none" w:sz="0" w:space="0" w:color="auto"/>
                    <w:right w:val="none" w:sz="0" w:space="0" w:color="auto"/>
                  </w:divBdr>
                  <w:divsChild>
                    <w:div w:id="1564900900">
                      <w:marLeft w:val="0"/>
                      <w:marRight w:val="0"/>
                      <w:marTop w:val="0"/>
                      <w:marBottom w:val="0"/>
                      <w:divBdr>
                        <w:top w:val="none" w:sz="0" w:space="0" w:color="auto"/>
                        <w:left w:val="none" w:sz="0" w:space="0" w:color="auto"/>
                        <w:bottom w:val="none" w:sz="0" w:space="0" w:color="auto"/>
                        <w:right w:val="none" w:sz="0" w:space="0" w:color="auto"/>
                      </w:divBdr>
                    </w:div>
                  </w:divsChild>
                </w:div>
                <w:div w:id="1576435058">
                  <w:marLeft w:val="0"/>
                  <w:marRight w:val="0"/>
                  <w:marTop w:val="0"/>
                  <w:marBottom w:val="0"/>
                  <w:divBdr>
                    <w:top w:val="none" w:sz="0" w:space="0" w:color="auto"/>
                    <w:left w:val="none" w:sz="0" w:space="0" w:color="auto"/>
                    <w:bottom w:val="none" w:sz="0" w:space="0" w:color="auto"/>
                    <w:right w:val="none" w:sz="0" w:space="0" w:color="auto"/>
                  </w:divBdr>
                  <w:divsChild>
                    <w:div w:id="959646666">
                      <w:marLeft w:val="0"/>
                      <w:marRight w:val="0"/>
                      <w:marTop w:val="0"/>
                      <w:marBottom w:val="0"/>
                      <w:divBdr>
                        <w:top w:val="none" w:sz="0" w:space="0" w:color="auto"/>
                        <w:left w:val="none" w:sz="0" w:space="0" w:color="auto"/>
                        <w:bottom w:val="none" w:sz="0" w:space="0" w:color="auto"/>
                        <w:right w:val="none" w:sz="0" w:space="0" w:color="auto"/>
                      </w:divBdr>
                    </w:div>
                  </w:divsChild>
                </w:div>
                <w:div w:id="1599216173">
                  <w:marLeft w:val="0"/>
                  <w:marRight w:val="0"/>
                  <w:marTop w:val="0"/>
                  <w:marBottom w:val="0"/>
                  <w:divBdr>
                    <w:top w:val="none" w:sz="0" w:space="0" w:color="auto"/>
                    <w:left w:val="none" w:sz="0" w:space="0" w:color="auto"/>
                    <w:bottom w:val="none" w:sz="0" w:space="0" w:color="auto"/>
                    <w:right w:val="none" w:sz="0" w:space="0" w:color="auto"/>
                  </w:divBdr>
                  <w:divsChild>
                    <w:div w:id="1033767674">
                      <w:marLeft w:val="0"/>
                      <w:marRight w:val="0"/>
                      <w:marTop w:val="0"/>
                      <w:marBottom w:val="0"/>
                      <w:divBdr>
                        <w:top w:val="none" w:sz="0" w:space="0" w:color="auto"/>
                        <w:left w:val="none" w:sz="0" w:space="0" w:color="auto"/>
                        <w:bottom w:val="none" w:sz="0" w:space="0" w:color="auto"/>
                        <w:right w:val="none" w:sz="0" w:space="0" w:color="auto"/>
                      </w:divBdr>
                    </w:div>
                    <w:div w:id="1270308696">
                      <w:marLeft w:val="0"/>
                      <w:marRight w:val="0"/>
                      <w:marTop w:val="0"/>
                      <w:marBottom w:val="0"/>
                      <w:divBdr>
                        <w:top w:val="none" w:sz="0" w:space="0" w:color="auto"/>
                        <w:left w:val="none" w:sz="0" w:space="0" w:color="auto"/>
                        <w:bottom w:val="none" w:sz="0" w:space="0" w:color="auto"/>
                        <w:right w:val="none" w:sz="0" w:space="0" w:color="auto"/>
                      </w:divBdr>
                    </w:div>
                  </w:divsChild>
                </w:div>
                <w:div w:id="1607737054">
                  <w:marLeft w:val="0"/>
                  <w:marRight w:val="0"/>
                  <w:marTop w:val="0"/>
                  <w:marBottom w:val="0"/>
                  <w:divBdr>
                    <w:top w:val="none" w:sz="0" w:space="0" w:color="auto"/>
                    <w:left w:val="none" w:sz="0" w:space="0" w:color="auto"/>
                    <w:bottom w:val="none" w:sz="0" w:space="0" w:color="auto"/>
                    <w:right w:val="none" w:sz="0" w:space="0" w:color="auto"/>
                  </w:divBdr>
                  <w:divsChild>
                    <w:div w:id="968899440">
                      <w:marLeft w:val="0"/>
                      <w:marRight w:val="0"/>
                      <w:marTop w:val="0"/>
                      <w:marBottom w:val="0"/>
                      <w:divBdr>
                        <w:top w:val="none" w:sz="0" w:space="0" w:color="auto"/>
                        <w:left w:val="none" w:sz="0" w:space="0" w:color="auto"/>
                        <w:bottom w:val="none" w:sz="0" w:space="0" w:color="auto"/>
                        <w:right w:val="none" w:sz="0" w:space="0" w:color="auto"/>
                      </w:divBdr>
                    </w:div>
                  </w:divsChild>
                </w:div>
                <w:div w:id="1690836962">
                  <w:marLeft w:val="0"/>
                  <w:marRight w:val="0"/>
                  <w:marTop w:val="0"/>
                  <w:marBottom w:val="0"/>
                  <w:divBdr>
                    <w:top w:val="none" w:sz="0" w:space="0" w:color="auto"/>
                    <w:left w:val="none" w:sz="0" w:space="0" w:color="auto"/>
                    <w:bottom w:val="none" w:sz="0" w:space="0" w:color="auto"/>
                    <w:right w:val="none" w:sz="0" w:space="0" w:color="auto"/>
                  </w:divBdr>
                  <w:divsChild>
                    <w:div w:id="498425398">
                      <w:marLeft w:val="0"/>
                      <w:marRight w:val="0"/>
                      <w:marTop w:val="0"/>
                      <w:marBottom w:val="0"/>
                      <w:divBdr>
                        <w:top w:val="none" w:sz="0" w:space="0" w:color="auto"/>
                        <w:left w:val="none" w:sz="0" w:space="0" w:color="auto"/>
                        <w:bottom w:val="none" w:sz="0" w:space="0" w:color="auto"/>
                        <w:right w:val="none" w:sz="0" w:space="0" w:color="auto"/>
                      </w:divBdr>
                    </w:div>
                  </w:divsChild>
                </w:div>
                <w:div w:id="1698774174">
                  <w:marLeft w:val="0"/>
                  <w:marRight w:val="0"/>
                  <w:marTop w:val="0"/>
                  <w:marBottom w:val="0"/>
                  <w:divBdr>
                    <w:top w:val="none" w:sz="0" w:space="0" w:color="auto"/>
                    <w:left w:val="none" w:sz="0" w:space="0" w:color="auto"/>
                    <w:bottom w:val="none" w:sz="0" w:space="0" w:color="auto"/>
                    <w:right w:val="none" w:sz="0" w:space="0" w:color="auto"/>
                  </w:divBdr>
                  <w:divsChild>
                    <w:div w:id="508912186">
                      <w:marLeft w:val="0"/>
                      <w:marRight w:val="0"/>
                      <w:marTop w:val="0"/>
                      <w:marBottom w:val="0"/>
                      <w:divBdr>
                        <w:top w:val="none" w:sz="0" w:space="0" w:color="auto"/>
                        <w:left w:val="none" w:sz="0" w:space="0" w:color="auto"/>
                        <w:bottom w:val="none" w:sz="0" w:space="0" w:color="auto"/>
                        <w:right w:val="none" w:sz="0" w:space="0" w:color="auto"/>
                      </w:divBdr>
                    </w:div>
                  </w:divsChild>
                </w:div>
                <w:div w:id="2031754081">
                  <w:marLeft w:val="0"/>
                  <w:marRight w:val="0"/>
                  <w:marTop w:val="0"/>
                  <w:marBottom w:val="0"/>
                  <w:divBdr>
                    <w:top w:val="none" w:sz="0" w:space="0" w:color="auto"/>
                    <w:left w:val="none" w:sz="0" w:space="0" w:color="auto"/>
                    <w:bottom w:val="none" w:sz="0" w:space="0" w:color="auto"/>
                    <w:right w:val="none" w:sz="0" w:space="0" w:color="auto"/>
                  </w:divBdr>
                  <w:divsChild>
                    <w:div w:id="1036584823">
                      <w:marLeft w:val="0"/>
                      <w:marRight w:val="0"/>
                      <w:marTop w:val="0"/>
                      <w:marBottom w:val="0"/>
                      <w:divBdr>
                        <w:top w:val="none" w:sz="0" w:space="0" w:color="auto"/>
                        <w:left w:val="none" w:sz="0" w:space="0" w:color="auto"/>
                        <w:bottom w:val="none" w:sz="0" w:space="0" w:color="auto"/>
                        <w:right w:val="none" w:sz="0" w:space="0" w:color="auto"/>
                      </w:divBdr>
                    </w:div>
                  </w:divsChild>
                </w:div>
                <w:div w:id="2035568606">
                  <w:marLeft w:val="0"/>
                  <w:marRight w:val="0"/>
                  <w:marTop w:val="0"/>
                  <w:marBottom w:val="0"/>
                  <w:divBdr>
                    <w:top w:val="none" w:sz="0" w:space="0" w:color="auto"/>
                    <w:left w:val="none" w:sz="0" w:space="0" w:color="auto"/>
                    <w:bottom w:val="none" w:sz="0" w:space="0" w:color="auto"/>
                    <w:right w:val="none" w:sz="0" w:space="0" w:color="auto"/>
                  </w:divBdr>
                  <w:divsChild>
                    <w:div w:id="41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77248">
          <w:marLeft w:val="0"/>
          <w:marRight w:val="0"/>
          <w:marTop w:val="0"/>
          <w:marBottom w:val="0"/>
          <w:divBdr>
            <w:top w:val="none" w:sz="0" w:space="0" w:color="auto"/>
            <w:left w:val="none" w:sz="0" w:space="0" w:color="auto"/>
            <w:bottom w:val="none" w:sz="0" w:space="0" w:color="auto"/>
            <w:right w:val="none" w:sz="0" w:space="0" w:color="auto"/>
          </w:divBdr>
        </w:div>
      </w:divsChild>
    </w:div>
    <w:div w:id="1883398254">
      <w:bodyDiv w:val="1"/>
      <w:marLeft w:val="0"/>
      <w:marRight w:val="0"/>
      <w:marTop w:val="0"/>
      <w:marBottom w:val="0"/>
      <w:divBdr>
        <w:top w:val="none" w:sz="0" w:space="0" w:color="auto"/>
        <w:left w:val="none" w:sz="0" w:space="0" w:color="auto"/>
        <w:bottom w:val="none" w:sz="0" w:space="0" w:color="auto"/>
        <w:right w:val="none" w:sz="0" w:space="0" w:color="auto"/>
      </w:divBdr>
    </w:div>
    <w:div w:id="1897355255">
      <w:bodyDiv w:val="1"/>
      <w:marLeft w:val="0"/>
      <w:marRight w:val="0"/>
      <w:marTop w:val="0"/>
      <w:marBottom w:val="0"/>
      <w:divBdr>
        <w:top w:val="none" w:sz="0" w:space="0" w:color="auto"/>
        <w:left w:val="none" w:sz="0" w:space="0" w:color="auto"/>
        <w:bottom w:val="none" w:sz="0" w:space="0" w:color="auto"/>
        <w:right w:val="none" w:sz="0" w:space="0" w:color="auto"/>
      </w:divBdr>
    </w:div>
    <w:div w:id="1901937888">
      <w:bodyDiv w:val="1"/>
      <w:marLeft w:val="0"/>
      <w:marRight w:val="0"/>
      <w:marTop w:val="0"/>
      <w:marBottom w:val="0"/>
      <w:divBdr>
        <w:top w:val="none" w:sz="0" w:space="0" w:color="auto"/>
        <w:left w:val="none" w:sz="0" w:space="0" w:color="auto"/>
        <w:bottom w:val="none" w:sz="0" w:space="0" w:color="auto"/>
        <w:right w:val="none" w:sz="0" w:space="0" w:color="auto"/>
      </w:divBdr>
    </w:div>
    <w:div w:id="1925988727">
      <w:bodyDiv w:val="1"/>
      <w:marLeft w:val="0"/>
      <w:marRight w:val="0"/>
      <w:marTop w:val="0"/>
      <w:marBottom w:val="0"/>
      <w:divBdr>
        <w:top w:val="none" w:sz="0" w:space="0" w:color="auto"/>
        <w:left w:val="none" w:sz="0" w:space="0" w:color="auto"/>
        <w:bottom w:val="none" w:sz="0" w:space="0" w:color="auto"/>
        <w:right w:val="none" w:sz="0" w:space="0" w:color="auto"/>
      </w:divBdr>
    </w:div>
    <w:div w:id="1979407539">
      <w:bodyDiv w:val="1"/>
      <w:marLeft w:val="0"/>
      <w:marRight w:val="0"/>
      <w:marTop w:val="0"/>
      <w:marBottom w:val="0"/>
      <w:divBdr>
        <w:top w:val="none" w:sz="0" w:space="0" w:color="auto"/>
        <w:left w:val="none" w:sz="0" w:space="0" w:color="auto"/>
        <w:bottom w:val="none" w:sz="0" w:space="0" w:color="auto"/>
        <w:right w:val="none" w:sz="0" w:space="0" w:color="auto"/>
      </w:divBdr>
    </w:div>
    <w:div w:id="2038850403">
      <w:bodyDiv w:val="1"/>
      <w:marLeft w:val="0"/>
      <w:marRight w:val="0"/>
      <w:marTop w:val="0"/>
      <w:marBottom w:val="0"/>
      <w:divBdr>
        <w:top w:val="none" w:sz="0" w:space="0" w:color="auto"/>
        <w:left w:val="none" w:sz="0" w:space="0" w:color="auto"/>
        <w:bottom w:val="none" w:sz="0" w:space="0" w:color="auto"/>
        <w:right w:val="none" w:sz="0" w:space="0" w:color="auto"/>
      </w:divBdr>
    </w:div>
    <w:div w:id="207508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1.jpg"/><Relationship Id="rId26" Type="http://schemas.openxmlformats.org/officeDocument/2006/relationships/hyperlink" Target="https://grants.business.vic.gov.au/PublicForm?id=fcns-r1" TargetMode="External"/><Relationship Id="rId39"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teqsa.gov.au/national-register" TargetMode="External"/><Relationship Id="rId34" Type="http://schemas.openxmlformats.org/officeDocument/2006/relationships/footer" Target="footer5.xml"/><Relationship Id="rId42"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s://www.health.vic.gov.au/full-course-fee-postgraduate-mental-health-nurse-scholarship-program" TargetMode="External"/><Relationship Id="rId33" Type="http://schemas.openxmlformats.org/officeDocument/2006/relationships/footer" Target="footer4.xml"/><Relationship Id="rId38" Type="http://schemas.openxmlformats.org/officeDocument/2006/relationships/hyperlink" Target="https://www.health.vic.gov.au/mental-health-workforce/mental-health-and-wellbeing-workforce-scholarship-progra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nursingmidwiferyboard.gov.au/" TargetMode="External"/><Relationship Id="rId29" Type="http://schemas.openxmlformats.org/officeDocument/2006/relationships/hyperlink" Target="mailto:privacy@dgs.vic.gov.au" TargetMode="Externa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ealth.vic.gov.au/mental-health-workforce/mental-health-and-wellbeing-workforce-scholarship-program" TargetMode="External"/><Relationship Id="rId32" Type="http://schemas.openxmlformats.org/officeDocument/2006/relationships/header" Target="header3.xml"/><Relationship Id="rId37" Type="http://schemas.openxmlformats.org/officeDocument/2006/relationships/hyperlink" Target="mailto:MHN.scholarships@grants.vic.gov.au" TargetMode="Externa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HN.scholarships@grants.vic.gov.au" TargetMode="External"/><Relationship Id="rId28" Type="http://schemas.openxmlformats.org/officeDocument/2006/relationships/hyperlink" Target="https://www.vic.gov.au/privacy-policy-department-government-services" TargetMode="External"/><Relationship Id="rId36" Type="http://schemas.openxmlformats.org/officeDocument/2006/relationships/hyperlink" Target="https://www.legislation.gov.au/C2004A04426/latest/text" TargetMode="External"/><Relationship Id="rId10" Type="http://schemas.openxmlformats.org/officeDocument/2006/relationships/webSettings" Target="webSettings.xml"/><Relationship Id="rId19" Type="http://schemas.openxmlformats.org/officeDocument/2006/relationships/hyperlink" Target="https://www.health.vic.gov.au/publications/mental-health-workforce-strategy" TargetMode="External"/><Relationship Id="rId31" Type="http://schemas.openxmlformats.org/officeDocument/2006/relationships/hyperlink" Target="mailto:MHN.scholarships@grants.vic.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MHN.scholarships@grants.vic.gov.au" TargetMode="External"/><Relationship Id="rId27" Type="http://schemas.openxmlformats.org/officeDocument/2006/relationships/hyperlink" Target="https://www.health.vic.gov.au/3000-postgraduate-mental-health-nurse-scholarship-program" TargetMode="External"/><Relationship Id="rId30" Type="http://schemas.openxmlformats.org/officeDocument/2006/relationships/hyperlink" Target="https://www.ato.gov.au" TargetMode="External"/><Relationship Id="rId35" Type="http://schemas.openxmlformats.org/officeDocument/2006/relationships/footer" Target="footer6.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Gov Services">
      <a:dk1>
        <a:srgbClr val="000000"/>
      </a:dk1>
      <a:lt1>
        <a:srgbClr val="FFFFFF"/>
      </a:lt1>
      <a:dk2>
        <a:srgbClr val="545759"/>
      </a:dk2>
      <a:lt2>
        <a:srgbClr val="DFE1DF"/>
      </a:lt2>
      <a:accent1>
        <a:srgbClr val="005F9E"/>
      </a:accent1>
      <a:accent2>
        <a:srgbClr val="0075BD"/>
      </a:accent2>
      <a:accent3>
        <a:srgbClr val="F99D2A"/>
      </a:accent3>
      <a:accent4>
        <a:srgbClr val="00B5AF"/>
      </a:accent4>
      <a:accent5>
        <a:srgbClr val="00B156"/>
      </a:accent5>
      <a:accent6>
        <a:srgbClr val="782B90"/>
      </a:accent6>
      <a:hlink>
        <a:srgbClr val="5E5E5E"/>
      </a:hlink>
      <a:folHlink>
        <a:srgbClr val="782B90"/>
      </a:folHlink>
    </a:clrScheme>
    <a:fontScheme name="VIC">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ca10a56-355e-46ff-ad5f-49159fb01bb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0F360B0B625154C88F2EF5EDCAE483E" ma:contentTypeVersion="18" ma:contentTypeDescription="Create a new document." ma:contentTypeScope="" ma:versionID="fdabb6e2264f72d5ae07184873327041">
  <xsd:schema xmlns:xsd="http://www.w3.org/2001/XMLSchema" xmlns:xs="http://www.w3.org/2001/XMLSchema" xmlns:p="http://schemas.microsoft.com/office/2006/metadata/properties" xmlns:ns2="6ca10a56-355e-46ff-ad5f-49159fb01bb7" xmlns:ns3="fb5892a9-f250-49cf-b726-37cb6a5668da" xmlns:ns4="5ce0f2b5-5be5-4508-bce9-d7011ece0659" targetNamespace="http://schemas.microsoft.com/office/2006/metadata/properties" ma:root="true" ma:fieldsID="148a20c70890b5bdf101f011cada074d" ns2:_="" ns3:_="" ns4:_="">
    <xsd:import namespace="6ca10a56-355e-46ff-ad5f-49159fb01bb7"/>
    <xsd:import namespace="fb5892a9-f250-49cf-b726-37cb6a5668d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10a56-355e-46ff-ad5f-49159fb0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892a9-f250-49cf-b726-37cb6a5668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76451-d052-4da1-b9f4-51c2fb313120}" ma:internalName="TaxCatchAll" ma:showField="CatchAllData" ma:web="fb5892a9-f250-49cf-b726-37cb6a566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3422CC-8531-436E-B15F-3C3FF26E6A59}">
  <ds:schemaRefs>
    <ds:schemaRef ds:uri="http://www.w3.org/2001/XMLSchema"/>
  </ds:schemaRefs>
</ds:datastoreItem>
</file>

<file path=customXml/itemProps3.xml><?xml version="1.0" encoding="utf-8"?>
<ds:datastoreItem xmlns:ds="http://schemas.openxmlformats.org/officeDocument/2006/customXml" ds:itemID="{15BAA976-99C7-B640-8F92-26C4449C6EC8}">
  <ds:schemaRefs>
    <ds:schemaRef ds:uri="http://schemas.openxmlformats.org/officeDocument/2006/bibliography"/>
  </ds:schemaRefs>
</ds:datastoreItem>
</file>

<file path=customXml/itemProps4.xml><?xml version="1.0" encoding="utf-8"?>
<ds:datastoreItem xmlns:ds="http://schemas.openxmlformats.org/officeDocument/2006/customXml" ds:itemID="{CB756FFC-0A0B-42A6-BAB7-C055B32A25A2}">
  <ds:schemaRefs>
    <ds:schemaRef ds:uri="http://schemas.microsoft.com/office/2006/metadata/properties"/>
    <ds:schemaRef ds:uri="http://purl.org/dc/elements/1.1/"/>
    <ds:schemaRef ds:uri="fb5892a9-f250-49cf-b726-37cb6a5668da"/>
    <ds:schemaRef ds:uri="6ca10a56-355e-46ff-ad5f-49159fb01bb7"/>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ce0f2b5-5be5-4508-bce9-d7011ece0659"/>
    <ds:schemaRef ds:uri="http://www.w3.org/XML/1998/namespace"/>
    <ds:schemaRef ds:uri="http://purl.org/dc/dcmitype/"/>
  </ds:schemaRefs>
</ds:datastoreItem>
</file>

<file path=customXml/itemProps5.xml><?xml version="1.0" encoding="utf-8"?>
<ds:datastoreItem xmlns:ds="http://schemas.openxmlformats.org/officeDocument/2006/customXml" ds:itemID="{C11E948F-AB59-4AA0-BDE1-13FC4949D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10a56-355e-46ff-ad5f-49159fb01bb7"/>
    <ds:schemaRef ds:uri="fb5892a9-f250-49cf-b726-37cb6a5668d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3F6646-A520-4B86-82BB-278AD0491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4259</Words>
  <Characters>24278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Full course fee postgraduate mental health nurse scholarship program</vt:lpstr>
    </vt:vector>
  </TitlesOfParts>
  <Manager/>
  <Company/>
  <LinksUpToDate>false</LinksUpToDate>
  <CharactersWithSpaces>28481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course fee postgraduate mental health nurse scholarship program</dc:title>
  <dc:subject/>
  <dc:creator/>
  <cp:keywords/>
  <dc:description/>
  <cp:lastModifiedBy/>
  <cp:revision>1</cp:revision>
  <dcterms:created xsi:type="dcterms:W3CDTF">2025-10-03T01:22:00Z</dcterms:created>
  <dcterms:modified xsi:type="dcterms:W3CDTF">2025-10-20T00:21:00Z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14a17ee4,484a664e,6b6ca282,3807ae0a,7bab7db8,2d483dee,ba12204,353ceafb,1975966c</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2025-09-25T07:25:34Z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c078c500-1d72-482f-aa7a-a927d062316f</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MSIP_Label_43e64453-338c-4f93-8a4d-0039a0a41f2a_Method">
    <vt:lpwstr>Privileged</vt:lpwstr>
  </property>
  <property fmtid="{D5CDD505-2E9C-101B-9397-08002B2CF9AE}" pid="14" name="MSIP_Label_43e64453-338c-4f93-8a4d-0039a0a41f2a_SiteId">
    <vt:lpwstr>c0e0601f-0fac-449c-9c88-a104c4eb9f28</vt:lpwstr>
  </property>
  <property fmtid="{D5CDD505-2E9C-101B-9397-08002B2CF9AE}" pid="15" name="MSIP_Label_43e64453-338c-4f93-8a4d-0039a0a41f2a_Enabled">
    <vt:lpwstr>true</vt:lpwstr>
  </property>
  <property fmtid="{D5CDD505-2E9C-101B-9397-08002B2CF9AE}" pid="16" name="MSIP_Label_43e64453-338c-4f93-8a4d-0039a0a41f2a_Name">
    <vt:lpwstr>43e64453-338c-4f93-8a4d-0039a0a41f2a</vt:lpwstr>
  </property>
  <property fmtid="{D5CDD505-2E9C-101B-9397-08002B2CF9AE}" pid="17" name="MediaServiceImageTags">
    <vt:lpwstr/>
  </property>
  <property fmtid="{D5CDD505-2E9C-101B-9397-08002B2CF9AE}" pid="18" name="ContentTypeId">
    <vt:lpwstr>0x01010000F360B0B625154C88F2EF5EDCAE483E</vt:lpwstr>
  </property>
  <property fmtid="{D5CDD505-2E9C-101B-9397-08002B2CF9AE}" pid="19" name="MSIP_Label_43e64453-338c-4f93-8a4d-0039a0a41f2a_SetDate">
    <vt:lpwstr>2025-05-27T04:27:34Z</vt:lpwstr>
  </property>
  <property fmtid="{D5CDD505-2E9C-101B-9397-08002B2CF9AE}" pid="20" name="_dlc_DocIdItemGuid">
    <vt:lpwstr>f2b10f67-2a58-49a7-90f9-8295c8d1d05f</vt:lpwstr>
  </property>
  <property fmtid="{D5CDD505-2E9C-101B-9397-08002B2CF9AE}" pid="21" name="MSIP_Label_43e64453-338c-4f93-8a4d-0039a0a41f2a_ContentBits">
    <vt:lpwstr>2</vt:lpwstr>
  </property>
  <property fmtid="{D5CDD505-2E9C-101B-9397-08002B2CF9AE}" pid="22" name="MSIP_Label_43e64453-338c-4f93-8a4d-0039a0a41f2a_Tag">
    <vt:lpwstr>10, 0, 1, 1</vt:lpwstr>
  </property>
  <property fmtid="{D5CDD505-2E9C-101B-9397-08002B2CF9AE}" pid="23" name="MSIP_Label_43e64453-338c-4f93-8a4d-0039a0a41f2a_ActionId">
    <vt:lpwstr>ac93c0e0-376e-4694-9093-9ff006bac116</vt:lpwstr>
  </property>
</Properties>
</file>