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87552" w14:textId="77777777" w:rsidR="001E7C10" w:rsidRPr="00D30970" w:rsidRDefault="001E7C10">
      <w:pPr>
        <w:pBdr>
          <w:top w:val="nil"/>
          <w:left w:val="nil"/>
          <w:bottom w:val="nil"/>
          <w:right w:val="nil"/>
          <w:between w:val="nil"/>
        </w:pBdr>
        <w:spacing w:after="0"/>
        <w:rPr>
          <w:color w:val="000000"/>
          <w:sz w:val="12"/>
          <w:szCs w:val="12"/>
        </w:rPr>
      </w:pPr>
    </w:p>
    <w:p w14:paraId="53699E09" w14:textId="77777777" w:rsidR="001E7C10" w:rsidRPr="00D30970" w:rsidRDefault="00000000">
      <w:pPr>
        <w:pBdr>
          <w:top w:val="nil"/>
          <w:left w:val="nil"/>
          <w:bottom w:val="nil"/>
          <w:right w:val="nil"/>
          <w:between w:val="nil"/>
        </w:pBdr>
        <w:spacing w:after="0"/>
        <w:rPr>
          <w:color w:val="000000"/>
          <w:sz w:val="12"/>
          <w:szCs w:val="12"/>
        </w:rPr>
        <w:sectPr w:rsidR="001E7C10" w:rsidRPr="00D30970">
          <w:headerReference w:type="even" r:id="rId7"/>
          <w:headerReference w:type="default" r:id="rId8"/>
          <w:footerReference w:type="even" r:id="rId9"/>
          <w:footerReference w:type="default" r:id="rId10"/>
          <w:headerReference w:type="first" r:id="rId11"/>
          <w:footerReference w:type="first" r:id="rId12"/>
          <w:pgSz w:w="11906" w:h="16838"/>
          <w:pgMar w:top="454" w:right="851" w:bottom="1418" w:left="851" w:header="340" w:footer="851" w:gutter="0"/>
          <w:pgNumType w:start="1"/>
          <w:cols w:space="720"/>
        </w:sectPr>
      </w:pPr>
      <w:r w:rsidRPr="00D30970">
        <w:rPr>
          <w:noProof/>
          <w:color w:val="000000"/>
          <w:sz w:val="12"/>
          <w:szCs w:val="12"/>
        </w:rPr>
        <w:drawing>
          <wp:anchor distT="0" distB="0" distL="0" distR="0" simplePos="0" relativeHeight="251658240" behindDoc="1" locked="0" layoutInCell="1" allowOverlap="1" wp14:anchorId="3A002B1C" wp14:editId="3382ABE9">
            <wp:simplePos x="0" y="0"/>
            <wp:positionH relativeFrom="page">
              <wp:posOffset>0</wp:posOffset>
            </wp:positionH>
            <wp:positionV relativeFrom="page">
              <wp:posOffset>0</wp:posOffset>
            </wp:positionV>
            <wp:extent cx="7556400" cy="13608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a:stretch>
                      <a:fillRect/>
                    </a:stretch>
                  </pic:blipFill>
                  <pic:spPr>
                    <a:xfrm>
                      <a:off x="0" y="0"/>
                      <a:ext cx="7556400" cy="1360800"/>
                    </a:xfrm>
                    <a:prstGeom prst="rect">
                      <a:avLst/>
                    </a:prstGeom>
                  </pic:spPr>
                </pic:pic>
              </a:graphicData>
            </a:graphic>
          </wp:anchor>
        </w:drawing>
      </w:r>
    </w:p>
    <w:p w14:paraId="62E0E9A7" w14:textId="77777777" w:rsidR="00D30970" w:rsidRPr="00D30970" w:rsidRDefault="00D30970" w:rsidP="00D30970">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6970A87F" w14:textId="77777777" w:rsidR="00D30970" w:rsidRPr="00D30970" w:rsidRDefault="00D30970" w:rsidP="00D30970">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21FD0181" w14:textId="77777777" w:rsidR="00D30970" w:rsidRPr="00D30970" w:rsidRDefault="00D30970" w:rsidP="00D30970">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022F84E3" w14:textId="77777777" w:rsidR="00D30970" w:rsidRPr="00D30970" w:rsidRDefault="00D30970" w:rsidP="00D30970">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14:paraId="15E0918B" w14:textId="19A9894D" w:rsidR="001E7C10" w:rsidRPr="00D30970" w:rsidRDefault="00D30970" w:rsidP="00D30970">
      <w:pPr>
        <w:widowControl w:val="0"/>
        <w:pBdr>
          <w:top w:val="nil"/>
          <w:left w:val="nil"/>
          <w:bottom w:val="nil"/>
          <w:right w:val="nil"/>
          <w:between w:val="nil"/>
        </w:pBdr>
        <w:spacing w:after="0" w:line="276" w:lineRule="auto"/>
        <w:rPr>
          <w:rFonts w:asciiTheme="minorBidi" w:eastAsia="Microsoft YaHei" w:hAnsiTheme="minorBidi" w:cstheme="minorBidi"/>
          <w:b/>
          <w:bCs/>
          <w:color w:val="000000"/>
        </w:rPr>
      </w:pPr>
      <w:r w:rsidRPr="00D30970">
        <w:rPr>
          <w:rFonts w:asciiTheme="minorBidi" w:eastAsia="Microsoft YaHei" w:hAnsiTheme="minorBidi" w:cstheme="minorBidi"/>
          <w:b/>
          <w:bCs/>
          <w:color w:val="000000"/>
        </w:rPr>
        <w:t xml:space="preserve">Turkish | </w:t>
      </w:r>
      <w:proofErr w:type="spellStart"/>
      <w:r w:rsidRPr="00D30970">
        <w:rPr>
          <w:rFonts w:asciiTheme="minorBidi" w:eastAsia="Microsoft YaHei" w:hAnsiTheme="minorBidi" w:cstheme="minorBidi"/>
          <w:b/>
          <w:bCs/>
          <w:color w:val="000000"/>
        </w:rPr>
        <w:t>Türkçe</w:t>
      </w:r>
      <w:proofErr w:type="spellEnd"/>
    </w:p>
    <w:p w14:paraId="633C45E7" w14:textId="77777777" w:rsidR="0028217D" w:rsidRPr="00D30970" w:rsidRDefault="00000000" w:rsidP="00D30970">
      <w:pPr>
        <w:pBdr>
          <w:top w:val="nil"/>
          <w:left w:val="nil"/>
          <w:bottom w:val="nil"/>
          <w:right w:val="nil"/>
          <w:between w:val="nil"/>
        </w:pBdr>
        <w:spacing w:before="240" w:after="240"/>
        <w:rPr>
          <w:color w:val="C63663"/>
          <w:sz w:val="32"/>
          <w:szCs w:val="32"/>
        </w:rPr>
      </w:pPr>
      <w:bookmarkStart w:id="0" w:name="_uyz51ttiadvl" w:colFirst="0" w:colLast="0"/>
      <w:bookmarkEnd w:id="0"/>
      <w:r w:rsidRPr="00D30970">
        <w:rPr>
          <w:b/>
          <w:bCs/>
          <w:color w:val="C63663"/>
          <w:sz w:val="48"/>
          <w:szCs w:val="48"/>
          <w:lang w:val="tr"/>
        </w:rPr>
        <w:t>10. sınıflar için orta öğretim okullarında aşılama programı bilgilendirme ve onay formu</w:t>
      </w:r>
    </w:p>
    <w:p w14:paraId="1A52A8E7" w14:textId="77777777" w:rsidR="0028217D" w:rsidRPr="00D30970" w:rsidRDefault="00000000" w:rsidP="0028217D">
      <w:pPr>
        <w:pStyle w:val="Heading2"/>
        <w:rPr>
          <w:b w:val="0"/>
          <w:bCs w:val="0"/>
          <w:sz w:val="28"/>
          <w:szCs w:val="28"/>
        </w:rPr>
      </w:pPr>
      <w:r w:rsidRPr="00D30970">
        <w:rPr>
          <w:b w:val="0"/>
          <w:bCs w:val="0"/>
          <w:sz w:val="28"/>
          <w:szCs w:val="28"/>
          <w:lang w:val="tr"/>
        </w:rPr>
        <w:t>Onay formunu doldurun, imzalayın ve okulunuza iade edin</w:t>
      </w:r>
    </w:p>
    <w:p w14:paraId="702674AA" w14:textId="77777777" w:rsidR="00F239CF" w:rsidRPr="00D30970" w:rsidRDefault="00000000" w:rsidP="00F239CF">
      <w:pPr>
        <w:pBdr>
          <w:top w:val="nil"/>
          <w:left w:val="nil"/>
          <w:bottom w:val="nil"/>
          <w:right w:val="nil"/>
          <w:between w:val="nil"/>
        </w:pBdr>
        <w:spacing w:after="0"/>
        <w:rPr>
          <w:b/>
          <w:bCs/>
          <w:color w:val="000000"/>
        </w:rPr>
      </w:pPr>
      <w:r w:rsidRPr="00D30970">
        <w:rPr>
          <w:b/>
          <w:bCs/>
          <w:color w:val="000000"/>
        </w:rPr>
        <w:t>OFFICIAL</w:t>
      </w:r>
    </w:p>
    <w:p w14:paraId="0E569A4B" w14:textId="77777777" w:rsidR="001E7C10" w:rsidRPr="00D30970" w:rsidRDefault="00000000">
      <w:pPr>
        <w:pStyle w:val="Heading1"/>
        <w:rPr>
          <w:color w:val="17365D"/>
        </w:rPr>
      </w:pPr>
      <w:r w:rsidRPr="00D30970">
        <w:rPr>
          <w:color w:val="17365D"/>
          <w:lang w:val="tr"/>
        </w:rPr>
        <w:t>Form nasıl doldurulur</w:t>
      </w:r>
    </w:p>
    <w:p w14:paraId="2B69DE87" w14:textId="77777777" w:rsidR="001E7C10" w:rsidRPr="00D30970" w:rsidRDefault="00000000">
      <w:pPr>
        <w:numPr>
          <w:ilvl w:val="0"/>
          <w:numId w:val="4"/>
        </w:numPr>
        <w:pBdr>
          <w:top w:val="nil"/>
          <w:left w:val="nil"/>
          <w:bottom w:val="nil"/>
          <w:right w:val="nil"/>
          <w:between w:val="nil"/>
        </w:pBdr>
        <w:spacing w:after="40"/>
      </w:pPr>
      <w:r w:rsidRPr="00D30970">
        <w:rPr>
          <w:color w:val="000000"/>
          <w:lang w:val="tr"/>
        </w:rPr>
        <w:t>Verilen bilgileri okuyun.</w:t>
      </w:r>
    </w:p>
    <w:p w14:paraId="178AAC20" w14:textId="77777777" w:rsidR="001E7C10" w:rsidRPr="00D30970" w:rsidRDefault="00000000">
      <w:pPr>
        <w:numPr>
          <w:ilvl w:val="0"/>
          <w:numId w:val="4"/>
        </w:numPr>
        <w:pBdr>
          <w:top w:val="nil"/>
          <w:left w:val="nil"/>
          <w:bottom w:val="nil"/>
          <w:right w:val="nil"/>
          <w:between w:val="nil"/>
        </w:pBdr>
        <w:spacing w:after="40"/>
      </w:pPr>
      <w:r w:rsidRPr="00D30970">
        <w:rPr>
          <w:color w:val="000000"/>
          <w:lang w:val="tr"/>
        </w:rPr>
        <w:t>Meningokok ACWY aşısı için onay bölümünü doldurun ve imzalayın ya da adınızı yazın.</w:t>
      </w:r>
    </w:p>
    <w:p w14:paraId="3DF9FB40" w14:textId="119D7889" w:rsidR="001E7C10" w:rsidRPr="00D30970" w:rsidRDefault="00000000">
      <w:pPr>
        <w:numPr>
          <w:ilvl w:val="0"/>
          <w:numId w:val="4"/>
        </w:numPr>
        <w:pBdr>
          <w:top w:val="nil"/>
          <w:left w:val="nil"/>
          <w:bottom w:val="nil"/>
          <w:right w:val="nil"/>
          <w:between w:val="nil"/>
        </w:pBdr>
        <w:spacing w:after="40"/>
      </w:pPr>
      <w:r w:rsidRPr="00D30970">
        <w:rPr>
          <w:color w:val="000000"/>
          <w:lang w:val="tr"/>
        </w:rPr>
        <w:t xml:space="preserve">Çocuğunuzun aşılanmasını </w:t>
      </w:r>
      <w:r w:rsidR="009E0586">
        <w:rPr>
          <w:color w:val="000000"/>
          <w:lang w:val="tr"/>
        </w:rPr>
        <w:t>istemiyorsanız dâhi</w:t>
      </w:r>
      <w:r w:rsidRPr="00D30970">
        <w:rPr>
          <w:color w:val="000000"/>
          <w:lang w:val="tr"/>
        </w:rPr>
        <w:t xml:space="preserve"> onay bölümlerini okula iade edin.</w:t>
      </w:r>
    </w:p>
    <w:p w14:paraId="3A28A5DC" w14:textId="77777777" w:rsidR="001E7C10" w:rsidRPr="00D30970" w:rsidRDefault="00000000">
      <w:pPr>
        <w:pStyle w:val="Heading1"/>
        <w:rPr>
          <w:color w:val="17365D"/>
        </w:rPr>
      </w:pPr>
      <w:r w:rsidRPr="00D30970">
        <w:rPr>
          <w:color w:val="17365D"/>
          <w:lang w:val="tr"/>
        </w:rPr>
        <w:t>Ulusal Aşılama Programı nedir?</w:t>
      </w:r>
    </w:p>
    <w:p w14:paraId="446FBA12" w14:textId="32C26475" w:rsidR="001E7C10" w:rsidRPr="00D30970" w:rsidRDefault="00000000">
      <w:pPr>
        <w:pBdr>
          <w:top w:val="nil"/>
          <w:left w:val="nil"/>
          <w:bottom w:val="nil"/>
          <w:right w:val="nil"/>
          <w:between w:val="nil"/>
        </w:pBdr>
        <w:rPr>
          <w:color w:val="000000"/>
        </w:rPr>
      </w:pPr>
      <w:r w:rsidRPr="00D30970">
        <w:rPr>
          <w:color w:val="000000"/>
          <w:lang w:val="tr"/>
        </w:rPr>
        <w:t xml:space="preserve">Ulusal Aşılama Programı'nın (National Immunisation Program - NIP) bir parçası olarak Orta Öğretim Aşılama Programı kapsamında 7. ve 10. </w:t>
      </w:r>
      <w:r w:rsidR="009E0586">
        <w:rPr>
          <w:color w:val="000000"/>
          <w:lang w:val="tr"/>
        </w:rPr>
        <w:t>sınıflarda okuyan</w:t>
      </w:r>
      <w:r w:rsidRPr="00D30970">
        <w:rPr>
          <w:color w:val="000000"/>
          <w:lang w:val="tr"/>
        </w:rPr>
        <w:t xml:space="preserve"> gençlere ücretsiz aşılar sunulmaktadır.</w:t>
      </w:r>
    </w:p>
    <w:p w14:paraId="0D421384" w14:textId="77777777" w:rsidR="001E7C10" w:rsidRPr="00D30970" w:rsidRDefault="00000000">
      <w:pPr>
        <w:pBdr>
          <w:top w:val="nil"/>
          <w:left w:val="nil"/>
          <w:bottom w:val="nil"/>
          <w:right w:val="nil"/>
          <w:between w:val="nil"/>
        </w:pBdr>
        <w:rPr>
          <w:color w:val="000000"/>
          <w:lang w:val="tr"/>
        </w:rPr>
      </w:pPr>
      <w:hyperlink r:id="rId14">
        <w:r w:rsidR="001E7C10" w:rsidRPr="00D30970">
          <w:rPr>
            <w:color w:val="004C97"/>
            <w:u w:val="single"/>
            <w:lang w:val="tr"/>
          </w:rPr>
          <w:t>Ulusal Aşılama Programı (NIP) takvimi</w:t>
        </w:r>
      </w:hyperlink>
      <w:r w:rsidR="001E7C10" w:rsidRPr="00D30970">
        <w:rPr>
          <w:color w:val="000000"/>
          <w:lang w:val="tr"/>
        </w:rPr>
        <w:t xml:space="preserve"> &lt;https://www.health.gov.au/topics/immunisation/when-to-get-vaccinated/national-immunisation-program-schedule&gt; yaşamınız boyunca belirli zamanlarda uygulanan aşıları içermektedir. Aşılar doğumdan yetişkinliğe kadar uzanmaktadır.</w:t>
      </w:r>
    </w:p>
    <w:p w14:paraId="3AF373AA" w14:textId="392C45C9" w:rsidR="001E7C10" w:rsidRPr="00D30970" w:rsidRDefault="00000000">
      <w:pPr>
        <w:pBdr>
          <w:top w:val="nil"/>
          <w:left w:val="nil"/>
          <w:bottom w:val="nil"/>
          <w:right w:val="nil"/>
          <w:between w:val="nil"/>
        </w:pBdr>
        <w:rPr>
          <w:color w:val="000000"/>
          <w:lang w:val="tr"/>
        </w:rPr>
      </w:pPr>
      <w:r w:rsidRPr="00D30970">
        <w:rPr>
          <w:color w:val="000000"/>
          <w:lang w:val="tr"/>
        </w:rPr>
        <w:t xml:space="preserve">Orta öğretim okullarında sunulan aşılar veya Ulusal Aşı Programı (NIP) hakkında daha fazla bilgi için Better Health Channel internet sitesindeki </w:t>
      </w:r>
      <w:hyperlink r:id="rId15">
        <w:r w:rsidR="001E7C10" w:rsidRPr="00D30970">
          <w:rPr>
            <w:color w:val="004C97"/>
            <w:u w:val="single"/>
            <w:lang w:val="tr"/>
          </w:rPr>
          <w:t>Orta Öğretim Okullarında Aşılama</w:t>
        </w:r>
      </w:hyperlink>
      <w:r w:rsidRPr="00D30970">
        <w:rPr>
          <w:color w:val="000000"/>
          <w:lang w:val="tr"/>
        </w:rPr>
        <w:t xml:space="preserve"> bölümüne bakınız</w:t>
      </w:r>
      <w:r w:rsidR="005026F8">
        <w:rPr>
          <w:color w:val="000000"/>
          <w:lang w:val="tr"/>
        </w:rPr>
        <w:t>:</w:t>
      </w:r>
      <w:r w:rsidRPr="00D30970">
        <w:rPr>
          <w:color w:val="000000"/>
          <w:lang w:val="tr"/>
        </w:rPr>
        <w:t xml:space="preserve"> &lt;https://www.betterhealth.vic.gov.au/health/healthyliving/immunisation-in-secondary-schools&gt;. </w:t>
      </w:r>
    </w:p>
    <w:p w14:paraId="28A909E4" w14:textId="77777777" w:rsidR="001E7C10" w:rsidRPr="00D30970" w:rsidRDefault="00000000">
      <w:pPr>
        <w:pStyle w:val="Heading2"/>
        <w:rPr>
          <w:lang w:val="tr"/>
        </w:rPr>
      </w:pPr>
      <w:r w:rsidRPr="00D30970">
        <w:rPr>
          <w:lang w:val="tr"/>
        </w:rPr>
        <w:t>Aşılama için onay</w:t>
      </w:r>
    </w:p>
    <w:p w14:paraId="77ED2E17" w14:textId="77777777" w:rsidR="001E7C10" w:rsidRPr="00D30970" w:rsidRDefault="00000000">
      <w:pPr>
        <w:pBdr>
          <w:top w:val="nil"/>
          <w:left w:val="nil"/>
          <w:bottom w:val="nil"/>
          <w:right w:val="nil"/>
          <w:between w:val="nil"/>
        </w:pBdr>
        <w:rPr>
          <w:color w:val="000000"/>
          <w:lang w:val="tr"/>
        </w:rPr>
      </w:pPr>
      <w:r w:rsidRPr="00D30970">
        <w:rPr>
          <w:color w:val="000000"/>
          <w:lang w:val="tr"/>
        </w:rPr>
        <w:t>Orta öğretim okullarının 10. sınıflarındaki (veya 14-16 yaş arası) ergenlerin Meningokok ACWY aşısı olmaları önerilir.</w:t>
      </w:r>
    </w:p>
    <w:p w14:paraId="610E2662" w14:textId="77777777" w:rsidR="001E7C10" w:rsidRPr="00D30970" w:rsidRDefault="00000000">
      <w:pPr>
        <w:pBdr>
          <w:top w:val="nil"/>
          <w:left w:val="nil"/>
          <w:bottom w:val="nil"/>
          <w:right w:val="nil"/>
          <w:between w:val="nil"/>
        </w:pBdr>
        <w:rPr>
          <w:color w:val="000000"/>
          <w:lang w:val="tr"/>
        </w:rPr>
      </w:pPr>
      <w:r w:rsidRPr="00D30970">
        <w:rPr>
          <w:color w:val="000000"/>
          <w:lang w:val="tr"/>
        </w:rPr>
        <w:t>Aşı için onayın ebeveynler, vasiler, tıbbi tedavi kararlarını vermeye yetkili kişiler veya okulda ücretsiz aşı yaptıracak öğrenciler tarafından verilmesi zorunludur.</w:t>
      </w:r>
    </w:p>
    <w:p w14:paraId="76E36B85" w14:textId="63523FE7" w:rsidR="001E7C10" w:rsidRPr="00D30970" w:rsidRDefault="00000000">
      <w:pPr>
        <w:pBdr>
          <w:top w:val="nil"/>
          <w:left w:val="nil"/>
          <w:bottom w:val="nil"/>
          <w:right w:val="nil"/>
          <w:between w:val="nil"/>
        </w:pBdr>
        <w:rPr>
          <w:color w:val="000000"/>
          <w:lang w:val="tr"/>
        </w:rPr>
      </w:pPr>
      <w:r w:rsidRPr="00D30970">
        <w:rPr>
          <w:color w:val="000000"/>
          <w:lang w:val="tr"/>
        </w:rPr>
        <w:t xml:space="preserve">Ergenlik çağındaki kişilerin, aşı olmak için ne zaman onay verebileceklerine dair daha fazla bilgi için Sağlık Bakanlığının internet sitesinde yer alan </w:t>
      </w:r>
      <w:hyperlink r:id="rId16">
        <w:r w:rsidR="001E7C10" w:rsidRPr="00D30970">
          <w:rPr>
            <w:color w:val="004C97"/>
            <w:u w:val="single"/>
            <w:lang w:val="tr"/>
          </w:rPr>
          <w:t>"Okul dışında yapılan ergenlik aşıları ve telafi aşılar"</w:t>
        </w:r>
      </w:hyperlink>
      <w:r w:rsidRPr="00D30970">
        <w:rPr>
          <w:color w:val="000000"/>
          <w:lang w:val="tr"/>
        </w:rPr>
        <w:t xml:space="preserve"> sayfasının onay bölümüne bakın</w:t>
      </w:r>
      <w:r w:rsidR="005026F8">
        <w:rPr>
          <w:color w:val="000000"/>
          <w:lang w:val="tr"/>
        </w:rPr>
        <w:t>ız:</w:t>
      </w:r>
      <w:r w:rsidRPr="00D30970">
        <w:rPr>
          <w:color w:val="000000"/>
          <w:lang w:val="tr"/>
        </w:rPr>
        <w:t xml:space="preserve"> &lt;</w:t>
      </w:r>
      <w:hyperlink r:id="rId17">
        <w:r w:rsidR="001E7C10" w:rsidRPr="00D30970">
          <w:rPr>
            <w:color w:val="000000"/>
            <w:lang w:val="tr"/>
          </w:rPr>
          <w:t>https://www.health.vic.gov.au/immunisation/adolescent-vaccinations-outside-of-school-and-catch-up-immunisation</w:t>
        </w:r>
      </w:hyperlink>
      <w:r w:rsidRPr="00D30970">
        <w:rPr>
          <w:color w:val="000000"/>
          <w:lang w:val="tr"/>
        </w:rPr>
        <w:t>&gt;</w:t>
      </w:r>
      <w:r w:rsidR="006D40A4">
        <w:rPr>
          <w:color w:val="000000"/>
          <w:lang w:val="tr"/>
        </w:rPr>
        <w:t>.</w:t>
      </w:r>
    </w:p>
    <w:p w14:paraId="0DA0B911" w14:textId="77777777" w:rsidR="001E7C10" w:rsidRPr="00D30970" w:rsidRDefault="00000000">
      <w:pPr>
        <w:pStyle w:val="Heading1"/>
        <w:rPr>
          <w:color w:val="17365D"/>
        </w:rPr>
      </w:pPr>
      <w:r w:rsidRPr="00D30970">
        <w:rPr>
          <w:color w:val="17365D"/>
          <w:lang w:val="tr"/>
        </w:rPr>
        <w:t>Çocuğuma neden aşı yaptırmalıyım?</w:t>
      </w:r>
    </w:p>
    <w:p w14:paraId="69E87C71" w14:textId="77777777" w:rsidR="001E7C10" w:rsidRPr="00D30970" w:rsidRDefault="00000000">
      <w:pPr>
        <w:numPr>
          <w:ilvl w:val="0"/>
          <w:numId w:val="4"/>
        </w:numPr>
        <w:pBdr>
          <w:top w:val="nil"/>
          <w:left w:val="nil"/>
          <w:bottom w:val="nil"/>
          <w:right w:val="nil"/>
          <w:between w:val="nil"/>
        </w:pBdr>
        <w:spacing w:after="40"/>
      </w:pPr>
      <w:r w:rsidRPr="00D30970">
        <w:rPr>
          <w:color w:val="000000"/>
          <w:lang w:val="tr"/>
        </w:rPr>
        <w:t xml:space="preserve">Aşılama, birçok bulaşıcı hastalığın yayılmasını durdurmanın en güvenli ve en etkili yoludur.  </w:t>
      </w:r>
    </w:p>
    <w:p w14:paraId="16FAEEE5" w14:textId="77777777" w:rsidR="001E7C10" w:rsidRPr="00D30970" w:rsidRDefault="00000000">
      <w:pPr>
        <w:numPr>
          <w:ilvl w:val="0"/>
          <w:numId w:val="4"/>
        </w:numPr>
        <w:pBdr>
          <w:top w:val="nil"/>
          <w:left w:val="nil"/>
          <w:bottom w:val="nil"/>
          <w:right w:val="nil"/>
          <w:between w:val="nil"/>
        </w:pBdr>
        <w:spacing w:after="40"/>
      </w:pPr>
      <w:r w:rsidRPr="00D30970">
        <w:rPr>
          <w:color w:val="000000"/>
          <w:lang w:val="tr"/>
        </w:rPr>
        <w:t>Bazı çocukluk aşılarının sağladığı koruma azalır ve bu korumanın ergenlik döneminde artırılması gerekir; diğer aşılar için ise ergenlik dönemi, aşının yapılması için en uygun zamandır.</w:t>
      </w:r>
    </w:p>
    <w:p w14:paraId="33AB73A0" w14:textId="7EF55538" w:rsidR="001E7C10" w:rsidRPr="00D30970" w:rsidRDefault="00000000">
      <w:pPr>
        <w:numPr>
          <w:ilvl w:val="0"/>
          <w:numId w:val="4"/>
        </w:numPr>
        <w:pBdr>
          <w:top w:val="nil"/>
          <w:left w:val="nil"/>
          <w:bottom w:val="nil"/>
          <w:right w:val="nil"/>
          <w:between w:val="nil"/>
        </w:pBdr>
        <w:spacing w:after="40"/>
      </w:pPr>
      <w:r w:rsidRPr="00D30970">
        <w:rPr>
          <w:color w:val="000000"/>
          <w:lang w:val="tr"/>
        </w:rPr>
        <w:t xml:space="preserve">Daha önce Meningokok C aşısı olan </w:t>
      </w:r>
      <w:r w:rsidR="000107C4">
        <w:rPr>
          <w:color w:val="000000"/>
          <w:lang w:val="tr"/>
        </w:rPr>
        <w:t>gençlere</w:t>
      </w:r>
      <w:r w:rsidRPr="00D30970">
        <w:rPr>
          <w:color w:val="000000"/>
          <w:lang w:val="tr"/>
        </w:rPr>
        <w:t>, dört hastalık türüne karşı en uygun korumayı sağlamak için Meningokok ACWY aşısı yapılmalıdır.</w:t>
      </w:r>
    </w:p>
    <w:p w14:paraId="537F8FF3" w14:textId="77777777" w:rsidR="001E7C10" w:rsidRPr="00D30970" w:rsidRDefault="00000000">
      <w:pPr>
        <w:numPr>
          <w:ilvl w:val="0"/>
          <w:numId w:val="4"/>
        </w:numPr>
        <w:pBdr>
          <w:top w:val="nil"/>
          <w:left w:val="nil"/>
          <w:bottom w:val="nil"/>
          <w:right w:val="nil"/>
          <w:between w:val="nil"/>
        </w:pBdr>
        <w:spacing w:after="40"/>
      </w:pPr>
      <w:r w:rsidRPr="00D30970">
        <w:rPr>
          <w:color w:val="000000"/>
          <w:lang w:val="tr"/>
        </w:rPr>
        <w:lastRenderedPageBreak/>
        <w:t>Aşılar sadece çocuğunuzu zararlı hastalıklardan korumakla kalmaz, aynı zamanda toplumun uzun vadeli sağlığı için de önemli faydalar sağlar.</w:t>
      </w:r>
    </w:p>
    <w:p w14:paraId="5FC23A69" w14:textId="77777777" w:rsidR="001E7C10" w:rsidRPr="00D30970" w:rsidRDefault="00000000">
      <w:pPr>
        <w:numPr>
          <w:ilvl w:val="0"/>
          <w:numId w:val="4"/>
        </w:numPr>
        <w:pBdr>
          <w:top w:val="nil"/>
          <w:left w:val="nil"/>
          <w:bottom w:val="nil"/>
          <w:right w:val="nil"/>
          <w:between w:val="nil"/>
        </w:pBdr>
        <w:spacing w:after="40"/>
      </w:pPr>
      <w:r w:rsidRPr="00D30970">
        <w:rPr>
          <w:color w:val="000000"/>
          <w:lang w:val="tr"/>
        </w:rPr>
        <w:t xml:space="preserve">Toplumda yeterli sayıda kişi aşılanırsa, hastalıklar artık kişiden kişiye yayılamaz. </w:t>
      </w:r>
    </w:p>
    <w:p w14:paraId="3947C5E1" w14:textId="77777777" w:rsidR="001E7C10" w:rsidRPr="00D30970" w:rsidRDefault="00000000">
      <w:pPr>
        <w:pBdr>
          <w:top w:val="nil"/>
          <w:left w:val="nil"/>
          <w:bottom w:val="nil"/>
          <w:right w:val="nil"/>
          <w:between w:val="nil"/>
        </w:pBdr>
        <w:spacing w:before="120"/>
        <w:rPr>
          <w:color w:val="000000"/>
          <w:lang w:val="tr"/>
        </w:rPr>
      </w:pPr>
      <w:r w:rsidRPr="00D30970">
        <w:rPr>
          <w:color w:val="000000"/>
          <w:lang w:val="tr"/>
        </w:rPr>
        <w:t xml:space="preserve">Avustralya'da aşılar Terapötik Ürünler İdaresi (TGA) tarafından kullanım için tescil edilmektedir. TGA, bağışıklama sonrası ters olayları izleyen ve raporlayan bir gözetim sistemine sahiptir.  </w:t>
      </w:r>
    </w:p>
    <w:p w14:paraId="117F2C9F" w14:textId="77777777" w:rsidR="001E7C10" w:rsidRPr="00D30970" w:rsidRDefault="00000000" w:rsidP="00FE4DE7">
      <w:pPr>
        <w:pBdr>
          <w:top w:val="nil"/>
          <w:left w:val="nil"/>
          <w:bottom w:val="nil"/>
          <w:right w:val="nil"/>
          <w:between w:val="nil"/>
        </w:pBdr>
        <w:spacing w:after="0"/>
        <w:rPr>
          <w:color w:val="000000"/>
          <w:lang w:val="tr"/>
        </w:rPr>
      </w:pPr>
      <w:r w:rsidRPr="00D30970">
        <w:rPr>
          <w:color w:val="000000"/>
          <w:lang w:val="tr"/>
        </w:rPr>
        <w:t>Aşılama onayı, aşılamadan önce herhangi bir zamanda geri çekilebilir. Ebeveynler, vasiler, öğrenciler (reşit olmayan olgun bireyler olarak görülenler) veya tıbbi tedavi kararlarını vermeye yetkili kişiler, çocuğun okulunda İkincil Aşılama Programını sunan yerel belediyelerin aşılama hizmetiyle iletişime geçmelidir.</w:t>
      </w:r>
    </w:p>
    <w:p w14:paraId="56DF881B" w14:textId="77777777" w:rsidR="001E7C10" w:rsidRPr="00D30970" w:rsidRDefault="00000000">
      <w:pPr>
        <w:pStyle w:val="Heading1"/>
        <w:rPr>
          <w:color w:val="17365D"/>
          <w:lang w:val="tr"/>
        </w:rPr>
      </w:pPr>
      <w:r w:rsidRPr="00D30970">
        <w:rPr>
          <w:color w:val="17365D"/>
          <w:lang w:val="tr"/>
        </w:rPr>
        <w:t>Meningokokal ACWY bilgileri</w:t>
      </w:r>
    </w:p>
    <w:p w14:paraId="5875646D" w14:textId="77777777" w:rsidR="001E7C10" w:rsidRPr="00D30970" w:rsidRDefault="00000000">
      <w:pPr>
        <w:pStyle w:val="Heading2"/>
        <w:rPr>
          <w:lang w:val="tr"/>
        </w:rPr>
      </w:pPr>
      <w:r w:rsidRPr="00D30970">
        <w:rPr>
          <w:lang w:val="tr"/>
        </w:rPr>
        <w:t>Meningokokal ACWY nedir?</w:t>
      </w:r>
    </w:p>
    <w:p w14:paraId="2A9A83AA" w14:textId="77777777" w:rsidR="001E7C10" w:rsidRPr="00D30970" w:rsidRDefault="00000000">
      <w:pPr>
        <w:pBdr>
          <w:top w:val="nil"/>
          <w:left w:val="nil"/>
          <w:bottom w:val="nil"/>
          <w:right w:val="nil"/>
          <w:between w:val="nil"/>
        </w:pBdr>
        <w:rPr>
          <w:color w:val="000000"/>
          <w:lang w:val="tr"/>
        </w:rPr>
      </w:pPr>
      <w:r w:rsidRPr="00D30970">
        <w:rPr>
          <w:color w:val="000000"/>
          <w:lang w:val="tr"/>
        </w:rPr>
        <w:t>Meningokok hastalığı, genellikle burun veya boğazda bulunan meningokok bakterilerinin vücudu istila etmesi ve ciddi hastalığa neden olmasıyla ortaya çıkar. Daha ileri yaştaki ergenlerin ve genç yetişkinlerin bakteriyi taşıma ve başkalarına bulaştırma olasılığı daha yüksektir.</w:t>
      </w:r>
    </w:p>
    <w:p w14:paraId="04B9D0FA" w14:textId="77777777" w:rsidR="001E7C10" w:rsidRPr="00D30970" w:rsidRDefault="00000000">
      <w:pPr>
        <w:pBdr>
          <w:top w:val="nil"/>
          <w:left w:val="nil"/>
          <w:bottom w:val="nil"/>
          <w:right w:val="nil"/>
          <w:between w:val="nil"/>
        </w:pBdr>
        <w:rPr>
          <w:color w:val="222222"/>
          <w:lang w:val="tr"/>
        </w:rPr>
      </w:pPr>
      <w:r w:rsidRPr="00D30970">
        <w:rPr>
          <w:color w:val="222222"/>
          <w:lang w:val="tr"/>
        </w:rPr>
        <w:t>İnvazif meningokok hastalığı (IMD) nadir görülen ancak ciddi bir hastalıktır. Bu hastalık karşımıza en yaygın olarak septisemi (kanda enfeksiyon, 'bakteriyemi' olarak da bilinir) veya menenjit (beyin zarının iltihaplanması) şeklinde ortaya çıkar. Nadiren eklemlerde, boğazda, akciğerlerde veya bağırsaklarda da ciddi enfeksiyon oluşabilir.</w:t>
      </w:r>
    </w:p>
    <w:p w14:paraId="6792AD7B" w14:textId="77777777" w:rsidR="001E7C10" w:rsidRPr="00D30970" w:rsidRDefault="00000000">
      <w:pPr>
        <w:pBdr>
          <w:top w:val="nil"/>
          <w:left w:val="nil"/>
          <w:bottom w:val="nil"/>
          <w:right w:val="nil"/>
          <w:between w:val="nil"/>
        </w:pBdr>
        <w:rPr>
          <w:color w:val="222222"/>
          <w:lang w:val="tr"/>
        </w:rPr>
      </w:pPr>
      <w:r w:rsidRPr="00D30970">
        <w:rPr>
          <w:color w:val="222222"/>
          <w:lang w:val="tr"/>
        </w:rPr>
        <w:t>Enfeksiyonun erken teşhis edilmesi durumunda çoğu kişi iyileşecektir. Bununla birlikte hastalığın yol açabileceği komplikasyonlar arasında uzuv kaybı, sağırlık, körlük, yara izi, böbrek veya karaciğer yetmezliği yoluyla kalıcı sakatlıklar olabilir. Vakaların yüzde 10'una kadar bir oranda ölüm meydana gelebilir.</w:t>
      </w:r>
    </w:p>
    <w:p w14:paraId="01163D66" w14:textId="77777777" w:rsidR="001E7C10" w:rsidRPr="00D30970" w:rsidRDefault="00000000">
      <w:pPr>
        <w:pBdr>
          <w:top w:val="nil"/>
          <w:left w:val="nil"/>
          <w:bottom w:val="nil"/>
          <w:right w:val="nil"/>
          <w:between w:val="nil"/>
        </w:pBdr>
        <w:rPr>
          <w:color w:val="222222"/>
          <w:lang w:val="tr"/>
        </w:rPr>
      </w:pPr>
      <w:r w:rsidRPr="00D30970">
        <w:rPr>
          <w:color w:val="222222"/>
          <w:lang w:val="tr"/>
        </w:rPr>
        <w:t xml:space="preserve">Dünya genelinde, meningokok serogrupları A, B, C, W ve Y en yaygın şekilde hastalığa neden olmaktadır. Aşılama, meningokok hastalığından korunmak için alınacak önlemlerin başında gelir. </w:t>
      </w:r>
    </w:p>
    <w:p w14:paraId="4D3E333E" w14:textId="77777777" w:rsidR="001E7C10" w:rsidRPr="00D30970" w:rsidRDefault="00000000">
      <w:pPr>
        <w:pStyle w:val="Heading2"/>
        <w:rPr>
          <w:lang w:val="tr"/>
        </w:rPr>
      </w:pPr>
      <w:r w:rsidRPr="00D30970">
        <w:rPr>
          <w:lang w:val="tr"/>
        </w:rPr>
        <w:t>Meningokok ACWY aşısı yaptırmanın faydaları nelerdir?</w:t>
      </w:r>
    </w:p>
    <w:p w14:paraId="6640AC69" w14:textId="290B37BC" w:rsidR="001E7C10" w:rsidRPr="00D30970" w:rsidRDefault="00000000">
      <w:pPr>
        <w:pBdr>
          <w:top w:val="nil"/>
          <w:left w:val="nil"/>
          <w:bottom w:val="nil"/>
          <w:right w:val="nil"/>
          <w:between w:val="nil"/>
        </w:pBdr>
        <w:rPr>
          <w:color w:val="000000"/>
          <w:lang w:val="tr"/>
        </w:rPr>
      </w:pPr>
      <w:r w:rsidRPr="00D30970">
        <w:rPr>
          <w:color w:val="000000"/>
          <w:lang w:val="tr"/>
        </w:rPr>
        <w:t>Meningokok ACWY aşısı, meningokok A, C, W, Y türlerine karşı koruma sağlayan dördü bir arada kombine bir aşıdır. Bu dört tip meningokok hastalığın</w:t>
      </w:r>
      <w:r w:rsidR="000D5EB5">
        <w:rPr>
          <w:color w:val="000000"/>
          <w:lang w:val="tr"/>
        </w:rPr>
        <w:t>dan</w:t>
      </w:r>
      <w:r w:rsidRPr="00D30970">
        <w:rPr>
          <w:color w:val="000000"/>
          <w:lang w:val="tr"/>
        </w:rPr>
        <w:t xml:space="preserve"> korunmanın güvenli ve etkili bir yoludur.</w:t>
      </w:r>
    </w:p>
    <w:p w14:paraId="5A232A1C" w14:textId="77777777" w:rsidR="001E7C10" w:rsidRPr="00D30970" w:rsidRDefault="00000000">
      <w:pPr>
        <w:pStyle w:val="Heading2"/>
        <w:rPr>
          <w:lang w:val="tr"/>
        </w:rPr>
      </w:pPr>
      <w:r w:rsidRPr="00D30970">
        <w:rPr>
          <w:lang w:val="tr"/>
        </w:rPr>
        <w:t>Aşı nasıl yapılır?</w:t>
      </w:r>
    </w:p>
    <w:p w14:paraId="12135894" w14:textId="77777777" w:rsidR="001E7C10" w:rsidRPr="00D30970" w:rsidRDefault="00000000">
      <w:pPr>
        <w:pBdr>
          <w:top w:val="nil"/>
          <w:left w:val="nil"/>
          <w:bottom w:val="nil"/>
          <w:right w:val="nil"/>
          <w:between w:val="nil"/>
        </w:pBdr>
        <w:rPr>
          <w:color w:val="000000"/>
          <w:lang w:val="tr"/>
        </w:rPr>
      </w:pPr>
      <w:r w:rsidRPr="00D30970">
        <w:rPr>
          <w:color w:val="000000"/>
          <w:lang w:val="tr"/>
        </w:rPr>
        <w:t>Meningokok ACWY aşısı üst kola tek bir enjeksiyon olarak yapılır.</w:t>
      </w:r>
    </w:p>
    <w:p w14:paraId="0B39E888" w14:textId="77777777" w:rsidR="001E7C10" w:rsidRPr="00D30970" w:rsidRDefault="00000000">
      <w:pPr>
        <w:pStyle w:val="Heading2"/>
        <w:rPr>
          <w:lang w:val="tr"/>
        </w:rPr>
      </w:pPr>
      <w:r w:rsidRPr="00D30970">
        <w:rPr>
          <w:lang w:val="tr"/>
        </w:rPr>
        <w:t>Aşı ne kadar güvenlidir?</w:t>
      </w:r>
    </w:p>
    <w:p w14:paraId="479A56D0" w14:textId="77777777" w:rsidR="001E7C10" w:rsidRPr="00D30970" w:rsidRDefault="00000000">
      <w:pPr>
        <w:pBdr>
          <w:top w:val="nil"/>
          <w:left w:val="nil"/>
          <w:bottom w:val="nil"/>
          <w:right w:val="nil"/>
          <w:between w:val="nil"/>
        </w:pBdr>
        <w:rPr>
          <w:color w:val="000000"/>
          <w:lang w:val="tr"/>
        </w:rPr>
      </w:pPr>
      <w:r w:rsidRPr="00D30970">
        <w:rPr>
          <w:color w:val="000000"/>
          <w:lang w:val="tr"/>
        </w:rPr>
        <w:t>Bebeklerden yetişkinlere kadar farklı yaşlardaki kişiler üzerinde (aşılar kullanıma sunulduktan sonra ilgili ülkelerde) yapılan çok sayıdaki büyük popülasyon çalışmasında Meningokok ACWY aşılarının güvenli olduğu gösterilmiştir. Aşılamadan sonraki reaksiyonların çoğu hafiftir ve kendiliğinden düzelir. Aşı herhangi bir canlı bakteri içermez ve meningokok hastalığına neden olamaz.</w:t>
      </w:r>
    </w:p>
    <w:p w14:paraId="07014641" w14:textId="77777777" w:rsidR="001E7C10" w:rsidRPr="00D30970" w:rsidRDefault="00000000">
      <w:pPr>
        <w:pStyle w:val="Heading2"/>
        <w:rPr>
          <w:lang w:val="tr"/>
        </w:rPr>
      </w:pPr>
      <w:r w:rsidRPr="00D30970">
        <w:rPr>
          <w:lang w:val="tr"/>
        </w:rPr>
        <w:t>Olası yan etkiler nelerdir?</w:t>
      </w:r>
    </w:p>
    <w:p w14:paraId="56F0D32D" w14:textId="77777777" w:rsidR="001E7C10" w:rsidRPr="00D30970" w:rsidRDefault="00000000">
      <w:pPr>
        <w:pBdr>
          <w:top w:val="nil"/>
          <w:left w:val="nil"/>
          <w:bottom w:val="nil"/>
          <w:right w:val="nil"/>
          <w:between w:val="nil"/>
        </w:pBdr>
        <w:rPr>
          <w:color w:val="000000"/>
          <w:lang w:val="tr"/>
        </w:rPr>
      </w:pPr>
      <w:r w:rsidRPr="00D30970">
        <w:rPr>
          <w:color w:val="222222"/>
          <w:lang w:val="tr"/>
        </w:rPr>
        <w:t xml:space="preserve">Aşılamayı takiben </w:t>
      </w:r>
      <w:r w:rsidRPr="00D30970">
        <w:rPr>
          <w:color w:val="000000"/>
          <w:lang w:val="tr"/>
        </w:rPr>
        <w:t>hafif reaksiyonlar</w:t>
      </w:r>
      <w:r w:rsidRPr="00D30970">
        <w:rPr>
          <w:color w:val="222222"/>
          <w:lang w:val="tr"/>
        </w:rPr>
        <w:t xml:space="preserve"> görülmesi ve tüm aşılara karşı çok düşük seviyede </w:t>
      </w:r>
      <w:hyperlink r:id="rId18">
        <w:r w:rsidR="001E7C10" w:rsidRPr="00D30970">
          <w:rPr>
            <w:color w:val="222222"/>
            <w:lang w:val="tr"/>
          </w:rPr>
          <w:t>ciddi alerjik reaksiyon</w:t>
        </w:r>
      </w:hyperlink>
      <w:r w:rsidRPr="00D30970">
        <w:rPr>
          <w:color w:val="222222"/>
          <w:lang w:val="tr"/>
        </w:rPr>
        <w:t xml:space="preserve"> görülme riski olasıdır. </w:t>
      </w:r>
    </w:p>
    <w:p w14:paraId="6FE23B96" w14:textId="77777777" w:rsidR="001E7C10" w:rsidRPr="00D30970" w:rsidRDefault="00000000">
      <w:pPr>
        <w:pBdr>
          <w:top w:val="nil"/>
          <w:left w:val="nil"/>
          <w:bottom w:val="nil"/>
          <w:right w:val="nil"/>
          <w:between w:val="nil"/>
        </w:pBdr>
        <w:rPr>
          <w:color w:val="000000"/>
          <w:lang w:val="tr"/>
        </w:rPr>
      </w:pPr>
      <w:r w:rsidRPr="00D30970">
        <w:rPr>
          <w:color w:val="000000"/>
          <w:lang w:val="tr"/>
        </w:rPr>
        <w:t>Meningokok aşısının olası yan etkileri şunlardır:</w:t>
      </w:r>
    </w:p>
    <w:p w14:paraId="5514EC51" w14:textId="7B5127BF" w:rsidR="001E7C10" w:rsidRPr="00D30970" w:rsidRDefault="00000000">
      <w:pPr>
        <w:pStyle w:val="Heading4"/>
      </w:pPr>
      <w:r w:rsidRPr="00D30970">
        <w:rPr>
          <w:lang w:val="tr"/>
        </w:rPr>
        <w:t xml:space="preserve">Yaygın </w:t>
      </w:r>
      <w:r w:rsidR="003243B8">
        <w:rPr>
          <w:lang w:val="tr"/>
        </w:rPr>
        <w:t xml:space="preserve">görülen </w:t>
      </w:r>
      <w:r w:rsidRPr="00D30970">
        <w:rPr>
          <w:lang w:val="tr"/>
        </w:rPr>
        <w:t>hafif yan etkiler</w:t>
      </w:r>
    </w:p>
    <w:p w14:paraId="1EBABEF6" w14:textId="77777777" w:rsidR="001E7C10" w:rsidRPr="00D30970" w:rsidRDefault="00000000">
      <w:pPr>
        <w:numPr>
          <w:ilvl w:val="0"/>
          <w:numId w:val="1"/>
        </w:numPr>
        <w:pBdr>
          <w:top w:val="nil"/>
          <w:left w:val="nil"/>
          <w:bottom w:val="nil"/>
          <w:right w:val="nil"/>
          <w:between w:val="nil"/>
        </w:pBdr>
        <w:rPr>
          <w:color w:val="000000"/>
        </w:rPr>
      </w:pPr>
      <w:r w:rsidRPr="00D30970">
        <w:rPr>
          <w:color w:val="000000"/>
          <w:lang w:val="tr"/>
        </w:rPr>
        <w:t>Enjeksiyon bölgesinde ağrı, kızarıklık ve şişlik</w:t>
      </w:r>
    </w:p>
    <w:p w14:paraId="7D3CAD8B" w14:textId="77777777" w:rsidR="001E7C10" w:rsidRPr="00D30970" w:rsidRDefault="00000000">
      <w:pPr>
        <w:numPr>
          <w:ilvl w:val="0"/>
          <w:numId w:val="1"/>
        </w:numPr>
        <w:pBdr>
          <w:top w:val="nil"/>
          <w:left w:val="nil"/>
          <w:bottom w:val="nil"/>
          <w:right w:val="nil"/>
          <w:between w:val="nil"/>
        </w:pBdr>
        <w:rPr>
          <w:color w:val="000000"/>
        </w:rPr>
      </w:pPr>
      <w:r w:rsidRPr="00D30970">
        <w:rPr>
          <w:color w:val="000000"/>
          <w:lang w:val="tr"/>
        </w:rPr>
        <w:t>Enjeksiyon bölgesinde geçici küçük bir yumru</w:t>
      </w:r>
    </w:p>
    <w:p w14:paraId="1BDAA6F5" w14:textId="77777777" w:rsidR="001E7C10" w:rsidRPr="00D30970" w:rsidRDefault="00000000">
      <w:pPr>
        <w:numPr>
          <w:ilvl w:val="0"/>
          <w:numId w:val="1"/>
        </w:numPr>
        <w:pBdr>
          <w:top w:val="nil"/>
          <w:left w:val="nil"/>
          <w:bottom w:val="nil"/>
          <w:right w:val="nil"/>
          <w:between w:val="nil"/>
        </w:pBdr>
        <w:rPr>
          <w:color w:val="000000"/>
        </w:rPr>
      </w:pPr>
      <w:r w:rsidRPr="00D30970">
        <w:rPr>
          <w:color w:val="000000"/>
          <w:lang w:val="tr"/>
        </w:rPr>
        <w:t>Düşük dereceli ateş</w:t>
      </w:r>
    </w:p>
    <w:p w14:paraId="2E43C96A" w14:textId="77777777" w:rsidR="001E7C10" w:rsidRPr="00D30970" w:rsidRDefault="00000000">
      <w:pPr>
        <w:numPr>
          <w:ilvl w:val="0"/>
          <w:numId w:val="1"/>
        </w:numPr>
        <w:pBdr>
          <w:top w:val="nil"/>
          <w:left w:val="nil"/>
          <w:bottom w:val="nil"/>
          <w:right w:val="nil"/>
          <w:between w:val="nil"/>
        </w:pBdr>
        <w:rPr>
          <w:color w:val="000000"/>
        </w:rPr>
      </w:pPr>
      <w:r w:rsidRPr="00D30970">
        <w:rPr>
          <w:color w:val="000000"/>
          <w:lang w:val="tr"/>
        </w:rPr>
        <w:lastRenderedPageBreak/>
        <w:t>Kendini iyi hissetmeme</w:t>
      </w:r>
    </w:p>
    <w:p w14:paraId="7992BB20" w14:textId="77777777" w:rsidR="001E7C10" w:rsidRPr="00D30970" w:rsidRDefault="00000000">
      <w:pPr>
        <w:numPr>
          <w:ilvl w:val="0"/>
          <w:numId w:val="1"/>
        </w:numPr>
        <w:pBdr>
          <w:top w:val="nil"/>
          <w:left w:val="nil"/>
          <w:bottom w:val="nil"/>
          <w:right w:val="nil"/>
          <w:between w:val="nil"/>
        </w:pBdr>
        <w:rPr>
          <w:color w:val="000000"/>
        </w:rPr>
      </w:pPr>
      <w:r w:rsidRPr="00D30970">
        <w:rPr>
          <w:color w:val="000000"/>
          <w:lang w:val="tr"/>
        </w:rPr>
        <w:t>Baş ağrısı</w:t>
      </w:r>
    </w:p>
    <w:p w14:paraId="0D21AFBE" w14:textId="77777777" w:rsidR="001E7C10" w:rsidRPr="00D30970" w:rsidRDefault="00000000">
      <w:pPr>
        <w:pBdr>
          <w:top w:val="nil"/>
          <w:left w:val="nil"/>
          <w:bottom w:val="nil"/>
          <w:right w:val="nil"/>
          <w:between w:val="nil"/>
        </w:pBdr>
        <w:rPr>
          <w:color w:val="000000"/>
        </w:rPr>
      </w:pPr>
      <w:r w:rsidRPr="00D30970">
        <w:rPr>
          <w:color w:val="000000"/>
          <w:lang w:val="tr"/>
        </w:rPr>
        <w:t>Hafif reaksiyonlar meydana gelirse, yan etkiler şu şekilde azaltılabilir:</w:t>
      </w:r>
    </w:p>
    <w:p w14:paraId="605FBBE7" w14:textId="77777777" w:rsidR="001E7C10" w:rsidRPr="00D30970" w:rsidRDefault="00000000">
      <w:pPr>
        <w:numPr>
          <w:ilvl w:val="0"/>
          <w:numId w:val="2"/>
        </w:numPr>
        <w:pBdr>
          <w:top w:val="nil"/>
          <w:left w:val="nil"/>
          <w:bottom w:val="nil"/>
          <w:right w:val="nil"/>
          <w:between w:val="nil"/>
        </w:pBdr>
        <w:rPr>
          <w:color w:val="000000"/>
        </w:rPr>
      </w:pPr>
      <w:r w:rsidRPr="00D30970">
        <w:rPr>
          <w:color w:val="000000"/>
          <w:lang w:val="tr"/>
        </w:rPr>
        <w:t>Kişinin ateşi varsa fazladan sıvı tüketmek ve fazla kalın giyinmemek</w:t>
      </w:r>
    </w:p>
    <w:p w14:paraId="53B86961" w14:textId="77777777" w:rsidR="001E7C10" w:rsidRPr="00D30970" w:rsidRDefault="00000000">
      <w:pPr>
        <w:numPr>
          <w:ilvl w:val="0"/>
          <w:numId w:val="2"/>
        </w:numPr>
        <w:pBdr>
          <w:top w:val="nil"/>
          <w:left w:val="nil"/>
          <w:bottom w:val="nil"/>
          <w:right w:val="nil"/>
          <w:between w:val="nil"/>
        </w:pBdr>
        <w:rPr>
          <w:color w:val="000000"/>
        </w:rPr>
      </w:pPr>
      <w:r w:rsidRPr="00D30970">
        <w:rPr>
          <w:color w:val="000000"/>
          <w:lang w:val="tr"/>
        </w:rPr>
        <w:t>Parasetamol almak</w:t>
      </w:r>
    </w:p>
    <w:p w14:paraId="64AF8D9F" w14:textId="77777777" w:rsidR="001E7C10" w:rsidRPr="00D30970" w:rsidRDefault="00000000">
      <w:pPr>
        <w:numPr>
          <w:ilvl w:val="0"/>
          <w:numId w:val="2"/>
        </w:numPr>
        <w:pBdr>
          <w:top w:val="nil"/>
          <w:left w:val="nil"/>
          <w:bottom w:val="nil"/>
          <w:right w:val="nil"/>
          <w:between w:val="nil"/>
        </w:pBdr>
        <w:rPr>
          <w:color w:val="000000"/>
        </w:rPr>
      </w:pPr>
      <w:r w:rsidRPr="00D30970">
        <w:rPr>
          <w:color w:val="000000"/>
          <w:lang w:val="tr"/>
        </w:rPr>
        <w:t>Ağrıyan enjeksiyon bölgesine soğuk, ıslak bir bez yerleştirmek.</w:t>
      </w:r>
    </w:p>
    <w:p w14:paraId="3DD8EF5E" w14:textId="77777777" w:rsidR="001E7C10" w:rsidRPr="00D30970" w:rsidRDefault="00000000" w:rsidP="00FE4DE7">
      <w:pPr>
        <w:pBdr>
          <w:top w:val="nil"/>
          <w:left w:val="nil"/>
          <w:bottom w:val="nil"/>
          <w:right w:val="nil"/>
          <w:between w:val="nil"/>
        </w:pBdr>
        <w:spacing w:after="40" w:line="360" w:lineRule="auto"/>
        <w:rPr>
          <w:color w:val="222222"/>
          <w:highlight w:val="white"/>
        </w:rPr>
      </w:pPr>
      <w:r w:rsidRPr="00D30970">
        <w:rPr>
          <w:color w:val="000000"/>
          <w:highlight w:val="white"/>
          <w:lang w:val="tr"/>
        </w:rPr>
        <w:t>Eğer bir öğrencinin</w:t>
      </w:r>
      <w:r w:rsidRPr="00D30970">
        <w:rPr>
          <w:color w:val="222222"/>
          <w:highlight w:val="white"/>
          <w:lang w:val="tr"/>
        </w:rPr>
        <w:t xml:space="preserve"> </w:t>
      </w:r>
      <w:r w:rsidRPr="00D30970">
        <w:rPr>
          <w:color w:val="000000"/>
          <w:lang w:val="tr"/>
        </w:rPr>
        <w:t>bayılma</w:t>
      </w:r>
      <w:r w:rsidRPr="00D30970">
        <w:rPr>
          <w:color w:val="222222"/>
          <w:highlight w:val="white"/>
          <w:lang w:val="tr"/>
        </w:rPr>
        <w:t xml:space="preserve"> öyküsü olduğu ya da </w:t>
      </w:r>
      <w:r w:rsidRPr="00D30970">
        <w:rPr>
          <w:color w:val="000000"/>
          <w:highlight w:val="white"/>
          <w:lang w:val="tr"/>
        </w:rPr>
        <w:t>yoğun</w:t>
      </w:r>
      <w:r w:rsidRPr="00D30970">
        <w:rPr>
          <w:color w:val="222222"/>
          <w:highlight w:val="white"/>
          <w:lang w:val="tr"/>
        </w:rPr>
        <w:t xml:space="preserve"> </w:t>
      </w:r>
      <w:r w:rsidRPr="00D30970">
        <w:rPr>
          <w:color w:val="000000"/>
          <w:lang w:val="tr"/>
        </w:rPr>
        <w:t>kaygı</w:t>
      </w:r>
      <w:r w:rsidRPr="00D30970">
        <w:rPr>
          <w:color w:val="222222"/>
          <w:highlight w:val="white"/>
          <w:lang w:val="tr"/>
        </w:rPr>
        <w:t xml:space="preserve"> yaşadığı biliniyorsa, okulda aşılanması yerine aile hekimi (GP) tarafından aşılanması daha uygun olabilir.</w:t>
      </w:r>
    </w:p>
    <w:p w14:paraId="4663C47C" w14:textId="77777777" w:rsidR="001E7C10" w:rsidRPr="00D30970" w:rsidRDefault="00000000">
      <w:pPr>
        <w:pStyle w:val="Heading4"/>
      </w:pPr>
      <w:r w:rsidRPr="00D30970">
        <w:rPr>
          <w:lang w:val="tr"/>
        </w:rPr>
        <w:t>Yaygın olmayan hafif yan etkiler</w:t>
      </w:r>
    </w:p>
    <w:p w14:paraId="7C75B2FE" w14:textId="77777777" w:rsidR="001E7C10" w:rsidRPr="00D30970" w:rsidRDefault="00000000">
      <w:pPr>
        <w:numPr>
          <w:ilvl w:val="0"/>
          <w:numId w:val="4"/>
        </w:numPr>
        <w:pBdr>
          <w:top w:val="nil"/>
          <w:left w:val="nil"/>
          <w:bottom w:val="nil"/>
          <w:right w:val="nil"/>
          <w:between w:val="nil"/>
        </w:pBdr>
        <w:spacing w:after="40"/>
      </w:pPr>
      <w:r w:rsidRPr="00D30970">
        <w:rPr>
          <w:color w:val="000000"/>
          <w:lang w:val="tr"/>
        </w:rPr>
        <w:t>Kızarıklık veya kurdeşen</w:t>
      </w:r>
    </w:p>
    <w:p w14:paraId="4A60B455" w14:textId="77777777" w:rsidR="001E7C10" w:rsidRPr="00D30970" w:rsidRDefault="00000000">
      <w:pPr>
        <w:pStyle w:val="Heading4"/>
      </w:pPr>
      <w:r w:rsidRPr="00D30970">
        <w:rPr>
          <w:lang w:val="tr"/>
        </w:rPr>
        <w:t>Nadir görülen yan etkiler</w:t>
      </w:r>
    </w:p>
    <w:p w14:paraId="7AF2F6AB" w14:textId="77777777" w:rsidR="001E7C10" w:rsidRPr="00D30970" w:rsidRDefault="00000000">
      <w:pPr>
        <w:numPr>
          <w:ilvl w:val="0"/>
          <w:numId w:val="4"/>
        </w:numPr>
        <w:pBdr>
          <w:top w:val="nil"/>
          <w:left w:val="nil"/>
          <w:bottom w:val="nil"/>
          <w:right w:val="nil"/>
          <w:between w:val="nil"/>
        </w:pBdr>
        <w:spacing w:after="40"/>
        <w:rPr>
          <w:color w:val="000000"/>
        </w:rPr>
      </w:pPr>
      <w:r w:rsidRPr="00D30970">
        <w:rPr>
          <w:color w:val="000000"/>
          <w:lang w:val="tr"/>
        </w:rPr>
        <w:t>Ciddi bir alerjik reaksiyon, örneğin yüzde şişme, nefes almada zorluk.</w:t>
      </w:r>
    </w:p>
    <w:p w14:paraId="55EDFD80" w14:textId="77777777" w:rsidR="001E7C10" w:rsidRPr="00D30970" w:rsidRDefault="00000000">
      <w:pPr>
        <w:pBdr>
          <w:top w:val="nil"/>
          <w:left w:val="nil"/>
          <w:bottom w:val="nil"/>
          <w:right w:val="nil"/>
          <w:between w:val="nil"/>
        </w:pBdr>
        <w:rPr>
          <w:color w:val="000000"/>
        </w:rPr>
      </w:pPr>
      <w:r w:rsidRPr="00D30970">
        <w:rPr>
          <w:color w:val="000000"/>
          <w:lang w:val="tr"/>
        </w:rPr>
        <w:t xml:space="preserve">Nadiren ciddi bir alerjik reaksiyon görülmesi durumunda derhal tıbbi yardım sağlanacaktır. </w:t>
      </w:r>
    </w:p>
    <w:p w14:paraId="2622E940" w14:textId="77777777" w:rsidR="001E7C10" w:rsidRPr="00D30970" w:rsidRDefault="00000000">
      <w:pPr>
        <w:pStyle w:val="Heading2"/>
      </w:pPr>
      <w:r w:rsidRPr="00D30970">
        <w:rPr>
          <w:lang w:val="tr"/>
        </w:rPr>
        <w:t>Ergenlerin okulda aşılama için hazırlanması</w:t>
      </w:r>
    </w:p>
    <w:p w14:paraId="245AF63F" w14:textId="5961F2E5" w:rsidR="001E7C10" w:rsidRPr="00D30970" w:rsidRDefault="00000000">
      <w:pPr>
        <w:pBdr>
          <w:top w:val="nil"/>
          <w:left w:val="nil"/>
          <w:bottom w:val="nil"/>
          <w:right w:val="nil"/>
          <w:between w:val="nil"/>
        </w:pBdr>
        <w:rPr>
          <w:color w:val="000000"/>
        </w:rPr>
      </w:pPr>
      <w:r w:rsidRPr="00D30970">
        <w:rPr>
          <w:color w:val="000000"/>
          <w:lang w:val="tr"/>
        </w:rPr>
        <w:t>Ergenleri okul</w:t>
      </w:r>
      <w:r w:rsidR="003243B8">
        <w:rPr>
          <w:color w:val="000000"/>
          <w:lang w:val="tr"/>
        </w:rPr>
        <w:t xml:space="preserve">da yapılan </w:t>
      </w:r>
      <w:r w:rsidRPr="00D30970">
        <w:rPr>
          <w:color w:val="000000"/>
          <w:lang w:val="tr"/>
        </w:rPr>
        <w:t>aşılara hazırlamak için bazı yararlı ipuçları şunlardır:</w:t>
      </w:r>
    </w:p>
    <w:p w14:paraId="50A598FD" w14:textId="77777777" w:rsidR="001E7C10" w:rsidRPr="00D30970" w:rsidRDefault="00000000">
      <w:pPr>
        <w:numPr>
          <w:ilvl w:val="0"/>
          <w:numId w:val="4"/>
        </w:numPr>
        <w:pBdr>
          <w:top w:val="nil"/>
          <w:left w:val="nil"/>
          <w:bottom w:val="nil"/>
          <w:right w:val="nil"/>
          <w:between w:val="nil"/>
        </w:pBdr>
        <w:spacing w:after="40"/>
        <w:rPr>
          <w:color w:val="000000"/>
        </w:rPr>
      </w:pPr>
      <w:r w:rsidRPr="00D30970">
        <w:rPr>
          <w:color w:val="000000"/>
          <w:lang w:val="tr"/>
        </w:rPr>
        <w:t>Onlara iyi bir kahvaltı vermek</w:t>
      </w:r>
    </w:p>
    <w:p w14:paraId="7BEB1466" w14:textId="77777777" w:rsidR="001E7C10" w:rsidRPr="00D30970" w:rsidRDefault="00000000">
      <w:pPr>
        <w:numPr>
          <w:ilvl w:val="0"/>
          <w:numId w:val="4"/>
        </w:numPr>
        <w:pBdr>
          <w:top w:val="nil"/>
          <w:left w:val="nil"/>
          <w:bottom w:val="nil"/>
          <w:right w:val="nil"/>
          <w:between w:val="nil"/>
        </w:pBdr>
        <w:spacing w:after="40"/>
        <w:rPr>
          <w:color w:val="000000"/>
          <w:lang w:val="sv-FI"/>
        </w:rPr>
      </w:pPr>
      <w:r w:rsidRPr="00D30970">
        <w:rPr>
          <w:color w:val="000000"/>
          <w:lang w:val="tr"/>
        </w:rPr>
        <w:t>Bol bir gömlek giydiklerinden emin olmak</w:t>
      </w:r>
    </w:p>
    <w:p w14:paraId="047A7BE1" w14:textId="77777777" w:rsidR="001E7C10" w:rsidRPr="00D30970" w:rsidRDefault="00000000">
      <w:pPr>
        <w:numPr>
          <w:ilvl w:val="0"/>
          <w:numId w:val="4"/>
        </w:numPr>
        <w:pBdr>
          <w:top w:val="nil"/>
          <w:left w:val="nil"/>
          <w:bottom w:val="nil"/>
          <w:right w:val="nil"/>
          <w:between w:val="nil"/>
        </w:pBdr>
        <w:spacing w:after="40"/>
        <w:rPr>
          <w:color w:val="000000"/>
          <w:lang w:val="sv-FI"/>
        </w:rPr>
      </w:pPr>
      <w:r w:rsidRPr="00D30970">
        <w:rPr>
          <w:color w:val="000000"/>
          <w:lang w:val="tr"/>
        </w:rPr>
        <w:t>O gün kendilerini iyi hissettiklerinden emin olmak</w:t>
      </w:r>
    </w:p>
    <w:p w14:paraId="69EF0CBA" w14:textId="77777777" w:rsidR="001E7C10" w:rsidRPr="00D30970" w:rsidRDefault="00000000">
      <w:pPr>
        <w:numPr>
          <w:ilvl w:val="0"/>
          <w:numId w:val="4"/>
        </w:numPr>
        <w:pBdr>
          <w:top w:val="nil"/>
          <w:left w:val="nil"/>
          <w:bottom w:val="nil"/>
          <w:right w:val="nil"/>
          <w:between w:val="nil"/>
        </w:pBdr>
        <w:spacing w:after="40"/>
        <w:rPr>
          <w:color w:val="000000"/>
          <w:lang w:val="sv-FI"/>
        </w:rPr>
      </w:pPr>
      <w:r w:rsidRPr="00D30970">
        <w:rPr>
          <w:color w:val="000000"/>
          <w:lang w:val="tr"/>
        </w:rPr>
        <w:t>Kendilerini gergin veya rahatsız hissettiklerinde öğretmene veya aşı personeline haber verdiklerinden emin olmak.</w:t>
      </w:r>
    </w:p>
    <w:p w14:paraId="12C818EF" w14:textId="093A4D87" w:rsidR="001E7C10" w:rsidRPr="00D30970" w:rsidRDefault="00000000">
      <w:pPr>
        <w:pBdr>
          <w:top w:val="nil"/>
          <w:left w:val="nil"/>
          <w:bottom w:val="nil"/>
          <w:right w:val="nil"/>
          <w:between w:val="nil"/>
        </w:pBdr>
        <w:rPr>
          <w:color w:val="000000"/>
          <w:lang w:val="sv-FI"/>
        </w:rPr>
      </w:pPr>
      <w:r w:rsidRPr="00D30970">
        <w:rPr>
          <w:color w:val="000000"/>
          <w:lang w:val="tr"/>
        </w:rPr>
        <w:t>Bir ergenin bayıldığı veya çok endişeli olduğu biliniyorsa, okul dışında aşılanması daha iyi olabilir</w:t>
      </w:r>
      <w:r w:rsidR="003243B8">
        <w:rPr>
          <w:color w:val="000000"/>
          <w:lang w:val="tr"/>
        </w:rPr>
        <w:t>;</w:t>
      </w:r>
      <w:r w:rsidRPr="00D30970">
        <w:rPr>
          <w:color w:val="000000"/>
          <w:lang w:val="tr"/>
        </w:rPr>
        <w:t xml:space="preserve"> bu kararın çocuğunuz için doğru olup olmadığını belirlemek için aşı sağlayıcınızla konuşun. </w:t>
      </w:r>
    </w:p>
    <w:p w14:paraId="217148BE" w14:textId="77777777" w:rsidR="001E7C10" w:rsidRPr="00D30970" w:rsidRDefault="00000000">
      <w:pPr>
        <w:pStyle w:val="Heading2"/>
        <w:rPr>
          <w:lang w:val="sv-FI"/>
        </w:rPr>
      </w:pPr>
      <w:r w:rsidRPr="00D30970">
        <w:rPr>
          <w:lang w:val="tr"/>
        </w:rPr>
        <w:t>Aşı öncesi kontrol listesi</w:t>
      </w:r>
    </w:p>
    <w:p w14:paraId="1200522E" w14:textId="77777777" w:rsidR="001E7C10" w:rsidRPr="00D30970" w:rsidRDefault="00000000">
      <w:pPr>
        <w:pBdr>
          <w:top w:val="nil"/>
          <w:left w:val="nil"/>
          <w:bottom w:val="nil"/>
          <w:right w:val="nil"/>
          <w:between w:val="nil"/>
        </w:pBdr>
        <w:rPr>
          <w:color w:val="000000"/>
          <w:lang w:val="sv-FI"/>
        </w:rPr>
      </w:pPr>
      <w:r w:rsidRPr="00D30970">
        <w:rPr>
          <w:color w:val="000000"/>
          <w:lang w:val="tr"/>
        </w:rPr>
        <w:t>Aşağıdaki durumlardan herhangi biri geçerliyse, öğrencilerin bunu aşıyı uygulayan sağlık görevlisine bildirmeleri önemlidir.</w:t>
      </w:r>
    </w:p>
    <w:p w14:paraId="315D682F" w14:textId="77777777" w:rsidR="001E7C10" w:rsidRPr="00D30970" w:rsidRDefault="00000000">
      <w:pPr>
        <w:numPr>
          <w:ilvl w:val="0"/>
          <w:numId w:val="4"/>
        </w:numPr>
        <w:pBdr>
          <w:top w:val="nil"/>
          <w:left w:val="nil"/>
          <w:bottom w:val="nil"/>
          <w:right w:val="nil"/>
          <w:between w:val="nil"/>
        </w:pBdr>
        <w:spacing w:after="40"/>
        <w:rPr>
          <w:color w:val="000000"/>
          <w:lang w:val="sv-FI"/>
        </w:rPr>
      </w:pPr>
      <w:r w:rsidRPr="00D30970">
        <w:rPr>
          <w:color w:val="000000"/>
          <w:lang w:val="tr"/>
        </w:rPr>
        <w:t>Aşılama gününde rahatsız olmak (38,5°C'nin üzerinde ateş)</w:t>
      </w:r>
    </w:p>
    <w:p w14:paraId="677292C3" w14:textId="77777777" w:rsidR="001E7C10" w:rsidRPr="00D30970" w:rsidRDefault="00000000">
      <w:pPr>
        <w:numPr>
          <w:ilvl w:val="0"/>
          <w:numId w:val="4"/>
        </w:numPr>
        <w:pBdr>
          <w:top w:val="nil"/>
          <w:left w:val="nil"/>
          <w:bottom w:val="nil"/>
          <w:right w:val="nil"/>
          <w:between w:val="nil"/>
        </w:pBdr>
        <w:spacing w:after="40"/>
        <w:rPr>
          <w:color w:val="000000"/>
          <w:lang w:val="sv-FI"/>
        </w:rPr>
      </w:pPr>
      <w:r w:rsidRPr="00D30970">
        <w:rPr>
          <w:color w:val="000000"/>
          <w:lang w:val="tr"/>
        </w:rPr>
        <w:t>Daha önce herhangi bir aşıya karşı ciddi bir reaksiyon göstermiş olmak</w:t>
      </w:r>
    </w:p>
    <w:p w14:paraId="31752BD1" w14:textId="77777777" w:rsidR="001E7C10" w:rsidRPr="00D30970" w:rsidRDefault="00000000">
      <w:pPr>
        <w:numPr>
          <w:ilvl w:val="0"/>
          <w:numId w:val="4"/>
        </w:numPr>
        <w:pBdr>
          <w:top w:val="nil"/>
          <w:left w:val="nil"/>
          <w:bottom w:val="nil"/>
          <w:right w:val="nil"/>
          <w:between w:val="nil"/>
        </w:pBdr>
        <w:spacing w:after="40"/>
        <w:rPr>
          <w:color w:val="000000"/>
          <w:lang w:val="sv-FI"/>
        </w:rPr>
      </w:pPr>
      <w:r w:rsidRPr="00D30970">
        <w:rPr>
          <w:color w:val="000000"/>
          <w:lang w:val="tr"/>
        </w:rPr>
        <w:t>Maya veya latekse karşı anafilaktik reaksiyon gibi ciddi alerjileri varsa</w:t>
      </w:r>
    </w:p>
    <w:p w14:paraId="771EB6C2" w14:textId="77777777" w:rsidR="001E7C10" w:rsidRPr="00D30970" w:rsidRDefault="00000000">
      <w:pPr>
        <w:numPr>
          <w:ilvl w:val="0"/>
          <w:numId w:val="4"/>
        </w:numPr>
        <w:pBdr>
          <w:top w:val="nil"/>
          <w:left w:val="nil"/>
          <w:bottom w:val="nil"/>
          <w:right w:val="nil"/>
          <w:between w:val="nil"/>
        </w:pBdr>
        <w:spacing w:after="40"/>
        <w:rPr>
          <w:color w:val="000000"/>
          <w:lang w:val="sv-FI"/>
        </w:rPr>
      </w:pPr>
      <w:r w:rsidRPr="00D30970">
        <w:rPr>
          <w:color w:val="000000"/>
          <w:lang w:val="tr"/>
        </w:rPr>
        <w:t>Düşük bağışıklığa neden olan bir hastalığı varsa veya tedavi görüyorsa.</w:t>
      </w:r>
    </w:p>
    <w:p w14:paraId="70561567" w14:textId="77777777" w:rsidR="001E7C10" w:rsidRPr="00D30970" w:rsidRDefault="00000000">
      <w:pPr>
        <w:numPr>
          <w:ilvl w:val="0"/>
          <w:numId w:val="4"/>
        </w:numPr>
        <w:pBdr>
          <w:top w:val="nil"/>
          <w:left w:val="nil"/>
          <w:bottom w:val="nil"/>
          <w:right w:val="nil"/>
          <w:between w:val="nil"/>
        </w:pBdr>
        <w:spacing w:after="40"/>
        <w:rPr>
          <w:color w:val="000000"/>
        </w:rPr>
      </w:pPr>
      <w:r w:rsidRPr="00D30970">
        <w:rPr>
          <w:color w:val="000000"/>
          <w:lang w:val="tr"/>
        </w:rPr>
        <w:t>Hamileyse</w:t>
      </w:r>
    </w:p>
    <w:p w14:paraId="31800409" w14:textId="77777777" w:rsidR="001E7C10" w:rsidRPr="00D30970" w:rsidRDefault="00000000">
      <w:pPr>
        <w:numPr>
          <w:ilvl w:val="0"/>
          <w:numId w:val="4"/>
        </w:numPr>
        <w:pBdr>
          <w:top w:val="nil"/>
          <w:left w:val="nil"/>
          <w:bottom w:val="nil"/>
          <w:right w:val="nil"/>
          <w:between w:val="nil"/>
        </w:pBdr>
        <w:spacing w:after="40"/>
        <w:rPr>
          <w:color w:val="000000"/>
        </w:rPr>
      </w:pPr>
      <w:r w:rsidRPr="00D30970">
        <w:rPr>
          <w:color w:val="000000"/>
          <w:highlight w:val="white"/>
          <w:lang w:val="tr"/>
        </w:rPr>
        <w:t xml:space="preserve">Daha önce aşı sonrası kurdeşen dökmüşse </w:t>
      </w:r>
    </w:p>
    <w:p w14:paraId="17278B3D" w14:textId="4D6E4630" w:rsidR="001E7C10" w:rsidRPr="00D30970" w:rsidRDefault="00000000">
      <w:pPr>
        <w:pBdr>
          <w:top w:val="nil"/>
          <w:left w:val="nil"/>
          <w:bottom w:val="nil"/>
          <w:right w:val="nil"/>
          <w:between w:val="nil"/>
        </w:pBdr>
        <w:rPr>
          <w:color w:val="000000"/>
        </w:rPr>
      </w:pPr>
      <w:hyperlink r:id="rId19">
        <w:r w:rsidR="001E7C10" w:rsidRPr="00D30970">
          <w:rPr>
            <w:color w:val="004C97"/>
            <w:u w:val="single"/>
            <w:lang w:val="tr"/>
          </w:rPr>
          <w:t>Aşı öncesi kontrol listesi</w:t>
        </w:r>
      </w:hyperlink>
      <w:r w:rsidR="001E7C10" w:rsidRPr="00D30970">
        <w:rPr>
          <w:color w:val="000000"/>
          <w:lang w:val="tr"/>
        </w:rPr>
        <w:t>nin tamamını Sağlık Bakanlığının internet sitesinde bulabilirsiniz</w:t>
      </w:r>
      <w:r w:rsidR="001C6829">
        <w:rPr>
          <w:color w:val="000000"/>
          <w:lang w:val="tr"/>
        </w:rPr>
        <w:t>:</w:t>
      </w:r>
      <w:r w:rsidR="001E7C10" w:rsidRPr="00D30970">
        <w:rPr>
          <w:color w:val="000000"/>
          <w:lang w:val="tr"/>
        </w:rPr>
        <w:t xml:space="preserve"> &lt;https://www.health.vic.gov.au/publications/pre-immunisation-checklist&gt;.</w:t>
      </w:r>
    </w:p>
    <w:p w14:paraId="63155EF3" w14:textId="77777777" w:rsidR="001E7C10" w:rsidRPr="00D30970" w:rsidRDefault="00000000">
      <w:pPr>
        <w:pStyle w:val="Heading2"/>
      </w:pPr>
      <w:r w:rsidRPr="00D30970">
        <w:rPr>
          <w:lang w:val="tr"/>
        </w:rPr>
        <w:t>Aşılamadan sonra</w:t>
      </w:r>
    </w:p>
    <w:p w14:paraId="45E88E88" w14:textId="77777777" w:rsidR="001E7C10" w:rsidRPr="00D30970" w:rsidRDefault="00000000">
      <w:pPr>
        <w:pBdr>
          <w:top w:val="nil"/>
          <w:left w:val="nil"/>
          <w:bottom w:val="nil"/>
          <w:right w:val="nil"/>
          <w:between w:val="nil"/>
        </w:pBdr>
        <w:rPr>
          <w:color w:val="000000"/>
          <w:highlight w:val="white"/>
        </w:rPr>
      </w:pPr>
      <w:r w:rsidRPr="00D30970">
        <w:rPr>
          <w:color w:val="000000"/>
          <w:highlight w:val="white"/>
          <w:lang w:val="tr"/>
        </w:rPr>
        <w:t>Ergenler, acil bir ters olay yaşamadıklarından emin olmak ve aşılama personelinin gerektiğinde hızlı tıbbi bakım sağlayabilmesi için aşılama yerinde en az 15 dakika gözlem altında tutulmalıdır.</w:t>
      </w:r>
    </w:p>
    <w:p w14:paraId="05B0D3B9" w14:textId="77777777" w:rsidR="001E7C10" w:rsidRPr="00D30970" w:rsidRDefault="00000000">
      <w:pPr>
        <w:pBdr>
          <w:top w:val="nil"/>
          <w:left w:val="nil"/>
          <w:bottom w:val="nil"/>
          <w:right w:val="nil"/>
          <w:between w:val="nil"/>
        </w:pBdr>
        <w:rPr>
          <w:color w:val="000000"/>
          <w:lang w:val="tr"/>
        </w:rPr>
      </w:pPr>
      <w:r w:rsidRPr="00D30970">
        <w:rPr>
          <w:color w:val="000000"/>
          <w:lang w:val="tr"/>
        </w:rPr>
        <w:t>Nadiren ciddi bir alerjik reaksiyon görülmesi durumunda derhal tıbbi yardım sağlanacaktır. Aşı sonrası reaksiyonların şiddetli veya kalıcı olması durumunda veya endişeleniyorsanız doktorunuza veya hastaneye başvurun.</w:t>
      </w:r>
    </w:p>
    <w:p w14:paraId="6BB70B4A" w14:textId="77777777" w:rsidR="001E7C10" w:rsidRPr="00D30970" w:rsidRDefault="00000000">
      <w:pPr>
        <w:pBdr>
          <w:top w:val="nil"/>
          <w:left w:val="nil"/>
          <w:bottom w:val="nil"/>
          <w:right w:val="nil"/>
          <w:between w:val="nil"/>
        </w:pBdr>
        <w:rPr>
          <w:color w:val="000000"/>
          <w:lang w:val="tr"/>
        </w:rPr>
      </w:pPr>
      <w:hyperlink r:id="rId20">
        <w:r w:rsidR="001E7C10" w:rsidRPr="00D30970">
          <w:rPr>
            <w:color w:val="000000"/>
            <w:lang w:val="tr"/>
          </w:rPr>
          <w:t>Aşılamanın yan etkileri</w:t>
        </w:r>
      </w:hyperlink>
      <w:r w:rsidR="001E7C10" w:rsidRPr="00D30970">
        <w:rPr>
          <w:color w:val="000000"/>
          <w:lang w:val="tr"/>
        </w:rPr>
        <w:t xml:space="preserve">, Victoria'daki merkezi raporlama hizmeti olan </w:t>
      </w:r>
      <w:hyperlink r:id="rId21">
        <w:r w:rsidR="001E7C10" w:rsidRPr="00D30970">
          <w:rPr>
            <w:color w:val="000000"/>
            <w:lang w:val="tr"/>
          </w:rPr>
          <w:t>Victoria aşı güvenliği hizmetine (SAFEVIC)</w:t>
        </w:r>
      </w:hyperlink>
      <w:r w:rsidR="001E7C10" w:rsidRPr="00D30970">
        <w:rPr>
          <w:color w:val="000000"/>
          <w:lang w:val="tr"/>
        </w:rPr>
        <w:t xml:space="preserve"> 1300 882 924 numaralı telefondan (1. seçeneği seçin) veya </w:t>
      </w:r>
      <w:hyperlink r:id="rId22">
        <w:r w:rsidR="001E7C10" w:rsidRPr="00D30970">
          <w:rPr>
            <w:color w:val="004C97"/>
            <w:u w:val="single"/>
            <w:lang w:val="tr"/>
          </w:rPr>
          <w:t>enquiries@saefvic.org.au</w:t>
        </w:r>
      </w:hyperlink>
      <w:r w:rsidR="001E7C10" w:rsidRPr="00D30970">
        <w:rPr>
          <w:color w:val="000000"/>
          <w:lang w:val="tr"/>
        </w:rPr>
        <w:t xml:space="preserve"> adresine e-posta göndererek bildirilmelidir</w:t>
      </w:r>
      <w:r w:rsidR="001E7C10" w:rsidRPr="006547C0">
        <w:rPr>
          <w:color w:val="004C97"/>
          <w:lang w:val="tr"/>
        </w:rPr>
        <w:t>.</w:t>
      </w:r>
    </w:p>
    <w:p w14:paraId="683900BA" w14:textId="77777777" w:rsidR="001E7C10" w:rsidRPr="00D30970" w:rsidRDefault="00000000">
      <w:pPr>
        <w:pStyle w:val="Heading1"/>
        <w:spacing w:before="240" w:after="120"/>
        <w:rPr>
          <w:color w:val="17365D"/>
          <w:lang w:val="it-IT"/>
        </w:rPr>
      </w:pPr>
      <w:r w:rsidRPr="00D30970">
        <w:rPr>
          <w:color w:val="17365D"/>
          <w:lang w:val="tr"/>
        </w:rPr>
        <w:t>Daha fazla bilgi</w:t>
      </w:r>
    </w:p>
    <w:p w14:paraId="6DDDE0AB" w14:textId="77777777" w:rsidR="001E7C10" w:rsidRPr="00D30970" w:rsidRDefault="00000000">
      <w:pPr>
        <w:pStyle w:val="Heading2"/>
        <w:rPr>
          <w:lang w:val="it-IT"/>
        </w:rPr>
      </w:pPr>
      <w:r w:rsidRPr="00D30970">
        <w:rPr>
          <w:lang w:val="tr"/>
        </w:rPr>
        <w:t>Aşı ile ilgili bilgiler</w:t>
      </w:r>
    </w:p>
    <w:p w14:paraId="7400FF0C" w14:textId="7BA1C34B" w:rsidR="001E7C10" w:rsidRPr="00D30970" w:rsidRDefault="00000000">
      <w:pPr>
        <w:rPr>
          <w:color w:val="000000"/>
          <w:lang w:val="it-IT"/>
        </w:rPr>
      </w:pPr>
      <w:r w:rsidRPr="00D30970">
        <w:rPr>
          <w:lang w:val="tr"/>
        </w:rPr>
        <w:t xml:space="preserve">Meningokok ACWY aşısı hakkında ayrıntılı bilgi için lütfen </w:t>
      </w:r>
      <w:hyperlink r:id="rId23">
        <w:r w:rsidR="001E7C10" w:rsidRPr="00D30970">
          <w:rPr>
            <w:color w:val="004C97"/>
            <w:u w:val="single"/>
            <w:lang w:val="tr"/>
          </w:rPr>
          <w:t>Better Health Channel</w:t>
        </w:r>
      </w:hyperlink>
      <w:r w:rsidRPr="00D30970">
        <w:rPr>
          <w:lang w:val="tr"/>
        </w:rPr>
        <w:t xml:space="preserve"> </w:t>
      </w:r>
      <w:r w:rsidR="00FE4DE7">
        <w:rPr>
          <w:lang w:val="tr"/>
        </w:rPr>
        <w:t>&lt;</w:t>
      </w:r>
      <w:r w:rsidRPr="00D30970">
        <w:rPr>
          <w:color w:val="000000"/>
          <w:lang w:val="tr"/>
        </w:rPr>
        <w:t>https://www.betterhealth.vic.gov.au/health/healthyliving/immunisation-in-secondary-schools</w:t>
      </w:r>
      <w:r w:rsidR="00FE4DE7">
        <w:rPr>
          <w:color w:val="000000"/>
          <w:lang w:val="tr"/>
        </w:rPr>
        <w:t>&gt;</w:t>
      </w:r>
      <w:r w:rsidRPr="00D30970">
        <w:rPr>
          <w:lang w:val="tr"/>
        </w:rPr>
        <w:t xml:space="preserve"> adresini ziyaret edin.</w:t>
      </w:r>
    </w:p>
    <w:p w14:paraId="6545642C" w14:textId="77777777" w:rsidR="001E7C10" w:rsidRPr="00D30970" w:rsidRDefault="00000000">
      <w:pPr>
        <w:pStyle w:val="Heading3"/>
        <w:rPr>
          <w:lang w:val="it-IT"/>
        </w:rPr>
      </w:pPr>
      <w:r w:rsidRPr="00D30970">
        <w:rPr>
          <w:lang w:val="tr"/>
        </w:rPr>
        <w:t>Aşılama geçmişi beyanı</w:t>
      </w:r>
    </w:p>
    <w:p w14:paraId="3220CCB8" w14:textId="4858E820" w:rsidR="001E7C10" w:rsidRPr="00D30970" w:rsidRDefault="00000000">
      <w:pPr>
        <w:pBdr>
          <w:top w:val="nil"/>
          <w:left w:val="nil"/>
          <w:bottom w:val="nil"/>
          <w:right w:val="nil"/>
          <w:between w:val="nil"/>
        </w:pBdr>
        <w:rPr>
          <w:color w:val="000000"/>
          <w:lang w:val="tr"/>
        </w:rPr>
      </w:pPr>
      <w:r w:rsidRPr="00D30970">
        <w:rPr>
          <w:color w:val="000000"/>
          <w:lang w:val="tr"/>
        </w:rPr>
        <w:t>Aşılama sağlayıcılarının</w:t>
      </w:r>
      <w:r w:rsidR="006547C0">
        <w:rPr>
          <w:color w:val="000000"/>
          <w:lang w:val="tr"/>
        </w:rPr>
        <w:t>,</w:t>
      </w:r>
      <w:r w:rsidRPr="00D30970">
        <w:rPr>
          <w:color w:val="000000"/>
          <w:lang w:val="tr"/>
        </w:rPr>
        <w:t xml:space="preserve"> uygulanan NIP aşılarını Avustralya Aşılama Kaydı'na (AIR) bildirmesi zorunludur. Çocuğunuzun aşı geçmişi beyanının bir kopyasını şu adresten temin edebilirsiniz:</w:t>
      </w:r>
    </w:p>
    <w:p w14:paraId="2F5A756D" w14:textId="55780A59" w:rsidR="001E7C10" w:rsidRPr="00D30970" w:rsidRDefault="00000000">
      <w:pPr>
        <w:numPr>
          <w:ilvl w:val="0"/>
          <w:numId w:val="4"/>
        </w:numPr>
        <w:pBdr>
          <w:top w:val="nil"/>
          <w:left w:val="nil"/>
          <w:bottom w:val="nil"/>
          <w:right w:val="nil"/>
          <w:between w:val="nil"/>
        </w:pBdr>
        <w:spacing w:after="40"/>
        <w:rPr>
          <w:lang w:val="tr"/>
        </w:rPr>
      </w:pPr>
      <w:hyperlink r:id="rId24">
        <w:r w:rsidR="001E7C10" w:rsidRPr="00D30970">
          <w:rPr>
            <w:color w:val="004C97"/>
            <w:u w:val="single"/>
            <w:lang w:val="tr"/>
          </w:rPr>
          <w:t>myGov</w:t>
        </w:r>
      </w:hyperlink>
      <w:r w:rsidR="001E7C10" w:rsidRPr="00D30970">
        <w:rPr>
          <w:color w:val="000000"/>
          <w:lang w:val="tr"/>
        </w:rPr>
        <w:t xml:space="preserve"> </w:t>
      </w:r>
      <w:r w:rsidR="00C431C6" w:rsidRPr="00D30970">
        <w:rPr>
          <w:color w:val="000000"/>
          <w:lang w:val="tr"/>
        </w:rPr>
        <w:t>&lt;</w:t>
      </w:r>
      <w:hyperlink r:id="rId25">
        <w:r w:rsidR="001E7C10" w:rsidRPr="00D30970">
          <w:rPr>
            <w:color w:val="000000"/>
            <w:lang w:val="tr"/>
          </w:rPr>
          <w:t>www.my.gov.au</w:t>
        </w:r>
      </w:hyperlink>
      <w:r w:rsidR="001E7C10" w:rsidRPr="00D30970">
        <w:rPr>
          <w:color w:val="000000"/>
          <w:lang w:val="tr"/>
        </w:rPr>
        <w:t xml:space="preserve">&gt; aracılığıyla Medicare çevrim içi hesabı </w:t>
      </w:r>
    </w:p>
    <w:p w14:paraId="3C57B47C" w14:textId="7931E9EC" w:rsidR="001E7C10" w:rsidRPr="00D30970" w:rsidRDefault="00000000">
      <w:pPr>
        <w:numPr>
          <w:ilvl w:val="0"/>
          <w:numId w:val="4"/>
        </w:numPr>
        <w:pBdr>
          <w:top w:val="nil"/>
          <w:left w:val="nil"/>
          <w:bottom w:val="nil"/>
          <w:right w:val="nil"/>
          <w:between w:val="nil"/>
        </w:pBdr>
        <w:spacing w:after="40"/>
        <w:rPr>
          <w:lang w:val="it-IT"/>
        </w:rPr>
      </w:pPr>
      <w:hyperlink r:id="rId26">
        <w:r w:rsidR="001E7C10" w:rsidRPr="00D30970">
          <w:rPr>
            <w:color w:val="004C97"/>
            <w:u w:val="single"/>
            <w:lang w:val="tr"/>
          </w:rPr>
          <w:t>Medicare mobil uygulaması</w:t>
        </w:r>
      </w:hyperlink>
      <w:r w:rsidR="001E7C10" w:rsidRPr="00D30970">
        <w:rPr>
          <w:color w:val="000000"/>
          <w:lang w:val="tr"/>
        </w:rPr>
        <w:t xml:space="preserve"> &lt;</w:t>
      </w:r>
      <w:hyperlink r:id="rId27">
        <w:r w:rsidR="001E7C10" w:rsidRPr="00D30970">
          <w:rPr>
            <w:color w:val="000000"/>
            <w:lang w:val="tr"/>
          </w:rPr>
          <w:t>https://www.servicesaustralia.gov.au/medicare</w:t>
        </w:r>
      </w:hyperlink>
      <w:r w:rsidR="001E7C10" w:rsidRPr="00D30970">
        <w:rPr>
          <w:color w:val="000000"/>
          <w:lang w:val="tr"/>
        </w:rPr>
        <w:t>&gt;</w:t>
      </w:r>
    </w:p>
    <w:p w14:paraId="0BB3C361" w14:textId="77777777" w:rsidR="001E7C10" w:rsidRPr="00D30970" w:rsidRDefault="00000000">
      <w:pPr>
        <w:numPr>
          <w:ilvl w:val="0"/>
          <w:numId w:val="4"/>
        </w:numPr>
        <w:pBdr>
          <w:top w:val="nil"/>
          <w:left w:val="nil"/>
          <w:bottom w:val="nil"/>
          <w:right w:val="nil"/>
          <w:between w:val="nil"/>
        </w:pBdr>
      </w:pPr>
      <w:r w:rsidRPr="00D30970">
        <w:rPr>
          <w:color w:val="000000"/>
          <w:lang w:val="tr"/>
        </w:rPr>
        <w:t>Avustralya Aşılama Kaydı, Tel. 1800 653 809</w:t>
      </w:r>
    </w:p>
    <w:p w14:paraId="0A5B1AE9" w14:textId="77777777" w:rsidR="001E7C10" w:rsidRPr="00D30970" w:rsidRDefault="00000000" w:rsidP="00FE4DE7">
      <w:pPr>
        <w:pBdr>
          <w:top w:val="nil"/>
          <w:left w:val="nil"/>
          <w:bottom w:val="nil"/>
          <w:right w:val="nil"/>
          <w:between w:val="nil"/>
        </w:pBdr>
        <w:rPr>
          <w:color w:val="000000"/>
        </w:rPr>
      </w:pPr>
      <w:r w:rsidRPr="00D30970">
        <w:rPr>
          <w:color w:val="000000"/>
          <w:lang w:val="tr"/>
        </w:rPr>
        <w:t xml:space="preserve">Çeviri konusunda yardıma ihtiyacınız varsa, lütfen Ulusal Yazılı ve Sözlü Çeviri Hizmeti ile 131 450 numaralı telefondan iletişime geçin. </w:t>
      </w:r>
    </w:p>
    <w:p w14:paraId="642418BC" w14:textId="77777777" w:rsidR="001E7C10" w:rsidRPr="00D30970" w:rsidRDefault="00000000">
      <w:pPr>
        <w:pBdr>
          <w:top w:val="nil"/>
          <w:left w:val="nil"/>
          <w:bottom w:val="nil"/>
          <w:right w:val="nil"/>
          <w:between w:val="nil"/>
        </w:pBdr>
        <w:rPr>
          <w:color w:val="000000"/>
        </w:rPr>
      </w:pPr>
      <w:r w:rsidRPr="00D30970">
        <w:rPr>
          <w:color w:val="000000"/>
          <w:lang w:val="tr"/>
        </w:rPr>
        <w:t>Daha fazla tavsiye veya bilgiye ihtiyacınız varsa, lütfen aşı sağlayıcınızla iletişime geçin veya aşağıdaki internet sitelerini ziyaret edin:</w:t>
      </w:r>
    </w:p>
    <w:p w14:paraId="57D5D80F" w14:textId="77777777" w:rsidR="001E7C10" w:rsidRPr="00D30970" w:rsidRDefault="00000000">
      <w:pPr>
        <w:pStyle w:val="Heading2"/>
      </w:pPr>
      <w:r w:rsidRPr="00D30970">
        <w:rPr>
          <w:lang w:val="tr"/>
        </w:rPr>
        <w:t>Kaynaklar</w:t>
      </w:r>
    </w:p>
    <w:p w14:paraId="41CEA9A4" w14:textId="77777777" w:rsidR="001E7C10" w:rsidRPr="00D30970" w:rsidRDefault="00000000">
      <w:pPr>
        <w:numPr>
          <w:ilvl w:val="0"/>
          <w:numId w:val="3"/>
        </w:numPr>
        <w:pBdr>
          <w:top w:val="nil"/>
          <w:left w:val="nil"/>
          <w:bottom w:val="nil"/>
          <w:right w:val="nil"/>
          <w:between w:val="nil"/>
        </w:pBdr>
        <w:rPr>
          <w:color w:val="000000"/>
        </w:rPr>
      </w:pPr>
      <w:hyperlink r:id="rId28">
        <w:r w:rsidR="001E7C10" w:rsidRPr="00D30970">
          <w:rPr>
            <w:color w:val="004C97"/>
            <w:highlight w:val="white"/>
            <w:u w:val="single"/>
            <w:lang w:val="tr"/>
          </w:rPr>
          <w:t xml:space="preserve">Better Health Channel </w:t>
        </w:r>
      </w:hyperlink>
      <w:r w:rsidR="001E7C10" w:rsidRPr="00D30970">
        <w:rPr>
          <w:color w:val="000000"/>
          <w:lang w:val="tr"/>
        </w:rPr>
        <w:t>(Daha İyi Sağlık Kanalı) &lt;https://www.betterhealth.vic.gov.au/health/healthyliving/immunisation-in-secondary-schools&gt;</w:t>
      </w:r>
    </w:p>
    <w:p w14:paraId="304ECB86" w14:textId="77777777" w:rsidR="001E7C10" w:rsidRPr="00D30970" w:rsidRDefault="00000000">
      <w:pPr>
        <w:numPr>
          <w:ilvl w:val="0"/>
          <w:numId w:val="3"/>
        </w:numPr>
        <w:pBdr>
          <w:top w:val="nil"/>
          <w:left w:val="nil"/>
          <w:bottom w:val="nil"/>
          <w:right w:val="nil"/>
          <w:between w:val="nil"/>
        </w:pBdr>
        <w:spacing w:after="0"/>
        <w:rPr>
          <w:color w:val="000000"/>
        </w:rPr>
      </w:pPr>
      <w:hyperlink r:id="rId29">
        <w:r w:rsidR="001E7C10" w:rsidRPr="00D30970">
          <w:rPr>
            <w:color w:val="004C97"/>
            <w:u w:val="single"/>
            <w:lang w:val="tr"/>
          </w:rPr>
          <w:t>Avustralya Hükümeti Sağlık Bakanlığı</w:t>
        </w:r>
      </w:hyperlink>
      <w:r w:rsidR="001E7C10" w:rsidRPr="00D30970">
        <w:rPr>
          <w:color w:val="000000"/>
          <w:lang w:val="tr"/>
        </w:rPr>
        <w:t xml:space="preserve"> &lt;http://www.health.gov.au/health-topics/immunisation/when-to-get-vaccinated/immunisation-for-adolescents</w:t>
      </w:r>
      <w:r w:rsidR="001E7C10" w:rsidRPr="00D30970">
        <w:rPr>
          <w:rFonts w:ascii="Cambria" w:eastAsia="Cambria" w:hAnsi="Cambria" w:cs="Cambria"/>
          <w:color w:val="000000"/>
          <w:sz w:val="20"/>
          <w:szCs w:val="20"/>
          <w:lang w:val="tr"/>
        </w:rPr>
        <w:t>&gt;</w:t>
      </w:r>
    </w:p>
    <w:p w14:paraId="59E2B071" w14:textId="77777777" w:rsidR="001E7C10" w:rsidRPr="00D30970" w:rsidRDefault="00000000">
      <w:pPr>
        <w:pStyle w:val="Heading2"/>
      </w:pPr>
      <w:r w:rsidRPr="00D30970">
        <w:rPr>
          <w:lang w:val="tr"/>
        </w:rPr>
        <w:t>Topluluk dillerine çevrilmiş kaynaklar</w:t>
      </w:r>
    </w:p>
    <w:p w14:paraId="6897B3F1" w14:textId="77777777" w:rsidR="001E7C10" w:rsidRPr="00D30970" w:rsidRDefault="00000000">
      <w:pPr>
        <w:spacing w:line="360" w:lineRule="auto"/>
      </w:pPr>
      <w:r w:rsidRPr="00D30970">
        <w:rPr>
          <w:lang w:val="tr"/>
        </w:rPr>
        <w:t xml:space="preserve">Çevrilmiş kaynaklar için lütfen </w:t>
      </w:r>
      <w:hyperlink r:id="rId30">
        <w:r w:rsidR="001E7C10" w:rsidRPr="00D30970">
          <w:rPr>
            <w:color w:val="004C97"/>
            <w:u w:val="single"/>
            <w:lang w:val="tr"/>
          </w:rPr>
          <w:t>Sağlık Bakanlığının internet sitesini</w:t>
        </w:r>
      </w:hyperlink>
      <w:r w:rsidRPr="00D30970">
        <w:rPr>
          <w:lang w:val="tr"/>
        </w:rPr>
        <w:t xml:space="preserve"> ziyaret edin &lt;https://www.health.vic.gov.au/immunisation/secondary-school-immunisation-program&gt;</w:t>
      </w:r>
    </w:p>
    <w:p w14:paraId="1EDF1D0A" w14:textId="77777777" w:rsidR="001E7C10" w:rsidRPr="00D30970" w:rsidRDefault="00000000">
      <w:pPr>
        <w:pBdr>
          <w:top w:val="nil"/>
          <w:left w:val="nil"/>
          <w:bottom w:val="nil"/>
          <w:right w:val="nil"/>
          <w:between w:val="nil"/>
        </w:pBdr>
        <w:rPr>
          <w:color w:val="000000"/>
        </w:rPr>
      </w:pPr>
      <w:r w:rsidRPr="00D30970">
        <w:br w:type="page"/>
      </w:r>
    </w:p>
    <w:p w14:paraId="7069BF1A" w14:textId="77777777" w:rsidR="001E7C10" w:rsidRPr="00D30970" w:rsidRDefault="00000000">
      <w:pPr>
        <w:pStyle w:val="Heading1"/>
        <w:rPr>
          <w:color w:val="17365D"/>
        </w:rPr>
      </w:pPr>
      <w:r w:rsidRPr="00D30970">
        <w:rPr>
          <w:color w:val="17365D"/>
          <w:lang w:val="tr"/>
        </w:rPr>
        <w:lastRenderedPageBreak/>
        <w:t>Meningokok ACWY aşısı için onay formu</w:t>
      </w:r>
    </w:p>
    <w:p w14:paraId="23D54AAC" w14:textId="77777777" w:rsidR="0028217D" w:rsidRPr="00D30970" w:rsidRDefault="00000000" w:rsidP="0028217D">
      <w:pPr>
        <w:pStyle w:val="Heading1"/>
        <w:rPr>
          <w:color w:val="17365D"/>
        </w:rPr>
      </w:pPr>
      <w:r w:rsidRPr="00D30970">
        <w:rPr>
          <w:color w:val="17365D"/>
        </w:rPr>
        <w:t>Consent form for: Meningococcal ACWY vaccine</w:t>
      </w:r>
    </w:p>
    <w:p w14:paraId="489E76A2" w14:textId="77777777" w:rsidR="001E7C10" w:rsidRPr="00D30970" w:rsidRDefault="00000000">
      <w:pPr>
        <w:pStyle w:val="Heading3"/>
      </w:pPr>
      <w:r w:rsidRPr="00D30970">
        <w:rPr>
          <w:lang w:val="tr"/>
        </w:rPr>
        <w:t>Öğrenci bilgileri (Medicare kartlarında kaydedildiği gibi)</w:t>
      </w:r>
    </w:p>
    <w:p w14:paraId="023A1001" w14:textId="77777777" w:rsidR="0028217D" w:rsidRPr="00D30970" w:rsidRDefault="00000000" w:rsidP="0028217D">
      <w:pPr>
        <w:pStyle w:val="Heading3"/>
      </w:pPr>
      <w:r w:rsidRPr="00D30970">
        <w:t>Student details (as recorded on their Medicare card)</w:t>
      </w:r>
    </w:p>
    <w:tbl>
      <w:tblPr>
        <w:tblStyle w:val="a0"/>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7019"/>
      </w:tblGrid>
      <w:tr w:rsidR="00A1635A" w:rsidRPr="00D30970" w14:paraId="16523581" w14:textId="77777777">
        <w:trPr>
          <w:trHeight w:val="539"/>
        </w:trPr>
        <w:tc>
          <w:tcPr>
            <w:tcW w:w="3180" w:type="dxa"/>
            <w:tcMar>
              <w:left w:w="57" w:type="dxa"/>
              <w:right w:w="57" w:type="dxa"/>
            </w:tcMar>
            <w:vAlign w:val="center"/>
          </w:tcPr>
          <w:p w14:paraId="0884A01A"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Medicare numarası (çocuğun adının yanındaki referans numarası dâhil)</w:t>
            </w:r>
          </w:p>
          <w:p w14:paraId="62FEBF97" w14:textId="77777777" w:rsidR="0028217D" w:rsidRPr="00D30970" w:rsidRDefault="00000000">
            <w:pPr>
              <w:pBdr>
                <w:top w:val="nil"/>
                <w:left w:val="nil"/>
                <w:bottom w:val="nil"/>
                <w:right w:val="nil"/>
                <w:between w:val="nil"/>
              </w:pBdr>
              <w:spacing w:before="80" w:after="60"/>
              <w:rPr>
                <w:color w:val="000000"/>
              </w:rPr>
            </w:pPr>
            <w:r w:rsidRPr="00D30970">
              <w:rPr>
                <w:color w:val="000000"/>
              </w:rPr>
              <w:t>Medicare number</w:t>
            </w:r>
          </w:p>
        </w:tc>
        <w:tc>
          <w:tcPr>
            <w:tcW w:w="7019" w:type="dxa"/>
            <w:tcMar>
              <w:left w:w="57" w:type="dxa"/>
              <w:right w:w="57" w:type="dxa"/>
            </w:tcMar>
          </w:tcPr>
          <w:p w14:paraId="6208F2E3" w14:textId="77777777" w:rsidR="001E7C10" w:rsidRPr="00D30970" w:rsidRDefault="001E7C10">
            <w:pPr>
              <w:pBdr>
                <w:top w:val="nil"/>
                <w:left w:val="nil"/>
                <w:bottom w:val="nil"/>
                <w:right w:val="nil"/>
                <w:between w:val="nil"/>
              </w:pBdr>
              <w:spacing w:before="80" w:after="60"/>
              <w:rPr>
                <w:color w:val="000000"/>
                <w:sz w:val="18"/>
                <w:szCs w:val="18"/>
              </w:rPr>
            </w:pPr>
          </w:p>
          <w:p w14:paraId="0C5AE6BA" w14:textId="77777777" w:rsidR="001E7C10" w:rsidRPr="00D30970" w:rsidRDefault="00000000">
            <w:pPr>
              <w:pBdr>
                <w:top w:val="nil"/>
                <w:left w:val="nil"/>
                <w:bottom w:val="nil"/>
                <w:right w:val="nil"/>
                <w:between w:val="nil"/>
              </w:pBdr>
              <w:spacing w:before="80" w:after="60"/>
              <w:rPr>
                <w:color w:val="000000"/>
                <w:sz w:val="18"/>
                <w:szCs w:val="18"/>
              </w:rPr>
            </w:pPr>
            <w:r w:rsidRPr="00D30970">
              <w:rPr>
                <w:noProof/>
                <w:color w:val="000000"/>
                <w:sz w:val="18"/>
                <w:szCs w:val="18"/>
              </w:rPr>
              <w:drawing>
                <wp:inline distT="0" distB="0" distL="0" distR="0" wp14:anchorId="3709E236" wp14:editId="1137FFEC">
                  <wp:extent cx="304800" cy="304800"/>
                  <wp:effectExtent l="0" t="0" r="0" b="0"/>
                  <wp:docPr id="9" name="image3.png" descr="Stop outline"/>
                  <wp:cNvGraphicFramePr/>
                  <a:graphic xmlns:a="http://schemas.openxmlformats.org/drawingml/2006/main">
                    <a:graphicData uri="http://schemas.openxmlformats.org/drawingml/2006/picture">
                      <pic:pic xmlns:pic="http://schemas.openxmlformats.org/drawingml/2006/picture">
                        <pic:nvPicPr>
                          <pic:cNvPr id="9"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D30970">
              <w:rPr>
                <w:noProof/>
                <w:color w:val="000000"/>
                <w:sz w:val="18"/>
                <w:szCs w:val="18"/>
              </w:rPr>
              <w:drawing>
                <wp:inline distT="0" distB="0" distL="0" distR="0" wp14:anchorId="2C61AD18" wp14:editId="3A3A3993">
                  <wp:extent cx="304800" cy="304800"/>
                  <wp:effectExtent l="0" t="0" r="0" b="0"/>
                  <wp:docPr id="8" name="image3.png" descr="Stop outline"/>
                  <wp:cNvGraphicFramePr/>
                  <a:graphic xmlns:a="http://schemas.openxmlformats.org/drawingml/2006/main">
                    <a:graphicData uri="http://schemas.openxmlformats.org/drawingml/2006/picture">
                      <pic:pic xmlns:pic="http://schemas.openxmlformats.org/drawingml/2006/picture">
                        <pic:nvPicPr>
                          <pic:cNvPr id="8"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D30970">
              <w:rPr>
                <w:noProof/>
                <w:color w:val="000000"/>
                <w:sz w:val="18"/>
                <w:szCs w:val="18"/>
              </w:rPr>
              <w:drawing>
                <wp:inline distT="0" distB="0" distL="0" distR="0" wp14:anchorId="66BF9DA8" wp14:editId="60102D64">
                  <wp:extent cx="304800" cy="304800"/>
                  <wp:effectExtent l="0" t="0" r="0" b="0"/>
                  <wp:docPr id="11" name="image3.png" descr="Stop outline"/>
                  <wp:cNvGraphicFramePr/>
                  <a:graphic xmlns:a="http://schemas.openxmlformats.org/drawingml/2006/main">
                    <a:graphicData uri="http://schemas.openxmlformats.org/drawingml/2006/picture">
                      <pic:pic xmlns:pic="http://schemas.openxmlformats.org/drawingml/2006/picture">
                        <pic:nvPicPr>
                          <pic:cNvPr id="11"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D30970">
              <w:rPr>
                <w:noProof/>
                <w:color w:val="000000"/>
                <w:sz w:val="18"/>
                <w:szCs w:val="18"/>
              </w:rPr>
              <w:drawing>
                <wp:inline distT="0" distB="0" distL="0" distR="0" wp14:anchorId="67AA3CBA" wp14:editId="08E89EE3">
                  <wp:extent cx="304800" cy="304800"/>
                  <wp:effectExtent l="0" t="0" r="0" b="0"/>
                  <wp:docPr id="10" name="image3.png" descr="Stop outline"/>
                  <wp:cNvGraphicFramePr/>
                  <a:graphic xmlns:a="http://schemas.openxmlformats.org/drawingml/2006/main">
                    <a:graphicData uri="http://schemas.openxmlformats.org/drawingml/2006/picture">
                      <pic:pic xmlns:pic="http://schemas.openxmlformats.org/drawingml/2006/picture">
                        <pic:nvPicPr>
                          <pic:cNvPr id="10"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D30970">
              <w:rPr>
                <w:noProof/>
                <w:color w:val="000000"/>
                <w:sz w:val="18"/>
                <w:szCs w:val="18"/>
              </w:rPr>
              <w:drawing>
                <wp:inline distT="0" distB="0" distL="0" distR="0" wp14:anchorId="5F2432D8" wp14:editId="0ABF7425">
                  <wp:extent cx="304800" cy="304800"/>
                  <wp:effectExtent l="0" t="0" r="0" b="0"/>
                  <wp:docPr id="13" name="image3.png" descr="Stop outline"/>
                  <wp:cNvGraphicFramePr/>
                  <a:graphic xmlns:a="http://schemas.openxmlformats.org/drawingml/2006/main">
                    <a:graphicData uri="http://schemas.openxmlformats.org/drawingml/2006/picture">
                      <pic:pic xmlns:pic="http://schemas.openxmlformats.org/drawingml/2006/picture">
                        <pic:nvPicPr>
                          <pic:cNvPr id="13"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D30970">
              <w:rPr>
                <w:noProof/>
                <w:color w:val="000000"/>
                <w:sz w:val="18"/>
                <w:szCs w:val="18"/>
              </w:rPr>
              <w:drawing>
                <wp:inline distT="0" distB="0" distL="0" distR="0" wp14:anchorId="6DD76397" wp14:editId="7B1481E0">
                  <wp:extent cx="304800" cy="304800"/>
                  <wp:effectExtent l="0" t="0" r="0" b="0"/>
                  <wp:docPr id="12" name="image3.png" descr="Stop outline"/>
                  <wp:cNvGraphicFramePr/>
                  <a:graphic xmlns:a="http://schemas.openxmlformats.org/drawingml/2006/main">
                    <a:graphicData uri="http://schemas.openxmlformats.org/drawingml/2006/picture">
                      <pic:pic xmlns:pic="http://schemas.openxmlformats.org/drawingml/2006/picture">
                        <pic:nvPicPr>
                          <pic:cNvPr id="12"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D30970">
              <w:rPr>
                <w:noProof/>
                <w:color w:val="000000"/>
                <w:sz w:val="18"/>
                <w:szCs w:val="18"/>
              </w:rPr>
              <w:drawing>
                <wp:inline distT="0" distB="0" distL="0" distR="0" wp14:anchorId="5CC76F7A" wp14:editId="6A0C73F5">
                  <wp:extent cx="304800" cy="304800"/>
                  <wp:effectExtent l="0" t="0" r="0" b="0"/>
                  <wp:docPr id="15" name="image3.png" descr="Stop outline"/>
                  <wp:cNvGraphicFramePr/>
                  <a:graphic xmlns:a="http://schemas.openxmlformats.org/drawingml/2006/main">
                    <a:graphicData uri="http://schemas.openxmlformats.org/drawingml/2006/picture">
                      <pic:pic xmlns:pic="http://schemas.openxmlformats.org/drawingml/2006/picture">
                        <pic:nvPicPr>
                          <pic:cNvPr id="15"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D30970">
              <w:rPr>
                <w:noProof/>
                <w:color w:val="000000"/>
                <w:sz w:val="18"/>
                <w:szCs w:val="18"/>
              </w:rPr>
              <w:drawing>
                <wp:inline distT="0" distB="0" distL="0" distR="0" wp14:anchorId="7AC979A2" wp14:editId="1E4C30D1">
                  <wp:extent cx="304800" cy="304800"/>
                  <wp:effectExtent l="0" t="0" r="0" b="0"/>
                  <wp:docPr id="14" name="image3.png" descr="Stop outline"/>
                  <wp:cNvGraphicFramePr/>
                  <a:graphic xmlns:a="http://schemas.openxmlformats.org/drawingml/2006/main">
                    <a:graphicData uri="http://schemas.openxmlformats.org/drawingml/2006/picture">
                      <pic:pic xmlns:pic="http://schemas.openxmlformats.org/drawingml/2006/picture">
                        <pic:nvPicPr>
                          <pic:cNvPr id="14"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D30970">
              <w:rPr>
                <w:noProof/>
                <w:color w:val="000000"/>
                <w:sz w:val="18"/>
                <w:szCs w:val="18"/>
              </w:rPr>
              <w:drawing>
                <wp:inline distT="0" distB="0" distL="0" distR="0" wp14:anchorId="6BF98A3B" wp14:editId="5F38DE23">
                  <wp:extent cx="304800" cy="304800"/>
                  <wp:effectExtent l="0" t="0" r="0" b="0"/>
                  <wp:docPr id="18" name="image3.png" descr="Stop outline"/>
                  <wp:cNvGraphicFramePr/>
                  <a:graphic xmlns:a="http://schemas.openxmlformats.org/drawingml/2006/main">
                    <a:graphicData uri="http://schemas.openxmlformats.org/drawingml/2006/picture">
                      <pic:pic xmlns:pic="http://schemas.openxmlformats.org/drawingml/2006/picture">
                        <pic:nvPicPr>
                          <pic:cNvPr id="18"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D30970">
              <w:rPr>
                <w:noProof/>
                <w:color w:val="000000"/>
                <w:sz w:val="18"/>
                <w:szCs w:val="18"/>
              </w:rPr>
              <w:drawing>
                <wp:inline distT="0" distB="0" distL="0" distR="0" wp14:anchorId="23AEC35A" wp14:editId="028916FC">
                  <wp:extent cx="304800" cy="304800"/>
                  <wp:effectExtent l="0" t="0" r="0" b="0"/>
                  <wp:docPr id="16" name="image3.png" descr="Stop outline"/>
                  <wp:cNvGraphicFramePr/>
                  <a:graphic xmlns:a="http://schemas.openxmlformats.org/drawingml/2006/main">
                    <a:graphicData uri="http://schemas.openxmlformats.org/drawingml/2006/picture">
                      <pic:pic xmlns:pic="http://schemas.openxmlformats.org/drawingml/2006/picture">
                        <pic:nvPicPr>
                          <pic:cNvPr id="16"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D30970">
              <w:rPr>
                <w:color w:val="000000"/>
                <w:sz w:val="18"/>
                <w:szCs w:val="18"/>
              </w:rPr>
              <w:t xml:space="preserve">             </w:t>
            </w:r>
            <w:r w:rsidRPr="00D30970">
              <w:rPr>
                <w:noProof/>
                <w:color w:val="000000"/>
                <w:sz w:val="18"/>
                <w:szCs w:val="18"/>
              </w:rPr>
              <w:drawing>
                <wp:inline distT="0" distB="0" distL="0" distR="0" wp14:anchorId="6043795E" wp14:editId="1793F15B">
                  <wp:extent cx="304800" cy="304800"/>
                  <wp:effectExtent l="0" t="0" r="0" b="0"/>
                  <wp:docPr id="17" name="image3.png" descr="Stop outline"/>
                  <wp:cNvGraphicFramePr/>
                  <a:graphic xmlns:a="http://schemas.openxmlformats.org/drawingml/2006/main">
                    <a:graphicData uri="http://schemas.openxmlformats.org/drawingml/2006/picture">
                      <pic:pic xmlns:pic="http://schemas.openxmlformats.org/drawingml/2006/picture">
                        <pic:nvPicPr>
                          <pic:cNvPr id="17" name="image3.png" descr="Stop outline"/>
                          <pic:cNvPicPr/>
                        </pic:nvPicPr>
                        <pic:blipFill>
                          <a:blip r:embed="rId31"/>
                          <a:stretch>
                            <a:fillRect/>
                          </a:stretch>
                        </pic:blipFill>
                        <pic:spPr>
                          <a:xfrm>
                            <a:off x="0" y="0"/>
                            <a:ext cx="304800" cy="304800"/>
                          </a:xfrm>
                          <a:prstGeom prst="rect">
                            <a:avLst/>
                          </a:prstGeom>
                        </pic:spPr>
                      </pic:pic>
                    </a:graphicData>
                  </a:graphic>
                </wp:inline>
              </w:drawing>
            </w:r>
          </w:p>
        </w:tc>
      </w:tr>
      <w:tr w:rsidR="00A1635A" w:rsidRPr="00D30970" w14:paraId="3DB8890C" w14:textId="77777777">
        <w:trPr>
          <w:trHeight w:val="544"/>
        </w:trPr>
        <w:tc>
          <w:tcPr>
            <w:tcW w:w="3180" w:type="dxa"/>
            <w:tcMar>
              <w:left w:w="57" w:type="dxa"/>
              <w:right w:w="57" w:type="dxa"/>
            </w:tcMar>
            <w:vAlign w:val="center"/>
          </w:tcPr>
          <w:p w14:paraId="6ADB57B9"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Soyadı</w:t>
            </w:r>
          </w:p>
          <w:p w14:paraId="7BC14772" w14:textId="77777777" w:rsidR="0028217D" w:rsidRPr="00D30970" w:rsidRDefault="00000000">
            <w:pPr>
              <w:pBdr>
                <w:top w:val="nil"/>
                <w:left w:val="nil"/>
                <w:bottom w:val="nil"/>
                <w:right w:val="nil"/>
                <w:between w:val="nil"/>
              </w:pBdr>
              <w:spacing w:before="80" w:after="60"/>
              <w:rPr>
                <w:color w:val="000000"/>
              </w:rPr>
            </w:pPr>
            <w:r w:rsidRPr="00D30970">
              <w:rPr>
                <w:color w:val="000000"/>
              </w:rPr>
              <w:t>Surname</w:t>
            </w:r>
          </w:p>
        </w:tc>
        <w:tc>
          <w:tcPr>
            <w:tcW w:w="7019" w:type="dxa"/>
            <w:tcMar>
              <w:left w:w="57" w:type="dxa"/>
              <w:right w:w="57" w:type="dxa"/>
            </w:tcMar>
          </w:tcPr>
          <w:p w14:paraId="40DEC857" w14:textId="77777777" w:rsidR="001E7C10" w:rsidRPr="00D30970" w:rsidRDefault="001E7C10">
            <w:pPr>
              <w:pBdr>
                <w:top w:val="nil"/>
                <w:left w:val="nil"/>
                <w:bottom w:val="nil"/>
                <w:right w:val="nil"/>
                <w:between w:val="nil"/>
              </w:pBdr>
              <w:spacing w:before="80" w:after="60"/>
              <w:rPr>
                <w:color w:val="000000"/>
                <w:sz w:val="18"/>
                <w:szCs w:val="18"/>
              </w:rPr>
            </w:pPr>
          </w:p>
        </w:tc>
      </w:tr>
      <w:tr w:rsidR="00A1635A" w:rsidRPr="00D30970" w14:paraId="4740F8D5" w14:textId="77777777">
        <w:trPr>
          <w:trHeight w:val="544"/>
        </w:trPr>
        <w:tc>
          <w:tcPr>
            <w:tcW w:w="3180" w:type="dxa"/>
            <w:tcMar>
              <w:left w:w="57" w:type="dxa"/>
              <w:right w:w="57" w:type="dxa"/>
            </w:tcMar>
            <w:vAlign w:val="center"/>
          </w:tcPr>
          <w:p w14:paraId="6B6E6A39"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Adı</w:t>
            </w:r>
          </w:p>
          <w:p w14:paraId="05EDF6E2" w14:textId="77777777" w:rsidR="0028217D" w:rsidRPr="00D30970" w:rsidRDefault="00000000">
            <w:pPr>
              <w:pBdr>
                <w:top w:val="nil"/>
                <w:left w:val="nil"/>
                <w:bottom w:val="nil"/>
                <w:right w:val="nil"/>
                <w:between w:val="nil"/>
              </w:pBdr>
              <w:spacing w:before="80" w:after="60"/>
              <w:rPr>
                <w:color w:val="000000"/>
              </w:rPr>
            </w:pPr>
            <w:r w:rsidRPr="00D30970">
              <w:rPr>
                <w:color w:val="000000"/>
              </w:rPr>
              <w:t>First name</w:t>
            </w:r>
          </w:p>
        </w:tc>
        <w:tc>
          <w:tcPr>
            <w:tcW w:w="7019" w:type="dxa"/>
            <w:tcMar>
              <w:left w:w="57" w:type="dxa"/>
              <w:right w:w="57" w:type="dxa"/>
            </w:tcMar>
          </w:tcPr>
          <w:p w14:paraId="1524FE6B" w14:textId="77777777" w:rsidR="001E7C10" w:rsidRPr="00D30970" w:rsidRDefault="001E7C10">
            <w:pPr>
              <w:pBdr>
                <w:top w:val="nil"/>
                <w:left w:val="nil"/>
                <w:bottom w:val="nil"/>
                <w:right w:val="nil"/>
                <w:between w:val="nil"/>
              </w:pBdr>
              <w:spacing w:before="80" w:after="60"/>
              <w:rPr>
                <w:color w:val="000000"/>
                <w:sz w:val="18"/>
                <w:szCs w:val="18"/>
              </w:rPr>
            </w:pPr>
          </w:p>
        </w:tc>
      </w:tr>
      <w:tr w:rsidR="00A1635A" w:rsidRPr="00D30970" w14:paraId="7A2E307E" w14:textId="77777777">
        <w:trPr>
          <w:trHeight w:val="544"/>
        </w:trPr>
        <w:tc>
          <w:tcPr>
            <w:tcW w:w="3180" w:type="dxa"/>
            <w:tcMar>
              <w:left w:w="57" w:type="dxa"/>
              <w:right w:w="57" w:type="dxa"/>
            </w:tcMar>
            <w:vAlign w:val="center"/>
          </w:tcPr>
          <w:p w14:paraId="2296D26E"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Posta adresi</w:t>
            </w:r>
          </w:p>
          <w:p w14:paraId="0F1391A4" w14:textId="77777777" w:rsidR="0028217D" w:rsidRPr="00D30970" w:rsidRDefault="00000000">
            <w:pPr>
              <w:pBdr>
                <w:top w:val="nil"/>
                <w:left w:val="nil"/>
                <w:bottom w:val="nil"/>
                <w:right w:val="nil"/>
                <w:between w:val="nil"/>
              </w:pBdr>
              <w:spacing w:before="80" w:after="60"/>
              <w:rPr>
                <w:color w:val="000000"/>
              </w:rPr>
            </w:pPr>
            <w:r w:rsidRPr="00D30970">
              <w:rPr>
                <w:color w:val="000000"/>
              </w:rPr>
              <w:t>Postal address</w:t>
            </w:r>
          </w:p>
        </w:tc>
        <w:tc>
          <w:tcPr>
            <w:tcW w:w="7019" w:type="dxa"/>
            <w:tcMar>
              <w:left w:w="57" w:type="dxa"/>
              <w:right w:w="57" w:type="dxa"/>
            </w:tcMar>
          </w:tcPr>
          <w:p w14:paraId="7CC70595" w14:textId="77777777" w:rsidR="001E7C10" w:rsidRPr="00D30970" w:rsidRDefault="001E7C10">
            <w:pPr>
              <w:pBdr>
                <w:top w:val="nil"/>
                <w:left w:val="nil"/>
                <w:bottom w:val="nil"/>
                <w:right w:val="nil"/>
                <w:between w:val="nil"/>
              </w:pBdr>
              <w:spacing w:before="80" w:after="60"/>
              <w:rPr>
                <w:color w:val="000000"/>
                <w:sz w:val="18"/>
                <w:szCs w:val="18"/>
              </w:rPr>
            </w:pPr>
          </w:p>
        </w:tc>
      </w:tr>
      <w:tr w:rsidR="00A1635A" w:rsidRPr="00D30970" w14:paraId="0809BFF8" w14:textId="77777777">
        <w:trPr>
          <w:trHeight w:val="544"/>
        </w:trPr>
        <w:tc>
          <w:tcPr>
            <w:tcW w:w="3180" w:type="dxa"/>
            <w:tcMar>
              <w:left w:w="57" w:type="dxa"/>
              <w:right w:w="57" w:type="dxa"/>
            </w:tcMar>
            <w:vAlign w:val="center"/>
          </w:tcPr>
          <w:p w14:paraId="59074C48"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Posta kodu</w:t>
            </w:r>
          </w:p>
          <w:p w14:paraId="08063F66" w14:textId="77777777" w:rsidR="0028217D" w:rsidRPr="00D30970" w:rsidRDefault="00000000">
            <w:pPr>
              <w:pBdr>
                <w:top w:val="nil"/>
                <w:left w:val="nil"/>
                <w:bottom w:val="nil"/>
                <w:right w:val="nil"/>
                <w:between w:val="nil"/>
              </w:pBdr>
              <w:spacing w:before="80" w:after="60"/>
              <w:rPr>
                <w:color w:val="000000"/>
              </w:rPr>
            </w:pPr>
            <w:r w:rsidRPr="00D30970">
              <w:rPr>
                <w:color w:val="000000"/>
              </w:rPr>
              <w:t>Postcode</w:t>
            </w:r>
          </w:p>
        </w:tc>
        <w:tc>
          <w:tcPr>
            <w:tcW w:w="7019" w:type="dxa"/>
            <w:tcMar>
              <w:left w:w="57" w:type="dxa"/>
              <w:right w:w="57" w:type="dxa"/>
            </w:tcMar>
          </w:tcPr>
          <w:p w14:paraId="72BAEC57" w14:textId="77777777" w:rsidR="001E7C10" w:rsidRPr="00D30970" w:rsidRDefault="001E7C10">
            <w:pPr>
              <w:pBdr>
                <w:top w:val="nil"/>
                <w:left w:val="nil"/>
                <w:bottom w:val="nil"/>
                <w:right w:val="nil"/>
                <w:between w:val="nil"/>
              </w:pBdr>
              <w:spacing w:before="80" w:after="60"/>
              <w:rPr>
                <w:color w:val="000000"/>
                <w:sz w:val="18"/>
                <w:szCs w:val="18"/>
              </w:rPr>
            </w:pPr>
          </w:p>
        </w:tc>
      </w:tr>
      <w:tr w:rsidR="00A1635A" w:rsidRPr="00D30970" w14:paraId="268FC71E" w14:textId="77777777">
        <w:trPr>
          <w:trHeight w:val="544"/>
        </w:trPr>
        <w:tc>
          <w:tcPr>
            <w:tcW w:w="3180" w:type="dxa"/>
            <w:tcMar>
              <w:left w:w="57" w:type="dxa"/>
              <w:right w:w="57" w:type="dxa"/>
            </w:tcMar>
            <w:vAlign w:val="center"/>
          </w:tcPr>
          <w:p w14:paraId="79163208" w14:textId="77777777" w:rsidR="001E7C10" w:rsidRPr="00D30970" w:rsidRDefault="00000000" w:rsidP="0028217D">
            <w:pPr>
              <w:pBdr>
                <w:top w:val="nil"/>
                <w:left w:val="nil"/>
                <w:bottom w:val="nil"/>
                <w:right w:val="nil"/>
                <w:between w:val="nil"/>
              </w:pBdr>
              <w:spacing w:before="80" w:after="60"/>
              <w:rPr>
                <w:color w:val="000000"/>
              </w:rPr>
            </w:pPr>
            <w:r w:rsidRPr="00D30970">
              <w:rPr>
                <w:color w:val="000000"/>
                <w:lang w:val="tr"/>
              </w:rPr>
              <w:t>Doğum tarihi</w:t>
            </w:r>
          </w:p>
          <w:p w14:paraId="638A4BCC" w14:textId="77777777" w:rsidR="0028217D" w:rsidRPr="00D30970" w:rsidRDefault="00000000" w:rsidP="0028217D">
            <w:pPr>
              <w:pBdr>
                <w:top w:val="nil"/>
                <w:left w:val="nil"/>
                <w:bottom w:val="nil"/>
                <w:right w:val="nil"/>
                <w:between w:val="nil"/>
              </w:pBdr>
              <w:spacing w:before="80" w:after="60"/>
              <w:rPr>
                <w:color w:val="000000"/>
              </w:rPr>
            </w:pPr>
            <w:r w:rsidRPr="00D30970">
              <w:rPr>
                <w:color w:val="000000"/>
              </w:rPr>
              <w:t>Date of birth</w:t>
            </w:r>
          </w:p>
        </w:tc>
        <w:tc>
          <w:tcPr>
            <w:tcW w:w="7019" w:type="dxa"/>
            <w:tcMar>
              <w:left w:w="57" w:type="dxa"/>
              <w:right w:w="57" w:type="dxa"/>
            </w:tcMar>
          </w:tcPr>
          <w:p w14:paraId="4B8ACAB8" w14:textId="77777777" w:rsidR="001E7C10" w:rsidRPr="00D30970" w:rsidRDefault="001E7C10">
            <w:pPr>
              <w:pBdr>
                <w:top w:val="nil"/>
                <w:left w:val="nil"/>
                <w:bottom w:val="nil"/>
                <w:right w:val="nil"/>
                <w:between w:val="nil"/>
              </w:pBdr>
              <w:spacing w:before="80" w:after="60"/>
              <w:rPr>
                <w:color w:val="000000"/>
                <w:sz w:val="18"/>
                <w:szCs w:val="18"/>
              </w:rPr>
            </w:pPr>
          </w:p>
        </w:tc>
      </w:tr>
      <w:tr w:rsidR="00A1635A" w:rsidRPr="00D30970" w14:paraId="6FCF7C4C" w14:textId="77777777">
        <w:trPr>
          <w:trHeight w:val="544"/>
        </w:trPr>
        <w:tc>
          <w:tcPr>
            <w:tcW w:w="3180" w:type="dxa"/>
            <w:tcMar>
              <w:left w:w="57" w:type="dxa"/>
              <w:right w:w="57" w:type="dxa"/>
            </w:tcMar>
            <w:vAlign w:val="center"/>
          </w:tcPr>
          <w:p w14:paraId="74D68E4E"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Cinsiyet</w:t>
            </w:r>
          </w:p>
          <w:p w14:paraId="661E4051" w14:textId="77777777" w:rsidR="0028217D" w:rsidRPr="00D30970" w:rsidRDefault="00000000" w:rsidP="0028217D">
            <w:pPr>
              <w:pBdr>
                <w:top w:val="nil"/>
                <w:left w:val="nil"/>
                <w:bottom w:val="nil"/>
                <w:right w:val="nil"/>
                <w:between w:val="nil"/>
              </w:pBdr>
              <w:spacing w:before="80" w:after="60"/>
              <w:rPr>
                <w:color w:val="000000"/>
              </w:rPr>
            </w:pPr>
            <w:r w:rsidRPr="00D30970">
              <w:rPr>
                <w:color w:val="000000"/>
              </w:rPr>
              <w:t>Gender</w:t>
            </w:r>
          </w:p>
        </w:tc>
        <w:tc>
          <w:tcPr>
            <w:tcW w:w="7019" w:type="dxa"/>
            <w:tcMar>
              <w:left w:w="57" w:type="dxa"/>
              <w:right w:w="57" w:type="dxa"/>
            </w:tcMar>
          </w:tcPr>
          <w:p w14:paraId="3196588A" w14:textId="77777777" w:rsidR="001E7C10" w:rsidRPr="00D30970" w:rsidRDefault="001E7C10">
            <w:pPr>
              <w:pBdr>
                <w:top w:val="nil"/>
                <w:left w:val="nil"/>
                <w:bottom w:val="nil"/>
                <w:right w:val="nil"/>
                <w:between w:val="nil"/>
              </w:pBdr>
              <w:spacing w:before="80" w:after="60"/>
              <w:rPr>
                <w:color w:val="000000"/>
                <w:sz w:val="18"/>
                <w:szCs w:val="18"/>
              </w:rPr>
            </w:pPr>
          </w:p>
        </w:tc>
      </w:tr>
      <w:tr w:rsidR="00A1635A" w:rsidRPr="00D30970" w14:paraId="625628CB" w14:textId="77777777">
        <w:trPr>
          <w:trHeight w:val="544"/>
        </w:trPr>
        <w:tc>
          <w:tcPr>
            <w:tcW w:w="3180" w:type="dxa"/>
            <w:tcMar>
              <w:left w:w="57" w:type="dxa"/>
              <w:right w:w="57" w:type="dxa"/>
            </w:tcMar>
            <w:vAlign w:val="center"/>
          </w:tcPr>
          <w:p w14:paraId="05E06B78"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Okul adı</w:t>
            </w:r>
          </w:p>
          <w:p w14:paraId="0D8797D0" w14:textId="77777777" w:rsidR="0028217D" w:rsidRPr="00D30970" w:rsidRDefault="00000000">
            <w:pPr>
              <w:pBdr>
                <w:top w:val="nil"/>
                <w:left w:val="nil"/>
                <w:bottom w:val="nil"/>
                <w:right w:val="nil"/>
                <w:between w:val="nil"/>
              </w:pBdr>
              <w:spacing w:before="80" w:after="60"/>
              <w:rPr>
                <w:color w:val="000000"/>
              </w:rPr>
            </w:pPr>
            <w:r w:rsidRPr="00D30970">
              <w:rPr>
                <w:color w:val="000000"/>
              </w:rPr>
              <w:t>School name</w:t>
            </w:r>
          </w:p>
        </w:tc>
        <w:tc>
          <w:tcPr>
            <w:tcW w:w="7019" w:type="dxa"/>
            <w:tcMar>
              <w:left w:w="57" w:type="dxa"/>
              <w:right w:w="57" w:type="dxa"/>
            </w:tcMar>
          </w:tcPr>
          <w:p w14:paraId="25D7C967" w14:textId="77777777" w:rsidR="001E7C10" w:rsidRPr="00D30970" w:rsidRDefault="001E7C10">
            <w:pPr>
              <w:pBdr>
                <w:top w:val="nil"/>
                <w:left w:val="nil"/>
                <w:bottom w:val="nil"/>
                <w:right w:val="nil"/>
                <w:between w:val="nil"/>
              </w:pBdr>
              <w:spacing w:before="80" w:after="60"/>
              <w:rPr>
                <w:color w:val="000000"/>
                <w:sz w:val="18"/>
                <w:szCs w:val="18"/>
              </w:rPr>
            </w:pPr>
          </w:p>
        </w:tc>
      </w:tr>
      <w:tr w:rsidR="00A1635A" w:rsidRPr="00D30970" w14:paraId="49621C15" w14:textId="77777777">
        <w:trPr>
          <w:trHeight w:val="544"/>
        </w:trPr>
        <w:tc>
          <w:tcPr>
            <w:tcW w:w="3180" w:type="dxa"/>
            <w:tcMar>
              <w:left w:w="57" w:type="dxa"/>
              <w:right w:w="57" w:type="dxa"/>
            </w:tcMar>
            <w:vAlign w:val="center"/>
          </w:tcPr>
          <w:p w14:paraId="1E67CC50"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Sınıfı</w:t>
            </w:r>
          </w:p>
          <w:p w14:paraId="0F15E75E" w14:textId="77777777" w:rsidR="0028217D" w:rsidRPr="00D30970" w:rsidRDefault="00000000">
            <w:pPr>
              <w:pBdr>
                <w:top w:val="nil"/>
                <w:left w:val="nil"/>
                <w:bottom w:val="nil"/>
                <w:right w:val="nil"/>
                <w:between w:val="nil"/>
              </w:pBdr>
              <w:spacing w:before="80" w:after="60"/>
              <w:rPr>
                <w:color w:val="000000"/>
              </w:rPr>
            </w:pPr>
            <w:r w:rsidRPr="00D30970">
              <w:rPr>
                <w:color w:val="000000"/>
              </w:rPr>
              <w:t>Class</w:t>
            </w:r>
          </w:p>
        </w:tc>
        <w:tc>
          <w:tcPr>
            <w:tcW w:w="7019" w:type="dxa"/>
            <w:tcMar>
              <w:left w:w="57" w:type="dxa"/>
              <w:right w:w="57" w:type="dxa"/>
            </w:tcMar>
          </w:tcPr>
          <w:p w14:paraId="5659AD81" w14:textId="77777777" w:rsidR="001E7C10" w:rsidRPr="00D30970" w:rsidRDefault="001E7C10">
            <w:pPr>
              <w:pBdr>
                <w:top w:val="nil"/>
                <w:left w:val="nil"/>
                <w:bottom w:val="nil"/>
                <w:right w:val="nil"/>
                <w:between w:val="nil"/>
              </w:pBdr>
              <w:spacing w:before="80" w:after="60"/>
              <w:rPr>
                <w:color w:val="000000"/>
                <w:sz w:val="18"/>
                <w:szCs w:val="18"/>
              </w:rPr>
            </w:pPr>
          </w:p>
        </w:tc>
      </w:tr>
    </w:tbl>
    <w:p w14:paraId="53DC32E3" w14:textId="3C5030EB" w:rsidR="001E7C10" w:rsidRPr="00D5516B" w:rsidRDefault="00000000">
      <w:pPr>
        <w:pBdr>
          <w:top w:val="nil"/>
          <w:left w:val="nil"/>
          <w:bottom w:val="nil"/>
          <w:right w:val="nil"/>
          <w:between w:val="nil"/>
        </w:pBdr>
        <w:spacing w:before="120"/>
        <w:rPr>
          <w:color w:val="000000"/>
          <w:lang w:val="tr"/>
        </w:rPr>
      </w:pPr>
      <w:r w:rsidRPr="00D30970">
        <w:rPr>
          <w:color w:val="000000"/>
          <w:lang w:val="tr"/>
        </w:rPr>
        <w:t>Bu kişi Aborjin veya Torres Boğazı Adalı kökenli mi? Seçilen yanıtı 'X' ile işaretleyin</w:t>
      </w:r>
      <w:r w:rsidR="00D65EA2">
        <w:rPr>
          <w:color w:val="000000"/>
          <w:lang w:val="tr"/>
        </w:rPr>
        <w:t>.</w:t>
      </w:r>
      <w:r w:rsidRPr="00D30970">
        <w:rPr>
          <w:color w:val="000000"/>
          <w:lang w:val="tr"/>
        </w:rPr>
        <w:t xml:space="preserve"> </w:t>
      </w:r>
    </w:p>
    <w:p w14:paraId="4198FF76" w14:textId="77777777" w:rsidR="0028217D" w:rsidRPr="00D30970" w:rsidRDefault="00000000" w:rsidP="0028217D">
      <w:pPr>
        <w:pBdr>
          <w:top w:val="nil"/>
          <w:left w:val="nil"/>
          <w:bottom w:val="nil"/>
          <w:right w:val="nil"/>
          <w:between w:val="nil"/>
        </w:pBdr>
        <w:spacing w:before="120"/>
        <w:rPr>
          <w:color w:val="000000"/>
        </w:rPr>
      </w:pPr>
      <w:r w:rsidRPr="00D30970">
        <w:rPr>
          <w:color w:val="000000"/>
        </w:rPr>
        <w:t xml:space="preserve">Is this person of Aboriginal or Torres Strait Islander origin? Mark chosen response with an ‘X’. </w:t>
      </w:r>
    </w:p>
    <w:tbl>
      <w:tblPr>
        <w:tblStyle w:val="a1"/>
        <w:tblW w:w="5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993"/>
      </w:tblGrid>
      <w:tr w:rsidR="00A1635A" w:rsidRPr="00D30970" w14:paraId="333832D6" w14:textId="77777777">
        <w:trPr>
          <w:trHeight w:val="544"/>
        </w:trPr>
        <w:tc>
          <w:tcPr>
            <w:tcW w:w="4598" w:type="dxa"/>
            <w:vAlign w:val="center"/>
          </w:tcPr>
          <w:p w14:paraId="258D3945"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Hayır</w:t>
            </w:r>
          </w:p>
          <w:p w14:paraId="35DAD905" w14:textId="77777777" w:rsidR="0028217D" w:rsidRPr="00D30970" w:rsidRDefault="00000000">
            <w:pPr>
              <w:pBdr>
                <w:top w:val="nil"/>
                <w:left w:val="nil"/>
                <w:bottom w:val="nil"/>
                <w:right w:val="nil"/>
                <w:between w:val="nil"/>
              </w:pBdr>
              <w:spacing w:before="80" w:after="60"/>
              <w:rPr>
                <w:color w:val="000000"/>
              </w:rPr>
            </w:pPr>
            <w:r w:rsidRPr="00D30970">
              <w:rPr>
                <w:color w:val="000000"/>
              </w:rPr>
              <w:t>No</w:t>
            </w:r>
          </w:p>
        </w:tc>
        <w:tc>
          <w:tcPr>
            <w:tcW w:w="993" w:type="dxa"/>
            <w:vAlign w:val="center"/>
          </w:tcPr>
          <w:p w14:paraId="27C45D33" w14:textId="77777777" w:rsidR="001E7C10" w:rsidRPr="00D30970" w:rsidRDefault="001E7C10">
            <w:pPr>
              <w:pBdr>
                <w:top w:val="nil"/>
                <w:left w:val="nil"/>
                <w:bottom w:val="nil"/>
                <w:right w:val="nil"/>
                <w:between w:val="nil"/>
              </w:pBdr>
              <w:spacing w:before="80" w:after="60"/>
              <w:rPr>
                <w:color w:val="000000"/>
              </w:rPr>
            </w:pPr>
          </w:p>
        </w:tc>
      </w:tr>
      <w:tr w:rsidR="00A1635A" w:rsidRPr="00D30970" w14:paraId="6896E155" w14:textId="77777777">
        <w:trPr>
          <w:trHeight w:val="544"/>
        </w:trPr>
        <w:tc>
          <w:tcPr>
            <w:tcW w:w="4598" w:type="dxa"/>
            <w:vAlign w:val="center"/>
          </w:tcPr>
          <w:p w14:paraId="0E031642"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Aborjin</w:t>
            </w:r>
          </w:p>
          <w:p w14:paraId="2779A5A3" w14:textId="77777777" w:rsidR="0028217D" w:rsidRPr="00D30970" w:rsidRDefault="00000000">
            <w:pPr>
              <w:pBdr>
                <w:top w:val="nil"/>
                <w:left w:val="nil"/>
                <w:bottom w:val="nil"/>
                <w:right w:val="nil"/>
                <w:between w:val="nil"/>
              </w:pBdr>
              <w:spacing w:before="80" w:after="60"/>
              <w:rPr>
                <w:color w:val="000000"/>
              </w:rPr>
            </w:pPr>
            <w:r w:rsidRPr="00D30970">
              <w:rPr>
                <w:color w:val="000000"/>
              </w:rPr>
              <w:t>Aboriginal</w:t>
            </w:r>
          </w:p>
        </w:tc>
        <w:tc>
          <w:tcPr>
            <w:tcW w:w="993" w:type="dxa"/>
            <w:vAlign w:val="center"/>
          </w:tcPr>
          <w:p w14:paraId="00D438E2" w14:textId="77777777" w:rsidR="001E7C10" w:rsidRPr="00D30970" w:rsidRDefault="001E7C10">
            <w:pPr>
              <w:pBdr>
                <w:top w:val="nil"/>
                <w:left w:val="nil"/>
                <w:bottom w:val="nil"/>
                <w:right w:val="nil"/>
                <w:between w:val="nil"/>
              </w:pBdr>
              <w:spacing w:before="80" w:after="60"/>
              <w:rPr>
                <w:color w:val="000000"/>
              </w:rPr>
            </w:pPr>
          </w:p>
        </w:tc>
      </w:tr>
      <w:tr w:rsidR="00A1635A" w:rsidRPr="00D30970" w14:paraId="26FC4B36" w14:textId="77777777">
        <w:trPr>
          <w:trHeight w:val="544"/>
        </w:trPr>
        <w:tc>
          <w:tcPr>
            <w:tcW w:w="4598" w:type="dxa"/>
            <w:vAlign w:val="center"/>
          </w:tcPr>
          <w:p w14:paraId="7F4F72A9"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Torres Boğazı Adalı</w:t>
            </w:r>
          </w:p>
          <w:p w14:paraId="25EEC192" w14:textId="77777777" w:rsidR="0028217D" w:rsidRPr="00D30970" w:rsidRDefault="00000000">
            <w:pPr>
              <w:pBdr>
                <w:top w:val="nil"/>
                <w:left w:val="nil"/>
                <w:bottom w:val="nil"/>
                <w:right w:val="nil"/>
                <w:between w:val="nil"/>
              </w:pBdr>
              <w:spacing w:before="80" w:after="60"/>
              <w:rPr>
                <w:color w:val="000000"/>
              </w:rPr>
            </w:pPr>
            <w:r w:rsidRPr="00D30970">
              <w:rPr>
                <w:color w:val="000000"/>
              </w:rPr>
              <w:t>Torres Strait Islander</w:t>
            </w:r>
          </w:p>
        </w:tc>
        <w:tc>
          <w:tcPr>
            <w:tcW w:w="993" w:type="dxa"/>
            <w:vAlign w:val="center"/>
          </w:tcPr>
          <w:p w14:paraId="5384C166" w14:textId="77777777" w:rsidR="001E7C10" w:rsidRPr="00D30970" w:rsidRDefault="001E7C10">
            <w:pPr>
              <w:pBdr>
                <w:top w:val="nil"/>
                <w:left w:val="nil"/>
                <w:bottom w:val="nil"/>
                <w:right w:val="nil"/>
                <w:between w:val="nil"/>
              </w:pBdr>
              <w:spacing w:before="80" w:after="60"/>
              <w:rPr>
                <w:color w:val="000000"/>
              </w:rPr>
            </w:pPr>
          </w:p>
        </w:tc>
      </w:tr>
      <w:tr w:rsidR="00A1635A" w:rsidRPr="00D30970" w14:paraId="41F8A460" w14:textId="77777777">
        <w:trPr>
          <w:trHeight w:val="544"/>
        </w:trPr>
        <w:tc>
          <w:tcPr>
            <w:tcW w:w="4598" w:type="dxa"/>
            <w:vAlign w:val="center"/>
          </w:tcPr>
          <w:p w14:paraId="37DE1256"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Aborjin ve Torres Boğazı Adalı</w:t>
            </w:r>
          </w:p>
          <w:p w14:paraId="5D723E2A" w14:textId="77777777" w:rsidR="0028217D" w:rsidRPr="00D30970" w:rsidRDefault="00000000">
            <w:pPr>
              <w:pBdr>
                <w:top w:val="nil"/>
                <w:left w:val="nil"/>
                <w:bottom w:val="nil"/>
                <w:right w:val="nil"/>
                <w:between w:val="nil"/>
              </w:pBdr>
              <w:spacing w:before="80" w:after="60"/>
              <w:rPr>
                <w:color w:val="000000"/>
              </w:rPr>
            </w:pPr>
            <w:r w:rsidRPr="00D30970">
              <w:rPr>
                <w:color w:val="000000"/>
              </w:rPr>
              <w:t>Aboriginal and Torres Strait Islander</w:t>
            </w:r>
          </w:p>
        </w:tc>
        <w:tc>
          <w:tcPr>
            <w:tcW w:w="993" w:type="dxa"/>
            <w:vAlign w:val="center"/>
          </w:tcPr>
          <w:p w14:paraId="02C7B1B2" w14:textId="77777777" w:rsidR="001E7C10" w:rsidRPr="00D30970" w:rsidRDefault="001E7C10">
            <w:pPr>
              <w:pBdr>
                <w:top w:val="nil"/>
                <w:left w:val="nil"/>
                <w:bottom w:val="nil"/>
                <w:right w:val="nil"/>
                <w:between w:val="nil"/>
              </w:pBdr>
              <w:spacing w:before="80" w:after="60"/>
              <w:rPr>
                <w:color w:val="000000"/>
              </w:rPr>
            </w:pPr>
          </w:p>
        </w:tc>
      </w:tr>
    </w:tbl>
    <w:p w14:paraId="7AC6BEE1" w14:textId="77777777" w:rsidR="0028217D" w:rsidRPr="00D30970" w:rsidRDefault="00000000">
      <w:pPr>
        <w:rPr>
          <w:color w:val="53565A"/>
          <w:sz w:val="27"/>
          <w:szCs w:val="27"/>
        </w:rPr>
      </w:pPr>
      <w:r w:rsidRPr="00D30970">
        <w:br w:type="page"/>
      </w:r>
    </w:p>
    <w:p w14:paraId="3595C3F0" w14:textId="77777777" w:rsidR="001E7C10" w:rsidRPr="00D30970" w:rsidRDefault="00000000">
      <w:pPr>
        <w:pStyle w:val="Heading3"/>
      </w:pPr>
      <w:r w:rsidRPr="00D30970">
        <w:rPr>
          <w:lang w:val="tr"/>
        </w:rPr>
        <w:lastRenderedPageBreak/>
        <w:t>Ebeveyn/veli iletişim bilgileri</w:t>
      </w:r>
    </w:p>
    <w:p w14:paraId="294DB1D8" w14:textId="77777777" w:rsidR="00D30970" w:rsidRPr="00143CE1" w:rsidRDefault="00D30970" w:rsidP="00D30970">
      <w:pPr>
        <w:pStyle w:val="Heading3"/>
      </w:pPr>
      <w:r w:rsidRPr="00143CE1">
        <w:rPr>
          <w:lang w:val="vi"/>
        </w:rPr>
        <w:t>Parent/guardian contact details</w:t>
      </w:r>
    </w:p>
    <w:tbl>
      <w:tblPr>
        <w:tblStyle w:val="a2"/>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7"/>
        <w:gridCol w:w="6882"/>
      </w:tblGrid>
      <w:tr w:rsidR="00A1635A" w:rsidRPr="00D30970" w14:paraId="61DD8900" w14:textId="77777777">
        <w:trPr>
          <w:trHeight w:val="544"/>
        </w:trPr>
        <w:tc>
          <w:tcPr>
            <w:tcW w:w="3317" w:type="dxa"/>
            <w:vAlign w:val="center"/>
          </w:tcPr>
          <w:p w14:paraId="57749338"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Ebeveynin veya vasinin adı</w:t>
            </w:r>
          </w:p>
          <w:p w14:paraId="2E40B36C" w14:textId="77777777" w:rsidR="0028217D" w:rsidRPr="00D30970" w:rsidRDefault="00000000">
            <w:pPr>
              <w:pBdr>
                <w:top w:val="nil"/>
                <w:left w:val="nil"/>
                <w:bottom w:val="nil"/>
                <w:right w:val="nil"/>
                <w:between w:val="nil"/>
              </w:pBdr>
              <w:spacing w:before="80" w:after="60"/>
              <w:rPr>
                <w:color w:val="000000"/>
              </w:rPr>
            </w:pPr>
            <w:r w:rsidRPr="00D30970">
              <w:rPr>
                <w:color w:val="000000"/>
              </w:rPr>
              <w:t>Name</w:t>
            </w:r>
          </w:p>
        </w:tc>
        <w:tc>
          <w:tcPr>
            <w:tcW w:w="6882" w:type="dxa"/>
          </w:tcPr>
          <w:p w14:paraId="032FF52E" w14:textId="77777777" w:rsidR="001E7C10" w:rsidRPr="00D30970" w:rsidRDefault="001E7C10">
            <w:pPr>
              <w:pBdr>
                <w:top w:val="nil"/>
                <w:left w:val="nil"/>
                <w:bottom w:val="nil"/>
                <w:right w:val="nil"/>
                <w:between w:val="nil"/>
              </w:pBdr>
              <w:spacing w:before="80" w:after="60"/>
              <w:rPr>
                <w:color w:val="000000"/>
                <w:sz w:val="18"/>
                <w:szCs w:val="18"/>
              </w:rPr>
            </w:pPr>
          </w:p>
        </w:tc>
      </w:tr>
      <w:tr w:rsidR="00A1635A" w:rsidRPr="00D30970" w14:paraId="139BF3B2" w14:textId="77777777">
        <w:trPr>
          <w:trHeight w:val="544"/>
        </w:trPr>
        <w:tc>
          <w:tcPr>
            <w:tcW w:w="3317" w:type="dxa"/>
            <w:vAlign w:val="center"/>
          </w:tcPr>
          <w:p w14:paraId="0ADDB40D"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Gündüz ulaşılabilecek telefonu</w:t>
            </w:r>
          </w:p>
          <w:p w14:paraId="7651022E" w14:textId="77777777" w:rsidR="0028217D" w:rsidRPr="00D30970" w:rsidRDefault="00000000">
            <w:pPr>
              <w:pBdr>
                <w:top w:val="nil"/>
                <w:left w:val="nil"/>
                <w:bottom w:val="nil"/>
                <w:right w:val="nil"/>
                <w:between w:val="nil"/>
              </w:pBdr>
              <w:spacing w:before="80" w:after="60"/>
              <w:rPr>
                <w:color w:val="000000"/>
              </w:rPr>
            </w:pPr>
            <w:r w:rsidRPr="00D30970">
              <w:rPr>
                <w:color w:val="000000"/>
              </w:rPr>
              <w:t>Daytime phone</w:t>
            </w:r>
          </w:p>
        </w:tc>
        <w:tc>
          <w:tcPr>
            <w:tcW w:w="6882" w:type="dxa"/>
          </w:tcPr>
          <w:p w14:paraId="1CCD860A" w14:textId="77777777" w:rsidR="001E7C10" w:rsidRPr="00D30970" w:rsidRDefault="001E7C10">
            <w:pPr>
              <w:pBdr>
                <w:top w:val="nil"/>
                <w:left w:val="nil"/>
                <w:bottom w:val="nil"/>
                <w:right w:val="nil"/>
                <w:between w:val="nil"/>
              </w:pBdr>
              <w:spacing w:before="80" w:after="60"/>
              <w:rPr>
                <w:color w:val="000000"/>
                <w:sz w:val="18"/>
                <w:szCs w:val="18"/>
              </w:rPr>
            </w:pPr>
          </w:p>
        </w:tc>
      </w:tr>
      <w:tr w:rsidR="00A1635A" w:rsidRPr="00D30970" w14:paraId="1779FE12" w14:textId="77777777">
        <w:trPr>
          <w:trHeight w:val="544"/>
        </w:trPr>
        <w:tc>
          <w:tcPr>
            <w:tcW w:w="3317" w:type="dxa"/>
            <w:vAlign w:val="center"/>
          </w:tcPr>
          <w:p w14:paraId="60E0A0C5"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Mobil</w:t>
            </w:r>
          </w:p>
          <w:p w14:paraId="24848CBF" w14:textId="77777777" w:rsidR="0028217D" w:rsidRPr="00D30970" w:rsidRDefault="00000000">
            <w:pPr>
              <w:pBdr>
                <w:top w:val="nil"/>
                <w:left w:val="nil"/>
                <w:bottom w:val="nil"/>
                <w:right w:val="nil"/>
                <w:between w:val="nil"/>
              </w:pBdr>
              <w:spacing w:before="80" w:after="60"/>
              <w:rPr>
                <w:color w:val="000000"/>
              </w:rPr>
            </w:pPr>
            <w:r w:rsidRPr="00D30970">
              <w:rPr>
                <w:color w:val="000000"/>
              </w:rPr>
              <w:t>Mobile</w:t>
            </w:r>
          </w:p>
        </w:tc>
        <w:tc>
          <w:tcPr>
            <w:tcW w:w="6882" w:type="dxa"/>
          </w:tcPr>
          <w:p w14:paraId="0C183370" w14:textId="77777777" w:rsidR="001E7C10" w:rsidRPr="00D30970" w:rsidRDefault="001E7C10">
            <w:pPr>
              <w:pBdr>
                <w:top w:val="nil"/>
                <w:left w:val="nil"/>
                <w:bottom w:val="nil"/>
                <w:right w:val="nil"/>
                <w:between w:val="nil"/>
              </w:pBdr>
              <w:spacing w:before="80" w:after="60"/>
              <w:rPr>
                <w:color w:val="000000"/>
                <w:sz w:val="18"/>
                <w:szCs w:val="18"/>
              </w:rPr>
            </w:pPr>
          </w:p>
        </w:tc>
      </w:tr>
      <w:tr w:rsidR="00A1635A" w:rsidRPr="00D30970" w14:paraId="09BD94E6" w14:textId="77777777">
        <w:trPr>
          <w:trHeight w:val="544"/>
        </w:trPr>
        <w:tc>
          <w:tcPr>
            <w:tcW w:w="3317" w:type="dxa"/>
            <w:vAlign w:val="center"/>
          </w:tcPr>
          <w:p w14:paraId="3E14BCB9"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E-posta</w:t>
            </w:r>
          </w:p>
          <w:p w14:paraId="3C98EA49" w14:textId="77777777" w:rsidR="0028217D" w:rsidRPr="00D30970" w:rsidRDefault="00000000">
            <w:pPr>
              <w:pBdr>
                <w:top w:val="nil"/>
                <w:left w:val="nil"/>
                <w:bottom w:val="nil"/>
                <w:right w:val="nil"/>
                <w:between w:val="nil"/>
              </w:pBdr>
              <w:spacing w:before="80" w:after="60"/>
              <w:rPr>
                <w:color w:val="000000"/>
              </w:rPr>
            </w:pPr>
            <w:r w:rsidRPr="00D30970">
              <w:rPr>
                <w:color w:val="000000"/>
              </w:rPr>
              <w:t>Email</w:t>
            </w:r>
          </w:p>
        </w:tc>
        <w:tc>
          <w:tcPr>
            <w:tcW w:w="6882" w:type="dxa"/>
          </w:tcPr>
          <w:p w14:paraId="5160CDA2" w14:textId="77777777" w:rsidR="001E7C10" w:rsidRPr="00D30970" w:rsidRDefault="001E7C10">
            <w:pPr>
              <w:pBdr>
                <w:top w:val="nil"/>
                <w:left w:val="nil"/>
                <w:bottom w:val="nil"/>
                <w:right w:val="nil"/>
                <w:between w:val="nil"/>
              </w:pBdr>
              <w:spacing w:before="80" w:after="60"/>
              <w:rPr>
                <w:color w:val="000000"/>
                <w:sz w:val="18"/>
                <w:szCs w:val="18"/>
              </w:rPr>
            </w:pPr>
          </w:p>
        </w:tc>
      </w:tr>
    </w:tbl>
    <w:p w14:paraId="4905F540" w14:textId="77777777" w:rsidR="001E7C10" w:rsidRPr="00D30970" w:rsidRDefault="001E7C10"/>
    <w:p w14:paraId="049E6CD9" w14:textId="77777777" w:rsidR="001E7C10" w:rsidRPr="00D30970" w:rsidRDefault="00000000">
      <w:pPr>
        <w:pStyle w:val="Heading1"/>
        <w:rPr>
          <w:color w:val="17365D"/>
        </w:rPr>
      </w:pPr>
      <w:r w:rsidRPr="00D30970">
        <w:rPr>
          <w:color w:val="17365D"/>
          <w:lang w:val="tr"/>
        </w:rPr>
        <w:br w:type="page"/>
      </w:r>
      <w:r w:rsidRPr="00D30970">
        <w:rPr>
          <w:color w:val="17365D"/>
          <w:lang w:val="tr"/>
        </w:rPr>
        <w:lastRenderedPageBreak/>
        <w:t>Aşı onayı</w:t>
      </w:r>
    </w:p>
    <w:p w14:paraId="4CC27714" w14:textId="77777777" w:rsidR="0028217D" w:rsidRPr="00D30970" w:rsidRDefault="00000000" w:rsidP="0028217D">
      <w:pPr>
        <w:pStyle w:val="Heading1"/>
        <w:rPr>
          <w:color w:val="17365D"/>
        </w:rPr>
      </w:pPr>
      <w:r w:rsidRPr="00D30970">
        <w:rPr>
          <w:color w:val="17365D"/>
        </w:rPr>
        <w:t>Vaccine consent</w:t>
      </w:r>
    </w:p>
    <w:p w14:paraId="5B5F2796" w14:textId="77777777" w:rsidR="001E7C10" w:rsidRPr="00D30970" w:rsidRDefault="00000000">
      <w:pPr>
        <w:pBdr>
          <w:top w:val="nil"/>
          <w:left w:val="nil"/>
          <w:bottom w:val="nil"/>
          <w:right w:val="nil"/>
          <w:between w:val="nil"/>
        </w:pBdr>
        <w:rPr>
          <w:color w:val="000000"/>
          <w:lang w:val="tr"/>
        </w:rPr>
      </w:pPr>
      <w:r w:rsidRPr="00D30970">
        <w:rPr>
          <w:b/>
          <w:bCs/>
          <w:color w:val="000000"/>
          <w:lang w:val="tr"/>
        </w:rPr>
        <w:t>Beyan</w:t>
      </w:r>
      <w:r w:rsidRPr="00D30970">
        <w:rPr>
          <w:color w:val="000000"/>
          <w:lang w:val="tr"/>
        </w:rPr>
        <w:t>: Çocuğumun aşılanması için onay vermeye veya vermemeye yetkiliyim ve onay vererek çocuğuma Meningokok A, C, W ve Y türlerine karşı koruma sağlayan bir aşı yapılacağını anlıyorum. Aşı olmamanın riskleri ve aşıların yan etkileri de dâhil olmak üzere aşı hakkında bana verilen bilgileri okudum ve anlıyorum. Aşılamanın risklerini ve faydalarını aşı sağlayıcımla görüşebileceğimi anlıyorum. Onayımın aşılama gerçekleşmeden önce herhangi bir zamanda geri çekilebileceğini anlıyorum.</w:t>
      </w:r>
    </w:p>
    <w:p w14:paraId="6C7E7FDA" w14:textId="77777777" w:rsidR="001E7C10" w:rsidRPr="00D30970" w:rsidRDefault="00000000">
      <w:pPr>
        <w:pStyle w:val="Heading2"/>
        <w:rPr>
          <w:lang w:val="tr"/>
        </w:rPr>
      </w:pPr>
      <w:r w:rsidRPr="00D30970">
        <w:rPr>
          <w:lang w:val="tr"/>
        </w:rPr>
        <w:t>Meningokok ACWY aşısı</w:t>
      </w:r>
    </w:p>
    <w:p w14:paraId="4BFBD0A5" w14:textId="77777777" w:rsidR="00F239CF" w:rsidRPr="00D30970" w:rsidRDefault="00000000" w:rsidP="00F239CF">
      <w:pPr>
        <w:pStyle w:val="Heading2"/>
        <w:rPr>
          <w:lang w:val="tr"/>
        </w:rPr>
      </w:pPr>
      <w:r w:rsidRPr="00D30970">
        <w:rPr>
          <w:lang w:val="tr"/>
        </w:rPr>
        <w:t>Meningococcal ACWY vaccine</w:t>
      </w:r>
    </w:p>
    <w:p w14:paraId="16802CED" w14:textId="77777777" w:rsidR="001E7C10" w:rsidRPr="00D30970" w:rsidRDefault="00000000">
      <w:pPr>
        <w:pBdr>
          <w:top w:val="nil"/>
          <w:left w:val="nil"/>
          <w:bottom w:val="nil"/>
          <w:right w:val="nil"/>
          <w:between w:val="nil"/>
        </w:pBdr>
        <w:rPr>
          <w:color w:val="000000"/>
          <w:lang w:val="tr"/>
        </w:rPr>
      </w:pPr>
      <w:r w:rsidRPr="00D30970">
        <w:rPr>
          <w:color w:val="000000"/>
          <w:lang w:val="tr"/>
        </w:rPr>
        <w:t>Lütfen seçtiğiniz yanıtı aşağıda 'X' ile işaretleyiniz.</w:t>
      </w:r>
    </w:p>
    <w:p w14:paraId="4E48318D" w14:textId="77777777" w:rsidR="00F239CF" w:rsidRPr="00D30970" w:rsidRDefault="00000000" w:rsidP="00F239CF">
      <w:pPr>
        <w:pBdr>
          <w:top w:val="nil"/>
          <w:left w:val="nil"/>
          <w:bottom w:val="nil"/>
          <w:right w:val="nil"/>
          <w:between w:val="nil"/>
        </w:pBdr>
        <w:rPr>
          <w:color w:val="000000"/>
        </w:rPr>
      </w:pPr>
      <w:r w:rsidRPr="00D30970">
        <w:rPr>
          <w:color w:val="000000"/>
        </w:rPr>
        <w:t>Please mark your chosen response, below, with an ‘X’.</w:t>
      </w:r>
    </w:p>
    <w:tbl>
      <w:tblPr>
        <w:tblStyle w:val="a3"/>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2835"/>
        <w:gridCol w:w="1276"/>
      </w:tblGrid>
      <w:tr w:rsidR="00A1635A" w:rsidRPr="00D30970" w14:paraId="6EF63D6E" w14:textId="77777777">
        <w:trPr>
          <w:trHeight w:val="510"/>
        </w:trPr>
        <w:tc>
          <w:tcPr>
            <w:tcW w:w="9185" w:type="dxa"/>
            <w:gridSpan w:val="2"/>
            <w:vAlign w:val="center"/>
          </w:tcPr>
          <w:p w14:paraId="42A1C391"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EVET, çocuğuma okulda Meningokok ACWY aşısı yapılmasına onay veriyorum.</w:t>
            </w:r>
          </w:p>
          <w:p w14:paraId="52D8673E"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Meningokok ACWY aşısı, meningokok A, C, W, Y tiplerine karşı koruma sağlayan dördü bir arada kombine bir aşıdır (tek enjeksiyon).</w:t>
            </w:r>
          </w:p>
          <w:p w14:paraId="52FD9FFF" w14:textId="77777777" w:rsidR="00F239CF" w:rsidRPr="00D30970" w:rsidRDefault="00000000" w:rsidP="00F239CF">
            <w:pPr>
              <w:pBdr>
                <w:top w:val="nil"/>
                <w:left w:val="nil"/>
                <w:bottom w:val="nil"/>
                <w:right w:val="nil"/>
                <w:between w:val="nil"/>
              </w:pBdr>
              <w:spacing w:before="80" w:after="60"/>
              <w:rPr>
                <w:color w:val="000000"/>
              </w:rPr>
            </w:pPr>
            <w:r w:rsidRPr="00D30970">
              <w:rPr>
                <w:color w:val="000000"/>
              </w:rPr>
              <w:t>YES, I consent to my child receiving the Meningococcal ACWY vaccine at school.</w:t>
            </w:r>
          </w:p>
          <w:p w14:paraId="66EFD7BF" w14:textId="77777777" w:rsidR="00F239CF" w:rsidRPr="00D30970" w:rsidRDefault="00000000" w:rsidP="00F239CF">
            <w:pPr>
              <w:pBdr>
                <w:top w:val="nil"/>
                <w:left w:val="nil"/>
                <w:bottom w:val="nil"/>
                <w:right w:val="nil"/>
                <w:between w:val="nil"/>
              </w:pBdr>
              <w:spacing w:before="80" w:after="60"/>
              <w:rPr>
                <w:color w:val="000000"/>
              </w:rPr>
            </w:pPr>
            <w:r w:rsidRPr="00D30970">
              <w:rPr>
                <w:color w:val="000000"/>
              </w:rPr>
              <w:t>The Meningococcal ACWY vaccine is a four-in-one combined vaccine for protection against meningococcal A, C, W, Y strains (one injection).</w:t>
            </w:r>
          </w:p>
        </w:tc>
        <w:tc>
          <w:tcPr>
            <w:tcW w:w="1276" w:type="dxa"/>
          </w:tcPr>
          <w:p w14:paraId="1A3499A0" w14:textId="77777777" w:rsidR="001E7C10" w:rsidRPr="00D30970" w:rsidRDefault="001E7C10">
            <w:pPr>
              <w:pBdr>
                <w:top w:val="nil"/>
                <w:left w:val="nil"/>
                <w:bottom w:val="nil"/>
                <w:right w:val="nil"/>
                <w:between w:val="nil"/>
              </w:pBdr>
              <w:rPr>
                <w:color w:val="000000"/>
                <w:sz w:val="18"/>
                <w:szCs w:val="18"/>
              </w:rPr>
            </w:pPr>
          </w:p>
        </w:tc>
      </w:tr>
      <w:tr w:rsidR="00A1635A" w:rsidRPr="00D30970" w14:paraId="015BE1BB" w14:textId="77777777">
        <w:trPr>
          <w:trHeight w:val="510"/>
        </w:trPr>
        <w:tc>
          <w:tcPr>
            <w:tcW w:w="6350" w:type="dxa"/>
            <w:vAlign w:val="center"/>
          </w:tcPr>
          <w:p w14:paraId="779F888A"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Yukarıda 'EVET' seçeneğini işaretlediyseniz, lütfen imzalayınız veya adınızı yazınız.</w:t>
            </w:r>
          </w:p>
          <w:p w14:paraId="3E45FF68" w14:textId="77777777" w:rsidR="00F239CF" w:rsidRPr="00D30970" w:rsidRDefault="00000000">
            <w:pPr>
              <w:pBdr>
                <w:top w:val="nil"/>
                <w:left w:val="nil"/>
                <w:bottom w:val="nil"/>
                <w:right w:val="nil"/>
                <w:between w:val="nil"/>
              </w:pBdr>
              <w:spacing w:before="80" w:after="60"/>
              <w:rPr>
                <w:color w:val="000000"/>
              </w:rPr>
            </w:pPr>
            <w:r w:rsidRPr="00D30970">
              <w:rPr>
                <w:color w:val="000000"/>
              </w:rPr>
              <w:t>If you have selected 'YES' above, please sign or type your name.</w:t>
            </w:r>
          </w:p>
        </w:tc>
        <w:tc>
          <w:tcPr>
            <w:tcW w:w="4111" w:type="dxa"/>
            <w:gridSpan w:val="2"/>
            <w:vAlign w:val="center"/>
          </w:tcPr>
          <w:p w14:paraId="1E641A91" w14:textId="77777777" w:rsidR="001E7C10" w:rsidRPr="00D30970" w:rsidRDefault="001E7C10">
            <w:pPr>
              <w:pBdr>
                <w:top w:val="nil"/>
                <w:left w:val="nil"/>
                <w:bottom w:val="nil"/>
                <w:right w:val="nil"/>
                <w:between w:val="nil"/>
              </w:pBdr>
              <w:spacing w:before="80" w:after="60"/>
              <w:rPr>
                <w:color w:val="000000"/>
              </w:rPr>
            </w:pPr>
          </w:p>
        </w:tc>
      </w:tr>
      <w:tr w:rsidR="00A1635A" w:rsidRPr="00D30970" w14:paraId="00CF7681" w14:textId="77777777">
        <w:trPr>
          <w:trHeight w:val="510"/>
        </w:trPr>
        <w:tc>
          <w:tcPr>
            <w:tcW w:w="6350" w:type="dxa"/>
            <w:vAlign w:val="center"/>
          </w:tcPr>
          <w:p w14:paraId="3CEF6720"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Bu formu imzaladığınız tarih.</w:t>
            </w:r>
          </w:p>
          <w:p w14:paraId="47540633" w14:textId="77777777" w:rsidR="00F239CF" w:rsidRPr="00D30970" w:rsidRDefault="00000000">
            <w:pPr>
              <w:pBdr>
                <w:top w:val="nil"/>
                <w:left w:val="nil"/>
                <w:bottom w:val="nil"/>
                <w:right w:val="nil"/>
                <w:between w:val="nil"/>
              </w:pBdr>
              <w:spacing w:before="80" w:after="60"/>
              <w:rPr>
                <w:color w:val="000000"/>
              </w:rPr>
            </w:pPr>
            <w:r w:rsidRPr="00D30970">
              <w:rPr>
                <w:color w:val="000000"/>
              </w:rPr>
              <w:t>Date you signed this form.</w:t>
            </w:r>
          </w:p>
        </w:tc>
        <w:tc>
          <w:tcPr>
            <w:tcW w:w="4111" w:type="dxa"/>
            <w:gridSpan w:val="2"/>
            <w:vAlign w:val="center"/>
          </w:tcPr>
          <w:p w14:paraId="7D7EB415" w14:textId="77777777" w:rsidR="001E7C10" w:rsidRPr="00D30970" w:rsidRDefault="001E7C10">
            <w:pPr>
              <w:pBdr>
                <w:top w:val="nil"/>
                <w:left w:val="nil"/>
                <w:bottom w:val="nil"/>
                <w:right w:val="nil"/>
                <w:between w:val="nil"/>
              </w:pBdr>
              <w:spacing w:before="80" w:after="60"/>
              <w:rPr>
                <w:color w:val="000000"/>
              </w:rPr>
            </w:pPr>
          </w:p>
        </w:tc>
      </w:tr>
      <w:tr w:rsidR="00A1635A" w:rsidRPr="00D30970" w14:paraId="3E4507BE" w14:textId="77777777">
        <w:trPr>
          <w:trHeight w:val="510"/>
        </w:trPr>
        <w:tc>
          <w:tcPr>
            <w:tcW w:w="9185" w:type="dxa"/>
            <w:gridSpan w:val="2"/>
            <w:vAlign w:val="center"/>
          </w:tcPr>
          <w:p w14:paraId="3201E37E"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Hayır, çocuğuma Meningokok ACWY aşısı yapılmasına onay vermiyorum.</w:t>
            </w:r>
          </w:p>
          <w:p w14:paraId="0D812E32" w14:textId="77777777" w:rsidR="00F239CF" w:rsidRPr="00D30970" w:rsidRDefault="00000000">
            <w:pPr>
              <w:pBdr>
                <w:top w:val="nil"/>
                <w:left w:val="nil"/>
                <w:bottom w:val="nil"/>
                <w:right w:val="nil"/>
                <w:between w:val="nil"/>
              </w:pBdr>
              <w:spacing w:before="80" w:after="60"/>
              <w:rPr>
                <w:color w:val="000000"/>
              </w:rPr>
            </w:pPr>
            <w:r w:rsidRPr="00D30970">
              <w:rPr>
                <w:color w:val="000000"/>
              </w:rPr>
              <w:t>No, I do not consent to my child receiving the Meningococcal ACWY vaccine.</w:t>
            </w:r>
          </w:p>
        </w:tc>
        <w:tc>
          <w:tcPr>
            <w:tcW w:w="1276" w:type="dxa"/>
          </w:tcPr>
          <w:p w14:paraId="2FD5F5D7" w14:textId="77777777" w:rsidR="001E7C10" w:rsidRPr="00D30970" w:rsidRDefault="001E7C10">
            <w:pPr>
              <w:pBdr>
                <w:top w:val="nil"/>
                <w:left w:val="nil"/>
                <w:bottom w:val="nil"/>
                <w:right w:val="nil"/>
                <w:between w:val="nil"/>
              </w:pBdr>
              <w:rPr>
                <w:color w:val="000000"/>
                <w:sz w:val="18"/>
                <w:szCs w:val="18"/>
              </w:rPr>
            </w:pPr>
          </w:p>
        </w:tc>
      </w:tr>
      <w:tr w:rsidR="00A1635A" w:rsidRPr="00D30970" w14:paraId="20CD938D" w14:textId="77777777">
        <w:trPr>
          <w:trHeight w:val="510"/>
        </w:trPr>
        <w:tc>
          <w:tcPr>
            <w:tcW w:w="9185" w:type="dxa"/>
            <w:gridSpan w:val="2"/>
            <w:vAlign w:val="center"/>
          </w:tcPr>
          <w:p w14:paraId="7946E2EB"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Hayır, çocuğum Meningokok ACWY aşısını başka bir yerde oldu.</w:t>
            </w:r>
          </w:p>
          <w:p w14:paraId="2F7C4044" w14:textId="77777777" w:rsidR="00F239CF" w:rsidRPr="00D30970" w:rsidRDefault="00000000">
            <w:pPr>
              <w:pBdr>
                <w:top w:val="nil"/>
                <w:left w:val="nil"/>
                <w:bottom w:val="nil"/>
                <w:right w:val="nil"/>
                <w:between w:val="nil"/>
              </w:pBdr>
              <w:spacing w:before="80" w:after="60"/>
              <w:rPr>
                <w:color w:val="000000"/>
              </w:rPr>
            </w:pPr>
            <w:r w:rsidRPr="00D30970">
              <w:rPr>
                <w:color w:val="000000"/>
              </w:rPr>
              <w:t>No, my child has had the Meningococcal ACWY vaccine elsewhere.</w:t>
            </w:r>
          </w:p>
        </w:tc>
        <w:tc>
          <w:tcPr>
            <w:tcW w:w="1276" w:type="dxa"/>
          </w:tcPr>
          <w:p w14:paraId="4CBA43F3" w14:textId="77777777" w:rsidR="001E7C10" w:rsidRPr="00D30970" w:rsidRDefault="001E7C10">
            <w:pPr>
              <w:pBdr>
                <w:top w:val="nil"/>
                <w:left w:val="nil"/>
                <w:bottom w:val="nil"/>
                <w:right w:val="nil"/>
                <w:between w:val="nil"/>
              </w:pBdr>
              <w:rPr>
                <w:color w:val="000000"/>
                <w:sz w:val="18"/>
                <w:szCs w:val="18"/>
              </w:rPr>
            </w:pPr>
          </w:p>
        </w:tc>
      </w:tr>
      <w:tr w:rsidR="00A1635A" w:rsidRPr="00D30970" w14:paraId="5D55BE93" w14:textId="77777777">
        <w:trPr>
          <w:trHeight w:val="510"/>
        </w:trPr>
        <w:tc>
          <w:tcPr>
            <w:tcW w:w="10461" w:type="dxa"/>
            <w:gridSpan w:val="3"/>
            <w:vAlign w:val="center"/>
          </w:tcPr>
          <w:p w14:paraId="09A24CA3" w14:textId="77777777" w:rsidR="001E7C10" w:rsidRPr="00D30970" w:rsidRDefault="00000000">
            <w:pPr>
              <w:pBdr>
                <w:top w:val="nil"/>
                <w:left w:val="nil"/>
                <w:bottom w:val="nil"/>
                <w:right w:val="nil"/>
                <w:between w:val="nil"/>
              </w:pBdr>
              <w:rPr>
                <w:color w:val="000000"/>
              </w:rPr>
            </w:pPr>
            <w:r w:rsidRPr="00D30970">
              <w:rPr>
                <w:color w:val="000000"/>
                <w:lang w:val="tr"/>
              </w:rPr>
              <w:t>Çocuğunuza aşı yapılacaksa, lütfen önceden var olan herhangi bir tıbbi durumu, ciddi alerjileri veya daha önce aşıya karşı ciddi reaksiyonları buraya not edin:</w:t>
            </w:r>
          </w:p>
          <w:p w14:paraId="3262B679" w14:textId="77777777" w:rsidR="00F239CF" w:rsidRPr="00D30970" w:rsidRDefault="00000000" w:rsidP="00F239CF">
            <w:pPr>
              <w:pBdr>
                <w:top w:val="nil"/>
                <w:left w:val="nil"/>
                <w:bottom w:val="nil"/>
                <w:right w:val="nil"/>
                <w:between w:val="nil"/>
              </w:pBdr>
              <w:rPr>
                <w:color w:val="000000"/>
              </w:rPr>
            </w:pPr>
            <w:r w:rsidRPr="00D30970">
              <w:rPr>
                <w:color w:val="000000"/>
              </w:rPr>
              <w:t>If your child is being vaccinated, please note any pre-existing medical condition, severe allergies or previous severe reaction to vaccination here:</w:t>
            </w:r>
          </w:p>
          <w:p w14:paraId="0FFF0EB6" w14:textId="77777777" w:rsidR="001E7C10" w:rsidRPr="00D30970" w:rsidRDefault="001E7C10">
            <w:pPr>
              <w:pBdr>
                <w:top w:val="nil"/>
                <w:left w:val="nil"/>
                <w:bottom w:val="nil"/>
                <w:right w:val="nil"/>
                <w:between w:val="nil"/>
              </w:pBdr>
              <w:spacing w:before="80" w:after="60"/>
              <w:rPr>
                <w:color w:val="000000"/>
              </w:rPr>
            </w:pPr>
          </w:p>
          <w:p w14:paraId="46E40BEC" w14:textId="77777777" w:rsidR="001E7C10" w:rsidRPr="00D30970" w:rsidRDefault="001E7C10">
            <w:pPr>
              <w:pBdr>
                <w:top w:val="nil"/>
                <w:left w:val="nil"/>
                <w:bottom w:val="nil"/>
                <w:right w:val="nil"/>
                <w:between w:val="nil"/>
              </w:pBdr>
              <w:spacing w:before="80" w:after="60"/>
              <w:rPr>
                <w:color w:val="000000"/>
              </w:rPr>
            </w:pPr>
          </w:p>
          <w:p w14:paraId="35AA323A" w14:textId="77777777" w:rsidR="001E7C10" w:rsidRPr="00D30970" w:rsidRDefault="001E7C10">
            <w:pPr>
              <w:pBdr>
                <w:top w:val="nil"/>
                <w:left w:val="nil"/>
                <w:bottom w:val="nil"/>
                <w:right w:val="nil"/>
                <w:between w:val="nil"/>
              </w:pBdr>
              <w:spacing w:before="80" w:after="60"/>
              <w:rPr>
                <w:color w:val="000000"/>
              </w:rPr>
            </w:pPr>
          </w:p>
        </w:tc>
      </w:tr>
    </w:tbl>
    <w:p w14:paraId="3D7CEFA2" w14:textId="77777777" w:rsidR="00F239CF" w:rsidRPr="00D30970" w:rsidRDefault="00000000">
      <w:pPr>
        <w:rPr>
          <w:color w:val="17365D"/>
          <w:sz w:val="40"/>
          <w:szCs w:val="40"/>
        </w:rPr>
      </w:pPr>
      <w:r w:rsidRPr="00D30970">
        <w:rPr>
          <w:color w:val="17365D"/>
        </w:rPr>
        <w:br w:type="page"/>
      </w:r>
    </w:p>
    <w:p w14:paraId="7D01F8B5" w14:textId="77777777" w:rsidR="001E7C10" w:rsidRPr="00D30970" w:rsidRDefault="00000000">
      <w:pPr>
        <w:pStyle w:val="Heading1"/>
        <w:rPr>
          <w:color w:val="17365D"/>
        </w:rPr>
      </w:pPr>
      <w:r w:rsidRPr="00D30970">
        <w:rPr>
          <w:color w:val="17365D"/>
          <w:lang w:val="tr"/>
        </w:rPr>
        <w:lastRenderedPageBreak/>
        <w:t>Gizlilik Beyanı</w:t>
      </w:r>
    </w:p>
    <w:p w14:paraId="4FAF364F" w14:textId="77777777" w:rsidR="004E2DA9" w:rsidRPr="00D30970" w:rsidRDefault="00000000" w:rsidP="004E2DA9">
      <w:pPr>
        <w:pStyle w:val="Heading1"/>
        <w:rPr>
          <w:color w:val="17365D"/>
        </w:rPr>
      </w:pPr>
      <w:r w:rsidRPr="00D30970">
        <w:rPr>
          <w:color w:val="17365D"/>
        </w:rPr>
        <w:t>Privacy statement</w:t>
      </w:r>
    </w:p>
    <w:p w14:paraId="0FC34699" w14:textId="77777777" w:rsidR="001E7C10" w:rsidRPr="00D30970" w:rsidRDefault="00000000">
      <w:pPr>
        <w:pBdr>
          <w:top w:val="nil"/>
          <w:left w:val="nil"/>
          <w:bottom w:val="nil"/>
          <w:right w:val="nil"/>
          <w:between w:val="nil"/>
        </w:pBdr>
        <w:rPr>
          <w:color w:val="000000"/>
          <w:lang w:val="tr"/>
        </w:rPr>
      </w:pPr>
      <w:r w:rsidRPr="00D30970">
        <w:rPr>
          <w:color w:val="000000"/>
          <w:lang w:val="tr"/>
        </w:rPr>
        <w:t xml:space="preserve">Orta Öğretim 10. Sınıf Aşılama Programı, Avustralya ve Victoria hükümetleri tarafından finanse edilmekte ve yerel belediyeler tarafından yürütülmektedir. 2008 Halk Sağlığı ve Esenliği Yasası kapsamında yerel belediyeler, belediye sınırları içerisinde eğitim gören çocuklara yönelik aşılama hizmetlerinin koordine edilmesi ve sağlanmasından sorumludur. </w:t>
      </w:r>
    </w:p>
    <w:p w14:paraId="51782383" w14:textId="77777777" w:rsidR="001E7C10" w:rsidRPr="00D30970" w:rsidRDefault="00000000">
      <w:pPr>
        <w:pBdr>
          <w:top w:val="nil"/>
          <w:left w:val="nil"/>
          <w:bottom w:val="nil"/>
          <w:right w:val="nil"/>
          <w:between w:val="nil"/>
        </w:pBdr>
        <w:rPr>
          <w:color w:val="000000"/>
          <w:lang w:val="tr"/>
        </w:rPr>
      </w:pPr>
      <w:r w:rsidRPr="00D30970">
        <w:rPr>
          <w:color w:val="000000"/>
          <w:lang w:val="tr"/>
        </w:rPr>
        <w:t>Yerel belediyeler, 2014 tarihli Gizlilik ve Veri Koruma Yasası ve 2001 tarihli Sağlık Kayıtları Yasası uyarınca kişisel bilgilerin gizliliğini, mahremiyetini ve güvenliğini korumayı taahhüt etmektedir.</w:t>
      </w:r>
    </w:p>
    <w:p w14:paraId="08F740D2" w14:textId="539E2EDD" w:rsidR="001E7C10" w:rsidRPr="00D30970" w:rsidRDefault="00000000">
      <w:pPr>
        <w:pBdr>
          <w:top w:val="nil"/>
          <w:left w:val="nil"/>
          <w:bottom w:val="nil"/>
          <w:right w:val="nil"/>
          <w:between w:val="nil"/>
        </w:pBdr>
        <w:rPr>
          <w:color w:val="000000"/>
          <w:lang w:val="tr"/>
        </w:rPr>
      </w:pPr>
      <w:r w:rsidRPr="00D30970">
        <w:rPr>
          <w:color w:val="000000"/>
          <w:lang w:val="tr"/>
        </w:rPr>
        <w:t xml:space="preserve">Yerel belediyeler, okul programları aracılığıyla yapılan aşıları Avustralya Aşılama Kaydı'na (AIR) bildirmektedir. Kişisel kimlik bilgileri gizli tutulacaktır. Bu </w:t>
      </w:r>
      <w:r w:rsidR="00C44C70">
        <w:rPr>
          <w:color w:val="000000"/>
          <w:lang w:val="tr"/>
        </w:rPr>
        <w:t>bilgiler</w:t>
      </w:r>
      <w:r w:rsidRPr="00D30970">
        <w:rPr>
          <w:color w:val="000000"/>
          <w:lang w:val="tr"/>
        </w:rPr>
        <w:t xml:space="preserve">, tüm Victoria eyaleti çocukları için hedeflenen iyileştirilmiş sağlık hizmetlerinin sağlanması amacına yöneliktir. Ayrıca </w:t>
      </w:r>
      <w:r w:rsidR="00C44C70">
        <w:rPr>
          <w:color w:val="000000"/>
          <w:lang w:val="tr"/>
        </w:rPr>
        <w:t>bilgiler</w:t>
      </w:r>
      <w:r w:rsidRPr="00D30970">
        <w:rPr>
          <w:color w:val="000000"/>
          <w:lang w:val="tr"/>
        </w:rPr>
        <w:t>, aşılama oranlarını iyileştirmek için geri çağırma ve hatırlatma sistemleri gibi araçları mümkün kılmaktadır. Bu, genel aşılama oranlarını iyileştirmek için önemlidir. Bireyler AIR'de kaydedilen tüm aşıların kayıtlarına erişebileceklerdir. Toplu aşılama verileri, Orta Öğretim 10. Sınıf Aşılama Programının izlenmesi, finanse edilmesi ve geliştirilmesi amacıyla Victoria hükümetiyle paylaşılabilir. Bu bilgiler herhangi bir bireyi tanımlamamaktadır.</w:t>
      </w:r>
    </w:p>
    <w:p w14:paraId="107E5ECE" w14:textId="77777777" w:rsidR="001E7C10" w:rsidRPr="00D30970" w:rsidRDefault="00000000">
      <w:pPr>
        <w:pBdr>
          <w:top w:val="nil"/>
          <w:left w:val="nil"/>
          <w:bottom w:val="nil"/>
          <w:right w:val="nil"/>
          <w:between w:val="nil"/>
        </w:pBdr>
        <w:rPr>
          <w:color w:val="000000"/>
          <w:lang w:val="tr"/>
        </w:rPr>
      </w:pPr>
      <w:r w:rsidRPr="00D30970">
        <w:rPr>
          <w:color w:val="000000"/>
          <w:lang w:val="tr"/>
        </w:rPr>
        <w:t>Sizinle veya çocuğunuzla ilgili bilgiler, çocuğunuzun aşılanmasıyla doğrudan ilgili amaçlar için ve makul olarak beklediğiniz şekillerde kullanılacak veya paylaşılacaktır. Bu, ilgili bilgilerin aile doktorunuza (GP), çocuğunuzun doktoruna, tedavi eden başka bir sağlık hizmetine veya hastaneye veya başka bir yerel belediyeye aktarılmasını veya değiş tokuş edilmesini içerebilir. Yerel belediye, Orta Öğretim Aşılama Programı ile ilgili bilgileri size SMS veya e-posta yoluyla iletebilir. Çocuğunuzun aşı bilgilerine, çocuğunuzun okula gittiği yerel belediye ile iletişime geçerek ulaşabilirsiniz.</w:t>
      </w:r>
    </w:p>
    <w:p w14:paraId="5B07C63F" w14:textId="17FC49FF" w:rsidR="001E7C10" w:rsidRPr="00D30970" w:rsidRDefault="00CD5B49">
      <w:pPr>
        <w:pBdr>
          <w:top w:val="nil"/>
          <w:left w:val="nil"/>
          <w:bottom w:val="nil"/>
          <w:right w:val="nil"/>
          <w:between w:val="nil"/>
        </w:pBdr>
        <w:rPr>
          <w:color w:val="000000"/>
          <w:lang w:val="tr"/>
        </w:rPr>
      </w:pPr>
      <w:r>
        <w:rPr>
          <w:color w:val="000000"/>
          <w:lang w:val="tr"/>
        </w:rPr>
        <w:t>Formu alan kişilerin büyük çoğunluğu</w:t>
      </w:r>
      <w:r w:rsidRPr="00D30970">
        <w:rPr>
          <w:color w:val="000000"/>
          <w:lang w:val="tr"/>
        </w:rPr>
        <w:t xml:space="preserve"> bu formu doldurup geri vermektedir. Size de formunuzu geri verdiğiniz için teşekkür ederiz.</w:t>
      </w:r>
    </w:p>
    <w:p w14:paraId="544D4EAE" w14:textId="77777777" w:rsidR="001E7C10" w:rsidRPr="00D5516B" w:rsidRDefault="00000000">
      <w:pPr>
        <w:pStyle w:val="Heading1"/>
        <w:rPr>
          <w:color w:val="17365D"/>
          <w:lang w:val="tr"/>
        </w:rPr>
      </w:pPr>
      <w:r w:rsidRPr="00D30970">
        <w:rPr>
          <w:color w:val="17365D"/>
          <w:lang w:val="tr"/>
        </w:rPr>
        <w:t>Sadece ofis kullanımı</w:t>
      </w:r>
    </w:p>
    <w:p w14:paraId="34D0435A" w14:textId="77777777" w:rsidR="004E2DA9" w:rsidRPr="00D30970" w:rsidRDefault="00000000" w:rsidP="004E2DA9">
      <w:pPr>
        <w:pStyle w:val="Heading1"/>
        <w:rPr>
          <w:color w:val="17365D"/>
        </w:rPr>
      </w:pPr>
      <w:r w:rsidRPr="00D30970">
        <w:rPr>
          <w:color w:val="17365D"/>
        </w:rPr>
        <w:t>Office use only</w:t>
      </w:r>
    </w:p>
    <w:tbl>
      <w:tblPr>
        <w:tblStyle w:val="a4"/>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2534"/>
        <w:gridCol w:w="2516"/>
        <w:gridCol w:w="2509"/>
      </w:tblGrid>
      <w:tr w:rsidR="00A1635A" w:rsidRPr="00D30970" w14:paraId="45FDD34B" w14:textId="77777777">
        <w:tc>
          <w:tcPr>
            <w:tcW w:w="2640" w:type="dxa"/>
          </w:tcPr>
          <w:p w14:paraId="34B49AE1" w14:textId="77777777" w:rsidR="001E7C10" w:rsidRPr="00D30970" w:rsidRDefault="00000000">
            <w:pPr>
              <w:pBdr>
                <w:top w:val="nil"/>
                <w:left w:val="nil"/>
                <w:bottom w:val="nil"/>
                <w:right w:val="nil"/>
                <w:between w:val="nil"/>
              </w:pBdr>
              <w:spacing w:before="80" w:after="60"/>
              <w:rPr>
                <w:b/>
                <w:bCs/>
                <w:color w:val="000000"/>
              </w:rPr>
            </w:pPr>
            <w:r w:rsidRPr="00D30970">
              <w:rPr>
                <w:b/>
                <w:bCs/>
                <w:color w:val="000000"/>
                <w:lang w:val="tr"/>
              </w:rPr>
              <w:t>Aşı</w:t>
            </w:r>
          </w:p>
          <w:p w14:paraId="0FA672A6" w14:textId="77777777" w:rsidR="004E2DA9" w:rsidRPr="00D30970" w:rsidRDefault="00000000">
            <w:pPr>
              <w:pBdr>
                <w:top w:val="nil"/>
                <w:left w:val="nil"/>
                <w:bottom w:val="nil"/>
                <w:right w:val="nil"/>
                <w:between w:val="nil"/>
              </w:pBdr>
              <w:spacing w:before="80" w:after="60"/>
              <w:rPr>
                <w:b/>
                <w:bCs/>
                <w:color w:val="000000"/>
              </w:rPr>
            </w:pPr>
            <w:r w:rsidRPr="00D30970">
              <w:rPr>
                <w:b/>
                <w:bCs/>
                <w:color w:val="000000"/>
              </w:rPr>
              <w:t>Vaccine</w:t>
            </w:r>
          </w:p>
        </w:tc>
        <w:tc>
          <w:tcPr>
            <w:tcW w:w="2534" w:type="dxa"/>
          </w:tcPr>
          <w:p w14:paraId="7F88F3A9" w14:textId="77777777" w:rsidR="001E7C10" w:rsidRPr="00D30970" w:rsidRDefault="00000000">
            <w:pPr>
              <w:pBdr>
                <w:top w:val="nil"/>
                <w:left w:val="nil"/>
                <w:bottom w:val="nil"/>
                <w:right w:val="nil"/>
                <w:between w:val="nil"/>
              </w:pBdr>
              <w:spacing w:before="80" w:after="60"/>
              <w:rPr>
                <w:b/>
                <w:bCs/>
                <w:color w:val="000000"/>
              </w:rPr>
            </w:pPr>
            <w:r w:rsidRPr="00D30970">
              <w:rPr>
                <w:b/>
                <w:bCs/>
                <w:color w:val="000000"/>
                <w:lang w:val="tr"/>
              </w:rPr>
              <w:t>Aşılama tarihi</w:t>
            </w:r>
          </w:p>
          <w:p w14:paraId="43F8A4CA" w14:textId="77777777" w:rsidR="004E2DA9" w:rsidRPr="00D30970" w:rsidRDefault="00000000">
            <w:pPr>
              <w:pBdr>
                <w:top w:val="nil"/>
                <w:left w:val="nil"/>
                <w:bottom w:val="nil"/>
                <w:right w:val="nil"/>
                <w:between w:val="nil"/>
              </w:pBdr>
              <w:spacing w:before="80" w:after="60"/>
              <w:rPr>
                <w:b/>
                <w:bCs/>
                <w:color w:val="000000"/>
              </w:rPr>
            </w:pPr>
            <w:r w:rsidRPr="00D30970">
              <w:rPr>
                <w:b/>
                <w:bCs/>
                <w:color w:val="000000"/>
              </w:rPr>
              <w:t>Vaccination date</w:t>
            </w:r>
          </w:p>
        </w:tc>
        <w:tc>
          <w:tcPr>
            <w:tcW w:w="2516" w:type="dxa"/>
          </w:tcPr>
          <w:p w14:paraId="34D69FBE" w14:textId="77777777" w:rsidR="001E7C10" w:rsidRPr="00D30970" w:rsidRDefault="00000000">
            <w:pPr>
              <w:pBdr>
                <w:top w:val="nil"/>
                <w:left w:val="nil"/>
                <w:bottom w:val="nil"/>
                <w:right w:val="nil"/>
                <w:between w:val="nil"/>
              </w:pBdr>
              <w:spacing w:before="80" w:after="60"/>
              <w:rPr>
                <w:b/>
                <w:bCs/>
                <w:color w:val="000000"/>
              </w:rPr>
            </w:pPr>
            <w:r w:rsidRPr="00D30970">
              <w:rPr>
                <w:b/>
                <w:bCs/>
                <w:color w:val="000000"/>
                <w:lang w:val="tr"/>
              </w:rPr>
              <w:t>Aşıyı uygulayan kişinin baş harfleri</w:t>
            </w:r>
          </w:p>
          <w:p w14:paraId="28BB0501" w14:textId="77777777" w:rsidR="004E2DA9" w:rsidRPr="00D30970" w:rsidRDefault="00000000">
            <w:pPr>
              <w:pBdr>
                <w:top w:val="nil"/>
                <w:left w:val="nil"/>
                <w:bottom w:val="nil"/>
                <w:right w:val="nil"/>
                <w:between w:val="nil"/>
              </w:pBdr>
              <w:spacing w:before="80" w:after="60"/>
              <w:rPr>
                <w:b/>
                <w:bCs/>
                <w:color w:val="000000"/>
              </w:rPr>
            </w:pPr>
            <w:r w:rsidRPr="00D30970">
              <w:rPr>
                <w:b/>
                <w:bCs/>
                <w:color w:val="000000"/>
              </w:rPr>
              <w:t>Vaccinator initials</w:t>
            </w:r>
          </w:p>
        </w:tc>
        <w:tc>
          <w:tcPr>
            <w:tcW w:w="2509" w:type="dxa"/>
          </w:tcPr>
          <w:p w14:paraId="29BBCE0F" w14:textId="77777777" w:rsidR="001E7C10" w:rsidRPr="00D30970" w:rsidRDefault="00000000">
            <w:pPr>
              <w:pBdr>
                <w:top w:val="nil"/>
                <w:left w:val="nil"/>
                <w:bottom w:val="nil"/>
                <w:right w:val="nil"/>
                <w:between w:val="nil"/>
              </w:pBdr>
              <w:spacing w:before="80" w:after="60"/>
              <w:rPr>
                <w:b/>
                <w:bCs/>
                <w:color w:val="000000"/>
              </w:rPr>
            </w:pPr>
            <w:r w:rsidRPr="00D30970">
              <w:rPr>
                <w:b/>
                <w:bCs/>
                <w:color w:val="000000"/>
                <w:lang w:val="tr"/>
              </w:rPr>
              <w:t>Aşı yeri: Sol/Sağ kol</w:t>
            </w:r>
          </w:p>
          <w:p w14:paraId="24DCCEFF" w14:textId="77777777" w:rsidR="004E2DA9" w:rsidRPr="00D30970" w:rsidRDefault="00000000">
            <w:pPr>
              <w:pBdr>
                <w:top w:val="nil"/>
                <w:left w:val="nil"/>
                <w:bottom w:val="nil"/>
                <w:right w:val="nil"/>
                <w:between w:val="nil"/>
              </w:pBdr>
              <w:spacing w:before="80" w:after="60"/>
              <w:rPr>
                <w:b/>
                <w:bCs/>
                <w:color w:val="000000"/>
              </w:rPr>
            </w:pPr>
            <w:r w:rsidRPr="00D30970">
              <w:rPr>
                <w:b/>
                <w:bCs/>
                <w:color w:val="000000"/>
              </w:rPr>
              <w:t>Site: L/R arm</w:t>
            </w:r>
          </w:p>
        </w:tc>
      </w:tr>
      <w:tr w:rsidR="00A1635A" w:rsidRPr="00D30970" w14:paraId="2D86627E" w14:textId="77777777">
        <w:tc>
          <w:tcPr>
            <w:tcW w:w="2640" w:type="dxa"/>
          </w:tcPr>
          <w:p w14:paraId="359FC91A" w14:textId="77777777" w:rsidR="001E7C10" w:rsidRPr="00D30970" w:rsidRDefault="00000000">
            <w:pPr>
              <w:pBdr>
                <w:top w:val="nil"/>
                <w:left w:val="nil"/>
                <w:bottom w:val="nil"/>
                <w:right w:val="nil"/>
                <w:between w:val="nil"/>
              </w:pBdr>
              <w:spacing w:before="80" w:after="60"/>
              <w:rPr>
                <w:color w:val="000000"/>
              </w:rPr>
            </w:pPr>
            <w:r w:rsidRPr="00D30970">
              <w:rPr>
                <w:color w:val="000000"/>
                <w:lang w:val="tr"/>
              </w:rPr>
              <w:t>Meningokokal ACWY</w:t>
            </w:r>
          </w:p>
          <w:p w14:paraId="4DF2B0A7" w14:textId="77777777" w:rsidR="004E2DA9" w:rsidRPr="00D30970" w:rsidRDefault="00000000">
            <w:pPr>
              <w:pBdr>
                <w:top w:val="nil"/>
                <w:left w:val="nil"/>
                <w:bottom w:val="nil"/>
                <w:right w:val="nil"/>
                <w:between w:val="nil"/>
              </w:pBdr>
              <w:spacing w:before="80" w:after="60"/>
              <w:rPr>
                <w:color w:val="000000"/>
              </w:rPr>
            </w:pPr>
            <w:r w:rsidRPr="00D30970">
              <w:rPr>
                <w:color w:val="000000"/>
              </w:rPr>
              <w:t>Meningococcal ACWY</w:t>
            </w:r>
          </w:p>
        </w:tc>
        <w:tc>
          <w:tcPr>
            <w:tcW w:w="2534" w:type="dxa"/>
          </w:tcPr>
          <w:p w14:paraId="726FD812" w14:textId="77777777" w:rsidR="001E7C10" w:rsidRPr="00D30970" w:rsidRDefault="001E7C10">
            <w:pPr>
              <w:pBdr>
                <w:top w:val="nil"/>
                <w:left w:val="nil"/>
                <w:bottom w:val="nil"/>
                <w:right w:val="nil"/>
                <w:between w:val="nil"/>
              </w:pBdr>
              <w:spacing w:before="80" w:after="60"/>
              <w:rPr>
                <w:color w:val="000000"/>
              </w:rPr>
            </w:pPr>
          </w:p>
        </w:tc>
        <w:tc>
          <w:tcPr>
            <w:tcW w:w="2516" w:type="dxa"/>
          </w:tcPr>
          <w:p w14:paraId="47C12FD6" w14:textId="77777777" w:rsidR="001E7C10" w:rsidRPr="00D30970" w:rsidRDefault="001E7C10">
            <w:pPr>
              <w:pBdr>
                <w:top w:val="nil"/>
                <w:left w:val="nil"/>
                <w:bottom w:val="nil"/>
                <w:right w:val="nil"/>
                <w:between w:val="nil"/>
              </w:pBdr>
              <w:spacing w:before="80" w:after="60"/>
              <w:rPr>
                <w:color w:val="000000"/>
              </w:rPr>
            </w:pPr>
          </w:p>
        </w:tc>
        <w:tc>
          <w:tcPr>
            <w:tcW w:w="2509" w:type="dxa"/>
          </w:tcPr>
          <w:p w14:paraId="595503FA" w14:textId="77777777" w:rsidR="001E7C10" w:rsidRPr="00D30970" w:rsidRDefault="001E7C10">
            <w:pPr>
              <w:pBdr>
                <w:top w:val="nil"/>
                <w:left w:val="nil"/>
                <w:bottom w:val="nil"/>
                <w:right w:val="nil"/>
                <w:between w:val="nil"/>
              </w:pBdr>
              <w:spacing w:before="80" w:after="60"/>
              <w:rPr>
                <w:color w:val="000000"/>
              </w:rPr>
            </w:pPr>
          </w:p>
        </w:tc>
      </w:tr>
    </w:tbl>
    <w:p w14:paraId="177D38FE" w14:textId="77777777" w:rsidR="001E7C10" w:rsidRDefault="001E7C10">
      <w:pPr>
        <w:pBdr>
          <w:top w:val="nil"/>
          <w:left w:val="nil"/>
          <w:bottom w:val="nil"/>
          <w:right w:val="nil"/>
          <w:between w:val="nil"/>
        </w:pBdr>
        <w:rPr>
          <w:color w:val="000000"/>
          <w:sz w:val="20"/>
          <w:szCs w:val="20"/>
        </w:rPr>
      </w:pPr>
    </w:p>
    <w:p w14:paraId="455FD327" w14:textId="7E284ADC" w:rsidR="00D5516B" w:rsidRPr="00D5516B" w:rsidRDefault="00D5516B" w:rsidP="00D5516B">
      <w:pPr>
        <w:pStyle w:val="Accessibilitypara"/>
        <w:pBdr>
          <w:top w:val="single" w:sz="4" w:space="1" w:color="auto"/>
          <w:left w:val="single" w:sz="4" w:space="1" w:color="auto"/>
          <w:bottom w:val="single" w:sz="4" w:space="1" w:color="auto"/>
          <w:right w:val="single" w:sz="4" w:space="1" w:color="auto"/>
        </w:pBdr>
        <w:spacing w:before="120"/>
        <w:rPr>
          <w:sz w:val="20"/>
          <w:szCs w:val="20"/>
          <w:lang w:val="tr"/>
        </w:rPr>
      </w:pPr>
      <w:bookmarkStart w:id="1" w:name="_Hlk37240926"/>
      <w:r w:rsidRPr="00D5516B">
        <w:rPr>
          <w:sz w:val="20"/>
          <w:szCs w:val="20"/>
          <w:lang w:val="tr"/>
        </w:rPr>
        <w:t xml:space="preserve">Bu belgeyi başka bir formatta almak için </w:t>
      </w:r>
      <w:hyperlink r:id="rId32" w:history="1">
        <w:r w:rsidRPr="00D5516B">
          <w:rPr>
            <w:rStyle w:val="Hyperlink"/>
            <w:sz w:val="20"/>
            <w:szCs w:val="20"/>
            <w:lang w:val="tr"/>
          </w:rPr>
          <w:t>Aşılama Programı</w:t>
        </w:r>
      </w:hyperlink>
      <w:r w:rsidRPr="00D5516B">
        <w:rPr>
          <w:sz w:val="20"/>
          <w:szCs w:val="20"/>
          <w:lang w:val="tr"/>
        </w:rPr>
        <w:t xml:space="preserve"> &lt;</w:t>
      </w:r>
      <w:r w:rsidRPr="00FE4DE7">
        <w:rPr>
          <w:sz w:val="20"/>
          <w:szCs w:val="20"/>
          <w:lang w:val="tr"/>
        </w:rPr>
        <w:t>immunisation@health.vic.gov.au</w:t>
      </w:r>
      <w:r w:rsidRPr="00D5516B">
        <w:rPr>
          <w:sz w:val="20"/>
          <w:szCs w:val="20"/>
          <w:lang w:val="tr"/>
        </w:rPr>
        <w:t xml:space="preserve">&gt; adresine e-posta gönderin. Bu yayının telif hakkı saklıdır, </w:t>
      </w:r>
      <w:r w:rsidRPr="00831F2C">
        <w:rPr>
          <w:rFonts w:cs="Arial"/>
          <w:i/>
          <w:sz w:val="20"/>
          <w:szCs w:val="20"/>
          <w:lang w:val="tr"/>
        </w:rPr>
        <w:t>1968 tarihli Telif Hakkı Yasası</w:t>
      </w:r>
      <w:r w:rsidRPr="00D5516B">
        <w:rPr>
          <w:sz w:val="20"/>
          <w:szCs w:val="20"/>
          <w:lang w:val="tr"/>
        </w:rPr>
        <w:t xml:space="preserve"> hükümlerine uygun kullanımlar dışında hiçbir bölümü herhangi bir yöntemle çoğaltılamaz.</w:t>
      </w:r>
    </w:p>
    <w:p w14:paraId="0834557D" w14:textId="77777777" w:rsidR="00D5516B" w:rsidRPr="00D5516B" w:rsidRDefault="00D5516B" w:rsidP="00D5516B">
      <w:pPr>
        <w:pStyle w:val="Imprint"/>
        <w:pBdr>
          <w:top w:val="single" w:sz="4" w:space="1" w:color="auto"/>
          <w:left w:val="single" w:sz="4" w:space="1" w:color="auto"/>
          <w:bottom w:val="single" w:sz="4" w:space="1" w:color="auto"/>
          <w:right w:val="single" w:sz="4" w:space="1" w:color="auto"/>
        </w:pBdr>
        <w:rPr>
          <w:lang w:val="tr"/>
        </w:rPr>
      </w:pPr>
      <w:r w:rsidRPr="00D5516B">
        <w:rPr>
          <w:lang w:val="tr"/>
        </w:rPr>
        <w:t>Victorian Hükümeti, 1 Treasury Place, Melbourne tarafından yetkilendirilmiş ve yayımlanmıştır.</w:t>
      </w:r>
    </w:p>
    <w:p w14:paraId="5AC0597A" w14:textId="2B5230FC" w:rsidR="00D5516B" w:rsidRPr="00D5516B" w:rsidRDefault="00D5516B" w:rsidP="00D5516B">
      <w:pPr>
        <w:pStyle w:val="Imprint"/>
        <w:pBdr>
          <w:top w:val="single" w:sz="4" w:space="1" w:color="auto"/>
          <w:left w:val="single" w:sz="4" w:space="1" w:color="auto"/>
          <w:bottom w:val="single" w:sz="4" w:space="1" w:color="auto"/>
          <w:right w:val="single" w:sz="4" w:space="1" w:color="auto"/>
        </w:pBdr>
        <w:rPr>
          <w:lang w:val="tr"/>
        </w:rPr>
      </w:pPr>
      <w:r w:rsidRPr="00D5516B">
        <w:rPr>
          <w:lang w:val="tr"/>
        </w:rPr>
        <w:t xml:space="preserve">© Victoria Eyaleti, Avustralya, Sağlık Bakanlığı, Aralık </w:t>
      </w:r>
      <w:r w:rsidRPr="00D5516B">
        <w:rPr>
          <w:color w:val="auto"/>
          <w:lang w:val="tr"/>
        </w:rPr>
        <w:t>202</w:t>
      </w:r>
      <w:r>
        <w:rPr>
          <w:color w:val="auto"/>
          <w:lang w:val="tr"/>
        </w:rPr>
        <w:t>5</w:t>
      </w:r>
      <w:r w:rsidRPr="00D5516B">
        <w:rPr>
          <w:lang w:val="tr"/>
        </w:rPr>
        <w:t>.</w:t>
      </w:r>
    </w:p>
    <w:p w14:paraId="5C705277" w14:textId="4CDC31C6" w:rsidR="00D5516B" w:rsidRPr="00D5516B" w:rsidRDefault="00D5516B" w:rsidP="00D5516B">
      <w:pPr>
        <w:pBdr>
          <w:top w:val="single" w:sz="4" w:space="1" w:color="auto"/>
          <w:left w:val="single" w:sz="4" w:space="1" w:color="auto"/>
          <w:bottom w:val="single" w:sz="4" w:space="1" w:color="auto"/>
          <w:right w:val="single" w:sz="4" w:space="1" w:color="auto"/>
          <w:between w:val="nil"/>
        </w:pBdr>
        <w:rPr>
          <w:color w:val="000000"/>
          <w:sz w:val="20"/>
          <w:szCs w:val="20"/>
          <w:lang w:val="tr"/>
        </w:rPr>
      </w:pPr>
      <w:r w:rsidRPr="00D5516B">
        <w:rPr>
          <w:sz w:val="20"/>
          <w:szCs w:val="20"/>
          <w:lang w:val="tr"/>
        </w:rPr>
        <w:t xml:space="preserve">Mevcut </w:t>
      </w:r>
      <w:hyperlink r:id="rId33" w:history="1">
        <w:r w:rsidRPr="00D5516B">
          <w:rPr>
            <w:rStyle w:val="Hyperlink"/>
            <w:sz w:val="20"/>
            <w:szCs w:val="20"/>
            <w:lang w:val="tr"/>
          </w:rPr>
          <w:t>Ortaokul aşılama programı - Ortaokullar ve belediyeler için kaynaklar</w:t>
        </w:r>
      </w:hyperlink>
      <w:r w:rsidRPr="00D5516B">
        <w:rPr>
          <w:sz w:val="20"/>
          <w:szCs w:val="20"/>
          <w:lang w:val="tr"/>
        </w:rPr>
        <w:t xml:space="preserve"> &lt;</w:t>
      </w:r>
      <w:r w:rsidRPr="00FE4DE7">
        <w:rPr>
          <w:sz w:val="20"/>
          <w:szCs w:val="20"/>
          <w:lang w:val="tr"/>
        </w:rPr>
        <w:t>https://www.health.vic.gov.au/immunisation/vaccination-for-adolescents/secondary-school-immunisation-program</w:t>
      </w:r>
      <w:r w:rsidRPr="00D5516B">
        <w:rPr>
          <w:sz w:val="20"/>
          <w:szCs w:val="20"/>
          <w:lang w:val="tr"/>
        </w:rPr>
        <w:t>&gt;</w:t>
      </w:r>
      <w:bookmarkEnd w:id="1"/>
    </w:p>
    <w:sectPr w:rsidR="00D5516B" w:rsidRPr="00D5516B">
      <w:footerReference w:type="even" r:id="rId34"/>
      <w:footerReference w:type="default" r:id="rId35"/>
      <w:footerReference w:type="first" r:id="rId36"/>
      <w:type w:val="continuous"/>
      <w:pgSz w:w="11906" w:h="16838"/>
      <w:pgMar w:top="1418" w:right="851" w:bottom="1418" w:left="851"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B7692" w14:textId="77777777" w:rsidR="00E51093" w:rsidRDefault="00E51093">
      <w:pPr>
        <w:spacing w:after="0"/>
      </w:pPr>
      <w:r>
        <w:separator/>
      </w:r>
    </w:p>
  </w:endnote>
  <w:endnote w:type="continuationSeparator" w:id="0">
    <w:p w14:paraId="3CEC9F58" w14:textId="77777777" w:rsidR="00E51093" w:rsidRDefault="00E510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55433C7-2AF8-484C-BE8E-434A658FDA19}"/>
    <w:embedBold r:id="rId2" w:fontKey="{6002B2F0-0C93-46E5-A85F-C5FCFA2F9907}"/>
  </w:font>
  <w:font w:name="Noto Sans Symbols">
    <w:altName w:val="Calibri"/>
    <w:charset w:val="00"/>
    <w:family w:val="auto"/>
    <w:pitch w:val="default"/>
    <w:embedRegular r:id="rId3" w:fontKey="{3D161EA5-3BCD-49DE-8F23-41C5DA7BE31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4" w:fontKey="{BEA6EED8-0630-4A13-A715-F113D60CCEC6}"/>
    <w:embedItalic r:id="rId5" w:fontKey="{D28F11F5-CB8D-4B74-81C5-D69A0CBC491C}"/>
  </w:font>
  <w:font w:name="Arial Black">
    <w:panose1 w:val="020B0A04020102020204"/>
    <w:charset w:val="00"/>
    <w:family w:val="swiss"/>
    <w:pitch w:val="variable"/>
    <w:sig w:usb0="A00002AF" w:usb1="400078FB" w:usb2="00000000" w:usb3="00000000" w:csb0="0000009F" w:csb1="00000000"/>
    <w:embedRegular r:id="rId6" w:fontKey="{CEA5C1B3-8A2A-4B9F-BC93-95CFCB9683C4}"/>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7" w:fontKey="{B0BB0B08-AD07-4ABA-8A8B-DD2F976676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CCF1" w14:textId="77777777" w:rsidR="001E7C10" w:rsidRDefault="001E7C10">
    <w:pPr>
      <w:pBdr>
        <w:top w:val="nil"/>
        <w:left w:val="nil"/>
        <w:bottom w:val="nil"/>
        <w:right w:val="nil"/>
        <w:between w:val="nil"/>
      </w:pBd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8CA6" w14:textId="77777777" w:rsidR="001E7C10" w:rsidRDefault="00000000">
    <w:pPr>
      <w:pBdr>
        <w:top w:val="nil"/>
        <w:left w:val="nil"/>
        <w:bottom w:val="nil"/>
        <w:right w:val="nil"/>
        <w:between w:val="nil"/>
      </w:pBdr>
      <w:spacing w:before="300" w:after="0"/>
      <w:jc w:val="right"/>
      <w:rPr>
        <w:color w:val="000000"/>
        <w:sz w:val="20"/>
        <w:szCs w:val="20"/>
      </w:rPr>
    </w:pPr>
    <w:r>
      <w:rPr>
        <w:noProof/>
      </w:rPr>
      <w:drawing>
        <wp:anchor distT="0" distB="0" distL="0" distR="0" simplePos="0" relativeHeight="251658240" behindDoc="1" locked="0" layoutInCell="1" allowOverlap="1" wp14:anchorId="4CDE76F9" wp14:editId="0D86FAAA">
          <wp:simplePos x="0" y="0"/>
          <wp:positionH relativeFrom="column">
            <wp:posOffset>-540384</wp:posOffset>
          </wp:positionH>
          <wp:positionV relativeFrom="paragraph">
            <wp:posOffset>0</wp:posOffset>
          </wp:positionV>
          <wp:extent cx="7560000" cy="964800"/>
          <wp:effectExtent l="0" t="0" r="0" b="0"/>
          <wp:wrapNone/>
          <wp:docPr id="7" name="image1.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1.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0E4AF4D2" wp14:editId="6C9EE471">
              <wp:simplePos x="0" y="0"/>
              <wp:positionH relativeFrom="column">
                <wp:posOffset>-545146</wp:posOffset>
              </wp:positionH>
              <wp:positionV relativeFrom="paragraph">
                <wp:posOffset>10184448</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08C7A914" w14:textId="77777777" w:rsidR="001E7C10" w:rsidRDefault="00000000">
                          <w:pPr>
                            <w:spacing w:after="0"/>
                            <w:jc w:val="center"/>
                          </w:pPr>
                          <w:r>
                            <w:rPr>
                              <w:rFonts w:ascii="Arial Black" w:eastAsia="Arial Black" w:hAnsi="Arial Black" w:cs="Arial Black"/>
                              <w:color w:val="000000"/>
                              <w:sz w:val="20"/>
                              <w:lang w:val="tr"/>
                            </w:rPr>
                            <w:t>RESMÎ</w:t>
                          </w:r>
                        </w:p>
                      </w:txbxContent>
                    </wps:txbx>
                    <wps:bodyPr spcFirstLastPara="1" wrap="square" lIns="91425" tIns="0" rIns="91425" bIns="0" anchor="b" anchorCtr="0"/>
                  </wps:wsp>
                </a:graphicData>
              </a:graphic>
            </wp:anchor>
          </w:drawing>
        </mc:Choice>
        <mc:Fallback>
          <w:pict>
            <v:rect w14:anchorId="0E4AF4D2" id="Rectangle 1" o:spid="_x0000_s1026" alt="{&quot;HashCode&quot;:904758361,&quot;Height&quot;:841.0,&quot;Width&quot;:595.0,&quot;Placement&quot;:&quot;Footer&quot;,&quot;Index&quot;:&quot;Primary&quot;,&quot;Section&quot;:1,&quot;Top&quot;:0.0,&quot;Left&quot;:0.0}" style="position:absolute;left:0;text-align:left;margin-left:-42.9pt;margin-top:801.95pt;width:596.05pt;height:25.3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14:paraId="08C7A914" w14:textId="77777777" w:rsidR="001E7C10" w:rsidRDefault="00000000">
                    <w:pPr>
                      <w:spacing w:after="0"/>
                      <w:jc w:val="center"/>
                    </w:pPr>
                    <w:r>
                      <w:rPr>
                        <w:rFonts w:ascii="Arial Black" w:eastAsia="Arial Black" w:hAnsi="Arial Black" w:cs="Arial Black"/>
                        <w:color w:val="000000"/>
                        <w:sz w:val="20"/>
                        <w:lang w:val="tr"/>
                      </w:rPr>
                      <w:t>RESMÎ</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4D48" w14:textId="77777777" w:rsidR="001E7C10"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114300" distR="114300" simplePos="0" relativeHeight="251662336" behindDoc="0" locked="0" layoutInCell="1" allowOverlap="1" wp14:anchorId="26AEC02F" wp14:editId="190F8BBD">
              <wp:simplePos x="0" y="0"/>
              <wp:positionH relativeFrom="column">
                <wp:posOffset>-545146</wp:posOffset>
              </wp:positionH>
              <wp:positionV relativeFrom="paragraph">
                <wp:posOffset>10184448</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2689F471" w14:textId="77777777" w:rsidR="001E7C10" w:rsidRDefault="00000000">
                          <w:pPr>
                            <w:spacing w:after="0"/>
                            <w:jc w:val="center"/>
                          </w:pPr>
                          <w:r>
                            <w:rPr>
                              <w:rFonts w:ascii="Arial Black" w:eastAsia="Arial Black" w:hAnsi="Arial Black" w:cs="Arial Black"/>
                              <w:color w:val="000000"/>
                              <w:sz w:val="20"/>
                              <w:lang w:val="tr"/>
                            </w:rPr>
                            <w:t>RESMÎ</w:t>
                          </w:r>
                        </w:p>
                      </w:txbxContent>
                    </wps:txbx>
                    <wps:bodyPr spcFirstLastPara="1" wrap="square" lIns="91425" tIns="0" rIns="91425" bIns="0" anchor="b" anchorCtr="0"/>
                  </wps:wsp>
                </a:graphicData>
              </a:graphic>
            </wp:anchor>
          </w:drawing>
        </mc:Choice>
        <mc:Fallback>
          <w:pict>
            <v:rect w14:anchorId="26AEC02F" id="Rectangle 2" o:spid="_x0000_s1027" alt="{&quot;HashCode&quot;:904758361,&quot;Height&quot;:841.0,&quot;Width&quot;:595.0,&quot;Placement&quot;:&quot;Footer&quot;,&quot;Index&quot;:&quot;FirstPage&quot;,&quot;Section&quot;:1,&quot;Top&quot;:0.0,&quot;Left&quot;:0.0}" style="position:absolute;left:0;text-align:left;margin-left:-42.9pt;margin-top:801.95pt;width:596.05pt;height:25.3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14:paraId="2689F471" w14:textId="77777777" w:rsidR="001E7C10" w:rsidRDefault="00000000">
                    <w:pPr>
                      <w:spacing w:after="0"/>
                      <w:jc w:val="center"/>
                    </w:pPr>
                    <w:r>
                      <w:rPr>
                        <w:rFonts w:ascii="Arial Black" w:eastAsia="Arial Black" w:hAnsi="Arial Black" w:cs="Arial Black"/>
                        <w:color w:val="000000"/>
                        <w:sz w:val="20"/>
                        <w:lang w:val="tr"/>
                      </w:rPr>
                      <w:t>RESMÎ</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37FD" w14:textId="77777777" w:rsidR="001E7C10"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6432" behindDoc="0" locked="0" layoutInCell="1" allowOverlap="1" wp14:anchorId="0470A223" wp14:editId="7008CF56">
              <wp:simplePos x="0" y="0"/>
              <wp:positionH relativeFrom="column">
                <wp:posOffset>2366328</wp:posOffset>
              </wp:positionH>
              <wp:positionV relativeFrom="paragraph">
                <wp:posOffset>-4761</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03BE6B33" w14:textId="77777777" w:rsidR="001E7C10" w:rsidRDefault="00000000">
                          <w:r>
                            <w:rPr>
                              <w:rFonts w:ascii="Arial Black" w:eastAsia="Arial Black" w:hAnsi="Arial Black" w:cs="Arial Black"/>
                              <w:color w:val="000000"/>
                              <w:lang w:val="tr"/>
                            </w:rPr>
                            <w:t>RESMÎ</w:t>
                          </w:r>
                        </w:p>
                      </w:txbxContent>
                    </wps:txbx>
                    <wps:bodyPr spcFirstLastPara="1" wrap="square" lIns="0" tIns="0" rIns="0" bIns="190500" anchor="b" anchorCtr="0"/>
                  </wps:wsp>
                </a:graphicData>
              </a:graphic>
            </wp:anchor>
          </w:drawing>
        </mc:Choice>
        <mc:Fallback>
          <w:pict>
            <v:rect w14:anchorId="0470A223" id="Rectangle 5" o:spid="_x0000_s1028" alt="OFFICIAL" style="position:absolute;left:0;text-align:left;margin-left:186.35pt;margin-top:-.35pt;width:52.45pt;height:29.85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K0e8Z+uAQAAOwMAAA4AAAAAAAAAAAAAAAAALgIAAGRycy9lMm9Eb2MueG1s&#10;UEsBAi0AFAAGAAgAAAAhAMyJ82vfAAAACAEAAA8AAAAAAAAAAAAAAAAACAQAAGRycy9kb3ducmV2&#10;LnhtbFBLBQYAAAAABAAEAPMAAAAUBQAAAAA=&#10;" filled="f" stroked="f">
              <v:textbox inset="0,0,0,15pt">
                <w:txbxContent>
                  <w:p w14:paraId="03BE6B33" w14:textId="77777777" w:rsidR="001E7C10" w:rsidRDefault="00000000">
                    <w:r>
                      <w:rPr>
                        <w:rFonts w:ascii="Arial Black" w:eastAsia="Arial Black" w:hAnsi="Arial Black" w:cs="Arial Black"/>
                        <w:color w:val="000000"/>
                        <w:lang w:val="tr"/>
                      </w:rPr>
                      <w:t>RESMÎ</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00DB" w14:textId="77777777" w:rsidR="001E7C10" w:rsidRPr="00D30970" w:rsidRDefault="00000000" w:rsidP="0028217D">
    <w:pPr>
      <w:jc w:val="center"/>
      <w:textDirection w:val="btLr"/>
      <w:rPr>
        <w:color w:val="000000"/>
        <w:sz w:val="20"/>
        <w:szCs w:val="20"/>
      </w:rPr>
    </w:pPr>
    <w:r w:rsidRPr="00D30970">
      <w:rPr>
        <w:rFonts w:ascii="Arial Black" w:eastAsia="Arial Black" w:hAnsi="Arial Black" w:cs="Arial Black"/>
        <w:color w:val="000000"/>
      </w:rPr>
      <w:t>OFFICIAL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1DCB" w14:textId="77777777" w:rsidR="001E7C10"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4384" behindDoc="0" locked="0" layoutInCell="1" allowOverlap="1" wp14:anchorId="1D07000B" wp14:editId="30996BC1">
              <wp:simplePos x="0" y="0"/>
              <wp:positionH relativeFrom="column">
                <wp:posOffset>2366328</wp:posOffset>
              </wp:positionH>
              <wp:positionV relativeFrom="paragraph">
                <wp:posOffset>-4761</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5191AC91" w14:textId="77777777" w:rsidR="001E7C10" w:rsidRDefault="00000000">
                          <w:r>
                            <w:rPr>
                              <w:rFonts w:ascii="Arial Black" w:eastAsia="Arial Black" w:hAnsi="Arial Black" w:cs="Arial Black"/>
                              <w:color w:val="000000"/>
                              <w:lang w:val="tr"/>
                            </w:rPr>
                            <w:t>RESMÎ</w:t>
                          </w:r>
                        </w:p>
                      </w:txbxContent>
                    </wps:txbx>
                    <wps:bodyPr spcFirstLastPara="1" wrap="square" lIns="0" tIns="0" rIns="0" bIns="190500" anchor="b" anchorCtr="0"/>
                  </wps:wsp>
                </a:graphicData>
              </a:graphic>
            </wp:anchor>
          </w:drawing>
        </mc:Choice>
        <mc:Fallback>
          <w:pict>
            <v:rect w14:anchorId="1D07000B" id="Rectangle 3" o:spid="_x0000_s1029" alt="OFFICIAL" style="position:absolute;left:0;text-align:left;margin-left:186.35pt;margin-top:-.35pt;width:52.45pt;height:29.8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" filled="f" stroked="f">
              <v:textbox inset="0,0,0,15pt">
                <w:txbxContent>
                  <w:p w14:paraId="5191AC91" w14:textId="77777777" w:rsidR="001E7C10" w:rsidRDefault="00000000">
                    <w:r>
                      <w:rPr>
                        <w:rFonts w:ascii="Arial Black" w:eastAsia="Arial Black" w:hAnsi="Arial Black" w:cs="Arial Black"/>
                        <w:color w:val="000000"/>
                        <w:lang w:val="tr"/>
                      </w:rPr>
                      <w:t>RESMÎ</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C9963" w14:textId="77777777" w:rsidR="00E51093" w:rsidRDefault="00E51093">
      <w:pPr>
        <w:spacing w:after="0"/>
      </w:pPr>
      <w:r>
        <w:separator/>
      </w:r>
    </w:p>
  </w:footnote>
  <w:footnote w:type="continuationSeparator" w:id="0">
    <w:p w14:paraId="0FD915A8" w14:textId="77777777" w:rsidR="00E51093" w:rsidRDefault="00E510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802F" w14:textId="77777777" w:rsidR="001E7C10" w:rsidRDefault="001E7C10">
    <w:pPr>
      <w:pBdr>
        <w:top w:val="nil"/>
        <w:left w:val="nil"/>
        <w:bottom w:val="nil"/>
        <w:right w:val="nil"/>
        <w:between w:val="nil"/>
      </w:pBd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702B9" w14:textId="77777777" w:rsidR="001E7C10" w:rsidRDefault="001E7C10">
    <w:pPr>
      <w:pBdr>
        <w:top w:val="nil"/>
        <w:left w:val="nil"/>
        <w:bottom w:val="nil"/>
        <w:right w:val="nil"/>
        <w:between w:val="nil"/>
      </w:pBd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7BE4" w14:textId="77777777" w:rsidR="001E7C10" w:rsidRDefault="001E7C10">
    <w:pPr>
      <w:pBdr>
        <w:top w:val="nil"/>
        <w:left w:val="nil"/>
        <w:bottom w:val="nil"/>
        <w:right w:val="nil"/>
        <w:between w:val="nil"/>
      </w:pBd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C60C7"/>
    <w:multiLevelType w:val="multilevel"/>
    <w:tmpl w:val="31CCB8B8"/>
    <w:lvl w:ilvl="0">
      <w:start w:val="1"/>
      <w:numFmt w:val="bullet"/>
      <w:lvlText w:val="●"/>
      <w:lvlJc w:val="left"/>
      <w:pPr>
        <w:ind w:left="360" w:hanging="360"/>
      </w:pPr>
      <w:rPr>
        <w:rFonts w:asciiTheme="majorHAnsi" w:eastAsia="Noto Sans Symbols" w:hAnsiTheme="majorHAnsi" w:cstheme="majorHAnsi"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7E24068"/>
    <w:multiLevelType w:val="multilevel"/>
    <w:tmpl w:val="83745A18"/>
    <w:lvl w:ilvl="0">
      <w:start w:val="1"/>
      <w:numFmt w:val="bullet"/>
      <w:lvlText w:val="●"/>
      <w:lvlJc w:val="left"/>
      <w:pPr>
        <w:ind w:left="360" w:hanging="360"/>
      </w:pPr>
      <w:rPr>
        <w:rFonts w:asciiTheme="majorHAnsi" w:eastAsia="Noto Sans Symbols" w:hAnsiTheme="majorHAnsi" w:cstheme="majorHAnsi"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BA16BFF"/>
    <w:multiLevelType w:val="multilevel"/>
    <w:tmpl w:val="CB503F64"/>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65E72661"/>
    <w:multiLevelType w:val="multilevel"/>
    <w:tmpl w:val="37C00BB0"/>
    <w:lvl w:ilvl="0">
      <w:start w:val="1"/>
      <w:numFmt w:val="bullet"/>
      <w:lvlText w:val="●"/>
      <w:lvlJc w:val="left"/>
      <w:pPr>
        <w:ind w:left="360" w:hanging="360"/>
      </w:pPr>
      <w:rPr>
        <w:rFonts w:asciiTheme="majorHAnsi" w:eastAsia="Noto Sans Symbols" w:hAnsiTheme="majorHAnsi" w:cstheme="majorHAnsi"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67162984">
    <w:abstractNumId w:val="0"/>
  </w:num>
  <w:num w:numId="2" w16cid:durableId="1687171487">
    <w:abstractNumId w:val="3"/>
  </w:num>
  <w:num w:numId="3" w16cid:durableId="1313489893">
    <w:abstractNumId w:val="1"/>
  </w:num>
  <w:num w:numId="4" w16cid:durableId="463544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C10"/>
    <w:rsid w:val="000107C4"/>
    <w:rsid w:val="000D5EB5"/>
    <w:rsid w:val="00102E57"/>
    <w:rsid w:val="001C6829"/>
    <w:rsid w:val="001E7C10"/>
    <w:rsid w:val="0028217D"/>
    <w:rsid w:val="002D372E"/>
    <w:rsid w:val="00315197"/>
    <w:rsid w:val="003243B8"/>
    <w:rsid w:val="00397E6D"/>
    <w:rsid w:val="004E2DA9"/>
    <w:rsid w:val="005026F8"/>
    <w:rsid w:val="00523212"/>
    <w:rsid w:val="00531363"/>
    <w:rsid w:val="006547C0"/>
    <w:rsid w:val="006D40A4"/>
    <w:rsid w:val="00753920"/>
    <w:rsid w:val="00831F2C"/>
    <w:rsid w:val="008753EB"/>
    <w:rsid w:val="009E0586"/>
    <w:rsid w:val="00A1635A"/>
    <w:rsid w:val="00A758F1"/>
    <w:rsid w:val="00A94C13"/>
    <w:rsid w:val="00AA2D8E"/>
    <w:rsid w:val="00C431C6"/>
    <w:rsid w:val="00C44C70"/>
    <w:rsid w:val="00CD5B49"/>
    <w:rsid w:val="00D30970"/>
    <w:rsid w:val="00D5516B"/>
    <w:rsid w:val="00D65EA2"/>
    <w:rsid w:val="00D7312D"/>
    <w:rsid w:val="00E51093"/>
    <w:rsid w:val="00E9144F"/>
    <w:rsid w:val="00EA4008"/>
    <w:rsid w:val="00F04C54"/>
    <w:rsid w:val="00F23265"/>
    <w:rsid w:val="00F239CF"/>
    <w:rsid w:val="00F52AA2"/>
    <w:rsid w:val="00FE4DE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1AE41"/>
  <w15:docId w15:val="{584FDC88-B4FB-49AC-9240-DD8D021E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C63663"/>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53565A"/>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3" w:type="dxa"/>
        <w:bottom w:w="0" w:type="dxa"/>
        <w:right w:w="113" w:type="dxa"/>
      </w:tblCellMar>
    </w:tblPr>
  </w:style>
  <w:style w:type="table" w:customStyle="1" w:styleId="a1">
    <w:name w:val="a1"/>
    <w:basedOn w:val="TableNormal0"/>
    <w:tblPr>
      <w:tblStyleRowBandSize w:val="1"/>
      <w:tblStyleColBandSize w:val="1"/>
      <w:tblCellMar>
        <w:top w:w="0" w:type="dxa"/>
        <w:left w:w="57" w:type="dxa"/>
        <w:bottom w:w="0" w:type="dxa"/>
        <w:right w:w="57"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table" w:customStyle="1" w:styleId="a4">
    <w:name w:val="a4"/>
    <w:basedOn w:val="TableNormal0"/>
    <w:tblPr>
      <w:tblStyleRowBandSize w:val="1"/>
      <w:tblStyleColBandSize w:val="1"/>
      <w:tblCellMar>
        <w:top w:w="0" w:type="dxa"/>
        <w:left w:w="115" w:type="dxa"/>
        <w:bottom w:w="0" w:type="dxa"/>
        <w:right w:w="115" w:type="dxa"/>
      </w:tblCellMar>
    </w:tblPr>
  </w:style>
  <w:style w:type="table" w:customStyle="1" w:styleId="a5">
    <w:name w:val="a5"/>
    <w:basedOn w:val="TableNormal0"/>
    <w:tblPr>
      <w:tblStyleRowBandSize w:val="1"/>
      <w:tblStyleColBandSize w:val="1"/>
      <w:tblCellMar>
        <w:top w:w="113" w:type="dxa"/>
        <w:left w:w="115" w:type="dxa"/>
        <w:bottom w:w="57" w:type="dxa"/>
        <w:right w:w="115" w:type="dxa"/>
      </w:tblCellMar>
    </w:tblPr>
  </w:style>
  <w:style w:type="table" w:styleId="TableGrid">
    <w:name w:val="Table Grid"/>
    <w:basedOn w:val="TableNormal"/>
    <w:rsid w:val="00D5516B"/>
    <w:pPr>
      <w:spacing w:after="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essibilitypara">
    <w:name w:val="Accessibility para"/>
    <w:uiPriority w:val="8"/>
    <w:rsid w:val="00D5516B"/>
    <w:pPr>
      <w:spacing w:before="240" w:after="200" w:line="300" w:lineRule="atLeast"/>
    </w:pPr>
    <w:rPr>
      <w:rFonts w:eastAsia="Times" w:cs="Times New Roman"/>
      <w:sz w:val="24"/>
      <w:szCs w:val="19"/>
      <w:lang w:eastAsia="en-US"/>
    </w:rPr>
  </w:style>
  <w:style w:type="character" w:styleId="Hyperlink">
    <w:name w:val="Hyperlink"/>
    <w:uiPriority w:val="99"/>
    <w:rsid w:val="00D5516B"/>
    <w:rPr>
      <w:color w:val="004C97"/>
      <w:u w:val="dotted"/>
    </w:rPr>
  </w:style>
  <w:style w:type="paragraph" w:customStyle="1" w:styleId="Imprint">
    <w:name w:val="Imprint"/>
    <w:basedOn w:val="Normal"/>
    <w:uiPriority w:val="11"/>
    <w:rsid w:val="00D5516B"/>
    <w:pPr>
      <w:spacing w:after="60" w:line="270" w:lineRule="atLeast"/>
    </w:pPr>
    <w:rPr>
      <w:rFonts w:eastAsia="Times" w:cs="Times New Roman"/>
      <w:color w:val="000000" w:themeColor="text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etterhealth.vic.gov.au/health/conditionsandtreatments/anaphylaxis" TargetMode="External"/><Relationship Id="rId26" Type="http://schemas.openxmlformats.org/officeDocument/2006/relationships/hyperlink" Target="https://www.servicesaustralia.gov.au/medicare" TargetMode="External"/><Relationship Id="rId39" Type="http://schemas.openxmlformats.org/officeDocument/2006/relationships/customXml" Target="../customXml/item1.xml"/><Relationship Id="rId21" Type="http://schemas.openxmlformats.org/officeDocument/2006/relationships/hyperlink" Target="https://www.safevac.org.au/Home/Info/VIC" TargetMode="External"/><Relationship Id="rId34"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health.vic.gov.au/immunisation/adolescent-vaccinations-outside-of-school-and-catch-up-immunisation" TargetMode="External"/><Relationship Id="rId20" Type="http://schemas.openxmlformats.org/officeDocument/2006/relationships/hyperlink" Target="https://www.betterhealth.vic.gov.au/health/healthyliving/immunisation-side-effects" TargetMode="External"/><Relationship Id="rId29" Type="http://schemas.openxmlformats.org/officeDocument/2006/relationships/hyperlink" Target="https://www.health.gov.au/topics/immunisation/when-to-get-vaccinated/immunisation-for-adolescents"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my.gov.au/" TargetMode="External"/><Relationship Id="rId32" Type="http://schemas.openxmlformats.org/officeDocument/2006/relationships/hyperlink" Target="mailto:immunisation@health.vic.gov.au"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betterhealth.vic.gov.au/health/healthyliving/immunisation-in-secondary-schools" TargetMode="External"/><Relationship Id="rId23" Type="http://schemas.openxmlformats.org/officeDocument/2006/relationships/hyperlink" Target="https://www.betterhealth.vic.gov.au/health/healthyliving/immunisation-in-secondary-schools" TargetMode="External"/><Relationship Id="rId28" Type="http://schemas.openxmlformats.org/officeDocument/2006/relationships/hyperlink" Target="https://www.betterhealth.vic.gov.au/health/healthyliving/immunisation-in-secondary-schools" TargetMode="External"/><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s://www.health.vic.gov.au/publications/pre-immunisation-checklist"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ealth.gov.au/topics/immunisation/when-to-get-vaccinated/national-immunisation-program-schedule" TargetMode="External"/><Relationship Id="rId22" Type="http://schemas.openxmlformats.org/officeDocument/2006/relationships/hyperlink" Target="mailto:enquiries@saefvic.org.au" TargetMode="External"/><Relationship Id="rId27" Type="http://schemas.openxmlformats.org/officeDocument/2006/relationships/hyperlink" Target="https://www.servicesaustralia.gov.au/medicare" TargetMode="External"/><Relationship Id="rId30" Type="http://schemas.openxmlformats.org/officeDocument/2006/relationships/hyperlink" Target="https://www.health.vic.gov.au/immunisation/secondary-school-immunisation-program" TargetMode="External"/><Relationship Id="rId35" Type="http://schemas.openxmlformats.org/officeDocument/2006/relationships/footer" Target="footer5.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health.vic.gov.au/immunisation/adolescent-vaccinations-outside-of-school-and-catch-up-immunisation" TargetMode="External"/><Relationship Id="rId25" Type="http://schemas.openxmlformats.org/officeDocument/2006/relationships/hyperlink" Target="http://www.my.gov.au/" TargetMode="External"/><Relationship Id="rId33" Type="http://schemas.openxmlformats.org/officeDocument/2006/relationships/hyperlink" Target="https://www.health.vic.gov.au/immunisation/vaccination-for-adolescents/secondary-school-immunisation-program" TargetMode="External"/><Relationship Id="rId3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8" ma:contentTypeDescription="Create a new document." ma:contentTypeScope="" ma:versionID="91852ba800120fcd1a81c75844ef07f4">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5a970ff67caa432b61444772962b5c88"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4BD9B0-D088-4FF9-BC15-052B5E4D8C3B}"/>
</file>

<file path=customXml/itemProps2.xml><?xml version="1.0" encoding="utf-8"?>
<ds:datastoreItem xmlns:ds="http://schemas.openxmlformats.org/officeDocument/2006/customXml" ds:itemID="{0DC3EF83-E311-404B-8767-A0A8305520B6}"/>
</file>

<file path=customXml/itemProps3.xml><?xml version="1.0" encoding="utf-8"?>
<ds:datastoreItem xmlns:ds="http://schemas.openxmlformats.org/officeDocument/2006/customXml" ds:itemID="{FB3D25E8-A25D-4643-A131-F5CF78FE614A}"/>
</file>

<file path=docProps/app.xml><?xml version="1.0" encoding="utf-8"?>
<Properties xmlns="http://schemas.openxmlformats.org/officeDocument/2006/extended-properties" xmlns:vt="http://schemas.openxmlformats.org/officeDocument/2006/docPropsVTypes">
  <Template>Normal.dotm</Template>
  <TotalTime>35</TotalTime>
  <Pages>8</Pages>
  <Words>2498</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10. sınıflar için orta öğretim okullarında aşılama programı bilgilendirme ve onay formu - Year 10 secondary school immunisation program information and consent form</vt:lpstr>
    </vt:vector>
  </TitlesOfParts>
  <Company/>
  <LinksUpToDate>false</LinksUpToDate>
  <CharactersWithSpaces>16704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sınıflar için orta öğretim okullarında aşılama programı bilgilendirme ve onay formu - Year 10 secondary school immunisation program information and consent form</dc:title>
  <dc:creator>Department of Health‚ Victorian Government</dc:creator>
  <cp:lastModifiedBy>Syril Matula</cp:lastModifiedBy>
  <cp:revision>22</cp:revision>
  <dcterms:created xsi:type="dcterms:W3CDTF">2025-12-22T05:56:00Z</dcterms:created>
  <dcterms:modified xsi:type="dcterms:W3CDTF">2026-01-05T05:07:00Z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0x010100C0E5D618FF0E8D4280E3D0D634247E79</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ies>
</file>